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1071" w:rsidRPr="005C33F1" w14:paraId="08E8278C" w14:textId="77777777" w:rsidTr="007D4BFA">
        <w:trPr>
          <w:trHeight w:hRule="exact" w:val="1417"/>
          <w:jc w:val="center"/>
        </w:trPr>
        <w:tc>
          <w:tcPr>
            <w:tcW w:w="6804" w:type="dxa"/>
            <w:tcBorders>
              <w:top w:val="nil"/>
              <w:left w:val="nil"/>
              <w:bottom w:val="nil"/>
              <w:right w:val="nil"/>
            </w:tcBorders>
            <w:vAlign w:val="center"/>
          </w:tcPr>
          <w:p w14:paraId="446DD127" w14:textId="77777777" w:rsidR="00861071" w:rsidRPr="005C33F1" w:rsidRDefault="00861071" w:rsidP="007D4BFA">
            <w:pPr>
              <w:pStyle w:val="EPName"/>
            </w:pPr>
            <w:r w:rsidRPr="005C33F1">
              <w:t>Parlamento europeo</w:t>
            </w:r>
          </w:p>
          <w:p w14:paraId="43FDACA5" w14:textId="77777777" w:rsidR="00861071" w:rsidRPr="005C33F1" w:rsidRDefault="00861071" w:rsidP="007D4BFA">
            <w:pPr>
              <w:pStyle w:val="EPTerm"/>
            </w:pPr>
            <w:r w:rsidRPr="005C33F1">
              <w:t>2024-2029</w:t>
            </w:r>
          </w:p>
        </w:tc>
        <w:tc>
          <w:tcPr>
            <w:tcW w:w="2268" w:type="dxa"/>
            <w:tcBorders>
              <w:top w:val="nil"/>
              <w:left w:val="nil"/>
              <w:bottom w:val="nil"/>
              <w:right w:val="nil"/>
            </w:tcBorders>
          </w:tcPr>
          <w:p w14:paraId="75D509DC" w14:textId="3B8D001F" w:rsidR="00861071" w:rsidRPr="005C33F1" w:rsidRDefault="00861071" w:rsidP="007D4BFA">
            <w:pPr>
              <w:pStyle w:val="EPLogo"/>
            </w:pPr>
            <w:r w:rsidRPr="005C33F1">
              <w:rPr>
                <w:noProof/>
              </w:rPr>
              <w:drawing>
                <wp:inline distT="0" distB="0" distL="0" distR="0" wp14:anchorId="721FAE47" wp14:editId="6C186874">
                  <wp:extent cx="1166495" cy="641350"/>
                  <wp:effectExtent l="0" t="0" r="0" b="0"/>
                  <wp:docPr id="385284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6495" cy="641350"/>
                          </a:xfrm>
                          <a:prstGeom prst="rect">
                            <a:avLst/>
                          </a:prstGeom>
                          <a:noFill/>
                          <a:ln>
                            <a:noFill/>
                          </a:ln>
                        </pic:spPr>
                      </pic:pic>
                    </a:graphicData>
                  </a:graphic>
                </wp:inline>
              </w:drawing>
            </w:r>
          </w:p>
        </w:tc>
      </w:tr>
    </w:tbl>
    <w:p w14:paraId="4D41EB9E" w14:textId="77777777" w:rsidR="00861071" w:rsidRPr="005C33F1" w:rsidRDefault="00861071" w:rsidP="00861071">
      <w:pPr>
        <w:pStyle w:val="LineTop"/>
      </w:pPr>
      <w:r w:rsidRPr="005C33F1">
        <w:t xml:space="preserve"> </w:t>
      </w:r>
    </w:p>
    <w:p w14:paraId="74F8EA5B" w14:textId="77777777" w:rsidR="00861071" w:rsidRPr="005C33F1" w:rsidRDefault="00861071" w:rsidP="00861071">
      <w:pPr>
        <w:pStyle w:val="EPBody"/>
      </w:pPr>
      <w:r w:rsidRPr="00F2052A">
        <w:rPr>
          <w:rStyle w:val="HideTWBExt"/>
          <w:rFonts w:eastAsia="Times New Roman"/>
          <w:i w:val="0"/>
        </w:rPr>
        <w:t>&lt;Commission&gt;</w:t>
      </w:r>
      <w:r w:rsidRPr="00F2052A">
        <w:rPr>
          <w:rStyle w:val="HideTWBInt"/>
          <w:i w:val="0"/>
        </w:rPr>
        <w:t>{PECH}</w:t>
      </w:r>
      <w:r w:rsidRPr="005C33F1">
        <w:t>Commissione per la pesca</w:t>
      </w:r>
      <w:r w:rsidRPr="00F2052A">
        <w:rPr>
          <w:rStyle w:val="HideTWBExt"/>
          <w:rFonts w:eastAsia="Times New Roman"/>
          <w:i w:val="0"/>
        </w:rPr>
        <w:t>&lt;/Commission&gt;</w:t>
      </w:r>
    </w:p>
    <w:p w14:paraId="0C439CB9" w14:textId="77777777" w:rsidR="00861071" w:rsidRPr="005C33F1" w:rsidRDefault="00861071" w:rsidP="00861071">
      <w:pPr>
        <w:pStyle w:val="LineBottom"/>
      </w:pPr>
      <w:r w:rsidRPr="005C33F1">
        <w:t xml:space="preserve"> </w:t>
      </w:r>
    </w:p>
    <w:p w14:paraId="18E01BD5" w14:textId="77777777" w:rsidR="00861071" w:rsidRPr="005C33F1" w:rsidRDefault="00861071" w:rsidP="00861071">
      <w:pPr>
        <w:pStyle w:val="CoverReference"/>
      </w:pPr>
      <w:r w:rsidRPr="00F2052A">
        <w:rPr>
          <w:rStyle w:val="HideTWBExt"/>
          <w:rFonts w:eastAsia="Times New Roman"/>
          <w:b w:val="0"/>
        </w:rPr>
        <w:t>&lt;RefProc&gt;</w:t>
      </w:r>
      <w:r w:rsidRPr="005C33F1">
        <w:t>2024/2126</w:t>
      </w:r>
      <w:r w:rsidRPr="00F2052A">
        <w:rPr>
          <w:rStyle w:val="HideTWBExt"/>
          <w:rFonts w:eastAsia="Times New Roman"/>
          <w:b w:val="0"/>
        </w:rPr>
        <w:t>&lt;/RefProc&gt;&lt;RefTypeProc&gt;</w:t>
      </w:r>
      <w:r w:rsidRPr="005C33F1">
        <w:t>(INI)</w:t>
      </w:r>
      <w:r w:rsidRPr="00F2052A">
        <w:rPr>
          <w:rStyle w:val="HideTWBExt"/>
          <w:rFonts w:eastAsia="Times New Roman"/>
          <w:b w:val="0"/>
        </w:rPr>
        <w:t>&lt;/RefTypeProc&gt;</w:t>
      </w:r>
    </w:p>
    <w:p w14:paraId="68987DD0" w14:textId="77777777" w:rsidR="00861071" w:rsidRPr="005C33F1" w:rsidRDefault="00861071" w:rsidP="00861071">
      <w:pPr>
        <w:pStyle w:val="CoverDate"/>
      </w:pPr>
      <w:r w:rsidRPr="00F2052A">
        <w:rPr>
          <w:rStyle w:val="HideTWBExt"/>
        </w:rPr>
        <w:t>&lt;Date&gt;</w:t>
      </w:r>
      <w:r w:rsidRPr="00F2052A">
        <w:rPr>
          <w:rStyle w:val="HideTWBInt"/>
        </w:rPr>
        <w:t>{10/02/2026}</w:t>
      </w:r>
      <w:r w:rsidRPr="005C33F1">
        <w:t>10.2.2026</w:t>
      </w:r>
      <w:r w:rsidRPr="00F2052A">
        <w:rPr>
          <w:rStyle w:val="HideTWBExt"/>
        </w:rPr>
        <w:t>&lt;/Date&gt;</w:t>
      </w:r>
    </w:p>
    <w:p w14:paraId="3D1F80AF" w14:textId="77777777" w:rsidR="00861071" w:rsidRPr="005C33F1" w:rsidRDefault="00861071" w:rsidP="00861071">
      <w:pPr>
        <w:pStyle w:val="CoverDocType"/>
      </w:pPr>
      <w:r w:rsidRPr="00F2052A">
        <w:rPr>
          <w:rStyle w:val="HideTWBExt"/>
          <w:b w:val="0"/>
        </w:rPr>
        <w:t>&lt;TypeAM&gt;</w:t>
      </w:r>
      <w:r w:rsidRPr="005C33F1">
        <w:t>EMENDAMENTI</w:t>
      </w:r>
      <w:r w:rsidRPr="00F2052A">
        <w:rPr>
          <w:rStyle w:val="HideTWBExt"/>
          <w:b w:val="0"/>
        </w:rPr>
        <w:t>&lt;/TypeAM&gt;</w:t>
      </w:r>
    </w:p>
    <w:p w14:paraId="7C989788" w14:textId="77777777" w:rsidR="00861071" w:rsidRPr="005C33F1" w:rsidRDefault="00861071" w:rsidP="00861071">
      <w:pPr>
        <w:pStyle w:val="CoverDocType24a"/>
      </w:pPr>
      <w:r w:rsidRPr="00F2052A">
        <w:rPr>
          <w:rStyle w:val="HideTWBExt"/>
          <w:rFonts w:eastAsia="Times New Roman"/>
          <w:b w:val="0"/>
        </w:rPr>
        <w:t>&lt;RangeAM&gt;</w:t>
      </w:r>
      <w:r w:rsidRPr="005C33F1">
        <w:t>1 - 274</w:t>
      </w:r>
      <w:r w:rsidRPr="00F2052A">
        <w:rPr>
          <w:rStyle w:val="HideTWBExt"/>
          <w:rFonts w:eastAsia="Times New Roman"/>
          <w:b w:val="0"/>
        </w:rPr>
        <w:t>&lt;/RangeAM&gt;</w:t>
      </w:r>
    </w:p>
    <w:p w14:paraId="04FA3412" w14:textId="77777777" w:rsidR="00861071" w:rsidRPr="005C33F1" w:rsidRDefault="00861071" w:rsidP="00861071">
      <w:pPr>
        <w:pStyle w:val="CoverBold"/>
      </w:pPr>
      <w:r w:rsidRPr="00F2052A">
        <w:rPr>
          <w:rStyle w:val="HideTWBExt"/>
          <w:b w:val="0"/>
        </w:rPr>
        <w:t>&lt;TitreType&gt;</w:t>
      </w:r>
      <w:r w:rsidRPr="005C33F1">
        <w:t>Progetto di relazione</w:t>
      </w:r>
      <w:r w:rsidRPr="00F2052A">
        <w:rPr>
          <w:rStyle w:val="HideTWBExt"/>
          <w:b w:val="0"/>
        </w:rPr>
        <w:t>&lt;/TitreType&gt;</w:t>
      </w:r>
    </w:p>
    <w:p w14:paraId="0DAC4D2A" w14:textId="77777777" w:rsidR="00861071" w:rsidRPr="005C33F1" w:rsidRDefault="00861071" w:rsidP="00861071">
      <w:pPr>
        <w:pStyle w:val="CoverBold"/>
      </w:pPr>
      <w:r w:rsidRPr="00F2052A">
        <w:rPr>
          <w:rStyle w:val="HideTWBExt"/>
          <w:b w:val="0"/>
        </w:rPr>
        <w:t>&lt;Rapporteur&gt;</w:t>
      </w:r>
      <w:r w:rsidRPr="005C33F1">
        <w:t>Stéphanie Yon-Courtin</w:t>
      </w:r>
      <w:r w:rsidRPr="00F2052A">
        <w:rPr>
          <w:rStyle w:val="HideTWBExt"/>
          <w:b w:val="0"/>
        </w:rPr>
        <w:t>&lt;/Rapporteur&gt;</w:t>
      </w:r>
    </w:p>
    <w:p w14:paraId="261907B2" w14:textId="77777777" w:rsidR="00861071" w:rsidRPr="005C33F1" w:rsidRDefault="00861071" w:rsidP="00861071">
      <w:pPr>
        <w:pStyle w:val="CoverNormal24a"/>
      </w:pPr>
      <w:r w:rsidRPr="00F2052A">
        <w:rPr>
          <w:rStyle w:val="HideTWBExt"/>
        </w:rPr>
        <w:t>&lt;DocRefPE&gt;</w:t>
      </w:r>
      <w:r w:rsidRPr="005C33F1">
        <w:t>(PE781.431v01-00)</w:t>
      </w:r>
      <w:r w:rsidRPr="00F2052A">
        <w:rPr>
          <w:rStyle w:val="HideTWBExt"/>
        </w:rPr>
        <w:t>&lt;/DocRefPE&gt;</w:t>
      </w:r>
    </w:p>
    <w:p w14:paraId="2948FD6D" w14:textId="77777777" w:rsidR="00861071" w:rsidRPr="005C33F1" w:rsidRDefault="00861071" w:rsidP="00861071">
      <w:pPr>
        <w:pStyle w:val="CoverNormal"/>
      </w:pPr>
      <w:r w:rsidRPr="00F2052A">
        <w:rPr>
          <w:rStyle w:val="HideTWBExt"/>
        </w:rPr>
        <w:t>&lt;Titre&gt;</w:t>
      </w:r>
      <w:r w:rsidRPr="005C33F1">
        <w:t>Impatto dell'attuazione della direttiva sulla pianificazione dello spazio marittimo (direttiva 2014/89/UE) sulla pesca in determinate aree di pesca e in determinati bacini marittimi</w:t>
      </w:r>
      <w:r w:rsidRPr="00F2052A">
        <w:rPr>
          <w:rStyle w:val="HideTWBExt"/>
        </w:rPr>
        <w:t>&lt;/Titre&gt;</w:t>
      </w:r>
    </w:p>
    <w:p w14:paraId="702EF631" w14:textId="77777777" w:rsidR="00861071" w:rsidRPr="00363A7A" w:rsidRDefault="00861071" w:rsidP="00861071">
      <w:pPr>
        <w:pStyle w:val="CoverNormal24a"/>
        <w:rPr>
          <w:lang w:val="pt-PT"/>
        </w:rPr>
      </w:pPr>
      <w:r w:rsidRPr="00F2052A">
        <w:rPr>
          <w:rStyle w:val="HideTWBExt"/>
        </w:rPr>
        <w:t>&lt;DocRef&gt;</w:t>
      </w:r>
      <w:r w:rsidRPr="00363A7A">
        <w:rPr>
          <w:lang w:val="pt-PT"/>
        </w:rPr>
        <w:t>(2024/2126(INI))</w:t>
      </w:r>
      <w:r w:rsidRPr="00F2052A">
        <w:rPr>
          <w:rStyle w:val="HideTWBExt"/>
        </w:rPr>
        <w:t>&lt;/DocRef&gt;</w:t>
      </w:r>
    </w:p>
    <w:p w14:paraId="54A7AD76" w14:textId="77777777" w:rsidR="00861071" w:rsidRPr="00363A7A" w:rsidRDefault="00861071" w:rsidP="00861071">
      <w:pPr>
        <w:rPr>
          <w:lang w:val="pt-PT"/>
        </w:rPr>
      </w:pPr>
      <w:r w:rsidRPr="00363A7A">
        <w:rPr>
          <w:lang w:val="pt-PT"/>
        </w:rPr>
        <w:br w:type="page"/>
      </w:r>
      <w:proofErr w:type="spellStart"/>
      <w:r w:rsidRPr="00363A7A">
        <w:rPr>
          <w:lang w:val="pt-PT"/>
        </w:rPr>
        <w:lastRenderedPageBreak/>
        <w:t>AM_Com_NonLegReport</w:t>
      </w:r>
      <w:proofErr w:type="spellEnd"/>
    </w:p>
    <w:p w14:paraId="3FB664DB" w14:textId="77777777" w:rsidR="00861071" w:rsidRPr="00363A7A" w:rsidRDefault="00861071" w:rsidP="00861071">
      <w:pPr>
        <w:pStyle w:val="AmNumberTabs"/>
        <w:rPr>
          <w:lang w:val="pt-PT"/>
        </w:rPr>
      </w:pPr>
      <w:r w:rsidRPr="00363A7A">
        <w:rPr>
          <w:lang w:val="pt-PT"/>
        </w:rPr>
        <w:br w:type="page"/>
      </w:r>
      <w:r w:rsidRPr="00F2052A">
        <w:rPr>
          <w:rStyle w:val="HideTWBExt"/>
          <w:b w:val="0"/>
        </w:rPr>
        <w:lastRenderedPageBreak/>
        <w:t>&lt;RepeatBlock-Amend&gt;&lt;Amend&gt;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w:t>
      </w:r>
      <w:r w:rsidRPr="00F2052A">
        <w:rPr>
          <w:rStyle w:val="HideTWBExt"/>
          <w:b w:val="0"/>
        </w:rPr>
        <w:t>&lt;/NumAm&gt;</w:t>
      </w:r>
    </w:p>
    <w:p w14:paraId="5347E8FE" w14:textId="77777777" w:rsidR="00861071" w:rsidRPr="005C33F1" w:rsidRDefault="00861071" w:rsidP="00861071">
      <w:pPr>
        <w:pStyle w:val="NormalBold"/>
      </w:pPr>
      <w:r w:rsidRPr="00F2052A">
        <w:rPr>
          <w:rStyle w:val="HideTWBExt"/>
          <w:b w:val="0"/>
        </w:rPr>
        <w:t>&lt;RepeatBlock-By&gt;&lt;Members&gt;</w:t>
      </w:r>
      <w:r w:rsidRPr="005C33F1">
        <w:t>Isabella Lövin</w:t>
      </w:r>
      <w:r w:rsidRPr="00F2052A">
        <w:rPr>
          <w:rStyle w:val="HideTWBExt"/>
          <w:b w:val="0"/>
        </w:rPr>
        <w:t>&lt;/Members&gt;</w:t>
      </w:r>
    </w:p>
    <w:p w14:paraId="08C24466"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1FC6B4A7" w14:textId="77777777" w:rsidR="00861071" w:rsidRPr="005C33F1" w:rsidRDefault="00861071" w:rsidP="00861071">
      <w:pPr>
        <w:pStyle w:val="NormalBold"/>
      </w:pPr>
      <w:r w:rsidRPr="00F2052A">
        <w:rPr>
          <w:rStyle w:val="HideTWBExt"/>
          <w:b w:val="0"/>
        </w:rPr>
        <w:t>&lt;/RepeatBlock-By&gt;</w:t>
      </w:r>
    </w:p>
    <w:p w14:paraId="250D3BF8"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07C24FA5" w14:textId="77777777" w:rsidR="00861071" w:rsidRPr="005C33F1" w:rsidRDefault="00861071" w:rsidP="00861071">
      <w:pPr>
        <w:pStyle w:val="NormalBold"/>
      </w:pPr>
      <w:r w:rsidRPr="00F2052A">
        <w:rPr>
          <w:rStyle w:val="HideTWBExt"/>
          <w:b w:val="0"/>
        </w:rPr>
        <w:t>&lt;Article&gt;</w:t>
      </w:r>
      <w:r w:rsidRPr="005C33F1">
        <w:t>Visto 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41F6B07" w14:textId="77777777" w:rsidTr="007D4BFA">
        <w:trPr>
          <w:trHeight w:hRule="exact" w:val="240"/>
          <w:jc w:val="center"/>
        </w:trPr>
        <w:tc>
          <w:tcPr>
            <w:tcW w:w="9752" w:type="dxa"/>
            <w:gridSpan w:val="2"/>
            <w:tcBorders>
              <w:top w:val="nil"/>
              <w:left w:val="nil"/>
              <w:bottom w:val="nil"/>
              <w:right w:val="nil"/>
            </w:tcBorders>
          </w:tcPr>
          <w:p w14:paraId="44762969" w14:textId="77777777" w:rsidR="00861071" w:rsidRPr="005C33F1" w:rsidRDefault="00861071" w:rsidP="007D4BFA"/>
        </w:tc>
      </w:tr>
      <w:tr w:rsidR="00861071" w:rsidRPr="005C33F1" w14:paraId="7214C754" w14:textId="77777777" w:rsidTr="007D4BFA">
        <w:trPr>
          <w:trHeight w:val="240"/>
          <w:jc w:val="center"/>
        </w:trPr>
        <w:tc>
          <w:tcPr>
            <w:tcW w:w="4876" w:type="dxa"/>
            <w:tcBorders>
              <w:top w:val="nil"/>
              <w:left w:val="nil"/>
              <w:bottom w:val="nil"/>
              <w:right w:val="nil"/>
            </w:tcBorders>
          </w:tcPr>
          <w:p w14:paraId="4459A2C4"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DC60E06" w14:textId="77777777" w:rsidR="00861071" w:rsidRPr="005C33F1" w:rsidRDefault="00861071" w:rsidP="007D4BFA">
            <w:pPr>
              <w:pStyle w:val="AmColumnHeading"/>
            </w:pPr>
            <w:r w:rsidRPr="005C33F1">
              <w:t>Emendamento</w:t>
            </w:r>
          </w:p>
        </w:tc>
      </w:tr>
      <w:tr w:rsidR="00861071" w:rsidRPr="005C33F1" w14:paraId="7380A9B2" w14:textId="77777777" w:rsidTr="007D4BFA">
        <w:trPr>
          <w:jc w:val="center"/>
        </w:trPr>
        <w:tc>
          <w:tcPr>
            <w:tcW w:w="4876" w:type="dxa"/>
            <w:tcBorders>
              <w:top w:val="nil"/>
              <w:left w:val="nil"/>
              <w:bottom w:val="nil"/>
              <w:right w:val="nil"/>
            </w:tcBorders>
          </w:tcPr>
          <w:p w14:paraId="222FE8D7" w14:textId="77777777" w:rsidR="00861071" w:rsidRPr="005C33F1" w:rsidRDefault="00861071" w:rsidP="007D4BFA">
            <w:pPr>
              <w:pStyle w:val="Normal6a"/>
            </w:pPr>
          </w:p>
        </w:tc>
        <w:tc>
          <w:tcPr>
            <w:tcW w:w="4876" w:type="dxa"/>
            <w:tcBorders>
              <w:top w:val="nil"/>
              <w:left w:val="nil"/>
              <w:bottom w:val="nil"/>
              <w:right w:val="nil"/>
            </w:tcBorders>
          </w:tcPr>
          <w:p w14:paraId="23043562" w14:textId="77777777" w:rsidR="00861071" w:rsidRPr="005C33F1" w:rsidRDefault="00861071" w:rsidP="007D4BFA">
            <w:pPr>
              <w:pStyle w:val="Normal6a"/>
            </w:pPr>
            <w:r w:rsidRPr="005C33F1">
              <w:rPr>
                <w:b/>
                <w:i/>
              </w:rPr>
              <w:t>–</w:t>
            </w:r>
            <w:r w:rsidRPr="005C33F1">
              <w:tab/>
            </w:r>
            <w:r w:rsidRPr="005C33F1">
              <w:rPr>
                <w:b/>
                <w:i/>
              </w:rPr>
              <w:t>vista la relazione della Commissione al Parlamento europeo e al Consiglio, del 3 maggio 2022, che illustra i progressi compiuti nell'attuazione della direttiva 2014/89/UE che istituisce un quadro per la pianificazione dello spazio marittimo,</w:t>
            </w:r>
          </w:p>
        </w:tc>
      </w:tr>
    </w:tbl>
    <w:p w14:paraId="29FAFB3D"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1C852A74" w14:textId="77777777" w:rsidR="00861071" w:rsidRPr="005C33F1" w:rsidRDefault="00861071" w:rsidP="00861071">
      <w:r w:rsidRPr="00F2052A">
        <w:rPr>
          <w:rStyle w:val="HideTWBExt"/>
        </w:rPr>
        <w:t>&lt;/Amend&gt;</w:t>
      </w:r>
    </w:p>
    <w:p w14:paraId="3BBA6F12"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w:t>
      </w:r>
      <w:r w:rsidRPr="00F2052A">
        <w:rPr>
          <w:rStyle w:val="HideTWBExt"/>
          <w:b w:val="0"/>
        </w:rPr>
        <w:t>&lt;/NumAm&gt;</w:t>
      </w:r>
    </w:p>
    <w:p w14:paraId="7A43D197"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16CC75B5" w14:textId="77777777" w:rsidR="00861071" w:rsidRPr="005C33F1" w:rsidRDefault="00861071" w:rsidP="00861071">
      <w:pPr>
        <w:pStyle w:val="NormalBold"/>
      </w:pPr>
      <w:r w:rsidRPr="00F2052A">
        <w:rPr>
          <w:rStyle w:val="HideTWBExt"/>
          <w:b w:val="0"/>
        </w:rPr>
        <w:t>&lt;/RepeatBlock-By&gt;</w:t>
      </w:r>
    </w:p>
    <w:p w14:paraId="3CCC714D"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0A237AEE" w14:textId="77777777" w:rsidR="00861071" w:rsidRPr="005C33F1" w:rsidRDefault="00861071" w:rsidP="00861071">
      <w:pPr>
        <w:pStyle w:val="NormalBold"/>
      </w:pPr>
      <w:r w:rsidRPr="00F2052A">
        <w:rPr>
          <w:rStyle w:val="HideTWBExt"/>
          <w:b w:val="0"/>
        </w:rPr>
        <w:t>&lt;Article&gt;</w:t>
      </w:r>
      <w:r w:rsidRPr="005C33F1">
        <w:t>Visto 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5843876D" w14:textId="77777777" w:rsidTr="007D4BFA">
        <w:trPr>
          <w:trHeight w:hRule="exact" w:val="240"/>
          <w:jc w:val="center"/>
        </w:trPr>
        <w:tc>
          <w:tcPr>
            <w:tcW w:w="9752" w:type="dxa"/>
            <w:gridSpan w:val="2"/>
            <w:tcBorders>
              <w:top w:val="nil"/>
              <w:left w:val="nil"/>
              <w:bottom w:val="nil"/>
              <w:right w:val="nil"/>
            </w:tcBorders>
          </w:tcPr>
          <w:p w14:paraId="0E2FBBC7" w14:textId="77777777" w:rsidR="00861071" w:rsidRPr="005C33F1" w:rsidRDefault="00861071" w:rsidP="007D4BFA"/>
        </w:tc>
      </w:tr>
      <w:tr w:rsidR="00861071" w:rsidRPr="005C33F1" w14:paraId="72516DEF" w14:textId="77777777" w:rsidTr="007D4BFA">
        <w:trPr>
          <w:trHeight w:val="240"/>
          <w:jc w:val="center"/>
        </w:trPr>
        <w:tc>
          <w:tcPr>
            <w:tcW w:w="4876" w:type="dxa"/>
            <w:tcBorders>
              <w:top w:val="nil"/>
              <w:left w:val="nil"/>
              <w:bottom w:val="nil"/>
              <w:right w:val="nil"/>
            </w:tcBorders>
          </w:tcPr>
          <w:p w14:paraId="31AF3B0A"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2A78AB54" w14:textId="77777777" w:rsidR="00861071" w:rsidRPr="005C33F1" w:rsidRDefault="00861071" w:rsidP="007D4BFA">
            <w:pPr>
              <w:pStyle w:val="AmColumnHeading"/>
            </w:pPr>
            <w:r w:rsidRPr="005C33F1">
              <w:t>Emendamento</w:t>
            </w:r>
          </w:p>
        </w:tc>
      </w:tr>
      <w:tr w:rsidR="00861071" w:rsidRPr="005C33F1" w14:paraId="76D165F1" w14:textId="77777777" w:rsidTr="007D4BFA">
        <w:trPr>
          <w:jc w:val="center"/>
        </w:trPr>
        <w:tc>
          <w:tcPr>
            <w:tcW w:w="4876" w:type="dxa"/>
            <w:tcBorders>
              <w:top w:val="nil"/>
              <w:left w:val="nil"/>
              <w:bottom w:val="nil"/>
              <w:right w:val="nil"/>
            </w:tcBorders>
          </w:tcPr>
          <w:p w14:paraId="38F36169" w14:textId="77777777" w:rsidR="00861071" w:rsidRPr="005C33F1" w:rsidRDefault="00861071" w:rsidP="007D4BFA">
            <w:pPr>
              <w:pStyle w:val="Normal6a"/>
            </w:pPr>
          </w:p>
        </w:tc>
        <w:tc>
          <w:tcPr>
            <w:tcW w:w="4876" w:type="dxa"/>
            <w:tcBorders>
              <w:top w:val="nil"/>
              <w:left w:val="nil"/>
              <w:bottom w:val="nil"/>
              <w:right w:val="nil"/>
            </w:tcBorders>
          </w:tcPr>
          <w:p w14:paraId="6BECCF16" w14:textId="77777777" w:rsidR="00861071" w:rsidRPr="005C33F1" w:rsidRDefault="00861071" w:rsidP="007D4BFA">
            <w:pPr>
              <w:pStyle w:val="Normal6a"/>
            </w:pPr>
            <w:r w:rsidRPr="005C33F1">
              <w:rPr>
                <w:b/>
                <w:i/>
              </w:rPr>
              <w:t>–</w:t>
            </w:r>
            <w:r w:rsidRPr="005C33F1">
              <w:tab/>
            </w:r>
            <w:r w:rsidRPr="005C33F1">
              <w:rPr>
                <w:b/>
                <w:i/>
              </w:rPr>
              <w:t>viste le normative sulla qualità delle acque e sul controllo dell'inquinamento (direttiva 2000/60/CE, direttiva 2008/105/CE, direttiva (UE) 2024/3019, direttiva 91/676/CEE, direttiva 2005/35/CE, regolamento (CE) n. 1907/2006),</w:t>
            </w:r>
          </w:p>
        </w:tc>
      </w:tr>
    </w:tbl>
    <w:p w14:paraId="5A40BE91"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00DBAFCC" w14:textId="77777777" w:rsidR="00861071" w:rsidRPr="00363A7A" w:rsidRDefault="00861071" w:rsidP="00861071">
      <w:pPr>
        <w:rPr>
          <w:lang w:val="en-GB"/>
        </w:rPr>
      </w:pPr>
      <w:r w:rsidRPr="00F2052A">
        <w:rPr>
          <w:rStyle w:val="HideTWBExt"/>
        </w:rPr>
        <w:t>&lt;/Amend&gt;</w:t>
      </w:r>
    </w:p>
    <w:p w14:paraId="06F3E6E6"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3</w:t>
      </w:r>
      <w:r w:rsidRPr="00F2052A">
        <w:rPr>
          <w:rStyle w:val="HideTWBExt"/>
          <w:b w:val="0"/>
        </w:rPr>
        <w:t>&lt;/NumAm&gt;</w:t>
      </w:r>
    </w:p>
    <w:p w14:paraId="55EDCB77"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Luke Ming Flanagan</w:t>
      </w:r>
      <w:r w:rsidRPr="00F2052A">
        <w:rPr>
          <w:rStyle w:val="HideTWBExt"/>
          <w:b w:val="0"/>
        </w:rPr>
        <w:t>&lt;/Members&gt;</w:t>
      </w:r>
    </w:p>
    <w:p w14:paraId="1EA36545" w14:textId="77777777" w:rsidR="00861071" w:rsidRPr="00363A7A" w:rsidRDefault="00861071" w:rsidP="00861071">
      <w:pPr>
        <w:pStyle w:val="NormalBold"/>
        <w:rPr>
          <w:lang w:val="en-GB"/>
        </w:rPr>
      </w:pPr>
      <w:r w:rsidRPr="00F2052A">
        <w:rPr>
          <w:rStyle w:val="HideTWBExt"/>
          <w:b w:val="0"/>
        </w:rPr>
        <w:t>&lt;/RepeatBlock-By&gt;</w:t>
      </w:r>
    </w:p>
    <w:p w14:paraId="7D70B95E"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688438EB" w14:textId="77777777" w:rsidR="00861071" w:rsidRPr="005C33F1" w:rsidRDefault="00861071" w:rsidP="00861071">
      <w:pPr>
        <w:pStyle w:val="NormalBold"/>
      </w:pPr>
      <w:r w:rsidRPr="00F2052A">
        <w:rPr>
          <w:rStyle w:val="HideTWBExt"/>
          <w:b w:val="0"/>
        </w:rPr>
        <w:t>&lt;Article&gt;</w:t>
      </w:r>
      <w:r w:rsidRPr="005C33F1">
        <w:t>Visto 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3D4474F" w14:textId="77777777" w:rsidTr="007D4BFA">
        <w:trPr>
          <w:trHeight w:hRule="exact" w:val="240"/>
          <w:jc w:val="center"/>
        </w:trPr>
        <w:tc>
          <w:tcPr>
            <w:tcW w:w="9752" w:type="dxa"/>
            <w:gridSpan w:val="2"/>
            <w:tcBorders>
              <w:top w:val="nil"/>
              <w:left w:val="nil"/>
              <w:bottom w:val="nil"/>
              <w:right w:val="nil"/>
            </w:tcBorders>
          </w:tcPr>
          <w:p w14:paraId="33886D42" w14:textId="77777777" w:rsidR="00861071" w:rsidRPr="005C33F1" w:rsidRDefault="00861071" w:rsidP="007D4BFA"/>
        </w:tc>
      </w:tr>
      <w:tr w:rsidR="00861071" w:rsidRPr="005C33F1" w14:paraId="4CB45BB6" w14:textId="77777777" w:rsidTr="007D4BFA">
        <w:trPr>
          <w:trHeight w:val="240"/>
          <w:jc w:val="center"/>
        </w:trPr>
        <w:tc>
          <w:tcPr>
            <w:tcW w:w="4876" w:type="dxa"/>
            <w:tcBorders>
              <w:top w:val="nil"/>
              <w:left w:val="nil"/>
              <w:bottom w:val="nil"/>
              <w:right w:val="nil"/>
            </w:tcBorders>
          </w:tcPr>
          <w:p w14:paraId="51C05C5E"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BA4649A" w14:textId="77777777" w:rsidR="00861071" w:rsidRPr="005C33F1" w:rsidRDefault="00861071" w:rsidP="007D4BFA">
            <w:pPr>
              <w:pStyle w:val="AmColumnHeading"/>
            </w:pPr>
            <w:r w:rsidRPr="005C33F1">
              <w:t>Emendamento</w:t>
            </w:r>
          </w:p>
        </w:tc>
      </w:tr>
      <w:tr w:rsidR="00861071" w:rsidRPr="005C33F1" w14:paraId="42E6F2AF" w14:textId="77777777" w:rsidTr="007D4BFA">
        <w:trPr>
          <w:jc w:val="center"/>
        </w:trPr>
        <w:tc>
          <w:tcPr>
            <w:tcW w:w="4876" w:type="dxa"/>
            <w:tcBorders>
              <w:top w:val="nil"/>
              <w:left w:val="nil"/>
              <w:bottom w:val="nil"/>
              <w:right w:val="nil"/>
            </w:tcBorders>
          </w:tcPr>
          <w:p w14:paraId="3E2F20F2" w14:textId="77777777" w:rsidR="00861071" w:rsidRPr="005C33F1" w:rsidRDefault="00861071" w:rsidP="007D4BFA">
            <w:pPr>
              <w:pStyle w:val="Normal6a"/>
            </w:pPr>
          </w:p>
        </w:tc>
        <w:tc>
          <w:tcPr>
            <w:tcW w:w="4876" w:type="dxa"/>
            <w:tcBorders>
              <w:top w:val="nil"/>
              <w:left w:val="nil"/>
              <w:bottom w:val="nil"/>
              <w:right w:val="nil"/>
            </w:tcBorders>
          </w:tcPr>
          <w:p w14:paraId="310FB6DC" w14:textId="77777777" w:rsidR="00861071" w:rsidRPr="005C33F1" w:rsidRDefault="00861071" w:rsidP="007D4BFA">
            <w:pPr>
              <w:pStyle w:val="Normal6a"/>
            </w:pPr>
            <w:r w:rsidRPr="005C33F1">
              <w:rPr>
                <w:b/>
                <w:i/>
              </w:rPr>
              <w:t>–</w:t>
            </w:r>
            <w:r w:rsidRPr="005C33F1">
              <w:tab/>
            </w:r>
            <w:r w:rsidRPr="005C33F1">
              <w:rPr>
                <w:b/>
                <w:i/>
              </w:rPr>
              <w:t>visto il regolamento (UE) 2024/1991 del Parlamento europeo e del Consiglio, del 24 giugno 2024, sul ripristino della natura e che modifica il regolamento (UE) 2022/869,</w:t>
            </w:r>
          </w:p>
        </w:tc>
      </w:tr>
    </w:tbl>
    <w:p w14:paraId="30F8F878"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5A60E5B7" w14:textId="77777777" w:rsidR="00861071" w:rsidRPr="005C33F1" w:rsidRDefault="00861071" w:rsidP="00861071">
      <w:r w:rsidRPr="00F2052A">
        <w:rPr>
          <w:rStyle w:val="HideTWBExt"/>
        </w:rPr>
        <w:t>&lt;/Amend&gt;</w:t>
      </w:r>
    </w:p>
    <w:p w14:paraId="52597A51"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4</w:t>
      </w:r>
      <w:r w:rsidRPr="00F2052A">
        <w:rPr>
          <w:rStyle w:val="HideTWBExt"/>
          <w:b w:val="0"/>
        </w:rPr>
        <w:t>&lt;/NumAm&gt;</w:t>
      </w:r>
    </w:p>
    <w:p w14:paraId="4DB6514A" w14:textId="77777777" w:rsidR="00861071" w:rsidRPr="005C33F1" w:rsidRDefault="00861071" w:rsidP="00861071">
      <w:pPr>
        <w:pStyle w:val="NormalBold"/>
      </w:pPr>
      <w:r w:rsidRPr="00F2052A">
        <w:rPr>
          <w:rStyle w:val="HideTWBExt"/>
          <w:b w:val="0"/>
        </w:rPr>
        <w:t>&lt;RepeatBlock-By&gt;&lt;Members&gt;</w:t>
      </w:r>
      <w:r w:rsidRPr="005C33F1">
        <w:t>Luke Ming Flanagan</w:t>
      </w:r>
      <w:r w:rsidRPr="00F2052A">
        <w:rPr>
          <w:rStyle w:val="HideTWBExt"/>
          <w:b w:val="0"/>
        </w:rPr>
        <w:t>&lt;/Members&gt;</w:t>
      </w:r>
    </w:p>
    <w:p w14:paraId="665951E2" w14:textId="77777777" w:rsidR="00861071" w:rsidRPr="005C33F1" w:rsidRDefault="00861071" w:rsidP="00861071">
      <w:pPr>
        <w:pStyle w:val="NormalBold"/>
      </w:pPr>
      <w:r w:rsidRPr="00F2052A">
        <w:rPr>
          <w:rStyle w:val="HideTWBExt"/>
          <w:b w:val="0"/>
        </w:rPr>
        <w:t>&lt;/RepeatBlock-By&gt;</w:t>
      </w:r>
    </w:p>
    <w:p w14:paraId="0BA72851"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26C25D68" w14:textId="77777777" w:rsidR="00861071" w:rsidRPr="005C33F1" w:rsidRDefault="00861071" w:rsidP="00861071">
      <w:pPr>
        <w:pStyle w:val="NormalBold"/>
      </w:pPr>
      <w:r w:rsidRPr="00F2052A">
        <w:rPr>
          <w:rStyle w:val="HideTWBExt"/>
          <w:b w:val="0"/>
        </w:rPr>
        <w:t>&lt;Article&gt;</w:t>
      </w:r>
      <w:r w:rsidRPr="005C33F1">
        <w:t>Visto 6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785A556E" w14:textId="77777777" w:rsidTr="007D4BFA">
        <w:trPr>
          <w:trHeight w:hRule="exact" w:val="240"/>
          <w:jc w:val="center"/>
        </w:trPr>
        <w:tc>
          <w:tcPr>
            <w:tcW w:w="9752" w:type="dxa"/>
            <w:gridSpan w:val="2"/>
            <w:tcBorders>
              <w:top w:val="nil"/>
              <w:left w:val="nil"/>
              <w:bottom w:val="nil"/>
              <w:right w:val="nil"/>
            </w:tcBorders>
          </w:tcPr>
          <w:p w14:paraId="0986182E" w14:textId="77777777" w:rsidR="00861071" w:rsidRPr="005C33F1" w:rsidRDefault="00861071" w:rsidP="007D4BFA"/>
        </w:tc>
      </w:tr>
      <w:tr w:rsidR="00861071" w:rsidRPr="005C33F1" w14:paraId="7D043ABA" w14:textId="77777777" w:rsidTr="007D4BFA">
        <w:trPr>
          <w:trHeight w:val="240"/>
          <w:jc w:val="center"/>
        </w:trPr>
        <w:tc>
          <w:tcPr>
            <w:tcW w:w="4876" w:type="dxa"/>
            <w:tcBorders>
              <w:top w:val="nil"/>
              <w:left w:val="nil"/>
              <w:bottom w:val="nil"/>
              <w:right w:val="nil"/>
            </w:tcBorders>
          </w:tcPr>
          <w:p w14:paraId="3C8C4A0F"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6D01E6E8" w14:textId="77777777" w:rsidR="00861071" w:rsidRPr="005C33F1" w:rsidRDefault="00861071" w:rsidP="007D4BFA">
            <w:pPr>
              <w:pStyle w:val="AmColumnHeading"/>
            </w:pPr>
            <w:r w:rsidRPr="005C33F1">
              <w:t>Emendamento</w:t>
            </w:r>
          </w:p>
        </w:tc>
      </w:tr>
      <w:tr w:rsidR="00861071" w:rsidRPr="005C33F1" w14:paraId="3AF81B66" w14:textId="77777777" w:rsidTr="007D4BFA">
        <w:trPr>
          <w:jc w:val="center"/>
        </w:trPr>
        <w:tc>
          <w:tcPr>
            <w:tcW w:w="4876" w:type="dxa"/>
            <w:tcBorders>
              <w:top w:val="nil"/>
              <w:left w:val="nil"/>
              <w:bottom w:val="nil"/>
              <w:right w:val="nil"/>
            </w:tcBorders>
          </w:tcPr>
          <w:p w14:paraId="264DF9DE" w14:textId="77777777" w:rsidR="00861071" w:rsidRPr="005C33F1" w:rsidRDefault="00861071" w:rsidP="007D4BFA">
            <w:pPr>
              <w:pStyle w:val="Normal6a"/>
            </w:pPr>
          </w:p>
        </w:tc>
        <w:tc>
          <w:tcPr>
            <w:tcW w:w="4876" w:type="dxa"/>
            <w:tcBorders>
              <w:top w:val="nil"/>
              <w:left w:val="nil"/>
              <w:bottom w:val="nil"/>
              <w:right w:val="nil"/>
            </w:tcBorders>
          </w:tcPr>
          <w:p w14:paraId="18777CB6" w14:textId="77777777" w:rsidR="00861071" w:rsidRPr="005C33F1" w:rsidRDefault="00861071" w:rsidP="007D4BFA">
            <w:pPr>
              <w:pStyle w:val="Normal6a"/>
            </w:pPr>
            <w:r w:rsidRPr="005C33F1">
              <w:rPr>
                <w:b/>
                <w:i/>
              </w:rPr>
              <w:t>–</w:t>
            </w:r>
            <w:r w:rsidRPr="005C33F1">
              <w:tab/>
            </w:r>
            <w:r w:rsidRPr="005C33F1">
              <w:rPr>
                <w:b/>
                <w:i/>
              </w:rPr>
              <w:t>viste la comunicazione della Commissione del 20 maggio 2020, dal titolo "Strategia dell'UE sulla biodiversità per il 2030 – Riportare la natura nella nostra vita" (COM (2020)0380), e la propria risoluzione del 9 giugno 2021 al riguardo,</w:t>
            </w:r>
          </w:p>
        </w:tc>
      </w:tr>
    </w:tbl>
    <w:p w14:paraId="5B3FE441"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3D248767" w14:textId="77777777" w:rsidR="00861071" w:rsidRPr="005C33F1" w:rsidRDefault="00861071" w:rsidP="00861071">
      <w:r w:rsidRPr="00F2052A">
        <w:rPr>
          <w:rStyle w:val="HideTWBExt"/>
        </w:rPr>
        <w:t>&lt;/Amend&gt;</w:t>
      </w:r>
    </w:p>
    <w:p w14:paraId="3D6B4293"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5</w:t>
      </w:r>
      <w:r w:rsidRPr="00F2052A">
        <w:rPr>
          <w:rStyle w:val="HideTWBExt"/>
          <w:b w:val="0"/>
        </w:rPr>
        <w:t>&lt;/NumAm&gt;</w:t>
      </w:r>
    </w:p>
    <w:p w14:paraId="56E5D82B"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4AA2D07F" w14:textId="77777777" w:rsidR="00861071" w:rsidRPr="005C33F1" w:rsidRDefault="00861071" w:rsidP="00861071">
      <w:pPr>
        <w:pStyle w:val="NormalBold"/>
      </w:pPr>
      <w:r w:rsidRPr="00F2052A">
        <w:rPr>
          <w:rStyle w:val="HideTWBExt"/>
          <w:b w:val="0"/>
        </w:rPr>
        <w:t>&lt;/RepeatBlock-By&gt;</w:t>
      </w:r>
    </w:p>
    <w:p w14:paraId="63258109"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0D41B80" w14:textId="77777777" w:rsidR="00861071" w:rsidRPr="005C33F1" w:rsidRDefault="00861071" w:rsidP="00861071">
      <w:pPr>
        <w:pStyle w:val="NormalBold"/>
      </w:pPr>
      <w:r w:rsidRPr="00F2052A">
        <w:rPr>
          <w:rStyle w:val="HideTWBExt"/>
          <w:b w:val="0"/>
        </w:rPr>
        <w:t>&lt;Article&gt;</w:t>
      </w:r>
      <w:r w:rsidRPr="005C33F1">
        <w:t>Visto 6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46ECBE3D" w14:textId="77777777" w:rsidTr="007D4BFA">
        <w:trPr>
          <w:trHeight w:hRule="exact" w:val="240"/>
          <w:jc w:val="center"/>
        </w:trPr>
        <w:tc>
          <w:tcPr>
            <w:tcW w:w="9752" w:type="dxa"/>
            <w:gridSpan w:val="2"/>
            <w:tcBorders>
              <w:top w:val="nil"/>
              <w:left w:val="nil"/>
              <w:bottom w:val="nil"/>
              <w:right w:val="nil"/>
            </w:tcBorders>
          </w:tcPr>
          <w:p w14:paraId="542FC02F" w14:textId="77777777" w:rsidR="00861071" w:rsidRPr="005C33F1" w:rsidRDefault="00861071" w:rsidP="007D4BFA"/>
        </w:tc>
      </w:tr>
      <w:tr w:rsidR="00861071" w:rsidRPr="005C33F1" w14:paraId="594328B5" w14:textId="77777777" w:rsidTr="007D4BFA">
        <w:trPr>
          <w:trHeight w:val="240"/>
          <w:jc w:val="center"/>
        </w:trPr>
        <w:tc>
          <w:tcPr>
            <w:tcW w:w="4876" w:type="dxa"/>
            <w:tcBorders>
              <w:top w:val="nil"/>
              <w:left w:val="nil"/>
              <w:bottom w:val="nil"/>
              <w:right w:val="nil"/>
            </w:tcBorders>
          </w:tcPr>
          <w:p w14:paraId="034B0AF9"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70F099A4" w14:textId="77777777" w:rsidR="00861071" w:rsidRPr="005C33F1" w:rsidRDefault="00861071" w:rsidP="007D4BFA">
            <w:pPr>
              <w:pStyle w:val="AmColumnHeading"/>
            </w:pPr>
            <w:r w:rsidRPr="005C33F1">
              <w:t>Emendamento</w:t>
            </w:r>
          </w:p>
        </w:tc>
      </w:tr>
      <w:tr w:rsidR="00861071" w:rsidRPr="005C33F1" w14:paraId="329C5DA1" w14:textId="77777777" w:rsidTr="007D4BFA">
        <w:trPr>
          <w:jc w:val="center"/>
        </w:trPr>
        <w:tc>
          <w:tcPr>
            <w:tcW w:w="4876" w:type="dxa"/>
            <w:tcBorders>
              <w:top w:val="nil"/>
              <w:left w:val="nil"/>
              <w:bottom w:val="nil"/>
              <w:right w:val="nil"/>
            </w:tcBorders>
          </w:tcPr>
          <w:p w14:paraId="007D898A" w14:textId="77777777" w:rsidR="00861071" w:rsidRPr="005C33F1" w:rsidRDefault="00861071" w:rsidP="007D4BFA">
            <w:pPr>
              <w:pStyle w:val="Normal6a"/>
            </w:pPr>
          </w:p>
        </w:tc>
        <w:tc>
          <w:tcPr>
            <w:tcW w:w="4876" w:type="dxa"/>
            <w:tcBorders>
              <w:top w:val="nil"/>
              <w:left w:val="nil"/>
              <w:bottom w:val="nil"/>
              <w:right w:val="nil"/>
            </w:tcBorders>
          </w:tcPr>
          <w:p w14:paraId="6B12282E" w14:textId="77777777" w:rsidR="00861071" w:rsidRPr="005C33F1" w:rsidRDefault="00861071" w:rsidP="007D4BFA">
            <w:pPr>
              <w:pStyle w:val="Normal6a"/>
            </w:pPr>
            <w:r w:rsidRPr="005C33F1">
              <w:rPr>
                <w:b/>
                <w:i/>
              </w:rPr>
              <w:t>–</w:t>
            </w:r>
            <w:r w:rsidRPr="005C33F1">
              <w:tab/>
            </w:r>
            <w:r w:rsidRPr="005C33F1">
              <w:rPr>
                <w:b/>
                <w:i/>
              </w:rPr>
              <w:t>visto il codice di condotta della FAO per una pesca responsabile del 2011, in particolare l'articolo 10,</w:t>
            </w:r>
          </w:p>
        </w:tc>
      </w:tr>
    </w:tbl>
    <w:p w14:paraId="33C0C4AD"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{FR}</w:t>
      </w:r>
      <w:r w:rsidRPr="005C33F1">
        <w:t>fr</w:t>
      </w:r>
      <w:r w:rsidRPr="00F2052A">
        <w:rPr>
          <w:rStyle w:val="HideTWBExt"/>
        </w:rPr>
        <w:t>&lt;/Original&gt;</w:t>
      </w:r>
    </w:p>
    <w:p w14:paraId="0545FCDD" w14:textId="77777777" w:rsidR="00861071" w:rsidRPr="005C33F1" w:rsidRDefault="00861071" w:rsidP="00861071">
      <w:r w:rsidRPr="00F2052A">
        <w:rPr>
          <w:rStyle w:val="HideTWBExt"/>
        </w:rPr>
        <w:t>&lt;/Amend&gt;</w:t>
      </w:r>
    </w:p>
    <w:p w14:paraId="69025FDB"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6</w:t>
      </w:r>
      <w:r w:rsidRPr="00F2052A">
        <w:rPr>
          <w:rStyle w:val="HideTWBExt"/>
          <w:b w:val="0"/>
        </w:rPr>
        <w:t>&lt;/NumAm&gt;</w:t>
      </w:r>
    </w:p>
    <w:p w14:paraId="1B244FE5" w14:textId="77777777" w:rsidR="00861071" w:rsidRPr="005C33F1" w:rsidRDefault="00861071" w:rsidP="00861071">
      <w:pPr>
        <w:pStyle w:val="NormalBold"/>
      </w:pPr>
      <w:r w:rsidRPr="00F2052A">
        <w:rPr>
          <w:rStyle w:val="HideTWBExt"/>
          <w:b w:val="0"/>
        </w:rPr>
        <w:t>&lt;RepeatBlock-By&gt;&lt;Members&gt;</w:t>
      </w:r>
      <w:r w:rsidRPr="005C33F1">
        <w:t>Isabella Lövin</w:t>
      </w:r>
      <w:r w:rsidRPr="00F2052A">
        <w:rPr>
          <w:rStyle w:val="HideTWBExt"/>
          <w:b w:val="0"/>
        </w:rPr>
        <w:t>&lt;/Members&gt;</w:t>
      </w:r>
    </w:p>
    <w:p w14:paraId="5B19B6EB"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048B2E17" w14:textId="77777777" w:rsidR="00861071" w:rsidRPr="005C33F1" w:rsidRDefault="00861071" w:rsidP="00861071">
      <w:pPr>
        <w:pStyle w:val="NormalBold"/>
      </w:pPr>
      <w:r w:rsidRPr="00F2052A">
        <w:rPr>
          <w:rStyle w:val="HideTWBExt"/>
          <w:b w:val="0"/>
        </w:rPr>
        <w:t>&lt;/RepeatBlock-By&gt;</w:t>
      </w:r>
    </w:p>
    <w:p w14:paraId="6A73DE3A"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A2147E9" w14:textId="77777777" w:rsidR="00861071" w:rsidRPr="005C33F1" w:rsidRDefault="00861071" w:rsidP="00861071">
      <w:pPr>
        <w:pStyle w:val="NormalBold"/>
      </w:pPr>
      <w:r w:rsidRPr="00F2052A">
        <w:rPr>
          <w:rStyle w:val="HideTWBExt"/>
          <w:b w:val="0"/>
        </w:rPr>
        <w:t>&lt;Article&gt;</w:t>
      </w:r>
      <w:r w:rsidRPr="005C33F1">
        <w:t>Visto 8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447F554" w14:textId="77777777" w:rsidTr="007D4BFA">
        <w:trPr>
          <w:trHeight w:hRule="exact" w:val="240"/>
          <w:jc w:val="center"/>
        </w:trPr>
        <w:tc>
          <w:tcPr>
            <w:tcW w:w="9752" w:type="dxa"/>
            <w:gridSpan w:val="2"/>
            <w:tcBorders>
              <w:top w:val="nil"/>
              <w:left w:val="nil"/>
              <w:bottom w:val="nil"/>
              <w:right w:val="nil"/>
            </w:tcBorders>
          </w:tcPr>
          <w:p w14:paraId="69D0A49C" w14:textId="77777777" w:rsidR="00861071" w:rsidRPr="005C33F1" w:rsidRDefault="00861071" w:rsidP="007D4BFA"/>
        </w:tc>
      </w:tr>
      <w:tr w:rsidR="00861071" w:rsidRPr="005C33F1" w14:paraId="0B4DE532" w14:textId="77777777" w:rsidTr="007D4BFA">
        <w:trPr>
          <w:trHeight w:val="240"/>
          <w:jc w:val="center"/>
        </w:trPr>
        <w:tc>
          <w:tcPr>
            <w:tcW w:w="4876" w:type="dxa"/>
            <w:tcBorders>
              <w:top w:val="nil"/>
              <w:left w:val="nil"/>
              <w:bottom w:val="nil"/>
              <w:right w:val="nil"/>
            </w:tcBorders>
          </w:tcPr>
          <w:p w14:paraId="579B4645"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7AE3AC17" w14:textId="77777777" w:rsidR="00861071" w:rsidRPr="005C33F1" w:rsidRDefault="00861071" w:rsidP="007D4BFA">
            <w:pPr>
              <w:pStyle w:val="AmColumnHeading"/>
            </w:pPr>
            <w:r w:rsidRPr="005C33F1">
              <w:t>Emendamento</w:t>
            </w:r>
          </w:p>
        </w:tc>
      </w:tr>
      <w:tr w:rsidR="00861071" w:rsidRPr="005C33F1" w14:paraId="053946D5" w14:textId="77777777" w:rsidTr="007D4BFA">
        <w:trPr>
          <w:jc w:val="center"/>
        </w:trPr>
        <w:tc>
          <w:tcPr>
            <w:tcW w:w="4876" w:type="dxa"/>
            <w:tcBorders>
              <w:top w:val="nil"/>
              <w:left w:val="nil"/>
              <w:bottom w:val="nil"/>
              <w:right w:val="nil"/>
            </w:tcBorders>
          </w:tcPr>
          <w:p w14:paraId="465E65F0" w14:textId="77777777" w:rsidR="00861071" w:rsidRPr="005C33F1" w:rsidRDefault="00861071" w:rsidP="007D4BFA">
            <w:pPr>
              <w:pStyle w:val="Normal6a"/>
            </w:pPr>
          </w:p>
        </w:tc>
        <w:tc>
          <w:tcPr>
            <w:tcW w:w="4876" w:type="dxa"/>
            <w:tcBorders>
              <w:top w:val="nil"/>
              <w:left w:val="nil"/>
              <w:bottom w:val="nil"/>
              <w:right w:val="nil"/>
            </w:tcBorders>
          </w:tcPr>
          <w:p w14:paraId="2E797990" w14:textId="77777777" w:rsidR="00861071" w:rsidRPr="005C33F1" w:rsidRDefault="00861071" w:rsidP="007D4BFA">
            <w:pPr>
              <w:pStyle w:val="Normal6a"/>
            </w:pPr>
            <w:r w:rsidRPr="005C33F1">
              <w:rPr>
                <w:b/>
                <w:i/>
              </w:rPr>
              <w:t>–</w:t>
            </w:r>
            <w:r w:rsidRPr="005C33F1">
              <w:tab/>
            </w:r>
            <w:r w:rsidRPr="005C33F1">
              <w:rPr>
                <w:b/>
                <w:i/>
              </w:rPr>
              <w:t>vista la sua risoluzione del 6 ottobre 2022 su "Uno slancio per gli oceani" per rafforzare la governance degli oceani e la biodiversità,</w:t>
            </w:r>
          </w:p>
        </w:tc>
      </w:tr>
    </w:tbl>
    <w:p w14:paraId="015F11BB"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3737D6D3" w14:textId="77777777" w:rsidR="00861071" w:rsidRPr="005C33F1" w:rsidRDefault="00861071" w:rsidP="00861071">
      <w:r w:rsidRPr="00F2052A">
        <w:rPr>
          <w:rStyle w:val="HideTWBExt"/>
        </w:rPr>
        <w:t>&lt;/Amend&gt;</w:t>
      </w:r>
    </w:p>
    <w:p w14:paraId="743936B7"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7</w:t>
      </w:r>
      <w:r w:rsidRPr="00F2052A">
        <w:rPr>
          <w:rStyle w:val="HideTWBExt"/>
          <w:b w:val="0"/>
        </w:rPr>
        <w:t>&lt;/NumAm&gt;</w:t>
      </w:r>
    </w:p>
    <w:p w14:paraId="51F4FC85"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3E8865D7" w14:textId="77777777" w:rsidR="00861071" w:rsidRPr="005C33F1" w:rsidRDefault="00861071" w:rsidP="00861071">
      <w:pPr>
        <w:pStyle w:val="NormalBold"/>
      </w:pPr>
      <w:r w:rsidRPr="00F2052A">
        <w:rPr>
          <w:rStyle w:val="HideTWBExt"/>
          <w:b w:val="0"/>
        </w:rPr>
        <w:t>&lt;/RepeatBlock-By&gt;</w:t>
      </w:r>
    </w:p>
    <w:p w14:paraId="11B7B5AF"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FC1C67A" w14:textId="77777777" w:rsidR="00861071" w:rsidRPr="005C33F1" w:rsidRDefault="00861071" w:rsidP="00861071">
      <w:pPr>
        <w:pStyle w:val="NormalBold"/>
      </w:pPr>
      <w:r w:rsidRPr="00F2052A">
        <w:rPr>
          <w:rStyle w:val="HideTWBExt"/>
          <w:b w:val="0"/>
        </w:rPr>
        <w:t>&lt;Article&gt;</w:t>
      </w:r>
      <w:r w:rsidRPr="005C33F1">
        <w:t>Visto 11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7CC3A66F" w14:textId="77777777" w:rsidTr="007D4BFA">
        <w:trPr>
          <w:trHeight w:hRule="exact" w:val="240"/>
          <w:jc w:val="center"/>
        </w:trPr>
        <w:tc>
          <w:tcPr>
            <w:tcW w:w="9752" w:type="dxa"/>
            <w:gridSpan w:val="2"/>
            <w:tcBorders>
              <w:top w:val="nil"/>
              <w:left w:val="nil"/>
              <w:bottom w:val="nil"/>
              <w:right w:val="nil"/>
            </w:tcBorders>
          </w:tcPr>
          <w:p w14:paraId="57E8103C" w14:textId="77777777" w:rsidR="00861071" w:rsidRPr="005C33F1" w:rsidRDefault="00861071" w:rsidP="007D4BFA"/>
        </w:tc>
      </w:tr>
      <w:tr w:rsidR="00861071" w:rsidRPr="005C33F1" w14:paraId="3B90965B" w14:textId="77777777" w:rsidTr="007D4BFA">
        <w:trPr>
          <w:trHeight w:val="240"/>
          <w:jc w:val="center"/>
        </w:trPr>
        <w:tc>
          <w:tcPr>
            <w:tcW w:w="4876" w:type="dxa"/>
            <w:tcBorders>
              <w:top w:val="nil"/>
              <w:left w:val="nil"/>
              <w:bottom w:val="nil"/>
              <w:right w:val="nil"/>
            </w:tcBorders>
          </w:tcPr>
          <w:p w14:paraId="78D4EBF4"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1B6CE4C2" w14:textId="77777777" w:rsidR="00861071" w:rsidRPr="005C33F1" w:rsidRDefault="00861071" w:rsidP="007D4BFA">
            <w:pPr>
              <w:pStyle w:val="AmColumnHeading"/>
            </w:pPr>
            <w:r w:rsidRPr="005C33F1">
              <w:t>Emendamento</w:t>
            </w:r>
          </w:p>
        </w:tc>
      </w:tr>
      <w:tr w:rsidR="00861071" w:rsidRPr="005C33F1" w14:paraId="2E13D3A2" w14:textId="77777777" w:rsidTr="007D4BFA">
        <w:trPr>
          <w:jc w:val="center"/>
        </w:trPr>
        <w:tc>
          <w:tcPr>
            <w:tcW w:w="4876" w:type="dxa"/>
            <w:tcBorders>
              <w:top w:val="nil"/>
              <w:left w:val="nil"/>
              <w:bottom w:val="nil"/>
              <w:right w:val="nil"/>
            </w:tcBorders>
          </w:tcPr>
          <w:p w14:paraId="34E4FD85" w14:textId="77777777" w:rsidR="00861071" w:rsidRPr="005C33F1" w:rsidRDefault="00861071" w:rsidP="007D4BFA">
            <w:pPr>
              <w:pStyle w:val="Normal6a"/>
            </w:pPr>
          </w:p>
        </w:tc>
        <w:tc>
          <w:tcPr>
            <w:tcW w:w="4876" w:type="dxa"/>
            <w:tcBorders>
              <w:top w:val="nil"/>
              <w:left w:val="nil"/>
              <w:bottom w:val="nil"/>
              <w:right w:val="nil"/>
            </w:tcBorders>
          </w:tcPr>
          <w:p w14:paraId="4FDEB6B3" w14:textId="77777777" w:rsidR="00861071" w:rsidRPr="005C33F1" w:rsidRDefault="00861071" w:rsidP="007D4BFA">
            <w:pPr>
              <w:pStyle w:val="Normal6a"/>
            </w:pPr>
            <w:r w:rsidRPr="005C33F1">
              <w:rPr>
                <w:b/>
                <w:i/>
              </w:rPr>
              <w:t>–</w:t>
            </w:r>
            <w:r w:rsidRPr="005C33F1">
              <w:tab/>
            </w:r>
            <w:r w:rsidRPr="005C33F1">
              <w:rPr>
                <w:b/>
                <w:i/>
              </w:rPr>
              <w:t>visto il documento di lavoro dei servizi della Commissione dal titolo "Relazione della Commissione al Consiglio e al Parlamento europeo sulla valutazione, a opera della Commissione, dei programmi di misure degli Stati membri aggiornati a norma dell'articolo 17 della direttiva quadro sulla strategia per l'ambiente marino (2008/56/CE)",</w:t>
            </w:r>
          </w:p>
        </w:tc>
      </w:tr>
    </w:tbl>
    <w:p w14:paraId="49AAC930"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{FR}</w:t>
      </w:r>
      <w:r w:rsidRPr="005C33F1">
        <w:t>fr</w:t>
      </w:r>
      <w:r w:rsidRPr="00F2052A">
        <w:rPr>
          <w:rStyle w:val="HideTWBExt"/>
        </w:rPr>
        <w:t>&lt;/Original&gt;</w:t>
      </w:r>
    </w:p>
    <w:p w14:paraId="37F52063" w14:textId="77777777" w:rsidR="00861071" w:rsidRPr="005C33F1" w:rsidRDefault="00861071" w:rsidP="00861071">
      <w:r w:rsidRPr="00F2052A">
        <w:rPr>
          <w:rStyle w:val="HideTWBExt"/>
        </w:rPr>
        <w:t>&lt;/Amend&gt;</w:t>
      </w:r>
    </w:p>
    <w:p w14:paraId="51E849A9"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8</w:t>
      </w:r>
      <w:r w:rsidRPr="00F2052A">
        <w:rPr>
          <w:rStyle w:val="HideTWBExt"/>
          <w:b w:val="0"/>
        </w:rPr>
        <w:t>&lt;/NumAm&gt;</w:t>
      </w:r>
    </w:p>
    <w:p w14:paraId="575EAE1D" w14:textId="77777777" w:rsidR="00861071" w:rsidRPr="005C33F1" w:rsidRDefault="00861071" w:rsidP="00861071">
      <w:pPr>
        <w:pStyle w:val="NormalBold"/>
      </w:pPr>
      <w:r w:rsidRPr="00F2052A">
        <w:rPr>
          <w:rStyle w:val="HideTWBExt"/>
          <w:b w:val="0"/>
        </w:rPr>
        <w:t>&lt;RepeatBlock-By&gt;&lt;Members&gt;</w:t>
      </w:r>
      <w:r w:rsidRPr="005C33F1">
        <w:t>Isabella Lövin</w:t>
      </w:r>
      <w:r w:rsidRPr="00F2052A">
        <w:rPr>
          <w:rStyle w:val="HideTWBExt"/>
          <w:b w:val="0"/>
        </w:rPr>
        <w:t>&lt;/Members&gt;</w:t>
      </w:r>
    </w:p>
    <w:p w14:paraId="664A6094"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4E6809FF" w14:textId="77777777" w:rsidR="00861071" w:rsidRPr="005C33F1" w:rsidRDefault="00861071" w:rsidP="00861071">
      <w:pPr>
        <w:pStyle w:val="NormalBold"/>
      </w:pPr>
      <w:r w:rsidRPr="00F2052A">
        <w:rPr>
          <w:rStyle w:val="HideTWBExt"/>
          <w:b w:val="0"/>
        </w:rPr>
        <w:t>&lt;/RepeatBlock-By&gt;</w:t>
      </w:r>
    </w:p>
    <w:p w14:paraId="08545BA0"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274BB064" w14:textId="77777777" w:rsidR="00861071" w:rsidRPr="005C33F1" w:rsidRDefault="00861071" w:rsidP="00861071">
      <w:pPr>
        <w:pStyle w:val="NormalBold"/>
      </w:pPr>
      <w:r w:rsidRPr="00F2052A">
        <w:rPr>
          <w:rStyle w:val="HideTWBExt"/>
          <w:b w:val="0"/>
        </w:rPr>
        <w:t>&lt;Article&gt;</w:t>
      </w:r>
      <w:r w:rsidRPr="005C33F1">
        <w:t>Visto 11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C99E79D" w14:textId="77777777" w:rsidTr="007D4BFA">
        <w:trPr>
          <w:trHeight w:hRule="exact" w:val="240"/>
          <w:jc w:val="center"/>
        </w:trPr>
        <w:tc>
          <w:tcPr>
            <w:tcW w:w="9752" w:type="dxa"/>
            <w:gridSpan w:val="2"/>
            <w:tcBorders>
              <w:top w:val="nil"/>
              <w:left w:val="nil"/>
              <w:bottom w:val="nil"/>
              <w:right w:val="nil"/>
            </w:tcBorders>
          </w:tcPr>
          <w:p w14:paraId="1DBAA6B3" w14:textId="77777777" w:rsidR="00861071" w:rsidRPr="005C33F1" w:rsidRDefault="00861071" w:rsidP="007D4BFA"/>
        </w:tc>
      </w:tr>
      <w:tr w:rsidR="00861071" w:rsidRPr="005C33F1" w14:paraId="0E8A0DD4" w14:textId="77777777" w:rsidTr="007D4BFA">
        <w:trPr>
          <w:trHeight w:val="240"/>
          <w:jc w:val="center"/>
        </w:trPr>
        <w:tc>
          <w:tcPr>
            <w:tcW w:w="4876" w:type="dxa"/>
            <w:tcBorders>
              <w:top w:val="nil"/>
              <w:left w:val="nil"/>
              <w:bottom w:val="nil"/>
              <w:right w:val="nil"/>
            </w:tcBorders>
          </w:tcPr>
          <w:p w14:paraId="5757298E"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45E21D47" w14:textId="77777777" w:rsidR="00861071" w:rsidRPr="005C33F1" w:rsidRDefault="00861071" w:rsidP="007D4BFA">
            <w:pPr>
              <w:pStyle w:val="AmColumnHeading"/>
            </w:pPr>
            <w:r w:rsidRPr="005C33F1">
              <w:t>Emendamento</w:t>
            </w:r>
          </w:p>
        </w:tc>
      </w:tr>
      <w:tr w:rsidR="00861071" w:rsidRPr="005C33F1" w14:paraId="4032003B" w14:textId="77777777" w:rsidTr="007D4BFA">
        <w:trPr>
          <w:jc w:val="center"/>
        </w:trPr>
        <w:tc>
          <w:tcPr>
            <w:tcW w:w="4876" w:type="dxa"/>
            <w:tcBorders>
              <w:top w:val="nil"/>
              <w:left w:val="nil"/>
              <w:bottom w:val="nil"/>
              <w:right w:val="nil"/>
            </w:tcBorders>
          </w:tcPr>
          <w:p w14:paraId="61413A1B" w14:textId="77777777" w:rsidR="00861071" w:rsidRPr="005C33F1" w:rsidRDefault="00861071" w:rsidP="007D4BFA">
            <w:pPr>
              <w:pStyle w:val="Normal6a"/>
            </w:pPr>
          </w:p>
        </w:tc>
        <w:tc>
          <w:tcPr>
            <w:tcW w:w="4876" w:type="dxa"/>
            <w:tcBorders>
              <w:top w:val="nil"/>
              <w:left w:val="nil"/>
              <w:bottom w:val="nil"/>
              <w:right w:val="nil"/>
            </w:tcBorders>
          </w:tcPr>
          <w:p w14:paraId="1E5F1193" w14:textId="77777777" w:rsidR="00861071" w:rsidRPr="005C33F1" w:rsidRDefault="00861071" w:rsidP="007D4BFA">
            <w:pPr>
              <w:pStyle w:val="Normal6a"/>
            </w:pPr>
            <w:r w:rsidRPr="005C33F1">
              <w:rPr>
                <w:b/>
                <w:i/>
              </w:rPr>
              <w:t>–</w:t>
            </w:r>
            <w:r w:rsidRPr="005C33F1">
              <w:tab/>
            </w:r>
            <w:r w:rsidRPr="005C33F1">
              <w:rPr>
                <w:b/>
                <w:i/>
              </w:rPr>
              <w:t>vista la relazione speciale 2023 della Corte dei conti europea dal titolo "La politica dell'UE in materia di acquacoltura – Una produzione stagnante e risultati incerti nonostante l'aumento dei finanziamenti UE",</w:t>
            </w:r>
          </w:p>
        </w:tc>
      </w:tr>
    </w:tbl>
    <w:p w14:paraId="593FAA61"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7A7827FF" w14:textId="77777777" w:rsidR="00861071" w:rsidRPr="00363A7A" w:rsidRDefault="00861071" w:rsidP="00861071">
      <w:pPr>
        <w:rPr>
          <w:lang w:val="es-ES"/>
        </w:rPr>
      </w:pPr>
      <w:r w:rsidRPr="00F2052A">
        <w:rPr>
          <w:rStyle w:val="HideTWBExt"/>
        </w:rPr>
        <w:t>&lt;/Amend&gt;</w:t>
      </w:r>
    </w:p>
    <w:p w14:paraId="6EA35CE4"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9</w:t>
      </w:r>
      <w:r w:rsidRPr="00F2052A">
        <w:rPr>
          <w:rStyle w:val="HideTWBExt"/>
          <w:b w:val="0"/>
        </w:rPr>
        <w:t>&lt;/NumAm&gt;</w:t>
      </w:r>
    </w:p>
    <w:p w14:paraId="0C2F8F64"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179CACD9"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709FB92D" w14:textId="77777777" w:rsidR="00861071" w:rsidRPr="005C33F1" w:rsidRDefault="00861071" w:rsidP="00861071">
      <w:pPr>
        <w:pStyle w:val="NormalBold"/>
      </w:pPr>
      <w:r w:rsidRPr="00F2052A">
        <w:rPr>
          <w:rStyle w:val="HideTWBExt"/>
          <w:b w:val="0"/>
        </w:rPr>
        <w:t>&lt;/RepeatBlock-By&gt;</w:t>
      </w:r>
    </w:p>
    <w:p w14:paraId="3A8FE3F7"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D2954DF" w14:textId="77777777" w:rsidR="00861071" w:rsidRPr="005C33F1" w:rsidRDefault="00861071" w:rsidP="00861071">
      <w:pPr>
        <w:pStyle w:val="NormalBold"/>
      </w:pPr>
      <w:r w:rsidRPr="00F2052A">
        <w:rPr>
          <w:rStyle w:val="HideTWBExt"/>
          <w:b w:val="0"/>
        </w:rPr>
        <w:t>&lt;Article&gt;</w:t>
      </w:r>
      <w:r w:rsidRPr="005C33F1">
        <w:t>Visto 11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ABF6513" w14:textId="77777777" w:rsidTr="007D4BFA">
        <w:trPr>
          <w:trHeight w:hRule="exact" w:val="240"/>
          <w:jc w:val="center"/>
        </w:trPr>
        <w:tc>
          <w:tcPr>
            <w:tcW w:w="9752" w:type="dxa"/>
            <w:gridSpan w:val="2"/>
            <w:tcBorders>
              <w:top w:val="nil"/>
              <w:left w:val="nil"/>
              <w:bottom w:val="nil"/>
              <w:right w:val="nil"/>
            </w:tcBorders>
          </w:tcPr>
          <w:p w14:paraId="75A9B631" w14:textId="77777777" w:rsidR="00861071" w:rsidRPr="005C33F1" w:rsidRDefault="00861071" w:rsidP="007D4BFA"/>
        </w:tc>
      </w:tr>
      <w:tr w:rsidR="00861071" w:rsidRPr="005C33F1" w14:paraId="73D5EDAF" w14:textId="77777777" w:rsidTr="007D4BFA">
        <w:trPr>
          <w:trHeight w:val="240"/>
          <w:jc w:val="center"/>
        </w:trPr>
        <w:tc>
          <w:tcPr>
            <w:tcW w:w="4876" w:type="dxa"/>
            <w:tcBorders>
              <w:top w:val="nil"/>
              <w:left w:val="nil"/>
              <w:bottom w:val="nil"/>
              <w:right w:val="nil"/>
            </w:tcBorders>
          </w:tcPr>
          <w:p w14:paraId="6B953356"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5DF553D" w14:textId="77777777" w:rsidR="00861071" w:rsidRPr="005C33F1" w:rsidRDefault="00861071" w:rsidP="007D4BFA">
            <w:pPr>
              <w:pStyle w:val="AmColumnHeading"/>
            </w:pPr>
            <w:r w:rsidRPr="005C33F1">
              <w:t>Emendamento</w:t>
            </w:r>
          </w:p>
        </w:tc>
      </w:tr>
      <w:tr w:rsidR="00861071" w:rsidRPr="005C33F1" w14:paraId="0305BE2A" w14:textId="77777777" w:rsidTr="007D4BFA">
        <w:trPr>
          <w:jc w:val="center"/>
        </w:trPr>
        <w:tc>
          <w:tcPr>
            <w:tcW w:w="4876" w:type="dxa"/>
            <w:tcBorders>
              <w:top w:val="nil"/>
              <w:left w:val="nil"/>
              <w:bottom w:val="nil"/>
              <w:right w:val="nil"/>
            </w:tcBorders>
          </w:tcPr>
          <w:p w14:paraId="710C3B52" w14:textId="77777777" w:rsidR="00861071" w:rsidRPr="005C33F1" w:rsidRDefault="00861071" w:rsidP="007D4BFA">
            <w:pPr>
              <w:pStyle w:val="Normal6a"/>
            </w:pPr>
          </w:p>
        </w:tc>
        <w:tc>
          <w:tcPr>
            <w:tcW w:w="4876" w:type="dxa"/>
            <w:tcBorders>
              <w:top w:val="nil"/>
              <w:left w:val="nil"/>
              <w:bottom w:val="nil"/>
              <w:right w:val="nil"/>
            </w:tcBorders>
          </w:tcPr>
          <w:p w14:paraId="7D4CB697" w14:textId="77777777" w:rsidR="00861071" w:rsidRPr="005C33F1" w:rsidRDefault="00861071" w:rsidP="007D4BFA">
            <w:pPr>
              <w:pStyle w:val="Normal6a"/>
            </w:pPr>
            <w:r w:rsidRPr="005C33F1">
              <w:rPr>
                <w:b/>
                <w:i/>
              </w:rPr>
              <w:t>–</w:t>
            </w:r>
            <w:r w:rsidRPr="005C33F1">
              <w:tab/>
            </w:r>
            <w:r w:rsidRPr="005C33F1">
              <w:rPr>
                <w:b/>
                <w:i/>
              </w:rPr>
              <w:t>vista la comunicazione della Commissione del 20 maggio 2020 dal titolo "Strategia dell'UE sulla biodiversità per il 2030 – Riportare la natura nella nostra vita",</w:t>
            </w:r>
          </w:p>
        </w:tc>
      </w:tr>
    </w:tbl>
    <w:p w14:paraId="0E5CF5C0"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1F4C8BD7" w14:textId="77777777" w:rsidR="00861071" w:rsidRPr="00363A7A" w:rsidRDefault="00861071" w:rsidP="00861071">
      <w:pPr>
        <w:rPr>
          <w:lang w:val="es-ES"/>
        </w:rPr>
      </w:pPr>
      <w:r w:rsidRPr="00F2052A">
        <w:rPr>
          <w:rStyle w:val="HideTWBExt"/>
        </w:rPr>
        <w:t>&lt;/Amend&gt;</w:t>
      </w:r>
    </w:p>
    <w:p w14:paraId="569D6D5A"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10</w:t>
      </w:r>
      <w:r w:rsidRPr="00F2052A">
        <w:rPr>
          <w:rStyle w:val="HideTWBExt"/>
          <w:b w:val="0"/>
        </w:rPr>
        <w:t>&lt;/NumAm&gt;</w:t>
      </w:r>
    </w:p>
    <w:p w14:paraId="70790303"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6D758AD0"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515B5029" w14:textId="77777777" w:rsidR="00861071" w:rsidRPr="005C33F1" w:rsidRDefault="00861071" w:rsidP="00861071">
      <w:pPr>
        <w:pStyle w:val="NormalBold"/>
      </w:pPr>
      <w:r w:rsidRPr="00F2052A">
        <w:rPr>
          <w:rStyle w:val="HideTWBExt"/>
          <w:b w:val="0"/>
        </w:rPr>
        <w:t>&lt;/RepeatBlock-By&gt;</w:t>
      </w:r>
    </w:p>
    <w:p w14:paraId="371F25D0"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0FA6C23" w14:textId="77777777" w:rsidR="00861071" w:rsidRPr="005C33F1" w:rsidRDefault="00861071" w:rsidP="00861071">
      <w:pPr>
        <w:pStyle w:val="NormalBold"/>
      </w:pPr>
      <w:r w:rsidRPr="00F2052A">
        <w:rPr>
          <w:rStyle w:val="HideTWBExt"/>
          <w:b w:val="0"/>
        </w:rPr>
        <w:t>&lt;Article&gt;</w:t>
      </w:r>
      <w:r w:rsidRPr="005C33F1">
        <w:t>Visto 11 quater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A0FE3BA" w14:textId="77777777" w:rsidTr="007D4BFA">
        <w:trPr>
          <w:trHeight w:hRule="exact" w:val="240"/>
          <w:jc w:val="center"/>
        </w:trPr>
        <w:tc>
          <w:tcPr>
            <w:tcW w:w="9752" w:type="dxa"/>
            <w:gridSpan w:val="2"/>
            <w:tcBorders>
              <w:top w:val="nil"/>
              <w:left w:val="nil"/>
              <w:bottom w:val="nil"/>
              <w:right w:val="nil"/>
            </w:tcBorders>
          </w:tcPr>
          <w:p w14:paraId="621350CE" w14:textId="77777777" w:rsidR="00861071" w:rsidRPr="005C33F1" w:rsidRDefault="00861071" w:rsidP="007D4BFA"/>
        </w:tc>
      </w:tr>
      <w:tr w:rsidR="00861071" w:rsidRPr="005C33F1" w14:paraId="56776854" w14:textId="77777777" w:rsidTr="007D4BFA">
        <w:trPr>
          <w:trHeight w:val="240"/>
          <w:jc w:val="center"/>
        </w:trPr>
        <w:tc>
          <w:tcPr>
            <w:tcW w:w="4876" w:type="dxa"/>
            <w:tcBorders>
              <w:top w:val="nil"/>
              <w:left w:val="nil"/>
              <w:bottom w:val="nil"/>
              <w:right w:val="nil"/>
            </w:tcBorders>
          </w:tcPr>
          <w:p w14:paraId="6EA017D5"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EBF283D" w14:textId="77777777" w:rsidR="00861071" w:rsidRPr="005C33F1" w:rsidRDefault="00861071" w:rsidP="007D4BFA">
            <w:pPr>
              <w:pStyle w:val="AmColumnHeading"/>
            </w:pPr>
            <w:r w:rsidRPr="005C33F1">
              <w:t>Emendamento</w:t>
            </w:r>
          </w:p>
        </w:tc>
      </w:tr>
      <w:tr w:rsidR="00861071" w:rsidRPr="005C33F1" w14:paraId="3F26C94E" w14:textId="77777777" w:rsidTr="007D4BFA">
        <w:trPr>
          <w:jc w:val="center"/>
        </w:trPr>
        <w:tc>
          <w:tcPr>
            <w:tcW w:w="4876" w:type="dxa"/>
            <w:tcBorders>
              <w:top w:val="nil"/>
              <w:left w:val="nil"/>
              <w:bottom w:val="nil"/>
              <w:right w:val="nil"/>
            </w:tcBorders>
          </w:tcPr>
          <w:p w14:paraId="3DEA32E3" w14:textId="77777777" w:rsidR="00861071" w:rsidRPr="005C33F1" w:rsidRDefault="00861071" w:rsidP="007D4BFA">
            <w:pPr>
              <w:pStyle w:val="Normal6a"/>
            </w:pPr>
          </w:p>
        </w:tc>
        <w:tc>
          <w:tcPr>
            <w:tcW w:w="4876" w:type="dxa"/>
            <w:tcBorders>
              <w:top w:val="nil"/>
              <w:left w:val="nil"/>
              <w:bottom w:val="nil"/>
              <w:right w:val="nil"/>
            </w:tcBorders>
          </w:tcPr>
          <w:p w14:paraId="5CAEF62B" w14:textId="77777777" w:rsidR="00861071" w:rsidRPr="005C33F1" w:rsidRDefault="00861071" w:rsidP="007D4BFA">
            <w:pPr>
              <w:pStyle w:val="Normal6a"/>
            </w:pPr>
            <w:r w:rsidRPr="005C33F1">
              <w:rPr>
                <w:b/>
                <w:i/>
              </w:rPr>
              <w:t>–</w:t>
            </w:r>
            <w:r w:rsidRPr="005C33F1">
              <w:tab/>
            </w:r>
            <w:r w:rsidRPr="005C33F1">
              <w:rPr>
                <w:b/>
                <w:i/>
              </w:rPr>
              <w:t>vista la comunicazione della Commissione del 5 giugno 2025 dal titolo "Il patto europeo per gli oceani" (COM(2025)0281),</w:t>
            </w:r>
          </w:p>
        </w:tc>
      </w:tr>
    </w:tbl>
    <w:p w14:paraId="4E058E93"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463B840E" w14:textId="77777777" w:rsidR="00861071" w:rsidRPr="00363A7A" w:rsidRDefault="00861071" w:rsidP="00861071">
      <w:pPr>
        <w:rPr>
          <w:lang w:val="es-ES"/>
        </w:rPr>
      </w:pPr>
      <w:r w:rsidRPr="00F2052A">
        <w:rPr>
          <w:rStyle w:val="HideTWBExt"/>
        </w:rPr>
        <w:t>&lt;/Amend&gt;</w:t>
      </w:r>
    </w:p>
    <w:p w14:paraId="7445E114"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11</w:t>
      </w:r>
      <w:r w:rsidRPr="00F2052A">
        <w:rPr>
          <w:rStyle w:val="HideTWBExt"/>
          <w:b w:val="0"/>
        </w:rPr>
        <w:t>&lt;/NumAm&gt;</w:t>
      </w:r>
    </w:p>
    <w:p w14:paraId="37D8ADDC"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0E92927D"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280A766A" w14:textId="77777777" w:rsidR="00861071" w:rsidRPr="005C33F1" w:rsidRDefault="00861071" w:rsidP="00861071">
      <w:pPr>
        <w:pStyle w:val="NormalBold"/>
      </w:pPr>
      <w:r w:rsidRPr="00F2052A">
        <w:rPr>
          <w:rStyle w:val="HideTWBExt"/>
          <w:b w:val="0"/>
        </w:rPr>
        <w:t>&lt;/RepeatBlock-By&gt;</w:t>
      </w:r>
    </w:p>
    <w:p w14:paraId="346D9268"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6A9667B6" w14:textId="77777777" w:rsidR="00861071" w:rsidRPr="005C33F1" w:rsidRDefault="00861071" w:rsidP="00861071">
      <w:pPr>
        <w:pStyle w:val="NormalBold"/>
      </w:pPr>
      <w:r w:rsidRPr="00F2052A">
        <w:rPr>
          <w:rStyle w:val="HideTWBExt"/>
          <w:b w:val="0"/>
        </w:rPr>
        <w:t>&lt;Article&gt;</w:t>
      </w:r>
      <w:r w:rsidRPr="005C33F1">
        <w:t>Visto 13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2A891D9" w14:textId="77777777" w:rsidTr="007D4BFA">
        <w:trPr>
          <w:trHeight w:hRule="exact" w:val="240"/>
          <w:jc w:val="center"/>
        </w:trPr>
        <w:tc>
          <w:tcPr>
            <w:tcW w:w="9752" w:type="dxa"/>
            <w:gridSpan w:val="2"/>
            <w:tcBorders>
              <w:top w:val="nil"/>
              <w:left w:val="nil"/>
              <w:bottom w:val="nil"/>
              <w:right w:val="nil"/>
            </w:tcBorders>
          </w:tcPr>
          <w:p w14:paraId="27159958" w14:textId="77777777" w:rsidR="00861071" w:rsidRPr="005C33F1" w:rsidRDefault="00861071" w:rsidP="007D4BFA"/>
        </w:tc>
      </w:tr>
      <w:tr w:rsidR="00861071" w:rsidRPr="005C33F1" w14:paraId="7D94F190" w14:textId="77777777" w:rsidTr="007D4BFA">
        <w:trPr>
          <w:trHeight w:val="240"/>
          <w:jc w:val="center"/>
        </w:trPr>
        <w:tc>
          <w:tcPr>
            <w:tcW w:w="4876" w:type="dxa"/>
            <w:tcBorders>
              <w:top w:val="nil"/>
              <w:left w:val="nil"/>
              <w:bottom w:val="nil"/>
              <w:right w:val="nil"/>
            </w:tcBorders>
          </w:tcPr>
          <w:p w14:paraId="17EFF33F"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6B538151" w14:textId="77777777" w:rsidR="00861071" w:rsidRPr="005C33F1" w:rsidRDefault="00861071" w:rsidP="007D4BFA">
            <w:pPr>
              <w:pStyle w:val="AmColumnHeading"/>
            </w:pPr>
            <w:r w:rsidRPr="005C33F1">
              <w:t>Emendamento</w:t>
            </w:r>
          </w:p>
        </w:tc>
      </w:tr>
      <w:tr w:rsidR="00861071" w:rsidRPr="005C33F1" w14:paraId="08EBC1A5" w14:textId="77777777" w:rsidTr="007D4BFA">
        <w:trPr>
          <w:jc w:val="center"/>
        </w:trPr>
        <w:tc>
          <w:tcPr>
            <w:tcW w:w="4876" w:type="dxa"/>
            <w:tcBorders>
              <w:top w:val="nil"/>
              <w:left w:val="nil"/>
              <w:bottom w:val="nil"/>
              <w:right w:val="nil"/>
            </w:tcBorders>
          </w:tcPr>
          <w:p w14:paraId="56042C4E" w14:textId="77777777" w:rsidR="00861071" w:rsidRPr="005C33F1" w:rsidRDefault="00861071" w:rsidP="007D4BFA">
            <w:pPr>
              <w:pStyle w:val="Normal6a"/>
            </w:pPr>
          </w:p>
        </w:tc>
        <w:tc>
          <w:tcPr>
            <w:tcW w:w="4876" w:type="dxa"/>
            <w:tcBorders>
              <w:top w:val="nil"/>
              <w:left w:val="nil"/>
              <w:bottom w:val="nil"/>
              <w:right w:val="nil"/>
            </w:tcBorders>
          </w:tcPr>
          <w:p w14:paraId="79248413" w14:textId="77777777" w:rsidR="00861071" w:rsidRPr="005C33F1" w:rsidRDefault="00861071" w:rsidP="007D4BFA">
            <w:pPr>
              <w:pStyle w:val="Normal6a"/>
            </w:pPr>
            <w:r w:rsidRPr="005C33F1">
              <w:rPr>
                <w:b/>
                <w:i/>
              </w:rPr>
              <w:t>–</w:t>
            </w:r>
            <w:r w:rsidRPr="005C33F1">
              <w:tab/>
            </w:r>
            <w:r w:rsidRPr="005C33F1">
              <w:rPr>
                <w:b/>
                <w:i/>
              </w:rPr>
              <w:t>visto il quadro globale di Kunming-Montreal per la biodiversità del 2022,</w:t>
            </w:r>
          </w:p>
        </w:tc>
      </w:tr>
    </w:tbl>
    <w:p w14:paraId="57708A6B"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137AFC8C" w14:textId="77777777" w:rsidR="00861071" w:rsidRPr="00363A7A" w:rsidRDefault="00861071" w:rsidP="00861071">
      <w:pPr>
        <w:rPr>
          <w:lang w:val="es-ES"/>
        </w:rPr>
      </w:pPr>
      <w:r w:rsidRPr="00F2052A">
        <w:rPr>
          <w:rStyle w:val="HideTWBExt"/>
        </w:rPr>
        <w:t>&lt;/Amend&gt;</w:t>
      </w:r>
    </w:p>
    <w:p w14:paraId="703739E2"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12</w:t>
      </w:r>
      <w:r w:rsidRPr="00F2052A">
        <w:rPr>
          <w:rStyle w:val="HideTWBExt"/>
          <w:b w:val="0"/>
        </w:rPr>
        <w:t>&lt;/NumAm&gt;</w:t>
      </w:r>
    </w:p>
    <w:p w14:paraId="11B487B1"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55C65D0D"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35ECAE10" w14:textId="77777777" w:rsidR="00861071" w:rsidRPr="005C33F1" w:rsidRDefault="00861071" w:rsidP="00861071">
      <w:pPr>
        <w:pStyle w:val="NormalBold"/>
      </w:pPr>
      <w:r w:rsidRPr="00F2052A">
        <w:rPr>
          <w:rStyle w:val="HideTWBExt"/>
          <w:b w:val="0"/>
        </w:rPr>
        <w:t>&lt;/RepeatBlock-By&gt;</w:t>
      </w:r>
    </w:p>
    <w:p w14:paraId="53DE7CB2"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19628D30" w14:textId="77777777" w:rsidR="00861071" w:rsidRPr="005C33F1" w:rsidRDefault="00861071" w:rsidP="00861071">
      <w:pPr>
        <w:pStyle w:val="NormalBold"/>
      </w:pPr>
      <w:r w:rsidRPr="00F2052A">
        <w:rPr>
          <w:rStyle w:val="HideTWBExt"/>
          <w:b w:val="0"/>
        </w:rPr>
        <w:t>&lt;Article&gt;</w:t>
      </w:r>
      <w:r w:rsidRPr="005C33F1">
        <w:t>Visto 13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481A72EC" w14:textId="77777777" w:rsidTr="007D4BFA">
        <w:trPr>
          <w:trHeight w:hRule="exact" w:val="240"/>
          <w:jc w:val="center"/>
        </w:trPr>
        <w:tc>
          <w:tcPr>
            <w:tcW w:w="9752" w:type="dxa"/>
            <w:gridSpan w:val="2"/>
            <w:tcBorders>
              <w:top w:val="nil"/>
              <w:left w:val="nil"/>
              <w:bottom w:val="nil"/>
              <w:right w:val="nil"/>
            </w:tcBorders>
          </w:tcPr>
          <w:p w14:paraId="74CF19B7" w14:textId="77777777" w:rsidR="00861071" w:rsidRPr="005C33F1" w:rsidRDefault="00861071" w:rsidP="007D4BFA"/>
        </w:tc>
      </w:tr>
      <w:tr w:rsidR="00861071" w:rsidRPr="005C33F1" w14:paraId="5E1297DA" w14:textId="77777777" w:rsidTr="007D4BFA">
        <w:trPr>
          <w:trHeight w:val="240"/>
          <w:jc w:val="center"/>
        </w:trPr>
        <w:tc>
          <w:tcPr>
            <w:tcW w:w="4876" w:type="dxa"/>
            <w:tcBorders>
              <w:top w:val="nil"/>
              <w:left w:val="nil"/>
              <w:bottom w:val="nil"/>
              <w:right w:val="nil"/>
            </w:tcBorders>
          </w:tcPr>
          <w:p w14:paraId="39B7A1E0"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4C9D58E" w14:textId="77777777" w:rsidR="00861071" w:rsidRPr="005C33F1" w:rsidRDefault="00861071" w:rsidP="007D4BFA">
            <w:pPr>
              <w:pStyle w:val="AmColumnHeading"/>
            </w:pPr>
            <w:r w:rsidRPr="005C33F1">
              <w:t>Emendamento</w:t>
            </w:r>
          </w:p>
        </w:tc>
      </w:tr>
      <w:tr w:rsidR="00861071" w:rsidRPr="005C33F1" w14:paraId="6D8789B8" w14:textId="77777777" w:rsidTr="007D4BFA">
        <w:trPr>
          <w:jc w:val="center"/>
        </w:trPr>
        <w:tc>
          <w:tcPr>
            <w:tcW w:w="4876" w:type="dxa"/>
            <w:tcBorders>
              <w:top w:val="nil"/>
              <w:left w:val="nil"/>
              <w:bottom w:val="nil"/>
              <w:right w:val="nil"/>
            </w:tcBorders>
          </w:tcPr>
          <w:p w14:paraId="0A587C49" w14:textId="77777777" w:rsidR="00861071" w:rsidRPr="005C33F1" w:rsidRDefault="00861071" w:rsidP="007D4BFA">
            <w:pPr>
              <w:pStyle w:val="Normal6a"/>
            </w:pPr>
          </w:p>
        </w:tc>
        <w:tc>
          <w:tcPr>
            <w:tcW w:w="4876" w:type="dxa"/>
            <w:tcBorders>
              <w:top w:val="nil"/>
              <w:left w:val="nil"/>
              <w:bottom w:val="nil"/>
              <w:right w:val="nil"/>
            </w:tcBorders>
          </w:tcPr>
          <w:p w14:paraId="7FA4BA2F" w14:textId="77777777" w:rsidR="00861071" w:rsidRPr="005C33F1" w:rsidRDefault="00861071" w:rsidP="007D4BFA">
            <w:pPr>
              <w:pStyle w:val="Normal6a"/>
            </w:pPr>
            <w:r w:rsidRPr="005C33F1">
              <w:rPr>
                <w:b/>
                <w:i/>
              </w:rPr>
              <w:t>–</w:t>
            </w:r>
            <w:r w:rsidRPr="005C33F1">
              <w:tab/>
            </w:r>
            <w:r w:rsidRPr="005C33F1">
              <w:rPr>
                <w:b/>
                <w:i/>
              </w:rPr>
              <w:t xml:space="preserve">vista la relazione del settembre 2019 del Gruppo intergovernativo di esperti sui cambiamenti climatici (IPCC) dal titolo "Special Report on the Ocean and </w:t>
            </w:r>
            <w:proofErr w:type="spellStart"/>
            <w:r w:rsidRPr="005C33F1">
              <w:rPr>
                <w:b/>
                <w:i/>
              </w:rPr>
              <w:t>Cryosphere</w:t>
            </w:r>
            <w:proofErr w:type="spellEnd"/>
            <w:r w:rsidRPr="005C33F1">
              <w:rPr>
                <w:b/>
                <w:i/>
              </w:rPr>
              <w:t xml:space="preserve"> in a </w:t>
            </w:r>
            <w:proofErr w:type="spellStart"/>
            <w:r w:rsidRPr="005C33F1">
              <w:rPr>
                <w:b/>
                <w:i/>
              </w:rPr>
              <w:t>Changing</w:t>
            </w:r>
            <w:proofErr w:type="spellEnd"/>
            <w:r w:rsidRPr="005C33F1">
              <w:rPr>
                <w:b/>
                <w:i/>
              </w:rPr>
              <w:t xml:space="preserve"> </w:t>
            </w:r>
            <w:proofErr w:type="spellStart"/>
            <w:r w:rsidRPr="005C33F1">
              <w:rPr>
                <w:b/>
                <w:i/>
              </w:rPr>
              <w:t>Climate</w:t>
            </w:r>
            <w:proofErr w:type="spellEnd"/>
            <w:r w:rsidRPr="005C33F1">
              <w:rPr>
                <w:b/>
                <w:i/>
              </w:rPr>
              <w:t>" (Relazione speciale sugli oceani e la criosfera nell'era dei cambiamenti climatici),</w:t>
            </w:r>
          </w:p>
        </w:tc>
      </w:tr>
    </w:tbl>
    <w:p w14:paraId="03BB405F"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41A13EF9" w14:textId="77777777" w:rsidR="00861071" w:rsidRPr="005C33F1" w:rsidRDefault="00861071" w:rsidP="00861071">
      <w:r w:rsidRPr="00F2052A">
        <w:rPr>
          <w:rStyle w:val="HideTWBExt"/>
        </w:rPr>
        <w:t>&lt;/Amend&gt;</w:t>
      </w:r>
    </w:p>
    <w:p w14:paraId="61F9B4B7"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13</w:t>
      </w:r>
      <w:r w:rsidRPr="00F2052A">
        <w:rPr>
          <w:rStyle w:val="HideTWBExt"/>
          <w:b w:val="0"/>
        </w:rPr>
        <w:t>&lt;/NumAm&gt;</w:t>
      </w:r>
    </w:p>
    <w:p w14:paraId="4396BDA7" w14:textId="77777777" w:rsidR="00861071" w:rsidRPr="005C33F1" w:rsidRDefault="00861071" w:rsidP="00861071">
      <w:pPr>
        <w:pStyle w:val="NormalBold"/>
      </w:pPr>
      <w:r w:rsidRPr="00F2052A">
        <w:rPr>
          <w:rStyle w:val="HideTWBExt"/>
          <w:b w:val="0"/>
        </w:rPr>
        <w:t>&lt;RepeatBlock-By&gt;&lt;Members&gt;</w:t>
      </w:r>
      <w:r w:rsidRPr="005C33F1">
        <w:t>Luke Ming Flanagan</w:t>
      </w:r>
      <w:r w:rsidRPr="00F2052A">
        <w:rPr>
          <w:rStyle w:val="HideTWBExt"/>
          <w:b w:val="0"/>
        </w:rPr>
        <w:t>&lt;/Members&gt;</w:t>
      </w:r>
    </w:p>
    <w:p w14:paraId="08F67C19" w14:textId="77777777" w:rsidR="00861071" w:rsidRPr="005C33F1" w:rsidRDefault="00861071" w:rsidP="00861071">
      <w:pPr>
        <w:pStyle w:val="NormalBold"/>
      </w:pPr>
      <w:r w:rsidRPr="00F2052A">
        <w:rPr>
          <w:rStyle w:val="HideTWBExt"/>
          <w:b w:val="0"/>
        </w:rPr>
        <w:t>&lt;/RepeatBlock-By&gt;</w:t>
      </w:r>
    </w:p>
    <w:p w14:paraId="7303890C"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69AD7383" w14:textId="77777777" w:rsidR="00861071" w:rsidRPr="005C33F1" w:rsidRDefault="00861071" w:rsidP="00861071">
      <w:pPr>
        <w:pStyle w:val="NormalBold"/>
      </w:pPr>
      <w:r w:rsidRPr="00F2052A">
        <w:rPr>
          <w:rStyle w:val="HideTWBExt"/>
          <w:b w:val="0"/>
        </w:rPr>
        <w:t>&lt;Article&gt;</w:t>
      </w:r>
      <w:r w:rsidRPr="005C33F1">
        <w:t>Visto 15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1BD0886" w14:textId="77777777" w:rsidTr="007D4BFA">
        <w:trPr>
          <w:trHeight w:hRule="exact" w:val="240"/>
          <w:jc w:val="center"/>
        </w:trPr>
        <w:tc>
          <w:tcPr>
            <w:tcW w:w="9752" w:type="dxa"/>
            <w:gridSpan w:val="2"/>
            <w:tcBorders>
              <w:top w:val="nil"/>
              <w:left w:val="nil"/>
              <w:bottom w:val="nil"/>
              <w:right w:val="nil"/>
            </w:tcBorders>
          </w:tcPr>
          <w:p w14:paraId="3E3566FF" w14:textId="77777777" w:rsidR="00861071" w:rsidRPr="005C33F1" w:rsidRDefault="00861071" w:rsidP="007D4BFA"/>
        </w:tc>
      </w:tr>
      <w:tr w:rsidR="00861071" w:rsidRPr="005C33F1" w14:paraId="4EE45892" w14:textId="77777777" w:rsidTr="007D4BFA">
        <w:trPr>
          <w:trHeight w:val="240"/>
          <w:jc w:val="center"/>
        </w:trPr>
        <w:tc>
          <w:tcPr>
            <w:tcW w:w="4876" w:type="dxa"/>
            <w:tcBorders>
              <w:top w:val="nil"/>
              <w:left w:val="nil"/>
              <w:bottom w:val="nil"/>
              <w:right w:val="nil"/>
            </w:tcBorders>
          </w:tcPr>
          <w:p w14:paraId="6BFCC5E2"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B405AB2" w14:textId="77777777" w:rsidR="00861071" w:rsidRPr="005C33F1" w:rsidRDefault="00861071" w:rsidP="007D4BFA">
            <w:pPr>
              <w:pStyle w:val="AmColumnHeading"/>
            </w:pPr>
            <w:r w:rsidRPr="005C33F1">
              <w:t>Emendamento</w:t>
            </w:r>
          </w:p>
        </w:tc>
      </w:tr>
      <w:tr w:rsidR="00861071" w:rsidRPr="005C33F1" w14:paraId="4EB034E7" w14:textId="77777777" w:rsidTr="007D4BFA">
        <w:trPr>
          <w:jc w:val="center"/>
        </w:trPr>
        <w:tc>
          <w:tcPr>
            <w:tcW w:w="4876" w:type="dxa"/>
            <w:tcBorders>
              <w:top w:val="nil"/>
              <w:left w:val="nil"/>
              <w:bottom w:val="nil"/>
              <w:right w:val="nil"/>
            </w:tcBorders>
          </w:tcPr>
          <w:p w14:paraId="2926C72F" w14:textId="77777777" w:rsidR="00861071" w:rsidRPr="005C33F1" w:rsidRDefault="00861071" w:rsidP="007D4BFA">
            <w:pPr>
              <w:pStyle w:val="Normal6a"/>
            </w:pPr>
          </w:p>
        </w:tc>
        <w:tc>
          <w:tcPr>
            <w:tcW w:w="4876" w:type="dxa"/>
            <w:tcBorders>
              <w:top w:val="nil"/>
              <w:left w:val="nil"/>
              <w:bottom w:val="nil"/>
              <w:right w:val="nil"/>
            </w:tcBorders>
          </w:tcPr>
          <w:p w14:paraId="4FB4305D" w14:textId="77777777" w:rsidR="00861071" w:rsidRPr="005C33F1" w:rsidRDefault="00861071" w:rsidP="007D4BFA">
            <w:pPr>
              <w:pStyle w:val="Normal6a"/>
            </w:pPr>
            <w:r w:rsidRPr="005C33F1">
              <w:rPr>
                <w:b/>
                <w:i/>
              </w:rPr>
              <w:t>–</w:t>
            </w:r>
            <w:r w:rsidRPr="005C33F1">
              <w:tab/>
            </w:r>
            <w:r w:rsidRPr="005C33F1">
              <w:rPr>
                <w:b/>
                <w:i/>
              </w:rPr>
              <w:t>visti gli orientamenti volontari dell'Organizzazione delle Nazioni Unite per l'alimentazione e l'agricoltura (FAO) per garantire una pesca su piccola scala sostenibile nel contesto della sicurezza alimentare e dell'eliminazione della povertà (orientamenti sulla pesca su piccola scala),</w:t>
            </w:r>
          </w:p>
        </w:tc>
      </w:tr>
    </w:tbl>
    <w:p w14:paraId="58EA68F1"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33C8DC63" w14:textId="77777777" w:rsidR="00861071" w:rsidRPr="005C33F1" w:rsidRDefault="00861071" w:rsidP="00861071">
      <w:r w:rsidRPr="00F2052A">
        <w:rPr>
          <w:rStyle w:val="HideTWBExt"/>
        </w:rPr>
        <w:t>&lt;/Amend&gt;</w:t>
      </w:r>
    </w:p>
    <w:p w14:paraId="3BBB9EF4"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14</w:t>
      </w:r>
      <w:r w:rsidRPr="00F2052A">
        <w:rPr>
          <w:rStyle w:val="HideTWBExt"/>
          <w:b w:val="0"/>
        </w:rPr>
        <w:t>&lt;/NumAm&gt;</w:t>
      </w:r>
    </w:p>
    <w:p w14:paraId="27CDBA14" w14:textId="77777777" w:rsidR="00861071" w:rsidRPr="005C33F1" w:rsidRDefault="00861071" w:rsidP="00861071">
      <w:pPr>
        <w:pStyle w:val="NormalBold"/>
      </w:pPr>
      <w:r w:rsidRPr="00F2052A">
        <w:rPr>
          <w:rStyle w:val="HideTWBExt"/>
          <w:b w:val="0"/>
        </w:rPr>
        <w:t>&lt;RepeatBlock-By&gt;&lt;Members&gt;</w:t>
      </w:r>
      <w:r w:rsidRPr="005C33F1">
        <w:t>Stéphanie Yon-Courtin</w:t>
      </w:r>
      <w:r w:rsidRPr="00F2052A">
        <w:rPr>
          <w:rStyle w:val="HideTWBExt"/>
          <w:b w:val="0"/>
        </w:rPr>
        <w:t>&lt;/Members&gt;</w:t>
      </w:r>
    </w:p>
    <w:p w14:paraId="1A685707" w14:textId="77777777" w:rsidR="00861071" w:rsidRPr="005C33F1" w:rsidRDefault="00861071" w:rsidP="00861071">
      <w:pPr>
        <w:pStyle w:val="NormalBold"/>
      </w:pPr>
      <w:r w:rsidRPr="00F2052A">
        <w:rPr>
          <w:rStyle w:val="HideTWBExt"/>
          <w:b w:val="0"/>
        </w:rPr>
        <w:t>&lt;/RepeatBlock-By&gt;</w:t>
      </w:r>
    </w:p>
    <w:p w14:paraId="2FDF5F24"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2751B961" w14:textId="77777777" w:rsidR="00861071" w:rsidRPr="005C33F1" w:rsidRDefault="00861071" w:rsidP="00861071">
      <w:pPr>
        <w:pStyle w:val="NormalBold"/>
      </w:pPr>
      <w:r w:rsidRPr="00F2052A">
        <w:rPr>
          <w:rStyle w:val="HideTWBExt"/>
          <w:b w:val="0"/>
        </w:rPr>
        <w:t>&lt;Article&gt;</w:t>
      </w:r>
      <w:r w:rsidRPr="005C33F1">
        <w:t>Considerando A</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3B2A25DA" w14:textId="77777777" w:rsidTr="007D4BFA">
        <w:trPr>
          <w:trHeight w:hRule="exact" w:val="240"/>
          <w:jc w:val="center"/>
        </w:trPr>
        <w:tc>
          <w:tcPr>
            <w:tcW w:w="9752" w:type="dxa"/>
            <w:gridSpan w:val="2"/>
            <w:tcBorders>
              <w:top w:val="nil"/>
              <w:left w:val="nil"/>
              <w:bottom w:val="nil"/>
              <w:right w:val="nil"/>
            </w:tcBorders>
          </w:tcPr>
          <w:p w14:paraId="054174CA" w14:textId="77777777" w:rsidR="00861071" w:rsidRPr="005C33F1" w:rsidRDefault="00861071" w:rsidP="007D4BFA"/>
        </w:tc>
      </w:tr>
      <w:tr w:rsidR="00861071" w:rsidRPr="005C33F1" w14:paraId="09A5443C" w14:textId="77777777" w:rsidTr="007D4BFA">
        <w:trPr>
          <w:trHeight w:val="240"/>
          <w:jc w:val="center"/>
        </w:trPr>
        <w:tc>
          <w:tcPr>
            <w:tcW w:w="4876" w:type="dxa"/>
            <w:tcBorders>
              <w:top w:val="nil"/>
              <w:left w:val="nil"/>
              <w:bottom w:val="nil"/>
              <w:right w:val="nil"/>
            </w:tcBorders>
          </w:tcPr>
          <w:p w14:paraId="5AFAE613"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6659447C" w14:textId="77777777" w:rsidR="00861071" w:rsidRPr="005C33F1" w:rsidRDefault="00861071" w:rsidP="007D4BFA">
            <w:pPr>
              <w:pStyle w:val="AmColumnHeading"/>
            </w:pPr>
            <w:r w:rsidRPr="005C33F1">
              <w:t>Emendamento</w:t>
            </w:r>
          </w:p>
        </w:tc>
      </w:tr>
      <w:tr w:rsidR="00861071" w:rsidRPr="005C33F1" w14:paraId="2A68AC44" w14:textId="77777777" w:rsidTr="007D4BFA">
        <w:trPr>
          <w:jc w:val="center"/>
        </w:trPr>
        <w:tc>
          <w:tcPr>
            <w:tcW w:w="4876" w:type="dxa"/>
            <w:tcBorders>
              <w:top w:val="nil"/>
              <w:left w:val="nil"/>
              <w:bottom w:val="nil"/>
              <w:right w:val="nil"/>
            </w:tcBorders>
          </w:tcPr>
          <w:p w14:paraId="24375697" w14:textId="77777777" w:rsidR="00861071" w:rsidRPr="005C33F1" w:rsidRDefault="00861071" w:rsidP="007D4BFA">
            <w:pPr>
              <w:pStyle w:val="Normal6a"/>
            </w:pPr>
            <w:r w:rsidRPr="005C33F1">
              <w:t>A.</w:t>
            </w:r>
            <w:r w:rsidRPr="005C33F1">
              <w:tab/>
              <w:t>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un aumento dei conflitti relativi all'uso dello spazio marittimo;</w:t>
            </w:r>
          </w:p>
        </w:tc>
        <w:tc>
          <w:tcPr>
            <w:tcW w:w="4876" w:type="dxa"/>
            <w:tcBorders>
              <w:top w:val="nil"/>
              <w:left w:val="nil"/>
              <w:bottom w:val="nil"/>
              <w:right w:val="nil"/>
            </w:tcBorders>
          </w:tcPr>
          <w:p w14:paraId="7A019972" w14:textId="77777777" w:rsidR="00861071" w:rsidRPr="005C33F1" w:rsidRDefault="00861071" w:rsidP="007D4BFA">
            <w:pPr>
              <w:pStyle w:val="Normal6a"/>
            </w:pPr>
            <w:r w:rsidRPr="005C33F1">
              <w:t>A.</w:t>
            </w:r>
            <w:r w:rsidRPr="005C33F1">
              <w:tab/>
              <w:t xml:space="preserve">considerando che la maggiore concorrenza per l'accesso allo spazio marittimo da parte di diverse attività e diversi settori, quali la pesca, l'acquacoltura, il trasporto marittimo, le energie rinnovabili offshore, la conservazione della natura, il turismo costiero, </w:t>
            </w:r>
            <w:r w:rsidRPr="005C33F1">
              <w:rPr>
                <w:b/>
                <w:i/>
              </w:rPr>
              <w:t>la nautica da diporto, le operazioni di estrazione e smaltimento dei sedimenti del fondo marino attraverso dragaggio,</w:t>
            </w:r>
            <w:r w:rsidRPr="005C33F1">
              <w:t xml:space="preserve"> i cavi e le condutture sottomarini o la difesa, sta determinando un aumento dei conflitti relativi all'uso dello spazio marittimo;</w:t>
            </w:r>
          </w:p>
        </w:tc>
      </w:tr>
    </w:tbl>
    <w:p w14:paraId="0CA57E4E"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{EN}</w:t>
      </w:r>
      <w:proofErr w:type="spellStart"/>
      <w:r w:rsidRPr="00363A7A">
        <w:rPr>
          <w:lang w:val="pt-PT"/>
        </w:rPr>
        <w:t>en</w:t>
      </w:r>
      <w:proofErr w:type="spellEnd"/>
      <w:r w:rsidRPr="00F2052A">
        <w:rPr>
          <w:rStyle w:val="HideTWBExt"/>
        </w:rPr>
        <w:t>&lt;/Original&gt;</w:t>
      </w:r>
    </w:p>
    <w:p w14:paraId="43EB2265" w14:textId="77777777" w:rsidR="00861071" w:rsidRPr="00363A7A" w:rsidRDefault="00861071" w:rsidP="00861071">
      <w:pPr>
        <w:rPr>
          <w:lang w:val="pt-PT"/>
        </w:rPr>
      </w:pPr>
      <w:r w:rsidRPr="00F2052A">
        <w:rPr>
          <w:rStyle w:val="HideTWBExt"/>
        </w:rPr>
        <w:t>&lt;/Amend&gt;</w:t>
      </w:r>
    </w:p>
    <w:p w14:paraId="2E934F0A"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15</w:t>
      </w:r>
      <w:r w:rsidRPr="00F2052A">
        <w:rPr>
          <w:rStyle w:val="HideTWBExt"/>
          <w:b w:val="0"/>
        </w:rPr>
        <w:t>&lt;/NumAm&gt;</w:t>
      </w:r>
    </w:p>
    <w:p w14:paraId="644BFE02"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525C8897" w14:textId="77777777" w:rsidR="00861071" w:rsidRPr="00363A7A" w:rsidRDefault="00861071" w:rsidP="00861071">
      <w:pPr>
        <w:pStyle w:val="NormalBold"/>
        <w:rPr>
          <w:lang w:val="pt-PT"/>
        </w:rPr>
      </w:pPr>
      <w:r w:rsidRPr="00F2052A">
        <w:rPr>
          <w:rStyle w:val="HideTWBExt"/>
          <w:b w:val="0"/>
        </w:rPr>
        <w:t>&lt;/RepeatBlock-By&gt;</w:t>
      </w:r>
    </w:p>
    <w:p w14:paraId="42F0D7F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2C9A8AD5" w14:textId="77777777" w:rsidR="00861071" w:rsidRPr="005C33F1" w:rsidRDefault="00861071" w:rsidP="00861071">
      <w:pPr>
        <w:pStyle w:val="NormalBold"/>
      </w:pPr>
      <w:r w:rsidRPr="00F2052A">
        <w:rPr>
          <w:rStyle w:val="HideTWBExt"/>
          <w:b w:val="0"/>
        </w:rPr>
        <w:t>&lt;Article&gt;</w:t>
      </w:r>
      <w:r w:rsidRPr="005C33F1">
        <w:t>Considerando A</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F11EC15" w14:textId="77777777" w:rsidTr="007D4BFA">
        <w:trPr>
          <w:trHeight w:hRule="exact" w:val="240"/>
          <w:jc w:val="center"/>
        </w:trPr>
        <w:tc>
          <w:tcPr>
            <w:tcW w:w="9752" w:type="dxa"/>
            <w:gridSpan w:val="2"/>
            <w:tcBorders>
              <w:top w:val="nil"/>
              <w:left w:val="nil"/>
              <w:bottom w:val="nil"/>
              <w:right w:val="nil"/>
            </w:tcBorders>
          </w:tcPr>
          <w:p w14:paraId="3FCCCE44" w14:textId="77777777" w:rsidR="00861071" w:rsidRPr="005C33F1" w:rsidRDefault="00861071" w:rsidP="007D4BFA"/>
        </w:tc>
      </w:tr>
      <w:tr w:rsidR="00861071" w:rsidRPr="005C33F1" w14:paraId="4B6C758A" w14:textId="77777777" w:rsidTr="007D4BFA">
        <w:trPr>
          <w:trHeight w:val="240"/>
          <w:jc w:val="center"/>
        </w:trPr>
        <w:tc>
          <w:tcPr>
            <w:tcW w:w="4876" w:type="dxa"/>
            <w:tcBorders>
              <w:top w:val="nil"/>
              <w:left w:val="nil"/>
              <w:bottom w:val="nil"/>
              <w:right w:val="nil"/>
            </w:tcBorders>
          </w:tcPr>
          <w:p w14:paraId="5D9AB240"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12B52C2D" w14:textId="77777777" w:rsidR="00861071" w:rsidRPr="005C33F1" w:rsidRDefault="00861071" w:rsidP="007D4BFA">
            <w:pPr>
              <w:pStyle w:val="AmColumnHeading"/>
            </w:pPr>
            <w:r w:rsidRPr="005C33F1">
              <w:t>Emendamento</w:t>
            </w:r>
          </w:p>
        </w:tc>
      </w:tr>
      <w:tr w:rsidR="00861071" w:rsidRPr="005C33F1" w14:paraId="41B57D9B" w14:textId="77777777" w:rsidTr="007D4BFA">
        <w:trPr>
          <w:jc w:val="center"/>
        </w:trPr>
        <w:tc>
          <w:tcPr>
            <w:tcW w:w="4876" w:type="dxa"/>
            <w:tcBorders>
              <w:top w:val="nil"/>
              <w:left w:val="nil"/>
              <w:bottom w:val="nil"/>
              <w:right w:val="nil"/>
            </w:tcBorders>
          </w:tcPr>
          <w:p w14:paraId="1AE61C02" w14:textId="77777777" w:rsidR="00861071" w:rsidRPr="005C33F1" w:rsidRDefault="00861071" w:rsidP="007D4BFA">
            <w:pPr>
              <w:pStyle w:val="Normal6a"/>
            </w:pPr>
            <w:r w:rsidRPr="005C33F1">
              <w:t>A.</w:t>
            </w:r>
            <w:r w:rsidRPr="005C33F1">
              <w:tab/>
              <w:t>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un aumento dei conflitti relativi all'uso dello spazio marittimo;</w:t>
            </w:r>
          </w:p>
        </w:tc>
        <w:tc>
          <w:tcPr>
            <w:tcW w:w="4876" w:type="dxa"/>
            <w:tcBorders>
              <w:top w:val="nil"/>
              <w:left w:val="nil"/>
              <w:bottom w:val="nil"/>
              <w:right w:val="nil"/>
            </w:tcBorders>
          </w:tcPr>
          <w:p w14:paraId="08CD2949" w14:textId="77777777" w:rsidR="00861071" w:rsidRPr="005C33F1" w:rsidRDefault="00861071" w:rsidP="007D4BFA">
            <w:pPr>
              <w:pStyle w:val="Normal6a"/>
            </w:pPr>
            <w:r w:rsidRPr="005C33F1">
              <w:t>A.</w:t>
            </w:r>
            <w:r w:rsidRPr="005C33F1">
              <w:tab/>
              <w:t xml:space="preserve">considerando che la maggiore concorrenza per l'accesso allo spazio marittimo da parte di diverse attività e diversi settori, quali la pesca, l'acquacoltura, il trasporto marittimo, </w:t>
            </w:r>
            <w:r w:rsidRPr="005C33F1">
              <w:rPr>
                <w:b/>
                <w:i/>
              </w:rPr>
              <w:t xml:space="preserve">il dragaggio, </w:t>
            </w:r>
            <w:r w:rsidRPr="005C33F1">
              <w:t xml:space="preserve">le energie rinnovabili offshore, la conservazione della natura, </w:t>
            </w:r>
            <w:r w:rsidRPr="005C33F1">
              <w:rPr>
                <w:b/>
                <w:i/>
              </w:rPr>
              <w:t xml:space="preserve">la conservazione del patrimonio culturale sottomarino, </w:t>
            </w:r>
            <w:r w:rsidRPr="005C33F1">
              <w:t>il turismo costiero, i cavi e le condutture sottomarini o la difesa</w:t>
            </w:r>
            <w:r w:rsidRPr="005C33F1">
              <w:rPr>
                <w:b/>
                <w:i/>
              </w:rPr>
              <w:t>, tra gli altri</w:t>
            </w:r>
            <w:r w:rsidRPr="005C33F1">
              <w:t>, sta determinando un aumento dei conflitti relativi all'uso dello spazio marittimo;</w:t>
            </w:r>
          </w:p>
        </w:tc>
      </w:tr>
    </w:tbl>
    <w:p w14:paraId="6AA083F7"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{PT}</w:t>
      </w:r>
      <w:proofErr w:type="spellStart"/>
      <w:r w:rsidRPr="005C33F1">
        <w:t>pt</w:t>
      </w:r>
      <w:proofErr w:type="spellEnd"/>
      <w:r w:rsidRPr="00F2052A">
        <w:rPr>
          <w:rStyle w:val="HideTWBExt"/>
        </w:rPr>
        <w:t>&lt;/Original&gt;</w:t>
      </w:r>
    </w:p>
    <w:p w14:paraId="2AF380B6" w14:textId="77777777" w:rsidR="00861071" w:rsidRPr="005C33F1" w:rsidRDefault="00861071" w:rsidP="00861071">
      <w:r w:rsidRPr="00F2052A">
        <w:rPr>
          <w:rStyle w:val="HideTWBExt"/>
        </w:rPr>
        <w:t>&lt;/Amend&gt;</w:t>
      </w:r>
    </w:p>
    <w:p w14:paraId="5A9D81C2"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16</w:t>
      </w:r>
      <w:r w:rsidRPr="00F2052A">
        <w:rPr>
          <w:rStyle w:val="HideTWBExt"/>
          <w:b w:val="0"/>
        </w:rPr>
        <w:t>&lt;/NumAm&gt;</w:t>
      </w:r>
    </w:p>
    <w:p w14:paraId="6787DFCB" w14:textId="77777777" w:rsidR="00861071" w:rsidRPr="005C33F1" w:rsidRDefault="00861071" w:rsidP="00861071">
      <w:pPr>
        <w:pStyle w:val="NormalBold"/>
      </w:pPr>
      <w:r w:rsidRPr="00F2052A">
        <w:rPr>
          <w:rStyle w:val="HideTWBExt"/>
          <w:b w:val="0"/>
        </w:rPr>
        <w:t>&lt;RepeatBlock-By&gt;&lt;Members&gt;</w:t>
      </w:r>
      <w:r w:rsidRPr="005C33F1">
        <w:t>Isabella Lövin</w:t>
      </w:r>
      <w:r w:rsidRPr="00F2052A">
        <w:rPr>
          <w:rStyle w:val="HideTWBExt"/>
          <w:b w:val="0"/>
        </w:rPr>
        <w:t>&lt;/Members&gt;</w:t>
      </w:r>
    </w:p>
    <w:p w14:paraId="62A1534C"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620581AB" w14:textId="77777777" w:rsidR="00861071" w:rsidRPr="005C33F1" w:rsidRDefault="00861071" w:rsidP="00861071">
      <w:pPr>
        <w:pStyle w:val="NormalBold"/>
      </w:pPr>
      <w:r w:rsidRPr="00F2052A">
        <w:rPr>
          <w:rStyle w:val="HideTWBExt"/>
          <w:b w:val="0"/>
        </w:rPr>
        <w:t>&lt;/RepeatBlock-By&gt;</w:t>
      </w:r>
    </w:p>
    <w:p w14:paraId="084C6F04"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74BA386" w14:textId="77777777" w:rsidR="00861071" w:rsidRPr="005C33F1" w:rsidRDefault="00861071" w:rsidP="00861071">
      <w:pPr>
        <w:pStyle w:val="NormalBold"/>
      </w:pPr>
      <w:r w:rsidRPr="00F2052A">
        <w:rPr>
          <w:rStyle w:val="HideTWBExt"/>
          <w:b w:val="0"/>
        </w:rPr>
        <w:t>&lt;Article&gt;</w:t>
      </w:r>
      <w:r w:rsidRPr="005C33F1">
        <w:t>Considerando A</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7B0DAFA4" w14:textId="77777777" w:rsidTr="007D4BFA">
        <w:trPr>
          <w:trHeight w:hRule="exact" w:val="240"/>
          <w:jc w:val="center"/>
        </w:trPr>
        <w:tc>
          <w:tcPr>
            <w:tcW w:w="9752" w:type="dxa"/>
            <w:gridSpan w:val="2"/>
            <w:tcBorders>
              <w:top w:val="nil"/>
              <w:left w:val="nil"/>
              <w:bottom w:val="nil"/>
              <w:right w:val="nil"/>
            </w:tcBorders>
          </w:tcPr>
          <w:p w14:paraId="2BCD38ED" w14:textId="77777777" w:rsidR="00861071" w:rsidRPr="005C33F1" w:rsidRDefault="00861071" w:rsidP="007D4BFA"/>
        </w:tc>
      </w:tr>
      <w:tr w:rsidR="00861071" w:rsidRPr="005C33F1" w14:paraId="1360B800" w14:textId="77777777" w:rsidTr="007D4BFA">
        <w:trPr>
          <w:trHeight w:val="240"/>
          <w:jc w:val="center"/>
        </w:trPr>
        <w:tc>
          <w:tcPr>
            <w:tcW w:w="4876" w:type="dxa"/>
            <w:tcBorders>
              <w:top w:val="nil"/>
              <w:left w:val="nil"/>
              <w:bottom w:val="nil"/>
              <w:right w:val="nil"/>
            </w:tcBorders>
          </w:tcPr>
          <w:p w14:paraId="571814B9"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1DFD7A5" w14:textId="77777777" w:rsidR="00861071" w:rsidRPr="005C33F1" w:rsidRDefault="00861071" w:rsidP="007D4BFA">
            <w:pPr>
              <w:pStyle w:val="AmColumnHeading"/>
            </w:pPr>
            <w:r w:rsidRPr="005C33F1">
              <w:t>Emendamento</w:t>
            </w:r>
          </w:p>
        </w:tc>
      </w:tr>
      <w:tr w:rsidR="00861071" w:rsidRPr="005C33F1" w14:paraId="441F6E73" w14:textId="77777777" w:rsidTr="007D4BFA">
        <w:trPr>
          <w:jc w:val="center"/>
        </w:trPr>
        <w:tc>
          <w:tcPr>
            <w:tcW w:w="4876" w:type="dxa"/>
            <w:tcBorders>
              <w:top w:val="nil"/>
              <w:left w:val="nil"/>
              <w:bottom w:val="nil"/>
              <w:right w:val="nil"/>
            </w:tcBorders>
          </w:tcPr>
          <w:p w14:paraId="007F906D" w14:textId="77777777" w:rsidR="00861071" w:rsidRPr="005C33F1" w:rsidRDefault="00861071" w:rsidP="007D4BFA">
            <w:pPr>
              <w:pStyle w:val="Normal6a"/>
            </w:pPr>
            <w:r w:rsidRPr="005C33F1">
              <w:t>A.</w:t>
            </w:r>
            <w:r w:rsidRPr="005C33F1">
              <w:tab/>
              <w:t>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un aumento dei conflitti relativi all'uso dello spazio marittimo;</w:t>
            </w:r>
          </w:p>
        </w:tc>
        <w:tc>
          <w:tcPr>
            <w:tcW w:w="4876" w:type="dxa"/>
            <w:tcBorders>
              <w:top w:val="nil"/>
              <w:left w:val="nil"/>
              <w:bottom w:val="nil"/>
              <w:right w:val="nil"/>
            </w:tcBorders>
          </w:tcPr>
          <w:p w14:paraId="38D45075" w14:textId="77777777" w:rsidR="00861071" w:rsidRPr="005C33F1" w:rsidRDefault="00861071" w:rsidP="007D4BFA">
            <w:pPr>
              <w:pStyle w:val="Normal6a"/>
            </w:pPr>
            <w:r w:rsidRPr="005C33F1">
              <w:t>A.</w:t>
            </w:r>
            <w:r w:rsidRPr="005C33F1">
              <w:tab/>
              <w:t xml:space="preserve">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w:t>
            </w:r>
            <w:r w:rsidRPr="005C33F1">
              <w:rPr>
                <w:b/>
                <w:i/>
              </w:rPr>
              <w:t>una maggiore pressione cumulativa sugli ecosistemi marini e</w:t>
            </w:r>
            <w:r w:rsidRPr="005C33F1">
              <w:t xml:space="preserve"> un aumento dei conflitti relativi all'uso dello spazio marittimo;</w:t>
            </w:r>
          </w:p>
        </w:tc>
      </w:tr>
    </w:tbl>
    <w:p w14:paraId="04DCFDD5"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2D0295DE" w14:textId="77777777" w:rsidR="00861071" w:rsidRPr="005C33F1" w:rsidRDefault="00861071" w:rsidP="00861071">
      <w:r w:rsidRPr="00F2052A">
        <w:rPr>
          <w:rStyle w:val="HideTWBExt"/>
        </w:rPr>
        <w:t>&lt;/Amend&gt;</w:t>
      </w:r>
    </w:p>
    <w:p w14:paraId="573C360C"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17</w:t>
      </w:r>
      <w:r w:rsidRPr="00F2052A">
        <w:rPr>
          <w:rStyle w:val="HideTWBExt"/>
          <w:b w:val="0"/>
        </w:rPr>
        <w:t>&lt;/NumAm&gt;</w:t>
      </w:r>
    </w:p>
    <w:p w14:paraId="3BF24061" w14:textId="77777777" w:rsidR="00861071" w:rsidRPr="005C33F1" w:rsidRDefault="00861071" w:rsidP="00861071">
      <w:pPr>
        <w:pStyle w:val="NormalBold"/>
      </w:pPr>
      <w:r w:rsidRPr="00F2052A">
        <w:rPr>
          <w:rStyle w:val="HideTWBExt"/>
          <w:b w:val="0"/>
        </w:rPr>
        <w:t>&lt;RepeatBlock-By&gt;&lt;Members&gt;</w:t>
      </w:r>
      <w:r w:rsidRPr="005C33F1">
        <w:t>Ana Miranda Paz</w:t>
      </w:r>
      <w:r w:rsidRPr="00F2052A">
        <w:rPr>
          <w:rStyle w:val="HideTWBExt"/>
          <w:b w:val="0"/>
        </w:rPr>
        <w:t>&lt;/Members&gt;</w:t>
      </w:r>
    </w:p>
    <w:p w14:paraId="579C90CB" w14:textId="77777777" w:rsidR="00861071" w:rsidRPr="005C33F1" w:rsidRDefault="00861071" w:rsidP="00861071">
      <w:pPr>
        <w:pStyle w:val="NormalBold"/>
      </w:pPr>
      <w:r w:rsidRPr="00F2052A">
        <w:rPr>
          <w:rStyle w:val="HideTWBExt"/>
          <w:b w:val="0"/>
        </w:rPr>
        <w:t>&lt;/RepeatBlock-By&gt;</w:t>
      </w:r>
    </w:p>
    <w:p w14:paraId="2C6BA77F"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9056E42" w14:textId="77777777" w:rsidR="00861071" w:rsidRPr="005C33F1" w:rsidRDefault="00861071" w:rsidP="00861071">
      <w:pPr>
        <w:pStyle w:val="NormalBold"/>
      </w:pPr>
      <w:r w:rsidRPr="00F2052A">
        <w:rPr>
          <w:rStyle w:val="HideTWBExt"/>
          <w:b w:val="0"/>
        </w:rPr>
        <w:t>&lt;Article&gt;</w:t>
      </w:r>
      <w:r w:rsidRPr="005C33F1">
        <w:t>Considerando A</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80537FE" w14:textId="77777777" w:rsidTr="007D4BFA">
        <w:trPr>
          <w:trHeight w:hRule="exact" w:val="240"/>
          <w:jc w:val="center"/>
        </w:trPr>
        <w:tc>
          <w:tcPr>
            <w:tcW w:w="9752" w:type="dxa"/>
            <w:gridSpan w:val="2"/>
            <w:tcBorders>
              <w:top w:val="nil"/>
              <w:left w:val="nil"/>
              <w:bottom w:val="nil"/>
              <w:right w:val="nil"/>
            </w:tcBorders>
          </w:tcPr>
          <w:p w14:paraId="20639985" w14:textId="77777777" w:rsidR="00861071" w:rsidRPr="005C33F1" w:rsidRDefault="00861071" w:rsidP="007D4BFA"/>
        </w:tc>
      </w:tr>
      <w:tr w:rsidR="00861071" w:rsidRPr="005C33F1" w14:paraId="132BE8E3" w14:textId="77777777" w:rsidTr="007D4BFA">
        <w:trPr>
          <w:trHeight w:val="240"/>
          <w:jc w:val="center"/>
        </w:trPr>
        <w:tc>
          <w:tcPr>
            <w:tcW w:w="4876" w:type="dxa"/>
            <w:tcBorders>
              <w:top w:val="nil"/>
              <w:left w:val="nil"/>
              <w:bottom w:val="nil"/>
              <w:right w:val="nil"/>
            </w:tcBorders>
          </w:tcPr>
          <w:p w14:paraId="6B41D959"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83C0F83" w14:textId="77777777" w:rsidR="00861071" w:rsidRPr="005C33F1" w:rsidRDefault="00861071" w:rsidP="007D4BFA">
            <w:pPr>
              <w:pStyle w:val="AmColumnHeading"/>
            </w:pPr>
            <w:r w:rsidRPr="005C33F1">
              <w:t>Emendamento</w:t>
            </w:r>
          </w:p>
        </w:tc>
      </w:tr>
      <w:tr w:rsidR="00861071" w:rsidRPr="005C33F1" w14:paraId="40E9A4BF" w14:textId="77777777" w:rsidTr="007D4BFA">
        <w:trPr>
          <w:jc w:val="center"/>
        </w:trPr>
        <w:tc>
          <w:tcPr>
            <w:tcW w:w="4876" w:type="dxa"/>
            <w:tcBorders>
              <w:top w:val="nil"/>
              <w:left w:val="nil"/>
              <w:bottom w:val="nil"/>
              <w:right w:val="nil"/>
            </w:tcBorders>
          </w:tcPr>
          <w:p w14:paraId="16920D35" w14:textId="77777777" w:rsidR="00861071" w:rsidRPr="005C33F1" w:rsidRDefault="00861071" w:rsidP="007D4BFA">
            <w:pPr>
              <w:pStyle w:val="Normal6a"/>
            </w:pPr>
            <w:r w:rsidRPr="005C33F1">
              <w:t>A.</w:t>
            </w:r>
            <w:r w:rsidRPr="005C33F1">
              <w:tab/>
              <w:t>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un aumento dei conflitti relativi all'uso dello spazio marittimo;</w:t>
            </w:r>
          </w:p>
        </w:tc>
        <w:tc>
          <w:tcPr>
            <w:tcW w:w="4876" w:type="dxa"/>
            <w:tcBorders>
              <w:top w:val="nil"/>
              <w:left w:val="nil"/>
              <w:bottom w:val="nil"/>
              <w:right w:val="nil"/>
            </w:tcBorders>
          </w:tcPr>
          <w:p w14:paraId="7C115B54" w14:textId="77777777" w:rsidR="00861071" w:rsidRPr="005C33F1" w:rsidRDefault="00861071" w:rsidP="007D4BFA">
            <w:pPr>
              <w:pStyle w:val="Normal6a"/>
            </w:pPr>
            <w:r w:rsidRPr="005C33F1">
              <w:t>A.</w:t>
            </w:r>
            <w:r w:rsidRPr="005C33F1">
              <w:tab/>
              <w:t>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un aumento dei conflitti relativi all'uso dello spazio marittimo</w:t>
            </w:r>
            <w:r w:rsidRPr="005C33F1">
              <w:rPr>
                <w:b/>
                <w:i/>
              </w:rPr>
              <w:t>, in particolare per le flotte artigianali e su piccola scala</w:t>
            </w:r>
            <w:r w:rsidRPr="005C33F1">
              <w:t xml:space="preserve">; </w:t>
            </w:r>
            <w:r w:rsidRPr="005C33F1">
              <w:rPr>
                <w:b/>
                <w:i/>
              </w:rPr>
              <w:t>;</w:t>
            </w:r>
          </w:p>
        </w:tc>
      </w:tr>
    </w:tbl>
    <w:p w14:paraId="5E61F758"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6F5AE181" w14:textId="77777777" w:rsidR="00861071" w:rsidRPr="005C33F1" w:rsidRDefault="00861071" w:rsidP="00861071">
      <w:r w:rsidRPr="00F2052A">
        <w:rPr>
          <w:rStyle w:val="HideTWBExt"/>
        </w:rPr>
        <w:t>&lt;/Amend&gt;</w:t>
      </w:r>
    </w:p>
    <w:p w14:paraId="0C89F958"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18</w:t>
      </w:r>
      <w:r w:rsidRPr="00F2052A">
        <w:rPr>
          <w:rStyle w:val="HideTWBExt"/>
          <w:b w:val="0"/>
        </w:rPr>
        <w:t>&lt;/NumAm&gt;</w:t>
      </w:r>
    </w:p>
    <w:p w14:paraId="242F529A" w14:textId="77777777" w:rsidR="00861071" w:rsidRPr="005C33F1" w:rsidRDefault="00861071" w:rsidP="00861071">
      <w:pPr>
        <w:pStyle w:val="NormalBold"/>
      </w:pPr>
      <w:r w:rsidRPr="00F2052A">
        <w:rPr>
          <w:rStyle w:val="HideTWBExt"/>
          <w:b w:val="0"/>
        </w:rPr>
        <w:t>&lt;RepeatBlock-By&gt;&lt;Members&gt;</w:t>
      </w:r>
      <w:r w:rsidRPr="005C33F1">
        <w:t>Luke Ming Flanagan</w:t>
      </w:r>
      <w:r w:rsidRPr="00F2052A">
        <w:rPr>
          <w:rStyle w:val="HideTWBExt"/>
          <w:b w:val="0"/>
        </w:rPr>
        <w:t>&lt;/Members&gt;</w:t>
      </w:r>
    </w:p>
    <w:p w14:paraId="4680A92C" w14:textId="77777777" w:rsidR="00861071" w:rsidRPr="005C33F1" w:rsidRDefault="00861071" w:rsidP="00861071">
      <w:pPr>
        <w:pStyle w:val="NormalBold"/>
      </w:pPr>
      <w:r w:rsidRPr="00F2052A">
        <w:rPr>
          <w:rStyle w:val="HideTWBExt"/>
          <w:b w:val="0"/>
        </w:rPr>
        <w:t>&lt;/RepeatBlock-By&gt;</w:t>
      </w:r>
    </w:p>
    <w:p w14:paraId="50E6E4E9"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4E89603" w14:textId="77777777" w:rsidR="00861071" w:rsidRPr="005C33F1" w:rsidRDefault="00861071" w:rsidP="00861071">
      <w:pPr>
        <w:pStyle w:val="NormalBold"/>
      </w:pPr>
      <w:r w:rsidRPr="00F2052A">
        <w:rPr>
          <w:rStyle w:val="HideTWBExt"/>
          <w:b w:val="0"/>
        </w:rPr>
        <w:t>&lt;Article&gt;</w:t>
      </w:r>
      <w:r w:rsidRPr="005C33F1">
        <w:t>Considerando A</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2782BD8" w14:textId="77777777" w:rsidTr="007D4BFA">
        <w:trPr>
          <w:trHeight w:hRule="exact" w:val="240"/>
          <w:jc w:val="center"/>
        </w:trPr>
        <w:tc>
          <w:tcPr>
            <w:tcW w:w="9752" w:type="dxa"/>
            <w:gridSpan w:val="2"/>
            <w:tcBorders>
              <w:top w:val="nil"/>
              <w:left w:val="nil"/>
              <w:bottom w:val="nil"/>
              <w:right w:val="nil"/>
            </w:tcBorders>
          </w:tcPr>
          <w:p w14:paraId="29CFC2FD" w14:textId="77777777" w:rsidR="00861071" w:rsidRPr="005C33F1" w:rsidRDefault="00861071" w:rsidP="007D4BFA"/>
        </w:tc>
      </w:tr>
      <w:tr w:rsidR="00861071" w:rsidRPr="005C33F1" w14:paraId="43C5900A" w14:textId="77777777" w:rsidTr="007D4BFA">
        <w:trPr>
          <w:trHeight w:val="240"/>
          <w:jc w:val="center"/>
        </w:trPr>
        <w:tc>
          <w:tcPr>
            <w:tcW w:w="4876" w:type="dxa"/>
            <w:tcBorders>
              <w:top w:val="nil"/>
              <w:left w:val="nil"/>
              <w:bottom w:val="nil"/>
              <w:right w:val="nil"/>
            </w:tcBorders>
          </w:tcPr>
          <w:p w14:paraId="7736BF54"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A56ECC2" w14:textId="77777777" w:rsidR="00861071" w:rsidRPr="005C33F1" w:rsidRDefault="00861071" w:rsidP="007D4BFA">
            <w:pPr>
              <w:pStyle w:val="AmColumnHeading"/>
            </w:pPr>
            <w:r w:rsidRPr="005C33F1">
              <w:t>Emendamento</w:t>
            </w:r>
          </w:p>
        </w:tc>
      </w:tr>
      <w:tr w:rsidR="00861071" w:rsidRPr="005C33F1" w14:paraId="6EB64B7C" w14:textId="77777777" w:rsidTr="007D4BFA">
        <w:trPr>
          <w:jc w:val="center"/>
        </w:trPr>
        <w:tc>
          <w:tcPr>
            <w:tcW w:w="4876" w:type="dxa"/>
            <w:tcBorders>
              <w:top w:val="nil"/>
              <w:left w:val="nil"/>
              <w:bottom w:val="nil"/>
              <w:right w:val="nil"/>
            </w:tcBorders>
          </w:tcPr>
          <w:p w14:paraId="0D33A701" w14:textId="77777777" w:rsidR="00861071" w:rsidRPr="005C33F1" w:rsidRDefault="00861071" w:rsidP="007D4BFA">
            <w:pPr>
              <w:pStyle w:val="Normal6a"/>
            </w:pPr>
            <w:r w:rsidRPr="005C33F1">
              <w:t>A.</w:t>
            </w:r>
            <w:r w:rsidRPr="005C33F1">
              <w:tab/>
              <w:t>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un aumento dei conflitti relativi all'uso dello spazio marittimo;</w:t>
            </w:r>
          </w:p>
        </w:tc>
        <w:tc>
          <w:tcPr>
            <w:tcW w:w="4876" w:type="dxa"/>
            <w:tcBorders>
              <w:top w:val="nil"/>
              <w:left w:val="nil"/>
              <w:bottom w:val="nil"/>
              <w:right w:val="nil"/>
            </w:tcBorders>
          </w:tcPr>
          <w:p w14:paraId="119A7CE6" w14:textId="77777777" w:rsidR="00861071" w:rsidRPr="005C33F1" w:rsidRDefault="00861071" w:rsidP="007D4BFA">
            <w:pPr>
              <w:pStyle w:val="Normal6a"/>
            </w:pPr>
            <w:r w:rsidRPr="005C33F1">
              <w:t>A.</w:t>
            </w:r>
            <w:r w:rsidRPr="005C33F1">
              <w:tab/>
              <w:t xml:space="preserve">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w:t>
            </w:r>
            <w:r w:rsidRPr="005C33F1">
              <w:rPr>
                <w:b/>
                <w:i/>
              </w:rPr>
              <w:t>una maggiore pressione cumulativa sugli ecosistemi marini e</w:t>
            </w:r>
            <w:r w:rsidRPr="005C33F1">
              <w:t xml:space="preserve"> un aumento dei conflitti relativi all'uso dello spazio marittimo;</w:t>
            </w:r>
          </w:p>
        </w:tc>
      </w:tr>
    </w:tbl>
    <w:p w14:paraId="627ABC45" w14:textId="77777777" w:rsidR="00861071" w:rsidRPr="00363A7A" w:rsidRDefault="00861071" w:rsidP="00861071">
      <w:pPr>
        <w:pStyle w:val="AmOrLang"/>
        <w:rPr>
          <w:lang w:val="fr-BE"/>
        </w:rPr>
      </w:pPr>
      <w:r w:rsidRPr="00363A7A">
        <w:rPr>
          <w:lang w:val="fr-BE"/>
        </w:rPr>
        <w:t xml:space="preserve">Or. </w:t>
      </w:r>
      <w:r w:rsidRPr="00F2052A">
        <w:rPr>
          <w:rStyle w:val="HideTWBExt"/>
        </w:rPr>
        <w:t>&lt;Original&gt;</w:t>
      </w:r>
      <w:r w:rsidRPr="00F2052A">
        <w:rPr>
          <w:rStyle w:val="HideTWBInt"/>
        </w:rPr>
        <w:t>{EN}</w:t>
      </w:r>
      <w:r w:rsidRPr="00363A7A">
        <w:rPr>
          <w:lang w:val="fr-BE"/>
        </w:rPr>
        <w:t>en</w:t>
      </w:r>
      <w:r w:rsidRPr="00F2052A">
        <w:rPr>
          <w:rStyle w:val="HideTWBExt"/>
        </w:rPr>
        <w:t>&lt;/Original&gt;</w:t>
      </w:r>
    </w:p>
    <w:p w14:paraId="19959662" w14:textId="77777777" w:rsidR="00861071" w:rsidRPr="00363A7A" w:rsidRDefault="00861071" w:rsidP="00861071">
      <w:pPr>
        <w:rPr>
          <w:lang w:val="fr-BE"/>
        </w:rPr>
      </w:pPr>
      <w:r w:rsidRPr="00F2052A">
        <w:rPr>
          <w:rStyle w:val="HideTWBExt"/>
        </w:rPr>
        <w:t>&lt;/Amend&gt;</w:t>
      </w:r>
    </w:p>
    <w:p w14:paraId="1AB6F5FC" w14:textId="77777777" w:rsidR="00861071" w:rsidRPr="00363A7A" w:rsidRDefault="00861071" w:rsidP="00861071">
      <w:pPr>
        <w:pStyle w:val="AmNumberTabs"/>
        <w:rPr>
          <w:lang w:val="fr-BE"/>
        </w:rPr>
      </w:pPr>
      <w:r w:rsidRPr="00F2052A">
        <w:rPr>
          <w:rStyle w:val="HideTWBExt"/>
          <w:b w:val="0"/>
        </w:rPr>
        <w:t>&lt;Amend&gt;</w:t>
      </w:r>
      <w:r w:rsidRPr="00363A7A">
        <w:rPr>
          <w:lang w:val="fr-BE"/>
        </w:rPr>
        <w:t>Emendamento</w:t>
      </w:r>
      <w:r w:rsidRPr="00363A7A">
        <w:rPr>
          <w:lang w:val="fr-BE"/>
        </w:rPr>
        <w:tab/>
      </w:r>
      <w:r w:rsidRPr="00363A7A">
        <w:rPr>
          <w:lang w:val="fr-BE"/>
        </w:rPr>
        <w:tab/>
      </w:r>
      <w:r w:rsidRPr="00F2052A">
        <w:rPr>
          <w:rStyle w:val="HideTWBExt"/>
          <w:b w:val="0"/>
        </w:rPr>
        <w:t>&lt;NumAm&gt;</w:t>
      </w:r>
      <w:r w:rsidRPr="00363A7A">
        <w:rPr>
          <w:lang w:val="fr-BE"/>
        </w:rPr>
        <w:t>19</w:t>
      </w:r>
      <w:r w:rsidRPr="00F2052A">
        <w:rPr>
          <w:rStyle w:val="HideTWBExt"/>
          <w:b w:val="0"/>
        </w:rPr>
        <w:t>&lt;/NumAm&gt;</w:t>
      </w:r>
    </w:p>
    <w:p w14:paraId="780789DA" w14:textId="77777777" w:rsidR="00861071" w:rsidRPr="00363A7A" w:rsidRDefault="00861071" w:rsidP="00861071">
      <w:pPr>
        <w:pStyle w:val="NormalBold"/>
        <w:rPr>
          <w:lang w:val="fr-BE"/>
        </w:rPr>
      </w:pPr>
      <w:r w:rsidRPr="00F2052A">
        <w:rPr>
          <w:rStyle w:val="HideTWBExt"/>
          <w:b w:val="0"/>
        </w:rPr>
        <w:t>&lt;RepeatBlock-By&gt;&lt;Members&gt;</w:t>
      </w:r>
      <w:r w:rsidRPr="00363A7A">
        <w:rPr>
          <w:lang w:val="fr-BE"/>
        </w:rPr>
        <w:t>Isabelle Le Callennec</w:t>
      </w:r>
      <w:r w:rsidRPr="00F2052A">
        <w:rPr>
          <w:rStyle w:val="HideTWBExt"/>
          <w:b w:val="0"/>
        </w:rPr>
        <w:t>&lt;/Members&gt;</w:t>
      </w:r>
    </w:p>
    <w:p w14:paraId="54407112" w14:textId="77777777" w:rsidR="00861071" w:rsidRPr="00363A7A" w:rsidRDefault="00861071" w:rsidP="00861071">
      <w:pPr>
        <w:pStyle w:val="NormalBold"/>
        <w:rPr>
          <w:lang w:val="fr-BE"/>
        </w:rPr>
      </w:pPr>
      <w:r w:rsidRPr="00F2052A">
        <w:rPr>
          <w:rStyle w:val="HideTWBExt"/>
          <w:b w:val="0"/>
        </w:rPr>
        <w:t>&lt;/RepeatBlock-By&gt;</w:t>
      </w:r>
    </w:p>
    <w:p w14:paraId="473EA990"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9FBD3FA" w14:textId="77777777" w:rsidR="00861071" w:rsidRPr="005C33F1" w:rsidRDefault="00861071" w:rsidP="00861071">
      <w:pPr>
        <w:pStyle w:val="NormalBold"/>
      </w:pPr>
      <w:r w:rsidRPr="00F2052A">
        <w:rPr>
          <w:rStyle w:val="HideTWBExt"/>
          <w:b w:val="0"/>
        </w:rPr>
        <w:t>&lt;Article&gt;</w:t>
      </w:r>
      <w:r w:rsidRPr="005C33F1">
        <w:t>Considerando A</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6190AE4A" w14:textId="77777777" w:rsidTr="007D4BFA">
        <w:trPr>
          <w:trHeight w:hRule="exact" w:val="240"/>
          <w:jc w:val="center"/>
        </w:trPr>
        <w:tc>
          <w:tcPr>
            <w:tcW w:w="9752" w:type="dxa"/>
            <w:gridSpan w:val="2"/>
            <w:tcBorders>
              <w:top w:val="nil"/>
              <w:left w:val="nil"/>
              <w:bottom w:val="nil"/>
              <w:right w:val="nil"/>
            </w:tcBorders>
          </w:tcPr>
          <w:p w14:paraId="5CFFEF6A" w14:textId="77777777" w:rsidR="00861071" w:rsidRPr="005C33F1" w:rsidRDefault="00861071" w:rsidP="007D4BFA"/>
        </w:tc>
      </w:tr>
      <w:tr w:rsidR="00861071" w:rsidRPr="005C33F1" w14:paraId="5275F415" w14:textId="77777777" w:rsidTr="007D4BFA">
        <w:trPr>
          <w:trHeight w:val="240"/>
          <w:jc w:val="center"/>
        </w:trPr>
        <w:tc>
          <w:tcPr>
            <w:tcW w:w="4876" w:type="dxa"/>
            <w:tcBorders>
              <w:top w:val="nil"/>
              <w:left w:val="nil"/>
              <w:bottom w:val="nil"/>
              <w:right w:val="nil"/>
            </w:tcBorders>
          </w:tcPr>
          <w:p w14:paraId="067B4599"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4229A399" w14:textId="77777777" w:rsidR="00861071" w:rsidRPr="005C33F1" w:rsidRDefault="00861071" w:rsidP="007D4BFA">
            <w:pPr>
              <w:pStyle w:val="AmColumnHeading"/>
            </w:pPr>
            <w:r w:rsidRPr="005C33F1">
              <w:t>Emendamento</w:t>
            </w:r>
          </w:p>
        </w:tc>
      </w:tr>
      <w:tr w:rsidR="00861071" w:rsidRPr="005C33F1" w14:paraId="1D2057BB" w14:textId="77777777" w:rsidTr="007D4BFA">
        <w:trPr>
          <w:jc w:val="center"/>
        </w:trPr>
        <w:tc>
          <w:tcPr>
            <w:tcW w:w="4876" w:type="dxa"/>
            <w:tcBorders>
              <w:top w:val="nil"/>
              <w:left w:val="nil"/>
              <w:bottom w:val="nil"/>
              <w:right w:val="nil"/>
            </w:tcBorders>
          </w:tcPr>
          <w:p w14:paraId="122198C2" w14:textId="77777777" w:rsidR="00861071" w:rsidRPr="005C33F1" w:rsidRDefault="00861071" w:rsidP="007D4BFA">
            <w:pPr>
              <w:pStyle w:val="Normal6a"/>
            </w:pPr>
            <w:r w:rsidRPr="005C33F1">
              <w:t>A.</w:t>
            </w:r>
            <w:r w:rsidRPr="005C33F1">
              <w:tab/>
              <w:t>considerando che la maggiore concorrenza per l'accesso allo spazio marittimo da parte di diverse attività e diversi settori, quali la pesca, l'acquacoltura, il trasporto marittimo, le energie rinnovabili offshore, la conservazione della natura, il turismo costiero, i cavi e le condutture sottomarini o la difesa, sta determinando un aumento dei conflitti relativi all'uso dello spazio marittimo;</w:t>
            </w:r>
          </w:p>
        </w:tc>
        <w:tc>
          <w:tcPr>
            <w:tcW w:w="4876" w:type="dxa"/>
            <w:tcBorders>
              <w:top w:val="nil"/>
              <w:left w:val="nil"/>
              <w:bottom w:val="nil"/>
              <w:right w:val="nil"/>
            </w:tcBorders>
          </w:tcPr>
          <w:p w14:paraId="2DEDF6C3" w14:textId="77777777" w:rsidR="00861071" w:rsidRPr="005C33F1" w:rsidRDefault="00861071" w:rsidP="007D4BFA">
            <w:pPr>
              <w:pStyle w:val="Normal6a"/>
            </w:pPr>
            <w:r w:rsidRPr="005C33F1">
              <w:t>A.</w:t>
            </w:r>
            <w:r w:rsidRPr="005C33F1">
              <w:tab/>
              <w:t xml:space="preserve">considerando che la maggiore concorrenza per l'accesso allo spazio marittimo da parte di diverse attività e diversi settori, quali la pesca, l'acquacoltura, il trasporto marittimo, le energie rinnovabili offshore, la conservazione della natura, il turismo costiero, </w:t>
            </w:r>
            <w:r w:rsidRPr="005C33F1">
              <w:rPr>
                <w:b/>
                <w:i/>
              </w:rPr>
              <w:t>la nautica da diporto,</w:t>
            </w:r>
            <w:r w:rsidRPr="005C33F1">
              <w:t xml:space="preserve"> i cavi e le condutture sottomarini o la difesa, sta determinando un aumento dei conflitti relativi all'uso dello spazio marittimo;</w:t>
            </w:r>
          </w:p>
        </w:tc>
      </w:tr>
    </w:tbl>
    <w:p w14:paraId="7CD25FF2"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{FR}</w:t>
      </w:r>
      <w:r w:rsidRPr="005C33F1">
        <w:t>fr</w:t>
      </w:r>
      <w:r w:rsidRPr="00F2052A">
        <w:rPr>
          <w:rStyle w:val="HideTWBExt"/>
        </w:rPr>
        <w:t>&lt;/Original&gt;</w:t>
      </w:r>
    </w:p>
    <w:p w14:paraId="2DB7BDE7" w14:textId="77777777" w:rsidR="00861071" w:rsidRPr="005C33F1" w:rsidRDefault="00861071" w:rsidP="00861071">
      <w:r w:rsidRPr="00F2052A">
        <w:rPr>
          <w:rStyle w:val="HideTWBExt"/>
        </w:rPr>
        <w:t>&lt;/Amend&gt;</w:t>
      </w:r>
    </w:p>
    <w:p w14:paraId="7CFD0B79"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20</w:t>
      </w:r>
      <w:r w:rsidRPr="00F2052A">
        <w:rPr>
          <w:rStyle w:val="HideTWBExt"/>
          <w:b w:val="0"/>
        </w:rPr>
        <w:t>&lt;/NumAm&gt;</w:t>
      </w:r>
    </w:p>
    <w:p w14:paraId="12AE28E1" w14:textId="77777777" w:rsidR="00861071" w:rsidRPr="005C33F1" w:rsidRDefault="00861071" w:rsidP="00861071">
      <w:pPr>
        <w:pStyle w:val="NormalBold"/>
      </w:pPr>
      <w:r w:rsidRPr="00F2052A">
        <w:rPr>
          <w:rStyle w:val="HideTWBExt"/>
          <w:b w:val="0"/>
        </w:rPr>
        <w:t>&lt;RepeatBlock-By&gt;&lt;Members&gt;</w:t>
      </w:r>
      <w:r w:rsidRPr="005C33F1">
        <w:t>Isabelle Le Callennec</w:t>
      </w:r>
      <w:r w:rsidRPr="00F2052A">
        <w:rPr>
          <w:rStyle w:val="HideTWBExt"/>
          <w:b w:val="0"/>
        </w:rPr>
        <w:t>&lt;/Members&gt;</w:t>
      </w:r>
    </w:p>
    <w:p w14:paraId="3E630665" w14:textId="77777777" w:rsidR="00861071" w:rsidRPr="005C33F1" w:rsidRDefault="00861071" w:rsidP="00861071">
      <w:pPr>
        <w:pStyle w:val="NormalBold"/>
      </w:pPr>
      <w:r w:rsidRPr="00F2052A">
        <w:rPr>
          <w:rStyle w:val="HideTWBExt"/>
          <w:b w:val="0"/>
        </w:rPr>
        <w:t>&lt;/RepeatBlock-By&gt;</w:t>
      </w:r>
    </w:p>
    <w:p w14:paraId="77F9358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2E880212" w14:textId="77777777" w:rsidR="00861071" w:rsidRPr="005C33F1" w:rsidRDefault="00861071" w:rsidP="00861071">
      <w:pPr>
        <w:pStyle w:val="NormalBold"/>
      </w:pPr>
      <w:r w:rsidRPr="00F2052A">
        <w:rPr>
          <w:rStyle w:val="HideTWBExt"/>
          <w:b w:val="0"/>
        </w:rPr>
        <w:t>&lt;Article&gt;</w:t>
      </w:r>
      <w:r w:rsidRPr="005C33F1">
        <w:t>Considerando A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A323DEF" w14:textId="77777777" w:rsidTr="007D4BFA">
        <w:trPr>
          <w:trHeight w:hRule="exact" w:val="240"/>
          <w:jc w:val="center"/>
        </w:trPr>
        <w:tc>
          <w:tcPr>
            <w:tcW w:w="9752" w:type="dxa"/>
            <w:gridSpan w:val="2"/>
            <w:tcBorders>
              <w:top w:val="nil"/>
              <w:left w:val="nil"/>
              <w:bottom w:val="nil"/>
              <w:right w:val="nil"/>
            </w:tcBorders>
          </w:tcPr>
          <w:p w14:paraId="32C427A9" w14:textId="77777777" w:rsidR="00861071" w:rsidRPr="005C33F1" w:rsidRDefault="00861071" w:rsidP="007D4BFA"/>
        </w:tc>
      </w:tr>
      <w:tr w:rsidR="00861071" w:rsidRPr="005C33F1" w14:paraId="01E9DD9B" w14:textId="77777777" w:rsidTr="007D4BFA">
        <w:trPr>
          <w:trHeight w:val="240"/>
          <w:jc w:val="center"/>
        </w:trPr>
        <w:tc>
          <w:tcPr>
            <w:tcW w:w="4876" w:type="dxa"/>
            <w:tcBorders>
              <w:top w:val="nil"/>
              <w:left w:val="nil"/>
              <w:bottom w:val="nil"/>
              <w:right w:val="nil"/>
            </w:tcBorders>
          </w:tcPr>
          <w:p w14:paraId="647ED4DC"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70B8F05C" w14:textId="77777777" w:rsidR="00861071" w:rsidRPr="005C33F1" w:rsidRDefault="00861071" w:rsidP="007D4BFA">
            <w:pPr>
              <w:pStyle w:val="AmColumnHeading"/>
            </w:pPr>
            <w:r w:rsidRPr="005C33F1">
              <w:t>Emendamento</w:t>
            </w:r>
          </w:p>
        </w:tc>
      </w:tr>
      <w:tr w:rsidR="00861071" w:rsidRPr="005C33F1" w14:paraId="066D70C7" w14:textId="77777777" w:rsidTr="007D4BFA">
        <w:trPr>
          <w:jc w:val="center"/>
        </w:trPr>
        <w:tc>
          <w:tcPr>
            <w:tcW w:w="4876" w:type="dxa"/>
            <w:tcBorders>
              <w:top w:val="nil"/>
              <w:left w:val="nil"/>
              <w:bottom w:val="nil"/>
              <w:right w:val="nil"/>
            </w:tcBorders>
          </w:tcPr>
          <w:p w14:paraId="03E7313E" w14:textId="77777777" w:rsidR="00861071" w:rsidRPr="005C33F1" w:rsidRDefault="00861071" w:rsidP="007D4BFA">
            <w:pPr>
              <w:pStyle w:val="Normal6a"/>
            </w:pPr>
          </w:p>
        </w:tc>
        <w:tc>
          <w:tcPr>
            <w:tcW w:w="4876" w:type="dxa"/>
            <w:tcBorders>
              <w:top w:val="nil"/>
              <w:left w:val="nil"/>
              <w:bottom w:val="nil"/>
              <w:right w:val="nil"/>
            </w:tcBorders>
          </w:tcPr>
          <w:p w14:paraId="5758D843" w14:textId="77777777" w:rsidR="00861071" w:rsidRPr="005C33F1" w:rsidRDefault="00861071" w:rsidP="007D4BFA">
            <w:pPr>
              <w:pStyle w:val="Normal6a"/>
            </w:pPr>
            <w:r w:rsidRPr="005C33F1">
              <w:rPr>
                <w:b/>
                <w:i/>
              </w:rPr>
              <w:t>A bis.</w:t>
            </w:r>
            <w:r w:rsidRPr="005C33F1">
              <w:tab/>
            </w:r>
            <w:r w:rsidRPr="005C33F1">
              <w:rPr>
                <w:b/>
                <w:i/>
              </w:rPr>
              <w:t>considerando che la pesca e l'acquacoltura sono settori strategici per la sicurezza e la sovranità dell'Unione europea, in particolare in termini di sicurezza alimentare, competitività, resilienza delle comunità costiere e sovranità marittima;</w:t>
            </w:r>
            <w:r w:rsidRPr="005C33F1">
              <w:t xml:space="preserve"> </w:t>
            </w:r>
            <w:r w:rsidRPr="005C33F1">
              <w:rPr>
                <w:b/>
                <w:i/>
              </w:rPr>
              <w:t>che i prodotti della pesca europei sono sani e di provenienza locale e offrono uno dei migliori profili in termini di emissioni di gas a effetto serra per unità di proteine commestibili;</w:t>
            </w:r>
          </w:p>
        </w:tc>
      </w:tr>
    </w:tbl>
    <w:p w14:paraId="2F8C42CF"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32EBC1BD" w14:textId="77777777" w:rsidR="00861071" w:rsidRPr="00363A7A" w:rsidRDefault="00861071" w:rsidP="00861071">
      <w:pPr>
        <w:rPr>
          <w:lang w:val="en-GB"/>
        </w:rPr>
      </w:pPr>
      <w:r w:rsidRPr="00F2052A">
        <w:rPr>
          <w:rStyle w:val="HideTWBExt"/>
        </w:rPr>
        <w:t>&lt;/Amend&gt;</w:t>
      </w:r>
    </w:p>
    <w:p w14:paraId="19742E87"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21</w:t>
      </w:r>
      <w:r w:rsidRPr="00F2052A">
        <w:rPr>
          <w:rStyle w:val="HideTWBExt"/>
          <w:b w:val="0"/>
        </w:rPr>
        <w:t>&lt;/NumAm&gt;</w:t>
      </w:r>
    </w:p>
    <w:p w14:paraId="1929B3BB"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Stéphanie Yon-Courtin</w:t>
      </w:r>
      <w:r w:rsidRPr="00F2052A">
        <w:rPr>
          <w:rStyle w:val="HideTWBExt"/>
          <w:b w:val="0"/>
        </w:rPr>
        <w:t>&lt;/Members&gt;</w:t>
      </w:r>
    </w:p>
    <w:p w14:paraId="6FE0D9BC" w14:textId="77777777" w:rsidR="00861071" w:rsidRPr="00363A7A" w:rsidRDefault="00861071" w:rsidP="00861071">
      <w:pPr>
        <w:pStyle w:val="NormalBold"/>
        <w:rPr>
          <w:lang w:val="en-GB"/>
        </w:rPr>
      </w:pPr>
      <w:r w:rsidRPr="00F2052A">
        <w:rPr>
          <w:rStyle w:val="HideTWBExt"/>
          <w:b w:val="0"/>
        </w:rPr>
        <w:t>&lt;/RepeatBlock-By&gt;</w:t>
      </w:r>
    </w:p>
    <w:p w14:paraId="200DE21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FA7F35C" w14:textId="77777777" w:rsidR="00861071" w:rsidRPr="005C33F1" w:rsidRDefault="00861071" w:rsidP="00861071">
      <w:pPr>
        <w:pStyle w:val="NormalBold"/>
      </w:pPr>
      <w:r w:rsidRPr="00F2052A">
        <w:rPr>
          <w:rStyle w:val="HideTWBExt"/>
          <w:b w:val="0"/>
        </w:rPr>
        <w:t>&lt;Article&gt;</w:t>
      </w:r>
      <w:r w:rsidRPr="005C33F1">
        <w:t>Considerando A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3E37FE24" w14:textId="77777777" w:rsidTr="007D4BFA">
        <w:trPr>
          <w:trHeight w:hRule="exact" w:val="240"/>
          <w:jc w:val="center"/>
        </w:trPr>
        <w:tc>
          <w:tcPr>
            <w:tcW w:w="9752" w:type="dxa"/>
            <w:gridSpan w:val="2"/>
            <w:tcBorders>
              <w:top w:val="nil"/>
              <w:left w:val="nil"/>
              <w:bottom w:val="nil"/>
              <w:right w:val="nil"/>
            </w:tcBorders>
          </w:tcPr>
          <w:p w14:paraId="792FEA2F" w14:textId="77777777" w:rsidR="00861071" w:rsidRPr="005C33F1" w:rsidRDefault="00861071" w:rsidP="007D4BFA"/>
        </w:tc>
      </w:tr>
      <w:tr w:rsidR="00861071" w:rsidRPr="005C33F1" w14:paraId="713916EB" w14:textId="77777777" w:rsidTr="007D4BFA">
        <w:trPr>
          <w:trHeight w:val="240"/>
          <w:jc w:val="center"/>
        </w:trPr>
        <w:tc>
          <w:tcPr>
            <w:tcW w:w="4876" w:type="dxa"/>
            <w:tcBorders>
              <w:top w:val="nil"/>
              <w:left w:val="nil"/>
              <w:bottom w:val="nil"/>
              <w:right w:val="nil"/>
            </w:tcBorders>
          </w:tcPr>
          <w:p w14:paraId="051D88AB"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910B693" w14:textId="77777777" w:rsidR="00861071" w:rsidRPr="005C33F1" w:rsidRDefault="00861071" w:rsidP="007D4BFA">
            <w:pPr>
              <w:pStyle w:val="AmColumnHeading"/>
            </w:pPr>
            <w:r w:rsidRPr="005C33F1">
              <w:t>Emendamento</w:t>
            </w:r>
          </w:p>
        </w:tc>
      </w:tr>
      <w:tr w:rsidR="00861071" w:rsidRPr="005C33F1" w14:paraId="6E0567A0" w14:textId="77777777" w:rsidTr="007D4BFA">
        <w:trPr>
          <w:jc w:val="center"/>
        </w:trPr>
        <w:tc>
          <w:tcPr>
            <w:tcW w:w="4876" w:type="dxa"/>
            <w:tcBorders>
              <w:top w:val="nil"/>
              <w:left w:val="nil"/>
              <w:bottom w:val="nil"/>
              <w:right w:val="nil"/>
            </w:tcBorders>
          </w:tcPr>
          <w:p w14:paraId="36311654" w14:textId="77777777" w:rsidR="00861071" w:rsidRPr="005C33F1" w:rsidRDefault="00861071" w:rsidP="007D4BFA">
            <w:pPr>
              <w:pStyle w:val="Normal6a"/>
            </w:pPr>
          </w:p>
        </w:tc>
        <w:tc>
          <w:tcPr>
            <w:tcW w:w="4876" w:type="dxa"/>
            <w:tcBorders>
              <w:top w:val="nil"/>
              <w:left w:val="nil"/>
              <w:bottom w:val="nil"/>
              <w:right w:val="nil"/>
            </w:tcBorders>
          </w:tcPr>
          <w:p w14:paraId="14327028" w14:textId="77777777" w:rsidR="00861071" w:rsidRPr="005C33F1" w:rsidRDefault="00861071" w:rsidP="007D4BFA">
            <w:pPr>
              <w:pStyle w:val="Normal6a"/>
            </w:pPr>
            <w:r w:rsidRPr="005C33F1">
              <w:rPr>
                <w:b/>
                <w:i/>
              </w:rPr>
              <w:t>A bis.</w:t>
            </w:r>
            <w:r w:rsidRPr="005C33F1">
              <w:tab/>
            </w:r>
            <w:r w:rsidRPr="005C33F1">
              <w:rPr>
                <w:b/>
                <w:i/>
              </w:rPr>
              <w:t>considerando che la pianificazione dello spazio marittimo deve tenere conto delle attività e delle operazioni connesse alla difesa e alla sicurezza, quali la sorveglianza delle zone economiche esclusive, la protezione del commercio marittimo, le esercitazioni militari congiunte, la lotta al traffico illecito, lo sminamento, la lotta alla pirateria, nonché la sorveglianza aerea e satellitare e le loro interazioni con le attività economiche connesse al mare e all'ambiente marino;</w:t>
            </w:r>
          </w:p>
        </w:tc>
      </w:tr>
    </w:tbl>
    <w:p w14:paraId="60654EB3"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29890052" w14:textId="77777777" w:rsidR="00861071" w:rsidRPr="005C33F1" w:rsidRDefault="00861071" w:rsidP="00861071">
      <w:r w:rsidRPr="00F2052A">
        <w:rPr>
          <w:rStyle w:val="HideTWBExt"/>
        </w:rPr>
        <w:t>&lt;/Amend&gt;</w:t>
      </w:r>
    </w:p>
    <w:p w14:paraId="07DE14B9"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22</w:t>
      </w:r>
      <w:r w:rsidRPr="00F2052A">
        <w:rPr>
          <w:rStyle w:val="HideTWBExt"/>
          <w:b w:val="0"/>
        </w:rPr>
        <w:t>&lt;/NumAm&gt;</w:t>
      </w:r>
    </w:p>
    <w:p w14:paraId="6DCDA2E5" w14:textId="77777777" w:rsidR="00861071" w:rsidRPr="005C33F1" w:rsidRDefault="00861071" w:rsidP="00861071">
      <w:pPr>
        <w:pStyle w:val="NormalBold"/>
      </w:pPr>
      <w:r w:rsidRPr="00F2052A">
        <w:rPr>
          <w:rStyle w:val="HideTWBExt"/>
          <w:b w:val="0"/>
        </w:rPr>
        <w:t>&lt;RepeatBlock-By&gt;&lt;Members&gt;</w:t>
      </w:r>
      <w:r w:rsidRPr="005C33F1">
        <w:t>Marco Falcone</w:t>
      </w:r>
      <w:r w:rsidRPr="00F2052A">
        <w:rPr>
          <w:rStyle w:val="HideTWBExt"/>
          <w:b w:val="0"/>
        </w:rPr>
        <w:t>&lt;/Members&gt;</w:t>
      </w:r>
    </w:p>
    <w:p w14:paraId="04EF130C" w14:textId="77777777" w:rsidR="00861071" w:rsidRPr="005C33F1" w:rsidRDefault="00861071" w:rsidP="00861071">
      <w:pPr>
        <w:pStyle w:val="NormalBold"/>
      </w:pPr>
      <w:r w:rsidRPr="00F2052A">
        <w:rPr>
          <w:rStyle w:val="HideTWBExt"/>
          <w:b w:val="0"/>
        </w:rPr>
        <w:t>&lt;/RepeatBlock-By&gt;</w:t>
      </w:r>
    </w:p>
    <w:p w14:paraId="62BA5D8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22A38174" w14:textId="77777777" w:rsidR="00861071" w:rsidRPr="005C33F1" w:rsidRDefault="00861071" w:rsidP="00861071">
      <w:pPr>
        <w:pStyle w:val="NormalBold"/>
      </w:pPr>
      <w:r w:rsidRPr="00F2052A">
        <w:rPr>
          <w:rStyle w:val="HideTWBExt"/>
          <w:b w:val="0"/>
        </w:rPr>
        <w:t>&lt;Article&gt;</w:t>
      </w:r>
      <w:r w:rsidRPr="005C33F1">
        <w:t>Considerando A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59394A4" w14:textId="77777777" w:rsidTr="007D4BFA">
        <w:trPr>
          <w:trHeight w:hRule="exact" w:val="240"/>
          <w:jc w:val="center"/>
        </w:trPr>
        <w:tc>
          <w:tcPr>
            <w:tcW w:w="9752" w:type="dxa"/>
            <w:gridSpan w:val="2"/>
            <w:tcBorders>
              <w:top w:val="nil"/>
              <w:left w:val="nil"/>
              <w:bottom w:val="nil"/>
              <w:right w:val="nil"/>
            </w:tcBorders>
          </w:tcPr>
          <w:p w14:paraId="75A9FE74" w14:textId="77777777" w:rsidR="00861071" w:rsidRPr="005C33F1" w:rsidRDefault="00861071" w:rsidP="007D4BFA"/>
        </w:tc>
      </w:tr>
      <w:tr w:rsidR="00861071" w:rsidRPr="005C33F1" w14:paraId="1AB5DFFE" w14:textId="77777777" w:rsidTr="007D4BFA">
        <w:trPr>
          <w:trHeight w:val="240"/>
          <w:jc w:val="center"/>
        </w:trPr>
        <w:tc>
          <w:tcPr>
            <w:tcW w:w="4876" w:type="dxa"/>
            <w:tcBorders>
              <w:top w:val="nil"/>
              <w:left w:val="nil"/>
              <w:bottom w:val="nil"/>
              <w:right w:val="nil"/>
            </w:tcBorders>
          </w:tcPr>
          <w:p w14:paraId="59BA0BA7"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15DE8B9" w14:textId="77777777" w:rsidR="00861071" w:rsidRPr="005C33F1" w:rsidRDefault="00861071" w:rsidP="007D4BFA">
            <w:pPr>
              <w:pStyle w:val="AmColumnHeading"/>
            </w:pPr>
            <w:r w:rsidRPr="005C33F1">
              <w:t>Emendamento</w:t>
            </w:r>
          </w:p>
        </w:tc>
      </w:tr>
      <w:tr w:rsidR="00861071" w:rsidRPr="005C33F1" w14:paraId="636C9037" w14:textId="77777777" w:rsidTr="007D4BFA">
        <w:trPr>
          <w:jc w:val="center"/>
        </w:trPr>
        <w:tc>
          <w:tcPr>
            <w:tcW w:w="4876" w:type="dxa"/>
            <w:tcBorders>
              <w:top w:val="nil"/>
              <w:left w:val="nil"/>
              <w:bottom w:val="nil"/>
              <w:right w:val="nil"/>
            </w:tcBorders>
          </w:tcPr>
          <w:p w14:paraId="4E5EE47F" w14:textId="77777777" w:rsidR="00861071" w:rsidRPr="005C33F1" w:rsidRDefault="00861071" w:rsidP="007D4BFA">
            <w:pPr>
              <w:pStyle w:val="Normal6a"/>
            </w:pPr>
          </w:p>
        </w:tc>
        <w:tc>
          <w:tcPr>
            <w:tcW w:w="4876" w:type="dxa"/>
            <w:tcBorders>
              <w:top w:val="nil"/>
              <w:left w:val="nil"/>
              <w:bottom w:val="nil"/>
              <w:right w:val="nil"/>
            </w:tcBorders>
          </w:tcPr>
          <w:p w14:paraId="2970B215" w14:textId="77777777" w:rsidR="00861071" w:rsidRPr="005C33F1" w:rsidRDefault="00861071" w:rsidP="007D4BFA">
            <w:pPr>
              <w:pStyle w:val="Normal6a"/>
            </w:pPr>
            <w:r w:rsidRPr="005C33F1">
              <w:rPr>
                <w:b/>
                <w:i/>
              </w:rPr>
              <w:t>A bis.</w:t>
            </w:r>
            <w:r w:rsidRPr="005C33F1">
              <w:tab/>
            </w:r>
            <w:r w:rsidRPr="005C33F1">
              <w:rPr>
                <w:b/>
                <w:i/>
              </w:rPr>
              <w:t>considerando che le regioni insulari dell'Unione, come la Sicilia e la Sardegna, soffrono di svantaggi strutturali permanenti legati all'insularità che incidono sulla continuità territoriale, sui costi di produzione, sull'accesso ai mercati e sulla sostenibilità economica delle attività di pesca e acquacoltura;</w:t>
            </w:r>
          </w:p>
        </w:tc>
      </w:tr>
    </w:tbl>
    <w:p w14:paraId="56E57DD9"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{IT}</w:t>
      </w:r>
      <w:r w:rsidRPr="00363A7A">
        <w:rPr>
          <w:lang w:val="en-GB"/>
        </w:rPr>
        <w:t>it</w:t>
      </w:r>
      <w:r w:rsidRPr="00F2052A">
        <w:rPr>
          <w:rStyle w:val="HideTWBExt"/>
        </w:rPr>
        <w:t>&lt;/Original&gt;</w:t>
      </w:r>
    </w:p>
    <w:p w14:paraId="3D19CEF1" w14:textId="77777777" w:rsidR="00861071" w:rsidRPr="00363A7A" w:rsidRDefault="00861071" w:rsidP="00861071">
      <w:pPr>
        <w:rPr>
          <w:lang w:val="en-GB"/>
        </w:rPr>
      </w:pPr>
      <w:r w:rsidRPr="00F2052A">
        <w:rPr>
          <w:rStyle w:val="HideTWBExt"/>
        </w:rPr>
        <w:t>&lt;/Amend&gt;</w:t>
      </w:r>
    </w:p>
    <w:p w14:paraId="2224B69D"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23</w:t>
      </w:r>
      <w:r w:rsidRPr="00F2052A">
        <w:rPr>
          <w:rStyle w:val="HideTWBExt"/>
          <w:b w:val="0"/>
        </w:rPr>
        <w:t>&lt;/NumAm&gt;</w:t>
      </w:r>
    </w:p>
    <w:p w14:paraId="757E6E50"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Isabella Lövin</w:t>
      </w:r>
      <w:r w:rsidRPr="00F2052A">
        <w:rPr>
          <w:rStyle w:val="HideTWBExt"/>
          <w:b w:val="0"/>
        </w:rPr>
        <w:t>&lt;/Members&gt;</w:t>
      </w:r>
    </w:p>
    <w:p w14:paraId="0E5AE5A2"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502820FD" w14:textId="77777777" w:rsidR="00861071" w:rsidRPr="005C33F1" w:rsidRDefault="00861071" w:rsidP="00861071">
      <w:pPr>
        <w:pStyle w:val="NormalBold"/>
      </w:pPr>
      <w:r w:rsidRPr="00F2052A">
        <w:rPr>
          <w:rStyle w:val="HideTWBExt"/>
          <w:b w:val="0"/>
        </w:rPr>
        <w:t>&lt;/RepeatBlock-By&gt;</w:t>
      </w:r>
    </w:p>
    <w:p w14:paraId="2E865909"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31280EA" w14:textId="77777777" w:rsidR="00861071" w:rsidRPr="005C33F1" w:rsidRDefault="00861071" w:rsidP="00861071">
      <w:pPr>
        <w:pStyle w:val="NormalBold"/>
      </w:pPr>
      <w:r w:rsidRPr="00F2052A">
        <w:rPr>
          <w:rStyle w:val="HideTWBExt"/>
          <w:b w:val="0"/>
        </w:rPr>
        <w:t>&lt;Article&gt;</w:t>
      </w:r>
      <w:r w:rsidRPr="005C33F1">
        <w:t>Considerando A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C5A6182" w14:textId="77777777" w:rsidTr="007D4BFA">
        <w:trPr>
          <w:trHeight w:hRule="exact" w:val="240"/>
          <w:jc w:val="center"/>
        </w:trPr>
        <w:tc>
          <w:tcPr>
            <w:tcW w:w="9752" w:type="dxa"/>
            <w:gridSpan w:val="2"/>
            <w:tcBorders>
              <w:top w:val="nil"/>
              <w:left w:val="nil"/>
              <w:bottom w:val="nil"/>
              <w:right w:val="nil"/>
            </w:tcBorders>
          </w:tcPr>
          <w:p w14:paraId="27E87843" w14:textId="77777777" w:rsidR="00861071" w:rsidRPr="005C33F1" w:rsidRDefault="00861071" w:rsidP="007D4BFA"/>
        </w:tc>
      </w:tr>
      <w:tr w:rsidR="00861071" w:rsidRPr="005C33F1" w14:paraId="00C01051" w14:textId="77777777" w:rsidTr="007D4BFA">
        <w:trPr>
          <w:trHeight w:val="240"/>
          <w:jc w:val="center"/>
        </w:trPr>
        <w:tc>
          <w:tcPr>
            <w:tcW w:w="4876" w:type="dxa"/>
            <w:tcBorders>
              <w:top w:val="nil"/>
              <w:left w:val="nil"/>
              <w:bottom w:val="nil"/>
              <w:right w:val="nil"/>
            </w:tcBorders>
          </w:tcPr>
          <w:p w14:paraId="525B706C"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18F4C1EB" w14:textId="77777777" w:rsidR="00861071" w:rsidRPr="005C33F1" w:rsidRDefault="00861071" w:rsidP="007D4BFA">
            <w:pPr>
              <w:pStyle w:val="AmColumnHeading"/>
            </w:pPr>
            <w:r w:rsidRPr="005C33F1">
              <w:t>Emendamento</w:t>
            </w:r>
          </w:p>
        </w:tc>
      </w:tr>
      <w:tr w:rsidR="00861071" w:rsidRPr="005C33F1" w14:paraId="78995D36" w14:textId="77777777" w:rsidTr="007D4BFA">
        <w:trPr>
          <w:jc w:val="center"/>
        </w:trPr>
        <w:tc>
          <w:tcPr>
            <w:tcW w:w="4876" w:type="dxa"/>
            <w:tcBorders>
              <w:top w:val="nil"/>
              <w:left w:val="nil"/>
              <w:bottom w:val="nil"/>
              <w:right w:val="nil"/>
            </w:tcBorders>
          </w:tcPr>
          <w:p w14:paraId="633EB2E3" w14:textId="77777777" w:rsidR="00861071" w:rsidRPr="005C33F1" w:rsidRDefault="00861071" w:rsidP="007D4BFA">
            <w:pPr>
              <w:pStyle w:val="Normal6a"/>
            </w:pPr>
          </w:p>
        </w:tc>
        <w:tc>
          <w:tcPr>
            <w:tcW w:w="4876" w:type="dxa"/>
            <w:tcBorders>
              <w:top w:val="nil"/>
              <w:left w:val="nil"/>
              <w:bottom w:val="nil"/>
              <w:right w:val="nil"/>
            </w:tcBorders>
          </w:tcPr>
          <w:p w14:paraId="7761A8E5" w14:textId="77777777" w:rsidR="00861071" w:rsidRPr="005C33F1" w:rsidRDefault="00861071" w:rsidP="007D4BFA">
            <w:pPr>
              <w:pStyle w:val="Normal6a"/>
            </w:pPr>
            <w:r w:rsidRPr="005C33F1">
              <w:rPr>
                <w:b/>
                <w:i/>
              </w:rPr>
              <w:t>A bis.</w:t>
            </w:r>
            <w:r w:rsidRPr="005C33F1">
              <w:tab/>
            </w:r>
            <w:r w:rsidRPr="005C33F1">
              <w:rPr>
                <w:b/>
                <w:i/>
              </w:rPr>
              <w:t>considerando che l'Unione europea si è impegnata a ripristinare efficacemente, entro il 2030, almeno il 30 % delle zone degli ecosistemi marini e costieri degradati, al fine di rafforzare la biodiversità e migliorare le funzioni e i servizi ecosistemici, l'integrità ecologica e la connettività;</w:t>
            </w:r>
          </w:p>
        </w:tc>
      </w:tr>
    </w:tbl>
    <w:p w14:paraId="2E99E2EB"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60A3266A" w14:textId="77777777" w:rsidR="00861071" w:rsidRPr="005C33F1" w:rsidRDefault="00861071" w:rsidP="00861071">
      <w:r w:rsidRPr="00F2052A">
        <w:rPr>
          <w:rStyle w:val="HideTWBExt"/>
        </w:rPr>
        <w:t>&lt;/Amend&gt;</w:t>
      </w:r>
    </w:p>
    <w:p w14:paraId="6E059090"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24</w:t>
      </w:r>
      <w:r w:rsidRPr="00F2052A">
        <w:rPr>
          <w:rStyle w:val="HideTWBExt"/>
          <w:b w:val="0"/>
        </w:rPr>
        <w:t>&lt;/NumAm&gt;</w:t>
      </w:r>
    </w:p>
    <w:p w14:paraId="6687DF45" w14:textId="77777777" w:rsidR="00861071" w:rsidRPr="005C33F1" w:rsidRDefault="00861071" w:rsidP="00861071">
      <w:pPr>
        <w:pStyle w:val="NormalBold"/>
      </w:pPr>
      <w:r w:rsidRPr="00F2052A">
        <w:rPr>
          <w:rStyle w:val="HideTWBExt"/>
          <w:b w:val="0"/>
        </w:rPr>
        <w:t>&lt;RepeatBlock-By&gt;&lt;Members&gt;</w:t>
      </w:r>
      <w:r w:rsidRPr="005C33F1">
        <w:t>France Jamet, António Tânger Corrêa, Ton Diepeveen</w:t>
      </w:r>
      <w:r w:rsidRPr="00F2052A">
        <w:rPr>
          <w:rStyle w:val="HideTWBExt"/>
          <w:b w:val="0"/>
        </w:rPr>
        <w:t>&lt;/Members&gt;</w:t>
      </w:r>
    </w:p>
    <w:p w14:paraId="058D36C2" w14:textId="77777777" w:rsidR="00861071" w:rsidRPr="005C33F1" w:rsidRDefault="00861071" w:rsidP="00861071">
      <w:pPr>
        <w:pStyle w:val="NormalBold"/>
      </w:pPr>
      <w:r w:rsidRPr="00F2052A">
        <w:rPr>
          <w:rStyle w:val="HideTWBExt"/>
          <w:b w:val="0"/>
        </w:rPr>
        <w:t>&lt;/RepeatBlock-By&gt;</w:t>
      </w:r>
    </w:p>
    <w:p w14:paraId="157A580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11904DE1" w14:textId="77777777" w:rsidR="00861071" w:rsidRPr="005C33F1" w:rsidRDefault="00861071" w:rsidP="00861071">
      <w:pPr>
        <w:pStyle w:val="NormalBold"/>
      </w:pPr>
      <w:r w:rsidRPr="00F2052A">
        <w:rPr>
          <w:rStyle w:val="HideTWBExt"/>
          <w:b w:val="0"/>
        </w:rPr>
        <w:t>&lt;Article&gt;</w:t>
      </w:r>
      <w:r w:rsidRPr="005C33F1">
        <w:t>Considerando A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55DFF21" w14:textId="77777777" w:rsidTr="007D4BFA">
        <w:trPr>
          <w:trHeight w:hRule="exact" w:val="240"/>
          <w:jc w:val="center"/>
        </w:trPr>
        <w:tc>
          <w:tcPr>
            <w:tcW w:w="9752" w:type="dxa"/>
            <w:gridSpan w:val="2"/>
            <w:tcBorders>
              <w:top w:val="nil"/>
              <w:left w:val="nil"/>
              <w:bottom w:val="nil"/>
              <w:right w:val="nil"/>
            </w:tcBorders>
          </w:tcPr>
          <w:p w14:paraId="680866D6" w14:textId="77777777" w:rsidR="00861071" w:rsidRPr="005C33F1" w:rsidRDefault="00861071" w:rsidP="007D4BFA"/>
        </w:tc>
      </w:tr>
      <w:tr w:rsidR="00861071" w:rsidRPr="005C33F1" w14:paraId="21DDB284" w14:textId="77777777" w:rsidTr="007D4BFA">
        <w:trPr>
          <w:trHeight w:val="240"/>
          <w:jc w:val="center"/>
        </w:trPr>
        <w:tc>
          <w:tcPr>
            <w:tcW w:w="4876" w:type="dxa"/>
            <w:tcBorders>
              <w:top w:val="nil"/>
              <w:left w:val="nil"/>
              <w:bottom w:val="nil"/>
              <w:right w:val="nil"/>
            </w:tcBorders>
          </w:tcPr>
          <w:p w14:paraId="2211513C"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D661FC6" w14:textId="77777777" w:rsidR="00861071" w:rsidRPr="005C33F1" w:rsidRDefault="00861071" w:rsidP="007D4BFA">
            <w:pPr>
              <w:pStyle w:val="AmColumnHeading"/>
            </w:pPr>
            <w:r w:rsidRPr="005C33F1">
              <w:t>Emendamento</w:t>
            </w:r>
          </w:p>
        </w:tc>
      </w:tr>
      <w:tr w:rsidR="00861071" w:rsidRPr="005C33F1" w14:paraId="2732033A" w14:textId="77777777" w:rsidTr="007D4BFA">
        <w:trPr>
          <w:jc w:val="center"/>
        </w:trPr>
        <w:tc>
          <w:tcPr>
            <w:tcW w:w="4876" w:type="dxa"/>
            <w:tcBorders>
              <w:top w:val="nil"/>
              <w:left w:val="nil"/>
              <w:bottom w:val="nil"/>
              <w:right w:val="nil"/>
            </w:tcBorders>
          </w:tcPr>
          <w:p w14:paraId="511645A6" w14:textId="77777777" w:rsidR="00861071" w:rsidRPr="005C33F1" w:rsidRDefault="00861071" w:rsidP="007D4BFA">
            <w:pPr>
              <w:pStyle w:val="Normal6a"/>
            </w:pPr>
          </w:p>
        </w:tc>
        <w:tc>
          <w:tcPr>
            <w:tcW w:w="4876" w:type="dxa"/>
            <w:tcBorders>
              <w:top w:val="nil"/>
              <w:left w:val="nil"/>
              <w:bottom w:val="nil"/>
              <w:right w:val="nil"/>
            </w:tcBorders>
          </w:tcPr>
          <w:p w14:paraId="5E7AC705" w14:textId="77777777" w:rsidR="00861071" w:rsidRPr="005C33F1" w:rsidRDefault="00861071" w:rsidP="007D4BFA">
            <w:pPr>
              <w:pStyle w:val="Normal6a"/>
            </w:pPr>
            <w:r w:rsidRPr="005C33F1">
              <w:rPr>
                <w:b/>
                <w:i/>
              </w:rPr>
              <w:t>A bis.</w:t>
            </w:r>
            <w:r w:rsidRPr="005C33F1">
              <w:tab/>
            </w:r>
            <w:r w:rsidRPr="005C33F1">
              <w:rPr>
                <w:b/>
                <w:i/>
              </w:rPr>
              <w:t>considerando che l'energia eolica offshore ha un impatto definitivo sulla scomparsa delle zone di pesca storiche per i pescatori, in particolare i pescatori su piccola scala;</w:t>
            </w:r>
          </w:p>
        </w:tc>
      </w:tr>
    </w:tbl>
    <w:p w14:paraId="44B29DF0"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{FR}</w:t>
      </w:r>
      <w:r w:rsidRPr="005C33F1">
        <w:t>fr</w:t>
      </w:r>
      <w:r w:rsidRPr="00F2052A">
        <w:rPr>
          <w:rStyle w:val="HideTWBExt"/>
        </w:rPr>
        <w:t>&lt;/Original&gt;</w:t>
      </w:r>
    </w:p>
    <w:p w14:paraId="1361E02C" w14:textId="77777777" w:rsidR="00861071" w:rsidRPr="005C33F1" w:rsidRDefault="00861071" w:rsidP="00861071">
      <w:r w:rsidRPr="00F2052A">
        <w:rPr>
          <w:rStyle w:val="HideTWBExt"/>
        </w:rPr>
        <w:t>&lt;/Amend&gt;</w:t>
      </w:r>
    </w:p>
    <w:p w14:paraId="2CE1C59D"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25</w:t>
      </w:r>
      <w:r w:rsidRPr="00F2052A">
        <w:rPr>
          <w:rStyle w:val="HideTWBExt"/>
          <w:b w:val="0"/>
        </w:rPr>
        <w:t>&lt;/NumAm&gt;</w:t>
      </w:r>
    </w:p>
    <w:p w14:paraId="6C66D267" w14:textId="77777777" w:rsidR="00861071" w:rsidRPr="005C33F1" w:rsidRDefault="00861071" w:rsidP="00861071">
      <w:pPr>
        <w:pStyle w:val="NormalBold"/>
      </w:pPr>
      <w:r w:rsidRPr="00F2052A">
        <w:rPr>
          <w:rStyle w:val="HideTWBExt"/>
          <w:b w:val="0"/>
        </w:rPr>
        <w:t>&lt;RepeatBlock-By&gt;&lt;Members&gt;</w:t>
      </w:r>
      <w:r w:rsidRPr="005C33F1">
        <w:t>Isabella Lövin</w:t>
      </w:r>
      <w:r w:rsidRPr="00F2052A">
        <w:rPr>
          <w:rStyle w:val="HideTWBExt"/>
          <w:b w:val="0"/>
        </w:rPr>
        <w:t>&lt;/Members&gt;</w:t>
      </w:r>
    </w:p>
    <w:p w14:paraId="3FA2A65D"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5DD51BD2" w14:textId="77777777" w:rsidR="00861071" w:rsidRPr="005C33F1" w:rsidRDefault="00861071" w:rsidP="00861071">
      <w:pPr>
        <w:pStyle w:val="NormalBold"/>
      </w:pPr>
      <w:r w:rsidRPr="00F2052A">
        <w:rPr>
          <w:rStyle w:val="HideTWBExt"/>
          <w:b w:val="0"/>
        </w:rPr>
        <w:t>&lt;/RepeatBlock-By&gt;</w:t>
      </w:r>
    </w:p>
    <w:p w14:paraId="53991F8E"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45C6361" w14:textId="77777777" w:rsidR="00861071" w:rsidRPr="005C33F1" w:rsidRDefault="00861071" w:rsidP="00861071">
      <w:pPr>
        <w:pStyle w:val="NormalBold"/>
      </w:pPr>
      <w:r w:rsidRPr="00F2052A">
        <w:rPr>
          <w:rStyle w:val="HideTWBExt"/>
          <w:b w:val="0"/>
        </w:rPr>
        <w:t>&lt;Article&gt;</w:t>
      </w:r>
      <w:r w:rsidRPr="005C33F1">
        <w:t>Considerando A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EFD14FD" w14:textId="77777777" w:rsidTr="007D4BFA">
        <w:trPr>
          <w:trHeight w:hRule="exact" w:val="240"/>
          <w:jc w:val="center"/>
        </w:trPr>
        <w:tc>
          <w:tcPr>
            <w:tcW w:w="9752" w:type="dxa"/>
            <w:gridSpan w:val="2"/>
            <w:tcBorders>
              <w:top w:val="nil"/>
              <w:left w:val="nil"/>
              <w:bottom w:val="nil"/>
              <w:right w:val="nil"/>
            </w:tcBorders>
          </w:tcPr>
          <w:p w14:paraId="575D3D14" w14:textId="77777777" w:rsidR="00861071" w:rsidRPr="005C33F1" w:rsidRDefault="00861071" w:rsidP="007D4BFA"/>
        </w:tc>
      </w:tr>
      <w:tr w:rsidR="00861071" w:rsidRPr="005C33F1" w14:paraId="2A23513A" w14:textId="77777777" w:rsidTr="007D4BFA">
        <w:trPr>
          <w:trHeight w:val="240"/>
          <w:jc w:val="center"/>
        </w:trPr>
        <w:tc>
          <w:tcPr>
            <w:tcW w:w="4876" w:type="dxa"/>
            <w:tcBorders>
              <w:top w:val="nil"/>
              <w:left w:val="nil"/>
              <w:bottom w:val="nil"/>
              <w:right w:val="nil"/>
            </w:tcBorders>
          </w:tcPr>
          <w:p w14:paraId="3E1AF6E4"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2B7E5F86" w14:textId="77777777" w:rsidR="00861071" w:rsidRPr="005C33F1" w:rsidRDefault="00861071" w:rsidP="007D4BFA">
            <w:pPr>
              <w:pStyle w:val="AmColumnHeading"/>
            </w:pPr>
            <w:r w:rsidRPr="005C33F1">
              <w:t>Emendamento</w:t>
            </w:r>
          </w:p>
        </w:tc>
      </w:tr>
      <w:tr w:rsidR="00861071" w:rsidRPr="005C33F1" w14:paraId="18B253CF" w14:textId="77777777" w:rsidTr="007D4BFA">
        <w:trPr>
          <w:jc w:val="center"/>
        </w:trPr>
        <w:tc>
          <w:tcPr>
            <w:tcW w:w="4876" w:type="dxa"/>
            <w:tcBorders>
              <w:top w:val="nil"/>
              <w:left w:val="nil"/>
              <w:bottom w:val="nil"/>
              <w:right w:val="nil"/>
            </w:tcBorders>
          </w:tcPr>
          <w:p w14:paraId="27EFE4BB" w14:textId="77777777" w:rsidR="00861071" w:rsidRPr="005C33F1" w:rsidRDefault="00861071" w:rsidP="007D4BFA">
            <w:pPr>
              <w:pStyle w:val="Normal6a"/>
            </w:pPr>
          </w:p>
        </w:tc>
        <w:tc>
          <w:tcPr>
            <w:tcW w:w="4876" w:type="dxa"/>
            <w:tcBorders>
              <w:top w:val="nil"/>
              <w:left w:val="nil"/>
              <w:bottom w:val="nil"/>
              <w:right w:val="nil"/>
            </w:tcBorders>
          </w:tcPr>
          <w:p w14:paraId="3926986D" w14:textId="77777777" w:rsidR="00861071" w:rsidRPr="005C33F1" w:rsidRDefault="00861071" w:rsidP="007D4BFA">
            <w:pPr>
              <w:pStyle w:val="Normal6a"/>
            </w:pPr>
            <w:r w:rsidRPr="005C33F1">
              <w:rPr>
                <w:b/>
                <w:i/>
              </w:rPr>
              <w:t>A ter.</w:t>
            </w:r>
            <w:r w:rsidRPr="005C33F1">
              <w:tab/>
            </w:r>
            <w:r w:rsidRPr="005C33F1">
              <w:rPr>
                <w:b/>
                <w:i/>
              </w:rPr>
              <w:t>considerando che l'Unione europea si è impegnata a garantire e consentire che entro il 2030 almeno il 30 % delle zone marine e costiere, in particolare le zone di particolare importanza per la biodiversità e le funzioni e i servizi ecosistemici, siano efficacemente conservate e gestite attraverso sistemi di zone protette ecologicamente rappresentativi, ben collegati ed equamente gestiti e altre efficaci misure di conservazione basate sul territorio;</w:t>
            </w:r>
          </w:p>
        </w:tc>
      </w:tr>
    </w:tbl>
    <w:p w14:paraId="0C45E73F"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70C51474" w14:textId="77777777" w:rsidR="00861071" w:rsidRPr="005C33F1" w:rsidRDefault="00861071" w:rsidP="00861071">
      <w:r w:rsidRPr="00F2052A">
        <w:rPr>
          <w:rStyle w:val="HideTWBExt"/>
        </w:rPr>
        <w:t>&lt;/Amend&gt;</w:t>
      </w:r>
    </w:p>
    <w:p w14:paraId="53AEABA9"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26</w:t>
      </w:r>
      <w:r w:rsidRPr="00F2052A">
        <w:rPr>
          <w:rStyle w:val="HideTWBExt"/>
          <w:b w:val="0"/>
        </w:rPr>
        <w:t>&lt;/NumAm&gt;</w:t>
      </w:r>
    </w:p>
    <w:p w14:paraId="6EFC669B"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63F93DF2" w14:textId="77777777" w:rsidR="00861071" w:rsidRPr="005C33F1" w:rsidRDefault="00861071" w:rsidP="00861071">
      <w:pPr>
        <w:pStyle w:val="NormalBold"/>
      </w:pPr>
      <w:r w:rsidRPr="00F2052A">
        <w:rPr>
          <w:rStyle w:val="HideTWBExt"/>
          <w:b w:val="0"/>
        </w:rPr>
        <w:t>&lt;/RepeatBlock-By&gt;</w:t>
      </w:r>
    </w:p>
    <w:p w14:paraId="6BCA4DA5"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B119FE3" w14:textId="77777777" w:rsidR="00861071" w:rsidRPr="005C33F1" w:rsidRDefault="00861071" w:rsidP="00861071">
      <w:pPr>
        <w:pStyle w:val="NormalBold"/>
      </w:pPr>
      <w:r w:rsidRPr="00F2052A">
        <w:rPr>
          <w:rStyle w:val="HideTWBExt"/>
          <w:b w:val="0"/>
        </w:rPr>
        <w:t>&lt;Article&gt;</w:t>
      </w:r>
      <w:r w:rsidRPr="005C33F1">
        <w:t>Considerando B</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4ECF7C5" w14:textId="77777777" w:rsidTr="007D4BFA">
        <w:trPr>
          <w:trHeight w:hRule="exact" w:val="240"/>
          <w:jc w:val="center"/>
        </w:trPr>
        <w:tc>
          <w:tcPr>
            <w:tcW w:w="9752" w:type="dxa"/>
            <w:gridSpan w:val="2"/>
            <w:tcBorders>
              <w:top w:val="nil"/>
              <w:left w:val="nil"/>
              <w:bottom w:val="nil"/>
              <w:right w:val="nil"/>
            </w:tcBorders>
          </w:tcPr>
          <w:p w14:paraId="7E2FA57F" w14:textId="77777777" w:rsidR="00861071" w:rsidRPr="005C33F1" w:rsidRDefault="00861071" w:rsidP="007D4BFA"/>
        </w:tc>
      </w:tr>
      <w:tr w:rsidR="00861071" w:rsidRPr="005C33F1" w14:paraId="3F9951D3" w14:textId="77777777" w:rsidTr="007D4BFA">
        <w:trPr>
          <w:trHeight w:val="240"/>
          <w:jc w:val="center"/>
        </w:trPr>
        <w:tc>
          <w:tcPr>
            <w:tcW w:w="4876" w:type="dxa"/>
            <w:tcBorders>
              <w:top w:val="nil"/>
              <w:left w:val="nil"/>
              <w:bottom w:val="nil"/>
              <w:right w:val="nil"/>
            </w:tcBorders>
          </w:tcPr>
          <w:p w14:paraId="11E9F325"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7219D38" w14:textId="77777777" w:rsidR="00861071" w:rsidRPr="005C33F1" w:rsidRDefault="00861071" w:rsidP="007D4BFA">
            <w:pPr>
              <w:pStyle w:val="AmColumnHeading"/>
            </w:pPr>
            <w:r w:rsidRPr="005C33F1">
              <w:t>Emendamento</w:t>
            </w:r>
          </w:p>
        </w:tc>
      </w:tr>
      <w:tr w:rsidR="00861071" w:rsidRPr="005C33F1" w14:paraId="07D9D464" w14:textId="77777777" w:rsidTr="007D4BFA">
        <w:trPr>
          <w:jc w:val="center"/>
        </w:trPr>
        <w:tc>
          <w:tcPr>
            <w:tcW w:w="4876" w:type="dxa"/>
            <w:tcBorders>
              <w:top w:val="nil"/>
              <w:left w:val="nil"/>
              <w:bottom w:val="nil"/>
              <w:right w:val="nil"/>
            </w:tcBorders>
          </w:tcPr>
          <w:p w14:paraId="77E4D561" w14:textId="77777777" w:rsidR="00861071" w:rsidRPr="005C33F1" w:rsidRDefault="00861071" w:rsidP="007D4BFA">
            <w:pPr>
              <w:pStyle w:val="Normal6a"/>
            </w:pPr>
            <w:r w:rsidRPr="005C33F1">
              <w:t>B.</w:t>
            </w:r>
            <w:r w:rsidRPr="005C33F1">
              <w:tab/>
              <w:t xml:space="preserve">considerando che la direttiva dell'UE sulla pianificazione dello spazio marittimo istituisce un quadro comune che consente agli Stati membri di organizzare l'uso delle loro acque marine e mira a promuovere lo sviluppo sostenibile dell'economia blu </w:t>
            </w:r>
            <w:r w:rsidRPr="005C33F1">
              <w:rPr>
                <w:b/>
                <w:i/>
              </w:rPr>
              <w:t>e a ridurre i conflitti tra i settori</w:t>
            </w:r>
            <w:r w:rsidRPr="005C33F1">
              <w:t>;</w:t>
            </w:r>
          </w:p>
        </w:tc>
        <w:tc>
          <w:tcPr>
            <w:tcW w:w="4876" w:type="dxa"/>
            <w:tcBorders>
              <w:top w:val="nil"/>
              <w:left w:val="nil"/>
              <w:bottom w:val="nil"/>
              <w:right w:val="nil"/>
            </w:tcBorders>
          </w:tcPr>
          <w:p w14:paraId="20DAE041" w14:textId="77777777" w:rsidR="00861071" w:rsidRPr="005C33F1" w:rsidRDefault="00861071" w:rsidP="007D4BFA">
            <w:pPr>
              <w:pStyle w:val="Normal6a"/>
            </w:pPr>
            <w:r w:rsidRPr="005C33F1">
              <w:t>B.</w:t>
            </w:r>
            <w:r w:rsidRPr="005C33F1">
              <w:tab/>
              <w:t>considerando che la direttiva dell'UE sulla pianificazione dello spazio marittimo istituisce un quadro comune che consente agli Stati membri di organizzare l'uso delle loro acque marine e mira a promuovere lo sviluppo sostenibile dell'economia blu</w:t>
            </w:r>
            <w:r w:rsidRPr="005C33F1">
              <w:rPr>
                <w:b/>
                <w:i/>
              </w:rPr>
              <w:t>, ma tende a favorire l'espansione di attività economiche ad alta intensità di capitale ed esclusive dal punto di vista spaziale, che potrebbero marginalizzare gli usi tradizionali, mobili e collettivi del mare, in particolare la pesca</w:t>
            </w:r>
            <w:r w:rsidRPr="005C33F1">
              <w:t>;</w:t>
            </w:r>
          </w:p>
        </w:tc>
      </w:tr>
    </w:tbl>
    <w:p w14:paraId="4AB5AB56"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{FR}</w:t>
      </w:r>
      <w:r w:rsidRPr="005C33F1">
        <w:t>fr</w:t>
      </w:r>
      <w:r w:rsidRPr="00F2052A">
        <w:rPr>
          <w:rStyle w:val="HideTWBExt"/>
        </w:rPr>
        <w:t>&lt;/Original&gt;</w:t>
      </w:r>
    </w:p>
    <w:p w14:paraId="367AE61F" w14:textId="77777777" w:rsidR="00861071" w:rsidRPr="005C33F1" w:rsidRDefault="00861071" w:rsidP="00861071">
      <w:r w:rsidRPr="00F2052A">
        <w:rPr>
          <w:rStyle w:val="HideTWBExt"/>
        </w:rPr>
        <w:t>&lt;/Amend&gt;</w:t>
      </w:r>
    </w:p>
    <w:p w14:paraId="23DB11F9"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27</w:t>
      </w:r>
      <w:r w:rsidRPr="00F2052A">
        <w:rPr>
          <w:rStyle w:val="HideTWBExt"/>
          <w:b w:val="0"/>
        </w:rPr>
        <w:t>&lt;/NumAm&gt;</w:t>
      </w:r>
    </w:p>
    <w:p w14:paraId="264D47B6" w14:textId="77777777" w:rsidR="00861071" w:rsidRPr="005C33F1" w:rsidRDefault="00861071" w:rsidP="00861071">
      <w:pPr>
        <w:pStyle w:val="NormalBold"/>
      </w:pPr>
      <w:r w:rsidRPr="00F2052A">
        <w:rPr>
          <w:rStyle w:val="HideTWBExt"/>
          <w:b w:val="0"/>
        </w:rPr>
        <w:t>&lt;RepeatBlock-By&gt;&lt;Members&gt;</w:t>
      </w:r>
      <w:r w:rsidRPr="005C33F1">
        <w:t>Francisco José Millán Mon, Gabriel Mato</w:t>
      </w:r>
      <w:r w:rsidRPr="00F2052A">
        <w:rPr>
          <w:rStyle w:val="HideTWBExt"/>
          <w:b w:val="0"/>
        </w:rPr>
        <w:t>&lt;/Members&gt;</w:t>
      </w:r>
    </w:p>
    <w:p w14:paraId="7DC4EB2D" w14:textId="77777777" w:rsidR="00861071" w:rsidRPr="005C33F1" w:rsidRDefault="00861071" w:rsidP="00861071">
      <w:pPr>
        <w:pStyle w:val="NormalBold"/>
      </w:pPr>
      <w:r w:rsidRPr="00F2052A">
        <w:rPr>
          <w:rStyle w:val="HideTWBExt"/>
          <w:b w:val="0"/>
        </w:rPr>
        <w:t>&lt;/RepeatBlock-By&gt;</w:t>
      </w:r>
    </w:p>
    <w:p w14:paraId="067F2A4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578625FC" w14:textId="77777777" w:rsidR="00861071" w:rsidRPr="005C33F1" w:rsidRDefault="00861071" w:rsidP="00861071">
      <w:pPr>
        <w:pStyle w:val="NormalBold"/>
      </w:pPr>
      <w:r w:rsidRPr="00F2052A">
        <w:rPr>
          <w:rStyle w:val="HideTWBExt"/>
          <w:b w:val="0"/>
        </w:rPr>
        <w:t>&lt;Article&gt;</w:t>
      </w:r>
      <w:r w:rsidRPr="005C33F1">
        <w:t>Considerando B</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5BE9A3B7" w14:textId="77777777" w:rsidTr="007D4BFA">
        <w:trPr>
          <w:trHeight w:hRule="exact" w:val="240"/>
          <w:jc w:val="center"/>
        </w:trPr>
        <w:tc>
          <w:tcPr>
            <w:tcW w:w="9752" w:type="dxa"/>
            <w:gridSpan w:val="2"/>
            <w:tcBorders>
              <w:top w:val="nil"/>
              <w:left w:val="nil"/>
              <w:bottom w:val="nil"/>
              <w:right w:val="nil"/>
            </w:tcBorders>
          </w:tcPr>
          <w:p w14:paraId="506C0ADD" w14:textId="77777777" w:rsidR="00861071" w:rsidRPr="005C33F1" w:rsidRDefault="00861071" w:rsidP="007D4BFA"/>
        </w:tc>
      </w:tr>
      <w:tr w:rsidR="00861071" w:rsidRPr="005C33F1" w14:paraId="50AE582E" w14:textId="77777777" w:rsidTr="007D4BFA">
        <w:trPr>
          <w:trHeight w:val="240"/>
          <w:jc w:val="center"/>
        </w:trPr>
        <w:tc>
          <w:tcPr>
            <w:tcW w:w="4876" w:type="dxa"/>
            <w:tcBorders>
              <w:top w:val="nil"/>
              <w:left w:val="nil"/>
              <w:bottom w:val="nil"/>
              <w:right w:val="nil"/>
            </w:tcBorders>
          </w:tcPr>
          <w:p w14:paraId="2D3A7EBF"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81D2201" w14:textId="77777777" w:rsidR="00861071" w:rsidRPr="005C33F1" w:rsidRDefault="00861071" w:rsidP="007D4BFA">
            <w:pPr>
              <w:pStyle w:val="AmColumnHeading"/>
            </w:pPr>
            <w:r w:rsidRPr="005C33F1">
              <w:t>Emendamento</w:t>
            </w:r>
          </w:p>
        </w:tc>
      </w:tr>
      <w:tr w:rsidR="00861071" w:rsidRPr="005C33F1" w14:paraId="0FDD2925" w14:textId="77777777" w:rsidTr="007D4BFA">
        <w:trPr>
          <w:jc w:val="center"/>
        </w:trPr>
        <w:tc>
          <w:tcPr>
            <w:tcW w:w="4876" w:type="dxa"/>
            <w:tcBorders>
              <w:top w:val="nil"/>
              <w:left w:val="nil"/>
              <w:bottom w:val="nil"/>
              <w:right w:val="nil"/>
            </w:tcBorders>
          </w:tcPr>
          <w:p w14:paraId="4B79B20E" w14:textId="77777777" w:rsidR="00861071" w:rsidRPr="005C33F1" w:rsidRDefault="00861071" w:rsidP="007D4BFA">
            <w:pPr>
              <w:pStyle w:val="Normal6a"/>
            </w:pPr>
            <w:r w:rsidRPr="005C33F1">
              <w:t>B.</w:t>
            </w:r>
            <w:r w:rsidRPr="005C33F1">
              <w:tab/>
              <w:t xml:space="preserve">considerando che la direttiva dell'UE sulla pianificazione dello spazio marittimo istituisce un quadro comune che consente agli Stati membri di organizzare l'uso delle loro acque marine e mira a promuovere lo sviluppo </w:t>
            </w:r>
            <w:r w:rsidRPr="005C33F1">
              <w:rPr>
                <w:b/>
                <w:i/>
              </w:rPr>
              <w:t>sostenibile</w:t>
            </w:r>
            <w:r w:rsidRPr="005C33F1">
              <w:t xml:space="preserve"> dell'economia blu e a ridurre i conflitti tra i settori;</w:t>
            </w:r>
          </w:p>
        </w:tc>
        <w:tc>
          <w:tcPr>
            <w:tcW w:w="4876" w:type="dxa"/>
            <w:tcBorders>
              <w:top w:val="nil"/>
              <w:left w:val="nil"/>
              <w:bottom w:val="nil"/>
              <w:right w:val="nil"/>
            </w:tcBorders>
          </w:tcPr>
          <w:p w14:paraId="16B098A8" w14:textId="77777777" w:rsidR="00861071" w:rsidRPr="005C33F1" w:rsidRDefault="00861071" w:rsidP="007D4BFA">
            <w:pPr>
              <w:pStyle w:val="Normal6a"/>
            </w:pPr>
            <w:r w:rsidRPr="005C33F1">
              <w:t>B.</w:t>
            </w:r>
            <w:r w:rsidRPr="005C33F1">
              <w:tab/>
              <w:t xml:space="preserve">considerando che la direttiva dell'UE sulla pianificazione dello spazio marittimo istituisce un quadro comune che consente agli Stati membri di organizzare l'uso delle loro acque marine e mira a promuovere lo sviluppo </w:t>
            </w:r>
            <w:r w:rsidRPr="005C33F1">
              <w:rPr>
                <w:b/>
                <w:i/>
              </w:rPr>
              <w:t>e la crescita sostenibili</w:t>
            </w:r>
            <w:r w:rsidRPr="005C33F1">
              <w:t xml:space="preserve"> dell'economia blu e a ridurre i conflitti tra i settori; </w:t>
            </w:r>
            <w:r w:rsidRPr="005C33F1">
              <w:rPr>
                <w:b/>
                <w:i/>
              </w:rPr>
              <w:t>che essa non dovrebbe imporre alcun nuovo obbligo oltre a quelli già previsti dall'acquis dell'Unione nei settori dell'energia, dei trasporti, della pesca e dell'ambiente;</w:t>
            </w:r>
          </w:p>
        </w:tc>
      </w:tr>
    </w:tbl>
    <w:p w14:paraId="32802830"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799298AB" w14:textId="77777777" w:rsidR="00861071" w:rsidRPr="005C33F1" w:rsidRDefault="00861071" w:rsidP="00861071">
      <w:r w:rsidRPr="00F2052A">
        <w:rPr>
          <w:rStyle w:val="HideTWBExt"/>
        </w:rPr>
        <w:t>&lt;/Amend&gt;</w:t>
      </w:r>
    </w:p>
    <w:p w14:paraId="07F7D328"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28</w:t>
      </w:r>
      <w:r w:rsidRPr="00F2052A">
        <w:rPr>
          <w:rStyle w:val="HideTWBExt"/>
          <w:b w:val="0"/>
        </w:rPr>
        <w:t>&lt;/NumAm&gt;</w:t>
      </w:r>
    </w:p>
    <w:p w14:paraId="496C62E6" w14:textId="77777777" w:rsidR="00861071" w:rsidRPr="005C33F1" w:rsidRDefault="00861071" w:rsidP="00861071">
      <w:pPr>
        <w:pStyle w:val="NormalBold"/>
      </w:pPr>
      <w:r w:rsidRPr="00F2052A">
        <w:rPr>
          <w:rStyle w:val="HideTWBExt"/>
          <w:b w:val="0"/>
        </w:rPr>
        <w:t>&lt;RepeatBlock-By&gt;&lt;Members&gt;</w:t>
      </w:r>
      <w:r w:rsidRPr="005C33F1">
        <w:t>Ana Miranda Paz</w:t>
      </w:r>
      <w:r w:rsidRPr="00F2052A">
        <w:rPr>
          <w:rStyle w:val="HideTWBExt"/>
          <w:b w:val="0"/>
        </w:rPr>
        <w:t>&lt;/Members&gt;</w:t>
      </w:r>
    </w:p>
    <w:p w14:paraId="5E1AE253" w14:textId="77777777" w:rsidR="00861071" w:rsidRPr="005C33F1" w:rsidRDefault="00861071" w:rsidP="00861071">
      <w:pPr>
        <w:pStyle w:val="NormalBold"/>
      </w:pPr>
      <w:r w:rsidRPr="00F2052A">
        <w:rPr>
          <w:rStyle w:val="HideTWBExt"/>
          <w:b w:val="0"/>
        </w:rPr>
        <w:t>&lt;/RepeatBlock-By&gt;</w:t>
      </w:r>
    </w:p>
    <w:p w14:paraId="48698303"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12D3E368" w14:textId="77777777" w:rsidR="00861071" w:rsidRPr="005C33F1" w:rsidRDefault="00861071" w:rsidP="00861071">
      <w:pPr>
        <w:pStyle w:val="NormalBold"/>
      </w:pPr>
      <w:r w:rsidRPr="00F2052A">
        <w:rPr>
          <w:rStyle w:val="HideTWBExt"/>
          <w:b w:val="0"/>
        </w:rPr>
        <w:t>&lt;Article&gt;</w:t>
      </w:r>
      <w:r w:rsidRPr="005C33F1">
        <w:t>Considerando B</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3E1E5382" w14:textId="77777777" w:rsidTr="007D4BFA">
        <w:trPr>
          <w:trHeight w:hRule="exact" w:val="240"/>
          <w:jc w:val="center"/>
        </w:trPr>
        <w:tc>
          <w:tcPr>
            <w:tcW w:w="9752" w:type="dxa"/>
            <w:gridSpan w:val="2"/>
            <w:tcBorders>
              <w:top w:val="nil"/>
              <w:left w:val="nil"/>
              <w:bottom w:val="nil"/>
              <w:right w:val="nil"/>
            </w:tcBorders>
          </w:tcPr>
          <w:p w14:paraId="65C7D409" w14:textId="77777777" w:rsidR="00861071" w:rsidRPr="005C33F1" w:rsidRDefault="00861071" w:rsidP="007D4BFA"/>
        </w:tc>
      </w:tr>
      <w:tr w:rsidR="00861071" w:rsidRPr="005C33F1" w14:paraId="45E0EBFF" w14:textId="77777777" w:rsidTr="007D4BFA">
        <w:trPr>
          <w:trHeight w:val="240"/>
          <w:jc w:val="center"/>
        </w:trPr>
        <w:tc>
          <w:tcPr>
            <w:tcW w:w="4876" w:type="dxa"/>
            <w:tcBorders>
              <w:top w:val="nil"/>
              <w:left w:val="nil"/>
              <w:bottom w:val="nil"/>
              <w:right w:val="nil"/>
            </w:tcBorders>
          </w:tcPr>
          <w:p w14:paraId="2C766DD5"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660426B" w14:textId="77777777" w:rsidR="00861071" w:rsidRPr="005C33F1" w:rsidRDefault="00861071" w:rsidP="007D4BFA">
            <w:pPr>
              <w:pStyle w:val="AmColumnHeading"/>
            </w:pPr>
            <w:r w:rsidRPr="005C33F1">
              <w:t>Emendamento</w:t>
            </w:r>
          </w:p>
        </w:tc>
      </w:tr>
      <w:tr w:rsidR="00861071" w:rsidRPr="005C33F1" w14:paraId="72D1A484" w14:textId="77777777" w:rsidTr="007D4BFA">
        <w:trPr>
          <w:jc w:val="center"/>
        </w:trPr>
        <w:tc>
          <w:tcPr>
            <w:tcW w:w="4876" w:type="dxa"/>
            <w:tcBorders>
              <w:top w:val="nil"/>
              <w:left w:val="nil"/>
              <w:bottom w:val="nil"/>
              <w:right w:val="nil"/>
            </w:tcBorders>
          </w:tcPr>
          <w:p w14:paraId="60CA6968" w14:textId="77777777" w:rsidR="00861071" w:rsidRPr="005C33F1" w:rsidRDefault="00861071" w:rsidP="007D4BFA">
            <w:pPr>
              <w:pStyle w:val="Normal6a"/>
            </w:pPr>
            <w:r w:rsidRPr="005C33F1">
              <w:t>B.</w:t>
            </w:r>
            <w:r w:rsidRPr="005C33F1">
              <w:tab/>
              <w:t>considerando che la direttiva dell'UE sulla pianificazione dello spazio marittimo istituisce un quadro comune che consente agli Stati membri di organizzare l'uso delle loro acque marine e mira a promuovere lo sviluppo sostenibile dell'economia blu e a ridurre i conflitti tra i settori;</w:t>
            </w:r>
          </w:p>
        </w:tc>
        <w:tc>
          <w:tcPr>
            <w:tcW w:w="4876" w:type="dxa"/>
            <w:tcBorders>
              <w:top w:val="nil"/>
              <w:left w:val="nil"/>
              <w:bottom w:val="nil"/>
              <w:right w:val="nil"/>
            </w:tcBorders>
          </w:tcPr>
          <w:p w14:paraId="503A9778" w14:textId="77777777" w:rsidR="00861071" w:rsidRPr="005C33F1" w:rsidRDefault="00861071" w:rsidP="007D4BFA">
            <w:pPr>
              <w:pStyle w:val="Normal6a"/>
            </w:pPr>
            <w:r w:rsidRPr="005C33F1">
              <w:t>B.</w:t>
            </w:r>
            <w:r w:rsidRPr="005C33F1">
              <w:tab/>
              <w:t xml:space="preserve">considerando che la direttiva dell'UE sulla pianificazione dello spazio marittimo istituisce un quadro comune che consente agli Stati membri </w:t>
            </w:r>
            <w:r w:rsidRPr="005C33F1">
              <w:rPr>
                <w:b/>
                <w:i/>
              </w:rPr>
              <w:t xml:space="preserve">e i territori con competenze </w:t>
            </w:r>
            <w:proofErr w:type="spellStart"/>
            <w:r w:rsidRPr="005C33F1">
              <w:rPr>
                <w:b/>
                <w:i/>
              </w:rPr>
              <w:t>colegislative</w:t>
            </w:r>
            <w:proofErr w:type="spellEnd"/>
            <w:r w:rsidRPr="005C33F1">
              <w:t xml:space="preserve"> di organizzare l'uso delle loro acque marine e mira a promuovere lo sviluppo sostenibile dell'economia blu e a ridurre i conflitti tra i settori;</w:t>
            </w:r>
          </w:p>
        </w:tc>
      </w:tr>
    </w:tbl>
    <w:p w14:paraId="6FA1588E"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1BCF427D" w14:textId="77777777" w:rsidR="00861071" w:rsidRPr="00363A7A" w:rsidRDefault="00861071" w:rsidP="00861071">
      <w:pPr>
        <w:rPr>
          <w:lang w:val="es-ES"/>
        </w:rPr>
      </w:pPr>
      <w:r w:rsidRPr="00F2052A">
        <w:rPr>
          <w:rStyle w:val="HideTWBExt"/>
        </w:rPr>
        <w:t>&lt;/Amend&gt;</w:t>
      </w:r>
    </w:p>
    <w:p w14:paraId="79367578"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29</w:t>
      </w:r>
      <w:r w:rsidRPr="00F2052A">
        <w:rPr>
          <w:rStyle w:val="HideTWBExt"/>
          <w:b w:val="0"/>
        </w:rPr>
        <w:t>&lt;/NumAm&gt;</w:t>
      </w:r>
    </w:p>
    <w:p w14:paraId="39458869"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Carmen Crespo Díaz</w:t>
      </w:r>
      <w:r w:rsidRPr="00F2052A">
        <w:rPr>
          <w:rStyle w:val="HideTWBExt"/>
          <w:b w:val="0"/>
        </w:rPr>
        <w:t>&lt;/Members&gt;</w:t>
      </w:r>
    </w:p>
    <w:p w14:paraId="3B8EFBE3" w14:textId="77777777" w:rsidR="00861071" w:rsidRPr="00363A7A" w:rsidRDefault="00861071" w:rsidP="00861071">
      <w:pPr>
        <w:pStyle w:val="NormalBold"/>
        <w:rPr>
          <w:lang w:val="es-ES"/>
        </w:rPr>
      </w:pPr>
      <w:r w:rsidRPr="00F2052A">
        <w:rPr>
          <w:rStyle w:val="HideTWBExt"/>
          <w:b w:val="0"/>
        </w:rPr>
        <w:t>&lt;/RepeatBlock-By&gt;</w:t>
      </w:r>
    </w:p>
    <w:p w14:paraId="776201D6"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05ED6ECC" w14:textId="77777777" w:rsidR="00861071" w:rsidRPr="005C33F1" w:rsidRDefault="00861071" w:rsidP="00861071">
      <w:pPr>
        <w:pStyle w:val="NormalBold"/>
      </w:pPr>
      <w:r w:rsidRPr="00F2052A">
        <w:rPr>
          <w:rStyle w:val="HideTWBExt"/>
          <w:b w:val="0"/>
        </w:rPr>
        <w:t>&lt;Article&gt;</w:t>
      </w:r>
      <w:r w:rsidRPr="005C33F1">
        <w:t>Considerando B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6C2D5EF8" w14:textId="77777777" w:rsidTr="007D4BFA">
        <w:trPr>
          <w:trHeight w:hRule="exact" w:val="240"/>
          <w:jc w:val="center"/>
        </w:trPr>
        <w:tc>
          <w:tcPr>
            <w:tcW w:w="9752" w:type="dxa"/>
            <w:gridSpan w:val="2"/>
            <w:tcBorders>
              <w:top w:val="nil"/>
              <w:left w:val="nil"/>
              <w:bottom w:val="nil"/>
              <w:right w:val="nil"/>
            </w:tcBorders>
          </w:tcPr>
          <w:p w14:paraId="00C04BEC" w14:textId="77777777" w:rsidR="00861071" w:rsidRPr="005C33F1" w:rsidRDefault="00861071" w:rsidP="007D4BFA"/>
        </w:tc>
      </w:tr>
      <w:tr w:rsidR="00861071" w:rsidRPr="005C33F1" w14:paraId="09B3408F" w14:textId="77777777" w:rsidTr="007D4BFA">
        <w:trPr>
          <w:trHeight w:val="240"/>
          <w:jc w:val="center"/>
        </w:trPr>
        <w:tc>
          <w:tcPr>
            <w:tcW w:w="4876" w:type="dxa"/>
            <w:tcBorders>
              <w:top w:val="nil"/>
              <w:left w:val="nil"/>
              <w:bottom w:val="nil"/>
              <w:right w:val="nil"/>
            </w:tcBorders>
          </w:tcPr>
          <w:p w14:paraId="23A13FD1"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7C19ED58" w14:textId="77777777" w:rsidR="00861071" w:rsidRPr="005C33F1" w:rsidRDefault="00861071" w:rsidP="007D4BFA">
            <w:pPr>
              <w:pStyle w:val="AmColumnHeading"/>
            </w:pPr>
            <w:r w:rsidRPr="005C33F1">
              <w:t>Emendamento</w:t>
            </w:r>
          </w:p>
        </w:tc>
      </w:tr>
      <w:tr w:rsidR="00861071" w:rsidRPr="005C33F1" w14:paraId="7BD40223" w14:textId="77777777" w:rsidTr="007D4BFA">
        <w:trPr>
          <w:jc w:val="center"/>
        </w:trPr>
        <w:tc>
          <w:tcPr>
            <w:tcW w:w="4876" w:type="dxa"/>
            <w:tcBorders>
              <w:top w:val="nil"/>
              <w:left w:val="nil"/>
              <w:bottom w:val="nil"/>
              <w:right w:val="nil"/>
            </w:tcBorders>
          </w:tcPr>
          <w:p w14:paraId="3CC05D87" w14:textId="77777777" w:rsidR="00861071" w:rsidRPr="005C33F1" w:rsidRDefault="00861071" w:rsidP="007D4BFA">
            <w:pPr>
              <w:pStyle w:val="Normal6a"/>
            </w:pPr>
          </w:p>
        </w:tc>
        <w:tc>
          <w:tcPr>
            <w:tcW w:w="4876" w:type="dxa"/>
            <w:tcBorders>
              <w:top w:val="nil"/>
              <w:left w:val="nil"/>
              <w:bottom w:val="nil"/>
              <w:right w:val="nil"/>
            </w:tcBorders>
          </w:tcPr>
          <w:p w14:paraId="3AD0EAFF" w14:textId="77777777" w:rsidR="00861071" w:rsidRPr="005C33F1" w:rsidRDefault="00861071" w:rsidP="007D4BFA">
            <w:pPr>
              <w:pStyle w:val="Normal6a"/>
            </w:pPr>
            <w:r w:rsidRPr="005C33F1">
              <w:rPr>
                <w:b/>
                <w:i/>
              </w:rPr>
              <w:t>B bis.</w:t>
            </w:r>
            <w:r w:rsidRPr="005C33F1">
              <w:tab/>
            </w:r>
            <w:r w:rsidRPr="005C33F1">
              <w:rPr>
                <w:b/>
                <w:i/>
              </w:rPr>
              <w:t>considerando che attualmente circa il 70 % degli alimenti blu (pesce e frutti di mare) consumati nell'Unione europea è importato, il che crea una dipendenza strutturale da fonti esterne e indebolisce la sovranità alimentare dell'Unione;</w:t>
            </w:r>
            <w:r w:rsidRPr="005C33F1">
              <w:t xml:space="preserve"> </w:t>
            </w:r>
            <w:r w:rsidRPr="005C33F1">
              <w:rPr>
                <w:b/>
                <w:i/>
              </w:rPr>
              <w:t>che, allo stesso tempo, la flotta peschereccia europea ha registrato una riduzione significativa nell'ultimo decennio, scendendo a 69 045 navi alla fine del 2024, il che rappresenta una diminuzione di oltre il 13 %</w:t>
            </w:r>
            <w:r w:rsidRPr="005C33F1">
              <w:rPr>
                <w:b/>
                <w:i/>
                <w:vertAlign w:val="superscript"/>
              </w:rPr>
              <w:t>1 bis</w:t>
            </w:r>
            <w:r w:rsidRPr="005C33F1">
              <w:rPr>
                <w:b/>
                <w:i/>
              </w:rPr>
              <w:t xml:space="preserve"> rispetto al 2014;</w:t>
            </w:r>
            <w:r w:rsidRPr="005C33F1">
              <w:t xml:space="preserve"> </w:t>
            </w:r>
            <w:r w:rsidRPr="005C33F1">
              <w:rPr>
                <w:b/>
                <w:i/>
              </w:rPr>
              <w:t>che tale contrazione, unita alla crescente concorrenza per l'utilizzo dello spazio marittimo, minaccia la redditività economica del settore, il ricambio generazionale e la capacità della flotta europea di competere su scala mondiale;</w:t>
            </w:r>
            <w:r w:rsidRPr="005C33F1">
              <w:t xml:space="preserve"> </w:t>
            </w:r>
            <w:r w:rsidRPr="005C33F1">
              <w:rPr>
                <w:b/>
                <w:i/>
              </w:rPr>
              <w:t>che garantire un accesso sufficiente, equilibrato e prevedibile allo spazio marittimo è pertanto essenziale per sviluppare una pesca europea competitiva, come riconosciuto dal patto europeo per gli oceani;</w:t>
            </w:r>
          </w:p>
        </w:tc>
      </w:tr>
      <w:tr w:rsidR="00861071" w:rsidRPr="005C33F1" w14:paraId="13529BC8" w14:textId="77777777" w:rsidTr="007D4BFA">
        <w:trPr>
          <w:jc w:val="center"/>
        </w:trPr>
        <w:tc>
          <w:tcPr>
            <w:tcW w:w="4876" w:type="dxa"/>
            <w:tcBorders>
              <w:top w:val="nil"/>
              <w:left w:val="nil"/>
              <w:bottom w:val="nil"/>
              <w:right w:val="nil"/>
            </w:tcBorders>
          </w:tcPr>
          <w:p w14:paraId="0F630030" w14:textId="77777777" w:rsidR="00861071" w:rsidRPr="005C33F1" w:rsidRDefault="00861071" w:rsidP="007D4BFA"/>
        </w:tc>
        <w:tc>
          <w:tcPr>
            <w:tcW w:w="4876" w:type="dxa"/>
            <w:tcBorders>
              <w:top w:val="nil"/>
              <w:left w:val="nil"/>
              <w:bottom w:val="nil"/>
              <w:right w:val="nil"/>
            </w:tcBorders>
          </w:tcPr>
          <w:p w14:paraId="640AF47F" w14:textId="77777777" w:rsidR="00861071" w:rsidRPr="005C33F1" w:rsidRDefault="00861071" w:rsidP="007D4BFA">
            <w:pPr>
              <w:pStyle w:val="Normal6a"/>
            </w:pPr>
            <w:r w:rsidRPr="005C33F1">
              <w:rPr>
                <w:b/>
                <w:i/>
              </w:rPr>
              <w:t>_________________</w:t>
            </w:r>
          </w:p>
        </w:tc>
      </w:tr>
      <w:tr w:rsidR="00861071" w:rsidRPr="005C33F1" w14:paraId="1442547E" w14:textId="77777777" w:rsidTr="007D4BFA">
        <w:trPr>
          <w:jc w:val="center"/>
        </w:trPr>
        <w:tc>
          <w:tcPr>
            <w:tcW w:w="4876" w:type="dxa"/>
            <w:tcBorders>
              <w:top w:val="nil"/>
              <w:left w:val="nil"/>
              <w:bottom w:val="nil"/>
              <w:right w:val="nil"/>
            </w:tcBorders>
          </w:tcPr>
          <w:p w14:paraId="632F13DB" w14:textId="77777777" w:rsidR="00861071" w:rsidRPr="005C33F1" w:rsidRDefault="00861071" w:rsidP="007D4BFA"/>
        </w:tc>
        <w:tc>
          <w:tcPr>
            <w:tcW w:w="4876" w:type="dxa"/>
            <w:tcBorders>
              <w:top w:val="nil"/>
              <w:left w:val="nil"/>
              <w:bottom w:val="nil"/>
              <w:right w:val="nil"/>
            </w:tcBorders>
          </w:tcPr>
          <w:p w14:paraId="2019AE59" w14:textId="77777777" w:rsidR="00861071" w:rsidRPr="005C33F1" w:rsidRDefault="00861071" w:rsidP="007D4BFA">
            <w:pPr>
              <w:pStyle w:val="Normal6a"/>
            </w:pPr>
            <w:r w:rsidRPr="005C33F1">
              <w:rPr>
                <w:b/>
                <w:i/>
                <w:vertAlign w:val="superscript"/>
              </w:rPr>
              <w:t>1 bis</w:t>
            </w:r>
            <w:r w:rsidRPr="005C33F1">
              <w:t xml:space="preserve"> </w:t>
            </w:r>
            <w:r w:rsidRPr="005C33F1">
              <w:rPr>
                <w:b/>
                <w:i/>
              </w:rPr>
              <w:t>Fatti e cifre sulla politica comune della pesca.</w:t>
            </w:r>
            <w:r w:rsidRPr="005C33F1">
              <w:t xml:space="preserve"> </w:t>
            </w:r>
            <w:r w:rsidRPr="005C33F1">
              <w:rPr>
                <w:b/>
                <w:i/>
              </w:rPr>
              <w:t>Dati statistici essenziali:</w:t>
            </w:r>
            <w:r w:rsidRPr="005C33F1">
              <w:t xml:space="preserve"> </w:t>
            </w:r>
            <w:r w:rsidRPr="005C33F1">
              <w:rPr>
                <w:b/>
                <w:i/>
              </w:rPr>
              <w:t>2025.</w:t>
            </w:r>
          </w:p>
        </w:tc>
      </w:tr>
    </w:tbl>
    <w:p w14:paraId="4FB0162D"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{ES}</w:t>
      </w:r>
      <w:r w:rsidRPr="005C33F1">
        <w:t>es</w:t>
      </w:r>
      <w:r w:rsidRPr="00F2052A">
        <w:rPr>
          <w:rStyle w:val="HideTWBExt"/>
        </w:rPr>
        <w:t>&lt;/Original&gt;</w:t>
      </w:r>
    </w:p>
    <w:p w14:paraId="314FA33A" w14:textId="77777777" w:rsidR="00861071" w:rsidRPr="005C33F1" w:rsidRDefault="00861071" w:rsidP="00861071">
      <w:r w:rsidRPr="00F2052A">
        <w:rPr>
          <w:rStyle w:val="HideTWBExt"/>
        </w:rPr>
        <w:t>&lt;/Amend&gt;</w:t>
      </w:r>
    </w:p>
    <w:p w14:paraId="5735AA9B"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30</w:t>
      </w:r>
      <w:r w:rsidRPr="00F2052A">
        <w:rPr>
          <w:rStyle w:val="HideTWBExt"/>
          <w:b w:val="0"/>
        </w:rPr>
        <w:t>&lt;/NumAm&gt;</w:t>
      </w:r>
    </w:p>
    <w:p w14:paraId="40DEE189" w14:textId="77777777" w:rsidR="00861071" w:rsidRPr="005C33F1" w:rsidRDefault="00861071" w:rsidP="00861071">
      <w:pPr>
        <w:pStyle w:val="NormalBold"/>
      </w:pPr>
      <w:r w:rsidRPr="00F2052A">
        <w:rPr>
          <w:rStyle w:val="HideTWBExt"/>
          <w:b w:val="0"/>
        </w:rPr>
        <w:t>&lt;RepeatBlock-By&gt;&lt;Members&gt;</w:t>
      </w:r>
      <w:r w:rsidRPr="005C33F1">
        <w:t>Bert-Jan Ruissen</w:t>
      </w:r>
      <w:r w:rsidRPr="00F2052A">
        <w:rPr>
          <w:rStyle w:val="HideTWBExt"/>
          <w:b w:val="0"/>
        </w:rPr>
        <w:t>&lt;/Members&gt;</w:t>
      </w:r>
    </w:p>
    <w:p w14:paraId="417F2DD2" w14:textId="77777777" w:rsidR="00861071" w:rsidRPr="005C33F1" w:rsidRDefault="00861071" w:rsidP="00861071">
      <w:pPr>
        <w:pStyle w:val="NormalBold"/>
      </w:pPr>
      <w:r w:rsidRPr="00F2052A">
        <w:rPr>
          <w:rStyle w:val="HideTWBExt"/>
          <w:b w:val="0"/>
        </w:rPr>
        <w:t>&lt;/RepeatBlock-By&gt;</w:t>
      </w:r>
    </w:p>
    <w:p w14:paraId="470D9E17"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076B929" w14:textId="77777777" w:rsidR="00861071" w:rsidRPr="005C33F1" w:rsidRDefault="00861071" w:rsidP="00861071">
      <w:pPr>
        <w:pStyle w:val="NormalBold"/>
      </w:pPr>
      <w:r w:rsidRPr="00F2052A">
        <w:rPr>
          <w:rStyle w:val="HideTWBExt"/>
          <w:b w:val="0"/>
        </w:rPr>
        <w:t>&lt;Article&gt;</w:t>
      </w:r>
      <w:r w:rsidRPr="005C33F1">
        <w:t>Considerando B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4177D80A" w14:textId="77777777" w:rsidTr="007D4BFA">
        <w:trPr>
          <w:trHeight w:hRule="exact" w:val="240"/>
          <w:jc w:val="center"/>
        </w:trPr>
        <w:tc>
          <w:tcPr>
            <w:tcW w:w="9752" w:type="dxa"/>
            <w:gridSpan w:val="2"/>
            <w:tcBorders>
              <w:top w:val="nil"/>
              <w:left w:val="nil"/>
              <w:bottom w:val="nil"/>
              <w:right w:val="nil"/>
            </w:tcBorders>
          </w:tcPr>
          <w:p w14:paraId="15AA4DD0" w14:textId="77777777" w:rsidR="00861071" w:rsidRPr="005C33F1" w:rsidRDefault="00861071" w:rsidP="007D4BFA"/>
        </w:tc>
      </w:tr>
      <w:tr w:rsidR="00861071" w:rsidRPr="005C33F1" w14:paraId="468A43CC" w14:textId="77777777" w:rsidTr="007D4BFA">
        <w:trPr>
          <w:trHeight w:val="240"/>
          <w:jc w:val="center"/>
        </w:trPr>
        <w:tc>
          <w:tcPr>
            <w:tcW w:w="4876" w:type="dxa"/>
            <w:tcBorders>
              <w:top w:val="nil"/>
              <w:left w:val="nil"/>
              <w:bottom w:val="nil"/>
              <w:right w:val="nil"/>
            </w:tcBorders>
          </w:tcPr>
          <w:p w14:paraId="2DA7C94E"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18E28EBA" w14:textId="77777777" w:rsidR="00861071" w:rsidRPr="005C33F1" w:rsidRDefault="00861071" w:rsidP="007D4BFA">
            <w:pPr>
              <w:pStyle w:val="AmColumnHeading"/>
            </w:pPr>
            <w:r w:rsidRPr="005C33F1">
              <w:t>Emendamento</w:t>
            </w:r>
          </w:p>
        </w:tc>
      </w:tr>
      <w:tr w:rsidR="00861071" w:rsidRPr="005C33F1" w14:paraId="25414139" w14:textId="77777777" w:rsidTr="007D4BFA">
        <w:trPr>
          <w:jc w:val="center"/>
        </w:trPr>
        <w:tc>
          <w:tcPr>
            <w:tcW w:w="4876" w:type="dxa"/>
            <w:tcBorders>
              <w:top w:val="nil"/>
              <w:left w:val="nil"/>
              <w:bottom w:val="nil"/>
              <w:right w:val="nil"/>
            </w:tcBorders>
          </w:tcPr>
          <w:p w14:paraId="4157B4DD" w14:textId="77777777" w:rsidR="00861071" w:rsidRPr="005C33F1" w:rsidRDefault="00861071" w:rsidP="007D4BFA">
            <w:pPr>
              <w:pStyle w:val="Normal6a"/>
            </w:pPr>
          </w:p>
        </w:tc>
        <w:tc>
          <w:tcPr>
            <w:tcW w:w="4876" w:type="dxa"/>
            <w:tcBorders>
              <w:top w:val="nil"/>
              <w:left w:val="nil"/>
              <w:bottom w:val="nil"/>
              <w:right w:val="nil"/>
            </w:tcBorders>
          </w:tcPr>
          <w:p w14:paraId="5CC24E43" w14:textId="77777777" w:rsidR="00861071" w:rsidRPr="005C33F1" w:rsidRDefault="00861071" w:rsidP="007D4BFA">
            <w:pPr>
              <w:pStyle w:val="Normal6a"/>
            </w:pPr>
            <w:r w:rsidRPr="005C33F1">
              <w:rPr>
                <w:b/>
                <w:i/>
              </w:rPr>
              <w:t>B bis.</w:t>
            </w:r>
            <w:r w:rsidRPr="005C33F1">
              <w:tab/>
            </w:r>
            <w:r w:rsidRPr="005C33F1">
              <w:rPr>
                <w:b/>
                <w:i/>
              </w:rPr>
              <w:t>considerando che se da un lato è opportuno che l'Unione stabilisca un quadro per la pianificazione dello spazio marittimo, gli Stati membri continuano a essere responsabili e competenti per quanto concerne la definizione e fissazione, nell'ambito delle rispettive acque marine, del formato e del contenuto di tali piani, inclusi i dispositivi istituzionali e, se del caso, la ripartizione dello spazio marittimo tra le diverse attività e i diversi usi;</w:t>
            </w:r>
          </w:p>
        </w:tc>
      </w:tr>
    </w:tbl>
    <w:p w14:paraId="536FFC3A"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{EN}</w:t>
      </w:r>
      <w:proofErr w:type="spellStart"/>
      <w:r w:rsidRPr="00363A7A">
        <w:rPr>
          <w:lang w:val="pt-PT"/>
        </w:rPr>
        <w:t>en</w:t>
      </w:r>
      <w:proofErr w:type="spellEnd"/>
      <w:r w:rsidRPr="00F2052A">
        <w:rPr>
          <w:rStyle w:val="HideTWBExt"/>
        </w:rPr>
        <w:t>&lt;/Original&gt;</w:t>
      </w:r>
    </w:p>
    <w:p w14:paraId="0A2C12B8" w14:textId="77777777" w:rsidR="00861071" w:rsidRPr="00363A7A" w:rsidRDefault="00861071" w:rsidP="00861071">
      <w:pPr>
        <w:rPr>
          <w:lang w:val="pt-PT"/>
        </w:rPr>
      </w:pPr>
      <w:r w:rsidRPr="00F2052A">
        <w:rPr>
          <w:rStyle w:val="HideTWBExt"/>
        </w:rPr>
        <w:t>&lt;/Amend&gt;</w:t>
      </w:r>
    </w:p>
    <w:p w14:paraId="57D6C18F"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31</w:t>
      </w:r>
      <w:r w:rsidRPr="00F2052A">
        <w:rPr>
          <w:rStyle w:val="HideTWBExt"/>
          <w:b w:val="0"/>
        </w:rPr>
        <w:t>&lt;/NumAm&gt;</w:t>
      </w:r>
    </w:p>
    <w:p w14:paraId="64CC64F0"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10492ACD" w14:textId="77777777" w:rsidR="00861071" w:rsidRPr="00363A7A" w:rsidRDefault="00861071" w:rsidP="00861071">
      <w:pPr>
        <w:pStyle w:val="NormalBold"/>
        <w:rPr>
          <w:lang w:val="pt-PT"/>
        </w:rPr>
      </w:pPr>
      <w:r w:rsidRPr="00F2052A">
        <w:rPr>
          <w:rStyle w:val="HideTWBExt"/>
          <w:b w:val="0"/>
        </w:rPr>
        <w:t>&lt;/RepeatBlock-By&gt;</w:t>
      </w:r>
    </w:p>
    <w:p w14:paraId="61FBA541"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0DFFA3F4" w14:textId="77777777" w:rsidR="00861071" w:rsidRPr="005C33F1" w:rsidRDefault="00861071" w:rsidP="00861071">
      <w:pPr>
        <w:pStyle w:val="NormalBold"/>
      </w:pPr>
      <w:r w:rsidRPr="00F2052A">
        <w:rPr>
          <w:rStyle w:val="HideTWBExt"/>
          <w:b w:val="0"/>
        </w:rPr>
        <w:t>&lt;Article&gt;</w:t>
      </w:r>
      <w:r w:rsidRPr="005C33F1">
        <w:t>Considerando B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4B221D4" w14:textId="77777777" w:rsidTr="007D4BFA">
        <w:trPr>
          <w:trHeight w:hRule="exact" w:val="240"/>
          <w:jc w:val="center"/>
        </w:trPr>
        <w:tc>
          <w:tcPr>
            <w:tcW w:w="9752" w:type="dxa"/>
            <w:gridSpan w:val="2"/>
            <w:tcBorders>
              <w:top w:val="nil"/>
              <w:left w:val="nil"/>
              <w:bottom w:val="nil"/>
              <w:right w:val="nil"/>
            </w:tcBorders>
          </w:tcPr>
          <w:p w14:paraId="23418C5A" w14:textId="77777777" w:rsidR="00861071" w:rsidRPr="005C33F1" w:rsidRDefault="00861071" w:rsidP="007D4BFA"/>
        </w:tc>
      </w:tr>
      <w:tr w:rsidR="00861071" w:rsidRPr="005C33F1" w14:paraId="7894630E" w14:textId="77777777" w:rsidTr="007D4BFA">
        <w:trPr>
          <w:trHeight w:val="240"/>
          <w:jc w:val="center"/>
        </w:trPr>
        <w:tc>
          <w:tcPr>
            <w:tcW w:w="4876" w:type="dxa"/>
            <w:tcBorders>
              <w:top w:val="nil"/>
              <w:left w:val="nil"/>
              <w:bottom w:val="nil"/>
              <w:right w:val="nil"/>
            </w:tcBorders>
          </w:tcPr>
          <w:p w14:paraId="60C88048"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6EE21D3" w14:textId="77777777" w:rsidR="00861071" w:rsidRPr="005C33F1" w:rsidRDefault="00861071" w:rsidP="007D4BFA">
            <w:pPr>
              <w:pStyle w:val="AmColumnHeading"/>
            </w:pPr>
            <w:r w:rsidRPr="005C33F1">
              <w:t>Emendamento</w:t>
            </w:r>
          </w:p>
        </w:tc>
      </w:tr>
      <w:tr w:rsidR="00861071" w:rsidRPr="005C33F1" w14:paraId="4062E541" w14:textId="77777777" w:rsidTr="007D4BFA">
        <w:trPr>
          <w:jc w:val="center"/>
        </w:trPr>
        <w:tc>
          <w:tcPr>
            <w:tcW w:w="4876" w:type="dxa"/>
            <w:tcBorders>
              <w:top w:val="nil"/>
              <w:left w:val="nil"/>
              <w:bottom w:val="nil"/>
              <w:right w:val="nil"/>
            </w:tcBorders>
          </w:tcPr>
          <w:p w14:paraId="6FA91442" w14:textId="77777777" w:rsidR="00861071" w:rsidRPr="005C33F1" w:rsidRDefault="00861071" w:rsidP="007D4BFA">
            <w:pPr>
              <w:pStyle w:val="Normal6a"/>
            </w:pPr>
          </w:p>
        </w:tc>
        <w:tc>
          <w:tcPr>
            <w:tcW w:w="4876" w:type="dxa"/>
            <w:tcBorders>
              <w:top w:val="nil"/>
              <w:left w:val="nil"/>
              <w:bottom w:val="nil"/>
              <w:right w:val="nil"/>
            </w:tcBorders>
          </w:tcPr>
          <w:p w14:paraId="447B11B3" w14:textId="77777777" w:rsidR="00861071" w:rsidRPr="005C33F1" w:rsidRDefault="00861071" w:rsidP="007D4BFA">
            <w:pPr>
              <w:pStyle w:val="Normal6a"/>
            </w:pPr>
            <w:r w:rsidRPr="005C33F1">
              <w:rPr>
                <w:b/>
                <w:i/>
              </w:rPr>
              <w:t>B bis.</w:t>
            </w:r>
            <w:r w:rsidRPr="005C33F1">
              <w:tab/>
            </w:r>
            <w:r w:rsidRPr="005C33F1">
              <w:rPr>
                <w:b/>
                <w:i/>
              </w:rPr>
              <w:t>considerando che, nell'ambito del quadro per la pianificazione dello spazio marittimo istituito dalla direttiva 2014/89/UE, tutti gli Stati membri costieri hanno elaborato contemporaneamente i propri piani inaugurali di gestione dello spazio marittimo, collaborando in modo proficuo;</w:t>
            </w:r>
          </w:p>
        </w:tc>
      </w:tr>
    </w:tbl>
    <w:p w14:paraId="2D01D7AA"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{PT}</w:t>
      </w:r>
      <w:proofErr w:type="spellStart"/>
      <w:r w:rsidRPr="005C33F1">
        <w:t>pt</w:t>
      </w:r>
      <w:proofErr w:type="spellEnd"/>
      <w:r w:rsidRPr="00F2052A">
        <w:rPr>
          <w:rStyle w:val="HideTWBExt"/>
        </w:rPr>
        <w:t>&lt;/Original&gt;</w:t>
      </w:r>
    </w:p>
    <w:p w14:paraId="3ABB618F" w14:textId="77777777" w:rsidR="00861071" w:rsidRPr="005C33F1" w:rsidRDefault="00861071" w:rsidP="00861071">
      <w:r w:rsidRPr="00F2052A">
        <w:rPr>
          <w:rStyle w:val="HideTWBExt"/>
        </w:rPr>
        <w:t>&lt;/Amend&gt;</w:t>
      </w:r>
    </w:p>
    <w:p w14:paraId="419A8BC2"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32</w:t>
      </w:r>
      <w:r w:rsidRPr="00F2052A">
        <w:rPr>
          <w:rStyle w:val="HideTWBExt"/>
          <w:b w:val="0"/>
        </w:rPr>
        <w:t>&lt;/NumAm&gt;</w:t>
      </w:r>
    </w:p>
    <w:p w14:paraId="60F05F07" w14:textId="77777777" w:rsidR="00861071" w:rsidRPr="005C33F1" w:rsidRDefault="00861071" w:rsidP="00861071">
      <w:pPr>
        <w:pStyle w:val="NormalBold"/>
      </w:pPr>
      <w:r w:rsidRPr="00F2052A">
        <w:rPr>
          <w:rStyle w:val="HideTWBExt"/>
          <w:b w:val="0"/>
        </w:rPr>
        <w:t>&lt;RepeatBlock-By&gt;&lt;Members&gt;</w:t>
      </w:r>
      <w:r w:rsidRPr="005C33F1">
        <w:t>France Jamet, António Tânger Corrêa, Ton Diepeveen</w:t>
      </w:r>
      <w:r w:rsidRPr="00F2052A">
        <w:rPr>
          <w:rStyle w:val="HideTWBExt"/>
          <w:b w:val="0"/>
        </w:rPr>
        <w:t>&lt;/Members&gt;</w:t>
      </w:r>
    </w:p>
    <w:p w14:paraId="007A6950" w14:textId="77777777" w:rsidR="00861071" w:rsidRPr="005C33F1" w:rsidRDefault="00861071" w:rsidP="00861071">
      <w:pPr>
        <w:pStyle w:val="NormalBold"/>
      </w:pPr>
      <w:r w:rsidRPr="00F2052A">
        <w:rPr>
          <w:rStyle w:val="HideTWBExt"/>
          <w:b w:val="0"/>
        </w:rPr>
        <w:t>&lt;/RepeatBlock-By&gt;</w:t>
      </w:r>
    </w:p>
    <w:p w14:paraId="7326C666"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1963AEE" w14:textId="77777777" w:rsidR="00861071" w:rsidRPr="005C33F1" w:rsidRDefault="00861071" w:rsidP="00861071">
      <w:pPr>
        <w:pStyle w:val="NormalBold"/>
      </w:pPr>
      <w:r w:rsidRPr="00F2052A">
        <w:rPr>
          <w:rStyle w:val="HideTWBExt"/>
          <w:b w:val="0"/>
        </w:rPr>
        <w:t>&lt;Article&gt;</w:t>
      </w:r>
      <w:r w:rsidRPr="005C33F1">
        <w:t>Considerando B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4D049A6C" w14:textId="77777777" w:rsidTr="007D4BFA">
        <w:trPr>
          <w:trHeight w:hRule="exact" w:val="240"/>
          <w:jc w:val="center"/>
        </w:trPr>
        <w:tc>
          <w:tcPr>
            <w:tcW w:w="9752" w:type="dxa"/>
            <w:gridSpan w:val="2"/>
            <w:tcBorders>
              <w:top w:val="nil"/>
              <w:left w:val="nil"/>
              <w:bottom w:val="nil"/>
              <w:right w:val="nil"/>
            </w:tcBorders>
          </w:tcPr>
          <w:p w14:paraId="6B5F95D9" w14:textId="77777777" w:rsidR="00861071" w:rsidRPr="005C33F1" w:rsidRDefault="00861071" w:rsidP="007D4BFA"/>
        </w:tc>
      </w:tr>
      <w:tr w:rsidR="00861071" w:rsidRPr="005C33F1" w14:paraId="3F31F259" w14:textId="77777777" w:rsidTr="007D4BFA">
        <w:trPr>
          <w:trHeight w:val="240"/>
          <w:jc w:val="center"/>
        </w:trPr>
        <w:tc>
          <w:tcPr>
            <w:tcW w:w="4876" w:type="dxa"/>
            <w:tcBorders>
              <w:top w:val="nil"/>
              <w:left w:val="nil"/>
              <w:bottom w:val="nil"/>
              <w:right w:val="nil"/>
            </w:tcBorders>
          </w:tcPr>
          <w:p w14:paraId="44A4ECFD"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62471E4" w14:textId="77777777" w:rsidR="00861071" w:rsidRPr="005C33F1" w:rsidRDefault="00861071" w:rsidP="007D4BFA">
            <w:pPr>
              <w:pStyle w:val="AmColumnHeading"/>
            </w:pPr>
            <w:r w:rsidRPr="005C33F1">
              <w:t>Emendamento</w:t>
            </w:r>
          </w:p>
        </w:tc>
      </w:tr>
      <w:tr w:rsidR="00861071" w:rsidRPr="005C33F1" w14:paraId="614B3742" w14:textId="77777777" w:rsidTr="007D4BFA">
        <w:trPr>
          <w:jc w:val="center"/>
        </w:trPr>
        <w:tc>
          <w:tcPr>
            <w:tcW w:w="4876" w:type="dxa"/>
            <w:tcBorders>
              <w:top w:val="nil"/>
              <w:left w:val="nil"/>
              <w:bottom w:val="nil"/>
              <w:right w:val="nil"/>
            </w:tcBorders>
          </w:tcPr>
          <w:p w14:paraId="7A2B14D9" w14:textId="77777777" w:rsidR="00861071" w:rsidRPr="005C33F1" w:rsidRDefault="00861071" w:rsidP="007D4BFA">
            <w:pPr>
              <w:pStyle w:val="Normal6a"/>
            </w:pPr>
          </w:p>
        </w:tc>
        <w:tc>
          <w:tcPr>
            <w:tcW w:w="4876" w:type="dxa"/>
            <w:tcBorders>
              <w:top w:val="nil"/>
              <w:left w:val="nil"/>
              <w:bottom w:val="nil"/>
              <w:right w:val="nil"/>
            </w:tcBorders>
          </w:tcPr>
          <w:p w14:paraId="61CBC4D6" w14:textId="77777777" w:rsidR="00861071" w:rsidRPr="005C33F1" w:rsidRDefault="00861071" w:rsidP="007D4BFA">
            <w:pPr>
              <w:pStyle w:val="Normal6a"/>
            </w:pPr>
            <w:r w:rsidRPr="005C33F1">
              <w:rPr>
                <w:b/>
                <w:i/>
              </w:rPr>
              <w:t>B bis.</w:t>
            </w:r>
            <w:r w:rsidRPr="005C33F1">
              <w:tab/>
            </w:r>
            <w:r w:rsidRPr="005C33F1">
              <w:rPr>
                <w:b/>
                <w:i/>
              </w:rPr>
              <w:t>considerando che l'intento della direttiva era quello di preservare la sovranità degli Stati sulle rispettive acque territoriali;</w:t>
            </w:r>
          </w:p>
        </w:tc>
      </w:tr>
    </w:tbl>
    <w:p w14:paraId="1D93BFF0"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48370F50" w14:textId="77777777" w:rsidR="00861071" w:rsidRPr="00363A7A" w:rsidRDefault="00861071" w:rsidP="00861071">
      <w:pPr>
        <w:rPr>
          <w:lang w:val="pt-PT"/>
        </w:rPr>
      </w:pPr>
      <w:r w:rsidRPr="00F2052A">
        <w:rPr>
          <w:rStyle w:val="HideTWBExt"/>
        </w:rPr>
        <w:t>&lt;/Amend&gt;</w:t>
      </w:r>
    </w:p>
    <w:p w14:paraId="03534197"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33</w:t>
      </w:r>
      <w:r w:rsidRPr="00F2052A">
        <w:rPr>
          <w:rStyle w:val="HideTWBExt"/>
          <w:b w:val="0"/>
        </w:rPr>
        <w:t>&lt;/NumAm&gt;</w:t>
      </w:r>
    </w:p>
    <w:p w14:paraId="2C07E2F2"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Eric Sargiacomo, Idoia Mendia</w:t>
      </w:r>
      <w:r w:rsidRPr="00F2052A">
        <w:rPr>
          <w:rStyle w:val="HideTWBExt"/>
          <w:b w:val="0"/>
        </w:rPr>
        <w:t>&lt;/Members&gt;</w:t>
      </w:r>
    </w:p>
    <w:p w14:paraId="459A3462" w14:textId="77777777" w:rsidR="00861071" w:rsidRPr="00363A7A" w:rsidRDefault="00861071" w:rsidP="00861071">
      <w:pPr>
        <w:pStyle w:val="NormalBold"/>
        <w:rPr>
          <w:lang w:val="pt-PT"/>
        </w:rPr>
      </w:pPr>
      <w:r w:rsidRPr="00F2052A">
        <w:rPr>
          <w:rStyle w:val="HideTWBExt"/>
          <w:b w:val="0"/>
        </w:rPr>
        <w:t>&lt;/RepeatBlock-By&gt;</w:t>
      </w:r>
    </w:p>
    <w:p w14:paraId="47D8759C"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5624ABA0" w14:textId="77777777" w:rsidR="00861071" w:rsidRPr="005C33F1" w:rsidRDefault="00861071" w:rsidP="00861071">
      <w:pPr>
        <w:pStyle w:val="NormalBold"/>
      </w:pPr>
      <w:r w:rsidRPr="00F2052A">
        <w:rPr>
          <w:rStyle w:val="HideTWBExt"/>
          <w:b w:val="0"/>
        </w:rPr>
        <w:t>&lt;Article&gt;</w:t>
      </w:r>
      <w:r w:rsidRPr="005C33F1">
        <w:t>Considerando C</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3A88CCE9" w14:textId="77777777" w:rsidTr="007D4BFA">
        <w:trPr>
          <w:trHeight w:hRule="exact" w:val="240"/>
          <w:jc w:val="center"/>
        </w:trPr>
        <w:tc>
          <w:tcPr>
            <w:tcW w:w="9752" w:type="dxa"/>
            <w:gridSpan w:val="2"/>
            <w:tcBorders>
              <w:top w:val="nil"/>
              <w:left w:val="nil"/>
              <w:bottom w:val="nil"/>
              <w:right w:val="nil"/>
            </w:tcBorders>
          </w:tcPr>
          <w:p w14:paraId="57D8FDAD" w14:textId="77777777" w:rsidR="00861071" w:rsidRPr="005C33F1" w:rsidRDefault="00861071" w:rsidP="007D4BFA"/>
        </w:tc>
      </w:tr>
      <w:tr w:rsidR="00861071" w:rsidRPr="005C33F1" w14:paraId="586C591E" w14:textId="77777777" w:rsidTr="007D4BFA">
        <w:trPr>
          <w:trHeight w:val="240"/>
          <w:jc w:val="center"/>
        </w:trPr>
        <w:tc>
          <w:tcPr>
            <w:tcW w:w="4876" w:type="dxa"/>
            <w:tcBorders>
              <w:top w:val="nil"/>
              <w:left w:val="nil"/>
              <w:bottom w:val="nil"/>
              <w:right w:val="nil"/>
            </w:tcBorders>
          </w:tcPr>
          <w:p w14:paraId="2D29D22C"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870BF6C" w14:textId="77777777" w:rsidR="00861071" w:rsidRPr="005C33F1" w:rsidRDefault="00861071" w:rsidP="007D4BFA">
            <w:pPr>
              <w:pStyle w:val="AmColumnHeading"/>
            </w:pPr>
            <w:r w:rsidRPr="005C33F1">
              <w:t>Emendamento</w:t>
            </w:r>
          </w:p>
        </w:tc>
      </w:tr>
      <w:tr w:rsidR="00861071" w:rsidRPr="005C33F1" w14:paraId="79F7ECAB" w14:textId="77777777" w:rsidTr="007D4BFA">
        <w:trPr>
          <w:jc w:val="center"/>
        </w:trPr>
        <w:tc>
          <w:tcPr>
            <w:tcW w:w="4876" w:type="dxa"/>
            <w:tcBorders>
              <w:top w:val="nil"/>
              <w:left w:val="nil"/>
              <w:bottom w:val="nil"/>
              <w:right w:val="nil"/>
            </w:tcBorders>
          </w:tcPr>
          <w:p w14:paraId="4FA3A74B" w14:textId="77777777" w:rsidR="00861071" w:rsidRPr="005C33F1" w:rsidRDefault="00861071" w:rsidP="007D4BFA">
            <w:pPr>
              <w:pStyle w:val="Normal6a"/>
            </w:pPr>
            <w:r w:rsidRPr="005C33F1">
              <w:t>C.</w:t>
            </w:r>
            <w:r w:rsidRPr="005C33F1">
              <w:tab/>
              <w:t xml:space="preserve">considerando che la direttiva PSM contribuisce alla protezione dell'ambiente promuovendo l'uso sostenibile dello spazio marittimo </w:t>
            </w:r>
            <w:r w:rsidRPr="005C33F1">
              <w:rPr>
                <w:b/>
                <w:i/>
              </w:rPr>
              <w:t>e obbliga gli Stati membri ad applicare un approccio ecosistemico</w:t>
            </w:r>
            <w:r w:rsidRPr="005C33F1">
              <w:t>;</w:t>
            </w:r>
          </w:p>
        </w:tc>
        <w:tc>
          <w:tcPr>
            <w:tcW w:w="4876" w:type="dxa"/>
            <w:tcBorders>
              <w:top w:val="nil"/>
              <w:left w:val="nil"/>
              <w:bottom w:val="nil"/>
              <w:right w:val="nil"/>
            </w:tcBorders>
          </w:tcPr>
          <w:p w14:paraId="5455C874" w14:textId="77777777" w:rsidR="00861071" w:rsidRPr="005C33F1" w:rsidRDefault="00861071" w:rsidP="007D4BFA">
            <w:pPr>
              <w:pStyle w:val="Normal6a"/>
            </w:pPr>
            <w:r w:rsidRPr="005C33F1">
              <w:t>C.</w:t>
            </w:r>
            <w:r w:rsidRPr="005C33F1">
              <w:tab/>
              <w:t xml:space="preserve">considerando che la direttiva PSM contribuisce alla protezione dell'ambiente promuovendo l'uso sostenibile dello spazio marittimo </w:t>
            </w:r>
            <w:r w:rsidRPr="005C33F1">
              <w:rPr>
                <w:b/>
                <w:i/>
              </w:rPr>
              <w:t>al fine di garantire un equilibrio efficace tra gli obiettivi ambientali, sociali ed economici, senza subordinare sistematicamente gli usi tradizionali agli imperativi della crescita economica</w:t>
            </w:r>
            <w:r w:rsidRPr="005C33F1">
              <w:t>;</w:t>
            </w:r>
          </w:p>
        </w:tc>
      </w:tr>
    </w:tbl>
    <w:p w14:paraId="373F56DB"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{FR}</w:t>
      </w:r>
      <w:r w:rsidRPr="005C33F1">
        <w:t>fr</w:t>
      </w:r>
      <w:r w:rsidRPr="00F2052A">
        <w:rPr>
          <w:rStyle w:val="HideTWBExt"/>
        </w:rPr>
        <w:t>&lt;/Original&gt;</w:t>
      </w:r>
    </w:p>
    <w:p w14:paraId="13F3D76B" w14:textId="77777777" w:rsidR="00861071" w:rsidRPr="005C33F1" w:rsidRDefault="00861071" w:rsidP="00861071">
      <w:r w:rsidRPr="00F2052A">
        <w:rPr>
          <w:rStyle w:val="HideTWBExt"/>
        </w:rPr>
        <w:t>&lt;/Amend&gt;</w:t>
      </w:r>
    </w:p>
    <w:p w14:paraId="0C9BDEC5"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34</w:t>
      </w:r>
      <w:r w:rsidRPr="00F2052A">
        <w:rPr>
          <w:rStyle w:val="HideTWBExt"/>
          <w:b w:val="0"/>
        </w:rPr>
        <w:t>&lt;/NumAm&gt;</w:t>
      </w:r>
    </w:p>
    <w:p w14:paraId="52BDD633" w14:textId="77777777" w:rsidR="00861071" w:rsidRPr="005C33F1" w:rsidRDefault="00861071" w:rsidP="00861071">
      <w:pPr>
        <w:pStyle w:val="NormalBold"/>
      </w:pPr>
      <w:r w:rsidRPr="00F2052A">
        <w:rPr>
          <w:rStyle w:val="HideTWBExt"/>
          <w:b w:val="0"/>
        </w:rPr>
        <w:t>&lt;RepeatBlock-By&gt;&lt;Members&gt;</w:t>
      </w:r>
      <w:r w:rsidRPr="005C33F1">
        <w:t>Isabella Lövin</w:t>
      </w:r>
      <w:r w:rsidRPr="00F2052A">
        <w:rPr>
          <w:rStyle w:val="HideTWBExt"/>
          <w:b w:val="0"/>
        </w:rPr>
        <w:t>&lt;/Members&gt;</w:t>
      </w:r>
    </w:p>
    <w:p w14:paraId="57CF49ED"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4653FC6A" w14:textId="77777777" w:rsidR="00861071" w:rsidRPr="005C33F1" w:rsidRDefault="00861071" w:rsidP="00861071">
      <w:pPr>
        <w:pStyle w:val="NormalBold"/>
      </w:pPr>
      <w:r w:rsidRPr="00F2052A">
        <w:rPr>
          <w:rStyle w:val="HideTWBExt"/>
          <w:b w:val="0"/>
        </w:rPr>
        <w:t>&lt;/RepeatBlock-By&gt;</w:t>
      </w:r>
    </w:p>
    <w:p w14:paraId="1F0736E4"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2D18E22" w14:textId="77777777" w:rsidR="00861071" w:rsidRPr="005C33F1" w:rsidRDefault="00861071" w:rsidP="00861071">
      <w:pPr>
        <w:pStyle w:val="NormalBold"/>
      </w:pPr>
      <w:r w:rsidRPr="00F2052A">
        <w:rPr>
          <w:rStyle w:val="HideTWBExt"/>
          <w:b w:val="0"/>
        </w:rPr>
        <w:t>&lt;Article&gt;</w:t>
      </w:r>
      <w:r w:rsidRPr="005C33F1">
        <w:t>Considerando C</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6EBD2E17" w14:textId="77777777" w:rsidTr="007D4BFA">
        <w:trPr>
          <w:trHeight w:hRule="exact" w:val="240"/>
          <w:jc w:val="center"/>
        </w:trPr>
        <w:tc>
          <w:tcPr>
            <w:tcW w:w="9752" w:type="dxa"/>
            <w:gridSpan w:val="2"/>
            <w:tcBorders>
              <w:top w:val="nil"/>
              <w:left w:val="nil"/>
              <w:bottom w:val="nil"/>
              <w:right w:val="nil"/>
            </w:tcBorders>
          </w:tcPr>
          <w:p w14:paraId="6C46AF3A" w14:textId="77777777" w:rsidR="00861071" w:rsidRPr="005C33F1" w:rsidRDefault="00861071" w:rsidP="007D4BFA"/>
        </w:tc>
      </w:tr>
      <w:tr w:rsidR="00861071" w:rsidRPr="005C33F1" w14:paraId="08F4CEB7" w14:textId="77777777" w:rsidTr="007D4BFA">
        <w:trPr>
          <w:trHeight w:val="240"/>
          <w:jc w:val="center"/>
        </w:trPr>
        <w:tc>
          <w:tcPr>
            <w:tcW w:w="4876" w:type="dxa"/>
            <w:tcBorders>
              <w:top w:val="nil"/>
              <w:left w:val="nil"/>
              <w:bottom w:val="nil"/>
              <w:right w:val="nil"/>
            </w:tcBorders>
          </w:tcPr>
          <w:p w14:paraId="6A9E2974"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0A94625" w14:textId="77777777" w:rsidR="00861071" w:rsidRPr="005C33F1" w:rsidRDefault="00861071" w:rsidP="007D4BFA">
            <w:pPr>
              <w:pStyle w:val="AmColumnHeading"/>
            </w:pPr>
            <w:r w:rsidRPr="005C33F1">
              <w:t>Emendamento</w:t>
            </w:r>
          </w:p>
        </w:tc>
      </w:tr>
      <w:tr w:rsidR="00861071" w:rsidRPr="005C33F1" w14:paraId="032E7FA4" w14:textId="77777777" w:rsidTr="007D4BFA">
        <w:trPr>
          <w:jc w:val="center"/>
        </w:trPr>
        <w:tc>
          <w:tcPr>
            <w:tcW w:w="4876" w:type="dxa"/>
            <w:tcBorders>
              <w:top w:val="nil"/>
              <w:left w:val="nil"/>
              <w:bottom w:val="nil"/>
              <w:right w:val="nil"/>
            </w:tcBorders>
          </w:tcPr>
          <w:p w14:paraId="32AAEAB8" w14:textId="77777777" w:rsidR="00861071" w:rsidRPr="005C33F1" w:rsidRDefault="00861071" w:rsidP="007D4BFA">
            <w:pPr>
              <w:pStyle w:val="Normal6a"/>
            </w:pPr>
            <w:r w:rsidRPr="005C33F1">
              <w:t>C.</w:t>
            </w:r>
            <w:r w:rsidRPr="005C33F1">
              <w:tab/>
              <w:t xml:space="preserve">considerando che la direttiva PSM contribuisce alla protezione dell'ambiente promuovendo l'uso sostenibile </w:t>
            </w:r>
            <w:r w:rsidRPr="005C33F1">
              <w:rPr>
                <w:b/>
                <w:i/>
              </w:rPr>
              <w:t>dello spazio marittimo</w:t>
            </w:r>
            <w:r w:rsidRPr="005C33F1">
              <w:t xml:space="preserve"> e obbliga gli Stati membri ad applicare un approccio ecosistemico;</w:t>
            </w:r>
          </w:p>
        </w:tc>
        <w:tc>
          <w:tcPr>
            <w:tcW w:w="4876" w:type="dxa"/>
            <w:tcBorders>
              <w:top w:val="nil"/>
              <w:left w:val="nil"/>
              <w:bottom w:val="nil"/>
              <w:right w:val="nil"/>
            </w:tcBorders>
          </w:tcPr>
          <w:p w14:paraId="61FB5D13" w14:textId="77777777" w:rsidR="00861071" w:rsidRPr="005C33F1" w:rsidRDefault="00861071" w:rsidP="007D4BFA">
            <w:pPr>
              <w:pStyle w:val="Normal6a"/>
            </w:pPr>
            <w:r w:rsidRPr="005C33F1">
              <w:t>C.</w:t>
            </w:r>
            <w:r w:rsidRPr="005C33F1">
              <w:tab/>
              <w:t xml:space="preserve">considerando che la direttiva PSM contribuisce alla protezione dell'ambiente promuovendo l'uso sostenibile </w:t>
            </w:r>
            <w:r w:rsidRPr="005C33F1">
              <w:rPr>
                <w:b/>
                <w:i/>
              </w:rPr>
              <w:t>delle risorse marittime</w:t>
            </w:r>
            <w:r w:rsidRPr="005C33F1">
              <w:t xml:space="preserve"> e obbliga gli Stati membri ad applicare un approccio ecosistemico;</w:t>
            </w:r>
          </w:p>
        </w:tc>
      </w:tr>
    </w:tbl>
    <w:p w14:paraId="29E372F9"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15BE7D60" w14:textId="77777777" w:rsidR="00861071" w:rsidRPr="005C33F1" w:rsidRDefault="00861071" w:rsidP="00861071">
      <w:r w:rsidRPr="00F2052A">
        <w:rPr>
          <w:rStyle w:val="HideTWBExt"/>
        </w:rPr>
        <w:t>&lt;/Amend&gt;</w:t>
      </w:r>
    </w:p>
    <w:p w14:paraId="47DC77DC"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35</w:t>
      </w:r>
      <w:r w:rsidRPr="00F2052A">
        <w:rPr>
          <w:rStyle w:val="HideTWBExt"/>
          <w:b w:val="0"/>
        </w:rPr>
        <w:t>&lt;/NumAm&gt;</w:t>
      </w:r>
    </w:p>
    <w:p w14:paraId="6FEEFE4C" w14:textId="77777777" w:rsidR="00861071" w:rsidRPr="005C33F1" w:rsidRDefault="00861071" w:rsidP="00861071">
      <w:pPr>
        <w:pStyle w:val="NormalBold"/>
      </w:pPr>
      <w:r w:rsidRPr="00F2052A">
        <w:rPr>
          <w:rStyle w:val="HideTWBExt"/>
          <w:b w:val="0"/>
        </w:rPr>
        <w:t>&lt;RepeatBlock-By&gt;&lt;Members&gt;</w:t>
      </w:r>
      <w:r w:rsidRPr="005C33F1">
        <w:t>Francisco José Millán Mon, Gabriel Mato</w:t>
      </w:r>
      <w:r w:rsidRPr="00F2052A">
        <w:rPr>
          <w:rStyle w:val="HideTWBExt"/>
          <w:b w:val="0"/>
        </w:rPr>
        <w:t>&lt;/Members&gt;</w:t>
      </w:r>
    </w:p>
    <w:p w14:paraId="3E9E9F79" w14:textId="77777777" w:rsidR="00861071" w:rsidRPr="005C33F1" w:rsidRDefault="00861071" w:rsidP="00861071">
      <w:pPr>
        <w:pStyle w:val="NormalBold"/>
      </w:pPr>
      <w:r w:rsidRPr="00F2052A">
        <w:rPr>
          <w:rStyle w:val="HideTWBExt"/>
          <w:b w:val="0"/>
        </w:rPr>
        <w:t>&lt;/RepeatBlock-By&gt;</w:t>
      </w:r>
    </w:p>
    <w:p w14:paraId="6658B427"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4043C25" w14:textId="77777777" w:rsidR="00861071" w:rsidRPr="005C33F1" w:rsidRDefault="00861071" w:rsidP="00861071">
      <w:pPr>
        <w:pStyle w:val="NormalBold"/>
      </w:pPr>
      <w:r w:rsidRPr="00F2052A">
        <w:rPr>
          <w:rStyle w:val="HideTWBExt"/>
          <w:b w:val="0"/>
        </w:rPr>
        <w:t>&lt;Article&gt;</w:t>
      </w:r>
      <w:r w:rsidRPr="005C33F1">
        <w:t>Considerando D</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28C7D8DE" w14:textId="77777777" w:rsidTr="007D4BFA">
        <w:trPr>
          <w:trHeight w:hRule="exact" w:val="240"/>
          <w:jc w:val="center"/>
        </w:trPr>
        <w:tc>
          <w:tcPr>
            <w:tcW w:w="9752" w:type="dxa"/>
            <w:gridSpan w:val="2"/>
            <w:tcBorders>
              <w:top w:val="nil"/>
              <w:left w:val="nil"/>
              <w:bottom w:val="nil"/>
              <w:right w:val="nil"/>
            </w:tcBorders>
          </w:tcPr>
          <w:p w14:paraId="61843A92" w14:textId="77777777" w:rsidR="00861071" w:rsidRPr="005C33F1" w:rsidRDefault="00861071" w:rsidP="007D4BFA"/>
        </w:tc>
      </w:tr>
      <w:tr w:rsidR="00861071" w:rsidRPr="005C33F1" w14:paraId="33492470" w14:textId="77777777" w:rsidTr="007D4BFA">
        <w:trPr>
          <w:trHeight w:val="240"/>
          <w:jc w:val="center"/>
        </w:trPr>
        <w:tc>
          <w:tcPr>
            <w:tcW w:w="4876" w:type="dxa"/>
            <w:tcBorders>
              <w:top w:val="nil"/>
              <w:left w:val="nil"/>
              <w:bottom w:val="nil"/>
              <w:right w:val="nil"/>
            </w:tcBorders>
          </w:tcPr>
          <w:p w14:paraId="15D790B9"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9D7B50B" w14:textId="77777777" w:rsidR="00861071" w:rsidRPr="005C33F1" w:rsidRDefault="00861071" w:rsidP="007D4BFA">
            <w:pPr>
              <w:pStyle w:val="AmColumnHeading"/>
            </w:pPr>
            <w:r w:rsidRPr="005C33F1">
              <w:t>Emendamento</w:t>
            </w:r>
          </w:p>
        </w:tc>
      </w:tr>
      <w:tr w:rsidR="00861071" w:rsidRPr="005C33F1" w14:paraId="27A9F2EF" w14:textId="77777777" w:rsidTr="007D4BFA">
        <w:trPr>
          <w:jc w:val="center"/>
        </w:trPr>
        <w:tc>
          <w:tcPr>
            <w:tcW w:w="4876" w:type="dxa"/>
            <w:tcBorders>
              <w:top w:val="nil"/>
              <w:left w:val="nil"/>
              <w:bottom w:val="nil"/>
              <w:right w:val="nil"/>
            </w:tcBorders>
          </w:tcPr>
          <w:p w14:paraId="1807B46E" w14:textId="77777777" w:rsidR="00861071" w:rsidRPr="005C33F1" w:rsidRDefault="00861071" w:rsidP="007D4BFA">
            <w:pPr>
              <w:pStyle w:val="Normal6a"/>
            </w:pPr>
            <w:r w:rsidRPr="005C33F1">
              <w:t>D.</w:t>
            </w:r>
            <w:r w:rsidRPr="005C33F1">
              <w:tab/>
              <w:t>considerando che la direttiva PSM è strettamente legata all'attuazione di altre normative dell'UE</w:t>
            </w:r>
            <w:r w:rsidRPr="005C33F1">
              <w:rPr>
                <w:b/>
                <w:i/>
              </w:rPr>
              <w:t xml:space="preserve"> e di altri strumenti giuridici internazionali</w:t>
            </w:r>
            <w:r w:rsidRPr="005C33F1">
              <w:t>, quali la direttiva quadro sulla strategia per l'ambiente marino, il regolamento relativo alla politica comune della pesca, le direttive Habitat e Uccelli</w:t>
            </w:r>
            <w:r w:rsidRPr="005C33F1">
              <w:rPr>
                <w:b/>
                <w:i/>
              </w:rPr>
              <w:t>,</w:t>
            </w:r>
            <w:r w:rsidRPr="005C33F1">
              <w:t xml:space="preserve"> la direttiva quadro sulle acque</w:t>
            </w:r>
            <w:r w:rsidRPr="005C33F1">
              <w:rPr>
                <w:vertAlign w:val="superscript"/>
              </w:rPr>
              <w:t>10</w:t>
            </w:r>
            <w:r w:rsidRPr="005C33F1">
              <w:rPr>
                <w:b/>
                <w:i/>
              </w:rPr>
              <w:t xml:space="preserve"> e</w:t>
            </w:r>
            <w:r w:rsidRPr="005C33F1">
              <w:t xml:space="preserve"> il quadro globale di Kunming-Montreal per la biodiversità;</w:t>
            </w:r>
          </w:p>
        </w:tc>
        <w:tc>
          <w:tcPr>
            <w:tcW w:w="4876" w:type="dxa"/>
            <w:tcBorders>
              <w:top w:val="nil"/>
              <w:left w:val="nil"/>
              <w:bottom w:val="nil"/>
              <w:right w:val="nil"/>
            </w:tcBorders>
          </w:tcPr>
          <w:p w14:paraId="7AA1AE55" w14:textId="77777777" w:rsidR="00861071" w:rsidRPr="005C33F1" w:rsidRDefault="00861071" w:rsidP="007D4BFA">
            <w:pPr>
              <w:pStyle w:val="Normal6a"/>
            </w:pPr>
            <w:r w:rsidRPr="005C33F1">
              <w:t>D.</w:t>
            </w:r>
            <w:r w:rsidRPr="005C33F1">
              <w:tab/>
              <w:t>considerando che la direttiva PSM è strettamente legata all'attuazione di altre normative dell'UE, quali la direttiva quadro sulla strategia per l'ambiente marino, il regolamento relativo alla politica comune della pesca, le direttive Habitat e Uccelli</w:t>
            </w:r>
            <w:r w:rsidRPr="005C33F1">
              <w:rPr>
                <w:b/>
                <w:i/>
              </w:rPr>
              <w:t xml:space="preserve"> e</w:t>
            </w:r>
            <w:r w:rsidRPr="005C33F1">
              <w:t xml:space="preserve"> la direttiva quadro sulle acque</w:t>
            </w:r>
            <w:r w:rsidRPr="005C33F1">
              <w:rPr>
                <w:vertAlign w:val="superscript"/>
              </w:rPr>
              <w:t>10</w:t>
            </w:r>
            <w:r w:rsidRPr="005C33F1">
              <w:rPr>
                <w:b/>
                <w:i/>
              </w:rPr>
              <w:t>, nonché di strumenti giuridici internazionali, come</w:t>
            </w:r>
            <w:r w:rsidRPr="005C33F1">
              <w:t xml:space="preserve"> il quadro globale</w:t>
            </w:r>
            <w:r w:rsidRPr="005C33F1">
              <w:rPr>
                <w:b/>
                <w:i/>
              </w:rPr>
              <w:t xml:space="preserve"> non vincolante</w:t>
            </w:r>
            <w:r w:rsidRPr="005C33F1">
              <w:t xml:space="preserve"> di Kunming-Montreal per la biodiversità;</w:t>
            </w:r>
          </w:p>
        </w:tc>
      </w:tr>
      <w:tr w:rsidR="00861071" w:rsidRPr="005C33F1" w14:paraId="20642C7F" w14:textId="77777777" w:rsidTr="007D4BFA">
        <w:trPr>
          <w:jc w:val="center"/>
        </w:trPr>
        <w:tc>
          <w:tcPr>
            <w:tcW w:w="4876" w:type="dxa"/>
            <w:tcBorders>
              <w:top w:val="nil"/>
              <w:left w:val="nil"/>
              <w:bottom w:val="nil"/>
              <w:right w:val="nil"/>
            </w:tcBorders>
          </w:tcPr>
          <w:p w14:paraId="3DD97EA3" w14:textId="77777777" w:rsidR="00861071" w:rsidRPr="005C33F1" w:rsidRDefault="00861071" w:rsidP="007D4BFA">
            <w:pPr>
              <w:pStyle w:val="Normal6a"/>
            </w:pPr>
            <w:r w:rsidRPr="005C33F1">
              <w:rPr>
                <w:b/>
                <w:i/>
              </w:rPr>
              <w:t>_________________</w:t>
            </w:r>
          </w:p>
        </w:tc>
        <w:tc>
          <w:tcPr>
            <w:tcW w:w="4876" w:type="dxa"/>
            <w:tcBorders>
              <w:top w:val="nil"/>
              <w:left w:val="nil"/>
              <w:bottom w:val="nil"/>
              <w:right w:val="nil"/>
            </w:tcBorders>
          </w:tcPr>
          <w:p w14:paraId="5BDBF573" w14:textId="77777777" w:rsidR="00861071" w:rsidRPr="005C33F1" w:rsidRDefault="00861071" w:rsidP="007D4BFA">
            <w:pPr>
              <w:pStyle w:val="Normal6a"/>
            </w:pPr>
            <w:r w:rsidRPr="005C33F1">
              <w:rPr>
                <w:b/>
                <w:i/>
              </w:rPr>
              <w:t>_________________</w:t>
            </w:r>
          </w:p>
        </w:tc>
      </w:tr>
      <w:tr w:rsidR="00861071" w:rsidRPr="005C33F1" w14:paraId="791297E4" w14:textId="77777777" w:rsidTr="007D4BFA">
        <w:trPr>
          <w:jc w:val="center"/>
        </w:trPr>
        <w:tc>
          <w:tcPr>
            <w:tcW w:w="4876" w:type="dxa"/>
            <w:tcBorders>
              <w:top w:val="nil"/>
              <w:left w:val="nil"/>
              <w:bottom w:val="nil"/>
              <w:right w:val="nil"/>
            </w:tcBorders>
          </w:tcPr>
          <w:p w14:paraId="3E0BD74F" w14:textId="77777777" w:rsidR="00861071" w:rsidRPr="005C33F1" w:rsidRDefault="00861071" w:rsidP="007D4BFA">
            <w:pPr>
              <w:pStyle w:val="Normal6a"/>
            </w:pPr>
            <w:r w:rsidRPr="005C33F1">
              <w:rPr>
                <w:vertAlign w:val="superscript"/>
              </w:rPr>
              <w:t>10</w:t>
            </w:r>
            <w:r w:rsidRPr="005C33F1">
              <w:t xml:space="preserve"> Direttiva 2000/60/CE del Parlamento europeo e del Consiglio, del 23 ottobre 2000, che istituisce un quadro per l'azione comunitaria in materia di acque (GU L 327 del 22.12.2000, pag. 1, ELI: http://data.europa.eu/eli/dir/2000/60/oj).</w:t>
            </w:r>
          </w:p>
        </w:tc>
        <w:tc>
          <w:tcPr>
            <w:tcW w:w="4876" w:type="dxa"/>
            <w:tcBorders>
              <w:top w:val="nil"/>
              <w:left w:val="nil"/>
              <w:bottom w:val="nil"/>
              <w:right w:val="nil"/>
            </w:tcBorders>
          </w:tcPr>
          <w:p w14:paraId="674FBD00" w14:textId="77777777" w:rsidR="00861071" w:rsidRPr="005C33F1" w:rsidRDefault="00861071" w:rsidP="007D4BFA">
            <w:pPr>
              <w:pStyle w:val="Normal6a"/>
            </w:pPr>
            <w:r w:rsidRPr="005C33F1">
              <w:rPr>
                <w:vertAlign w:val="superscript"/>
              </w:rPr>
              <w:t>10</w:t>
            </w:r>
            <w:r w:rsidRPr="005C33F1">
              <w:t xml:space="preserve"> Direttiva 2000/60/CE del Parlamento europeo e del Consiglio, del 23 ottobre 2000, che istituisce un quadro per l'azione comunitaria in materia di acque (GU L 327 del 22.12.2000, pag. 1, ELI: http://data.europa.eu/eli/dir/2000/60/oj).</w:t>
            </w:r>
          </w:p>
        </w:tc>
      </w:tr>
    </w:tbl>
    <w:p w14:paraId="5959FF6F"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6CA93E08" w14:textId="77777777" w:rsidR="00861071" w:rsidRPr="00363A7A" w:rsidRDefault="00861071" w:rsidP="00861071">
      <w:pPr>
        <w:rPr>
          <w:lang w:val="es-ES"/>
        </w:rPr>
      </w:pPr>
      <w:r w:rsidRPr="00F2052A">
        <w:rPr>
          <w:rStyle w:val="HideTWBExt"/>
        </w:rPr>
        <w:t>&lt;/Amend&gt;</w:t>
      </w:r>
    </w:p>
    <w:p w14:paraId="33BDAAA6"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36</w:t>
      </w:r>
      <w:r w:rsidRPr="00F2052A">
        <w:rPr>
          <w:rStyle w:val="HideTWBExt"/>
          <w:b w:val="0"/>
        </w:rPr>
        <w:t>&lt;/NumAm&gt;</w:t>
      </w:r>
    </w:p>
    <w:p w14:paraId="0E4871F5"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0C487AB4"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539815CB" w14:textId="77777777" w:rsidR="00861071" w:rsidRPr="005C33F1" w:rsidRDefault="00861071" w:rsidP="00861071">
      <w:pPr>
        <w:pStyle w:val="NormalBold"/>
      </w:pPr>
      <w:r w:rsidRPr="00F2052A">
        <w:rPr>
          <w:rStyle w:val="HideTWBExt"/>
          <w:b w:val="0"/>
        </w:rPr>
        <w:t>&lt;/RepeatBlock-By&gt;</w:t>
      </w:r>
    </w:p>
    <w:p w14:paraId="0C88F4C0"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D2221B8" w14:textId="77777777" w:rsidR="00861071" w:rsidRPr="005C33F1" w:rsidRDefault="00861071" w:rsidP="00861071">
      <w:pPr>
        <w:pStyle w:val="NormalBold"/>
      </w:pPr>
      <w:r w:rsidRPr="00F2052A">
        <w:rPr>
          <w:rStyle w:val="HideTWBExt"/>
          <w:b w:val="0"/>
        </w:rPr>
        <w:t>&lt;Article&gt;</w:t>
      </w:r>
      <w:r w:rsidRPr="005C33F1">
        <w:t>Considerando E</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DF82302" w14:textId="77777777" w:rsidTr="007D4BFA">
        <w:trPr>
          <w:trHeight w:hRule="exact" w:val="240"/>
          <w:jc w:val="center"/>
        </w:trPr>
        <w:tc>
          <w:tcPr>
            <w:tcW w:w="9752" w:type="dxa"/>
            <w:gridSpan w:val="2"/>
            <w:tcBorders>
              <w:top w:val="nil"/>
              <w:left w:val="nil"/>
              <w:bottom w:val="nil"/>
              <w:right w:val="nil"/>
            </w:tcBorders>
          </w:tcPr>
          <w:p w14:paraId="217483FC" w14:textId="77777777" w:rsidR="00861071" w:rsidRPr="005C33F1" w:rsidRDefault="00861071" w:rsidP="007D4BFA"/>
        </w:tc>
      </w:tr>
      <w:tr w:rsidR="00861071" w:rsidRPr="005C33F1" w14:paraId="5963EA7E" w14:textId="77777777" w:rsidTr="007D4BFA">
        <w:trPr>
          <w:trHeight w:val="240"/>
          <w:jc w:val="center"/>
        </w:trPr>
        <w:tc>
          <w:tcPr>
            <w:tcW w:w="4876" w:type="dxa"/>
            <w:tcBorders>
              <w:top w:val="nil"/>
              <w:left w:val="nil"/>
              <w:bottom w:val="nil"/>
              <w:right w:val="nil"/>
            </w:tcBorders>
          </w:tcPr>
          <w:p w14:paraId="0363A9A5"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216FCEF9" w14:textId="77777777" w:rsidR="00861071" w:rsidRPr="005C33F1" w:rsidRDefault="00861071" w:rsidP="007D4BFA">
            <w:pPr>
              <w:pStyle w:val="AmColumnHeading"/>
            </w:pPr>
            <w:r w:rsidRPr="005C33F1">
              <w:t>Emendamento</w:t>
            </w:r>
          </w:p>
        </w:tc>
      </w:tr>
      <w:tr w:rsidR="00861071" w:rsidRPr="005C33F1" w14:paraId="44417214" w14:textId="77777777" w:rsidTr="007D4BFA">
        <w:trPr>
          <w:jc w:val="center"/>
        </w:trPr>
        <w:tc>
          <w:tcPr>
            <w:tcW w:w="4876" w:type="dxa"/>
            <w:tcBorders>
              <w:top w:val="nil"/>
              <w:left w:val="nil"/>
              <w:bottom w:val="nil"/>
              <w:right w:val="nil"/>
            </w:tcBorders>
          </w:tcPr>
          <w:p w14:paraId="6927BAEA" w14:textId="77777777" w:rsidR="00861071" w:rsidRPr="005C33F1" w:rsidRDefault="00861071" w:rsidP="007D4BFA">
            <w:pPr>
              <w:pStyle w:val="Normal6a"/>
            </w:pPr>
            <w:r w:rsidRPr="005C33F1">
              <w:t>E.</w:t>
            </w:r>
            <w:r w:rsidRPr="005C33F1">
              <w:tab/>
              <w:t>considerando che, a seguito dell'adozione della direttiva PSM, i 22 Stati membri costieri erano tenuti a nominare le autorità competenti entro il 2016 e ad adottare piani nazionali di gestione dello spazio marittimo per le rispettive acque marine entro il 31 marzo 2021;</w:t>
            </w:r>
          </w:p>
        </w:tc>
        <w:tc>
          <w:tcPr>
            <w:tcW w:w="4876" w:type="dxa"/>
            <w:tcBorders>
              <w:top w:val="nil"/>
              <w:left w:val="nil"/>
              <w:bottom w:val="nil"/>
              <w:right w:val="nil"/>
            </w:tcBorders>
          </w:tcPr>
          <w:p w14:paraId="343A865D" w14:textId="77777777" w:rsidR="00861071" w:rsidRPr="005C33F1" w:rsidRDefault="00861071" w:rsidP="007D4BFA">
            <w:pPr>
              <w:pStyle w:val="Normal6a"/>
            </w:pPr>
            <w:r w:rsidRPr="005C33F1">
              <w:t>E.</w:t>
            </w:r>
            <w:r w:rsidRPr="005C33F1">
              <w:tab/>
              <w:t xml:space="preserve">considerando che, a seguito dell'adozione della direttiva PSM, i 22 Stati membri costieri erano tenuti a nominare le autorità competenti entro il 2016 e ad adottare piani nazionali di gestione dello spazio marittimo per le rispettive acque marine entro il 31 marzo 2021; </w:t>
            </w:r>
            <w:r w:rsidRPr="005C33F1">
              <w:rPr>
                <w:b/>
                <w:i/>
              </w:rPr>
              <w:t>che almeno otto Stati membri non hanno rispettato il termine per l'elaborazione e/o la notifica dei piani di gestione dello spazio marittimo previsto dalla direttiva;</w:t>
            </w:r>
          </w:p>
        </w:tc>
      </w:tr>
    </w:tbl>
    <w:p w14:paraId="1DC2505F"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4291FD97" w14:textId="77777777" w:rsidR="00861071" w:rsidRPr="005C33F1" w:rsidRDefault="00861071" w:rsidP="00861071">
      <w:r w:rsidRPr="00F2052A">
        <w:rPr>
          <w:rStyle w:val="HideTWBExt"/>
        </w:rPr>
        <w:t>&lt;/Amend&gt;</w:t>
      </w:r>
    </w:p>
    <w:p w14:paraId="75BA62B8"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37</w:t>
      </w:r>
      <w:r w:rsidRPr="00F2052A">
        <w:rPr>
          <w:rStyle w:val="HideTWBExt"/>
          <w:b w:val="0"/>
        </w:rPr>
        <w:t>&lt;/NumAm&gt;</w:t>
      </w:r>
    </w:p>
    <w:p w14:paraId="0A6A1705"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2301DD21" w14:textId="77777777" w:rsidR="00861071" w:rsidRPr="005C33F1" w:rsidRDefault="00861071" w:rsidP="00861071">
      <w:pPr>
        <w:pStyle w:val="NormalBold"/>
      </w:pPr>
      <w:r w:rsidRPr="00F2052A">
        <w:rPr>
          <w:rStyle w:val="HideTWBExt"/>
          <w:b w:val="0"/>
        </w:rPr>
        <w:t>&lt;/RepeatBlock-By&gt;</w:t>
      </w:r>
    </w:p>
    <w:p w14:paraId="198D0B50"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52F7CB1C" w14:textId="77777777" w:rsidR="00861071" w:rsidRPr="005C33F1" w:rsidRDefault="00861071" w:rsidP="00861071">
      <w:pPr>
        <w:pStyle w:val="NormalBold"/>
      </w:pPr>
      <w:r w:rsidRPr="00F2052A">
        <w:rPr>
          <w:rStyle w:val="HideTWBExt"/>
          <w:b w:val="0"/>
        </w:rPr>
        <w:t>&lt;Article&gt;</w:t>
      </w:r>
      <w:r w:rsidRPr="005C33F1">
        <w:t>Considerando G</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61479FE" w14:textId="77777777" w:rsidTr="007D4BFA">
        <w:trPr>
          <w:trHeight w:hRule="exact" w:val="240"/>
          <w:jc w:val="center"/>
        </w:trPr>
        <w:tc>
          <w:tcPr>
            <w:tcW w:w="9752" w:type="dxa"/>
            <w:gridSpan w:val="2"/>
            <w:tcBorders>
              <w:top w:val="nil"/>
              <w:left w:val="nil"/>
              <w:bottom w:val="nil"/>
              <w:right w:val="nil"/>
            </w:tcBorders>
          </w:tcPr>
          <w:p w14:paraId="0737E337" w14:textId="77777777" w:rsidR="00861071" w:rsidRPr="005C33F1" w:rsidRDefault="00861071" w:rsidP="007D4BFA"/>
        </w:tc>
      </w:tr>
      <w:tr w:rsidR="00861071" w:rsidRPr="005C33F1" w14:paraId="7E5EFD54" w14:textId="77777777" w:rsidTr="007D4BFA">
        <w:trPr>
          <w:trHeight w:val="240"/>
          <w:jc w:val="center"/>
        </w:trPr>
        <w:tc>
          <w:tcPr>
            <w:tcW w:w="4876" w:type="dxa"/>
            <w:tcBorders>
              <w:top w:val="nil"/>
              <w:left w:val="nil"/>
              <w:bottom w:val="nil"/>
              <w:right w:val="nil"/>
            </w:tcBorders>
          </w:tcPr>
          <w:p w14:paraId="5A98C3EA"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1A0BC27" w14:textId="77777777" w:rsidR="00861071" w:rsidRPr="005C33F1" w:rsidRDefault="00861071" w:rsidP="007D4BFA">
            <w:pPr>
              <w:pStyle w:val="AmColumnHeading"/>
            </w:pPr>
            <w:r w:rsidRPr="005C33F1">
              <w:t>Emendamento</w:t>
            </w:r>
          </w:p>
        </w:tc>
      </w:tr>
      <w:tr w:rsidR="00861071" w:rsidRPr="005C33F1" w14:paraId="5A73CFAF" w14:textId="77777777" w:rsidTr="007D4BFA">
        <w:trPr>
          <w:jc w:val="center"/>
        </w:trPr>
        <w:tc>
          <w:tcPr>
            <w:tcW w:w="4876" w:type="dxa"/>
            <w:tcBorders>
              <w:top w:val="nil"/>
              <w:left w:val="nil"/>
              <w:bottom w:val="nil"/>
              <w:right w:val="nil"/>
            </w:tcBorders>
          </w:tcPr>
          <w:p w14:paraId="1D298591" w14:textId="77777777" w:rsidR="00861071" w:rsidRPr="005C33F1" w:rsidRDefault="00861071" w:rsidP="007D4BFA">
            <w:pPr>
              <w:pStyle w:val="Normal6a"/>
            </w:pPr>
            <w:r w:rsidRPr="005C33F1">
              <w:t>G.</w:t>
            </w:r>
            <w:r w:rsidRPr="005C33F1">
              <w:tab/>
              <w:t xml:space="preserve">considerando che, in sede di elaborazione dei piani di gestione dello spazio marittimo, gli Stati membri devono tenere in considerazione gli aspetti ambientali, economici, sociali e di sicurezza, le interazioni terra-mare e la cooperazione transfrontaliera e garantire </w:t>
            </w:r>
            <w:r w:rsidRPr="005C33F1">
              <w:rPr>
                <w:b/>
                <w:i/>
              </w:rPr>
              <w:t>il</w:t>
            </w:r>
            <w:r w:rsidRPr="005C33F1">
              <w:t xml:space="preserve"> coinvolgimento </w:t>
            </w:r>
            <w:r w:rsidRPr="005C33F1">
              <w:rPr>
                <w:b/>
                <w:i/>
              </w:rPr>
              <w:t>di tutte le parti interessate</w:t>
            </w:r>
            <w:r w:rsidRPr="005C33F1">
              <w:t>;</w:t>
            </w:r>
          </w:p>
        </w:tc>
        <w:tc>
          <w:tcPr>
            <w:tcW w:w="4876" w:type="dxa"/>
            <w:tcBorders>
              <w:top w:val="nil"/>
              <w:left w:val="nil"/>
              <w:bottom w:val="nil"/>
              <w:right w:val="nil"/>
            </w:tcBorders>
          </w:tcPr>
          <w:p w14:paraId="5CF5BD80" w14:textId="77777777" w:rsidR="00861071" w:rsidRPr="005C33F1" w:rsidRDefault="00861071" w:rsidP="007D4BFA">
            <w:pPr>
              <w:pStyle w:val="Normal6a"/>
            </w:pPr>
            <w:r w:rsidRPr="005C33F1">
              <w:t>G.</w:t>
            </w:r>
            <w:r w:rsidRPr="005C33F1">
              <w:tab/>
              <w:t xml:space="preserve">considerando che, in sede di elaborazione dei piani di gestione dello spazio marittimo, gli Stati membri devono tenere in considerazione gli aspetti ambientali, economici, sociali e di sicurezza, le interazioni terra-mare e la cooperazione transfrontaliera e garantire </w:t>
            </w:r>
            <w:r w:rsidRPr="005C33F1">
              <w:rPr>
                <w:b/>
                <w:i/>
              </w:rPr>
              <w:t>un</w:t>
            </w:r>
            <w:r w:rsidRPr="005C33F1">
              <w:t xml:space="preserve"> coinvolgimento </w:t>
            </w:r>
            <w:r w:rsidRPr="005C33F1">
              <w:rPr>
                <w:b/>
                <w:i/>
              </w:rPr>
              <w:t>tempestivo, continuo ed efficace dei pescatori e delle loro organizzazioni rappresentative durante l'intero processo decisionale, e non solo a titolo consultivo</w:t>
            </w:r>
            <w:r w:rsidRPr="005C33F1">
              <w:t>;</w:t>
            </w:r>
          </w:p>
        </w:tc>
      </w:tr>
    </w:tbl>
    <w:p w14:paraId="27F353E7"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3CE68AE7" w14:textId="77777777" w:rsidR="00861071" w:rsidRPr="00363A7A" w:rsidRDefault="00861071" w:rsidP="00861071">
      <w:pPr>
        <w:rPr>
          <w:lang w:val="pt-PT"/>
        </w:rPr>
      </w:pPr>
      <w:r w:rsidRPr="00F2052A">
        <w:rPr>
          <w:rStyle w:val="HideTWBExt"/>
        </w:rPr>
        <w:t>&lt;/Amend&gt;</w:t>
      </w:r>
    </w:p>
    <w:p w14:paraId="736B8C6B"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38</w:t>
      </w:r>
      <w:r w:rsidRPr="00F2052A">
        <w:rPr>
          <w:rStyle w:val="HideTWBExt"/>
          <w:b w:val="0"/>
        </w:rPr>
        <w:t>&lt;/NumAm&gt;</w:t>
      </w:r>
    </w:p>
    <w:p w14:paraId="7FF6D02A"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3A9CDFA8" w14:textId="77777777" w:rsidR="00861071" w:rsidRPr="00363A7A" w:rsidRDefault="00861071" w:rsidP="00861071">
      <w:pPr>
        <w:pStyle w:val="NormalBold"/>
        <w:rPr>
          <w:lang w:val="pt-PT"/>
        </w:rPr>
      </w:pPr>
      <w:r w:rsidRPr="00F2052A">
        <w:rPr>
          <w:rStyle w:val="HideTWBExt"/>
          <w:b w:val="0"/>
        </w:rPr>
        <w:t>&lt;/RepeatBlock-By&gt;</w:t>
      </w:r>
    </w:p>
    <w:p w14:paraId="2F3D0860"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53770445" w14:textId="77777777" w:rsidR="00861071" w:rsidRPr="005C33F1" w:rsidRDefault="00861071" w:rsidP="00861071">
      <w:pPr>
        <w:pStyle w:val="NormalBold"/>
      </w:pPr>
      <w:r w:rsidRPr="00F2052A">
        <w:rPr>
          <w:rStyle w:val="HideTWBExt"/>
          <w:b w:val="0"/>
        </w:rPr>
        <w:t>&lt;Article&gt;</w:t>
      </w:r>
      <w:r w:rsidRPr="005C33F1">
        <w:t>Considerando G</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46EB60E6" w14:textId="77777777" w:rsidTr="007D4BFA">
        <w:trPr>
          <w:trHeight w:hRule="exact" w:val="240"/>
          <w:jc w:val="center"/>
        </w:trPr>
        <w:tc>
          <w:tcPr>
            <w:tcW w:w="9752" w:type="dxa"/>
            <w:gridSpan w:val="2"/>
            <w:tcBorders>
              <w:top w:val="nil"/>
              <w:left w:val="nil"/>
              <w:bottom w:val="nil"/>
              <w:right w:val="nil"/>
            </w:tcBorders>
          </w:tcPr>
          <w:p w14:paraId="17EBAA27" w14:textId="77777777" w:rsidR="00861071" w:rsidRPr="005C33F1" w:rsidRDefault="00861071" w:rsidP="007D4BFA"/>
        </w:tc>
      </w:tr>
      <w:tr w:rsidR="00861071" w:rsidRPr="005C33F1" w14:paraId="180A2BF0" w14:textId="77777777" w:rsidTr="007D4BFA">
        <w:trPr>
          <w:trHeight w:val="240"/>
          <w:jc w:val="center"/>
        </w:trPr>
        <w:tc>
          <w:tcPr>
            <w:tcW w:w="4876" w:type="dxa"/>
            <w:tcBorders>
              <w:top w:val="nil"/>
              <w:left w:val="nil"/>
              <w:bottom w:val="nil"/>
              <w:right w:val="nil"/>
            </w:tcBorders>
          </w:tcPr>
          <w:p w14:paraId="4EF14360"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18B2A254" w14:textId="77777777" w:rsidR="00861071" w:rsidRPr="005C33F1" w:rsidRDefault="00861071" w:rsidP="007D4BFA">
            <w:pPr>
              <w:pStyle w:val="AmColumnHeading"/>
            </w:pPr>
            <w:r w:rsidRPr="005C33F1">
              <w:t>Emendamento</w:t>
            </w:r>
          </w:p>
        </w:tc>
      </w:tr>
      <w:tr w:rsidR="00861071" w:rsidRPr="005C33F1" w14:paraId="2A71950E" w14:textId="77777777" w:rsidTr="007D4BFA">
        <w:trPr>
          <w:jc w:val="center"/>
        </w:trPr>
        <w:tc>
          <w:tcPr>
            <w:tcW w:w="4876" w:type="dxa"/>
            <w:tcBorders>
              <w:top w:val="nil"/>
              <w:left w:val="nil"/>
              <w:bottom w:val="nil"/>
              <w:right w:val="nil"/>
            </w:tcBorders>
          </w:tcPr>
          <w:p w14:paraId="59444B3C" w14:textId="77777777" w:rsidR="00861071" w:rsidRPr="005C33F1" w:rsidRDefault="00861071" w:rsidP="007D4BFA">
            <w:pPr>
              <w:pStyle w:val="Normal6a"/>
            </w:pPr>
            <w:r w:rsidRPr="005C33F1">
              <w:t>G.</w:t>
            </w:r>
            <w:r w:rsidRPr="005C33F1">
              <w:tab/>
              <w:t>considerando che, in sede di elaborazione dei piani di gestione dello spazio marittimo, gli Stati membri devono tenere in considerazione gli aspetti ambientali, economici, sociali e di sicurezza, le interazioni terra-mare e la cooperazione transfrontaliera e garantire il coinvolgimento di tutte le parti interessate;</w:t>
            </w:r>
          </w:p>
        </w:tc>
        <w:tc>
          <w:tcPr>
            <w:tcW w:w="4876" w:type="dxa"/>
            <w:tcBorders>
              <w:top w:val="nil"/>
              <w:left w:val="nil"/>
              <w:bottom w:val="nil"/>
              <w:right w:val="nil"/>
            </w:tcBorders>
          </w:tcPr>
          <w:p w14:paraId="2C072DB7" w14:textId="77777777" w:rsidR="00861071" w:rsidRPr="005C33F1" w:rsidRDefault="00861071" w:rsidP="007D4BFA">
            <w:pPr>
              <w:pStyle w:val="Normal6a"/>
            </w:pPr>
            <w:r w:rsidRPr="005C33F1">
              <w:t>G.</w:t>
            </w:r>
            <w:r w:rsidRPr="005C33F1">
              <w:tab/>
              <w:t>considerando che, in sede di elaborazione dei piani di gestione dello spazio marittimo, gli Stati membri devono tenere in considerazione gli aspetti ambientali, economici, sociali e di sicurezza, le interazioni terra-mare e la cooperazione transfrontaliera e garantire il coinvolgimento di tutte le parti interessate</w:t>
            </w:r>
            <w:r w:rsidRPr="005C33F1">
              <w:rPr>
                <w:b/>
                <w:i/>
              </w:rPr>
              <w:t>, comprese le regioni ultraperiferiche</w:t>
            </w:r>
            <w:r w:rsidRPr="005C33F1">
              <w:t>;</w:t>
            </w:r>
          </w:p>
        </w:tc>
      </w:tr>
    </w:tbl>
    <w:p w14:paraId="6270102D"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{PT}</w:t>
      </w:r>
      <w:proofErr w:type="spellStart"/>
      <w:r w:rsidRPr="005C33F1">
        <w:t>pt</w:t>
      </w:r>
      <w:proofErr w:type="spellEnd"/>
      <w:r w:rsidRPr="00F2052A">
        <w:rPr>
          <w:rStyle w:val="HideTWBExt"/>
        </w:rPr>
        <w:t>&lt;/Original&gt;</w:t>
      </w:r>
    </w:p>
    <w:p w14:paraId="0029833D" w14:textId="77777777" w:rsidR="00861071" w:rsidRPr="005C33F1" w:rsidRDefault="00861071" w:rsidP="00861071">
      <w:r w:rsidRPr="00F2052A">
        <w:rPr>
          <w:rStyle w:val="HideTWBExt"/>
        </w:rPr>
        <w:t>&lt;/Amend&gt;</w:t>
      </w:r>
    </w:p>
    <w:p w14:paraId="539C7C6C"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39</w:t>
      </w:r>
      <w:r w:rsidRPr="00F2052A">
        <w:rPr>
          <w:rStyle w:val="HideTWBExt"/>
          <w:b w:val="0"/>
        </w:rPr>
        <w:t>&lt;/NumAm&gt;</w:t>
      </w:r>
    </w:p>
    <w:p w14:paraId="355E1D18" w14:textId="77777777" w:rsidR="00861071" w:rsidRPr="005C33F1" w:rsidRDefault="00861071" w:rsidP="00861071">
      <w:pPr>
        <w:pStyle w:val="NormalBold"/>
      </w:pPr>
      <w:r w:rsidRPr="00F2052A">
        <w:rPr>
          <w:rStyle w:val="HideTWBExt"/>
          <w:b w:val="0"/>
        </w:rPr>
        <w:t>&lt;RepeatBlock-By&gt;&lt;Members&gt;</w:t>
      </w:r>
      <w:r w:rsidRPr="005C33F1">
        <w:t>Marco Falcone</w:t>
      </w:r>
      <w:r w:rsidRPr="00F2052A">
        <w:rPr>
          <w:rStyle w:val="HideTWBExt"/>
          <w:b w:val="0"/>
        </w:rPr>
        <w:t>&lt;/Members&gt;</w:t>
      </w:r>
    </w:p>
    <w:p w14:paraId="768EEC1F" w14:textId="77777777" w:rsidR="00861071" w:rsidRPr="005C33F1" w:rsidRDefault="00861071" w:rsidP="00861071">
      <w:pPr>
        <w:pStyle w:val="NormalBold"/>
      </w:pPr>
      <w:r w:rsidRPr="00F2052A">
        <w:rPr>
          <w:rStyle w:val="HideTWBExt"/>
          <w:b w:val="0"/>
        </w:rPr>
        <w:t>&lt;/RepeatBlock-By&gt;</w:t>
      </w:r>
    </w:p>
    <w:p w14:paraId="64054943"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9D86DAD" w14:textId="77777777" w:rsidR="00861071" w:rsidRPr="005C33F1" w:rsidRDefault="00861071" w:rsidP="00861071">
      <w:pPr>
        <w:pStyle w:val="NormalBold"/>
      </w:pPr>
      <w:r w:rsidRPr="00F2052A">
        <w:rPr>
          <w:rStyle w:val="HideTWBExt"/>
          <w:b w:val="0"/>
        </w:rPr>
        <w:t>&lt;Article&gt;</w:t>
      </w:r>
      <w:r w:rsidRPr="005C33F1">
        <w:t>Considerando G</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3E38E96E" w14:textId="77777777" w:rsidTr="007D4BFA">
        <w:trPr>
          <w:trHeight w:hRule="exact" w:val="240"/>
          <w:jc w:val="center"/>
        </w:trPr>
        <w:tc>
          <w:tcPr>
            <w:tcW w:w="9752" w:type="dxa"/>
            <w:gridSpan w:val="2"/>
            <w:tcBorders>
              <w:top w:val="nil"/>
              <w:left w:val="nil"/>
              <w:bottom w:val="nil"/>
              <w:right w:val="nil"/>
            </w:tcBorders>
          </w:tcPr>
          <w:p w14:paraId="3EF453A0" w14:textId="77777777" w:rsidR="00861071" w:rsidRPr="005C33F1" w:rsidRDefault="00861071" w:rsidP="007D4BFA"/>
        </w:tc>
      </w:tr>
      <w:tr w:rsidR="00861071" w:rsidRPr="005C33F1" w14:paraId="7B2ECAF9" w14:textId="77777777" w:rsidTr="007D4BFA">
        <w:trPr>
          <w:trHeight w:val="240"/>
          <w:jc w:val="center"/>
        </w:trPr>
        <w:tc>
          <w:tcPr>
            <w:tcW w:w="4876" w:type="dxa"/>
            <w:tcBorders>
              <w:top w:val="nil"/>
              <w:left w:val="nil"/>
              <w:bottom w:val="nil"/>
              <w:right w:val="nil"/>
            </w:tcBorders>
          </w:tcPr>
          <w:p w14:paraId="286005AB"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6C62965" w14:textId="77777777" w:rsidR="00861071" w:rsidRPr="005C33F1" w:rsidRDefault="00861071" w:rsidP="007D4BFA">
            <w:pPr>
              <w:pStyle w:val="AmColumnHeading"/>
            </w:pPr>
            <w:r w:rsidRPr="005C33F1">
              <w:t>Emendamento</w:t>
            </w:r>
          </w:p>
        </w:tc>
      </w:tr>
      <w:tr w:rsidR="001B6677" w:rsidRPr="005C33F1" w14:paraId="40AA7618" w14:textId="77777777" w:rsidTr="007D4BFA">
        <w:trPr>
          <w:jc w:val="center"/>
        </w:trPr>
        <w:tc>
          <w:tcPr>
            <w:tcW w:w="4876" w:type="dxa"/>
            <w:tcBorders>
              <w:top w:val="nil"/>
              <w:left w:val="nil"/>
              <w:bottom w:val="nil"/>
              <w:right w:val="nil"/>
            </w:tcBorders>
          </w:tcPr>
          <w:p w14:paraId="4D2DB701" w14:textId="77777777" w:rsidR="001B6677" w:rsidRPr="005C33F1" w:rsidRDefault="001B6677" w:rsidP="001B6677">
            <w:pPr>
              <w:pStyle w:val="Normal6a"/>
            </w:pPr>
            <w:r w:rsidRPr="005C33F1">
              <w:t>G.</w:t>
            </w:r>
            <w:r w:rsidRPr="005C33F1">
              <w:tab/>
              <w:t>considerando che, in sede di elaborazione dei piani di gestione dello spazio marittimo, gli Stati membri devono tenere in considerazione gli aspetti ambientali, economici, sociali e di sicurezza, le interazioni terra-mare e la cooperazione transfrontaliera e garantire il coinvolgimento di tutte le parti interessate;</w:t>
            </w:r>
          </w:p>
        </w:tc>
        <w:tc>
          <w:tcPr>
            <w:tcW w:w="4876" w:type="dxa"/>
            <w:tcBorders>
              <w:top w:val="nil"/>
              <w:left w:val="nil"/>
              <w:bottom w:val="nil"/>
              <w:right w:val="nil"/>
            </w:tcBorders>
          </w:tcPr>
          <w:p w14:paraId="6DD287A3" w14:textId="3D6EC952" w:rsidR="001B6677" w:rsidRPr="005C33F1" w:rsidRDefault="001B6677" w:rsidP="001B6677">
            <w:pPr>
              <w:pStyle w:val="Normal6a"/>
            </w:pPr>
            <w:r w:rsidRPr="00E2013C">
              <w:t>G.</w:t>
            </w:r>
            <w:r w:rsidRPr="00E2013C">
              <w:tab/>
              <w:t xml:space="preserve">considerando che, in sede di elaborazione dei piani di gestione dello spazio marittimo, gli Stati membri devono tenere in considerazione gli aspetti ambientali, economici, sociali e di sicurezza, le interazioni terra-mare e la cooperazione transfrontaliera e garantire il coinvolgimento di tutte le parti interessate </w:t>
            </w:r>
            <w:r w:rsidRPr="00E2013C">
              <w:rPr>
                <w:b/>
                <w:i/>
              </w:rPr>
              <w:t>con un approccio di tipo bottom up</w:t>
            </w:r>
            <w:r w:rsidRPr="00E2013C">
              <w:t>;</w:t>
            </w:r>
          </w:p>
        </w:tc>
      </w:tr>
    </w:tbl>
    <w:p w14:paraId="6681568D"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{IT}</w:t>
      </w:r>
      <w:r w:rsidRPr="00363A7A">
        <w:rPr>
          <w:lang w:val="en-GB"/>
        </w:rPr>
        <w:t>it</w:t>
      </w:r>
      <w:r w:rsidRPr="00F2052A">
        <w:rPr>
          <w:rStyle w:val="HideTWBExt"/>
        </w:rPr>
        <w:t>&lt;/Original&gt;</w:t>
      </w:r>
    </w:p>
    <w:p w14:paraId="0AE24547" w14:textId="77777777" w:rsidR="00861071" w:rsidRPr="00363A7A" w:rsidRDefault="00861071" w:rsidP="00861071">
      <w:pPr>
        <w:rPr>
          <w:lang w:val="en-GB"/>
        </w:rPr>
      </w:pPr>
      <w:r w:rsidRPr="00F2052A">
        <w:rPr>
          <w:rStyle w:val="HideTWBExt"/>
        </w:rPr>
        <w:t>&lt;/Amend&gt;</w:t>
      </w:r>
    </w:p>
    <w:p w14:paraId="25887768"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40</w:t>
      </w:r>
      <w:r w:rsidRPr="00F2052A">
        <w:rPr>
          <w:rStyle w:val="HideTWBExt"/>
          <w:b w:val="0"/>
        </w:rPr>
        <w:t>&lt;/NumAm&gt;</w:t>
      </w:r>
    </w:p>
    <w:p w14:paraId="7F59969C"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Bert-Jan Ruissen</w:t>
      </w:r>
      <w:r w:rsidRPr="00F2052A">
        <w:rPr>
          <w:rStyle w:val="HideTWBExt"/>
          <w:b w:val="0"/>
        </w:rPr>
        <w:t>&lt;/Members&gt;</w:t>
      </w:r>
    </w:p>
    <w:p w14:paraId="2AF3E9F7" w14:textId="77777777" w:rsidR="00861071" w:rsidRPr="00363A7A" w:rsidRDefault="00861071" w:rsidP="00861071">
      <w:pPr>
        <w:pStyle w:val="NormalBold"/>
        <w:rPr>
          <w:lang w:val="en-GB"/>
        </w:rPr>
      </w:pPr>
      <w:r w:rsidRPr="00F2052A">
        <w:rPr>
          <w:rStyle w:val="HideTWBExt"/>
          <w:b w:val="0"/>
        </w:rPr>
        <w:t>&lt;/RepeatBlock-By&gt;</w:t>
      </w:r>
    </w:p>
    <w:p w14:paraId="6A6375F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04B20271" w14:textId="77777777" w:rsidR="00861071" w:rsidRPr="005C33F1" w:rsidRDefault="00861071" w:rsidP="00861071">
      <w:pPr>
        <w:pStyle w:val="NormalBold"/>
      </w:pPr>
      <w:r w:rsidRPr="00F2052A">
        <w:rPr>
          <w:rStyle w:val="HideTWBExt"/>
          <w:b w:val="0"/>
        </w:rPr>
        <w:t>&lt;Article&gt;</w:t>
      </w:r>
      <w:r w:rsidRPr="005C33F1">
        <w:t>Considerando G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74623662" w14:textId="77777777" w:rsidTr="007D4BFA">
        <w:trPr>
          <w:trHeight w:hRule="exact" w:val="240"/>
          <w:jc w:val="center"/>
        </w:trPr>
        <w:tc>
          <w:tcPr>
            <w:tcW w:w="9752" w:type="dxa"/>
            <w:gridSpan w:val="2"/>
            <w:tcBorders>
              <w:top w:val="nil"/>
              <w:left w:val="nil"/>
              <w:bottom w:val="nil"/>
              <w:right w:val="nil"/>
            </w:tcBorders>
          </w:tcPr>
          <w:p w14:paraId="3C145DE0" w14:textId="77777777" w:rsidR="00861071" w:rsidRPr="005C33F1" w:rsidRDefault="00861071" w:rsidP="007D4BFA"/>
        </w:tc>
      </w:tr>
      <w:tr w:rsidR="00861071" w:rsidRPr="005C33F1" w14:paraId="51E02E80" w14:textId="77777777" w:rsidTr="007D4BFA">
        <w:trPr>
          <w:trHeight w:val="240"/>
          <w:jc w:val="center"/>
        </w:trPr>
        <w:tc>
          <w:tcPr>
            <w:tcW w:w="4876" w:type="dxa"/>
            <w:tcBorders>
              <w:top w:val="nil"/>
              <w:left w:val="nil"/>
              <w:bottom w:val="nil"/>
              <w:right w:val="nil"/>
            </w:tcBorders>
          </w:tcPr>
          <w:p w14:paraId="76CD4FE6"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D7F25F6" w14:textId="77777777" w:rsidR="00861071" w:rsidRPr="005C33F1" w:rsidRDefault="00861071" w:rsidP="007D4BFA">
            <w:pPr>
              <w:pStyle w:val="AmColumnHeading"/>
            </w:pPr>
            <w:r w:rsidRPr="005C33F1">
              <w:t>Emendamento</w:t>
            </w:r>
          </w:p>
        </w:tc>
      </w:tr>
      <w:tr w:rsidR="00861071" w:rsidRPr="005C33F1" w14:paraId="43B0BDAB" w14:textId="77777777" w:rsidTr="007D4BFA">
        <w:trPr>
          <w:jc w:val="center"/>
        </w:trPr>
        <w:tc>
          <w:tcPr>
            <w:tcW w:w="4876" w:type="dxa"/>
            <w:tcBorders>
              <w:top w:val="nil"/>
              <w:left w:val="nil"/>
              <w:bottom w:val="nil"/>
              <w:right w:val="nil"/>
            </w:tcBorders>
          </w:tcPr>
          <w:p w14:paraId="2064C011" w14:textId="77777777" w:rsidR="00861071" w:rsidRPr="005C33F1" w:rsidRDefault="00861071" w:rsidP="007D4BFA">
            <w:pPr>
              <w:pStyle w:val="Normal6a"/>
            </w:pPr>
          </w:p>
        </w:tc>
        <w:tc>
          <w:tcPr>
            <w:tcW w:w="4876" w:type="dxa"/>
            <w:tcBorders>
              <w:top w:val="nil"/>
              <w:left w:val="nil"/>
              <w:bottom w:val="nil"/>
              <w:right w:val="nil"/>
            </w:tcBorders>
          </w:tcPr>
          <w:p w14:paraId="5428FE4D" w14:textId="77777777" w:rsidR="00861071" w:rsidRPr="005C33F1" w:rsidRDefault="00861071" w:rsidP="007D4BFA">
            <w:pPr>
              <w:pStyle w:val="Normal6a"/>
            </w:pPr>
            <w:r w:rsidRPr="005C33F1">
              <w:rPr>
                <w:b/>
                <w:i/>
              </w:rPr>
              <w:t>G bis.</w:t>
            </w:r>
            <w:r w:rsidRPr="005C33F1">
              <w:tab/>
            </w:r>
            <w:r w:rsidRPr="005C33F1">
              <w:rPr>
                <w:b/>
                <w:i/>
              </w:rPr>
              <w:t xml:space="preserve">considerando che gli Stati membri dovrebbero consultare e coordinare i propri piani con gli Stati membri interessati e cooperare con le autorità dei paesi terzi nella regione marina interessata; che, date le differenze tra le varie regioni o </w:t>
            </w:r>
            <w:proofErr w:type="spellStart"/>
            <w:r w:rsidRPr="005C33F1">
              <w:rPr>
                <w:b/>
                <w:i/>
              </w:rPr>
              <w:t>sottoregioni</w:t>
            </w:r>
            <w:proofErr w:type="spellEnd"/>
            <w:r w:rsidRPr="005C33F1">
              <w:rPr>
                <w:b/>
                <w:i/>
              </w:rPr>
              <w:t xml:space="preserve"> marine e zone costiere, non è opportuno stabilire nei dettagli a livello dell'Unione le caratteristiche che tale cooperazione dovrebbe assumere;</w:t>
            </w:r>
          </w:p>
        </w:tc>
      </w:tr>
    </w:tbl>
    <w:p w14:paraId="6E691FF6"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51FC0E36" w14:textId="77777777" w:rsidR="00861071" w:rsidRPr="005C33F1" w:rsidRDefault="00861071" w:rsidP="00861071">
      <w:r w:rsidRPr="00F2052A">
        <w:rPr>
          <w:rStyle w:val="HideTWBExt"/>
        </w:rPr>
        <w:t>&lt;/Amend&gt;</w:t>
      </w:r>
    </w:p>
    <w:p w14:paraId="4DBA128C"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41</w:t>
      </w:r>
      <w:r w:rsidRPr="00F2052A">
        <w:rPr>
          <w:rStyle w:val="HideTWBExt"/>
          <w:b w:val="0"/>
        </w:rPr>
        <w:t>&lt;/NumAm&gt;</w:t>
      </w:r>
    </w:p>
    <w:p w14:paraId="76665208" w14:textId="77777777" w:rsidR="00861071" w:rsidRPr="005C33F1" w:rsidRDefault="00861071" w:rsidP="00861071">
      <w:pPr>
        <w:pStyle w:val="NormalBold"/>
      </w:pPr>
      <w:r w:rsidRPr="00F2052A">
        <w:rPr>
          <w:rStyle w:val="HideTWBExt"/>
          <w:b w:val="0"/>
        </w:rPr>
        <w:t>&lt;RepeatBlock-By&gt;&lt;Members&gt;</w:t>
      </w:r>
      <w:r w:rsidRPr="005C33F1">
        <w:t>Ana Miranda Paz</w:t>
      </w:r>
      <w:r w:rsidRPr="00F2052A">
        <w:rPr>
          <w:rStyle w:val="HideTWBExt"/>
          <w:b w:val="0"/>
        </w:rPr>
        <w:t>&lt;/Members&gt;</w:t>
      </w:r>
    </w:p>
    <w:p w14:paraId="4E66008E" w14:textId="77777777" w:rsidR="00861071" w:rsidRPr="005C33F1" w:rsidRDefault="00861071" w:rsidP="00861071">
      <w:pPr>
        <w:pStyle w:val="NormalBold"/>
      </w:pPr>
      <w:r w:rsidRPr="00F2052A">
        <w:rPr>
          <w:rStyle w:val="HideTWBExt"/>
          <w:b w:val="0"/>
        </w:rPr>
        <w:t>&lt;/RepeatBlock-By&gt;</w:t>
      </w:r>
    </w:p>
    <w:p w14:paraId="3A3026F8"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6453DAB3" w14:textId="77777777" w:rsidR="00861071" w:rsidRPr="005C33F1" w:rsidRDefault="00861071" w:rsidP="00861071">
      <w:pPr>
        <w:pStyle w:val="NormalBold"/>
      </w:pPr>
      <w:r w:rsidRPr="00F2052A">
        <w:rPr>
          <w:rStyle w:val="HideTWBExt"/>
          <w:b w:val="0"/>
        </w:rPr>
        <w:t>&lt;Article&gt;</w:t>
      </w:r>
      <w:r w:rsidRPr="005C33F1">
        <w:t>Considerando G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302139BC" w14:textId="77777777" w:rsidTr="007D4BFA">
        <w:trPr>
          <w:trHeight w:hRule="exact" w:val="240"/>
          <w:jc w:val="center"/>
        </w:trPr>
        <w:tc>
          <w:tcPr>
            <w:tcW w:w="9752" w:type="dxa"/>
            <w:gridSpan w:val="2"/>
            <w:tcBorders>
              <w:top w:val="nil"/>
              <w:left w:val="nil"/>
              <w:bottom w:val="nil"/>
              <w:right w:val="nil"/>
            </w:tcBorders>
          </w:tcPr>
          <w:p w14:paraId="7FF9E05D" w14:textId="77777777" w:rsidR="00861071" w:rsidRPr="005C33F1" w:rsidRDefault="00861071" w:rsidP="007D4BFA"/>
        </w:tc>
      </w:tr>
      <w:tr w:rsidR="00861071" w:rsidRPr="005C33F1" w14:paraId="1FDC3B1B" w14:textId="77777777" w:rsidTr="007D4BFA">
        <w:trPr>
          <w:trHeight w:val="240"/>
          <w:jc w:val="center"/>
        </w:trPr>
        <w:tc>
          <w:tcPr>
            <w:tcW w:w="4876" w:type="dxa"/>
            <w:tcBorders>
              <w:top w:val="nil"/>
              <w:left w:val="nil"/>
              <w:bottom w:val="nil"/>
              <w:right w:val="nil"/>
            </w:tcBorders>
          </w:tcPr>
          <w:p w14:paraId="05B0B525"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672209BB" w14:textId="77777777" w:rsidR="00861071" w:rsidRPr="005C33F1" w:rsidRDefault="00861071" w:rsidP="007D4BFA">
            <w:pPr>
              <w:pStyle w:val="AmColumnHeading"/>
            </w:pPr>
            <w:r w:rsidRPr="005C33F1">
              <w:t>Emendamento</w:t>
            </w:r>
          </w:p>
        </w:tc>
      </w:tr>
      <w:tr w:rsidR="00861071" w:rsidRPr="005C33F1" w14:paraId="603BFFE4" w14:textId="77777777" w:rsidTr="007D4BFA">
        <w:trPr>
          <w:jc w:val="center"/>
        </w:trPr>
        <w:tc>
          <w:tcPr>
            <w:tcW w:w="4876" w:type="dxa"/>
            <w:tcBorders>
              <w:top w:val="nil"/>
              <w:left w:val="nil"/>
              <w:bottom w:val="nil"/>
              <w:right w:val="nil"/>
            </w:tcBorders>
          </w:tcPr>
          <w:p w14:paraId="5ED42B10" w14:textId="77777777" w:rsidR="00861071" w:rsidRPr="005C33F1" w:rsidRDefault="00861071" w:rsidP="007D4BFA">
            <w:pPr>
              <w:pStyle w:val="Normal6a"/>
            </w:pPr>
          </w:p>
        </w:tc>
        <w:tc>
          <w:tcPr>
            <w:tcW w:w="4876" w:type="dxa"/>
            <w:tcBorders>
              <w:top w:val="nil"/>
              <w:left w:val="nil"/>
              <w:bottom w:val="nil"/>
              <w:right w:val="nil"/>
            </w:tcBorders>
          </w:tcPr>
          <w:p w14:paraId="0C84DDC1" w14:textId="77777777" w:rsidR="00861071" w:rsidRPr="005C33F1" w:rsidRDefault="00861071" w:rsidP="007D4BFA">
            <w:pPr>
              <w:pStyle w:val="Normal6a"/>
            </w:pPr>
            <w:r w:rsidRPr="005C33F1">
              <w:rPr>
                <w:b/>
                <w:i/>
              </w:rPr>
              <w:t>G bis.</w:t>
            </w:r>
            <w:r w:rsidRPr="005C33F1">
              <w:tab/>
            </w:r>
            <w:r w:rsidRPr="005C33F1">
              <w:rPr>
                <w:b/>
                <w:i/>
              </w:rPr>
              <w:t>considerando che, in sede di elaborazione dei piani di gestione dello spazio marittimo, gli Stati membri devono compiere maggiori sforzi per includere i pescatori e i raccoglitori di molluschi al fine di garantire un'equa distribuzione dello spazio marino ed evitare conflitti tra i settori;</w:t>
            </w:r>
          </w:p>
        </w:tc>
      </w:tr>
    </w:tbl>
    <w:p w14:paraId="78D4B24E"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12C94A6F" w14:textId="77777777" w:rsidR="00861071" w:rsidRPr="005C33F1" w:rsidRDefault="00861071" w:rsidP="00861071">
      <w:r w:rsidRPr="00F2052A">
        <w:rPr>
          <w:rStyle w:val="HideTWBExt"/>
        </w:rPr>
        <w:t>&lt;/Amend&gt;</w:t>
      </w:r>
    </w:p>
    <w:p w14:paraId="4F392D9C"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42</w:t>
      </w:r>
      <w:r w:rsidRPr="00F2052A">
        <w:rPr>
          <w:rStyle w:val="HideTWBExt"/>
          <w:b w:val="0"/>
        </w:rPr>
        <w:t>&lt;/NumAm&gt;</w:t>
      </w:r>
    </w:p>
    <w:p w14:paraId="5F9796BB"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557E74B3" w14:textId="77777777" w:rsidR="00861071" w:rsidRPr="005C33F1" w:rsidRDefault="00861071" w:rsidP="00861071">
      <w:pPr>
        <w:pStyle w:val="NormalBold"/>
      </w:pPr>
      <w:r w:rsidRPr="00F2052A">
        <w:rPr>
          <w:rStyle w:val="HideTWBExt"/>
          <w:b w:val="0"/>
        </w:rPr>
        <w:t>&lt;/RepeatBlock-By&gt;</w:t>
      </w:r>
    </w:p>
    <w:p w14:paraId="6F4FDF06"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662BEDE0" w14:textId="77777777" w:rsidR="00861071" w:rsidRPr="005C33F1" w:rsidRDefault="00861071" w:rsidP="00861071">
      <w:pPr>
        <w:pStyle w:val="NormalBold"/>
      </w:pPr>
      <w:r w:rsidRPr="00F2052A">
        <w:rPr>
          <w:rStyle w:val="HideTWBExt"/>
          <w:b w:val="0"/>
        </w:rPr>
        <w:t>&lt;Article&gt;</w:t>
      </w:r>
      <w:r w:rsidRPr="005C33F1">
        <w:t>Considerando H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5C3DD621" w14:textId="77777777" w:rsidTr="007D4BFA">
        <w:trPr>
          <w:trHeight w:hRule="exact" w:val="240"/>
          <w:jc w:val="center"/>
        </w:trPr>
        <w:tc>
          <w:tcPr>
            <w:tcW w:w="9752" w:type="dxa"/>
            <w:gridSpan w:val="2"/>
            <w:tcBorders>
              <w:top w:val="nil"/>
              <w:left w:val="nil"/>
              <w:bottom w:val="nil"/>
              <w:right w:val="nil"/>
            </w:tcBorders>
          </w:tcPr>
          <w:p w14:paraId="3E519E97" w14:textId="77777777" w:rsidR="00861071" w:rsidRPr="005C33F1" w:rsidRDefault="00861071" w:rsidP="007D4BFA"/>
        </w:tc>
      </w:tr>
      <w:tr w:rsidR="00861071" w:rsidRPr="005C33F1" w14:paraId="349B827D" w14:textId="77777777" w:rsidTr="007D4BFA">
        <w:trPr>
          <w:trHeight w:val="240"/>
          <w:jc w:val="center"/>
        </w:trPr>
        <w:tc>
          <w:tcPr>
            <w:tcW w:w="4876" w:type="dxa"/>
            <w:tcBorders>
              <w:top w:val="nil"/>
              <w:left w:val="nil"/>
              <w:bottom w:val="nil"/>
              <w:right w:val="nil"/>
            </w:tcBorders>
          </w:tcPr>
          <w:p w14:paraId="4B4C9092"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353100C" w14:textId="77777777" w:rsidR="00861071" w:rsidRPr="005C33F1" w:rsidRDefault="00861071" w:rsidP="007D4BFA">
            <w:pPr>
              <w:pStyle w:val="AmColumnHeading"/>
            </w:pPr>
            <w:r w:rsidRPr="005C33F1">
              <w:t>Emendamento</w:t>
            </w:r>
          </w:p>
        </w:tc>
      </w:tr>
      <w:tr w:rsidR="00861071" w:rsidRPr="005C33F1" w14:paraId="3E7AC3DA" w14:textId="77777777" w:rsidTr="007D4BFA">
        <w:trPr>
          <w:jc w:val="center"/>
        </w:trPr>
        <w:tc>
          <w:tcPr>
            <w:tcW w:w="4876" w:type="dxa"/>
            <w:tcBorders>
              <w:top w:val="nil"/>
              <w:left w:val="nil"/>
              <w:bottom w:val="nil"/>
              <w:right w:val="nil"/>
            </w:tcBorders>
          </w:tcPr>
          <w:p w14:paraId="4CE9BEFD" w14:textId="77777777" w:rsidR="00861071" w:rsidRPr="005C33F1" w:rsidRDefault="00861071" w:rsidP="007D4BFA">
            <w:pPr>
              <w:pStyle w:val="Normal6a"/>
            </w:pPr>
          </w:p>
        </w:tc>
        <w:tc>
          <w:tcPr>
            <w:tcW w:w="4876" w:type="dxa"/>
            <w:tcBorders>
              <w:top w:val="nil"/>
              <w:left w:val="nil"/>
              <w:bottom w:val="nil"/>
              <w:right w:val="nil"/>
            </w:tcBorders>
          </w:tcPr>
          <w:p w14:paraId="3E50D7FC" w14:textId="77777777" w:rsidR="00861071" w:rsidRPr="005C33F1" w:rsidRDefault="00861071" w:rsidP="007D4BFA">
            <w:pPr>
              <w:pStyle w:val="Normal6a"/>
            </w:pPr>
            <w:r w:rsidRPr="005C33F1">
              <w:rPr>
                <w:b/>
                <w:i/>
              </w:rPr>
              <w:t>H bis.</w:t>
            </w:r>
            <w:r w:rsidRPr="005C33F1">
              <w:tab/>
            </w:r>
            <w:r w:rsidRPr="005C33F1">
              <w:rPr>
                <w:b/>
                <w:i/>
              </w:rPr>
              <w:t>considerando che gli effetti della pianificazione dello spazio marittimo variano notevolmente a seconda dei bacini marittimi e dei territori interessati e che alcune regioni costiere si trovano ad affrontare una maggiore concentrazione di restrizioni spaziali e usi concorrenti, aggravando in tal modo gli squilibri territoriali all'interno dell'Unione;</w:t>
            </w:r>
          </w:p>
        </w:tc>
      </w:tr>
    </w:tbl>
    <w:p w14:paraId="06B84BDB"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6742B2E0" w14:textId="77777777" w:rsidR="00861071" w:rsidRPr="00363A7A" w:rsidRDefault="00861071" w:rsidP="00861071">
      <w:pPr>
        <w:rPr>
          <w:lang w:val="pt-PT"/>
        </w:rPr>
      </w:pPr>
      <w:r w:rsidRPr="00F2052A">
        <w:rPr>
          <w:rStyle w:val="HideTWBExt"/>
        </w:rPr>
        <w:t>&lt;/Amend&gt;</w:t>
      </w:r>
    </w:p>
    <w:p w14:paraId="04D51C90"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43</w:t>
      </w:r>
      <w:r w:rsidRPr="00F2052A">
        <w:rPr>
          <w:rStyle w:val="HideTWBExt"/>
          <w:b w:val="0"/>
        </w:rPr>
        <w:t>&lt;/NumAm&gt;</w:t>
      </w:r>
    </w:p>
    <w:p w14:paraId="7EB563FA"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Ana Miranda Paz</w:t>
      </w:r>
      <w:r w:rsidRPr="00F2052A">
        <w:rPr>
          <w:rStyle w:val="HideTWBExt"/>
          <w:b w:val="0"/>
        </w:rPr>
        <w:t>&lt;/Members&gt;</w:t>
      </w:r>
    </w:p>
    <w:p w14:paraId="0FC95958" w14:textId="77777777" w:rsidR="00861071" w:rsidRPr="00363A7A" w:rsidRDefault="00861071" w:rsidP="00861071">
      <w:pPr>
        <w:pStyle w:val="NormalBold"/>
        <w:rPr>
          <w:lang w:val="pt-PT"/>
        </w:rPr>
      </w:pPr>
      <w:r w:rsidRPr="00F2052A">
        <w:rPr>
          <w:rStyle w:val="HideTWBExt"/>
          <w:b w:val="0"/>
        </w:rPr>
        <w:t>&lt;/RepeatBlock-By&gt;</w:t>
      </w:r>
    </w:p>
    <w:p w14:paraId="3A75519F"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1C913A2" w14:textId="77777777" w:rsidR="00861071" w:rsidRPr="005C33F1" w:rsidRDefault="00861071" w:rsidP="00861071">
      <w:pPr>
        <w:pStyle w:val="NormalBold"/>
      </w:pPr>
      <w:r w:rsidRPr="00F2052A">
        <w:rPr>
          <w:rStyle w:val="HideTWBExt"/>
          <w:b w:val="0"/>
        </w:rPr>
        <w:t>&lt;Article&gt;</w:t>
      </w:r>
      <w:r w:rsidRPr="005C33F1">
        <w:t>Considerando H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40AFA9F5" w14:textId="77777777" w:rsidTr="007D4BFA">
        <w:trPr>
          <w:trHeight w:hRule="exact" w:val="240"/>
          <w:jc w:val="center"/>
        </w:trPr>
        <w:tc>
          <w:tcPr>
            <w:tcW w:w="9752" w:type="dxa"/>
            <w:gridSpan w:val="2"/>
            <w:tcBorders>
              <w:top w:val="nil"/>
              <w:left w:val="nil"/>
              <w:bottom w:val="nil"/>
              <w:right w:val="nil"/>
            </w:tcBorders>
          </w:tcPr>
          <w:p w14:paraId="5A0303A5" w14:textId="77777777" w:rsidR="00861071" w:rsidRPr="005C33F1" w:rsidRDefault="00861071" w:rsidP="007D4BFA"/>
        </w:tc>
      </w:tr>
      <w:tr w:rsidR="00861071" w:rsidRPr="005C33F1" w14:paraId="55985F46" w14:textId="77777777" w:rsidTr="007D4BFA">
        <w:trPr>
          <w:trHeight w:val="240"/>
          <w:jc w:val="center"/>
        </w:trPr>
        <w:tc>
          <w:tcPr>
            <w:tcW w:w="4876" w:type="dxa"/>
            <w:tcBorders>
              <w:top w:val="nil"/>
              <w:left w:val="nil"/>
              <w:bottom w:val="nil"/>
              <w:right w:val="nil"/>
            </w:tcBorders>
          </w:tcPr>
          <w:p w14:paraId="2E17EDC1"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6708BF1B" w14:textId="77777777" w:rsidR="00861071" w:rsidRPr="005C33F1" w:rsidRDefault="00861071" w:rsidP="007D4BFA">
            <w:pPr>
              <w:pStyle w:val="AmColumnHeading"/>
            </w:pPr>
            <w:r w:rsidRPr="005C33F1">
              <w:t>Emendamento</w:t>
            </w:r>
          </w:p>
        </w:tc>
      </w:tr>
      <w:tr w:rsidR="00861071" w:rsidRPr="005C33F1" w14:paraId="07C0F415" w14:textId="77777777" w:rsidTr="007D4BFA">
        <w:trPr>
          <w:jc w:val="center"/>
        </w:trPr>
        <w:tc>
          <w:tcPr>
            <w:tcW w:w="4876" w:type="dxa"/>
            <w:tcBorders>
              <w:top w:val="nil"/>
              <w:left w:val="nil"/>
              <w:bottom w:val="nil"/>
              <w:right w:val="nil"/>
            </w:tcBorders>
          </w:tcPr>
          <w:p w14:paraId="518BF2EB" w14:textId="77777777" w:rsidR="00861071" w:rsidRPr="005C33F1" w:rsidRDefault="00861071" w:rsidP="007D4BFA">
            <w:pPr>
              <w:pStyle w:val="Normal6a"/>
            </w:pPr>
          </w:p>
        </w:tc>
        <w:tc>
          <w:tcPr>
            <w:tcW w:w="4876" w:type="dxa"/>
            <w:tcBorders>
              <w:top w:val="nil"/>
              <w:left w:val="nil"/>
              <w:bottom w:val="nil"/>
              <w:right w:val="nil"/>
            </w:tcBorders>
          </w:tcPr>
          <w:p w14:paraId="00F31032" w14:textId="77777777" w:rsidR="00861071" w:rsidRPr="005C33F1" w:rsidRDefault="00861071" w:rsidP="007D4BFA">
            <w:pPr>
              <w:pStyle w:val="Normal6a"/>
            </w:pPr>
            <w:r w:rsidRPr="005C33F1">
              <w:rPr>
                <w:b/>
                <w:i/>
              </w:rPr>
              <w:t>H bis.</w:t>
            </w:r>
            <w:r w:rsidRPr="005C33F1">
              <w:tab/>
            </w:r>
            <w:r w:rsidRPr="005C33F1">
              <w:rPr>
                <w:b/>
                <w:i/>
              </w:rPr>
              <w:t>considerando che un approccio universale va a discapito dell'applicazione della direttiva e che è opportuno prendere in considerazione le differenze regionali;</w:t>
            </w:r>
          </w:p>
        </w:tc>
      </w:tr>
    </w:tbl>
    <w:p w14:paraId="106079AA"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602817EE" w14:textId="77777777" w:rsidR="00861071" w:rsidRPr="00363A7A" w:rsidRDefault="00861071" w:rsidP="00861071">
      <w:pPr>
        <w:rPr>
          <w:lang w:val="es-ES"/>
        </w:rPr>
      </w:pPr>
      <w:r w:rsidRPr="00F2052A">
        <w:rPr>
          <w:rStyle w:val="HideTWBExt"/>
        </w:rPr>
        <w:t>&lt;/Amend&gt;</w:t>
      </w:r>
    </w:p>
    <w:p w14:paraId="7D2AEB3F"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44</w:t>
      </w:r>
      <w:r w:rsidRPr="00F2052A">
        <w:rPr>
          <w:rStyle w:val="HideTWBExt"/>
          <w:b w:val="0"/>
        </w:rPr>
        <w:t>&lt;/NumAm&gt;</w:t>
      </w:r>
    </w:p>
    <w:p w14:paraId="728FDA0D"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13AD22D4"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741DED76" w14:textId="77777777" w:rsidR="00861071" w:rsidRPr="005C33F1" w:rsidRDefault="00861071" w:rsidP="00861071">
      <w:pPr>
        <w:pStyle w:val="NormalBold"/>
      </w:pPr>
      <w:r w:rsidRPr="00F2052A">
        <w:rPr>
          <w:rStyle w:val="HideTWBExt"/>
          <w:b w:val="0"/>
        </w:rPr>
        <w:t>&lt;/RepeatBlock-By&gt;</w:t>
      </w:r>
    </w:p>
    <w:p w14:paraId="3B2BCEE3"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1AACC098" w14:textId="77777777" w:rsidR="00861071" w:rsidRPr="005C33F1" w:rsidRDefault="00861071" w:rsidP="00861071">
      <w:pPr>
        <w:pStyle w:val="NormalBold"/>
      </w:pPr>
      <w:r w:rsidRPr="00F2052A">
        <w:rPr>
          <w:rStyle w:val="HideTWBExt"/>
          <w:b w:val="0"/>
        </w:rPr>
        <w:t>&lt;Article&gt;</w:t>
      </w:r>
      <w:r w:rsidRPr="005C33F1">
        <w:t>Considerando I</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79D98A2E" w14:textId="77777777" w:rsidTr="007D4BFA">
        <w:trPr>
          <w:trHeight w:hRule="exact" w:val="240"/>
          <w:jc w:val="center"/>
        </w:trPr>
        <w:tc>
          <w:tcPr>
            <w:tcW w:w="9752" w:type="dxa"/>
            <w:gridSpan w:val="2"/>
            <w:tcBorders>
              <w:top w:val="nil"/>
              <w:left w:val="nil"/>
              <w:bottom w:val="nil"/>
              <w:right w:val="nil"/>
            </w:tcBorders>
          </w:tcPr>
          <w:p w14:paraId="706550CC" w14:textId="77777777" w:rsidR="00861071" w:rsidRPr="005C33F1" w:rsidRDefault="00861071" w:rsidP="007D4BFA"/>
        </w:tc>
      </w:tr>
      <w:tr w:rsidR="00861071" w:rsidRPr="005C33F1" w14:paraId="0E784FA3" w14:textId="77777777" w:rsidTr="007D4BFA">
        <w:trPr>
          <w:trHeight w:val="240"/>
          <w:jc w:val="center"/>
        </w:trPr>
        <w:tc>
          <w:tcPr>
            <w:tcW w:w="4876" w:type="dxa"/>
            <w:tcBorders>
              <w:top w:val="nil"/>
              <w:left w:val="nil"/>
              <w:bottom w:val="nil"/>
              <w:right w:val="nil"/>
            </w:tcBorders>
          </w:tcPr>
          <w:p w14:paraId="29971274"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23ABBCD7" w14:textId="77777777" w:rsidR="00861071" w:rsidRPr="005C33F1" w:rsidRDefault="00861071" w:rsidP="007D4BFA">
            <w:pPr>
              <w:pStyle w:val="AmColumnHeading"/>
            </w:pPr>
            <w:r w:rsidRPr="005C33F1">
              <w:t>Emendamento</w:t>
            </w:r>
          </w:p>
        </w:tc>
      </w:tr>
      <w:tr w:rsidR="00861071" w:rsidRPr="005C33F1" w14:paraId="78724A98" w14:textId="77777777" w:rsidTr="007D4BFA">
        <w:trPr>
          <w:jc w:val="center"/>
        </w:trPr>
        <w:tc>
          <w:tcPr>
            <w:tcW w:w="4876" w:type="dxa"/>
            <w:tcBorders>
              <w:top w:val="nil"/>
              <w:left w:val="nil"/>
              <w:bottom w:val="nil"/>
              <w:right w:val="nil"/>
            </w:tcBorders>
          </w:tcPr>
          <w:p w14:paraId="3893D74A" w14:textId="77777777" w:rsidR="00861071" w:rsidRPr="005C33F1" w:rsidRDefault="00861071" w:rsidP="007D4BFA">
            <w:pPr>
              <w:pStyle w:val="Normal6a"/>
            </w:pPr>
            <w:r w:rsidRPr="005C33F1">
              <w:t>I.</w:t>
            </w:r>
            <w:r w:rsidRPr="005C33F1">
              <w:tab/>
              <w:t xml:space="preserve">considerando che i piani di gestione dello spazio marittimo variano notevolmente per natura e contenuto, in quanto la direttiva PSM </w:t>
            </w:r>
            <w:r w:rsidRPr="005C33F1">
              <w:rPr>
                <w:b/>
                <w:i/>
              </w:rPr>
              <w:t>non è vincolante e</w:t>
            </w:r>
            <w:r w:rsidRPr="005C33F1">
              <w:t xml:space="preserve"> lascia agli Stati membri una notevole flessibilità per quanto riguarda la sua attuazione;</w:t>
            </w:r>
          </w:p>
        </w:tc>
        <w:tc>
          <w:tcPr>
            <w:tcW w:w="4876" w:type="dxa"/>
            <w:tcBorders>
              <w:top w:val="nil"/>
              <w:left w:val="nil"/>
              <w:bottom w:val="nil"/>
              <w:right w:val="nil"/>
            </w:tcBorders>
          </w:tcPr>
          <w:p w14:paraId="1AB6F8C5" w14:textId="77777777" w:rsidR="00861071" w:rsidRPr="005C33F1" w:rsidRDefault="00861071" w:rsidP="007D4BFA">
            <w:pPr>
              <w:pStyle w:val="Normal6a"/>
            </w:pPr>
            <w:r w:rsidRPr="005C33F1">
              <w:t>I.</w:t>
            </w:r>
            <w:r w:rsidRPr="005C33F1">
              <w:tab/>
              <w:t xml:space="preserve">considerando che i </w:t>
            </w:r>
            <w:r w:rsidRPr="005C33F1">
              <w:rPr>
                <w:b/>
                <w:i/>
              </w:rPr>
              <w:t xml:space="preserve">criteri per i </w:t>
            </w:r>
            <w:r w:rsidRPr="005C33F1">
              <w:t>piani di gestione dello spazio marittimo</w:t>
            </w:r>
            <w:r w:rsidRPr="005C33F1">
              <w:rPr>
                <w:b/>
                <w:i/>
              </w:rPr>
              <w:t xml:space="preserve"> non sono prescritti e</w:t>
            </w:r>
            <w:r w:rsidRPr="005C33F1">
              <w:t xml:space="preserve"> variano notevolmente per natura e contenuto, in quanto la direttiva PSM lascia agli Stati membri una notevole flessibilità per quanto riguarda la sua attuazione;</w:t>
            </w:r>
          </w:p>
        </w:tc>
      </w:tr>
    </w:tbl>
    <w:p w14:paraId="53A4AFCA"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6FF8BAE9" w14:textId="77777777" w:rsidR="00861071" w:rsidRPr="005C33F1" w:rsidRDefault="00861071" w:rsidP="00861071">
      <w:r w:rsidRPr="00F2052A">
        <w:rPr>
          <w:rStyle w:val="HideTWBExt"/>
        </w:rPr>
        <w:t>&lt;/Amend&gt;</w:t>
      </w:r>
    </w:p>
    <w:p w14:paraId="34277761"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45</w:t>
      </w:r>
      <w:r w:rsidRPr="00F2052A">
        <w:rPr>
          <w:rStyle w:val="HideTWBExt"/>
          <w:b w:val="0"/>
        </w:rPr>
        <w:t>&lt;/NumAm&gt;</w:t>
      </w:r>
    </w:p>
    <w:p w14:paraId="691B8C18" w14:textId="77777777" w:rsidR="00861071" w:rsidRPr="005C33F1" w:rsidRDefault="00861071" w:rsidP="00861071">
      <w:pPr>
        <w:pStyle w:val="NormalBold"/>
      </w:pPr>
      <w:r w:rsidRPr="00F2052A">
        <w:rPr>
          <w:rStyle w:val="HideTWBExt"/>
          <w:b w:val="0"/>
        </w:rPr>
        <w:t>&lt;RepeatBlock-By&gt;&lt;Members&gt;</w:t>
      </w:r>
      <w:r w:rsidRPr="005C33F1">
        <w:t>Francisco José Millán Mon, Gabriel Mato</w:t>
      </w:r>
      <w:r w:rsidRPr="00F2052A">
        <w:rPr>
          <w:rStyle w:val="HideTWBExt"/>
          <w:b w:val="0"/>
        </w:rPr>
        <w:t>&lt;/Members&gt;</w:t>
      </w:r>
    </w:p>
    <w:p w14:paraId="60DA55F9" w14:textId="77777777" w:rsidR="00861071" w:rsidRPr="005C33F1" w:rsidRDefault="00861071" w:rsidP="00861071">
      <w:pPr>
        <w:pStyle w:val="NormalBold"/>
      </w:pPr>
      <w:r w:rsidRPr="00F2052A">
        <w:rPr>
          <w:rStyle w:val="HideTWBExt"/>
          <w:b w:val="0"/>
        </w:rPr>
        <w:t>&lt;/RepeatBlock-By&gt;</w:t>
      </w:r>
    </w:p>
    <w:p w14:paraId="332128D2"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1A27C154" w14:textId="77777777" w:rsidR="00861071" w:rsidRPr="005C33F1" w:rsidRDefault="00861071" w:rsidP="00861071">
      <w:pPr>
        <w:pStyle w:val="NormalBold"/>
      </w:pPr>
      <w:r w:rsidRPr="00F2052A">
        <w:rPr>
          <w:rStyle w:val="HideTWBExt"/>
          <w:b w:val="0"/>
        </w:rPr>
        <w:t>&lt;Article&gt;</w:t>
      </w:r>
      <w:r w:rsidRPr="005C33F1">
        <w:t>Considerando I</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9BD43FA" w14:textId="77777777" w:rsidTr="007D4BFA">
        <w:trPr>
          <w:trHeight w:hRule="exact" w:val="240"/>
          <w:jc w:val="center"/>
        </w:trPr>
        <w:tc>
          <w:tcPr>
            <w:tcW w:w="9752" w:type="dxa"/>
            <w:gridSpan w:val="2"/>
            <w:tcBorders>
              <w:top w:val="nil"/>
              <w:left w:val="nil"/>
              <w:bottom w:val="nil"/>
              <w:right w:val="nil"/>
            </w:tcBorders>
          </w:tcPr>
          <w:p w14:paraId="02308079" w14:textId="77777777" w:rsidR="00861071" w:rsidRPr="005C33F1" w:rsidRDefault="00861071" w:rsidP="007D4BFA"/>
        </w:tc>
      </w:tr>
      <w:tr w:rsidR="00861071" w:rsidRPr="005C33F1" w14:paraId="631917D2" w14:textId="77777777" w:rsidTr="007D4BFA">
        <w:trPr>
          <w:trHeight w:val="240"/>
          <w:jc w:val="center"/>
        </w:trPr>
        <w:tc>
          <w:tcPr>
            <w:tcW w:w="4876" w:type="dxa"/>
            <w:tcBorders>
              <w:top w:val="nil"/>
              <w:left w:val="nil"/>
              <w:bottom w:val="nil"/>
              <w:right w:val="nil"/>
            </w:tcBorders>
          </w:tcPr>
          <w:p w14:paraId="0CE59323"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5E4A4A81" w14:textId="77777777" w:rsidR="00861071" w:rsidRPr="005C33F1" w:rsidRDefault="00861071" w:rsidP="007D4BFA">
            <w:pPr>
              <w:pStyle w:val="AmColumnHeading"/>
            </w:pPr>
            <w:r w:rsidRPr="005C33F1">
              <w:t>Emendamento</w:t>
            </w:r>
          </w:p>
        </w:tc>
      </w:tr>
      <w:tr w:rsidR="00861071" w:rsidRPr="005C33F1" w14:paraId="4864F261" w14:textId="77777777" w:rsidTr="007D4BFA">
        <w:trPr>
          <w:jc w:val="center"/>
        </w:trPr>
        <w:tc>
          <w:tcPr>
            <w:tcW w:w="4876" w:type="dxa"/>
            <w:tcBorders>
              <w:top w:val="nil"/>
              <w:left w:val="nil"/>
              <w:bottom w:val="nil"/>
              <w:right w:val="nil"/>
            </w:tcBorders>
          </w:tcPr>
          <w:p w14:paraId="54B3AEC7" w14:textId="77777777" w:rsidR="00861071" w:rsidRPr="005C33F1" w:rsidRDefault="00861071" w:rsidP="007D4BFA">
            <w:pPr>
              <w:pStyle w:val="Normal6a"/>
            </w:pPr>
            <w:r w:rsidRPr="005C33F1">
              <w:t>I.</w:t>
            </w:r>
            <w:r w:rsidRPr="005C33F1">
              <w:tab/>
              <w:t xml:space="preserve">considerando che i piani di gestione dello spazio marittimo variano notevolmente per natura e contenuto, in quanto la direttiva PSM </w:t>
            </w:r>
            <w:r w:rsidRPr="005C33F1">
              <w:rPr>
                <w:b/>
                <w:i/>
              </w:rPr>
              <w:t xml:space="preserve">non è vincolante e </w:t>
            </w:r>
            <w:r w:rsidRPr="005C33F1">
              <w:t>lascia agli Stati membri una notevole flessibilità per quanto riguarda la sua attuazione;</w:t>
            </w:r>
          </w:p>
        </w:tc>
        <w:tc>
          <w:tcPr>
            <w:tcW w:w="4876" w:type="dxa"/>
            <w:tcBorders>
              <w:top w:val="nil"/>
              <w:left w:val="nil"/>
              <w:bottom w:val="nil"/>
              <w:right w:val="nil"/>
            </w:tcBorders>
          </w:tcPr>
          <w:p w14:paraId="0C44D9D2" w14:textId="77777777" w:rsidR="00861071" w:rsidRPr="005C33F1" w:rsidRDefault="00861071" w:rsidP="007D4BFA">
            <w:pPr>
              <w:pStyle w:val="Normal6a"/>
            </w:pPr>
            <w:r w:rsidRPr="005C33F1">
              <w:t>I.</w:t>
            </w:r>
            <w:r w:rsidRPr="005C33F1">
              <w:tab/>
              <w:t>considerando che i piani di gestione dello spazio marittimo variano notevolmente per natura e contenuto, in quanto la direttiva PSM lascia agli Stati membri una notevole flessibilità per quanto riguarda la sua attuazione;</w:t>
            </w:r>
          </w:p>
        </w:tc>
      </w:tr>
    </w:tbl>
    <w:p w14:paraId="63B349B4"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701F6FC1" w14:textId="77777777" w:rsidR="00861071" w:rsidRPr="005C33F1" w:rsidRDefault="00861071" w:rsidP="00861071">
      <w:r w:rsidRPr="00F2052A">
        <w:rPr>
          <w:rStyle w:val="HideTWBExt"/>
        </w:rPr>
        <w:t>&lt;/Amend&gt;</w:t>
      </w:r>
    </w:p>
    <w:p w14:paraId="010F3880"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46</w:t>
      </w:r>
      <w:r w:rsidRPr="00F2052A">
        <w:rPr>
          <w:rStyle w:val="HideTWBExt"/>
          <w:b w:val="0"/>
        </w:rPr>
        <w:t>&lt;/NumAm&gt;</w:t>
      </w:r>
    </w:p>
    <w:p w14:paraId="3FF743DE" w14:textId="77777777" w:rsidR="00861071" w:rsidRPr="005C33F1" w:rsidRDefault="00861071" w:rsidP="00861071">
      <w:pPr>
        <w:pStyle w:val="NormalBold"/>
      </w:pPr>
      <w:r w:rsidRPr="00F2052A">
        <w:rPr>
          <w:rStyle w:val="HideTWBExt"/>
          <w:b w:val="0"/>
        </w:rPr>
        <w:t>&lt;RepeatBlock-By&gt;&lt;Members&gt;</w:t>
      </w:r>
      <w:r w:rsidRPr="005C33F1">
        <w:t>Marco Falcone</w:t>
      </w:r>
      <w:r w:rsidRPr="00F2052A">
        <w:rPr>
          <w:rStyle w:val="HideTWBExt"/>
          <w:b w:val="0"/>
        </w:rPr>
        <w:t>&lt;/Members&gt;</w:t>
      </w:r>
    </w:p>
    <w:p w14:paraId="0BF36C6D" w14:textId="77777777" w:rsidR="00861071" w:rsidRPr="005C33F1" w:rsidRDefault="00861071" w:rsidP="00861071">
      <w:pPr>
        <w:pStyle w:val="NormalBold"/>
      </w:pPr>
      <w:r w:rsidRPr="00F2052A">
        <w:rPr>
          <w:rStyle w:val="HideTWBExt"/>
          <w:b w:val="0"/>
        </w:rPr>
        <w:t>&lt;/RepeatBlock-By&gt;</w:t>
      </w:r>
    </w:p>
    <w:p w14:paraId="14934933"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716BD475" w14:textId="77777777" w:rsidR="00861071" w:rsidRPr="005C33F1" w:rsidRDefault="00861071" w:rsidP="00861071">
      <w:pPr>
        <w:pStyle w:val="NormalBold"/>
      </w:pPr>
      <w:r w:rsidRPr="00F2052A">
        <w:rPr>
          <w:rStyle w:val="HideTWBExt"/>
          <w:b w:val="0"/>
        </w:rPr>
        <w:t>&lt;Article&gt;</w:t>
      </w:r>
      <w:r w:rsidRPr="005C33F1">
        <w:t>Considerando J</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5312A81F" w14:textId="77777777" w:rsidTr="007D4BFA">
        <w:trPr>
          <w:trHeight w:hRule="exact" w:val="240"/>
          <w:jc w:val="center"/>
        </w:trPr>
        <w:tc>
          <w:tcPr>
            <w:tcW w:w="9752" w:type="dxa"/>
            <w:gridSpan w:val="2"/>
            <w:tcBorders>
              <w:top w:val="nil"/>
              <w:left w:val="nil"/>
              <w:bottom w:val="nil"/>
              <w:right w:val="nil"/>
            </w:tcBorders>
          </w:tcPr>
          <w:p w14:paraId="50C28FC7" w14:textId="77777777" w:rsidR="00861071" w:rsidRPr="005C33F1" w:rsidRDefault="00861071" w:rsidP="007D4BFA"/>
        </w:tc>
      </w:tr>
      <w:tr w:rsidR="00861071" w:rsidRPr="005C33F1" w14:paraId="4EA87F98" w14:textId="77777777" w:rsidTr="007D4BFA">
        <w:trPr>
          <w:trHeight w:val="240"/>
          <w:jc w:val="center"/>
        </w:trPr>
        <w:tc>
          <w:tcPr>
            <w:tcW w:w="4876" w:type="dxa"/>
            <w:tcBorders>
              <w:top w:val="nil"/>
              <w:left w:val="nil"/>
              <w:bottom w:val="nil"/>
              <w:right w:val="nil"/>
            </w:tcBorders>
          </w:tcPr>
          <w:p w14:paraId="0DC89D82"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644F3B72" w14:textId="77777777" w:rsidR="00861071" w:rsidRPr="005C33F1" w:rsidRDefault="00861071" w:rsidP="007D4BFA">
            <w:pPr>
              <w:pStyle w:val="AmColumnHeading"/>
            </w:pPr>
            <w:r w:rsidRPr="005C33F1">
              <w:t>Emendamento</w:t>
            </w:r>
          </w:p>
        </w:tc>
      </w:tr>
      <w:tr w:rsidR="00861071" w:rsidRPr="005C33F1" w14:paraId="60544519" w14:textId="77777777" w:rsidTr="007D4BFA">
        <w:trPr>
          <w:jc w:val="center"/>
        </w:trPr>
        <w:tc>
          <w:tcPr>
            <w:tcW w:w="4876" w:type="dxa"/>
            <w:tcBorders>
              <w:top w:val="nil"/>
              <w:left w:val="nil"/>
              <w:bottom w:val="nil"/>
              <w:right w:val="nil"/>
            </w:tcBorders>
          </w:tcPr>
          <w:p w14:paraId="3133DBBD" w14:textId="77777777" w:rsidR="00861071" w:rsidRPr="005C33F1" w:rsidRDefault="00861071" w:rsidP="007D4BFA">
            <w:pPr>
              <w:pStyle w:val="Normal6a"/>
            </w:pPr>
            <w:r w:rsidRPr="005C33F1">
              <w:t>J.</w:t>
            </w:r>
            <w:r w:rsidRPr="005C33F1">
              <w:tab/>
              <w:t>considerando che vi è una forte necessità di pianificazione dello spazio marittimo nelle zone con un'elevata concentrazione di attività e uno spazio marittimo limitato, come la Manica</w:t>
            </w:r>
            <w:r w:rsidRPr="005C33F1">
              <w:rPr>
                <w:b/>
                <w:i/>
              </w:rPr>
              <w:t xml:space="preserve"> o</w:t>
            </w:r>
            <w:r w:rsidRPr="005C33F1">
              <w:t xml:space="preserve"> il Mar Baltico;</w:t>
            </w:r>
          </w:p>
        </w:tc>
        <w:tc>
          <w:tcPr>
            <w:tcW w:w="4876" w:type="dxa"/>
            <w:tcBorders>
              <w:top w:val="nil"/>
              <w:left w:val="nil"/>
              <w:bottom w:val="nil"/>
              <w:right w:val="nil"/>
            </w:tcBorders>
          </w:tcPr>
          <w:p w14:paraId="2D819C41" w14:textId="77777777" w:rsidR="00861071" w:rsidRPr="005C33F1" w:rsidRDefault="00861071" w:rsidP="007D4BFA">
            <w:pPr>
              <w:pStyle w:val="Normal6a"/>
            </w:pPr>
            <w:r w:rsidRPr="005C33F1">
              <w:t>J.</w:t>
            </w:r>
            <w:r w:rsidRPr="005C33F1">
              <w:tab/>
              <w:t>considerando che vi è una forte necessità di pianificazione dello spazio marittimo nelle zone con un'elevata concentrazione di attività e uno spazio marittimo limitato, come la Manica</w:t>
            </w:r>
            <w:r w:rsidRPr="005C33F1">
              <w:rPr>
                <w:b/>
                <w:i/>
              </w:rPr>
              <w:t>,</w:t>
            </w:r>
            <w:r w:rsidRPr="005C33F1">
              <w:t xml:space="preserve"> il Mar Baltico</w:t>
            </w:r>
            <w:r w:rsidRPr="005C33F1">
              <w:rPr>
                <w:b/>
                <w:i/>
              </w:rPr>
              <w:t>, il Mar Mediterraneo, e le relative aree insulari, caratterizzate da elevata pressione antropica, pluralità di usi concorrenti e limitate alternative spaziali per la pesca</w:t>
            </w:r>
            <w:r w:rsidRPr="005C33F1">
              <w:t>;</w:t>
            </w:r>
          </w:p>
        </w:tc>
      </w:tr>
    </w:tbl>
    <w:p w14:paraId="1BEBC7F8"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{IT}</w:t>
      </w:r>
      <w:r w:rsidRPr="00363A7A">
        <w:rPr>
          <w:lang w:val="en-GB"/>
        </w:rPr>
        <w:t>it</w:t>
      </w:r>
      <w:r w:rsidRPr="00F2052A">
        <w:rPr>
          <w:rStyle w:val="HideTWBExt"/>
        </w:rPr>
        <w:t>&lt;/Original&gt;</w:t>
      </w:r>
    </w:p>
    <w:p w14:paraId="3F63408C" w14:textId="77777777" w:rsidR="00861071" w:rsidRPr="00363A7A" w:rsidRDefault="00861071" w:rsidP="00861071">
      <w:pPr>
        <w:rPr>
          <w:lang w:val="en-GB"/>
        </w:rPr>
      </w:pPr>
      <w:r w:rsidRPr="00F2052A">
        <w:rPr>
          <w:rStyle w:val="HideTWBExt"/>
        </w:rPr>
        <w:t>&lt;/Amend&gt;</w:t>
      </w:r>
    </w:p>
    <w:p w14:paraId="5DB01153"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47</w:t>
      </w:r>
      <w:r w:rsidRPr="00F2052A">
        <w:rPr>
          <w:rStyle w:val="HideTWBExt"/>
          <w:b w:val="0"/>
        </w:rPr>
        <w:t>&lt;/NumAm&gt;</w:t>
      </w:r>
    </w:p>
    <w:p w14:paraId="46958E85"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Sakis Arnaoutoglou</w:t>
      </w:r>
      <w:r w:rsidRPr="00F2052A">
        <w:rPr>
          <w:rStyle w:val="HideTWBExt"/>
          <w:b w:val="0"/>
        </w:rPr>
        <w:t>&lt;/Members&gt;</w:t>
      </w:r>
    </w:p>
    <w:p w14:paraId="72895756" w14:textId="77777777" w:rsidR="00861071" w:rsidRPr="00363A7A" w:rsidRDefault="00861071" w:rsidP="00861071">
      <w:pPr>
        <w:pStyle w:val="NormalBold"/>
        <w:rPr>
          <w:lang w:val="en-GB"/>
        </w:rPr>
      </w:pPr>
      <w:r w:rsidRPr="00F2052A">
        <w:rPr>
          <w:rStyle w:val="HideTWBExt"/>
          <w:b w:val="0"/>
        </w:rPr>
        <w:t>&lt;/RepeatBlock-By&gt;</w:t>
      </w:r>
    </w:p>
    <w:p w14:paraId="19E861F9"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03035E4F" w14:textId="77777777" w:rsidR="00861071" w:rsidRPr="005C33F1" w:rsidRDefault="00861071" w:rsidP="00861071">
      <w:pPr>
        <w:pStyle w:val="NormalBold"/>
      </w:pPr>
      <w:r w:rsidRPr="00F2052A">
        <w:rPr>
          <w:rStyle w:val="HideTWBExt"/>
          <w:b w:val="0"/>
        </w:rPr>
        <w:t>&lt;Article&gt;</w:t>
      </w:r>
      <w:r w:rsidRPr="005C33F1">
        <w:t>Considerando Ι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37620AC" w14:textId="77777777" w:rsidTr="007D4BFA">
        <w:trPr>
          <w:trHeight w:hRule="exact" w:val="240"/>
          <w:jc w:val="center"/>
        </w:trPr>
        <w:tc>
          <w:tcPr>
            <w:tcW w:w="9752" w:type="dxa"/>
            <w:gridSpan w:val="2"/>
            <w:tcBorders>
              <w:top w:val="nil"/>
              <w:left w:val="nil"/>
              <w:bottom w:val="nil"/>
              <w:right w:val="nil"/>
            </w:tcBorders>
          </w:tcPr>
          <w:p w14:paraId="3345AFCD" w14:textId="77777777" w:rsidR="00861071" w:rsidRPr="005C33F1" w:rsidRDefault="00861071" w:rsidP="007D4BFA"/>
        </w:tc>
      </w:tr>
      <w:tr w:rsidR="00861071" w:rsidRPr="005C33F1" w14:paraId="77880606" w14:textId="77777777" w:rsidTr="007D4BFA">
        <w:trPr>
          <w:trHeight w:val="240"/>
          <w:jc w:val="center"/>
        </w:trPr>
        <w:tc>
          <w:tcPr>
            <w:tcW w:w="4876" w:type="dxa"/>
            <w:tcBorders>
              <w:top w:val="nil"/>
              <w:left w:val="nil"/>
              <w:bottom w:val="nil"/>
              <w:right w:val="nil"/>
            </w:tcBorders>
          </w:tcPr>
          <w:p w14:paraId="35D01EC2"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C38BBC4" w14:textId="77777777" w:rsidR="00861071" w:rsidRPr="005C33F1" w:rsidRDefault="00861071" w:rsidP="007D4BFA">
            <w:pPr>
              <w:pStyle w:val="AmColumnHeading"/>
            </w:pPr>
            <w:r w:rsidRPr="005C33F1">
              <w:t>Emendamento</w:t>
            </w:r>
          </w:p>
        </w:tc>
      </w:tr>
      <w:tr w:rsidR="00861071" w:rsidRPr="005C33F1" w14:paraId="36D95FC3" w14:textId="77777777" w:rsidTr="007D4BFA">
        <w:trPr>
          <w:jc w:val="center"/>
        </w:trPr>
        <w:tc>
          <w:tcPr>
            <w:tcW w:w="4876" w:type="dxa"/>
            <w:tcBorders>
              <w:top w:val="nil"/>
              <w:left w:val="nil"/>
              <w:bottom w:val="nil"/>
              <w:right w:val="nil"/>
            </w:tcBorders>
          </w:tcPr>
          <w:p w14:paraId="385BFA62" w14:textId="77777777" w:rsidR="00861071" w:rsidRPr="005C33F1" w:rsidRDefault="00861071" w:rsidP="007D4BFA">
            <w:pPr>
              <w:pStyle w:val="Normal6a"/>
            </w:pPr>
          </w:p>
        </w:tc>
        <w:tc>
          <w:tcPr>
            <w:tcW w:w="4876" w:type="dxa"/>
            <w:tcBorders>
              <w:top w:val="nil"/>
              <w:left w:val="nil"/>
              <w:bottom w:val="nil"/>
              <w:right w:val="nil"/>
            </w:tcBorders>
          </w:tcPr>
          <w:p w14:paraId="3BA15226" w14:textId="77777777" w:rsidR="00861071" w:rsidRPr="005C33F1" w:rsidRDefault="00861071" w:rsidP="007D4BFA">
            <w:pPr>
              <w:pStyle w:val="Normal6a"/>
            </w:pPr>
            <w:r w:rsidRPr="005C33F1">
              <w:rPr>
                <w:b/>
                <w:i/>
              </w:rPr>
              <w:t>J bis.</w:t>
            </w:r>
            <w:r w:rsidRPr="005C33F1">
              <w:tab/>
            </w:r>
            <w:r w:rsidRPr="005C33F1">
              <w:rPr>
                <w:b/>
                <w:i/>
              </w:rPr>
              <w:t>considerando che nel Mediterraneo orientale l'aumento della congestione spaziale dovuto a usi molteplici e spesso concorrenti dello spazio marittimo, unitamente alla frammentazione istituzionale e amministrativa, sta aumentando il rischio di spostamento della pesca su piccola scala;</w:t>
            </w:r>
            <w:r w:rsidRPr="005C33F1">
              <w:t xml:space="preserve"> </w:t>
            </w:r>
            <w:r w:rsidRPr="005C33F1">
              <w:rPr>
                <w:b/>
                <w:i/>
              </w:rPr>
              <w:t>che la pesca su piccola scala è un pilastro fondamentale delle economie locali, della sicurezza alimentare, della coesione sociale delle comunità costiere e della gestione sostenibile degli ecosistemi marini;</w:t>
            </w:r>
            <w:r w:rsidRPr="005C33F1">
              <w:t xml:space="preserve"> </w:t>
            </w:r>
            <w:r w:rsidRPr="005C33F1">
              <w:rPr>
                <w:b/>
                <w:i/>
              </w:rPr>
              <w:t>che l'istituzionalizzazione immediata e basata su dati concreti delle zone prioritarie per la pesca su piccola scala sulla base di dati geospaziali e socioeconomici affidabili è essenziale;</w:t>
            </w:r>
          </w:p>
        </w:tc>
      </w:tr>
    </w:tbl>
    <w:p w14:paraId="4C3B7B27"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{EL}</w:t>
      </w:r>
      <w:proofErr w:type="spellStart"/>
      <w:r w:rsidRPr="005C33F1">
        <w:t>el</w:t>
      </w:r>
      <w:proofErr w:type="spellEnd"/>
      <w:r w:rsidRPr="00F2052A">
        <w:rPr>
          <w:rStyle w:val="HideTWBExt"/>
        </w:rPr>
        <w:t>&lt;/Original&gt;</w:t>
      </w:r>
    </w:p>
    <w:p w14:paraId="20F073AB" w14:textId="77777777" w:rsidR="00861071" w:rsidRPr="005C33F1" w:rsidRDefault="00861071" w:rsidP="00861071">
      <w:r w:rsidRPr="00F2052A">
        <w:rPr>
          <w:rStyle w:val="HideTWBExt"/>
        </w:rPr>
        <w:t>&lt;/Amend&gt;</w:t>
      </w:r>
    </w:p>
    <w:p w14:paraId="43921B32"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48</w:t>
      </w:r>
      <w:r w:rsidRPr="00F2052A">
        <w:rPr>
          <w:rStyle w:val="HideTWBExt"/>
          <w:b w:val="0"/>
        </w:rPr>
        <w:t>&lt;/NumAm&gt;</w:t>
      </w:r>
    </w:p>
    <w:p w14:paraId="572A3038"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0888B322" w14:textId="77777777" w:rsidR="00861071" w:rsidRPr="005C33F1" w:rsidRDefault="00861071" w:rsidP="00861071">
      <w:pPr>
        <w:pStyle w:val="NormalBold"/>
      </w:pPr>
      <w:r w:rsidRPr="00F2052A">
        <w:rPr>
          <w:rStyle w:val="HideTWBExt"/>
          <w:b w:val="0"/>
        </w:rPr>
        <w:t>&lt;/RepeatBlock-By&gt;</w:t>
      </w:r>
    </w:p>
    <w:p w14:paraId="7F4CCA35"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FF64F8F" w14:textId="77777777" w:rsidR="00861071" w:rsidRPr="005C33F1" w:rsidRDefault="00861071" w:rsidP="00861071">
      <w:pPr>
        <w:pStyle w:val="NormalBold"/>
      </w:pPr>
      <w:r w:rsidRPr="00F2052A">
        <w:rPr>
          <w:rStyle w:val="HideTWBExt"/>
          <w:b w:val="0"/>
        </w:rPr>
        <w:t>&lt;Article&gt;</w:t>
      </w:r>
      <w:r w:rsidRPr="005C33F1">
        <w:t>Considerando J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10D9D24C" w14:textId="77777777" w:rsidTr="007D4BFA">
        <w:trPr>
          <w:trHeight w:hRule="exact" w:val="240"/>
          <w:jc w:val="center"/>
        </w:trPr>
        <w:tc>
          <w:tcPr>
            <w:tcW w:w="9752" w:type="dxa"/>
            <w:gridSpan w:val="2"/>
            <w:tcBorders>
              <w:top w:val="nil"/>
              <w:left w:val="nil"/>
              <w:bottom w:val="nil"/>
              <w:right w:val="nil"/>
            </w:tcBorders>
          </w:tcPr>
          <w:p w14:paraId="675707F9" w14:textId="77777777" w:rsidR="00861071" w:rsidRPr="005C33F1" w:rsidRDefault="00861071" w:rsidP="007D4BFA"/>
        </w:tc>
      </w:tr>
      <w:tr w:rsidR="00861071" w:rsidRPr="005C33F1" w14:paraId="3A12648E" w14:textId="77777777" w:rsidTr="007D4BFA">
        <w:trPr>
          <w:trHeight w:val="240"/>
          <w:jc w:val="center"/>
        </w:trPr>
        <w:tc>
          <w:tcPr>
            <w:tcW w:w="4876" w:type="dxa"/>
            <w:tcBorders>
              <w:top w:val="nil"/>
              <w:left w:val="nil"/>
              <w:bottom w:val="nil"/>
              <w:right w:val="nil"/>
            </w:tcBorders>
          </w:tcPr>
          <w:p w14:paraId="0F65643C"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FC3153C" w14:textId="77777777" w:rsidR="00861071" w:rsidRPr="005C33F1" w:rsidRDefault="00861071" w:rsidP="007D4BFA">
            <w:pPr>
              <w:pStyle w:val="AmColumnHeading"/>
            </w:pPr>
            <w:r w:rsidRPr="005C33F1">
              <w:t>Emendamento</w:t>
            </w:r>
          </w:p>
        </w:tc>
      </w:tr>
      <w:tr w:rsidR="00861071" w:rsidRPr="005C33F1" w14:paraId="053DF885" w14:textId="77777777" w:rsidTr="007D4BFA">
        <w:trPr>
          <w:jc w:val="center"/>
        </w:trPr>
        <w:tc>
          <w:tcPr>
            <w:tcW w:w="4876" w:type="dxa"/>
            <w:tcBorders>
              <w:top w:val="nil"/>
              <w:left w:val="nil"/>
              <w:bottom w:val="nil"/>
              <w:right w:val="nil"/>
            </w:tcBorders>
          </w:tcPr>
          <w:p w14:paraId="6EA8798B" w14:textId="77777777" w:rsidR="00861071" w:rsidRPr="005C33F1" w:rsidRDefault="00861071" w:rsidP="007D4BFA">
            <w:pPr>
              <w:pStyle w:val="Normal6a"/>
            </w:pPr>
          </w:p>
        </w:tc>
        <w:tc>
          <w:tcPr>
            <w:tcW w:w="4876" w:type="dxa"/>
            <w:tcBorders>
              <w:top w:val="nil"/>
              <w:left w:val="nil"/>
              <w:bottom w:val="nil"/>
              <w:right w:val="nil"/>
            </w:tcBorders>
          </w:tcPr>
          <w:p w14:paraId="504BC128" w14:textId="77777777" w:rsidR="00861071" w:rsidRPr="005C33F1" w:rsidRDefault="00861071" w:rsidP="007D4BFA">
            <w:pPr>
              <w:pStyle w:val="Normal6a"/>
            </w:pPr>
            <w:r w:rsidRPr="005C33F1">
              <w:rPr>
                <w:b/>
                <w:i/>
              </w:rPr>
              <w:t>J bis.</w:t>
            </w:r>
            <w:r w:rsidRPr="005C33F1">
              <w:tab/>
            </w:r>
            <w:r w:rsidRPr="005C33F1">
              <w:rPr>
                <w:b/>
                <w:i/>
              </w:rPr>
              <w:t>considerando che la pianificazione dello spazio marittimo dovrebbe contribuire alla coesione territoriale dell'Unione, conformemente all'articolo 174 del trattato sul funzionamento dell'Unione europea, e che la pesca e l'acquacoltura non sono solo attività economiche, ma svolgono un ruolo sociale fondamentale nel fornire mezzi di sussistenza, mantenere l'occupazione e preservare il tessuto sociale e culturale delle comunità costiere e insulari, in particolare nelle regioni periferiche e ultraperiferiche;</w:t>
            </w:r>
          </w:p>
        </w:tc>
      </w:tr>
    </w:tbl>
    <w:p w14:paraId="3573C9C1"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{FR}</w:t>
      </w:r>
      <w:r w:rsidRPr="005C33F1">
        <w:t>fr</w:t>
      </w:r>
      <w:r w:rsidRPr="00F2052A">
        <w:rPr>
          <w:rStyle w:val="HideTWBExt"/>
        </w:rPr>
        <w:t>&lt;/Original&gt;</w:t>
      </w:r>
    </w:p>
    <w:p w14:paraId="360FB6DF" w14:textId="77777777" w:rsidR="00861071" w:rsidRPr="005C33F1" w:rsidRDefault="00861071" w:rsidP="00861071">
      <w:r w:rsidRPr="00F2052A">
        <w:rPr>
          <w:rStyle w:val="HideTWBExt"/>
        </w:rPr>
        <w:t>&lt;/Amend&gt;</w:t>
      </w:r>
    </w:p>
    <w:p w14:paraId="13E766FA"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49</w:t>
      </w:r>
      <w:r w:rsidRPr="00F2052A">
        <w:rPr>
          <w:rStyle w:val="HideTWBExt"/>
          <w:b w:val="0"/>
        </w:rPr>
        <w:t>&lt;/NumAm&gt;</w:t>
      </w:r>
    </w:p>
    <w:p w14:paraId="2F662FC1" w14:textId="77777777" w:rsidR="00861071" w:rsidRPr="005C33F1" w:rsidRDefault="00861071" w:rsidP="00861071">
      <w:pPr>
        <w:pStyle w:val="NormalBold"/>
      </w:pPr>
      <w:r w:rsidRPr="00F2052A">
        <w:rPr>
          <w:rStyle w:val="HideTWBExt"/>
          <w:b w:val="0"/>
        </w:rPr>
        <w:t>&lt;RepeatBlock-By&gt;&lt;Members&gt;</w:t>
      </w:r>
      <w:r w:rsidRPr="005C33F1">
        <w:t>Isabella Lövin</w:t>
      </w:r>
      <w:r w:rsidRPr="00F2052A">
        <w:rPr>
          <w:rStyle w:val="HideTWBExt"/>
          <w:b w:val="0"/>
        </w:rPr>
        <w:t>&lt;/Members&gt;</w:t>
      </w:r>
    </w:p>
    <w:p w14:paraId="7E42DC05" w14:textId="77777777" w:rsidR="00861071" w:rsidRPr="005C33F1" w:rsidRDefault="00861071" w:rsidP="00861071">
      <w:r w:rsidRPr="00F2052A">
        <w:rPr>
          <w:rStyle w:val="HideTWBExt"/>
        </w:rPr>
        <w:t>&lt;AuNomDe&gt;</w:t>
      </w:r>
      <w:r w:rsidRPr="00F2052A">
        <w:rPr>
          <w:rStyle w:val="HideTWBInt"/>
        </w:rPr>
        <w:t>{Verts/ALE}</w:t>
      </w:r>
      <w:r w:rsidRPr="005C33F1">
        <w:t xml:space="preserve">a nome del gruppo </w:t>
      </w:r>
      <w:proofErr w:type="spellStart"/>
      <w:r w:rsidRPr="005C33F1">
        <w:t>Verts</w:t>
      </w:r>
      <w:proofErr w:type="spellEnd"/>
      <w:r w:rsidRPr="005C33F1">
        <w:t>/ALE</w:t>
      </w:r>
      <w:r w:rsidRPr="00F2052A">
        <w:rPr>
          <w:rStyle w:val="HideTWBExt"/>
        </w:rPr>
        <w:t>&lt;/AuNomDe&gt;</w:t>
      </w:r>
    </w:p>
    <w:p w14:paraId="65FFB502" w14:textId="77777777" w:rsidR="00861071" w:rsidRPr="005C33F1" w:rsidRDefault="00861071" w:rsidP="00861071">
      <w:pPr>
        <w:pStyle w:val="NormalBold"/>
      </w:pPr>
      <w:r w:rsidRPr="00F2052A">
        <w:rPr>
          <w:rStyle w:val="HideTWBExt"/>
          <w:b w:val="0"/>
        </w:rPr>
        <w:t>&lt;/RepeatBlock-By&gt;</w:t>
      </w:r>
    </w:p>
    <w:p w14:paraId="1DCFFE0C"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F51D08D" w14:textId="77777777" w:rsidR="00861071" w:rsidRPr="005C33F1" w:rsidRDefault="00861071" w:rsidP="00861071">
      <w:pPr>
        <w:pStyle w:val="NormalBold"/>
      </w:pPr>
      <w:r w:rsidRPr="00F2052A">
        <w:rPr>
          <w:rStyle w:val="HideTWBExt"/>
          <w:b w:val="0"/>
        </w:rPr>
        <w:t>&lt;Article&gt;</w:t>
      </w:r>
      <w:r w:rsidRPr="005C33F1">
        <w:t>Considerando K</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5E170643" w14:textId="77777777" w:rsidTr="007D4BFA">
        <w:trPr>
          <w:trHeight w:hRule="exact" w:val="240"/>
          <w:jc w:val="center"/>
        </w:trPr>
        <w:tc>
          <w:tcPr>
            <w:tcW w:w="9752" w:type="dxa"/>
            <w:gridSpan w:val="2"/>
            <w:tcBorders>
              <w:top w:val="nil"/>
              <w:left w:val="nil"/>
              <w:bottom w:val="nil"/>
              <w:right w:val="nil"/>
            </w:tcBorders>
          </w:tcPr>
          <w:p w14:paraId="10BA81EC" w14:textId="77777777" w:rsidR="00861071" w:rsidRPr="005C33F1" w:rsidRDefault="00861071" w:rsidP="007D4BFA"/>
        </w:tc>
      </w:tr>
      <w:tr w:rsidR="00861071" w:rsidRPr="005C33F1" w14:paraId="17ECA3BF" w14:textId="77777777" w:rsidTr="007D4BFA">
        <w:trPr>
          <w:trHeight w:val="240"/>
          <w:jc w:val="center"/>
        </w:trPr>
        <w:tc>
          <w:tcPr>
            <w:tcW w:w="4876" w:type="dxa"/>
            <w:tcBorders>
              <w:top w:val="nil"/>
              <w:left w:val="nil"/>
              <w:bottom w:val="nil"/>
              <w:right w:val="nil"/>
            </w:tcBorders>
          </w:tcPr>
          <w:p w14:paraId="345815C7"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2483A2D" w14:textId="77777777" w:rsidR="00861071" w:rsidRPr="005C33F1" w:rsidRDefault="00861071" w:rsidP="007D4BFA">
            <w:pPr>
              <w:pStyle w:val="AmColumnHeading"/>
            </w:pPr>
            <w:r w:rsidRPr="005C33F1">
              <w:t>Emendamento</w:t>
            </w:r>
          </w:p>
        </w:tc>
      </w:tr>
      <w:tr w:rsidR="00861071" w:rsidRPr="005C33F1" w14:paraId="1CAF1D2D" w14:textId="77777777" w:rsidTr="007D4BFA">
        <w:trPr>
          <w:jc w:val="center"/>
        </w:trPr>
        <w:tc>
          <w:tcPr>
            <w:tcW w:w="4876" w:type="dxa"/>
            <w:tcBorders>
              <w:top w:val="nil"/>
              <w:left w:val="nil"/>
              <w:bottom w:val="nil"/>
              <w:right w:val="nil"/>
            </w:tcBorders>
          </w:tcPr>
          <w:p w14:paraId="6C52903B" w14:textId="77777777" w:rsidR="00861071" w:rsidRPr="005C33F1" w:rsidRDefault="00861071" w:rsidP="007D4BFA">
            <w:pPr>
              <w:pStyle w:val="Normal6a"/>
            </w:pPr>
            <w:r w:rsidRPr="005C33F1">
              <w:t>K.</w:t>
            </w:r>
            <w:r w:rsidRPr="005C33F1">
              <w:tab/>
              <w:t xml:space="preserve">considerando che i settori della pesca e dell'acquacoltura sono sotto pressione a causa </w:t>
            </w:r>
            <w:r w:rsidRPr="005C33F1">
              <w:rPr>
                <w:b/>
                <w:i/>
              </w:rPr>
              <w:t>dei settori emergenti dell'economia blu, come quello delle</w:t>
            </w:r>
            <w:r w:rsidRPr="005C33F1">
              <w:t xml:space="preserve"> energie rinnovabili </w:t>
            </w:r>
            <w:r w:rsidRPr="005C33F1">
              <w:rPr>
                <w:b/>
                <w:i/>
              </w:rPr>
              <w:t>offshore, e sono interessati da misure</w:t>
            </w:r>
            <w:r w:rsidRPr="005C33F1">
              <w:t xml:space="preserve"> </w:t>
            </w:r>
            <w:r w:rsidRPr="005C33F1">
              <w:rPr>
                <w:b/>
                <w:i/>
              </w:rPr>
              <w:t>di conservazione dell'ambiente marino</w:t>
            </w:r>
            <w:r w:rsidRPr="005C33F1">
              <w:t>;</w:t>
            </w:r>
          </w:p>
        </w:tc>
        <w:tc>
          <w:tcPr>
            <w:tcW w:w="4876" w:type="dxa"/>
            <w:tcBorders>
              <w:top w:val="nil"/>
              <w:left w:val="nil"/>
              <w:bottom w:val="nil"/>
              <w:right w:val="nil"/>
            </w:tcBorders>
          </w:tcPr>
          <w:p w14:paraId="367409F7" w14:textId="77777777" w:rsidR="00861071" w:rsidRPr="005C33F1" w:rsidRDefault="00861071" w:rsidP="007D4BFA">
            <w:pPr>
              <w:pStyle w:val="Normal6a"/>
            </w:pPr>
            <w:r w:rsidRPr="005C33F1">
              <w:t>K.</w:t>
            </w:r>
            <w:r w:rsidRPr="005C33F1">
              <w:tab/>
              <w:t xml:space="preserve">considerando che i settori della pesca e dell'acquacoltura sono sotto pressione a causa </w:t>
            </w:r>
            <w:r w:rsidRPr="005C33F1">
              <w:rPr>
                <w:b/>
                <w:i/>
              </w:rPr>
              <w:t>del declino degli ecosistemi marini e dell'aumento della concorrenza per lo spazio marino necessario per conseguire gli obiettivi dell'UE e internazionali in materia di</w:t>
            </w:r>
            <w:r w:rsidRPr="005C33F1">
              <w:t xml:space="preserve"> energie rinnovabili</w:t>
            </w:r>
            <w:r w:rsidRPr="005C33F1">
              <w:rPr>
                <w:b/>
                <w:i/>
              </w:rPr>
              <w:t xml:space="preserve"> e biodiversità</w:t>
            </w:r>
            <w:r w:rsidRPr="005C33F1">
              <w:t>;</w:t>
            </w:r>
          </w:p>
        </w:tc>
      </w:tr>
    </w:tbl>
    <w:p w14:paraId="04FF1607"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48FCB361" w14:textId="77777777" w:rsidR="00861071" w:rsidRPr="005C33F1" w:rsidRDefault="00861071" w:rsidP="00861071">
      <w:r w:rsidRPr="00F2052A">
        <w:rPr>
          <w:rStyle w:val="HideTWBExt"/>
        </w:rPr>
        <w:t>&lt;/Amend&gt;</w:t>
      </w:r>
    </w:p>
    <w:p w14:paraId="217A69DB"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50</w:t>
      </w:r>
      <w:r w:rsidRPr="00F2052A">
        <w:rPr>
          <w:rStyle w:val="HideTWBExt"/>
          <w:b w:val="0"/>
        </w:rPr>
        <w:t>&lt;/NumAm&gt;</w:t>
      </w:r>
    </w:p>
    <w:p w14:paraId="703BB353" w14:textId="77777777" w:rsidR="00861071" w:rsidRPr="005C33F1" w:rsidRDefault="00861071" w:rsidP="00861071">
      <w:pPr>
        <w:pStyle w:val="NormalBold"/>
      </w:pPr>
      <w:r w:rsidRPr="00F2052A">
        <w:rPr>
          <w:rStyle w:val="HideTWBExt"/>
          <w:b w:val="0"/>
        </w:rPr>
        <w:t>&lt;RepeatBlock-By&gt;&lt;Members&gt;</w:t>
      </w:r>
      <w:r w:rsidRPr="005C33F1">
        <w:t>Marco Falcone</w:t>
      </w:r>
      <w:r w:rsidRPr="00F2052A">
        <w:rPr>
          <w:rStyle w:val="HideTWBExt"/>
          <w:b w:val="0"/>
        </w:rPr>
        <w:t>&lt;/Members&gt;</w:t>
      </w:r>
    </w:p>
    <w:p w14:paraId="3D5B5CE8" w14:textId="77777777" w:rsidR="00861071" w:rsidRPr="005C33F1" w:rsidRDefault="00861071" w:rsidP="00861071">
      <w:pPr>
        <w:pStyle w:val="NormalBold"/>
      </w:pPr>
      <w:r w:rsidRPr="00F2052A">
        <w:rPr>
          <w:rStyle w:val="HideTWBExt"/>
          <w:b w:val="0"/>
        </w:rPr>
        <w:t>&lt;/RepeatBlock-By&gt;</w:t>
      </w:r>
    </w:p>
    <w:p w14:paraId="7507FD88"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E962EA9" w14:textId="77777777" w:rsidR="00861071" w:rsidRPr="005C33F1" w:rsidRDefault="00861071" w:rsidP="00861071">
      <w:pPr>
        <w:pStyle w:val="NormalBold"/>
      </w:pPr>
      <w:r w:rsidRPr="00F2052A">
        <w:rPr>
          <w:rStyle w:val="HideTWBExt"/>
          <w:b w:val="0"/>
        </w:rPr>
        <w:t>&lt;Article&gt;</w:t>
      </w:r>
      <w:r w:rsidRPr="005C33F1">
        <w:t>Considerando K</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8BBC3E3" w14:textId="77777777" w:rsidTr="007D4BFA">
        <w:trPr>
          <w:trHeight w:hRule="exact" w:val="240"/>
          <w:jc w:val="center"/>
        </w:trPr>
        <w:tc>
          <w:tcPr>
            <w:tcW w:w="9752" w:type="dxa"/>
            <w:gridSpan w:val="2"/>
            <w:tcBorders>
              <w:top w:val="nil"/>
              <w:left w:val="nil"/>
              <w:bottom w:val="nil"/>
              <w:right w:val="nil"/>
            </w:tcBorders>
          </w:tcPr>
          <w:p w14:paraId="7288E4BB" w14:textId="77777777" w:rsidR="00861071" w:rsidRPr="005C33F1" w:rsidRDefault="00861071" w:rsidP="007D4BFA"/>
        </w:tc>
      </w:tr>
      <w:tr w:rsidR="00861071" w:rsidRPr="005C33F1" w14:paraId="3C209DD8" w14:textId="77777777" w:rsidTr="007D4BFA">
        <w:trPr>
          <w:trHeight w:val="240"/>
          <w:jc w:val="center"/>
        </w:trPr>
        <w:tc>
          <w:tcPr>
            <w:tcW w:w="4876" w:type="dxa"/>
            <w:tcBorders>
              <w:top w:val="nil"/>
              <w:left w:val="nil"/>
              <w:bottom w:val="nil"/>
              <w:right w:val="nil"/>
            </w:tcBorders>
          </w:tcPr>
          <w:p w14:paraId="265688F3"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60D08F91" w14:textId="77777777" w:rsidR="00861071" w:rsidRPr="005C33F1" w:rsidRDefault="00861071" w:rsidP="007D4BFA">
            <w:pPr>
              <w:pStyle w:val="AmColumnHeading"/>
            </w:pPr>
            <w:r w:rsidRPr="005C33F1">
              <w:t>Emendamento</w:t>
            </w:r>
          </w:p>
        </w:tc>
      </w:tr>
      <w:tr w:rsidR="00861071" w:rsidRPr="005C33F1" w14:paraId="25505D9B" w14:textId="77777777" w:rsidTr="007D4BFA">
        <w:trPr>
          <w:jc w:val="center"/>
        </w:trPr>
        <w:tc>
          <w:tcPr>
            <w:tcW w:w="4876" w:type="dxa"/>
            <w:tcBorders>
              <w:top w:val="nil"/>
              <w:left w:val="nil"/>
              <w:bottom w:val="nil"/>
              <w:right w:val="nil"/>
            </w:tcBorders>
          </w:tcPr>
          <w:p w14:paraId="4A543E16" w14:textId="77777777" w:rsidR="00861071" w:rsidRPr="005C33F1" w:rsidRDefault="00861071" w:rsidP="007D4BFA">
            <w:pPr>
              <w:pStyle w:val="Normal6a"/>
            </w:pPr>
            <w:r w:rsidRPr="005C33F1">
              <w:t>K.</w:t>
            </w:r>
            <w:r w:rsidRPr="005C33F1">
              <w:tab/>
              <w:t xml:space="preserve">considerando che i settori </w:t>
            </w:r>
            <w:r w:rsidRPr="005C33F1">
              <w:rPr>
                <w:b/>
                <w:i/>
              </w:rPr>
              <w:t>della</w:t>
            </w:r>
            <w:r w:rsidRPr="005C33F1">
              <w:t xml:space="preserve"> pesca e </w:t>
            </w:r>
            <w:r w:rsidRPr="005C33F1">
              <w:rPr>
                <w:b/>
                <w:i/>
              </w:rPr>
              <w:t>dell'</w:t>
            </w:r>
            <w:r w:rsidRPr="005C33F1">
              <w:t xml:space="preserve">acquacoltura </w:t>
            </w:r>
            <w:r w:rsidRPr="005C33F1">
              <w:rPr>
                <w:b/>
                <w:i/>
              </w:rPr>
              <w:t xml:space="preserve">sono sotto pressione a causa dei settori emergenti dell'economia blu, come quello delle energie rinnovabili offshore, e </w:t>
            </w:r>
            <w:r w:rsidRPr="005C33F1">
              <w:t>sono interessati da misure di conservazione dell'ambiente marino;</w:t>
            </w:r>
          </w:p>
        </w:tc>
        <w:tc>
          <w:tcPr>
            <w:tcW w:w="4876" w:type="dxa"/>
            <w:tcBorders>
              <w:top w:val="nil"/>
              <w:left w:val="nil"/>
              <w:bottom w:val="nil"/>
              <w:right w:val="nil"/>
            </w:tcBorders>
          </w:tcPr>
          <w:p w14:paraId="1CDEAAEF" w14:textId="2497E146" w:rsidR="00861071" w:rsidRPr="005C33F1" w:rsidRDefault="001B6677" w:rsidP="007D4BFA">
            <w:pPr>
              <w:pStyle w:val="Normal6a"/>
            </w:pPr>
            <w:r w:rsidRPr="00E2013C">
              <w:t>K.</w:t>
            </w:r>
            <w:r w:rsidRPr="00E2013C">
              <w:tab/>
            </w:r>
            <w:r w:rsidRPr="00E2013C">
              <w:rPr>
                <w:b/>
                <w:i/>
              </w:rPr>
              <w:t>considerato che, tra</w:t>
            </w:r>
            <w:r w:rsidRPr="00E2013C">
              <w:t xml:space="preserve"> i settori dell'economia blu, </w:t>
            </w:r>
            <w:r w:rsidRPr="00E2013C">
              <w:rPr>
                <w:b/>
                <w:i/>
              </w:rPr>
              <w:t>la pesca e l'acquacoltura</w:t>
            </w:r>
            <w:r w:rsidRPr="00E2013C">
              <w:t xml:space="preserve"> sono interessati da misure di conservazione dell'ambiente marino</w:t>
            </w:r>
            <w:r w:rsidRPr="00E2013C">
              <w:rPr>
                <w:b/>
                <w:i/>
              </w:rPr>
              <w:t>, sono sotto pressione a causa dei settori emergenti, come ad esempio, quello delle energie rinnovabili offshore</w:t>
            </w:r>
            <w:r w:rsidRPr="00E2013C">
              <w:t>;</w:t>
            </w:r>
          </w:p>
        </w:tc>
      </w:tr>
    </w:tbl>
    <w:p w14:paraId="1723C16D" w14:textId="77777777" w:rsidR="00861071" w:rsidRPr="00363A7A" w:rsidRDefault="00861071" w:rsidP="00861071">
      <w:pPr>
        <w:pStyle w:val="AmOrLang"/>
        <w:rPr>
          <w:lang w:val="de-DE"/>
        </w:rPr>
      </w:pPr>
      <w:proofErr w:type="spellStart"/>
      <w:r w:rsidRPr="00363A7A">
        <w:rPr>
          <w:lang w:val="de-DE"/>
        </w:rPr>
        <w:t>Or</w:t>
      </w:r>
      <w:proofErr w:type="spellEnd"/>
      <w:r w:rsidRPr="00363A7A">
        <w:rPr>
          <w:lang w:val="de-DE"/>
        </w:rPr>
        <w:t xml:space="preserve">. </w:t>
      </w:r>
      <w:r w:rsidRPr="00F2052A">
        <w:rPr>
          <w:rStyle w:val="HideTWBExt"/>
        </w:rPr>
        <w:t>&lt;Original&gt;</w:t>
      </w:r>
      <w:r w:rsidRPr="00F2052A">
        <w:rPr>
          <w:rStyle w:val="HideTWBInt"/>
        </w:rPr>
        <w:t>{IT}</w:t>
      </w:r>
      <w:proofErr w:type="spellStart"/>
      <w:r w:rsidRPr="00363A7A">
        <w:rPr>
          <w:lang w:val="de-DE"/>
        </w:rPr>
        <w:t>it</w:t>
      </w:r>
      <w:proofErr w:type="spellEnd"/>
      <w:r w:rsidRPr="00F2052A">
        <w:rPr>
          <w:rStyle w:val="HideTWBExt"/>
        </w:rPr>
        <w:t>&lt;/Original&gt;</w:t>
      </w:r>
    </w:p>
    <w:p w14:paraId="51C03C54" w14:textId="77777777" w:rsidR="00861071" w:rsidRPr="00363A7A" w:rsidRDefault="00861071" w:rsidP="00861071">
      <w:pPr>
        <w:rPr>
          <w:lang w:val="de-DE"/>
        </w:rPr>
      </w:pPr>
      <w:r w:rsidRPr="00F2052A">
        <w:rPr>
          <w:rStyle w:val="HideTWBExt"/>
        </w:rPr>
        <w:t>&lt;/Amend&gt;</w:t>
      </w:r>
    </w:p>
    <w:p w14:paraId="56D7322A" w14:textId="77777777" w:rsidR="00861071" w:rsidRPr="00363A7A" w:rsidRDefault="00861071" w:rsidP="00861071">
      <w:pPr>
        <w:pStyle w:val="AmNumberTabs"/>
        <w:rPr>
          <w:lang w:val="de-DE"/>
        </w:rPr>
      </w:pPr>
      <w:r w:rsidRPr="00F2052A">
        <w:rPr>
          <w:rStyle w:val="HideTWBExt"/>
          <w:b w:val="0"/>
        </w:rPr>
        <w:t>&lt;Amend&gt;</w:t>
      </w:r>
      <w:r w:rsidRPr="00363A7A">
        <w:rPr>
          <w:lang w:val="de-DE"/>
        </w:rPr>
        <w:t>Emendamento</w:t>
      </w:r>
      <w:r w:rsidRPr="00363A7A">
        <w:rPr>
          <w:lang w:val="de-DE"/>
        </w:rPr>
        <w:tab/>
      </w:r>
      <w:r w:rsidRPr="00363A7A">
        <w:rPr>
          <w:lang w:val="de-DE"/>
        </w:rPr>
        <w:tab/>
      </w:r>
      <w:r w:rsidRPr="00F2052A">
        <w:rPr>
          <w:rStyle w:val="HideTWBExt"/>
          <w:b w:val="0"/>
        </w:rPr>
        <w:t>&lt;NumAm&gt;</w:t>
      </w:r>
      <w:r w:rsidRPr="00363A7A">
        <w:rPr>
          <w:lang w:val="de-DE"/>
        </w:rPr>
        <w:t>51</w:t>
      </w:r>
      <w:r w:rsidRPr="00F2052A">
        <w:rPr>
          <w:rStyle w:val="HideTWBExt"/>
          <w:b w:val="0"/>
        </w:rPr>
        <w:t>&lt;/NumAm&gt;</w:t>
      </w:r>
    </w:p>
    <w:p w14:paraId="18AC5252" w14:textId="77777777" w:rsidR="00861071" w:rsidRPr="00363A7A" w:rsidRDefault="00861071" w:rsidP="00861071">
      <w:pPr>
        <w:pStyle w:val="NormalBold"/>
        <w:rPr>
          <w:lang w:val="de-DE"/>
        </w:rPr>
      </w:pPr>
      <w:r w:rsidRPr="00F2052A">
        <w:rPr>
          <w:rStyle w:val="HideTWBExt"/>
          <w:b w:val="0"/>
        </w:rPr>
        <w:t>&lt;RepeatBlock-By&gt;&lt;Members&gt;</w:t>
      </w:r>
      <w:r w:rsidRPr="00363A7A">
        <w:rPr>
          <w:lang w:val="de-DE"/>
        </w:rPr>
        <w:t>Siegbert Frank Droese, Volker Schnurrbusch</w:t>
      </w:r>
      <w:r w:rsidRPr="00F2052A">
        <w:rPr>
          <w:rStyle w:val="HideTWBExt"/>
          <w:b w:val="0"/>
        </w:rPr>
        <w:t>&lt;/Members&gt;</w:t>
      </w:r>
    </w:p>
    <w:p w14:paraId="25DEDE32" w14:textId="77777777" w:rsidR="00861071" w:rsidRPr="00363A7A" w:rsidRDefault="00861071" w:rsidP="00861071">
      <w:pPr>
        <w:pStyle w:val="NormalBold"/>
        <w:rPr>
          <w:lang w:val="de-DE"/>
        </w:rPr>
      </w:pPr>
      <w:r w:rsidRPr="00F2052A">
        <w:rPr>
          <w:rStyle w:val="HideTWBExt"/>
          <w:b w:val="0"/>
        </w:rPr>
        <w:t>&lt;/RepeatBlock-By&gt;</w:t>
      </w:r>
    </w:p>
    <w:p w14:paraId="71FEE5CC"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5AC2C7CE" w14:textId="77777777" w:rsidR="00861071" w:rsidRPr="005C33F1" w:rsidRDefault="00861071" w:rsidP="00861071">
      <w:pPr>
        <w:pStyle w:val="NormalBold"/>
      </w:pPr>
      <w:r w:rsidRPr="00F2052A">
        <w:rPr>
          <w:rStyle w:val="HideTWBExt"/>
          <w:b w:val="0"/>
        </w:rPr>
        <w:t>&lt;Article&gt;</w:t>
      </w:r>
      <w:r w:rsidRPr="005C33F1">
        <w:t>Considerando K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0425A800" w14:textId="77777777" w:rsidTr="007D4BFA">
        <w:trPr>
          <w:trHeight w:hRule="exact" w:val="240"/>
          <w:jc w:val="center"/>
        </w:trPr>
        <w:tc>
          <w:tcPr>
            <w:tcW w:w="9752" w:type="dxa"/>
            <w:gridSpan w:val="2"/>
            <w:tcBorders>
              <w:top w:val="nil"/>
              <w:left w:val="nil"/>
              <w:bottom w:val="nil"/>
              <w:right w:val="nil"/>
            </w:tcBorders>
          </w:tcPr>
          <w:p w14:paraId="7D781E0C" w14:textId="77777777" w:rsidR="00861071" w:rsidRPr="005C33F1" w:rsidRDefault="00861071" w:rsidP="007D4BFA"/>
        </w:tc>
      </w:tr>
      <w:tr w:rsidR="00861071" w:rsidRPr="005C33F1" w14:paraId="569EDF9A" w14:textId="77777777" w:rsidTr="007D4BFA">
        <w:trPr>
          <w:trHeight w:val="240"/>
          <w:jc w:val="center"/>
        </w:trPr>
        <w:tc>
          <w:tcPr>
            <w:tcW w:w="4876" w:type="dxa"/>
            <w:tcBorders>
              <w:top w:val="nil"/>
              <w:left w:val="nil"/>
              <w:bottom w:val="nil"/>
              <w:right w:val="nil"/>
            </w:tcBorders>
          </w:tcPr>
          <w:p w14:paraId="33AAC25F"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38EF7D18" w14:textId="77777777" w:rsidR="00861071" w:rsidRPr="005C33F1" w:rsidRDefault="00861071" w:rsidP="007D4BFA">
            <w:pPr>
              <w:pStyle w:val="AmColumnHeading"/>
            </w:pPr>
            <w:r w:rsidRPr="005C33F1">
              <w:t>Emendamento</w:t>
            </w:r>
          </w:p>
        </w:tc>
      </w:tr>
      <w:tr w:rsidR="00861071" w:rsidRPr="005C33F1" w14:paraId="7FC52857" w14:textId="77777777" w:rsidTr="007D4BFA">
        <w:trPr>
          <w:jc w:val="center"/>
        </w:trPr>
        <w:tc>
          <w:tcPr>
            <w:tcW w:w="4876" w:type="dxa"/>
            <w:tcBorders>
              <w:top w:val="nil"/>
              <w:left w:val="nil"/>
              <w:bottom w:val="nil"/>
              <w:right w:val="nil"/>
            </w:tcBorders>
          </w:tcPr>
          <w:p w14:paraId="27F507A4" w14:textId="77777777" w:rsidR="00861071" w:rsidRPr="005C33F1" w:rsidRDefault="00861071" w:rsidP="007D4BFA">
            <w:pPr>
              <w:pStyle w:val="Normal6a"/>
            </w:pPr>
          </w:p>
        </w:tc>
        <w:tc>
          <w:tcPr>
            <w:tcW w:w="4876" w:type="dxa"/>
            <w:tcBorders>
              <w:top w:val="nil"/>
              <w:left w:val="nil"/>
              <w:bottom w:val="nil"/>
              <w:right w:val="nil"/>
            </w:tcBorders>
          </w:tcPr>
          <w:p w14:paraId="7E32D93E" w14:textId="77777777" w:rsidR="00861071" w:rsidRPr="005C33F1" w:rsidRDefault="00861071" w:rsidP="007D4BFA">
            <w:pPr>
              <w:pStyle w:val="Normal6a"/>
            </w:pPr>
            <w:r w:rsidRPr="005C33F1">
              <w:rPr>
                <w:b/>
                <w:i/>
              </w:rPr>
              <w:t>K bis.</w:t>
            </w:r>
            <w:r w:rsidRPr="005C33F1">
              <w:tab/>
            </w:r>
            <w:r w:rsidRPr="005C33F1">
              <w:rPr>
                <w:b/>
                <w:i/>
              </w:rPr>
              <w:t>considerando che l'Unione europea importa già oltre il 60 % dei prodotti ittici che consuma e che la continua perdita di zone di pesca e di spazio marittimo produttivo contribuisce ad aumentare la dipendenza dalle importazioni extra-UE di prodotti ittici, spesso prodotti nel rispetto di norme ambientali e sociali inferiori a quelle applicabili ai produttori dell'Unione, compromettendo in tal modo la sovranità alimentare, la coerenza ambientale e la redditività a lungo termine delle comunità costiere;</w:t>
            </w:r>
          </w:p>
        </w:tc>
      </w:tr>
    </w:tbl>
    <w:p w14:paraId="49A98585"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07741929" w14:textId="77777777" w:rsidR="00861071" w:rsidRPr="005C33F1" w:rsidRDefault="00861071" w:rsidP="00861071">
      <w:r w:rsidRPr="00F2052A">
        <w:rPr>
          <w:rStyle w:val="HideTWBExt"/>
        </w:rPr>
        <w:t>&lt;/Amend&gt;</w:t>
      </w:r>
    </w:p>
    <w:p w14:paraId="0BF5E535"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52</w:t>
      </w:r>
      <w:r w:rsidRPr="00F2052A">
        <w:rPr>
          <w:rStyle w:val="HideTWBExt"/>
          <w:b w:val="0"/>
        </w:rPr>
        <w:t>&lt;/NumAm&gt;</w:t>
      </w:r>
    </w:p>
    <w:p w14:paraId="7366D547" w14:textId="77777777" w:rsidR="00861071" w:rsidRPr="005C33F1" w:rsidRDefault="00861071" w:rsidP="00861071">
      <w:pPr>
        <w:pStyle w:val="NormalBold"/>
      </w:pPr>
      <w:r w:rsidRPr="00F2052A">
        <w:rPr>
          <w:rStyle w:val="HideTWBExt"/>
          <w:b w:val="0"/>
        </w:rPr>
        <w:t>&lt;RepeatBlock-By&gt;&lt;Members&gt;</w:t>
      </w:r>
      <w:r w:rsidRPr="005C33F1">
        <w:t>Eric Sargiacomo, Idoia Mendia</w:t>
      </w:r>
      <w:r w:rsidRPr="00F2052A">
        <w:rPr>
          <w:rStyle w:val="HideTWBExt"/>
          <w:b w:val="0"/>
        </w:rPr>
        <w:t>&lt;/Members&gt;</w:t>
      </w:r>
    </w:p>
    <w:p w14:paraId="4B10F962" w14:textId="77777777" w:rsidR="00861071" w:rsidRPr="005C33F1" w:rsidRDefault="00861071" w:rsidP="00861071">
      <w:pPr>
        <w:pStyle w:val="NormalBold"/>
      </w:pPr>
      <w:r w:rsidRPr="00F2052A">
        <w:rPr>
          <w:rStyle w:val="HideTWBExt"/>
          <w:b w:val="0"/>
        </w:rPr>
        <w:t>&lt;/RepeatBlock-By&gt;</w:t>
      </w:r>
    </w:p>
    <w:p w14:paraId="653BF05A"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47809F09" w14:textId="77777777" w:rsidR="00861071" w:rsidRPr="005C33F1" w:rsidRDefault="00861071" w:rsidP="00861071">
      <w:pPr>
        <w:pStyle w:val="NormalBold"/>
      </w:pPr>
      <w:r w:rsidRPr="00F2052A">
        <w:rPr>
          <w:rStyle w:val="HideTWBExt"/>
          <w:b w:val="0"/>
        </w:rPr>
        <w:t>&lt;Article&gt;</w:t>
      </w:r>
      <w:r w:rsidRPr="005C33F1">
        <w:t>Considerando K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463995B0" w14:textId="77777777" w:rsidTr="007D4BFA">
        <w:trPr>
          <w:trHeight w:hRule="exact" w:val="240"/>
          <w:jc w:val="center"/>
        </w:trPr>
        <w:tc>
          <w:tcPr>
            <w:tcW w:w="9752" w:type="dxa"/>
            <w:gridSpan w:val="2"/>
            <w:tcBorders>
              <w:top w:val="nil"/>
              <w:left w:val="nil"/>
              <w:bottom w:val="nil"/>
              <w:right w:val="nil"/>
            </w:tcBorders>
          </w:tcPr>
          <w:p w14:paraId="2C61FD27" w14:textId="77777777" w:rsidR="00861071" w:rsidRPr="005C33F1" w:rsidRDefault="00861071" w:rsidP="007D4BFA"/>
        </w:tc>
      </w:tr>
      <w:tr w:rsidR="00861071" w:rsidRPr="005C33F1" w14:paraId="26E2943F" w14:textId="77777777" w:rsidTr="007D4BFA">
        <w:trPr>
          <w:trHeight w:val="240"/>
          <w:jc w:val="center"/>
        </w:trPr>
        <w:tc>
          <w:tcPr>
            <w:tcW w:w="4876" w:type="dxa"/>
            <w:tcBorders>
              <w:top w:val="nil"/>
              <w:left w:val="nil"/>
              <w:bottom w:val="nil"/>
              <w:right w:val="nil"/>
            </w:tcBorders>
          </w:tcPr>
          <w:p w14:paraId="2A305695"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1B765D36" w14:textId="77777777" w:rsidR="00861071" w:rsidRPr="005C33F1" w:rsidRDefault="00861071" w:rsidP="007D4BFA">
            <w:pPr>
              <w:pStyle w:val="AmColumnHeading"/>
            </w:pPr>
            <w:r w:rsidRPr="005C33F1">
              <w:t>Emendamento</w:t>
            </w:r>
          </w:p>
        </w:tc>
      </w:tr>
      <w:tr w:rsidR="00861071" w:rsidRPr="005C33F1" w14:paraId="52AD8079" w14:textId="77777777" w:rsidTr="007D4BFA">
        <w:trPr>
          <w:jc w:val="center"/>
        </w:trPr>
        <w:tc>
          <w:tcPr>
            <w:tcW w:w="4876" w:type="dxa"/>
            <w:tcBorders>
              <w:top w:val="nil"/>
              <w:left w:val="nil"/>
              <w:bottom w:val="nil"/>
              <w:right w:val="nil"/>
            </w:tcBorders>
          </w:tcPr>
          <w:p w14:paraId="5D5DEE21" w14:textId="77777777" w:rsidR="00861071" w:rsidRPr="005C33F1" w:rsidRDefault="00861071" w:rsidP="007D4BFA">
            <w:pPr>
              <w:pStyle w:val="Normal6a"/>
            </w:pPr>
          </w:p>
        </w:tc>
        <w:tc>
          <w:tcPr>
            <w:tcW w:w="4876" w:type="dxa"/>
            <w:tcBorders>
              <w:top w:val="nil"/>
              <w:left w:val="nil"/>
              <w:bottom w:val="nil"/>
              <w:right w:val="nil"/>
            </w:tcBorders>
          </w:tcPr>
          <w:p w14:paraId="77855F7F" w14:textId="77777777" w:rsidR="00861071" w:rsidRPr="005C33F1" w:rsidRDefault="00861071" w:rsidP="007D4BFA">
            <w:pPr>
              <w:pStyle w:val="Normal6a"/>
            </w:pPr>
            <w:r w:rsidRPr="005C33F1">
              <w:rPr>
                <w:b/>
                <w:i/>
              </w:rPr>
              <w:t>K bis.</w:t>
            </w:r>
            <w:r w:rsidRPr="005C33F1">
              <w:tab/>
            </w:r>
            <w:r w:rsidRPr="005C33F1">
              <w:rPr>
                <w:b/>
                <w:i/>
              </w:rPr>
              <w:t>considerando che le zone marine protette sono uno strumento essenziale per la conservazione della biodiversità marina, ma che la loro efficacia e accettabilità sociale dipendono dalla loro progettazione, gestione e coordinamento con attività di pesca sostenibili, in particolare attraverso approcci differenziati basati su dati scientifici e sulla partecipazione dei pescatori e delle comunità costiere;</w:t>
            </w:r>
          </w:p>
        </w:tc>
      </w:tr>
    </w:tbl>
    <w:p w14:paraId="65268D2D"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1302F4C8" w14:textId="77777777" w:rsidR="00861071" w:rsidRPr="00363A7A" w:rsidRDefault="00861071" w:rsidP="00861071">
      <w:pPr>
        <w:rPr>
          <w:lang w:val="en-GB"/>
        </w:rPr>
      </w:pPr>
      <w:r w:rsidRPr="00F2052A">
        <w:rPr>
          <w:rStyle w:val="HideTWBExt"/>
        </w:rPr>
        <w:t>&lt;/Amend&gt;</w:t>
      </w:r>
    </w:p>
    <w:p w14:paraId="737552AD"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53</w:t>
      </w:r>
      <w:r w:rsidRPr="00F2052A">
        <w:rPr>
          <w:rStyle w:val="HideTWBExt"/>
          <w:b w:val="0"/>
        </w:rPr>
        <w:t>&lt;/NumAm&gt;</w:t>
      </w:r>
    </w:p>
    <w:p w14:paraId="76F1B5A0"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Bert-Jan Ruissen</w:t>
      </w:r>
      <w:r w:rsidRPr="00F2052A">
        <w:rPr>
          <w:rStyle w:val="HideTWBExt"/>
          <w:b w:val="0"/>
        </w:rPr>
        <w:t>&lt;/Members&gt;</w:t>
      </w:r>
    </w:p>
    <w:p w14:paraId="31D1A1DA" w14:textId="77777777" w:rsidR="00861071" w:rsidRPr="00363A7A" w:rsidRDefault="00861071" w:rsidP="00861071">
      <w:pPr>
        <w:pStyle w:val="NormalBold"/>
        <w:rPr>
          <w:lang w:val="en-GB"/>
        </w:rPr>
      </w:pPr>
      <w:r w:rsidRPr="00F2052A">
        <w:rPr>
          <w:rStyle w:val="HideTWBExt"/>
          <w:b w:val="0"/>
        </w:rPr>
        <w:t>&lt;/RepeatBlock-By&gt;</w:t>
      </w:r>
    </w:p>
    <w:p w14:paraId="523B033B"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3CF7E2DF" w14:textId="77777777" w:rsidR="00861071" w:rsidRPr="005C33F1" w:rsidRDefault="00861071" w:rsidP="00861071">
      <w:pPr>
        <w:pStyle w:val="NormalBold"/>
      </w:pPr>
      <w:r w:rsidRPr="00F2052A">
        <w:rPr>
          <w:rStyle w:val="HideTWBExt"/>
          <w:b w:val="0"/>
        </w:rPr>
        <w:t>&lt;Article&gt;</w:t>
      </w:r>
      <w:r w:rsidRPr="005C33F1">
        <w:t>Considerando K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591B5105" w14:textId="77777777" w:rsidTr="007D4BFA">
        <w:trPr>
          <w:trHeight w:hRule="exact" w:val="240"/>
          <w:jc w:val="center"/>
        </w:trPr>
        <w:tc>
          <w:tcPr>
            <w:tcW w:w="9752" w:type="dxa"/>
            <w:gridSpan w:val="2"/>
            <w:tcBorders>
              <w:top w:val="nil"/>
              <w:left w:val="nil"/>
              <w:bottom w:val="nil"/>
              <w:right w:val="nil"/>
            </w:tcBorders>
          </w:tcPr>
          <w:p w14:paraId="0CC76932" w14:textId="77777777" w:rsidR="00861071" w:rsidRPr="005C33F1" w:rsidRDefault="00861071" w:rsidP="007D4BFA"/>
        </w:tc>
      </w:tr>
      <w:tr w:rsidR="00861071" w:rsidRPr="005C33F1" w14:paraId="11368D99" w14:textId="77777777" w:rsidTr="007D4BFA">
        <w:trPr>
          <w:trHeight w:val="240"/>
          <w:jc w:val="center"/>
        </w:trPr>
        <w:tc>
          <w:tcPr>
            <w:tcW w:w="4876" w:type="dxa"/>
            <w:tcBorders>
              <w:top w:val="nil"/>
              <w:left w:val="nil"/>
              <w:bottom w:val="nil"/>
              <w:right w:val="nil"/>
            </w:tcBorders>
          </w:tcPr>
          <w:p w14:paraId="08000CF4"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04FDA1D8" w14:textId="77777777" w:rsidR="00861071" w:rsidRPr="005C33F1" w:rsidRDefault="00861071" w:rsidP="007D4BFA">
            <w:pPr>
              <w:pStyle w:val="AmColumnHeading"/>
            </w:pPr>
            <w:r w:rsidRPr="005C33F1">
              <w:t>Emendamento</w:t>
            </w:r>
          </w:p>
        </w:tc>
      </w:tr>
      <w:tr w:rsidR="00861071" w:rsidRPr="005C33F1" w14:paraId="3A0372C1" w14:textId="77777777" w:rsidTr="007D4BFA">
        <w:trPr>
          <w:jc w:val="center"/>
        </w:trPr>
        <w:tc>
          <w:tcPr>
            <w:tcW w:w="4876" w:type="dxa"/>
            <w:tcBorders>
              <w:top w:val="nil"/>
              <w:left w:val="nil"/>
              <w:bottom w:val="nil"/>
              <w:right w:val="nil"/>
            </w:tcBorders>
          </w:tcPr>
          <w:p w14:paraId="74E2EDE9" w14:textId="77777777" w:rsidR="00861071" w:rsidRPr="005C33F1" w:rsidRDefault="00861071" w:rsidP="007D4BFA">
            <w:pPr>
              <w:pStyle w:val="Normal6a"/>
            </w:pPr>
          </w:p>
        </w:tc>
        <w:tc>
          <w:tcPr>
            <w:tcW w:w="4876" w:type="dxa"/>
            <w:tcBorders>
              <w:top w:val="nil"/>
              <w:left w:val="nil"/>
              <w:bottom w:val="nil"/>
              <w:right w:val="nil"/>
            </w:tcBorders>
          </w:tcPr>
          <w:p w14:paraId="40CE00DA" w14:textId="77777777" w:rsidR="00861071" w:rsidRPr="005C33F1" w:rsidRDefault="00861071" w:rsidP="007D4BFA">
            <w:pPr>
              <w:pStyle w:val="Normal6a"/>
            </w:pPr>
            <w:r w:rsidRPr="005C33F1">
              <w:rPr>
                <w:b/>
                <w:i/>
              </w:rPr>
              <w:t>K bis.</w:t>
            </w:r>
            <w:r w:rsidRPr="005C33F1">
              <w:tab/>
            </w:r>
            <w:r w:rsidRPr="005C33F1">
              <w:rPr>
                <w:b/>
                <w:i/>
              </w:rPr>
              <w:t>considerando che l'energia rinnovabile offshore sarà sostenibile solo se non comporterà ripercussioni negative sull'ambiente e sulla coesione economica, sociale e territoriale, specialmente nelle regioni che dipendono dalla pesca;</w:t>
            </w:r>
          </w:p>
        </w:tc>
      </w:tr>
    </w:tbl>
    <w:p w14:paraId="31561B80" w14:textId="77777777" w:rsidR="00861071" w:rsidRPr="00363A7A" w:rsidRDefault="00861071" w:rsidP="00861071">
      <w:pPr>
        <w:pStyle w:val="AmOrLang"/>
        <w:rPr>
          <w:lang w:val="nl-NL"/>
        </w:rPr>
      </w:pPr>
      <w:r w:rsidRPr="00363A7A">
        <w:rPr>
          <w:lang w:val="nl-NL"/>
        </w:rPr>
        <w:t xml:space="preserve">Or. </w:t>
      </w:r>
      <w:r w:rsidRPr="00F2052A">
        <w:rPr>
          <w:rStyle w:val="HideTWBExt"/>
        </w:rPr>
        <w:t>&lt;Original&gt;</w:t>
      </w:r>
      <w:r w:rsidRPr="00F2052A">
        <w:rPr>
          <w:rStyle w:val="HideTWBInt"/>
        </w:rPr>
        <w:t>{EN}</w:t>
      </w:r>
      <w:r w:rsidRPr="00363A7A">
        <w:rPr>
          <w:lang w:val="nl-NL"/>
        </w:rPr>
        <w:t>en</w:t>
      </w:r>
      <w:r w:rsidRPr="00F2052A">
        <w:rPr>
          <w:rStyle w:val="HideTWBExt"/>
        </w:rPr>
        <w:t>&lt;/Original&gt;</w:t>
      </w:r>
    </w:p>
    <w:p w14:paraId="4F69B89E" w14:textId="77777777" w:rsidR="00861071" w:rsidRPr="00363A7A" w:rsidRDefault="00861071" w:rsidP="00861071">
      <w:pPr>
        <w:rPr>
          <w:lang w:val="nl-NL"/>
        </w:rPr>
      </w:pPr>
      <w:r w:rsidRPr="00F2052A">
        <w:rPr>
          <w:rStyle w:val="HideTWBExt"/>
        </w:rPr>
        <w:t>&lt;/Amend&gt;</w:t>
      </w:r>
    </w:p>
    <w:p w14:paraId="25DC6B4E" w14:textId="77777777" w:rsidR="00861071" w:rsidRPr="00363A7A" w:rsidRDefault="00861071" w:rsidP="00861071">
      <w:pPr>
        <w:pStyle w:val="AmNumberTabs"/>
        <w:rPr>
          <w:lang w:val="nl-NL"/>
        </w:rPr>
      </w:pPr>
      <w:r w:rsidRPr="00F2052A">
        <w:rPr>
          <w:rStyle w:val="HideTWBExt"/>
          <w:b w:val="0"/>
        </w:rPr>
        <w:t>&lt;Amend&gt;</w:t>
      </w:r>
      <w:r w:rsidRPr="00363A7A">
        <w:rPr>
          <w:lang w:val="nl-NL"/>
        </w:rPr>
        <w:t>Emendamento</w:t>
      </w:r>
      <w:r w:rsidRPr="00363A7A">
        <w:rPr>
          <w:lang w:val="nl-NL"/>
        </w:rPr>
        <w:tab/>
      </w:r>
      <w:r w:rsidRPr="00363A7A">
        <w:rPr>
          <w:lang w:val="nl-NL"/>
        </w:rPr>
        <w:tab/>
      </w:r>
      <w:r w:rsidRPr="00F2052A">
        <w:rPr>
          <w:rStyle w:val="HideTWBExt"/>
          <w:b w:val="0"/>
        </w:rPr>
        <w:t>&lt;NumAm&gt;</w:t>
      </w:r>
      <w:r w:rsidRPr="00363A7A">
        <w:rPr>
          <w:lang w:val="nl-NL"/>
        </w:rPr>
        <w:t>54</w:t>
      </w:r>
      <w:r w:rsidRPr="00F2052A">
        <w:rPr>
          <w:rStyle w:val="HideTWBExt"/>
          <w:b w:val="0"/>
        </w:rPr>
        <w:t>&lt;/NumAm&gt;</w:t>
      </w:r>
    </w:p>
    <w:p w14:paraId="140D4403" w14:textId="77777777" w:rsidR="00861071" w:rsidRPr="00363A7A" w:rsidRDefault="00861071" w:rsidP="00861071">
      <w:pPr>
        <w:pStyle w:val="NormalBold"/>
        <w:rPr>
          <w:lang w:val="nl-NL"/>
        </w:rPr>
      </w:pPr>
      <w:r w:rsidRPr="00F2052A">
        <w:rPr>
          <w:rStyle w:val="HideTWBExt"/>
          <w:b w:val="0"/>
        </w:rPr>
        <w:t>&lt;RepeatBlock-By&gt;&lt;Members&gt;</w:t>
      </w:r>
      <w:r w:rsidRPr="00363A7A">
        <w:rPr>
          <w:lang w:val="nl-NL"/>
        </w:rPr>
        <w:t>Bert-Jan Ruissen</w:t>
      </w:r>
      <w:r w:rsidRPr="00F2052A">
        <w:rPr>
          <w:rStyle w:val="HideTWBExt"/>
          <w:b w:val="0"/>
        </w:rPr>
        <w:t>&lt;/Members&gt;</w:t>
      </w:r>
    </w:p>
    <w:p w14:paraId="5BF6F52A" w14:textId="77777777" w:rsidR="00861071" w:rsidRPr="00363A7A" w:rsidRDefault="00861071" w:rsidP="00861071">
      <w:pPr>
        <w:pStyle w:val="NormalBold"/>
        <w:rPr>
          <w:lang w:val="nl-NL"/>
        </w:rPr>
      </w:pPr>
      <w:r w:rsidRPr="00F2052A">
        <w:rPr>
          <w:rStyle w:val="HideTWBExt"/>
          <w:b w:val="0"/>
        </w:rPr>
        <w:t>&lt;/RepeatBlock-By&gt;</w:t>
      </w:r>
    </w:p>
    <w:p w14:paraId="2C283070"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1CD70CE9" w14:textId="77777777" w:rsidR="00861071" w:rsidRPr="005C33F1" w:rsidRDefault="00861071" w:rsidP="00861071">
      <w:pPr>
        <w:pStyle w:val="NormalBold"/>
      </w:pPr>
      <w:r w:rsidRPr="00F2052A">
        <w:rPr>
          <w:rStyle w:val="HideTWBExt"/>
          <w:b w:val="0"/>
        </w:rPr>
        <w:t>&lt;Article&gt;</w:t>
      </w:r>
      <w:r w:rsidRPr="005C33F1">
        <w:t>Considerando K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6A77BE11" w14:textId="77777777" w:rsidTr="007D4BFA">
        <w:trPr>
          <w:trHeight w:hRule="exact" w:val="240"/>
          <w:jc w:val="center"/>
        </w:trPr>
        <w:tc>
          <w:tcPr>
            <w:tcW w:w="9752" w:type="dxa"/>
            <w:gridSpan w:val="2"/>
            <w:tcBorders>
              <w:top w:val="nil"/>
              <w:left w:val="nil"/>
              <w:bottom w:val="nil"/>
              <w:right w:val="nil"/>
            </w:tcBorders>
          </w:tcPr>
          <w:p w14:paraId="0117006B" w14:textId="77777777" w:rsidR="00861071" w:rsidRPr="005C33F1" w:rsidRDefault="00861071" w:rsidP="007D4BFA"/>
        </w:tc>
      </w:tr>
      <w:tr w:rsidR="00861071" w:rsidRPr="005C33F1" w14:paraId="2C977237" w14:textId="77777777" w:rsidTr="007D4BFA">
        <w:trPr>
          <w:trHeight w:val="240"/>
          <w:jc w:val="center"/>
        </w:trPr>
        <w:tc>
          <w:tcPr>
            <w:tcW w:w="4876" w:type="dxa"/>
            <w:tcBorders>
              <w:top w:val="nil"/>
              <w:left w:val="nil"/>
              <w:bottom w:val="nil"/>
              <w:right w:val="nil"/>
            </w:tcBorders>
          </w:tcPr>
          <w:p w14:paraId="0EC39109"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7F9FB2B3" w14:textId="77777777" w:rsidR="00861071" w:rsidRPr="005C33F1" w:rsidRDefault="00861071" w:rsidP="007D4BFA">
            <w:pPr>
              <w:pStyle w:val="AmColumnHeading"/>
            </w:pPr>
            <w:r w:rsidRPr="005C33F1">
              <w:t>Emendamento</w:t>
            </w:r>
          </w:p>
        </w:tc>
      </w:tr>
      <w:tr w:rsidR="00861071" w:rsidRPr="005C33F1" w14:paraId="25C7B7F3" w14:textId="77777777" w:rsidTr="007D4BFA">
        <w:trPr>
          <w:jc w:val="center"/>
        </w:trPr>
        <w:tc>
          <w:tcPr>
            <w:tcW w:w="4876" w:type="dxa"/>
            <w:tcBorders>
              <w:top w:val="nil"/>
              <w:left w:val="nil"/>
              <w:bottom w:val="nil"/>
              <w:right w:val="nil"/>
            </w:tcBorders>
          </w:tcPr>
          <w:p w14:paraId="4905851E" w14:textId="77777777" w:rsidR="00861071" w:rsidRPr="005C33F1" w:rsidRDefault="00861071" w:rsidP="007D4BFA">
            <w:pPr>
              <w:pStyle w:val="Normal6a"/>
            </w:pPr>
          </w:p>
        </w:tc>
        <w:tc>
          <w:tcPr>
            <w:tcW w:w="4876" w:type="dxa"/>
            <w:tcBorders>
              <w:top w:val="nil"/>
              <w:left w:val="nil"/>
              <w:bottom w:val="nil"/>
              <w:right w:val="nil"/>
            </w:tcBorders>
          </w:tcPr>
          <w:p w14:paraId="73D0A145" w14:textId="77777777" w:rsidR="00861071" w:rsidRPr="005C33F1" w:rsidRDefault="00861071" w:rsidP="007D4BFA">
            <w:pPr>
              <w:pStyle w:val="Normal6a"/>
            </w:pPr>
            <w:r w:rsidRPr="005C33F1">
              <w:rPr>
                <w:b/>
                <w:i/>
              </w:rPr>
              <w:t>K ter.</w:t>
            </w:r>
            <w:r w:rsidRPr="005C33F1">
              <w:tab/>
            </w:r>
            <w:r w:rsidRPr="005C33F1">
              <w:rPr>
                <w:b/>
                <w:i/>
              </w:rPr>
              <w:t>considerando che le decisioni relative al mix energetico nazionale e alle rispettive tecnologie rimangono di competenza degli Stati membri;</w:t>
            </w:r>
          </w:p>
        </w:tc>
      </w:tr>
    </w:tbl>
    <w:p w14:paraId="79E89DB2"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{EN}</w:t>
      </w:r>
      <w:r w:rsidRPr="005C33F1">
        <w:t>en</w:t>
      </w:r>
      <w:r w:rsidRPr="00F2052A">
        <w:rPr>
          <w:rStyle w:val="HideTWBExt"/>
        </w:rPr>
        <w:t>&lt;/Original&gt;</w:t>
      </w:r>
    </w:p>
    <w:p w14:paraId="6BF6AD3F" w14:textId="77777777" w:rsidR="00861071" w:rsidRPr="005C33F1" w:rsidRDefault="00861071" w:rsidP="00861071">
      <w:r w:rsidRPr="00F2052A">
        <w:rPr>
          <w:rStyle w:val="HideTWBExt"/>
        </w:rPr>
        <w:t>&lt;/Amend&gt;</w:t>
      </w:r>
    </w:p>
    <w:p w14:paraId="71614631" w14:textId="77777777" w:rsidR="00861071" w:rsidRPr="005C33F1" w:rsidRDefault="00861071" w:rsidP="00861071">
      <w:pPr>
        <w:pStyle w:val="AmNumberTabs"/>
      </w:pPr>
      <w:r w:rsidRPr="00F2052A">
        <w:rPr>
          <w:rStyle w:val="HideTWBExt"/>
          <w:b w:val="0"/>
        </w:rPr>
        <w:t>&lt;Amend&gt;</w:t>
      </w:r>
      <w:r w:rsidRPr="005C33F1">
        <w:t>Emendamento</w:t>
      </w:r>
      <w:r w:rsidRPr="005C33F1">
        <w:tab/>
      </w:r>
      <w:r w:rsidRPr="005C33F1">
        <w:tab/>
      </w:r>
      <w:r w:rsidRPr="00F2052A">
        <w:rPr>
          <w:rStyle w:val="HideTWBExt"/>
          <w:b w:val="0"/>
        </w:rPr>
        <w:t>&lt;NumAm&gt;</w:t>
      </w:r>
      <w:r w:rsidRPr="005C33F1">
        <w:t>55</w:t>
      </w:r>
      <w:r w:rsidRPr="00F2052A">
        <w:rPr>
          <w:rStyle w:val="HideTWBExt"/>
          <w:b w:val="0"/>
        </w:rPr>
        <w:t>&lt;/NumAm&gt;</w:t>
      </w:r>
    </w:p>
    <w:p w14:paraId="3BCEACD4" w14:textId="77777777" w:rsidR="00861071" w:rsidRPr="005C33F1" w:rsidRDefault="00861071" w:rsidP="00861071">
      <w:pPr>
        <w:pStyle w:val="NormalBold"/>
      </w:pPr>
      <w:r w:rsidRPr="00F2052A">
        <w:rPr>
          <w:rStyle w:val="HideTWBExt"/>
          <w:b w:val="0"/>
        </w:rPr>
        <w:t>&lt;RepeatBlock-By&gt;&lt;Members&gt;</w:t>
      </w:r>
      <w:r w:rsidRPr="005C33F1">
        <w:t>Marco Falcone</w:t>
      </w:r>
      <w:r w:rsidRPr="00F2052A">
        <w:rPr>
          <w:rStyle w:val="HideTWBExt"/>
          <w:b w:val="0"/>
        </w:rPr>
        <w:t>&lt;/Members&gt;</w:t>
      </w:r>
    </w:p>
    <w:p w14:paraId="02C91191" w14:textId="77777777" w:rsidR="00861071" w:rsidRPr="005C33F1" w:rsidRDefault="00861071" w:rsidP="00861071">
      <w:pPr>
        <w:pStyle w:val="NormalBold"/>
      </w:pPr>
      <w:r w:rsidRPr="00F2052A">
        <w:rPr>
          <w:rStyle w:val="HideTWBExt"/>
          <w:b w:val="0"/>
        </w:rPr>
        <w:t>&lt;/RepeatBlock-By&gt;</w:t>
      </w:r>
    </w:p>
    <w:p w14:paraId="76B3A544" w14:textId="77777777" w:rsidR="00861071" w:rsidRPr="005C33F1" w:rsidRDefault="00861071" w:rsidP="00861071">
      <w:pPr>
        <w:pStyle w:val="NormalBold"/>
      </w:pPr>
      <w:r w:rsidRPr="00F2052A">
        <w:rPr>
          <w:rStyle w:val="HideTWBExt"/>
          <w:b w:val="0"/>
        </w:rPr>
        <w:t>&lt;DocAmend&gt;</w:t>
      </w:r>
      <w:r w:rsidRPr="005C33F1">
        <w:t>Proposta di risoluzione</w:t>
      </w:r>
      <w:r w:rsidRPr="00F2052A">
        <w:rPr>
          <w:rStyle w:val="HideTWBExt"/>
          <w:b w:val="0"/>
        </w:rPr>
        <w:t>&lt;/DocAmend&gt;</w:t>
      </w:r>
    </w:p>
    <w:p w14:paraId="64D80762" w14:textId="77777777" w:rsidR="00861071" w:rsidRPr="005C33F1" w:rsidRDefault="00861071" w:rsidP="00861071">
      <w:pPr>
        <w:pStyle w:val="NormalBold"/>
      </w:pPr>
      <w:r w:rsidRPr="00F2052A">
        <w:rPr>
          <w:rStyle w:val="HideTWBExt"/>
          <w:b w:val="0"/>
        </w:rPr>
        <w:t>&lt;Article&gt;</w:t>
      </w:r>
      <w:r w:rsidRPr="005C33F1">
        <w:t>Considerando L</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rsidRPr="005C33F1" w14:paraId="6EBB7F08" w14:textId="77777777" w:rsidTr="007D4BFA">
        <w:trPr>
          <w:trHeight w:hRule="exact" w:val="240"/>
          <w:jc w:val="center"/>
        </w:trPr>
        <w:tc>
          <w:tcPr>
            <w:tcW w:w="9752" w:type="dxa"/>
            <w:gridSpan w:val="2"/>
            <w:tcBorders>
              <w:top w:val="nil"/>
              <w:left w:val="nil"/>
              <w:bottom w:val="nil"/>
              <w:right w:val="nil"/>
            </w:tcBorders>
          </w:tcPr>
          <w:p w14:paraId="4EA017BD" w14:textId="77777777" w:rsidR="00861071" w:rsidRPr="005C33F1" w:rsidRDefault="00861071" w:rsidP="007D4BFA"/>
        </w:tc>
      </w:tr>
      <w:tr w:rsidR="00861071" w:rsidRPr="005C33F1" w14:paraId="3B865A0F" w14:textId="77777777" w:rsidTr="007D4BFA">
        <w:trPr>
          <w:trHeight w:val="240"/>
          <w:jc w:val="center"/>
        </w:trPr>
        <w:tc>
          <w:tcPr>
            <w:tcW w:w="4876" w:type="dxa"/>
            <w:tcBorders>
              <w:top w:val="nil"/>
              <w:left w:val="nil"/>
              <w:bottom w:val="nil"/>
              <w:right w:val="nil"/>
            </w:tcBorders>
          </w:tcPr>
          <w:p w14:paraId="2A0539CA" w14:textId="77777777" w:rsidR="00861071" w:rsidRPr="005C33F1" w:rsidRDefault="00861071" w:rsidP="007D4BFA">
            <w:pPr>
              <w:pStyle w:val="AmColumnHeading"/>
            </w:pPr>
            <w:r w:rsidRPr="005C33F1">
              <w:t>Proposta di risoluzione</w:t>
            </w:r>
          </w:p>
        </w:tc>
        <w:tc>
          <w:tcPr>
            <w:tcW w:w="4876" w:type="dxa"/>
            <w:tcBorders>
              <w:top w:val="nil"/>
              <w:left w:val="nil"/>
              <w:bottom w:val="nil"/>
              <w:right w:val="nil"/>
            </w:tcBorders>
          </w:tcPr>
          <w:p w14:paraId="2586B2CE" w14:textId="77777777" w:rsidR="00861071" w:rsidRPr="005C33F1" w:rsidRDefault="00861071" w:rsidP="007D4BFA">
            <w:pPr>
              <w:pStyle w:val="AmColumnHeading"/>
            </w:pPr>
            <w:r w:rsidRPr="005C33F1">
              <w:t>Emendamento</w:t>
            </w:r>
          </w:p>
        </w:tc>
      </w:tr>
      <w:tr w:rsidR="00861071" w:rsidRPr="005C33F1" w14:paraId="723349A8" w14:textId="77777777" w:rsidTr="007D4BFA">
        <w:trPr>
          <w:jc w:val="center"/>
        </w:trPr>
        <w:tc>
          <w:tcPr>
            <w:tcW w:w="4876" w:type="dxa"/>
            <w:tcBorders>
              <w:top w:val="nil"/>
              <w:left w:val="nil"/>
              <w:bottom w:val="nil"/>
              <w:right w:val="nil"/>
            </w:tcBorders>
          </w:tcPr>
          <w:p w14:paraId="2C39C765" w14:textId="77777777" w:rsidR="00861071" w:rsidRPr="005C33F1" w:rsidRDefault="00861071" w:rsidP="007D4BFA">
            <w:pPr>
              <w:pStyle w:val="Normal6a"/>
            </w:pPr>
            <w:r w:rsidRPr="005C33F1">
              <w:t>L.</w:t>
            </w:r>
            <w:r w:rsidRPr="005C33F1">
              <w:tab/>
              <w:t>considerando che la progressiva perdita di zone di pesca sta determinando lo spostamento delle attività di pesca, l'aumento della pressione di pesca e della concorrenza tra flotte nonché la scomparsa di taluni segmenti, in particolare nell'ambito della pesca su piccola scala;</w:t>
            </w:r>
          </w:p>
        </w:tc>
        <w:tc>
          <w:tcPr>
            <w:tcW w:w="4876" w:type="dxa"/>
            <w:tcBorders>
              <w:top w:val="nil"/>
              <w:left w:val="nil"/>
              <w:bottom w:val="nil"/>
              <w:right w:val="nil"/>
            </w:tcBorders>
          </w:tcPr>
          <w:p w14:paraId="3FA32E48" w14:textId="77777777" w:rsidR="00861071" w:rsidRPr="005C33F1" w:rsidRDefault="00861071" w:rsidP="007D4BFA">
            <w:pPr>
              <w:pStyle w:val="Normal6a"/>
            </w:pPr>
            <w:r w:rsidRPr="005C33F1">
              <w:t>L.</w:t>
            </w:r>
            <w:r w:rsidRPr="005C33F1">
              <w:tab/>
              <w:t xml:space="preserve">considerando che la progressiva perdita di zone di pesca sta determinando lo spostamento delle attività di pesca, l'aumento della pressione di pesca e della concorrenza tra flotte nonché la scomparsa di taluni segmenti, in particolare nell'ambito della pesca su piccola scala; </w:t>
            </w:r>
            <w:r w:rsidRPr="005C33F1">
              <w:rPr>
                <w:b/>
                <w:i/>
              </w:rPr>
              <w:t>che nelle regioni insulari tale situazione mette a repentaglio non solo l'attività economica, ma anche la coesione sociale, l'occupazione e la trasmissione delle tradizioni marittime;</w:t>
            </w:r>
          </w:p>
        </w:tc>
      </w:tr>
    </w:tbl>
    <w:p w14:paraId="349DB981" w14:textId="77777777" w:rsidR="00861071" w:rsidRPr="005C33F1" w:rsidRDefault="00861071" w:rsidP="00861071">
      <w:pPr>
        <w:pStyle w:val="AmOrLang"/>
      </w:pPr>
      <w:r w:rsidRPr="005C33F1">
        <w:t xml:space="preserve">Or. </w:t>
      </w:r>
      <w:r w:rsidRPr="00F2052A">
        <w:rPr>
          <w:rStyle w:val="HideTWBExt"/>
        </w:rPr>
        <w:t>&lt;Original&gt;</w:t>
      </w:r>
      <w:r w:rsidRPr="00F2052A">
        <w:rPr>
          <w:rStyle w:val="HideTWBInt"/>
        </w:rPr>
        <w:t>{IT}</w:t>
      </w:r>
      <w:proofErr w:type="spellStart"/>
      <w:r w:rsidRPr="005C33F1">
        <w:t>it</w:t>
      </w:r>
      <w:proofErr w:type="spellEnd"/>
      <w:r w:rsidRPr="00F2052A">
        <w:rPr>
          <w:rStyle w:val="HideTWBExt"/>
        </w:rPr>
        <w:t>&lt;/Original&gt;</w:t>
      </w:r>
    </w:p>
    <w:p w14:paraId="21E24CED" w14:textId="77777777" w:rsidR="00861071" w:rsidRPr="005C33F1" w:rsidRDefault="00861071" w:rsidP="00861071">
      <w:r w:rsidRPr="00F2052A">
        <w:rPr>
          <w:rStyle w:val="HideTWBExt"/>
        </w:rPr>
        <w:t>&lt;/Amend&gt;</w:t>
      </w:r>
    </w:p>
    <w:p w14:paraId="344264BE" w14:textId="77777777" w:rsidR="00861071" w:rsidRPr="00F2052A" w:rsidRDefault="00861071" w:rsidP="00861071">
      <w:pPr>
        <w:pStyle w:val="AmNumberTabs"/>
        <w:rPr>
          <w:rStyle w:val="HideTWBExt"/>
        </w:rPr>
      </w:pPr>
    </w:p>
    <w:p w14:paraId="71241CD2" w14:textId="65421C3E"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56</w:t>
      </w:r>
      <w:r w:rsidRPr="00F2052A">
        <w:rPr>
          <w:rStyle w:val="HideTWBExt"/>
          <w:b w:val="0"/>
        </w:rPr>
        <w:t>&lt;/NumAm&gt;</w:t>
      </w:r>
    </w:p>
    <w:p w14:paraId="11729CED" w14:textId="77777777" w:rsidR="00861071" w:rsidRPr="00F45291" w:rsidRDefault="00861071" w:rsidP="00861071">
      <w:pPr>
        <w:pStyle w:val="NormalBold"/>
      </w:pPr>
      <w:r w:rsidRPr="00F2052A">
        <w:rPr>
          <w:rStyle w:val="HideTWBExt"/>
          <w:b w:val="0"/>
        </w:rPr>
        <w:t>&lt;RepeatBlock-By&gt;&lt;Members&gt;</w:t>
      </w:r>
      <w:r>
        <w:t>Francisco José Millán Mon, Gabriel Mato</w:t>
      </w:r>
      <w:r w:rsidRPr="00F2052A">
        <w:rPr>
          <w:rStyle w:val="HideTWBExt"/>
          <w:b w:val="0"/>
        </w:rPr>
        <w:t>&lt;/Members&gt;</w:t>
      </w:r>
    </w:p>
    <w:p w14:paraId="74FAF4A7" w14:textId="77777777" w:rsidR="00861071" w:rsidRPr="00F45291" w:rsidRDefault="00861071" w:rsidP="00861071">
      <w:pPr>
        <w:pStyle w:val="NormalBold"/>
      </w:pPr>
      <w:r w:rsidRPr="00F2052A">
        <w:rPr>
          <w:rStyle w:val="HideTWBExt"/>
          <w:b w:val="0"/>
        </w:rPr>
        <w:t>&lt;/RepeatBlock-By&gt;</w:t>
      </w:r>
    </w:p>
    <w:p w14:paraId="5A88B296"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49381183" w14:textId="77777777" w:rsidR="00861071" w:rsidRPr="00F45291" w:rsidRDefault="00861071" w:rsidP="00861071">
      <w:pPr>
        <w:pStyle w:val="NormalBold"/>
      </w:pPr>
      <w:r w:rsidRPr="00F2052A">
        <w:rPr>
          <w:rStyle w:val="HideTWBExt"/>
          <w:b w:val="0"/>
        </w:rPr>
        <w:t>&lt;Article&gt;</w:t>
      </w:r>
      <w:r>
        <w:t>Considerando L</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5A64E29F" w14:textId="77777777" w:rsidTr="007D4BFA">
        <w:trPr>
          <w:trHeight w:hRule="exact" w:val="240"/>
          <w:jc w:val="center"/>
        </w:trPr>
        <w:tc>
          <w:tcPr>
            <w:tcW w:w="9752" w:type="dxa"/>
            <w:gridSpan w:val="2"/>
            <w:tcBorders>
              <w:top w:val="nil"/>
              <w:left w:val="nil"/>
              <w:bottom w:val="nil"/>
              <w:right w:val="nil"/>
            </w:tcBorders>
          </w:tcPr>
          <w:p w14:paraId="0704B372" w14:textId="77777777" w:rsidR="00861071" w:rsidRPr="00F45291" w:rsidRDefault="00861071" w:rsidP="007D4BFA"/>
        </w:tc>
      </w:tr>
      <w:tr w:rsidR="00861071" w14:paraId="1E01BDD2" w14:textId="77777777" w:rsidTr="007D4BFA">
        <w:trPr>
          <w:trHeight w:val="240"/>
          <w:jc w:val="center"/>
        </w:trPr>
        <w:tc>
          <w:tcPr>
            <w:tcW w:w="4876" w:type="dxa"/>
            <w:tcBorders>
              <w:top w:val="nil"/>
              <w:left w:val="nil"/>
              <w:bottom w:val="nil"/>
              <w:right w:val="nil"/>
            </w:tcBorders>
          </w:tcPr>
          <w:p w14:paraId="6B56CF2B"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7C56838D" w14:textId="77777777" w:rsidR="00861071" w:rsidRPr="00F45291" w:rsidRDefault="00861071" w:rsidP="007D4BFA">
            <w:pPr>
              <w:pStyle w:val="AmColumnHeading"/>
            </w:pPr>
            <w:r>
              <w:t>Emendamento</w:t>
            </w:r>
          </w:p>
        </w:tc>
      </w:tr>
      <w:tr w:rsidR="00861071" w14:paraId="3DDEF638" w14:textId="77777777" w:rsidTr="007D4BFA">
        <w:trPr>
          <w:jc w:val="center"/>
        </w:trPr>
        <w:tc>
          <w:tcPr>
            <w:tcW w:w="4876" w:type="dxa"/>
            <w:tcBorders>
              <w:top w:val="nil"/>
              <w:left w:val="nil"/>
              <w:bottom w:val="nil"/>
              <w:right w:val="nil"/>
            </w:tcBorders>
          </w:tcPr>
          <w:p w14:paraId="43DBF608" w14:textId="77777777" w:rsidR="00861071" w:rsidRPr="00F45291" w:rsidRDefault="00861071" w:rsidP="007D4BFA">
            <w:pPr>
              <w:pStyle w:val="Normal6a"/>
            </w:pPr>
            <w:r>
              <w:t>L.</w:t>
            </w:r>
            <w:r>
              <w:tab/>
              <w:t>considerando che la progressiva perdita di zone di pesca sta determinando lo spostamento delle attività di pesca, l'aumento della pressione di pesca e della concorrenza tra flotte nonché la scomparsa di taluni segmenti, in particolare nell'ambito della pesca su piccola scala;</w:t>
            </w:r>
          </w:p>
        </w:tc>
        <w:tc>
          <w:tcPr>
            <w:tcW w:w="4876" w:type="dxa"/>
            <w:tcBorders>
              <w:top w:val="nil"/>
              <w:left w:val="nil"/>
              <w:bottom w:val="nil"/>
              <w:right w:val="nil"/>
            </w:tcBorders>
          </w:tcPr>
          <w:p w14:paraId="687A7B74" w14:textId="77777777" w:rsidR="00861071" w:rsidRPr="00F45291" w:rsidRDefault="00861071" w:rsidP="007D4BFA">
            <w:pPr>
              <w:pStyle w:val="Normal6a"/>
            </w:pPr>
            <w:r>
              <w:t>L.</w:t>
            </w:r>
            <w:r>
              <w:tab/>
              <w:t>considerando che la progressiva perdita di zone di pesca sta determinando lo spostamento delle attività di pesca, l'aumento della pressione di pesca e della concorrenza tra flotte nonché la scomparsa di taluni segmenti, in particolare nell'ambito della pesca su piccola scala</w:t>
            </w:r>
            <w:r>
              <w:rPr>
                <w:b/>
                <w:i/>
              </w:rPr>
              <w:t>, compresi i pescatori a piedi, come i pescatori di molluschi</w:t>
            </w:r>
            <w:r>
              <w:t>;</w:t>
            </w:r>
          </w:p>
        </w:tc>
      </w:tr>
    </w:tbl>
    <w:p w14:paraId="2D989D75" w14:textId="77777777" w:rsidR="00861071" w:rsidRPr="00363A7A" w:rsidRDefault="00861071" w:rsidP="00861071">
      <w:pPr>
        <w:pStyle w:val="AmOrLang"/>
        <w:rPr>
          <w:lang w:val="fr-BE"/>
        </w:rPr>
      </w:pPr>
      <w:r w:rsidRPr="00363A7A">
        <w:rPr>
          <w:lang w:val="fr-BE"/>
        </w:rPr>
        <w:t xml:space="preserve">Or. </w:t>
      </w:r>
      <w:r w:rsidRPr="00F2052A">
        <w:rPr>
          <w:rStyle w:val="HideTWBExt"/>
        </w:rPr>
        <w:t>&lt;Original&gt;</w:t>
      </w:r>
      <w:r w:rsidRPr="00F2052A">
        <w:rPr>
          <w:rStyle w:val="HideTWBInt"/>
        </w:rPr>
        <w:t>{EN}</w:t>
      </w:r>
      <w:r w:rsidRPr="00363A7A">
        <w:rPr>
          <w:lang w:val="fr-BE"/>
        </w:rPr>
        <w:t>en</w:t>
      </w:r>
      <w:r w:rsidRPr="00F2052A">
        <w:rPr>
          <w:rStyle w:val="HideTWBExt"/>
        </w:rPr>
        <w:t>&lt;/Original&gt;</w:t>
      </w:r>
    </w:p>
    <w:p w14:paraId="52DD668C" w14:textId="77777777" w:rsidR="00861071" w:rsidRPr="00363A7A" w:rsidRDefault="00861071" w:rsidP="00861071">
      <w:pPr>
        <w:rPr>
          <w:lang w:val="fr-BE"/>
        </w:rPr>
      </w:pPr>
      <w:r w:rsidRPr="00F2052A">
        <w:rPr>
          <w:rStyle w:val="HideTWBExt"/>
        </w:rPr>
        <w:t>&lt;/Amend&gt;</w:t>
      </w:r>
    </w:p>
    <w:p w14:paraId="12B3E8EC" w14:textId="77777777" w:rsidR="00861071" w:rsidRPr="00363A7A" w:rsidRDefault="00861071" w:rsidP="00861071">
      <w:pPr>
        <w:pStyle w:val="AmNumberTabs"/>
        <w:rPr>
          <w:lang w:val="fr-BE"/>
        </w:rPr>
      </w:pPr>
      <w:r w:rsidRPr="00F2052A">
        <w:rPr>
          <w:rStyle w:val="HideTWBExt"/>
          <w:b w:val="0"/>
        </w:rPr>
        <w:t>&lt;Amend&gt;</w:t>
      </w:r>
      <w:r w:rsidRPr="00363A7A">
        <w:rPr>
          <w:lang w:val="fr-BE"/>
        </w:rPr>
        <w:t>Emendamento</w:t>
      </w:r>
      <w:r w:rsidRPr="00363A7A">
        <w:rPr>
          <w:lang w:val="fr-BE"/>
        </w:rPr>
        <w:tab/>
      </w:r>
      <w:r w:rsidRPr="00363A7A">
        <w:rPr>
          <w:lang w:val="fr-BE"/>
        </w:rPr>
        <w:tab/>
      </w:r>
      <w:r w:rsidRPr="00F2052A">
        <w:rPr>
          <w:rStyle w:val="HideTWBExt"/>
          <w:b w:val="0"/>
        </w:rPr>
        <w:t>&lt;NumAm&gt;</w:t>
      </w:r>
      <w:r w:rsidRPr="00363A7A">
        <w:rPr>
          <w:lang w:val="fr-BE"/>
        </w:rPr>
        <w:t>57</w:t>
      </w:r>
      <w:r w:rsidRPr="00F2052A">
        <w:rPr>
          <w:rStyle w:val="HideTWBExt"/>
          <w:b w:val="0"/>
        </w:rPr>
        <w:t>&lt;/NumAm&gt;</w:t>
      </w:r>
    </w:p>
    <w:p w14:paraId="1AFB53F8" w14:textId="77777777" w:rsidR="00861071" w:rsidRPr="00363A7A" w:rsidRDefault="00861071" w:rsidP="00861071">
      <w:pPr>
        <w:pStyle w:val="NormalBold"/>
        <w:rPr>
          <w:lang w:val="fr-BE"/>
        </w:rPr>
      </w:pPr>
      <w:r w:rsidRPr="00F2052A">
        <w:rPr>
          <w:rStyle w:val="HideTWBExt"/>
          <w:b w:val="0"/>
        </w:rPr>
        <w:t>&lt;RepeatBlock-By&gt;&lt;Members&gt;</w:t>
      </w:r>
      <w:r w:rsidRPr="00363A7A">
        <w:rPr>
          <w:lang w:val="fr-BE"/>
        </w:rPr>
        <w:t>Isabelle Le Callennec</w:t>
      </w:r>
      <w:r w:rsidRPr="00F2052A">
        <w:rPr>
          <w:rStyle w:val="HideTWBExt"/>
          <w:b w:val="0"/>
        </w:rPr>
        <w:t>&lt;/Members&gt;</w:t>
      </w:r>
    </w:p>
    <w:p w14:paraId="36D10758" w14:textId="77777777" w:rsidR="00861071" w:rsidRPr="00363A7A" w:rsidRDefault="00861071" w:rsidP="00861071">
      <w:pPr>
        <w:pStyle w:val="NormalBold"/>
        <w:rPr>
          <w:lang w:val="fr-BE"/>
        </w:rPr>
      </w:pPr>
      <w:r w:rsidRPr="00F2052A">
        <w:rPr>
          <w:rStyle w:val="HideTWBExt"/>
          <w:b w:val="0"/>
        </w:rPr>
        <w:t>&lt;/RepeatBlock-By&gt;</w:t>
      </w:r>
    </w:p>
    <w:p w14:paraId="0C1381EE"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636C3B76" w14:textId="77777777" w:rsidR="00861071" w:rsidRPr="00F45291" w:rsidRDefault="00861071" w:rsidP="00861071">
      <w:pPr>
        <w:pStyle w:val="NormalBold"/>
      </w:pPr>
      <w:r w:rsidRPr="00F2052A">
        <w:rPr>
          <w:rStyle w:val="HideTWBExt"/>
          <w:b w:val="0"/>
        </w:rPr>
        <w:t>&lt;Article&gt;</w:t>
      </w:r>
      <w:r>
        <w:t>Considerando L</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A4EE88B" w14:textId="77777777" w:rsidTr="007D4BFA">
        <w:trPr>
          <w:trHeight w:hRule="exact" w:val="240"/>
          <w:jc w:val="center"/>
        </w:trPr>
        <w:tc>
          <w:tcPr>
            <w:tcW w:w="9752" w:type="dxa"/>
            <w:gridSpan w:val="2"/>
            <w:tcBorders>
              <w:top w:val="nil"/>
              <w:left w:val="nil"/>
              <w:bottom w:val="nil"/>
              <w:right w:val="nil"/>
            </w:tcBorders>
          </w:tcPr>
          <w:p w14:paraId="4A31F9F4" w14:textId="77777777" w:rsidR="00861071" w:rsidRPr="00F45291" w:rsidRDefault="00861071" w:rsidP="007D4BFA"/>
        </w:tc>
      </w:tr>
      <w:tr w:rsidR="00861071" w14:paraId="5DC57968" w14:textId="77777777" w:rsidTr="007D4BFA">
        <w:trPr>
          <w:trHeight w:val="240"/>
          <w:jc w:val="center"/>
        </w:trPr>
        <w:tc>
          <w:tcPr>
            <w:tcW w:w="4876" w:type="dxa"/>
            <w:tcBorders>
              <w:top w:val="nil"/>
              <w:left w:val="nil"/>
              <w:bottom w:val="nil"/>
              <w:right w:val="nil"/>
            </w:tcBorders>
          </w:tcPr>
          <w:p w14:paraId="403C13B5"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BCCE04B" w14:textId="77777777" w:rsidR="00861071" w:rsidRPr="00F45291" w:rsidRDefault="00861071" w:rsidP="007D4BFA">
            <w:pPr>
              <w:pStyle w:val="AmColumnHeading"/>
            </w:pPr>
            <w:r>
              <w:t>Emendamento</w:t>
            </w:r>
          </w:p>
        </w:tc>
      </w:tr>
      <w:tr w:rsidR="00861071" w14:paraId="05717552" w14:textId="77777777" w:rsidTr="007D4BFA">
        <w:trPr>
          <w:jc w:val="center"/>
        </w:trPr>
        <w:tc>
          <w:tcPr>
            <w:tcW w:w="4876" w:type="dxa"/>
            <w:tcBorders>
              <w:top w:val="nil"/>
              <w:left w:val="nil"/>
              <w:bottom w:val="nil"/>
              <w:right w:val="nil"/>
            </w:tcBorders>
          </w:tcPr>
          <w:p w14:paraId="7BCF74A7" w14:textId="77777777" w:rsidR="00861071" w:rsidRPr="00F45291" w:rsidRDefault="00861071" w:rsidP="007D4BFA">
            <w:pPr>
              <w:pStyle w:val="Normal6a"/>
            </w:pPr>
            <w:r>
              <w:t>L.</w:t>
            </w:r>
            <w:r>
              <w:tab/>
              <w:t>considerando che la progressiva perdita di zone di pesca sta determinando lo spostamento delle attività di pesca, l'aumento della pressione di pesca e della concorrenza tra flotte nonché la scomparsa di taluni segmenti, in particolare nell'ambito della pesca su piccola scala;</w:t>
            </w:r>
          </w:p>
        </w:tc>
        <w:tc>
          <w:tcPr>
            <w:tcW w:w="4876" w:type="dxa"/>
            <w:tcBorders>
              <w:top w:val="nil"/>
              <w:left w:val="nil"/>
              <w:bottom w:val="nil"/>
              <w:right w:val="nil"/>
            </w:tcBorders>
          </w:tcPr>
          <w:p w14:paraId="60BB1DC2" w14:textId="77777777" w:rsidR="00861071" w:rsidRPr="00F45291" w:rsidRDefault="00861071" w:rsidP="007D4BFA">
            <w:pPr>
              <w:pStyle w:val="Normal6a"/>
            </w:pPr>
            <w:r>
              <w:t>L.</w:t>
            </w:r>
            <w:r>
              <w:tab/>
              <w:t xml:space="preserve">considerando che la progressiva perdita di zone di pesca sta determinando lo spostamento delle attività di pesca, l'aumento della pressione di pesca e della concorrenza tra flotte nonché la scomparsa di taluni segmenti </w:t>
            </w:r>
            <w:r>
              <w:rPr>
                <w:b/>
                <w:i/>
              </w:rPr>
              <w:t>le cui attività non possono essere trasferite</w:t>
            </w:r>
            <w:r>
              <w:t>, in particolare nell'ambito della pesca su piccola scala;</w:t>
            </w:r>
          </w:p>
        </w:tc>
      </w:tr>
    </w:tbl>
    <w:p w14:paraId="6CAE7618"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7BF57678" w14:textId="77777777" w:rsidR="00861071" w:rsidRPr="00363A7A" w:rsidRDefault="00861071" w:rsidP="00861071">
      <w:pPr>
        <w:rPr>
          <w:lang w:val="pt-PT"/>
        </w:rPr>
      </w:pPr>
      <w:r w:rsidRPr="00F2052A">
        <w:rPr>
          <w:rStyle w:val="HideTWBExt"/>
        </w:rPr>
        <w:t>&lt;/Amend&gt;</w:t>
      </w:r>
    </w:p>
    <w:p w14:paraId="12CECE43"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58</w:t>
      </w:r>
      <w:r w:rsidRPr="00F2052A">
        <w:rPr>
          <w:rStyle w:val="HideTWBExt"/>
          <w:b w:val="0"/>
        </w:rPr>
        <w:t>&lt;/NumAm&gt;</w:t>
      </w:r>
    </w:p>
    <w:p w14:paraId="22CB8CC6"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Eric Sargiacomo, Idoia Mendia</w:t>
      </w:r>
      <w:r w:rsidRPr="00F2052A">
        <w:rPr>
          <w:rStyle w:val="HideTWBExt"/>
          <w:b w:val="0"/>
        </w:rPr>
        <w:t>&lt;/Members&gt;</w:t>
      </w:r>
    </w:p>
    <w:p w14:paraId="75E456C0" w14:textId="77777777" w:rsidR="00861071" w:rsidRPr="00363A7A" w:rsidRDefault="00861071" w:rsidP="00861071">
      <w:pPr>
        <w:pStyle w:val="NormalBold"/>
        <w:rPr>
          <w:lang w:val="pt-PT"/>
        </w:rPr>
      </w:pPr>
      <w:r w:rsidRPr="00F2052A">
        <w:rPr>
          <w:rStyle w:val="HideTWBExt"/>
          <w:b w:val="0"/>
        </w:rPr>
        <w:t>&lt;/RepeatBlock-By&gt;</w:t>
      </w:r>
    </w:p>
    <w:p w14:paraId="53E10740"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7ADFF3B2" w14:textId="77777777" w:rsidR="00861071" w:rsidRPr="00F45291" w:rsidRDefault="00861071" w:rsidP="00861071">
      <w:pPr>
        <w:pStyle w:val="NormalBold"/>
      </w:pPr>
      <w:r w:rsidRPr="00F2052A">
        <w:rPr>
          <w:rStyle w:val="HideTWBExt"/>
          <w:b w:val="0"/>
        </w:rPr>
        <w:t>&lt;Article&gt;</w:t>
      </w:r>
      <w:r>
        <w:t xml:space="preserve">Considerando </w:t>
      </w:r>
      <w:proofErr w:type="spellStart"/>
      <w:r>
        <w:t>L</w:t>
      </w:r>
      <w:proofErr w:type="spellEnd"/>
      <w:r>
        <w:t xml:space="preserve">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6292253" w14:textId="77777777" w:rsidTr="007D4BFA">
        <w:trPr>
          <w:trHeight w:hRule="exact" w:val="240"/>
          <w:jc w:val="center"/>
        </w:trPr>
        <w:tc>
          <w:tcPr>
            <w:tcW w:w="9752" w:type="dxa"/>
            <w:gridSpan w:val="2"/>
            <w:tcBorders>
              <w:top w:val="nil"/>
              <w:left w:val="nil"/>
              <w:bottom w:val="nil"/>
              <w:right w:val="nil"/>
            </w:tcBorders>
          </w:tcPr>
          <w:p w14:paraId="7C94DE82" w14:textId="77777777" w:rsidR="00861071" w:rsidRPr="00F45291" w:rsidRDefault="00861071" w:rsidP="007D4BFA"/>
        </w:tc>
      </w:tr>
      <w:tr w:rsidR="00861071" w14:paraId="129FDEF2" w14:textId="77777777" w:rsidTr="007D4BFA">
        <w:trPr>
          <w:trHeight w:val="240"/>
          <w:jc w:val="center"/>
        </w:trPr>
        <w:tc>
          <w:tcPr>
            <w:tcW w:w="4876" w:type="dxa"/>
            <w:tcBorders>
              <w:top w:val="nil"/>
              <w:left w:val="nil"/>
              <w:bottom w:val="nil"/>
              <w:right w:val="nil"/>
            </w:tcBorders>
          </w:tcPr>
          <w:p w14:paraId="2316C928"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C2FD8E0" w14:textId="77777777" w:rsidR="00861071" w:rsidRPr="00F45291" w:rsidRDefault="00861071" w:rsidP="007D4BFA">
            <w:pPr>
              <w:pStyle w:val="AmColumnHeading"/>
            </w:pPr>
            <w:r>
              <w:t>Emendamento</w:t>
            </w:r>
          </w:p>
        </w:tc>
      </w:tr>
      <w:tr w:rsidR="00861071" w14:paraId="3B26C81E" w14:textId="77777777" w:rsidTr="007D4BFA">
        <w:trPr>
          <w:jc w:val="center"/>
        </w:trPr>
        <w:tc>
          <w:tcPr>
            <w:tcW w:w="4876" w:type="dxa"/>
            <w:tcBorders>
              <w:top w:val="nil"/>
              <w:left w:val="nil"/>
              <w:bottom w:val="nil"/>
              <w:right w:val="nil"/>
            </w:tcBorders>
          </w:tcPr>
          <w:p w14:paraId="1A38AE07" w14:textId="77777777" w:rsidR="00861071" w:rsidRPr="00F45291" w:rsidRDefault="00861071" w:rsidP="007D4BFA">
            <w:pPr>
              <w:pStyle w:val="Normal6a"/>
            </w:pPr>
          </w:p>
        </w:tc>
        <w:tc>
          <w:tcPr>
            <w:tcW w:w="4876" w:type="dxa"/>
            <w:tcBorders>
              <w:top w:val="nil"/>
              <w:left w:val="nil"/>
              <w:bottom w:val="nil"/>
              <w:right w:val="nil"/>
            </w:tcBorders>
          </w:tcPr>
          <w:p w14:paraId="0B78FA4B" w14:textId="77777777" w:rsidR="00861071" w:rsidRPr="00F45291" w:rsidRDefault="00861071" w:rsidP="007D4BFA">
            <w:pPr>
              <w:pStyle w:val="Normal6a"/>
            </w:pPr>
            <w:r>
              <w:rPr>
                <w:b/>
                <w:i/>
              </w:rPr>
              <w:t>L bis.</w:t>
            </w:r>
            <w:r>
              <w:tab/>
            </w:r>
            <w:r>
              <w:rPr>
                <w:b/>
                <w:i/>
              </w:rPr>
              <w:t>considerando che la progressiva perdita di zone di pesca provocata dalla concorrenza tra gli usi marittimi ha conseguenze sociali dirette, in particolare in termini di perdita di posti di lavoro, insicurezza occupazionale per i lavoratori marittimi e declino delle comunità costiere, soprattutto nell'ambito della pesca su piccola scala;</w:t>
            </w:r>
          </w:p>
        </w:tc>
      </w:tr>
    </w:tbl>
    <w:p w14:paraId="59D7FB91"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{FR}</w:t>
      </w:r>
      <w:r w:rsidRPr="00F45291">
        <w:t>fr</w:t>
      </w:r>
      <w:r w:rsidRPr="00F2052A">
        <w:rPr>
          <w:rStyle w:val="HideTWBExt"/>
        </w:rPr>
        <w:t>&lt;/Original&gt;</w:t>
      </w:r>
    </w:p>
    <w:p w14:paraId="4DDACD41" w14:textId="77777777" w:rsidR="00861071" w:rsidRPr="00F45291" w:rsidRDefault="00861071" w:rsidP="00861071">
      <w:r w:rsidRPr="00F2052A">
        <w:rPr>
          <w:rStyle w:val="HideTWBExt"/>
        </w:rPr>
        <w:t>&lt;/Amend&gt;</w:t>
      </w:r>
    </w:p>
    <w:p w14:paraId="5E011FD0"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59</w:t>
      </w:r>
      <w:r w:rsidRPr="00F2052A">
        <w:rPr>
          <w:rStyle w:val="HideTWBExt"/>
          <w:b w:val="0"/>
        </w:rPr>
        <w:t>&lt;/NumAm&gt;</w:t>
      </w:r>
    </w:p>
    <w:p w14:paraId="6C2E494C" w14:textId="77777777" w:rsidR="00861071" w:rsidRPr="00F45291" w:rsidRDefault="00861071" w:rsidP="00861071">
      <w:pPr>
        <w:pStyle w:val="NormalBold"/>
      </w:pPr>
      <w:r w:rsidRPr="00F2052A">
        <w:rPr>
          <w:rStyle w:val="HideTWBExt"/>
          <w:b w:val="0"/>
        </w:rPr>
        <w:t>&lt;RepeatBlock-By&gt;&lt;Members&gt;</w:t>
      </w:r>
      <w:r>
        <w:t>Francisco José Millán Mon, Gabriel Mato</w:t>
      </w:r>
      <w:r w:rsidRPr="00F2052A">
        <w:rPr>
          <w:rStyle w:val="HideTWBExt"/>
          <w:b w:val="0"/>
        </w:rPr>
        <w:t>&lt;/Members&gt;</w:t>
      </w:r>
    </w:p>
    <w:p w14:paraId="46BEE78A" w14:textId="77777777" w:rsidR="00861071" w:rsidRPr="00F45291" w:rsidRDefault="00861071" w:rsidP="00861071">
      <w:pPr>
        <w:pStyle w:val="NormalBold"/>
      </w:pPr>
      <w:r w:rsidRPr="00F2052A">
        <w:rPr>
          <w:rStyle w:val="HideTWBExt"/>
          <w:b w:val="0"/>
        </w:rPr>
        <w:t>&lt;/RepeatBlock-By&gt;</w:t>
      </w:r>
    </w:p>
    <w:p w14:paraId="24C56796"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44239FC9" w14:textId="77777777" w:rsidR="00861071" w:rsidRPr="00F45291" w:rsidRDefault="00861071" w:rsidP="00861071">
      <w:pPr>
        <w:pStyle w:val="NormalBold"/>
      </w:pPr>
      <w:r w:rsidRPr="00F2052A">
        <w:rPr>
          <w:rStyle w:val="HideTWBExt"/>
          <w:b w:val="0"/>
        </w:rPr>
        <w:t>&lt;Article&gt;</w:t>
      </w:r>
      <w:r>
        <w:t xml:space="preserve">Considerando </w:t>
      </w:r>
      <w:proofErr w:type="spellStart"/>
      <w:r>
        <w:t>L</w:t>
      </w:r>
      <w:proofErr w:type="spellEnd"/>
      <w:r>
        <w:t xml:space="preserve">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49C663A5" w14:textId="77777777" w:rsidTr="007D4BFA">
        <w:trPr>
          <w:trHeight w:hRule="exact" w:val="240"/>
          <w:jc w:val="center"/>
        </w:trPr>
        <w:tc>
          <w:tcPr>
            <w:tcW w:w="9752" w:type="dxa"/>
            <w:gridSpan w:val="2"/>
            <w:tcBorders>
              <w:top w:val="nil"/>
              <w:left w:val="nil"/>
              <w:bottom w:val="nil"/>
              <w:right w:val="nil"/>
            </w:tcBorders>
          </w:tcPr>
          <w:p w14:paraId="25B5C800" w14:textId="77777777" w:rsidR="00861071" w:rsidRPr="00F45291" w:rsidRDefault="00861071" w:rsidP="007D4BFA"/>
        </w:tc>
      </w:tr>
      <w:tr w:rsidR="00861071" w14:paraId="43907B16" w14:textId="77777777" w:rsidTr="007D4BFA">
        <w:trPr>
          <w:trHeight w:val="240"/>
          <w:jc w:val="center"/>
        </w:trPr>
        <w:tc>
          <w:tcPr>
            <w:tcW w:w="4876" w:type="dxa"/>
            <w:tcBorders>
              <w:top w:val="nil"/>
              <w:left w:val="nil"/>
              <w:bottom w:val="nil"/>
              <w:right w:val="nil"/>
            </w:tcBorders>
          </w:tcPr>
          <w:p w14:paraId="5AE97AE5"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A1C87BF" w14:textId="77777777" w:rsidR="00861071" w:rsidRPr="00F45291" w:rsidRDefault="00861071" w:rsidP="007D4BFA">
            <w:pPr>
              <w:pStyle w:val="AmColumnHeading"/>
            </w:pPr>
            <w:r>
              <w:t>Emendamento</w:t>
            </w:r>
          </w:p>
        </w:tc>
      </w:tr>
      <w:tr w:rsidR="00861071" w14:paraId="30BCE7FF" w14:textId="77777777" w:rsidTr="007D4BFA">
        <w:trPr>
          <w:jc w:val="center"/>
        </w:trPr>
        <w:tc>
          <w:tcPr>
            <w:tcW w:w="4876" w:type="dxa"/>
            <w:tcBorders>
              <w:top w:val="nil"/>
              <w:left w:val="nil"/>
              <w:bottom w:val="nil"/>
              <w:right w:val="nil"/>
            </w:tcBorders>
          </w:tcPr>
          <w:p w14:paraId="18CEC686" w14:textId="77777777" w:rsidR="00861071" w:rsidRPr="00F45291" w:rsidRDefault="00861071" w:rsidP="007D4BFA">
            <w:pPr>
              <w:pStyle w:val="Normal6a"/>
            </w:pPr>
          </w:p>
        </w:tc>
        <w:tc>
          <w:tcPr>
            <w:tcW w:w="4876" w:type="dxa"/>
            <w:tcBorders>
              <w:top w:val="nil"/>
              <w:left w:val="nil"/>
              <w:bottom w:val="nil"/>
              <w:right w:val="nil"/>
            </w:tcBorders>
          </w:tcPr>
          <w:p w14:paraId="4FA2B9C0" w14:textId="77777777" w:rsidR="00861071" w:rsidRPr="00F45291" w:rsidRDefault="00861071" w:rsidP="007D4BFA">
            <w:pPr>
              <w:pStyle w:val="Normal6a"/>
            </w:pPr>
            <w:r>
              <w:rPr>
                <w:b/>
                <w:i/>
              </w:rPr>
              <w:t>L bis.</w:t>
            </w:r>
            <w:r>
              <w:tab/>
            </w:r>
            <w:r>
              <w:rPr>
                <w:b/>
                <w:i/>
              </w:rPr>
              <w:t>considerando che i settori della pesca e dell'acquacoltura hanno un valore strategico nel garantire l'approvvigionamento di alimenti sani, sostenibili e a basse emissioni di carbonio e nel contribuire alla sovranità alimentare dell'Unione e che tale valore strategico dovrebbe pertanto essere debitamente riconosciuto e considerato prioritario nella pianificazione dello spazio marittimo;</w:t>
            </w:r>
          </w:p>
        </w:tc>
      </w:tr>
    </w:tbl>
    <w:p w14:paraId="5A1CF508"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23F1141E" w14:textId="77777777" w:rsidR="00861071" w:rsidRPr="00F45291" w:rsidRDefault="00861071" w:rsidP="00861071">
      <w:r w:rsidRPr="00F2052A">
        <w:rPr>
          <w:rStyle w:val="HideTWBExt"/>
        </w:rPr>
        <w:t>&lt;/Amend&gt;</w:t>
      </w:r>
    </w:p>
    <w:p w14:paraId="729D7F10"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60</w:t>
      </w:r>
      <w:r w:rsidRPr="00F2052A">
        <w:rPr>
          <w:rStyle w:val="HideTWBExt"/>
          <w:b w:val="0"/>
        </w:rPr>
        <w:t>&lt;/NumAm&gt;</w:t>
      </w:r>
    </w:p>
    <w:p w14:paraId="1F20838C" w14:textId="77777777" w:rsidR="00861071" w:rsidRPr="00F45291" w:rsidRDefault="00861071" w:rsidP="00861071">
      <w:pPr>
        <w:pStyle w:val="NormalBold"/>
      </w:pPr>
      <w:r w:rsidRPr="00F2052A">
        <w:rPr>
          <w:rStyle w:val="HideTWBExt"/>
          <w:b w:val="0"/>
        </w:rPr>
        <w:t>&lt;RepeatBlock-By&gt;&lt;Members&gt;</w:t>
      </w:r>
      <w:r>
        <w:t>Luke Ming Flanagan</w:t>
      </w:r>
      <w:r w:rsidRPr="00F2052A">
        <w:rPr>
          <w:rStyle w:val="HideTWBExt"/>
          <w:b w:val="0"/>
        </w:rPr>
        <w:t>&lt;/Members&gt;</w:t>
      </w:r>
    </w:p>
    <w:p w14:paraId="3D6359B7" w14:textId="77777777" w:rsidR="00861071" w:rsidRPr="00F45291" w:rsidRDefault="00861071" w:rsidP="00861071">
      <w:pPr>
        <w:pStyle w:val="NormalBold"/>
      </w:pPr>
      <w:r w:rsidRPr="00F2052A">
        <w:rPr>
          <w:rStyle w:val="HideTWBExt"/>
          <w:b w:val="0"/>
        </w:rPr>
        <w:t>&lt;/RepeatBlock-By&gt;</w:t>
      </w:r>
    </w:p>
    <w:p w14:paraId="2775A2BD"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66F0FDA8" w14:textId="77777777" w:rsidR="00861071" w:rsidRPr="00F45291" w:rsidRDefault="00861071" w:rsidP="00861071">
      <w:pPr>
        <w:pStyle w:val="NormalBold"/>
      </w:pPr>
      <w:r w:rsidRPr="00F2052A">
        <w:rPr>
          <w:rStyle w:val="HideTWBExt"/>
          <w:b w:val="0"/>
        </w:rPr>
        <w:t>&lt;Article&gt;</w:t>
      </w:r>
      <w:r>
        <w:t xml:space="preserve">Considerando </w:t>
      </w:r>
      <w:proofErr w:type="spellStart"/>
      <w:r>
        <w:t>L</w:t>
      </w:r>
      <w:proofErr w:type="spellEnd"/>
      <w:r>
        <w:t xml:space="preserve">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FEA5847" w14:textId="77777777" w:rsidTr="007D4BFA">
        <w:trPr>
          <w:trHeight w:hRule="exact" w:val="240"/>
          <w:jc w:val="center"/>
        </w:trPr>
        <w:tc>
          <w:tcPr>
            <w:tcW w:w="9752" w:type="dxa"/>
            <w:gridSpan w:val="2"/>
            <w:tcBorders>
              <w:top w:val="nil"/>
              <w:left w:val="nil"/>
              <w:bottom w:val="nil"/>
              <w:right w:val="nil"/>
            </w:tcBorders>
          </w:tcPr>
          <w:p w14:paraId="463FFD6F" w14:textId="77777777" w:rsidR="00861071" w:rsidRPr="00F45291" w:rsidRDefault="00861071" w:rsidP="007D4BFA"/>
        </w:tc>
      </w:tr>
      <w:tr w:rsidR="00861071" w14:paraId="3722229F" w14:textId="77777777" w:rsidTr="007D4BFA">
        <w:trPr>
          <w:trHeight w:val="240"/>
          <w:jc w:val="center"/>
        </w:trPr>
        <w:tc>
          <w:tcPr>
            <w:tcW w:w="4876" w:type="dxa"/>
            <w:tcBorders>
              <w:top w:val="nil"/>
              <w:left w:val="nil"/>
              <w:bottom w:val="nil"/>
              <w:right w:val="nil"/>
            </w:tcBorders>
          </w:tcPr>
          <w:p w14:paraId="7C49642C"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2694D7A9" w14:textId="77777777" w:rsidR="00861071" w:rsidRPr="00F45291" w:rsidRDefault="00861071" w:rsidP="007D4BFA">
            <w:pPr>
              <w:pStyle w:val="AmColumnHeading"/>
            </w:pPr>
            <w:r>
              <w:t>Emendamento</w:t>
            </w:r>
          </w:p>
        </w:tc>
      </w:tr>
      <w:tr w:rsidR="00861071" w14:paraId="14163EFC" w14:textId="77777777" w:rsidTr="007D4BFA">
        <w:trPr>
          <w:jc w:val="center"/>
        </w:trPr>
        <w:tc>
          <w:tcPr>
            <w:tcW w:w="4876" w:type="dxa"/>
            <w:tcBorders>
              <w:top w:val="nil"/>
              <w:left w:val="nil"/>
              <w:bottom w:val="nil"/>
              <w:right w:val="nil"/>
            </w:tcBorders>
          </w:tcPr>
          <w:p w14:paraId="3396F864" w14:textId="77777777" w:rsidR="00861071" w:rsidRPr="00F45291" w:rsidRDefault="00861071" w:rsidP="007D4BFA">
            <w:pPr>
              <w:pStyle w:val="Normal6a"/>
            </w:pPr>
          </w:p>
        </w:tc>
        <w:tc>
          <w:tcPr>
            <w:tcW w:w="4876" w:type="dxa"/>
            <w:tcBorders>
              <w:top w:val="nil"/>
              <w:left w:val="nil"/>
              <w:bottom w:val="nil"/>
              <w:right w:val="nil"/>
            </w:tcBorders>
          </w:tcPr>
          <w:p w14:paraId="41C3EADF" w14:textId="77777777" w:rsidR="00861071" w:rsidRPr="00F45291" w:rsidRDefault="00861071" w:rsidP="007D4BFA">
            <w:pPr>
              <w:pStyle w:val="Normal6a"/>
            </w:pPr>
            <w:r>
              <w:rPr>
                <w:b/>
                <w:i/>
              </w:rPr>
              <w:t>L bis.</w:t>
            </w:r>
            <w:r>
              <w:tab/>
            </w:r>
            <w:r>
              <w:rPr>
                <w:b/>
                <w:i/>
              </w:rPr>
              <w:t>considerando che, conformemente alla politica comune della pesca, gli Stati membri dovrebbero adoperarsi per concedere un accesso preferenziale ai pescatori su piccola scala, artigianali o costieri entro le 12 miglia nautiche;</w:t>
            </w:r>
          </w:p>
        </w:tc>
      </w:tr>
    </w:tbl>
    <w:p w14:paraId="347B1873"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7165B184" w14:textId="77777777" w:rsidR="00861071" w:rsidRPr="00F45291" w:rsidRDefault="00861071" w:rsidP="00861071">
      <w:r w:rsidRPr="00F2052A">
        <w:rPr>
          <w:rStyle w:val="HideTWBExt"/>
        </w:rPr>
        <w:t>&lt;/Amend&gt;</w:t>
      </w:r>
    </w:p>
    <w:p w14:paraId="65580891"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61</w:t>
      </w:r>
      <w:r w:rsidRPr="00F2052A">
        <w:rPr>
          <w:rStyle w:val="HideTWBExt"/>
          <w:b w:val="0"/>
        </w:rPr>
        <w:t>&lt;/NumAm&gt;</w:t>
      </w:r>
    </w:p>
    <w:p w14:paraId="7D4D8700" w14:textId="77777777" w:rsidR="00861071" w:rsidRPr="00F45291" w:rsidRDefault="00861071" w:rsidP="00861071">
      <w:pPr>
        <w:pStyle w:val="NormalBold"/>
      </w:pPr>
      <w:r w:rsidRPr="00F2052A">
        <w:rPr>
          <w:rStyle w:val="HideTWBExt"/>
          <w:b w:val="0"/>
        </w:rPr>
        <w:t>&lt;RepeatBlock-By&gt;&lt;Members&gt;</w:t>
      </w:r>
      <w:r>
        <w:t>Eric Sargiacomo, Idoia Mendia</w:t>
      </w:r>
      <w:r w:rsidRPr="00F2052A">
        <w:rPr>
          <w:rStyle w:val="HideTWBExt"/>
          <w:b w:val="0"/>
        </w:rPr>
        <w:t>&lt;/Members&gt;</w:t>
      </w:r>
    </w:p>
    <w:p w14:paraId="22411386" w14:textId="77777777" w:rsidR="00861071" w:rsidRPr="00F45291" w:rsidRDefault="00861071" w:rsidP="00861071">
      <w:pPr>
        <w:pStyle w:val="NormalBold"/>
      </w:pPr>
      <w:r w:rsidRPr="00F2052A">
        <w:rPr>
          <w:rStyle w:val="HideTWBExt"/>
          <w:b w:val="0"/>
        </w:rPr>
        <w:t>&lt;/RepeatBlock-By&gt;</w:t>
      </w:r>
    </w:p>
    <w:p w14:paraId="3596AD5C"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7085664E" w14:textId="77777777" w:rsidR="00861071" w:rsidRPr="00F45291" w:rsidRDefault="00861071" w:rsidP="00861071">
      <w:pPr>
        <w:pStyle w:val="NormalBold"/>
      </w:pPr>
      <w:r w:rsidRPr="00F2052A">
        <w:rPr>
          <w:rStyle w:val="HideTWBExt"/>
          <w:b w:val="0"/>
        </w:rPr>
        <w:t>&lt;Article&gt;</w:t>
      </w:r>
      <w:r>
        <w:t>Considerando M</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9C66298" w14:textId="77777777" w:rsidTr="007D4BFA">
        <w:trPr>
          <w:trHeight w:hRule="exact" w:val="240"/>
          <w:jc w:val="center"/>
        </w:trPr>
        <w:tc>
          <w:tcPr>
            <w:tcW w:w="9752" w:type="dxa"/>
            <w:gridSpan w:val="2"/>
            <w:tcBorders>
              <w:top w:val="nil"/>
              <w:left w:val="nil"/>
              <w:bottom w:val="nil"/>
              <w:right w:val="nil"/>
            </w:tcBorders>
          </w:tcPr>
          <w:p w14:paraId="48B2ADE7" w14:textId="77777777" w:rsidR="00861071" w:rsidRPr="00F45291" w:rsidRDefault="00861071" w:rsidP="007D4BFA"/>
        </w:tc>
      </w:tr>
      <w:tr w:rsidR="00861071" w14:paraId="2EFCEFA6" w14:textId="77777777" w:rsidTr="007D4BFA">
        <w:trPr>
          <w:trHeight w:val="240"/>
          <w:jc w:val="center"/>
        </w:trPr>
        <w:tc>
          <w:tcPr>
            <w:tcW w:w="4876" w:type="dxa"/>
            <w:tcBorders>
              <w:top w:val="nil"/>
              <w:left w:val="nil"/>
              <w:bottom w:val="nil"/>
              <w:right w:val="nil"/>
            </w:tcBorders>
          </w:tcPr>
          <w:p w14:paraId="1AC1155F"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7C5DA12B" w14:textId="77777777" w:rsidR="00861071" w:rsidRPr="00F45291" w:rsidRDefault="00861071" w:rsidP="007D4BFA">
            <w:pPr>
              <w:pStyle w:val="AmColumnHeading"/>
            </w:pPr>
            <w:r>
              <w:t>Emendamento</w:t>
            </w:r>
          </w:p>
        </w:tc>
      </w:tr>
      <w:tr w:rsidR="00861071" w14:paraId="187003BC" w14:textId="77777777" w:rsidTr="007D4BFA">
        <w:trPr>
          <w:jc w:val="center"/>
        </w:trPr>
        <w:tc>
          <w:tcPr>
            <w:tcW w:w="4876" w:type="dxa"/>
            <w:tcBorders>
              <w:top w:val="nil"/>
              <w:left w:val="nil"/>
              <w:bottom w:val="nil"/>
              <w:right w:val="nil"/>
            </w:tcBorders>
          </w:tcPr>
          <w:p w14:paraId="3882850D" w14:textId="77777777" w:rsidR="00861071" w:rsidRPr="00F45291" w:rsidRDefault="00861071" w:rsidP="007D4BFA">
            <w:pPr>
              <w:pStyle w:val="Normal6a"/>
            </w:pPr>
            <w:r>
              <w:t>M.</w:t>
            </w:r>
            <w:r>
              <w:tab/>
              <w:t>considerando che le zone marittime e costiere stanno subendo le conseguenze dei cambiamenti climatici, dell'inquinamento e dei rifiuti marini, che incidono anche sulle attività connesse al mare, sulla biodiversità marina e sulle risorse alieutiche;</w:t>
            </w:r>
          </w:p>
        </w:tc>
        <w:tc>
          <w:tcPr>
            <w:tcW w:w="4876" w:type="dxa"/>
            <w:tcBorders>
              <w:top w:val="nil"/>
              <w:left w:val="nil"/>
              <w:bottom w:val="nil"/>
              <w:right w:val="nil"/>
            </w:tcBorders>
          </w:tcPr>
          <w:p w14:paraId="02372416" w14:textId="77777777" w:rsidR="00861071" w:rsidRPr="00F45291" w:rsidRDefault="00861071" w:rsidP="007D4BFA">
            <w:pPr>
              <w:pStyle w:val="Normal6a"/>
            </w:pPr>
            <w:r>
              <w:t>M.</w:t>
            </w:r>
            <w:r>
              <w:tab/>
              <w:t>considerando che le zone marittime e costiere stanno subendo le conseguenze dei cambiamenti climatici, dell'inquinamento</w:t>
            </w:r>
            <w:r>
              <w:rPr>
                <w:b/>
                <w:i/>
              </w:rPr>
              <w:t>, in particolare a causa degli inquinanti chimici,</w:t>
            </w:r>
            <w:r>
              <w:t xml:space="preserve"> e dei rifiuti marini </w:t>
            </w:r>
            <w:r>
              <w:rPr>
                <w:b/>
                <w:i/>
              </w:rPr>
              <w:t>o terrestri</w:t>
            </w:r>
            <w:r>
              <w:t xml:space="preserve">, che incidono anche sulle attività connesse al mare, sulla biodiversità marina e sulle risorse alieutiche </w:t>
            </w:r>
            <w:r>
              <w:rPr>
                <w:b/>
                <w:i/>
              </w:rPr>
              <w:t>e dell'acquacoltura</w:t>
            </w:r>
            <w:r>
              <w:t>;</w:t>
            </w:r>
          </w:p>
        </w:tc>
      </w:tr>
    </w:tbl>
    <w:p w14:paraId="1C4C0F6E"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{FR}</w:t>
      </w:r>
      <w:r w:rsidRPr="00F45291">
        <w:t>fr</w:t>
      </w:r>
      <w:r w:rsidRPr="00F2052A">
        <w:rPr>
          <w:rStyle w:val="HideTWBExt"/>
        </w:rPr>
        <w:t>&lt;/Original&gt;</w:t>
      </w:r>
    </w:p>
    <w:p w14:paraId="2CF8A80F" w14:textId="77777777" w:rsidR="00861071" w:rsidRPr="00F45291" w:rsidRDefault="00861071" w:rsidP="00861071">
      <w:r w:rsidRPr="00F2052A">
        <w:rPr>
          <w:rStyle w:val="HideTWBExt"/>
        </w:rPr>
        <w:t>&lt;/Amend&gt;</w:t>
      </w:r>
    </w:p>
    <w:p w14:paraId="5A540AA9"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62</w:t>
      </w:r>
      <w:r w:rsidRPr="00F2052A">
        <w:rPr>
          <w:rStyle w:val="HideTWBExt"/>
          <w:b w:val="0"/>
        </w:rPr>
        <w:t>&lt;/NumAm&gt;</w:t>
      </w:r>
    </w:p>
    <w:p w14:paraId="6529CC9C" w14:textId="77777777" w:rsidR="00861071" w:rsidRPr="00F45291" w:rsidRDefault="00861071" w:rsidP="00861071">
      <w:pPr>
        <w:pStyle w:val="NormalBold"/>
      </w:pPr>
      <w:r w:rsidRPr="00F2052A">
        <w:rPr>
          <w:rStyle w:val="HideTWBExt"/>
          <w:b w:val="0"/>
        </w:rPr>
        <w:t>&lt;RepeatBlock-By&gt;&lt;Members&gt;</w:t>
      </w:r>
      <w:r>
        <w:t>Isabella Lövin</w:t>
      </w:r>
      <w:r w:rsidRPr="00F2052A">
        <w:rPr>
          <w:rStyle w:val="HideTWBExt"/>
          <w:b w:val="0"/>
        </w:rPr>
        <w:t>&lt;/Members&gt;</w:t>
      </w:r>
    </w:p>
    <w:p w14:paraId="0F9B6700" w14:textId="77777777" w:rsidR="00861071" w:rsidRPr="00F45291" w:rsidRDefault="00861071" w:rsidP="00861071">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57CB14CF" w14:textId="77777777" w:rsidR="00861071" w:rsidRPr="00F45291" w:rsidRDefault="00861071" w:rsidP="00861071">
      <w:pPr>
        <w:pStyle w:val="NormalBold"/>
      </w:pPr>
      <w:r w:rsidRPr="00F2052A">
        <w:rPr>
          <w:rStyle w:val="HideTWBExt"/>
          <w:b w:val="0"/>
        </w:rPr>
        <w:t>&lt;/RepeatBlock-By&gt;</w:t>
      </w:r>
    </w:p>
    <w:p w14:paraId="24EA30AD"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475A30C4" w14:textId="77777777" w:rsidR="00861071" w:rsidRPr="00F45291" w:rsidRDefault="00861071" w:rsidP="00861071">
      <w:pPr>
        <w:pStyle w:val="NormalBold"/>
      </w:pPr>
      <w:r w:rsidRPr="00F2052A">
        <w:rPr>
          <w:rStyle w:val="HideTWBExt"/>
          <w:b w:val="0"/>
        </w:rPr>
        <w:t>&lt;Article&gt;</w:t>
      </w:r>
      <w:r>
        <w:t>Considerando M</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2B9EBFB3" w14:textId="77777777" w:rsidTr="007D4BFA">
        <w:trPr>
          <w:trHeight w:hRule="exact" w:val="240"/>
          <w:jc w:val="center"/>
        </w:trPr>
        <w:tc>
          <w:tcPr>
            <w:tcW w:w="9752" w:type="dxa"/>
            <w:gridSpan w:val="2"/>
            <w:tcBorders>
              <w:top w:val="nil"/>
              <w:left w:val="nil"/>
              <w:bottom w:val="nil"/>
              <w:right w:val="nil"/>
            </w:tcBorders>
          </w:tcPr>
          <w:p w14:paraId="6A0DB9D3" w14:textId="77777777" w:rsidR="00861071" w:rsidRPr="00F45291" w:rsidRDefault="00861071" w:rsidP="007D4BFA"/>
        </w:tc>
      </w:tr>
      <w:tr w:rsidR="00861071" w14:paraId="301B3056" w14:textId="77777777" w:rsidTr="007D4BFA">
        <w:trPr>
          <w:trHeight w:val="240"/>
          <w:jc w:val="center"/>
        </w:trPr>
        <w:tc>
          <w:tcPr>
            <w:tcW w:w="4876" w:type="dxa"/>
            <w:tcBorders>
              <w:top w:val="nil"/>
              <w:left w:val="nil"/>
              <w:bottom w:val="nil"/>
              <w:right w:val="nil"/>
            </w:tcBorders>
          </w:tcPr>
          <w:p w14:paraId="042D0D06"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F594E3C" w14:textId="77777777" w:rsidR="00861071" w:rsidRPr="00F45291" w:rsidRDefault="00861071" w:rsidP="007D4BFA">
            <w:pPr>
              <w:pStyle w:val="AmColumnHeading"/>
            </w:pPr>
            <w:r>
              <w:t>Emendamento</w:t>
            </w:r>
          </w:p>
        </w:tc>
      </w:tr>
      <w:tr w:rsidR="00861071" w14:paraId="3A70BF16" w14:textId="77777777" w:rsidTr="007D4BFA">
        <w:trPr>
          <w:jc w:val="center"/>
        </w:trPr>
        <w:tc>
          <w:tcPr>
            <w:tcW w:w="4876" w:type="dxa"/>
            <w:tcBorders>
              <w:top w:val="nil"/>
              <w:left w:val="nil"/>
              <w:bottom w:val="nil"/>
              <w:right w:val="nil"/>
            </w:tcBorders>
          </w:tcPr>
          <w:p w14:paraId="1E1A133C" w14:textId="77777777" w:rsidR="00861071" w:rsidRPr="00F45291" w:rsidRDefault="00861071" w:rsidP="007D4BFA">
            <w:pPr>
              <w:pStyle w:val="Normal6a"/>
            </w:pPr>
            <w:r>
              <w:t>M.</w:t>
            </w:r>
            <w:r>
              <w:tab/>
              <w:t>considerando che le zone marittime e costiere stanno subendo le conseguenze dei cambiamenti climatici, dell'inquinamento e dei rifiuti marini, che incidono anche sulle attività connesse al mare, sulla biodiversità marina e sulle risorse alieutiche;</w:t>
            </w:r>
          </w:p>
        </w:tc>
        <w:tc>
          <w:tcPr>
            <w:tcW w:w="4876" w:type="dxa"/>
            <w:tcBorders>
              <w:top w:val="nil"/>
              <w:left w:val="nil"/>
              <w:bottom w:val="nil"/>
              <w:right w:val="nil"/>
            </w:tcBorders>
          </w:tcPr>
          <w:p w14:paraId="69609CEA" w14:textId="77777777" w:rsidR="00861071" w:rsidRPr="00F45291" w:rsidRDefault="00861071" w:rsidP="007D4BFA">
            <w:pPr>
              <w:pStyle w:val="Normal6a"/>
            </w:pPr>
            <w:r>
              <w:t>M.</w:t>
            </w:r>
            <w:r>
              <w:tab/>
              <w:t xml:space="preserve">considerando che le zone marittime e costiere stanno subendo le conseguenze </w:t>
            </w:r>
            <w:r>
              <w:rPr>
                <w:b/>
                <w:i/>
              </w:rPr>
              <w:t>della pesca eccessiva,</w:t>
            </w:r>
            <w:r>
              <w:t xml:space="preserve"> dei cambiamenti climatici, dell'inquinamento e dei rifiuti marini, che incidono anche sulle attività connesse al mare, sulla biodiversità marina e sulle risorse alieutiche;</w:t>
            </w:r>
          </w:p>
        </w:tc>
      </w:tr>
    </w:tbl>
    <w:p w14:paraId="125F6F0F"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72345189" w14:textId="77777777" w:rsidR="00861071" w:rsidRPr="00F45291" w:rsidRDefault="00861071" w:rsidP="00861071">
      <w:r w:rsidRPr="00F2052A">
        <w:rPr>
          <w:rStyle w:val="HideTWBExt"/>
        </w:rPr>
        <w:t>&lt;/Amend&gt;</w:t>
      </w:r>
    </w:p>
    <w:p w14:paraId="5C28F2B9"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63</w:t>
      </w:r>
      <w:r w:rsidRPr="00F2052A">
        <w:rPr>
          <w:rStyle w:val="HideTWBExt"/>
          <w:b w:val="0"/>
        </w:rPr>
        <w:t>&lt;/NumAm&gt;</w:t>
      </w:r>
    </w:p>
    <w:p w14:paraId="29F48A16" w14:textId="77777777" w:rsidR="00861071" w:rsidRPr="00F45291" w:rsidRDefault="00861071" w:rsidP="00861071">
      <w:pPr>
        <w:pStyle w:val="NormalBold"/>
      </w:pPr>
      <w:r w:rsidRPr="00F2052A">
        <w:rPr>
          <w:rStyle w:val="HideTWBExt"/>
          <w:b w:val="0"/>
        </w:rPr>
        <w:t>&lt;RepeatBlock-By&gt;&lt;Members&gt;</w:t>
      </w:r>
      <w:r>
        <w:t>Eric Sargiacomo, Idoia Mendia</w:t>
      </w:r>
      <w:r w:rsidRPr="00F2052A">
        <w:rPr>
          <w:rStyle w:val="HideTWBExt"/>
          <w:b w:val="0"/>
        </w:rPr>
        <w:t>&lt;/Members&gt;</w:t>
      </w:r>
    </w:p>
    <w:p w14:paraId="25623088" w14:textId="77777777" w:rsidR="00861071" w:rsidRPr="00F45291" w:rsidRDefault="00861071" w:rsidP="00861071">
      <w:pPr>
        <w:pStyle w:val="NormalBold"/>
      </w:pPr>
      <w:r w:rsidRPr="00F2052A">
        <w:rPr>
          <w:rStyle w:val="HideTWBExt"/>
          <w:b w:val="0"/>
        </w:rPr>
        <w:t>&lt;/RepeatBlock-By&gt;</w:t>
      </w:r>
    </w:p>
    <w:p w14:paraId="42EC9045"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867901F" w14:textId="77777777" w:rsidR="00861071" w:rsidRPr="00F45291" w:rsidRDefault="00861071" w:rsidP="00861071">
      <w:pPr>
        <w:pStyle w:val="NormalBold"/>
      </w:pPr>
      <w:r w:rsidRPr="00F2052A">
        <w:rPr>
          <w:rStyle w:val="HideTWBExt"/>
          <w:b w:val="0"/>
        </w:rPr>
        <w:t>&lt;Article&gt;</w:t>
      </w:r>
      <w:r>
        <w:t>Considerando M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03202D7" w14:textId="77777777" w:rsidTr="007D4BFA">
        <w:trPr>
          <w:trHeight w:hRule="exact" w:val="240"/>
          <w:jc w:val="center"/>
        </w:trPr>
        <w:tc>
          <w:tcPr>
            <w:tcW w:w="9752" w:type="dxa"/>
            <w:gridSpan w:val="2"/>
            <w:tcBorders>
              <w:top w:val="nil"/>
              <w:left w:val="nil"/>
              <w:bottom w:val="nil"/>
              <w:right w:val="nil"/>
            </w:tcBorders>
          </w:tcPr>
          <w:p w14:paraId="08109BB4" w14:textId="77777777" w:rsidR="00861071" w:rsidRPr="00F45291" w:rsidRDefault="00861071" w:rsidP="007D4BFA"/>
        </w:tc>
      </w:tr>
      <w:tr w:rsidR="00861071" w14:paraId="169FC82A" w14:textId="77777777" w:rsidTr="007D4BFA">
        <w:trPr>
          <w:trHeight w:val="240"/>
          <w:jc w:val="center"/>
        </w:trPr>
        <w:tc>
          <w:tcPr>
            <w:tcW w:w="4876" w:type="dxa"/>
            <w:tcBorders>
              <w:top w:val="nil"/>
              <w:left w:val="nil"/>
              <w:bottom w:val="nil"/>
              <w:right w:val="nil"/>
            </w:tcBorders>
          </w:tcPr>
          <w:p w14:paraId="19A3994C"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43CAC03" w14:textId="77777777" w:rsidR="00861071" w:rsidRPr="00F45291" w:rsidRDefault="00861071" w:rsidP="007D4BFA">
            <w:pPr>
              <w:pStyle w:val="AmColumnHeading"/>
            </w:pPr>
            <w:r>
              <w:t>Emendamento</w:t>
            </w:r>
          </w:p>
        </w:tc>
      </w:tr>
      <w:tr w:rsidR="00861071" w14:paraId="3A337CA5" w14:textId="77777777" w:rsidTr="007D4BFA">
        <w:trPr>
          <w:jc w:val="center"/>
        </w:trPr>
        <w:tc>
          <w:tcPr>
            <w:tcW w:w="4876" w:type="dxa"/>
            <w:tcBorders>
              <w:top w:val="nil"/>
              <w:left w:val="nil"/>
              <w:bottom w:val="nil"/>
              <w:right w:val="nil"/>
            </w:tcBorders>
          </w:tcPr>
          <w:p w14:paraId="0ACEAD7B" w14:textId="77777777" w:rsidR="00861071" w:rsidRPr="00F45291" w:rsidRDefault="00861071" w:rsidP="007D4BFA">
            <w:pPr>
              <w:pStyle w:val="Normal6a"/>
            </w:pPr>
          </w:p>
        </w:tc>
        <w:tc>
          <w:tcPr>
            <w:tcW w:w="4876" w:type="dxa"/>
            <w:tcBorders>
              <w:top w:val="nil"/>
              <w:left w:val="nil"/>
              <w:bottom w:val="nil"/>
              <w:right w:val="nil"/>
            </w:tcBorders>
          </w:tcPr>
          <w:p w14:paraId="35E20055" w14:textId="77777777" w:rsidR="00861071" w:rsidRPr="00F45291" w:rsidRDefault="00861071" w:rsidP="007D4BFA">
            <w:pPr>
              <w:pStyle w:val="Normal6a"/>
            </w:pPr>
            <w:r>
              <w:rPr>
                <w:b/>
                <w:i/>
              </w:rPr>
              <w:t>M bis.</w:t>
            </w:r>
            <w:r>
              <w:tab/>
            </w:r>
            <w:r>
              <w:rPr>
                <w:b/>
                <w:i/>
              </w:rPr>
              <w:t>considerando che il recesso del Regno Unito dall'Unione europea ha profondamente alterato l'equilibrio spaziale, economico e della pesca in diversi bacini marittimi, in particolare nella Manica, nel Mare del Nord e nelle acque occidentali, determinando una maggiore concentrazione delle attività di pesca dell'Unione in zone marittime più ristrette;</w:t>
            </w:r>
          </w:p>
        </w:tc>
      </w:tr>
    </w:tbl>
    <w:p w14:paraId="64418F85"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422BC964" w14:textId="77777777" w:rsidR="00861071" w:rsidRPr="00363A7A" w:rsidRDefault="00861071" w:rsidP="00861071">
      <w:pPr>
        <w:rPr>
          <w:lang w:val="en-GB"/>
        </w:rPr>
      </w:pPr>
      <w:r w:rsidRPr="00F2052A">
        <w:rPr>
          <w:rStyle w:val="HideTWBExt"/>
        </w:rPr>
        <w:t>&lt;/Amend&gt;</w:t>
      </w:r>
    </w:p>
    <w:p w14:paraId="24D9E6A2"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64</w:t>
      </w:r>
      <w:r w:rsidRPr="00F2052A">
        <w:rPr>
          <w:rStyle w:val="HideTWBExt"/>
          <w:b w:val="0"/>
        </w:rPr>
        <w:t>&lt;/NumAm&gt;</w:t>
      </w:r>
    </w:p>
    <w:p w14:paraId="56719E81"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Stéphanie Yon-Courtin</w:t>
      </w:r>
      <w:r w:rsidRPr="00F2052A">
        <w:rPr>
          <w:rStyle w:val="HideTWBExt"/>
          <w:b w:val="0"/>
        </w:rPr>
        <w:t>&lt;/Members&gt;</w:t>
      </w:r>
    </w:p>
    <w:p w14:paraId="5FDAA9E8" w14:textId="77777777" w:rsidR="00861071" w:rsidRPr="00363A7A" w:rsidRDefault="00861071" w:rsidP="00861071">
      <w:pPr>
        <w:pStyle w:val="NormalBold"/>
        <w:rPr>
          <w:lang w:val="en-GB"/>
        </w:rPr>
      </w:pPr>
      <w:r w:rsidRPr="00F2052A">
        <w:rPr>
          <w:rStyle w:val="HideTWBExt"/>
          <w:b w:val="0"/>
        </w:rPr>
        <w:t>&lt;/RepeatBlock-By&gt;</w:t>
      </w:r>
    </w:p>
    <w:p w14:paraId="62B50A76"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65F4142" w14:textId="77777777" w:rsidR="00861071" w:rsidRPr="00F45291" w:rsidRDefault="00861071" w:rsidP="00861071">
      <w:pPr>
        <w:pStyle w:val="NormalBold"/>
      </w:pPr>
      <w:r w:rsidRPr="00F2052A">
        <w:rPr>
          <w:rStyle w:val="HideTWBExt"/>
          <w:b w:val="0"/>
        </w:rPr>
        <w:t>&lt;Article&gt;</w:t>
      </w:r>
      <w:r>
        <w:t>Considerando N</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7EA3713" w14:textId="77777777" w:rsidTr="007D4BFA">
        <w:trPr>
          <w:trHeight w:hRule="exact" w:val="240"/>
          <w:jc w:val="center"/>
        </w:trPr>
        <w:tc>
          <w:tcPr>
            <w:tcW w:w="9752" w:type="dxa"/>
            <w:gridSpan w:val="2"/>
            <w:tcBorders>
              <w:top w:val="nil"/>
              <w:left w:val="nil"/>
              <w:bottom w:val="nil"/>
              <w:right w:val="nil"/>
            </w:tcBorders>
          </w:tcPr>
          <w:p w14:paraId="1F576C80" w14:textId="77777777" w:rsidR="00861071" w:rsidRPr="00F45291" w:rsidRDefault="00861071" w:rsidP="007D4BFA"/>
        </w:tc>
      </w:tr>
      <w:tr w:rsidR="00861071" w14:paraId="5318F55B" w14:textId="77777777" w:rsidTr="007D4BFA">
        <w:trPr>
          <w:trHeight w:val="240"/>
          <w:jc w:val="center"/>
        </w:trPr>
        <w:tc>
          <w:tcPr>
            <w:tcW w:w="4876" w:type="dxa"/>
            <w:tcBorders>
              <w:top w:val="nil"/>
              <w:left w:val="nil"/>
              <w:bottom w:val="nil"/>
              <w:right w:val="nil"/>
            </w:tcBorders>
          </w:tcPr>
          <w:p w14:paraId="6F4FC62A"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6272399C" w14:textId="77777777" w:rsidR="00861071" w:rsidRPr="00F45291" w:rsidRDefault="00861071" w:rsidP="007D4BFA">
            <w:pPr>
              <w:pStyle w:val="AmColumnHeading"/>
            </w:pPr>
            <w:r>
              <w:t>Emendamento</w:t>
            </w:r>
          </w:p>
        </w:tc>
      </w:tr>
      <w:tr w:rsidR="00861071" w14:paraId="7F01B10C" w14:textId="77777777" w:rsidTr="007D4BFA">
        <w:trPr>
          <w:jc w:val="center"/>
        </w:trPr>
        <w:tc>
          <w:tcPr>
            <w:tcW w:w="4876" w:type="dxa"/>
            <w:tcBorders>
              <w:top w:val="nil"/>
              <w:left w:val="nil"/>
              <w:bottom w:val="nil"/>
              <w:right w:val="nil"/>
            </w:tcBorders>
          </w:tcPr>
          <w:p w14:paraId="7F897C2C" w14:textId="77777777" w:rsidR="00861071" w:rsidRPr="00F45291" w:rsidRDefault="00861071" w:rsidP="007D4BFA">
            <w:pPr>
              <w:pStyle w:val="Normal6a"/>
            </w:pPr>
            <w:r>
              <w:t>N.</w:t>
            </w:r>
            <w:r>
              <w:tab/>
              <w:t>considerando che i professionisti del settore marittimo, come i pescatori, possono incorrere in determinati rischi o pericoli connessi alla sicurezza dei pescherecci o essere esposti a determinati tipi di traffici che avvengono lungo le rotte marittime;</w:t>
            </w:r>
          </w:p>
        </w:tc>
        <w:tc>
          <w:tcPr>
            <w:tcW w:w="4876" w:type="dxa"/>
            <w:tcBorders>
              <w:top w:val="nil"/>
              <w:left w:val="nil"/>
              <w:bottom w:val="nil"/>
              <w:right w:val="nil"/>
            </w:tcBorders>
          </w:tcPr>
          <w:p w14:paraId="586D9533" w14:textId="77777777" w:rsidR="00861071" w:rsidRPr="00F45291" w:rsidRDefault="00861071" w:rsidP="007D4BFA">
            <w:pPr>
              <w:pStyle w:val="Normal6a"/>
            </w:pPr>
            <w:r>
              <w:t>N.</w:t>
            </w:r>
            <w:r>
              <w:tab/>
              <w:t>considerando che i professionisti del settore marittimo, come i pescatori, possono incorrere in determinati rischi o pericoli connessi alla sicurezza dei pescherecci o essere esposti a determinati tipi di traffici che avvengono lungo le rotte marittime</w:t>
            </w:r>
            <w:r>
              <w:rPr>
                <w:b/>
                <w:i/>
              </w:rPr>
              <w:t>, come il traffico di droga</w:t>
            </w:r>
            <w:r>
              <w:t>;</w:t>
            </w:r>
          </w:p>
        </w:tc>
      </w:tr>
    </w:tbl>
    <w:p w14:paraId="7EF20C4C"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26CEB207" w14:textId="77777777" w:rsidR="00861071" w:rsidRPr="00F45291" w:rsidRDefault="00861071" w:rsidP="00861071">
      <w:r w:rsidRPr="00F2052A">
        <w:rPr>
          <w:rStyle w:val="HideTWBExt"/>
        </w:rPr>
        <w:t>&lt;/Amend&gt;</w:t>
      </w:r>
    </w:p>
    <w:p w14:paraId="6290781A"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65</w:t>
      </w:r>
      <w:r w:rsidRPr="00F2052A">
        <w:rPr>
          <w:rStyle w:val="HideTWBExt"/>
          <w:b w:val="0"/>
        </w:rPr>
        <w:t>&lt;/NumAm&gt;</w:t>
      </w:r>
    </w:p>
    <w:p w14:paraId="5B5C7B2C" w14:textId="77777777" w:rsidR="00861071" w:rsidRPr="00F45291" w:rsidRDefault="00861071" w:rsidP="00861071">
      <w:pPr>
        <w:pStyle w:val="NormalBold"/>
      </w:pPr>
      <w:r w:rsidRPr="00F2052A">
        <w:rPr>
          <w:rStyle w:val="HideTWBExt"/>
          <w:b w:val="0"/>
        </w:rPr>
        <w:t>&lt;RepeatBlock-By&gt;&lt;Members&gt;</w:t>
      </w:r>
      <w:r>
        <w:t>Eric Sargiacomo, Idoia Mendia</w:t>
      </w:r>
      <w:r w:rsidRPr="00F2052A">
        <w:rPr>
          <w:rStyle w:val="HideTWBExt"/>
          <w:b w:val="0"/>
        </w:rPr>
        <w:t>&lt;/Members&gt;</w:t>
      </w:r>
    </w:p>
    <w:p w14:paraId="05EE3F40" w14:textId="77777777" w:rsidR="00861071" w:rsidRPr="00F45291" w:rsidRDefault="00861071" w:rsidP="00861071">
      <w:pPr>
        <w:pStyle w:val="NormalBold"/>
      </w:pPr>
      <w:r w:rsidRPr="00F2052A">
        <w:rPr>
          <w:rStyle w:val="HideTWBExt"/>
          <w:b w:val="0"/>
        </w:rPr>
        <w:t>&lt;/RepeatBlock-By&gt;</w:t>
      </w:r>
    </w:p>
    <w:p w14:paraId="1FFD1BD2"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4C210927" w14:textId="77777777" w:rsidR="00861071" w:rsidRPr="00F45291" w:rsidRDefault="00861071" w:rsidP="00861071">
      <w:pPr>
        <w:pStyle w:val="NormalBold"/>
      </w:pPr>
      <w:r w:rsidRPr="00F2052A">
        <w:rPr>
          <w:rStyle w:val="HideTWBExt"/>
          <w:b w:val="0"/>
        </w:rPr>
        <w:t>&lt;Article&gt;</w:t>
      </w:r>
      <w:r>
        <w:t>Considerando N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5E78FC6" w14:textId="77777777" w:rsidTr="007D4BFA">
        <w:trPr>
          <w:trHeight w:hRule="exact" w:val="240"/>
          <w:jc w:val="center"/>
        </w:trPr>
        <w:tc>
          <w:tcPr>
            <w:tcW w:w="9752" w:type="dxa"/>
            <w:gridSpan w:val="2"/>
            <w:tcBorders>
              <w:top w:val="nil"/>
              <w:left w:val="nil"/>
              <w:bottom w:val="nil"/>
              <w:right w:val="nil"/>
            </w:tcBorders>
          </w:tcPr>
          <w:p w14:paraId="2A68EA0C" w14:textId="77777777" w:rsidR="00861071" w:rsidRPr="00F45291" w:rsidRDefault="00861071" w:rsidP="007D4BFA"/>
        </w:tc>
      </w:tr>
      <w:tr w:rsidR="00861071" w14:paraId="11F63A93" w14:textId="77777777" w:rsidTr="007D4BFA">
        <w:trPr>
          <w:trHeight w:val="240"/>
          <w:jc w:val="center"/>
        </w:trPr>
        <w:tc>
          <w:tcPr>
            <w:tcW w:w="4876" w:type="dxa"/>
            <w:tcBorders>
              <w:top w:val="nil"/>
              <w:left w:val="nil"/>
              <w:bottom w:val="nil"/>
              <w:right w:val="nil"/>
            </w:tcBorders>
          </w:tcPr>
          <w:p w14:paraId="6F83685B"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1F476B90" w14:textId="77777777" w:rsidR="00861071" w:rsidRPr="00F45291" w:rsidRDefault="00861071" w:rsidP="007D4BFA">
            <w:pPr>
              <w:pStyle w:val="AmColumnHeading"/>
            </w:pPr>
            <w:r>
              <w:t>Emendamento</w:t>
            </w:r>
          </w:p>
        </w:tc>
      </w:tr>
      <w:tr w:rsidR="00861071" w14:paraId="557A8313" w14:textId="77777777" w:rsidTr="007D4BFA">
        <w:trPr>
          <w:jc w:val="center"/>
        </w:trPr>
        <w:tc>
          <w:tcPr>
            <w:tcW w:w="4876" w:type="dxa"/>
            <w:tcBorders>
              <w:top w:val="nil"/>
              <w:left w:val="nil"/>
              <w:bottom w:val="nil"/>
              <w:right w:val="nil"/>
            </w:tcBorders>
          </w:tcPr>
          <w:p w14:paraId="2E31C2EA" w14:textId="77777777" w:rsidR="00861071" w:rsidRPr="00F45291" w:rsidRDefault="00861071" w:rsidP="007D4BFA">
            <w:pPr>
              <w:pStyle w:val="Normal6a"/>
            </w:pPr>
          </w:p>
        </w:tc>
        <w:tc>
          <w:tcPr>
            <w:tcW w:w="4876" w:type="dxa"/>
            <w:tcBorders>
              <w:top w:val="nil"/>
              <w:left w:val="nil"/>
              <w:bottom w:val="nil"/>
              <w:right w:val="nil"/>
            </w:tcBorders>
          </w:tcPr>
          <w:p w14:paraId="460F569C" w14:textId="77777777" w:rsidR="00861071" w:rsidRPr="00F45291" w:rsidRDefault="00861071" w:rsidP="007D4BFA">
            <w:pPr>
              <w:pStyle w:val="Normal6a"/>
            </w:pPr>
            <w:r>
              <w:rPr>
                <w:b/>
                <w:i/>
              </w:rPr>
              <w:t>N bis.</w:t>
            </w:r>
            <w:r>
              <w:tab/>
            </w:r>
            <w:r>
              <w:rPr>
                <w:b/>
                <w:i/>
              </w:rPr>
              <w:t>considerando che i lavoratori dei settori della pesca e dell'acquacoltura dovrebbero godere di condizioni di lavoro sicure, eque e dignitose e di un'adeguata protezione sociale, e che le decisioni in materia di pianificazione dello spazio marittimo possono avere un impatto diretto sulla sicurezza, sul reddito e sulle condizioni di lavoro dei pescatori;</w:t>
            </w:r>
          </w:p>
        </w:tc>
      </w:tr>
    </w:tbl>
    <w:p w14:paraId="58035907"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{FR}</w:t>
      </w:r>
      <w:r w:rsidRPr="00F45291">
        <w:t>fr</w:t>
      </w:r>
      <w:r w:rsidRPr="00F2052A">
        <w:rPr>
          <w:rStyle w:val="HideTWBExt"/>
        </w:rPr>
        <w:t>&lt;/Original&gt;</w:t>
      </w:r>
    </w:p>
    <w:p w14:paraId="137B3551" w14:textId="77777777" w:rsidR="00861071" w:rsidRPr="00F45291" w:rsidRDefault="00861071" w:rsidP="00861071">
      <w:r w:rsidRPr="00F2052A">
        <w:rPr>
          <w:rStyle w:val="HideTWBExt"/>
        </w:rPr>
        <w:t>&lt;/Amend&gt;</w:t>
      </w:r>
    </w:p>
    <w:p w14:paraId="78B91ABF"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66</w:t>
      </w:r>
      <w:r w:rsidRPr="00F2052A">
        <w:rPr>
          <w:rStyle w:val="HideTWBExt"/>
          <w:b w:val="0"/>
        </w:rPr>
        <w:t>&lt;/NumAm&gt;</w:t>
      </w:r>
    </w:p>
    <w:p w14:paraId="704405AC" w14:textId="77777777" w:rsidR="00861071" w:rsidRPr="00F45291" w:rsidRDefault="00861071" w:rsidP="00861071">
      <w:pPr>
        <w:pStyle w:val="NormalBold"/>
      </w:pPr>
      <w:r w:rsidRPr="00F2052A">
        <w:rPr>
          <w:rStyle w:val="HideTWBExt"/>
          <w:b w:val="0"/>
        </w:rPr>
        <w:t>&lt;RepeatBlock-By&gt;&lt;Members&gt;</w:t>
      </w:r>
      <w:r>
        <w:t>Isabelle Le Callennec</w:t>
      </w:r>
      <w:r w:rsidRPr="00F2052A">
        <w:rPr>
          <w:rStyle w:val="HideTWBExt"/>
          <w:b w:val="0"/>
        </w:rPr>
        <w:t>&lt;/Members&gt;</w:t>
      </w:r>
    </w:p>
    <w:p w14:paraId="7C9A9416" w14:textId="77777777" w:rsidR="00861071" w:rsidRPr="00F45291" w:rsidRDefault="00861071" w:rsidP="00861071">
      <w:pPr>
        <w:pStyle w:val="NormalBold"/>
      </w:pPr>
      <w:r w:rsidRPr="00F2052A">
        <w:rPr>
          <w:rStyle w:val="HideTWBExt"/>
          <w:b w:val="0"/>
        </w:rPr>
        <w:t>&lt;/RepeatBlock-By&gt;</w:t>
      </w:r>
    </w:p>
    <w:p w14:paraId="513012E4"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3C519B41" w14:textId="77777777" w:rsidR="00861071" w:rsidRPr="00F45291" w:rsidRDefault="00861071" w:rsidP="00861071">
      <w:pPr>
        <w:pStyle w:val="NormalBold"/>
      </w:pPr>
      <w:r w:rsidRPr="00F2052A">
        <w:rPr>
          <w:rStyle w:val="HideTWBExt"/>
          <w:b w:val="0"/>
        </w:rPr>
        <w:t>&lt;Article&gt;</w:t>
      </w:r>
      <w:r>
        <w:t>Considerando N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EFC4DC5" w14:textId="77777777" w:rsidTr="007D4BFA">
        <w:trPr>
          <w:trHeight w:hRule="exact" w:val="240"/>
          <w:jc w:val="center"/>
        </w:trPr>
        <w:tc>
          <w:tcPr>
            <w:tcW w:w="9752" w:type="dxa"/>
            <w:gridSpan w:val="2"/>
            <w:tcBorders>
              <w:top w:val="nil"/>
              <w:left w:val="nil"/>
              <w:bottom w:val="nil"/>
              <w:right w:val="nil"/>
            </w:tcBorders>
          </w:tcPr>
          <w:p w14:paraId="21BDF212" w14:textId="77777777" w:rsidR="00861071" w:rsidRPr="00F45291" w:rsidRDefault="00861071" w:rsidP="007D4BFA"/>
        </w:tc>
      </w:tr>
      <w:tr w:rsidR="00861071" w14:paraId="7FF88598" w14:textId="77777777" w:rsidTr="007D4BFA">
        <w:trPr>
          <w:trHeight w:val="240"/>
          <w:jc w:val="center"/>
        </w:trPr>
        <w:tc>
          <w:tcPr>
            <w:tcW w:w="4876" w:type="dxa"/>
            <w:tcBorders>
              <w:top w:val="nil"/>
              <w:left w:val="nil"/>
              <w:bottom w:val="nil"/>
              <w:right w:val="nil"/>
            </w:tcBorders>
          </w:tcPr>
          <w:p w14:paraId="00403F02"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BBDEB4C" w14:textId="77777777" w:rsidR="00861071" w:rsidRPr="00F45291" w:rsidRDefault="00861071" w:rsidP="007D4BFA">
            <w:pPr>
              <w:pStyle w:val="AmColumnHeading"/>
            </w:pPr>
            <w:r>
              <w:t>Emendamento</w:t>
            </w:r>
          </w:p>
        </w:tc>
      </w:tr>
      <w:tr w:rsidR="00861071" w14:paraId="2DF1DEF5" w14:textId="77777777" w:rsidTr="007D4BFA">
        <w:trPr>
          <w:jc w:val="center"/>
        </w:trPr>
        <w:tc>
          <w:tcPr>
            <w:tcW w:w="4876" w:type="dxa"/>
            <w:tcBorders>
              <w:top w:val="nil"/>
              <w:left w:val="nil"/>
              <w:bottom w:val="nil"/>
              <w:right w:val="nil"/>
            </w:tcBorders>
          </w:tcPr>
          <w:p w14:paraId="7C2A0F47" w14:textId="77777777" w:rsidR="00861071" w:rsidRPr="00F45291" w:rsidRDefault="00861071" w:rsidP="007D4BFA">
            <w:pPr>
              <w:pStyle w:val="Normal6a"/>
            </w:pPr>
          </w:p>
        </w:tc>
        <w:tc>
          <w:tcPr>
            <w:tcW w:w="4876" w:type="dxa"/>
            <w:tcBorders>
              <w:top w:val="nil"/>
              <w:left w:val="nil"/>
              <w:bottom w:val="nil"/>
              <w:right w:val="nil"/>
            </w:tcBorders>
          </w:tcPr>
          <w:p w14:paraId="749908C2" w14:textId="77777777" w:rsidR="00861071" w:rsidRPr="00F45291" w:rsidRDefault="00861071" w:rsidP="007D4BFA">
            <w:pPr>
              <w:pStyle w:val="Normal6a"/>
            </w:pPr>
            <w:r>
              <w:rPr>
                <w:b/>
                <w:i/>
              </w:rPr>
              <w:t>N bis.</w:t>
            </w:r>
            <w:r>
              <w:tab/>
            </w:r>
            <w:r>
              <w:rPr>
                <w:b/>
                <w:i/>
              </w:rPr>
              <w:t>considerando che il contesto geopolitico e le crescenti tensioni potrebbero portare a un aumento della presenza militare e delle esercitazioni di difesa nelle acque territoriali degli Stati membri e che le questioni di sicurezza e difesa potrebbero pertanto alterare la pianificazione dello spazio marittimo in determinate zone;</w:t>
            </w:r>
          </w:p>
        </w:tc>
      </w:tr>
    </w:tbl>
    <w:p w14:paraId="330326CF"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{FR}</w:t>
      </w:r>
      <w:r w:rsidRPr="00F45291">
        <w:t>fr</w:t>
      </w:r>
      <w:r w:rsidRPr="00F2052A">
        <w:rPr>
          <w:rStyle w:val="HideTWBExt"/>
        </w:rPr>
        <w:t>&lt;/Original&gt;</w:t>
      </w:r>
    </w:p>
    <w:p w14:paraId="1AF4A9D2" w14:textId="77777777" w:rsidR="00861071" w:rsidRPr="00F45291" w:rsidRDefault="00861071" w:rsidP="00861071">
      <w:r w:rsidRPr="00F2052A">
        <w:rPr>
          <w:rStyle w:val="HideTWBExt"/>
        </w:rPr>
        <w:t>&lt;/Amend&gt;</w:t>
      </w:r>
    </w:p>
    <w:p w14:paraId="37238FDE"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67</w:t>
      </w:r>
      <w:r w:rsidRPr="00F2052A">
        <w:rPr>
          <w:rStyle w:val="HideTWBExt"/>
          <w:b w:val="0"/>
        </w:rPr>
        <w:t>&lt;/NumAm&gt;</w:t>
      </w:r>
    </w:p>
    <w:p w14:paraId="6A53026D" w14:textId="77777777" w:rsidR="00861071" w:rsidRPr="00F45291" w:rsidRDefault="00861071" w:rsidP="00861071">
      <w:pPr>
        <w:pStyle w:val="NormalBold"/>
      </w:pPr>
      <w:r w:rsidRPr="00F2052A">
        <w:rPr>
          <w:rStyle w:val="HideTWBExt"/>
          <w:b w:val="0"/>
        </w:rPr>
        <w:t>&lt;RepeatBlock-By&gt;&lt;Members&gt;</w:t>
      </w:r>
      <w:r>
        <w:t>Carmen Crespo Díaz</w:t>
      </w:r>
      <w:r w:rsidRPr="00F2052A">
        <w:rPr>
          <w:rStyle w:val="HideTWBExt"/>
          <w:b w:val="0"/>
        </w:rPr>
        <w:t>&lt;/Members&gt;</w:t>
      </w:r>
    </w:p>
    <w:p w14:paraId="0D90F414" w14:textId="77777777" w:rsidR="00861071" w:rsidRPr="00F45291" w:rsidRDefault="00861071" w:rsidP="00861071">
      <w:pPr>
        <w:pStyle w:val="NormalBold"/>
      </w:pPr>
      <w:r w:rsidRPr="00F2052A">
        <w:rPr>
          <w:rStyle w:val="HideTWBExt"/>
          <w:b w:val="0"/>
        </w:rPr>
        <w:t>&lt;/RepeatBlock-By&gt;</w:t>
      </w:r>
    </w:p>
    <w:p w14:paraId="0CF06D00"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7E924248" w14:textId="77777777" w:rsidR="00861071" w:rsidRPr="00F45291" w:rsidRDefault="00861071" w:rsidP="00861071">
      <w:pPr>
        <w:pStyle w:val="NormalBold"/>
      </w:pPr>
      <w:r w:rsidRPr="00F2052A">
        <w:rPr>
          <w:rStyle w:val="HideTWBExt"/>
          <w:b w:val="0"/>
        </w:rPr>
        <w:t>&lt;Article&gt;</w:t>
      </w:r>
      <w:r>
        <w:t>Considerando N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4C669AF" w14:textId="77777777" w:rsidTr="007D4BFA">
        <w:trPr>
          <w:trHeight w:hRule="exact" w:val="240"/>
          <w:jc w:val="center"/>
        </w:trPr>
        <w:tc>
          <w:tcPr>
            <w:tcW w:w="9752" w:type="dxa"/>
            <w:gridSpan w:val="2"/>
            <w:tcBorders>
              <w:top w:val="nil"/>
              <w:left w:val="nil"/>
              <w:bottom w:val="nil"/>
              <w:right w:val="nil"/>
            </w:tcBorders>
          </w:tcPr>
          <w:p w14:paraId="4C05C794" w14:textId="77777777" w:rsidR="00861071" w:rsidRPr="00F45291" w:rsidRDefault="00861071" w:rsidP="007D4BFA"/>
        </w:tc>
      </w:tr>
      <w:tr w:rsidR="00861071" w14:paraId="00276F15" w14:textId="77777777" w:rsidTr="007D4BFA">
        <w:trPr>
          <w:trHeight w:val="240"/>
          <w:jc w:val="center"/>
        </w:trPr>
        <w:tc>
          <w:tcPr>
            <w:tcW w:w="4876" w:type="dxa"/>
            <w:tcBorders>
              <w:top w:val="nil"/>
              <w:left w:val="nil"/>
              <w:bottom w:val="nil"/>
              <w:right w:val="nil"/>
            </w:tcBorders>
          </w:tcPr>
          <w:p w14:paraId="1AD12E27"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65E43DE5" w14:textId="77777777" w:rsidR="00861071" w:rsidRPr="00F45291" w:rsidRDefault="00861071" w:rsidP="007D4BFA">
            <w:pPr>
              <w:pStyle w:val="AmColumnHeading"/>
            </w:pPr>
            <w:r>
              <w:t>Emendamento</w:t>
            </w:r>
          </w:p>
        </w:tc>
      </w:tr>
      <w:tr w:rsidR="00861071" w14:paraId="59CD4753" w14:textId="77777777" w:rsidTr="007D4BFA">
        <w:trPr>
          <w:jc w:val="center"/>
        </w:trPr>
        <w:tc>
          <w:tcPr>
            <w:tcW w:w="4876" w:type="dxa"/>
            <w:tcBorders>
              <w:top w:val="nil"/>
              <w:left w:val="nil"/>
              <w:bottom w:val="nil"/>
              <w:right w:val="nil"/>
            </w:tcBorders>
          </w:tcPr>
          <w:p w14:paraId="03DD39E5" w14:textId="77777777" w:rsidR="00861071" w:rsidRPr="00F45291" w:rsidRDefault="00861071" w:rsidP="007D4BFA">
            <w:pPr>
              <w:pStyle w:val="Normal6a"/>
            </w:pPr>
          </w:p>
        </w:tc>
        <w:tc>
          <w:tcPr>
            <w:tcW w:w="4876" w:type="dxa"/>
            <w:tcBorders>
              <w:top w:val="nil"/>
              <w:left w:val="nil"/>
              <w:bottom w:val="nil"/>
              <w:right w:val="nil"/>
            </w:tcBorders>
          </w:tcPr>
          <w:p w14:paraId="5902C1AF" w14:textId="77777777" w:rsidR="00861071" w:rsidRPr="00F45291" w:rsidRDefault="00861071" w:rsidP="007D4BFA">
            <w:pPr>
              <w:pStyle w:val="Normal6a"/>
            </w:pPr>
            <w:r>
              <w:rPr>
                <w:b/>
                <w:i/>
              </w:rPr>
              <w:t>N bis.</w:t>
            </w:r>
            <w:r>
              <w:tab/>
            </w:r>
            <w:r>
              <w:rPr>
                <w:b/>
                <w:i/>
              </w:rPr>
              <w:t>considerando che la pesca è un'attività strategica per la sovranità alimentare, l'occupazione costiera e la coesione territoriale dell'Unione e che per garantirne la sostenibilità è necessario dare priorità all'accesso equo allo spazio marittimo, senza che venga trascurata a vantaggio di altri settori emergenti;</w:t>
            </w:r>
          </w:p>
        </w:tc>
      </w:tr>
    </w:tbl>
    <w:p w14:paraId="333632AA"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{ES}</w:t>
      </w:r>
      <w:r w:rsidRPr="00F45291">
        <w:t>es</w:t>
      </w:r>
      <w:r w:rsidRPr="00F2052A">
        <w:rPr>
          <w:rStyle w:val="HideTWBExt"/>
        </w:rPr>
        <w:t>&lt;/Original&gt;</w:t>
      </w:r>
    </w:p>
    <w:p w14:paraId="414272BC" w14:textId="77777777" w:rsidR="00861071" w:rsidRPr="00F45291" w:rsidRDefault="00861071" w:rsidP="00861071">
      <w:r w:rsidRPr="00F2052A">
        <w:rPr>
          <w:rStyle w:val="HideTWBExt"/>
        </w:rPr>
        <w:t>&lt;/Amend&gt;</w:t>
      </w:r>
    </w:p>
    <w:p w14:paraId="2D385B02"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68</w:t>
      </w:r>
      <w:r w:rsidRPr="00F2052A">
        <w:rPr>
          <w:rStyle w:val="HideTWBExt"/>
          <w:b w:val="0"/>
        </w:rPr>
        <w:t>&lt;/NumAm&gt;</w:t>
      </w:r>
    </w:p>
    <w:p w14:paraId="660824DB" w14:textId="77777777" w:rsidR="00861071" w:rsidRPr="00F45291" w:rsidRDefault="00861071" w:rsidP="00861071">
      <w:pPr>
        <w:pStyle w:val="NormalBold"/>
      </w:pPr>
      <w:r w:rsidRPr="00F2052A">
        <w:rPr>
          <w:rStyle w:val="HideTWBExt"/>
          <w:b w:val="0"/>
        </w:rPr>
        <w:t>&lt;RepeatBlock-By&gt;&lt;Members&gt;</w:t>
      </w:r>
      <w:r>
        <w:t>Isabelle Le Callennec</w:t>
      </w:r>
      <w:r w:rsidRPr="00F2052A">
        <w:rPr>
          <w:rStyle w:val="HideTWBExt"/>
          <w:b w:val="0"/>
        </w:rPr>
        <w:t>&lt;/Members&gt;</w:t>
      </w:r>
    </w:p>
    <w:p w14:paraId="617ACA30" w14:textId="77777777" w:rsidR="00861071" w:rsidRPr="00F45291" w:rsidRDefault="00861071" w:rsidP="00861071">
      <w:pPr>
        <w:pStyle w:val="NormalBold"/>
      </w:pPr>
      <w:r w:rsidRPr="00F2052A">
        <w:rPr>
          <w:rStyle w:val="HideTWBExt"/>
          <w:b w:val="0"/>
        </w:rPr>
        <w:t>&lt;/RepeatBlock-By&gt;</w:t>
      </w:r>
    </w:p>
    <w:p w14:paraId="3EAB6B1B"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138B237" w14:textId="77777777" w:rsidR="00861071" w:rsidRPr="00F45291" w:rsidRDefault="00861071" w:rsidP="00861071">
      <w:pPr>
        <w:pStyle w:val="NormalBold"/>
      </w:pPr>
      <w:r w:rsidRPr="00F2052A">
        <w:rPr>
          <w:rStyle w:val="HideTWBExt"/>
          <w:b w:val="0"/>
        </w:rPr>
        <w:t>&lt;Article&gt;</w:t>
      </w:r>
      <w:r>
        <w:t>Considerando 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2C5C01C" w14:textId="77777777" w:rsidTr="007D4BFA">
        <w:trPr>
          <w:trHeight w:hRule="exact" w:val="240"/>
          <w:jc w:val="center"/>
        </w:trPr>
        <w:tc>
          <w:tcPr>
            <w:tcW w:w="9752" w:type="dxa"/>
            <w:gridSpan w:val="2"/>
            <w:tcBorders>
              <w:top w:val="nil"/>
              <w:left w:val="nil"/>
              <w:bottom w:val="nil"/>
              <w:right w:val="nil"/>
            </w:tcBorders>
          </w:tcPr>
          <w:p w14:paraId="0719C5CB" w14:textId="77777777" w:rsidR="00861071" w:rsidRPr="00F45291" w:rsidRDefault="00861071" w:rsidP="007D4BFA"/>
        </w:tc>
      </w:tr>
      <w:tr w:rsidR="00861071" w14:paraId="7BE3B6B3" w14:textId="77777777" w:rsidTr="007D4BFA">
        <w:trPr>
          <w:trHeight w:val="240"/>
          <w:jc w:val="center"/>
        </w:trPr>
        <w:tc>
          <w:tcPr>
            <w:tcW w:w="4876" w:type="dxa"/>
            <w:tcBorders>
              <w:top w:val="nil"/>
              <w:left w:val="nil"/>
              <w:bottom w:val="nil"/>
              <w:right w:val="nil"/>
            </w:tcBorders>
          </w:tcPr>
          <w:p w14:paraId="7767B0F5"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FFCAF73" w14:textId="77777777" w:rsidR="00861071" w:rsidRPr="00F45291" w:rsidRDefault="00861071" w:rsidP="007D4BFA">
            <w:pPr>
              <w:pStyle w:val="AmColumnHeading"/>
            </w:pPr>
            <w:r>
              <w:t>Emendamento</w:t>
            </w:r>
          </w:p>
        </w:tc>
      </w:tr>
      <w:tr w:rsidR="00861071" w14:paraId="6BA59C8C" w14:textId="77777777" w:rsidTr="007D4BFA">
        <w:trPr>
          <w:jc w:val="center"/>
        </w:trPr>
        <w:tc>
          <w:tcPr>
            <w:tcW w:w="4876" w:type="dxa"/>
            <w:tcBorders>
              <w:top w:val="nil"/>
              <w:left w:val="nil"/>
              <w:bottom w:val="nil"/>
              <w:right w:val="nil"/>
            </w:tcBorders>
          </w:tcPr>
          <w:p w14:paraId="69E4EEC1" w14:textId="77777777" w:rsidR="00861071" w:rsidRPr="00F45291" w:rsidRDefault="00861071" w:rsidP="007D4BFA">
            <w:pPr>
              <w:pStyle w:val="Normal6a"/>
            </w:pPr>
            <w:r>
              <w:t>O.</w:t>
            </w:r>
            <w:r>
              <w:tab/>
              <w:t>considerando che molti dei piani di gestione dello spazio marittimo riguardano solo gli spazi marini e non contemplano le interazioni terra-mare;</w:t>
            </w:r>
          </w:p>
        </w:tc>
        <w:tc>
          <w:tcPr>
            <w:tcW w:w="4876" w:type="dxa"/>
            <w:tcBorders>
              <w:top w:val="nil"/>
              <w:left w:val="nil"/>
              <w:bottom w:val="nil"/>
              <w:right w:val="nil"/>
            </w:tcBorders>
          </w:tcPr>
          <w:p w14:paraId="0EA85A87" w14:textId="77777777" w:rsidR="00861071" w:rsidRPr="00F45291" w:rsidRDefault="00861071" w:rsidP="007D4BFA">
            <w:pPr>
              <w:pStyle w:val="Normal6a"/>
            </w:pPr>
            <w:r>
              <w:t>O.</w:t>
            </w:r>
            <w:r>
              <w:tab/>
              <w:t xml:space="preserve">considerando che molti dei piani di gestione dello spazio marittimo riguardano solo gli spazi marini e non contemplano le interazioni terra-mare </w:t>
            </w:r>
            <w:r>
              <w:rPr>
                <w:b/>
                <w:i/>
              </w:rPr>
              <w:t>né, in particolare, gli effetti dell'inquinamento tellurico sugli ecosistemi marini</w:t>
            </w:r>
            <w:r>
              <w:t>;</w:t>
            </w:r>
          </w:p>
        </w:tc>
      </w:tr>
    </w:tbl>
    <w:p w14:paraId="4B7386D8"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2A08DA2C" w14:textId="77777777" w:rsidR="00861071" w:rsidRPr="00363A7A" w:rsidRDefault="00861071" w:rsidP="00861071">
      <w:pPr>
        <w:rPr>
          <w:lang w:val="pt-PT"/>
        </w:rPr>
      </w:pPr>
      <w:r w:rsidRPr="00F2052A">
        <w:rPr>
          <w:rStyle w:val="HideTWBExt"/>
        </w:rPr>
        <w:t>&lt;/Amend&gt;</w:t>
      </w:r>
    </w:p>
    <w:p w14:paraId="30A68B53"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69</w:t>
      </w:r>
      <w:r w:rsidRPr="00F2052A">
        <w:rPr>
          <w:rStyle w:val="HideTWBExt"/>
          <w:b w:val="0"/>
        </w:rPr>
        <w:t>&lt;/NumAm&gt;</w:t>
      </w:r>
    </w:p>
    <w:p w14:paraId="003BB19E"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Magdalena Adamowicz</w:t>
      </w:r>
      <w:r w:rsidRPr="00F2052A">
        <w:rPr>
          <w:rStyle w:val="HideTWBExt"/>
          <w:b w:val="0"/>
        </w:rPr>
        <w:t>&lt;/Members&gt;</w:t>
      </w:r>
    </w:p>
    <w:p w14:paraId="0D19B24C" w14:textId="77777777" w:rsidR="00861071" w:rsidRPr="00363A7A" w:rsidRDefault="00861071" w:rsidP="00861071">
      <w:pPr>
        <w:pStyle w:val="NormalBold"/>
        <w:rPr>
          <w:lang w:val="pt-PT"/>
        </w:rPr>
      </w:pPr>
      <w:r w:rsidRPr="00F2052A">
        <w:rPr>
          <w:rStyle w:val="HideTWBExt"/>
          <w:b w:val="0"/>
        </w:rPr>
        <w:t>&lt;/RepeatBlock-By&gt;</w:t>
      </w:r>
    </w:p>
    <w:p w14:paraId="2DD9D46B"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8B6E7AD" w14:textId="77777777" w:rsidR="00861071" w:rsidRPr="00F45291" w:rsidRDefault="00861071" w:rsidP="00861071">
      <w:pPr>
        <w:pStyle w:val="NormalBold"/>
      </w:pPr>
      <w:r w:rsidRPr="00F2052A">
        <w:rPr>
          <w:rStyle w:val="HideTWBExt"/>
          <w:b w:val="0"/>
        </w:rPr>
        <w:t>&lt;Article&gt;</w:t>
      </w:r>
      <w:r>
        <w:t>Considerando O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158FF1A" w14:textId="77777777" w:rsidTr="007D4BFA">
        <w:trPr>
          <w:trHeight w:hRule="exact" w:val="240"/>
          <w:jc w:val="center"/>
        </w:trPr>
        <w:tc>
          <w:tcPr>
            <w:tcW w:w="9752" w:type="dxa"/>
            <w:gridSpan w:val="2"/>
            <w:tcBorders>
              <w:top w:val="nil"/>
              <w:left w:val="nil"/>
              <w:bottom w:val="nil"/>
              <w:right w:val="nil"/>
            </w:tcBorders>
          </w:tcPr>
          <w:p w14:paraId="3BE2A822" w14:textId="77777777" w:rsidR="00861071" w:rsidRPr="00F45291" w:rsidRDefault="00861071" w:rsidP="007D4BFA"/>
        </w:tc>
      </w:tr>
      <w:tr w:rsidR="00861071" w14:paraId="31ED2C40" w14:textId="77777777" w:rsidTr="007D4BFA">
        <w:trPr>
          <w:trHeight w:val="240"/>
          <w:jc w:val="center"/>
        </w:trPr>
        <w:tc>
          <w:tcPr>
            <w:tcW w:w="4876" w:type="dxa"/>
            <w:tcBorders>
              <w:top w:val="nil"/>
              <w:left w:val="nil"/>
              <w:bottom w:val="nil"/>
              <w:right w:val="nil"/>
            </w:tcBorders>
          </w:tcPr>
          <w:p w14:paraId="4E3F430A"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6BFBB21E" w14:textId="77777777" w:rsidR="00861071" w:rsidRPr="00F45291" w:rsidRDefault="00861071" w:rsidP="007D4BFA">
            <w:pPr>
              <w:pStyle w:val="AmColumnHeading"/>
            </w:pPr>
            <w:r>
              <w:t>Emendamento</w:t>
            </w:r>
          </w:p>
        </w:tc>
      </w:tr>
      <w:tr w:rsidR="00861071" w14:paraId="2924EB84" w14:textId="77777777" w:rsidTr="007D4BFA">
        <w:trPr>
          <w:jc w:val="center"/>
        </w:trPr>
        <w:tc>
          <w:tcPr>
            <w:tcW w:w="4876" w:type="dxa"/>
            <w:tcBorders>
              <w:top w:val="nil"/>
              <w:left w:val="nil"/>
              <w:bottom w:val="nil"/>
              <w:right w:val="nil"/>
            </w:tcBorders>
          </w:tcPr>
          <w:p w14:paraId="72C756C2" w14:textId="77777777" w:rsidR="00861071" w:rsidRPr="00F45291" w:rsidRDefault="00861071" w:rsidP="007D4BFA">
            <w:pPr>
              <w:pStyle w:val="Normal6a"/>
            </w:pPr>
          </w:p>
        </w:tc>
        <w:tc>
          <w:tcPr>
            <w:tcW w:w="4876" w:type="dxa"/>
            <w:tcBorders>
              <w:top w:val="nil"/>
              <w:left w:val="nil"/>
              <w:bottom w:val="nil"/>
              <w:right w:val="nil"/>
            </w:tcBorders>
          </w:tcPr>
          <w:p w14:paraId="64584391" w14:textId="77777777" w:rsidR="00861071" w:rsidRPr="00F45291" w:rsidRDefault="00861071" w:rsidP="007D4BFA">
            <w:pPr>
              <w:pStyle w:val="Normal6a"/>
            </w:pPr>
            <w:r>
              <w:rPr>
                <w:b/>
                <w:i/>
              </w:rPr>
              <w:t>O bis.</w:t>
            </w:r>
            <w:r>
              <w:tab/>
            </w:r>
            <w:r>
              <w:rPr>
                <w:b/>
                <w:i/>
              </w:rPr>
              <w:t>considerando che il Mar Baltico presenta una serie di caratteristiche uniche, tra cui lo status di bacino marittimo semichiuso, un'elevata concentrazione di diversi tipi di attività economiche, tra cui la pesca, il trasporto marittimo e la crescente produzione di energie marine rinnovabili, nonché un ecosistema vulnerabile, e che tali caratteristiche rendono necessario un approccio alla pianificazione dello spazio marittimo che sia sostenibile e adeguato alle condizioni regionali;</w:t>
            </w:r>
          </w:p>
        </w:tc>
      </w:tr>
    </w:tbl>
    <w:p w14:paraId="086BF8A1"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{PL}</w:t>
      </w:r>
      <w:r w:rsidRPr="00F45291">
        <w:t>pl</w:t>
      </w:r>
      <w:r w:rsidRPr="00F2052A">
        <w:rPr>
          <w:rStyle w:val="HideTWBExt"/>
        </w:rPr>
        <w:t>&lt;/Original&gt;</w:t>
      </w:r>
    </w:p>
    <w:p w14:paraId="312DEB84" w14:textId="77777777" w:rsidR="00861071" w:rsidRPr="00F45291" w:rsidRDefault="00861071" w:rsidP="00861071">
      <w:r w:rsidRPr="00F2052A">
        <w:rPr>
          <w:rStyle w:val="HideTWBExt"/>
        </w:rPr>
        <w:t>&lt;/Amend&gt;</w:t>
      </w:r>
    </w:p>
    <w:p w14:paraId="49B0F52E"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70</w:t>
      </w:r>
      <w:r w:rsidRPr="00F2052A">
        <w:rPr>
          <w:rStyle w:val="HideTWBExt"/>
          <w:b w:val="0"/>
        </w:rPr>
        <w:t>&lt;/NumAm&gt;</w:t>
      </w:r>
    </w:p>
    <w:p w14:paraId="24BAB177" w14:textId="77777777" w:rsidR="00861071" w:rsidRPr="00F45291" w:rsidRDefault="00861071" w:rsidP="00861071">
      <w:pPr>
        <w:pStyle w:val="NormalBold"/>
      </w:pPr>
      <w:r w:rsidRPr="00F2052A">
        <w:rPr>
          <w:rStyle w:val="HideTWBExt"/>
          <w:b w:val="0"/>
        </w:rPr>
        <w:t>&lt;RepeatBlock-By&gt;&lt;Members&gt;</w:t>
      </w:r>
      <w:r>
        <w:t>Isabella Lövin</w:t>
      </w:r>
      <w:r w:rsidRPr="00F2052A">
        <w:rPr>
          <w:rStyle w:val="HideTWBExt"/>
          <w:b w:val="0"/>
        </w:rPr>
        <w:t>&lt;/Members&gt;</w:t>
      </w:r>
    </w:p>
    <w:p w14:paraId="2936EE36" w14:textId="77777777" w:rsidR="00861071" w:rsidRPr="00F45291" w:rsidRDefault="00861071" w:rsidP="00861071">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3B5D4823" w14:textId="77777777" w:rsidR="00861071" w:rsidRPr="00F45291" w:rsidRDefault="00861071" w:rsidP="00861071">
      <w:pPr>
        <w:pStyle w:val="NormalBold"/>
      </w:pPr>
      <w:r w:rsidRPr="00F2052A">
        <w:rPr>
          <w:rStyle w:val="HideTWBExt"/>
          <w:b w:val="0"/>
        </w:rPr>
        <w:t>&lt;/RepeatBlock-By&gt;</w:t>
      </w:r>
    </w:p>
    <w:p w14:paraId="04A53B3D"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1DE4270" w14:textId="77777777" w:rsidR="00861071" w:rsidRPr="00F45291" w:rsidRDefault="00861071" w:rsidP="00861071">
      <w:pPr>
        <w:pStyle w:val="NormalBold"/>
      </w:pPr>
      <w:r w:rsidRPr="00F2052A">
        <w:rPr>
          <w:rStyle w:val="HideTWBExt"/>
          <w:b w:val="0"/>
        </w:rPr>
        <w:t>&lt;Article&gt;</w:t>
      </w:r>
      <w:r>
        <w:t>Considerando P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AB62FF9" w14:textId="77777777" w:rsidTr="007D4BFA">
        <w:trPr>
          <w:trHeight w:hRule="exact" w:val="240"/>
          <w:jc w:val="center"/>
        </w:trPr>
        <w:tc>
          <w:tcPr>
            <w:tcW w:w="9752" w:type="dxa"/>
            <w:gridSpan w:val="2"/>
            <w:tcBorders>
              <w:top w:val="nil"/>
              <w:left w:val="nil"/>
              <w:bottom w:val="nil"/>
              <w:right w:val="nil"/>
            </w:tcBorders>
          </w:tcPr>
          <w:p w14:paraId="56A7B421" w14:textId="77777777" w:rsidR="00861071" w:rsidRPr="00F45291" w:rsidRDefault="00861071" w:rsidP="007D4BFA"/>
        </w:tc>
      </w:tr>
      <w:tr w:rsidR="00861071" w14:paraId="736E6B25" w14:textId="77777777" w:rsidTr="007D4BFA">
        <w:trPr>
          <w:trHeight w:val="240"/>
          <w:jc w:val="center"/>
        </w:trPr>
        <w:tc>
          <w:tcPr>
            <w:tcW w:w="4876" w:type="dxa"/>
            <w:tcBorders>
              <w:top w:val="nil"/>
              <w:left w:val="nil"/>
              <w:bottom w:val="nil"/>
              <w:right w:val="nil"/>
            </w:tcBorders>
          </w:tcPr>
          <w:p w14:paraId="3A5B696E"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FE8721B" w14:textId="77777777" w:rsidR="00861071" w:rsidRPr="00F45291" w:rsidRDefault="00861071" w:rsidP="007D4BFA">
            <w:pPr>
              <w:pStyle w:val="AmColumnHeading"/>
            </w:pPr>
            <w:r>
              <w:t>Emendamento</w:t>
            </w:r>
          </w:p>
        </w:tc>
      </w:tr>
      <w:tr w:rsidR="00861071" w14:paraId="6DCA5433" w14:textId="77777777" w:rsidTr="007D4BFA">
        <w:trPr>
          <w:jc w:val="center"/>
        </w:trPr>
        <w:tc>
          <w:tcPr>
            <w:tcW w:w="4876" w:type="dxa"/>
            <w:tcBorders>
              <w:top w:val="nil"/>
              <w:left w:val="nil"/>
              <w:bottom w:val="nil"/>
              <w:right w:val="nil"/>
            </w:tcBorders>
          </w:tcPr>
          <w:p w14:paraId="6E115583" w14:textId="77777777" w:rsidR="00861071" w:rsidRPr="00F45291" w:rsidRDefault="00861071" w:rsidP="007D4BFA">
            <w:pPr>
              <w:pStyle w:val="Normal6a"/>
            </w:pPr>
          </w:p>
        </w:tc>
        <w:tc>
          <w:tcPr>
            <w:tcW w:w="4876" w:type="dxa"/>
            <w:tcBorders>
              <w:top w:val="nil"/>
              <w:left w:val="nil"/>
              <w:bottom w:val="nil"/>
              <w:right w:val="nil"/>
            </w:tcBorders>
          </w:tcPr>
          <w:p w14:paraId="2A0A7229" w14:textId="77777777" w:rsidR="00861071" w:rsidRPr="00F45291" w:rsidRDefault="00861071" w:rsidP="007D4BFA">
            <w:pPr>
              <w:pStyle w:val="Normal6a"/>
            </w:pPr>
            <w:r>
              <w:rPr>
                <w:b/>
                <w:i/>
              </w:rPr>
              <w:t>P bis.</w:t>
            </w:r>
            <w:r>
              <w:tab/>
            </w:r>
            <w:r>
              <w:rPr>
                <w:b/>
                <w:i/>
              </w:rPr>
              <w:t>considerando che una buona gestione e una tutela efficace delle aree marine protette permettono di apportare vantaggi a lungo termine attraverso la ricostituzione degli stock, le ricadute positive sulle zone adiacenti e l'accresciuta resilienza delle economie costiere;</w:t>
            </w:r>
          </w:p>
        </w:tc>
      </w:tr>
    </w:tbl>
    <w:p w14:paraId="060D2968"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41FA3E71" w14:textId="77777777" w:rsidR="00861071" w:rsidRPr="00F45291" w:rsidRDefault="00861071" w:rsidP="00861071">
      <w:r w:rsidRPr="00F2052A">
        <w:rPr>
          <w:rStyle w:val="HideTWBExt"/>
        </w:rPr>
        <w:t>&lt;/Amend&gt;</w:t>
      </w:r>
    </w:p>
    <w:p w14:paraId="383A4FB7"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71</w:t>
      </w:r>
      <w:r w:rsidRPr="00F2052A">
        <w:rPr>
          <w:rStyle w:val="HideTWBExt"/>
          <w:b w:val="0"/>
        </w:rPr>
        <w:t>&lt;/NumAm&gt;</w:t>
      </w:r>
    </w:p>
    <w:p w14:paraId="3010F114" w14:textId="77777777" w:rsidR="00861071" w:rsidRPr="00F45291" w:rsidRDefault="00861071" w:rsidP="00861071">
      <w:pPr>
        <w:pStyle w:val="NormalBold"/>
      </w:pPr>
      <w:r w:rsidRPr="00F2052A">
        <w:rPr>
          <w:rStyle w:val="HideTWBExt"/>
          <w:b w:val="0"/>
        </w:rPr>
        <w:t>&lt;RepeatBlock-By&gt;&lt;Members&gt;</w:t>
      </w:r>
      <w:r>
        <w:t>Luke Ming Flanagan</w:t>
      </w:r>
      <w:r w:rsidRPr="00F2052A">
        <w:rPr>
          <w:rStyle w:val="HideTWBExt"/>
          <w:b w:val="0"/>
        </w:rPr>
        <w:t>&lt;/Members&gt;</w:t>
      </w:r>
    </w:p>
    <w:p w14:paraId="14FD5EB1" w14:textId="77777777" w:rsidR="00861071" w:rsidRPr="00F45291" w:rsidRDefault="00861071" w:rsidP="00861071">
      <w:pPr>
        <w:pStyle w:val="NormalBold"/>
      </w:pPr>
      <w:r w:rsidRPr="00F2052A">
        <w:rPr>
          <w:rStyle w:val="HideTWBExt"/>
          <w:b w:val="0"/>
        </w:rPr>
        <w:t>&lt;/RepeatBlock-By&gt;</w:t>
      </w:r>
    </w:p>
    <w:p w14:paraId="57265848"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7515B3E5" w14:textId="77777777" w:rsidR="00861071" w:rsidRPr="00F45291" w:rsidRDefault="00861071" w:rsidP="00861071">
      <w:pPr>
        <w:pStyle w:val="NormalBold"/>
      </w:pPr>
      <w:r w:rsidRPr="00F2052A">
        <w:rPr>
          <w:rStyle w:val="HideTWBExt"/>
          <w:b w:val="0"/>
        </w:rPr>
        <w:t>&lt;Article&gt;</w:t>
      </w:r>
      <w:r>
        <w:t>Considerando P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FF63E48" w14:textId="77777777" w:rsidTr="007D4BFA">
        <w:trPr>
          <w:trHeight w:hRule="exact" w:val="240"/>
          <w:jc w:val="center"/>
        </w:trPr>
        <w:tc>
          <w:tcPr>
            <w:tcW w:w="9752" w:type="dxa"/>
            <w:gridSpan w:val="2"/>
            <w:tcBorders>
              <w:top w:val="nil"/>
              <w:left w:val="nil"/>
              <w:bottom w:val="nil"/>
              <w:right w:val="nil"/>
            </w:tcBorders>
          </w:tcPr>
          <w:p w14:paraId="5CA34E0D" w14:textId="77777777" w:rsidR="00861071" w:rsidRPr="00F45291" w:rsidRDefault="00861071" w:rsidP="007D4BFA"/>
        </w:tc>
      </w:tr>
      <w:tr w:rsidR="00861071" w14:paraId="21F85370" w14:textId="77777777" w:rsidTr="007D4BFA">
        <w:trPr>
          <w:trHeight w:val="240"/>
          <w:jc w:val="center"/>
        </w:trPr>
        <w:tc>
          <w:tcPr>
            <w:tcW w:w="4876" w:type="dxa"/>
            <w:tcBorders>
              <w:top w:val="nil"/>
              <w:left w:val="nil"/>
              <w:bottom w:val="nil"/>
              <w:right w:val="nil"/>
            </w:tcBorders>
          </w:tcPr>
          <w:p w14:paraId="24C05023"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00CF0B7C" w14:textId="77777777" w:rsidR="00861071" w:rsidRPr="00F45291" w:rsidRDefault="00861071" w:rsidP="007D4BFA">
            <w:pPr>
              <w:pStyle w:val="AmColumnHeading"/>
            </w:pPr>
            <w:r>
              <w:t>Emendamento</w:t>
            </w:r>
          </w:p>
        </w:tc>
      </w:tr>
      <w:tr w:rsidR="00861071" w14:paraId="41785D92" w14:textId="77777777" w:rsidTr="007D4BFA">
        <w:trPr>
          <w:jc w:val="center"/>
        </w:trPr>
        <w:tc>
          <w:tcPr>
            <w:tcW w:w="4876" w:type="dxa"/>
            <w:tcBorders>
              <w:top w:val="nil"/>
              <w:left w:val="nil"/>
              <w:bottom w:val="nil"/>
              <w:right w:val="nil"/>
            </w:tcBorders>
          </w:tcPr>
          <w:p w14:paraId="4EA5BCCA" w14:textId="77777777" w:rsidR="00861071" w:rsidRPr="00F45291" w:rsidRDefault="00861071" w:rsidP="007D4BFA">
            <w:pPr>
              <w:pStyle w:val="Normal6a"/>
            </w:pPr>
          </w:p>
        </w:tc>
        <w:tc>
          <w:tcPr>
            <w:tcW w:w="4876" w:type="dxa"/>
            <w:tcBorders>
              <w:top w:val="nil"/>
              <w:left w:val="nil"/>
              <w:bottom w:val="nil"/>
              <w:right w:val="nil"/>
            </w:tcBorders>
          </w:tcPr>
          <w:p w14:paraId="47487334" w14:textId="77777777" w:rsidR="00861071" w:rsidRPr="00F45291" w:rsidRDefault="00861071" w:rsidP="007D4BFA">
            <w:pPr>
              <w:pStyle w:val="Normal6a"/>
            </w:pPr>
            <w:r>
              <w:rPr>
                <w:b/>
                <w:i/>
              </w:rPr>
              <w:t>P bis.</w:t>
            </w:r>
            <w:r>
              <w:tab/>
            </w:r>
            <w:r>
              <w:rPr>
                <w:b/>
                <w:i/>
              </w:rPr>
              <w:t>considerando che gli Stati membri non hanno ancora raggiunto il buono stato ecologico dei mari europei, obiettivo fissato al 2020 dalla direttiva quadro sulla strategia per l'ambiente marino;</w:t>
            </w:r>
          </w:p>
        </w:tc>
      </w:tr>
    </w:tbl>
    <w:p w14:paraId="41AA6F0C"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{EN}</w:t>
      </w:r>
      <w:proofErr w:type="spellStart"/>
      <w:r w:rsidRPr="00363A7A">
        <w:rPr>
          <w:lang w:val="pt-PT"/>
        </w:rPr>
        <w:t>en</w:t>
      </w:r>
      <w:proofErr w:type="spellEnd"/>
      <w:r w:rsidRPr="00F2052A">
        <w:rPr>
          <w:rStyle w:val="HideTWBExt"/>
        </w:rPr>
        <w:t>&lt;/Original&gt;</w:t>
      </w:r>
    </w:p>
    <w:p w14:paraId="4273045D" w14:textId="77777777" w:rsidR="00861071" w:rsidRPr="00363A7A" w:rsidRDefault="00861071" w:rsidP="00861071">
      <w:pPr>
        <w:rPr>
          <w:lang w:val="pt-PT"/>
        </w:rPr>
      </w:pPr>
      <w:r w:rsidRPr="00F2052A">
        <w:rPr>
          <w:rStyle w:val="HideTWBExt"/>
        </w:rPr>
        <w:t>&lt;/Amend&gt;</w:t>
      </w:r>
    </w:p>
    <w:p w14:paraId="517B37EE"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72</w:t>
      </w:r>
      <w:r w:rsidRPr="00F2052A">
        <w:rPr>
          <w:rStyle w:val="HideTWBExt"/>
          <w:b w:val="0"/>
        </w:rPr>
        <w:t>&lt;/NumAm&gt;</w:t>
      </w:r>
    </w:p>
    <w:p w14:paraId="7F1D7E9F"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298F9FCF" w14:textId="77777777" w:rsidR="00861071" w:rsidRPr="00363A7A" w:rsidRDefault="00861071" w:rsidP="00861071">
      <w:pPr>
        <w:pStyle w:val="NormalBold"/>
        <w:rPr>
          <w:lang w:val="pt-PT"/>
        </w:rPr>
      </w:pPr>
      <w:r w:rsidRPr="00F2052A">
        <w:rPr>
          <w:rStyle w:val="HideTWBExt"/>
          <w:b w:val="0"/>
        </w:rPr>
        <w:t>&lt;/RepeatBlock-By&gt;</w:t>
      </w:r>
    </w:p>
    <w:p w14:paraId="05F2A065"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47FFEE26" w14:textId="77777777" w:rsidR="00861071" w:rsidRPr="00F45291" w:rsidRDefault="00861071" w:rsidP="00861071">
      <w:pPr>
        <w:pStyle w:val="NormalBold"/>
      </w:pPr>
      <w:r w:rsidRPr="00F2052A">
        <w:rPr>
          <w:rStyle w:val="HideTWBExt"/>
          <w:b w:val="0"/>
        </w:rPr>
        <w:t>&lt;Article&gt;</w:t>
      </w:r>
      <w:r>
        <w:t>Considerando Q</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40315156" w14:textId="77777777" w:rsidTr="007D4BFA">
        <w:trPr>
          <w:trHeight w:hRule="exact" w:val="240"/>
          <w:jc w:val="center"/>
        </w:trPr>
        <w:tc>
          <w:tcPr>
            <w:tcW w:w="9752" w:type="dxa"/>
            <w:gridSpan w:val="2"/>
            <w:tcBorders>
              <w:top w:val="nil"/>
              <w:left w:val="nil"/>
              <w:bottom w:val="nil"/>
              <w:right w:val="nil"/>
            </w:tcBorders>
          </w:tcPr>
          <w:p w14:paraId="40600F22" w14:textId="77777777" w:rsidR="00861071" w:rsidRPr="00F45291" w:rsidRDefault="00861071" w:rsidP="007D4BFA"/>
        </w:tc>
      </w:tr>
      <w:tr w:rsidR="00861071" w14:paraId="779677D2" w14:textId="77777777" w:rsidTr="007D4BFA">
        <w:trPr>
          <w:trHeight w:val="240"/>
          <w:jc w:val="center"/>
        </w:trPr>
        <w:tc>
          <w:tcPr>
            <w:tcW w:w="4876" w:type="dxa"/>
            <w:tcBorders>
              <w:top w:val="nil"/>
              <w:left w:val="nil"/>
              <w:bottom w:val="nil"/>
              <w:right w:val="nil"/>
            </w:tcBorders>
          </w:tcPr>
          <w:p w14:paraId="3F0A1CBF"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01FD9053" w14:textId="77777777" w:rsidR="00861071" w:rsidRPr="00F45291" w:rsidRDefault="00861071" w:rsidP="007D4BFA">
            <w:pPr>
              <w:pStyle w:val="AmColumnHeading"/>
            </w:pPr>
            <w:r>
              <w:t>Emendamento</w:t>
            </w:r>
          </w:p>
        </w:tc>
      </w:tr>
      <w:tr w:rsidR="00861071" w14:paraId="4C4D2944" w14:textId="77777777" w:rsidTr="007D4BFA">
        <w:trPr>
          <w:jc w:val="center"/>
        </w:trPr>
        <w:tc>
          <w:tcPr>
            <w:tcW w:w="4876" w:type="dxa"/>
            <w:tcBorders>
              <w:top w:val="nil"/>
              <w:left w:val="nil"/>
              <w:bottom w:val="nil"/>
              <w:right w:val="nil"/>
            </w:tcBorders>
          </w:tcPr>
          <w:p w14:paraId="627FB1EB" w14:textId="77777777" w:rsidR="00861071" w:rsidRPr="00F45291" w:rsidRDefault="00861071" w:rsidP="007D4BFA">
            <w:pPr>
              <w:pStyle w:val="Normal6a"/>
            </w:pPr>
            <w:r>
              <w:t>Q.</w:t>
            </w:r>
            <w:r>
              <w:tab/>
              <w:t>considerando che la raccolta dei dati e la loro armonizzazione sono fondamentali per determinare le modalità di inclusione della pesca e dell'acquacoltura nella pianificazione dello spazio marittimo;</w:t>
            </w:r>
          </w:p>
        </w:tc>
        <w:tc>
          <w:tcPr>
            <w:tcW w:w="4876" w:type="dxa"/>
            <w:tcBorders>
              <w:top w:val="nil"/>
              <w:left w:val="nil"/>
              <w:bottom w:val="nil"/>
              <w:right w:val="nil"/>
            </w:tcBorders>
          </w:tcPr>
          <w:p w14:paraId="57D9743D" w14:textId="77777777" w:rsidR="00861071" w:rsidRPr="00F45291" w:rsidRDefault="00861071" w:rsidP="007D4BFA">
            <w:pPr>
              <w:pStyle w:val="Normal6a"/>
            </w:pPr>
            <w:r>
              <w:t>Q.</w:t>
            </w:r>
            <w:r>
              <w:tab/>
              <w:t xml:space="preserve">considerando che la raccolta dei dati e la loro armonizzazione sono fondamentali per determinare le modalità di inclusione della pesca e dell'acquacoltura nella pianificazione dello spazio marittimo; </w:t>
            </w:r>
            <w:r>
              <w:rPr>
                <w:b/>
                <w:i/>
              </w:rPr>
              <w:t>che sussistono problemi rispetto alle modalità di raccolta e compilazione dei dati, tra cui la mancanza di dati completi sulle zone economiche esclusive e difficoltà nell'integrare i dati tra i diversi settori e nell'ottenere dati dalle autorità nazionali;</w:t>
            </w:r>
            <w:r>
              <w:t xml:space="preserve"> </w:t>
            </w:r>
            <w:r>
              <w:rPr>
                <w:b/>
                <w:i/>
              </w:rPr>
              <w:t>che è necessario esortare la Commissione a destinare maggiori finanziamenti a questi tipi di attività di raccolta dei dati in base all'estensione e alla profondità delle zone economiche esclusive di ciascuno Stato membro;</w:t>
            </w:r>
          </w:p>
        </w:tc>
      </w:tr>
    </w:tbl>
    <w:p w14:paraId="4734FF21"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{PT}</w:t>
      </w:r>
      <w:proofErr w:type="spellStart"/>
      <w:r w:rsidRPr="00F45291">
        <w:t>pt</w:t>
      </w:r>
      <w:proofErr w:type="spellEnd"/>
      <w:r w:rsidRPr="00F2052A">
        <w:rPr>
          <w:rStyle w:val="HideTWBExt"/>
        </w:rPr>
        <w:t>&lt;/Original&gt;</w:t>
      </w:r>
    </w:p>
    <w:p w14:paraId="572C5E44" w14:textId="77777777" w:rsidR="00861071" w:rsidRPr="00F45291" w:rsidRDefault="00861071" w:rsidP="00861071">
      <w:r w:rsidRPr="00F2052A">
        <w:rPr>
          <w:rStyle w:val="HideTWBExt"/>
        </w:rPr>
        <w:t>&lt;/Amend&gt;</w:t>
      </w:r>
    </w:p>
    <w:p w14:paraId="5C294944"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73</w:t>
      </w:r>
      <w:r w:rsidRPr="00F2052A">
        <w:rPr>
          <w:rStyle w:val="HideTWBExt"/>
          <w:b w:val="0"/>
        </w:rPr>
        <w:t>&lt;/NumAm&gt;</w:t>
      </w:r>
    </w:p>
    <w:p w14:paraId="36ECAB7E" w14:textId="77777777" w:rsidR="00861071" w:rsidRPr="00F45291" w:rsidRDefault="00861071" w:rsidP="00861071">
      <w:pPr>
        <w:pStyle w:val="NormalBold"/>
      </w:pPr>
      <w:r w:rsidRPr="00F2052A">
        <w:rPr>
          <w:rStyle w:val="HideTWBExt"/>
          <w:b w:val="0"/>
        </w:rPr>
        <w:t>&lt;RepeatBlock-By&gt;&lt;Members&gt;</w:t>
      </w:r>
      <w:r>
        <w:t>Marco Falcone</w:t>
      </w:r>
      <w:r w:rsidRPr="00F2052A">
        <w:rPr>
          <w:rStyle w:val="HideTWBExt"/>
          <w:b w:val="0"/>
        </w:rPr>
        <w:t>&lt;/Members&gt;</w:t>
      </w:r>
    </w:p>
    <w:p w14:paraId="307BC8EE" w14:textId="77777777" w:rsidR="00861071" w:rsidRPr="00F45291" w:rsidRDefault="00861071" w:rsidP="00861071">
      <w:pPr>
        <w:pStyle w:val="NormalBold"/>
      </w:pPr>
      <w:r w:rsidRPr="00F2052A">
        <w:rPr>
          <w:rStyle w:val="HideTWBExt"/>
          <w:b w:val="0"/>
        </w:rPr>
        <w:t>&lt;/RepeatBlock-By&gt;</w:t>
      </w:r>
    </w:p>
    <w:p w14:paraId="17D8293B"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AB27CF2" w14:textId="77777777" w:rsidR="00861071" w:rsidRPr="00F45291" w:rsidRDefault="00861071" w:rsidP="00861071">
      <w:pPr>
        <w:pStyle w:val="NormalBold"/>
      </w:pPr>
      <w:r w:rsidRPr="00F2052A">
        <w:rPr>
          <w:rStyle w:val="HideTWBExt"/>
          <w:b w:val="0"/>
        </w:rPr>
        <w:t>&lt;Article&gt;</w:t>
      </w:r>
      <w:r>
        <w:t>Considerando Q</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484068CA" w14:textId="77777777" w:rsidTr="007D4BFA">
        <w:trPr>
          <w:trHeight w:hRule="exact" w:val="240"/>
          <w:jc w:val="center"/>
        </w:trPr>
        <w:tc>
          <w:tcPr>
            <w:tcW w:w="9752" w:type="dxa"/>
            <w:gridSpan w:val="2"/>
            <w:tcBorders>
              <w:top w:val="nil"/>
              <w:left w:val="nil"/>
              <w:bottom w:val="nil"/>
              <w:right w:val="nil"/>
            </w:tcBorders>
          </w:tcPr>
          <w:p w14:paraId="0C7038D1" w14:textId="77777777" w:rsidR="00861071" w:rsidRPr="00F45291" w:rsidRDefault="00861071" w:rsidP="007D4BFA"/>
        </w:tc>
      </w:tr>
      <w:tr w:rsidR="00861071" w14:paraId="4D9C256F" w14:textId="77777777" w:rsidTr="007D4BFA">
        <w:trPr>
          <w:trHeight w:val="240"/>
          <w:jc w:val="center"/>
        </w:trPr>
        <w:tc>
          <w:tcPr>
            <w:tcW w:w="4876" w:type="dxa"/>
            <w:tcBorders>
              <w:top w:val="nil"/>
              <w:left w:val="nil"/>
              <w:bottom w:val="nil"/>
              <w:right w:val="nil"/>
            </w:tcBorders>
          </w:tcPr>
          <w:p w14:paraId="6A00F66E"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1FACD20" w14:textId="77777777" w:rsidR="00861071" w:rsidRPr="00F45291" w:rsidRDefault="00861071" w:rsidP="007D4BFA">
            <w:pPr>
              <w:pStyle w:val="AmColumnHeading"/>
            </w:pPr>
            <w:r>
              <w:t>Emendamento</w:t>
            </w:r>
          </w:p>
        </w:tc>
      </w:tr>
      <w:tr w:rsidR="00861071" w14:paraId="34D4EEEF" w14:textId="77777777" w:rsidTr="007D4BFA">
        <w:trPr>
          <w:jc w:val="center"/>
        </w:trPr>
        <w:tc>
          <w:tcPr>
            <w:tcW w:w="4876" w:type="dxa"/>
            <w:tcBorders>
              <w:top w:val="nil"/>
              <w:left w:val="nil"/>
              <w:bottom w:val="nil"/>
              <w:right w:val="nil"/>
            </w:tcBorders>
          </w:tcPr>
          <w:p w14:paraId="7A54E0DF" w14:textId="77777777" w:rsidR="00861071" w:rsidRPr="00F45291" w:rsidRDefault="00861071" w:rsidP="007D4BFA">
            <w:pPr>
              <w:pStyle w:val="Normal6a"/>
            </w:pPr>
            <w:r>
              <w:t>Q.</w:t>
            </w:r>
            <w:r>
              <w:tab/>
              <w:t xml:space="preserve">considerando che la raccolta dei dati </w:t>
            </w:r>
            <w:r>
              <w:rPr>
                <w:b/>
                <w:i/>
              </w:rPr>
              <w:t>e</w:t>
            </w:r>
            <w:r>
              <w:t xml:space="preserve"> la loro armonizzazione sono fondamentali per determinare le modalità di inclusione della pesca e dell'acquacoltura nella pianificazione dello spazio marittimo;</w:t>
            </w:r>
          </w:p>
        </w:tc>
        <w:tc>
          <w:tcPr>
            <w:tcW w:w="4876" w:type="dxa"/>
            <w:tcBorders>
              <w:top w:val="nil"/>
              <w:left w:val="nil"/>
              <w:bottom w:val="nil"/>
              <w:right w:val="nil"/>
            </w:tcBorders>
          </w:tcPr>
          <w:p w14:paraId="2543CB24" w14:textId="77777777" w:rsidR="00861071" w:rsidRPr="00F45291" w:rsidRDefault="00861071" w:rsidP="007D4BFA">
            <w:pPr>
              <w:pStyle w:val="Normal6a"/>
            </w:pPr>
            <w:r>
              <w:t>Q.</w:t>
            </w:r>
            <w:r>
              <w:tab/>
              <w:t>considerando che la raccolta dei dati</w:t>
            </w:r>
            <w:r>
              <w:rPr>
                <w:b/>
                <w:i/>
              </w:rPr>
              <w:t>,</w:t>
            </w:r>
            <w:r>
              <w:t xml:space="preserve"> la loro </w:t>
            </w:r>
            <w:r>
              <w:rPr>
                <w:b/>
                <w:i/>
              </w:rPr>
              <w:t>trasparenza, fruibilità,</w:t>
            </w:r>
            <w:r>
              <w:t xml:space="preserve"> armonizzazione </w:t>
            </w:r>
            <w:r>
              <w:rPr>
                <w:b/>
                <w:i/>
              </w:rPr>
              <w:t>ed elaborazione in termini ragionevolmente brevi</w:t>
            </w:r>
            <w:r>
              <w:t xml:space="preserve"> sono fondamentali per determinare le modalità di inclusione della pesca e dell'acquacoltura nella pianificazione dello spazio marittimo;</w:t>
            </w:r>
          </w:p>
        </w:tc>
      </w:tr>
    </w:tbl>
    <w:p w14:paraId="67DF0BE8"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{IT}</w:t>
      </w:r>
      <w:r w:rsidRPr="00363A7A">
        <w:rPr>
          <w:lang w:val="en-GB"/>
        </w:rPr>
        <w:t>it</w:t>
      </w:r>
      <w:r w:rsidRPr="00F2052A">
        <w:rPr>
          <w:rStyle w:val="HideTWBExt"/>
        </w:rPr>
        <w:t>&lt;/Original&gt;</w:t>
      </w:r>
    </w:p>
    <w:p w14:paraId="72D8AF40" w14:textId="77777777" w:rsidR="00861071" w:rsidRPr="00363A7A" w:rsidRDefault="00861071" w:rsidP="00861071">
      <w:pPr>
        <w:rPr>
          <w:lang w:val="en-GB"/>
        </w:rPr>
      </w:pPr>
      <w:r w:rsidRPr="00F2052A">
        <w:rPr>
          <w:rStyle w:val="HideTWBExt"/>
        </w:rPr>
        <w:t>&lt;/Amend&gt;</w:t>
      </w:r>
    </w:p>
    <w:p w14:paraId="7DC820A2"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74</w:t>
      </w:r>
      <w:r w:rsidRPr="00F2052A">
        <w:rPr>
          <w:rStyle w:val="HideTWBExt"/>
          <w:b w:val="0"/>
        </w:rPr>
        <w:t>&lt;/NumAm&gt;</w:t>
      </w:r>
    </w:p>
    <w:p w14:paraId="0198E6C2"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Isabella Lövin</w:t>
      </w:r>
      <w:r w:rsidRPr="00F2052A">
        <w:rPr>
          <w:rStyle w:val="HideTWBExt"/>
          <w:b w:val="0"/>
        </w:rPr>
        <w:t>&lt;/Members&gt;</w:t>
      </w:r>
    </w:p>
    <w:p w14:paraId="61D95659" w14:textId="77777777" w:rsidR="00861071" w:rsidRPr="00F45291" w:rsidRDefault="00861071" w:rsidP="00861071">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69D2852C" w14:textId="77777777" w:rsidR="00861071" w:rsidRPr="00F45291" w:rsidRDefault="00861071" w:rsidP="00861071">
      <w:pPr>
        <w:pStyle w:val="NormalBold"/>
      </w:pPr>
      <w:r w:rsidRPr="00F2052A">
        <w:rPr>
          <w:rStyle w:val="HideTWBExt"/>
          <w:b w:val="0"/>
        </w:rPr>
        <w:t>&lt;/RepeatBlock-By&gt;</w:t>
      </w:r>
    </w:p>
    <w:p w14:paraId="4C4BE36B"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6605212" w14:textId="77777777" w:rsidR="00861071" w:rsidRPr="00F45291" w:rsidRDefault="00861071" w:rsidP="00861071">
      <w:pPr>
        <w:pStyle w:val="NormalBold"/>
      </w:pPr>
      <w:r w:rsidRPr="00F2052A">
        <w:rPr>
          <w:rStyle w:val="HideTWBExt"/>
          <w:b w:val="0"/>
        </w:rPr>
        <w:t>&lt;Article&gt;</w:t>
      </w:r>
      <w:r>
        <w:t>Paragrafo 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67229ED" w14:textId="77777777" w:rsidTr="007D4BFA">
        <w:trPr>
          <w:trHeight w:hRule="exact" w:val="240"/>
          <w:jc w:val="center"/>
        </w:trPr>
        <w:tc>
          <w:tcPr>
            <w:tcW w:w="9752" w:type="dxa"/>
            <w:gridSpan w:val="2"/>
            <w:tcBorders>
              <w:top w:val="nil"/>
              <w:left w:val="nil"/>
              <w:bottom w:val="nil"/>
              <w:right w:val="nil"/>
            </w:tcBorders>
          </w:tcPr>
          <w:p w14:paraId="083939FC" w14:textId="77777777" w:rsidR="00861071" w:rsidRPr="00F45291" w:rsidRDefault="00861071" w:rsidP="007D4BFA"/>
        </w:tc>
      </w:tr>
      <w:tr w:rsidR="00861071" w14:paraId="2D66020B" w14:textId="77777777" w:rsidTr="007D4BFA">
        <w:trPr>
          <w:trHeight w:val="240"/>
          <w:jc w:val="center"/>
        </w:trPr>
        <w:tc>
          <w:tcPr>
            <w:tcW w:w="4876" w:type="dxa"/>
            <w:tcBorders>
              <w:top w:val="nil"/>
              <w:left w:val="nil"/>
              <w:bottom w:val="nil"/>
              <w:right w:val="nil"/>
            </w:tcBorders>
          </w:tcPr>
          <w:p w14:paraId="34BF3779"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26BFF6A6" w14:textId="77777777" w:rsidR="00861071" w:rsidRPr="00F45291" w:rsidRDefault="00861071" w:rsidP="007D4BFA">
            <w:pPr>
              <w:pStyle w:val="AmColumnHeading"/>
            </w:pPr>
            <w:r>
              <w:t>Emendamento</w:t>
            </w:r>
          </w:p>
        </w:tc>
      </w:tr>
      <w:tr w:rsidR="00861071" w14:paraId="51973082" w14:textId="77777777" w:rsidTr="007D4BFA">
        <w:trPr>
          <w:jc w:val="center"/>
        </w:trPr>
        <w:tc>
          <w:tcPr>
            <w:tcW w:w="4876" w:type="dxa"/>
            <w:tcBorders>
              <w:top w:val="nil"/>
              <w:left w:val="nil"/>
              <w:bottom w:val="nil"/>
              <w:right w:val="nil"/>
            </w:tcBorders>
          </w:tcPr>
          <w:p w14:paraId="3D691B44" w14:textId="77777777" w:rsidR="00861071" w:rsidRPr="00F45291" w:rsidRDefault="00861071" w:rsidP="007D4BFA">
            <w:pPr>
              <w:pStyle w:val="Normal6a"/>
            </w:pPr>
          </w:p>
        </w:tc>
        <w:tc>
          <w:tcPr>
            <w:tcW w:w="4876" w:type="dxa"/>
            <w:tcBorders>
              <w:top w:val="nil"/>
              <w:left w:val="nil"/>
              <w:bottom w:val="nil"/>
              <w:right w:val="nil"/>
            </w:tcBorders>
          </w:tcPr>
          <w:p w14:paraId="0447CD2F" w14:textId="77777777" w:rsidR="00861071" w:rsidRPr="00F45291" w:rsidRDefault="00861071" w:rsidP="007D4BFA">
            <w:pPr>
              <w:pStyle w:val="Normal6a"/>
            </w:pPr>
            <w:r>
              <w:rPr>
                <w:b/>
                <w:i/>
              </w:rPr>
              <w:t>1 bis.</w:t>
            </w:r>
            <w:r>
              <w:tab/>
            </w:r>
            <w:r>
              <w:rPr>
                <w:b/>
                <w:i/>
              </w:rPr>
              <w:t>deplora che l'UE non sia riuscita a conseguire entro il 2020 obiettivi giuridici quali il buono stato ecologico, come stabilito dalla direttiva quadro sulla strategia per l'ambiente marino, e l'eradicazione della pesca eccessiva prevista dalla politica comune della pesca;</w:t>
            </w:r>
          </w:p>
        </w:tc>
      </w:tr>
    </w:tbl>
    <w:p w14:paraId="302CBA0D"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3EEA61DC" w14:textId="77777777" w:rsidR="00861071" w:rsidRPr="00F45291" w:rsidRDefault="00861071" w:rsidP="00861071">
      <w:r w:rsidRPr="00F2052A">
        <w:rPr>
          <w:rStyle w:val="HideTWBExt"/>
        </w:rPr>
        <w:t>&lt;/Amend&gt;</w:t>
      </w:r>
    </w:p>
    <w:p w14:paraId="40B9064B"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75</w:t>
      </w:r>
      <w:r w:rsidRPr="00F2052A">
        <w:rPr>
          <w:rStyle w:val="HideTWBExt"/>
          <w:b w:val="0"/>
        </w:rPr>
        <w:t>&lt;/NumAm&gt;</w:t>
      </w:r>
    </w:p>
    <w:p w14:paraId="15334F21" w14:textId="77777777" w:rsidR="00861071" w:rsidRPr="00F45291" w:rsidRDefault="00861071" w:rsidP="00861071">
      <w:pPr>
        <w:pStyle w:val="NormalBold"/>
      </w:pPr>
      <w:r w:rsidRPr="00F2052A">
        <w:rPr>
          <w:rStyle w:val="HideTWBExt"/>
          <w:b w:val="0"/>
        </w:rPr>
        <w:t>&lt;RepeatBlock-By&gt;&lt;Members&gt;</w:t>
      </w:r>
      <w:r>
        <w:t>Luke Ming Flanagan</w:t>
      </w:r>
      <w:r w:rsidRPr="00F2052A">
        <w:rPr>
          <w:rStyle w:val="HideTWBExt"/>
          <w:b w:val="0"/>
        </w:rPr>
        <w:t>&lt;/Members&gt;</w:t>
      </w:r>
    </w:p>
    <w:p w14:paraId="6C6F5D55" w14:textId="77777777" w:rsidR="00861071" w:rsidRPr="00F45291" w:rsidRDefault="00861071" w:rsidP="00861071">
      <w:pPr>
        <w:pStyle w:val="NormalBold"/>
      </w:pPr>
      <w:r w:rsidRPr="00F2052A">
        <w:rPr>
          <w:rStyle w:val="HideTWBExt"/>
          <w:b w:val="0"/>
        </w:rPr>
        <w:t>&lt;/RepeatBlock-By&gt;</w:t>
      </w:r>
    </w:p>
    <w:p w14:paraId="075C7680"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13AC048" w14:textId="77777777" w:rsidR="00861071" w:rsidRPr="00F45291" w:rsidRDefault="00861071" w:rsidP="00861071">
      <w:pPr>
        <w:pStyle w:val="NormalBold"/>
      </w:pPr>
      <w:r w:rsidRPr="00F2052A">
        <w:rPr>
          <w:rStyle w:val="HideTWBExt"/>
          <w:b w:val="0"/>
        </w:rPr>
        <w:t>&lt;Article&gt;</w:t>
      </w:r>
      <w:r>
        <w:t>Paragrafo 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35081BB" w14:textId="77777777" w:rsidTr="007D4BFA">
        <w:trPr>
          <w:trHeight w:hRule="exact" w:val="240"/>
          <w:jc w:val="center"/>
        </w:trPr>
        <w:tc>
          <w:tcPr>
            <w:tcW w:w="9752" w:type="dxa"/>
            <w:gridSpan w:val="2"/>
            <w:tcBorders>
              <w:top w:val="nil"/>
              <w:left w:val="nil"/>
              <w:bottom w:val="nil"/>
              <w:right w:val="nil"/>
            </w:tcBorders>
          </w:tcPr>
          <w:p w14:paraId="45EF2AFA" w14:textId="77777777" w:rsidR="00861071" w:rsidRPr="00F45291" w:rsidRDefault="00861071" w:rsidP="007D4BFA"/>
        </w:tc>
      </w:tr>
      <w:tr w:rsidR="00861071" w14:paraId="2555B35A" w14:textId="77777777" w:rsidTr="007D4BFA">
        <w:trPr>
          <w:trHeight w:val="240"/>
          <w:jc w:val="center"/>
        </w:trPr>
        <w:tc>
          <w:tcPr>
            <w:tcW w:w="4876" w:type="dxa"/>
            <w:tcBorders>
              <w:top w:val="nil"/>
              <w:left w:val="nil"/>
              <w:bottom w:val="nil"/>
              <w:right w:val="nil"/>
            </w:tcBorders>
          </w:tcPr>
          <w:p w14:paraId="428D97C2"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D03C97E" w14:textId="77777777" w:rsidR="00861071" w:rsidRPr="00F45291" w:rsidRDefault="00861071" w:rsidP="007D4BFA">
            <w:pPr>
              <w:pStyle w:val="AmColumnHeading"/>
            </w:pPr>
            <w:r>
              <w:t>Emendamento</w:t>
            </w:r>
          </w:p>
        </w:tc>
      </w:tr>
      <w:tr w:rsidR="00861071" w14:paraId="64F832C6" w14:textId="77777777" w:rsidTr="007D4BFA">
        <w:trPr>
          <w:jc w:val="center"/>
        </w:trPr>
        <w:tc>
          <w:tcPr>
            <w:tcW w:w="4876" w:type="dxa"/>
            <w:tcBorders>
              <w:top w:val="nil"/>
              <w:left w:val="nil"/>
              <w:bottom w:val="nil"/>
              <w:right w:val="nil"/>
            </w:tcBorders>
          </w:tcPr>
          <w:p w14:paraId="63CE4F99" w14:textId="77777777" w:rsidR="00861071" w:rsidRPr="00F45291" w:rsidRDefault="00861071" w:rsidP="007D4BFA">
            <w:pPr>
              <w:pStyle w:val="Normal6a"/>
            </w:pPr>
          </w:p>
        </w:tc>
        <w:tc>
          <w:tcPr>
            <w:tcW w:w="4876" w:type="dxa"/>
            <w:tcBorders>
              <w:top w:val="nil"/>
              <w:left w:val="nil"/>
              <w:bottom w:val="nil"/>
              <w:right w:val="nil"/>
            </w:tcBorders>
          </w:tcPr>
          <w:p w14:paraId="7CD07A7E" w14:textId="77777777" w:rsidR="00861071" w:rsidRPr="00F45291" w:rsidRDefault="00861071" w:rsidP="007D4BFA">
            <w:pPr>
              <w:pStyle w:val="Normal6a"/>
            </w:pPr>
            <w:r>
              <w:rPr>
                <w:b/>
                <w:i/>
              </w:rPr>
              <w:t>1 bis.</w:t>
            </w:r>
            <w:r>
              <w:tab/>
            </w:r>
            <w:r>
              <w:rPr>
                <w:b/>
                <w:i/>
              </w:rPr>
              <w:t>ricorda che gli Stati membri non hanno ancora raggiunto l'obiettivo, introdotto dalla direttiva quadro sulla strategia per l'ambiente marino, di conseguire un buono stato ecologico dei mari europei entro il 2020, né l'obiettivo della politica comune della pesca di porre fine alla pesca eccessiva per tutti gli stock entro il 2020;</w:t>
            </w:r>
          </w:p>
        </w:tc>
      </w:tr>
    </w:tbl>
    <w:p w14:paraId="20C0D1A3"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20372FC9" w14:textId="77777777" w:rsidR="00861071" w:rsidRPr="00F45291" w:rsidRDefault="00861071" w:rsidP="00861071">
      <w:r w:rsidRPr="00F2052A">
        <w:rPr>
          <w:rStyle w:val="HideTWBExt"/>
        </w:rPr>
        <w:t>&lt;/Amend&gt;</w:t>
      </w:r>
    </w:p>
    <w:p w14:paraId="0030F622"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76</w:t>
      </w:r>
      <w:r w:rsidRPr="00F2052A">
        <w:rPr>
          <w:rStyle w:val="HideTWBExt"/>
          <w:b w:val="0"/>
        </w:rPr>
        <w:t>&lt;/NumAm&gt;</w:t>
      </w:r>
    </w:p>
    <w:p w14:paraId="715F2E18" w14:textId="77777777" w:rsidR="00861071" w:rsidRPr="00F45291" w:rsidRDefault="00861071" w:rsidP="00861071">
      <w:pPr>
        <w:pStyle w:val="NormalBold"/>
      </w:pPr>
      <w:r w:rsidRPr="00F2052A">
        <w:rPr>
          <w:rStyle w:val="HideTWBExt"/>
          <w:b w:val="0"/>
        </w:rPr>
        <w:t>&lt;RepeatBlock-By&gt;&lt;Members&gt;</w:t>
      </w:r>
      <w:r>
        <w:t>Eric Sargiacomo, Idoia Mendia</w:t>
      </w:r>
      <w:r w:rsidRPr="00F2052A">
        <w:rPr>
          <w:rStyle w:val="HideTWBExt"/>
          <w:b w:val="0"/>
        </w:rPr>
        <w:t>&lt;/Members&gt;</w:t>
      </w:r>
    </w:p>
    <w:p w14:paraId="6B785451" w14:textId="77777777" w:rsidR="00861071" w:rsidRPr="00F45291" w:rsidRDefault="00861071" w:rsidP="00861071">
      <w:pPr>
        <w:pStyle w:val="NormalBold"/>
      </w:pPr>
      <w:r w:rsidRPr="00F2052A">
        <w:rPr>
          <w:rStyle w:val="HideTWBExt"/>
          <w:b w:val="0"/>
        </w:rPr>
        <w:t>&lt;/RepeatBlock-By&gt;</w:t>
      </w:r>
    </w:p>
    <w:p w14:paraId="02478A8F"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D9B4F6B" w14:textId="77777777" w:rsidR="00861071" w:rsidRPr="00F45291" w:rsidRDefault="00861071" w:rsidP="00861071">
      <w:pPr>
        <w:pStyle w:val="NormalBold"/>
      </w:pPr>
      <w:r w:rsidRPr="00F2052A">
        <w:rPr>
          <w:rStyle w:val="HideTWBExt"/>
          <w:b w:val="0"/>
        </w:rPr>
        <w:t>&lt;Article&gt;</w:t>
      </w:r>
      <w:r>
        <w:t>Paragrafo 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0D93BF8" w14:textId="77777777" w:rsidTr="007D4BFA">
        <w:trPr>
          <w:trHeight w:hRule="exact" w:val="240"/>
          <w:jc w:val="center"/>
        </w:trPr>
        <w:tc>
          <w:tcPr>
            <w:tcW w:w="9752" w:type="dxa"/>
            <w:gridSpan w:val="2"/>
            <w:tcBorders>
              <w:top w:val="nil"/>
              <w:left w:val="nil"/>
              <w:bottom w:val="nil"/>
              <w:right w:val="nil"/>
            </w:tcBorders>
          </w:tcPr>
          <w:p w14:paraId="1A426995" w14:textId="77777777" w:rsidR="00861071" w:rsidRPr="00F45291" w:rsidRDefault="00861071" w:rsidP="007D4BFA"/>
        </w:tc>
      </w:tr>
      <w:tr w:rsidR="00861071" w14:paraId="312177B3" w14:textId="77777777" w:rsidTr="007D4BFA">
        <w:trPr>
          <w:trHeight w:val="240"/>
          <w:jc w:val="center"/>
        </w:trPr>
        <w:tc>
          <w:tcPr>
            <w:tcW w:w="4876" w:type="dxa"/>
            <w:tcBorders>
              <w:top w:val="nil"/>
              <w:left w:val="nil"/>
              <w:bottom w:val="nil"/>
              <w:right w:val="nil"/>
            </w:tcBorders>
          </w:tcPr>
          <w:p w14:paraId="28DE4D78"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734ECD28" w14:textId="77777777" w:rsidR="00861071" w:rsidRPr="00F45291" w:rsidRDefault="00861071" w:rsidP="007D4BFA">
            <w:pPr>
              <w:pStyle w:val="AmColumnHeading"/>
            </w:pPr>
            <w:r>
              <w:t>Emendamento</w:t>
            </w:r>
          </w:p>
        </w:tc>
      </w:tr>
      <w:tr w:rsidR="00861071" w14:paraId="5516E901" w14:textId="77777777" w:rsidTr="007D4BFA">
        <w:trPr>
          <w:jc w:val="center"/>
        </w:trPr>
        <w:tc>
          <w:tcPr>
            <w:tcW w:w="4876" w:type="dxa"/>
            <w:tcBorders>
              <w:top w:val="nil"/>
              <w:left w:val="nil"/>
              <w:bottom w:val="nil"/>
              <w:right w:val="nil"/>
            </w:tcBorders>
          </w:tcPr>
          <w:p w14:paraId="6BF9C925" w14:textId="77777777" w:rsidR="00861071" w:rsidRPr="00F45291" w:rsidRDefault="00861071" w:rsidP="007D4BFA">
            <w:pPr>
              <w:pStyle w:val="Normal6a"/>
            </w:pPr>
            <w:r>
              <w:t>3.</w:t>
            </w:r>
            <w:r>
              <w:tab/>
              <w:t>osserva che i piani di gestione dello spazio marittimo sono giuridicamente vincolanti in alcuni Stati membri e di carattere consultivo in altri; sottolinea che l'attuazione negli Stati membri è spesso ostacolata dalla segmentazione istituzionale, dalla frammentazione della governance e da meccanismi giuridici inadeguati;</w:t>
            </w:r>
          </w:p>
        </w:tc>
        <w:tc>
          <w:tcPr>
            <w:tcW w:w="4876" w:type="dxa"/>
            <w:tcBorders>
              <w:top w:val="nil"/>
              <w:left w:val="nil"/>
              <w:bottom w:val="nil"/>
              <w:right w:val="nil"/>
            </w:tcBorders>
          </w:tcPr>
          <w:p w14:paraId="68A67657" w14:textId="77777777" w:rsidR="00861071" w:rsidRPr="00F45291" w:rsidRDefault="00861071" w:rsidP="007D4BFA">
            <w:pPr>
              <w:pStyle w:val="Normal6a"/>
            </w:pPr>
            <w:r>
              <w:t>3.</w:t>
            </w:r>
            <w:r>
              <w:tab/>
              <w:t xml:space="preserve">osserva che i piani di gestione dello spazio marittimo sono giuridicamente vincolanti in alcuni Stati membri e di carattere consultivo in altri; sottolinea che l'attuazione negli Stati membri è spesso ostacolata dalla segmentazione istituzionale, dalla frammentazione della governance e da meccanismi giuridici inadeguati </w:t>
            </w:r>
            <w:r>
              <w:rPr>
                <w:b/>
                <w:i/>
              </w:rPr>
              <w:t>o da risorse umane e finanziarie specifiche insufficienti, in particolare a titolo del FEAMPA per i gruppi di azione locale nel settore della pesca e dell'acquacoltura</w:t>
            </w:r>
            <w:r>
              <w:t>;</w:t>
            </w:r>
          </w:p>
        </w:tc>
      </w:tr>
    </w:tbl>
    <w:p w14:paraId="6AF5BFCD"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{FR}</w:t>
      </w:r>
      <w:r w:rsidRPr="00F45291">
        <w:t>fr</w:t>
      </w:r>
      <w:r w:rsidRPr="00F2052A">
        <w:rPr>
          <w:rStyle w:val="HideTWBExt"/>
        </w:rPr>
        <w:t>&lt;/Original&gt;</w:t>
      </w:r>
    </w:p>
    <w:p w14:paraId="70CBFFA6" w14:textId="77777777" w:rsidR="00861071" w:rsidRPr="00F45291" w:rsidRDefault="00861071" w:rsidP="00861071">
      <w:r w:rsidRPr="00F2052A">
        <w:rPr>
          <w:rStyle w:val="HideTWBExt"/>
        </w:rPr>
        <w:t>&lt;/Amend&gt;</w:t>
      </w:r>
    </w:p>
    <w:p w14:paraId="5D1B7DF6"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77</w:t>
      </w:r>
      <w:r w:rsidRPr="00F2052A">
        <w:rPr>
          <w:rStyle w:val="HideTWBExt"/>
          <w:b w:val="0"/>
        </w:rPr>
        <w:t>&lt;/NumAm&gt;</w:t>
      </w:r>
    </w:p>
    <w:p w14:paraId="02BC2D8C" w14:textId="77777777" w:rsidR="00861071" w:rsidRPr="00F45291" w:rsidRDefault="00861071" w:rsidP="00861071">
      <w:pPr>
        <w:pStyle w:val="NormalBold"/>
      </w:pPr>
      <w:r w:rsidRPr="00F2052A">
        <w:rPr>
          <w:rStyle w:val="HideTWBExt"/>
          <w:b w:val="0"/>
        </w:rPr>
        <w:t>&lt;RepeatBlock-By&gt;&lt;Members&gt;</w:t>
      </w:r>
      <w:r>
        <w:t>Francisco José Millán Mon, Gabriel Mato</w:t>
      </w:r>
      <w:r w:rsidRPr="00F2052A">
        <w:rPr>
          <w:rStyle w:val="HideTWBExt"/>
          <w:b w:val="0"/>
        </w:rPr>
        <w:t>&lt;/Members&gt;</w:t>
      </w:r>
    </w:p>
    <w:p w14:paraId="082C0BE9" w14:textId="77777777" w:rsidR="00861071" w:rsidRPr="00F45291" w:rsidRDefault="00861071" w:rsidP="00861071">
      <w:pPr>
        <w:pStyle w:val="NormalBold"/>
      </w:pPr>
      <w:r w:rsidRPr="00F2052A">
        <w:rPr>
          <w:rStyle w:val="HideTWBExt"/>
          <w:b w:val="0"/>
        </w:rPr>
        <w:t>&lt;/RepeatBlock-By&gt;</w:t>
      </w:r>
    </w:p>
    <w:p w14:paraId="1CD19808"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2FC21FB9" w14:textId="77777777" w:rsidR="00861071" w:rsidRPr="00F45291" w:rsidRDefault="00861071" w:rsidP="00861071">
      <w:pPr>
        <w:pStyle w:val="NormalBold"/>
      </w:pPr>
      <w:r w:rsidRPr="00F2052A">
        <w:rPr>
          <w:rStyle w:val="HideTWBExt"/>
          <w:b w:val="0"/>
        </w:rPr>
        <w:t>&lt;Article&gt;</w:t>
      </w:r>
      <w:r>
        <w:t>Paragrafo 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6DF5C299" w14:textId="77777777" w:rsidTr="007D4BFA">
        <w:trPr>
          <w:trHeight w:hRule="exact" w:val="240"/>
          <w:jc w:val="center"/>
        </w:trPr>
        <w:tc>
          <w:tcPr>
            <w:tcW w:w="9752" w:type="dxa"/>
            <w:gridSpan w:val="2"/>
            <w:tcBorders>
              <w:top w:val="nil"/>
              <w:left w:val="nil"/>
              <w:bottom w:val="nil"/>
              <w:right w:val="nil"/>
            </w:tcBorders>
          </w:tcPr>
          <w:p w14:paraId="4547C8F9" w14:textId="77777777" w:rsidR="00861071" w:rsidRPr="00F45291" w:rsidRDefault="00861071" w:rsidP="007D4BFA"/>
        </w:tc>
      </w:tr>
      <w:tr w:rsidR="00861071" w14:paraId="42D89F67" w14:textId="77777777" w:rsidTr="007D4BFA">
        <w:trPr>
          <w:trHeight w:val="240"/>
          <w:jc w:val="center"/>
        </w:trPr>
        <w:tc>
          <w:tcPr>
            <w:tcW w:w="4876" w:type="dxa"/>
            <w:tcBorders>
              <w:top w:val="nil"/>
              <w:left w:val="nil"/>
              <w:bottom w:val="nil"/>
              <w:right w:val="nil"/>
            </w:tcBorders>
          </w:tcPr>
          <w:p w14:paraId="08374A57"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C2BAEAA" w14:textId="77777777" w:rsidR="00861071" w:rsidRPr="00F45291" w:rsidRDefault="00861071" w:rsidP="007D4BFA">
            <w:pPr>
              <w:pStyle w:val="AmColumnHeading"/>
            </w:pPr>
            <w:r>
              <w:t>Emendamento</w:t>
            </w:r>
          </w:p>
        </w:tc>
      </w:tr>
      <w:tr w:rsidR="00861071" w14:paraId="24C19E98" w14:textId="77777777" w:rsidTr="007D4BFA">
        <w:trPr>
          <w:jc w:val="center"/>
        </w:trPr>
        <w:tc>
          <w:tcPr>
            <w:tcW w:w="4876" w:type="dxa"/>
            <w:tcBorders>
              <w:top w:val="nil"/>
              <w:left w:val="nil"/>
              <w:bottom w:val="nil"/>
              <w:right w:val="nil"/>
            </w:tcBorders>
          </w:tcPr>
          <w:p w14:paraId="0B67FEA0" w14:textId="77777777" w:rsidR="00861071" w:rsidRPr="00F45291" w:rsidRDefault="00861071" w:rsidP="007D4BFA">
            <w:pPr>
              <w:pStyle w:val="Normal6a"/>
            </w:pPr>
            <w:r>
              <w:t>3.</w:t>
            </w:r>
            <w:r>
              <w:tab/>
              <w:t xml:space="preserve">osserva che i piani di gestione dello spazio marittimo sono giuridicamente vincolanti in alcuni Stati membri e </w:t>
            </w:r>
            <w:r>
              <w:rPr>
                <w:b/>
                <w:i/>
              </w:rPr>
              <w:t>di carattere consultivo</w:t>
            </w:r>
            <w:r>
              <w:t xml:space="preserve"> in altri; sottolinea che l'attuazione negli Stati membri è spesso ostacolata dalla segmentazione istituzionale, dalla frammentazione della governance e da meccanismi giuridici inadeguati;</w:t>
            </w:r>
          </w:p>
        </w:tc>
        <w:tc>
          <w:tcPr>
            <w:tcW w:w="4876" w:type="dxa"/>
            <w:tcBorders>
              <w:top w:val="nil"/>
              <w:left w:val="nil"/>
              <w:bottom w:val="nil"/>
              <w:right w:val="nil"/>
            </w:tcBorders>
          </w:tcPr>
          <w:p w14:paraId="2F9FE930" w14:textId="77777777" w:rsidR="00861071" w:rsidRPr="00F45291" w:rsidRDefault="00861071" w:rsidP="007D4BFA">
            <w:pPr>
              <w:pStyle w:val="Normal6a"/>
            </w:pPr>
            <w:r>
              <w:t>3.</w:t>
            </w:r>
            <w:r>
              <w:tab/>
              <w:t xml:space="preserve">osserva che i piani di gestione dello spazio marittimo sono giuridicamente vincolanti in alcuni Stati membri e </w:t>
            </w:r>
            <w:r>
              <w:rPr>
                <w:b/>
                <w:i/>
              </w:rPr>
              <w:t>non vincolanti</w:t>
            </w:r>
            <w:r>
              <w:t xml:space="preserve"> in altri; sottolinea che l'attuazione negli Stati membri è spesso ostacolata dalla segmentazione istituzionale, dalla frammentazione della governance e da meccanismi giuridici inadeguati;</w:t>
            </w:r>
          </w:p>
        </w:tc>
      </w:tr>
    </w:tbl>
    <w:p w14:paraId="32EE03FD" w14:textId="77777777" w:rsidR="00861071" w:rsidRPr="00363A7A" w:rsidRDefault="00861071" w:rsidP="00861071">
      <w:pPr>
        <w:pStyle w:val="AmOrLang"/>
        <w:rPr>
          <w:lang w:val="sv-SE"/>
        </w:rPr>
      </w:pPr>
      <w:r w:rsidRPr="00363A7A">
        <w:rPr>
          <w:lang w:val="sv-SE"/>
        </w:rPr>
        <w:t xml:space="preserve">Or. </w:t>
      </w:r>
      <w:r w:rsidRPr="00F2052A">
        <w:rPr>
          <w:rStyle w:val="HideTWBExt"/>
        </w:rPr>
        <w:t>&lt;Original&gt;</w:t>
      </w:r>
      <w:r w:rsidRPr="00F2052A">
        <w:rPr>
          <w:rStyle w:val="HideTWBInt"/>
        </w:rPr>
        <w:t>{EN}</w:t>
      </w:r>
      <w:r w:rsidRPr="00363A7A">
        <w:rPr>
          <w:lang w:val="sv-SE"/>
        </w:rPr>
        <w:t>en</w:t>
      </w:r>
      <w:r w:rsidRPr="00F2052A">
        <w:rPr>
          <w:rStyle w:val="HideTWBExt"/>
        </w:rPr>
        <w:t>&lt;/Original&gt;</w:t>
      </w:r>
    </w:p>
    <w:p w14:paraId="701BC16C" w14:textId="77777777" w:rsidR="00861071" w:rsidRPr="00363A7A" w:rsidRDefault="00861071" w:rsidP="00861071">
      <w:pPr>
        <w:rPr>
          <w:lang w:val="sv-SE"/>
        </w:rPr>
      </w:pPr>
      <w:r w:rsidRPr="00F2052A">
        <w:rPr>
          <w:rStyle w:val="HideTWBExt"/>
        </w:rPr>
        <w:t>&lt;/Amend&gt;</w:t>
      </w:r>
    </w:p>
    <w:p w14:paraId="73D83522" w14:textId="77777777" w:rsidR="00861071" w:rsidRPr="00363A7A" w:rsidRDefault="00861071" w:rsidP="00861071">
      <w:pPr>
        <w:pStyle w:val="AmNumberTabs"/>
        <w:rPr>
          <w:lang w:val="sv-SE"/>
        </w:rPr>
      </w:pPr>
      <w:r w:rsidRPr="00F2052A">
        <w:rPr>
          <w:rStyle w:val="HideTWBExt"/>
          <w:b w:val="0"/>
        </w:rPr>
        <w:t>&lt;Amend&gt;</w:t>
      </w:r>
      <w:r w:rsidRPr="00363A7A">
        <w:rPr>
          <w:lang w:val="sv-SE"/>
        </w:rPr>
        <w:t>Emendamento</w:t>
      </w:r>
      <w:r w:rsidRPr="00363A7A">
        <w:rPr>
          <w:lang w:val="sv-SE"/>
        </w:rPr>
        <w:tab/>
      </w:r>
      <w:r w:rsidRPr="00363A7A">
        <w:rPr>
          <w:lang w:val="sv-SE"/>
        </w:rPr>
        <w:tab/>
      </w:r>
      <w:r w:rsidRPr="00F2052A">
        <w:rPr>
          <w:rStyle w:val="HideTWBExt"/>
          <w:b w:val="0"/>
        </w:rPr>
        <w:t>&lt;NumAm&gt;</w:t>
      </w:r>
      <w:r w:rsidRPr="00363A7A">
        <w:rPr>
          <w:lang w:val="sv-SE"/>
        </w:rPr>
        <w:t>78</w:t>
      </w:r>
      <w:r w:rsidRPr="00F2052A">
        <w:rPr>
          <w:rStyle w:val="HideTWBExt"/>
          <w:b w:val="0"/>
        </w:rPr>
        <w:t>&lt;/NumAm&gt;</w:t>
      </w:r>
    </w:p>
    <w:p w14:paraId="487B3E94" w14:textId="77777777" w:rsidR="00861071" w:rsidRPr="00363A7A" w:rsidRDefault="00861071" w:rsidP="00861071">
      <w:pPr>
        <w:pStyle w:val="NormalBold"/>
        <w:rPr>
          <w:lang w:val="sv-SE"/>
        </w:rPr>
      </w:pPr>
      <w:r w:rsidRPr="00F2052A">
        <w:rPr>
          <w:rStyle w:val="HideTWBExt"/>
          <w:b w:val="0"/>
        </w:rPr>
        <w:t>&lt;RepeatBlock-By&gt;&lt;Members&gt;</w:t>
      </w:r>
      <w:r w:rsidRPr="00363A7A">
        <w:rPr>
          <w:lang w:val="sv-SE"/>
        </w:rPr>
        <w:t>Stephen Nikola Bartulica</w:t>
      </w:r>
      <w:r w:rsidRPr="00F2052A">
        <w:rPr>
          <w:rStyle w:val="HideTWBExt"/>
          <w:b w:val="0"/>
        </w:rPr>
        <w:t>&lt;/Members&gt;</w:t>
      </w:r>
    </w:p>
    <w:p w14:paraId="3B1C9CE4" w14:textId="77777777" w:rsidR="00861071" w:rsidRPr="00363A7A" w:rsidRDefault="00861071" w:rsidP="00861071">
      <w:pPr>
        <w:pStyle w:val="NormalBold"/>
        <w:rPr>
          <w:lang w:val="sv-SE"/>
        </w:rPr>
      </w:pPr>
      <w:r w:rsidRPr="00F2052A">
        <w:rPr>
          <w:rStyle w:val="HideTWBExt"/>
          <w:b w:val="0"/>
        </w:rPr>
        <w:t>&lt;/RepeatBlock-By&gt;</w:t>
      </w:r>
    </w:p>
    <w:p w14:paraId="53BBAA99"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618C8C44" w14:textId="77777777" w:rsidR="00861071" w:rsidRPr="00F45291" w:rsidRDefault="00861071" w:rsidP="00861071">
      <w:pPr>
        <w:pStyle w:val="NormalBold"/>
      </w:pPr>
      <w:r w:rsidRPr="00F2052A">
        <w:rPr>
          <w:rStyle w:val="HideTWBExt"/>
          <w:b w:val="0"/>
        </w:rPr>
        <w:t>&lt;Article&gt;</w:t>
      </w:r>
      <w:r>
        <w:t>Paragrafo 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30A8E684" w14:textId="77777777" w:rsidTr="007D4BFA">
        <w:trPr>
          <w:trHeight w:hRule="exact" w:val="240"/>
          <w:jc w:val="center"/>
        </w:trPr>
        <w:tc>
          <w:tcPr>
            <w:tcW w:w="9752" w:type="dxa"/>
            <w:gridSpan w:val="2"/>
            <w:tcBorders>
              <w:top w:val="nil"/>
              <w:left w:val="nil"/>
              <w:bottom w:val="nil"/>
              <w:right w:val="nil"/>
            </w:tcBorders>
          </w:tcPr>
          <w:p w14:paraId="67EE00FD" w14:textId="77777777" w:rsidR="00861071" w:rsidRPr="00F45291" w:rsidRDefault="00861071" w:rsidP="007D4BFA"/>
        </w:tc>
      </w:tr>
      <w:tr w:rsidR="00861071" w14:paraId="73F86C6E" w14:textId="77777777" w:rsidTr="007D4BFA">
        <w:trPr>
          <w:trHeight w:val="240"/>
          <w:jc w:val="center"/>
        </w:trPr>
        <w:tc>
          <w:tcPr>
            <w:tcW w:w="4876" w:type="dxa"/>
            <w:tcBorders>
              <w:top w:val="nil"/>
              <w:left w:val="nil"/>
              <w:bottom w:val="nil"/>
              <w:right w:val="nil"/>
            </w:tcBorders>
          </w:tcPr>
          <w:p w14:paraId="5AA0326A"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EBAEBE4" w14:textId="77777777" w:rsidR="00861071" w:rsidRPr="00F45291" w:rsidRDefault="00861071" w:rsidP="007D4BFA">
            <w:pPr>
              <w:pStyle w:val="AmColumnHeading"/>
            </w:pPr>
            <w:r>
              <w:t>Emendamento</w:t>
            </w:r>
          </w:p>
        </w:tc>
      </w:tr>
      <w:tr w:rsidR="00861071" w14:paraId="53B94D89" w14:textId="77777777" w:rsidTr="007D4BFA">
        <w:trPr>
          <w:jc w:val="center"/>
        </w:trPr>
        <w:tc>
          <w:tcPr>
            <w:tcW w:w="4876" w:type="dxa"/>
            <w:tcBorders>
              <w:top w:val="nil"/>
              <w:left w:val="nil"/>
              <w:bottom w:val="nil"/>
              <w:right w:val="nil"/>
            </w:tcBorders>
          </w:tcPr>
          <w:p w14:paraId="1C64B9AA" w14:textId="77777777" w:rsidR="00861071" w:rsidRPr="00F45291" w:rsidRDefault="00861071" w:rsidP="007D4BFA">
            <w:pPr>
              <w:pStyle w:val="Normal6a"/>
            </w:pPr>
          </w:p>
        </w:tc>
        <w:tc>
          <w:tcPr>
            <w:tcW w:w="4876" w:type="dxa"/>
            <w:tcBorders>
              <w:top w:val="nil"/>
              <w:left w:val="nil"/>
              <w:bottom w:val="nil"/>
              <w:right w:val="nil"/>
            </w:tcBorders>
          </w:tcPr>
          <w:p w14:paraId="5F33726B" w14:textId="77777777" w:rsidR="00861071" w:rsidRPr="00F45291" w:rsidRDefault="00861071" w:rsidP="007D4BFA">
            <w:pPr>
              <w:pStyle w:val="Normal6a"/>
            </w:pPr>
            <w:proofErr w:type="gramStart"/>
            <w:r>
              <w:rPr>
                <w:b/>
                <w:i/>
              </w:rPr>
              <w:t>3</w:t>
            </w:r>
            <w:proofErr w:type="gramEnd"/>
            <w:r>
              <w:rPr>
                <w:b/>
                <w:i/>
              </w:rPr>
              <w:t xml:space="preserve"> bis.</w:t>
            </w:r>
            <w:r>
              <w:tab/>
            </w:r>
            <w:r>
              <w:rPr>
                <w:b/>
                <w:i/>
              </w:rPr>
              <w:t>sottolinea che la pianificazione dello spazio marittimo dovrebbe comprendere l'individuazione dei problemi e delle opportunità, la raccolta dei dati di pianificazione, il processo decisionale e l'attuazione e che, nell'ambito di tale pianificazione, occorre prestare particolare attenzione alla pesca e all'acquacoltura.</w:t>
            </w:r>
          </w:p>
        </w:tc>
      </w:tr>
    </w:tbl>
    <w:p w14:paraId="06E0525F"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{HR}</w:t>
      </w:r>
      <w:proofErr w:type="spellStart"/>
      <w:r w:rsidRPr="00F45291">
        <w:t>hr</w:t>
      </w:r>
      <w:proofErr w:type="spellEnd"/>
      <w:r w:rsidRPr="00F2052A">
        <w:rPr>
          <w:rStyle w:val="HideTWBExt"/>
        </w:rPr>
        <w:t>&lt;/Original&gt;</w:t>
      </w:r>
    </w:p>
    <w:p w14:paraId="66C4B291" w14:textId="77777777" w:rsidR="00861071" w:rsidRPr="00F45291" w:rsidRDefault="00861071" w:rsidP="00861071">
      <w:r w:rsidRPr="00F2052A">
        <w:rPr>
          <w:rStyle w:val="HideTWBExt"/>
        </w:rPr>
        <w:t>&lt;/Amend&gt;</w:t>
      </w:r>
    </w:p>
    <w:p w14:paraId="23035D63"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79</w:t>
      </w:r>
      <w:r w:rsidRPr="00F2052A">
        <w:rPr>
          <w:rStyle w:val="HideTWBExt"/>
          <w:b w:val="0"/>
        </w:rPr>
        <w:t>&lt;/NumAm&gt;</w:t>
      </w:r>
    </w:p>
    <w:p w14:paraId="53226A58" w14:textId="77777777" w:rsidR="00861071" w:rsidRPr="00F45291" w:rsidRDefault="00861071" w:rsidP="00861071">
      <w:pPr>
        <w:pStyle w:val="NormalBold"/>
      </w:pPr>
      <w:r w:rsidRPr="00F2052A">
        <w:rPr>
          <w:rStyle w:val="HideTWBExt"/>
          <w:b w:val="0"/>
        </w:rPr>
        <w:t>&lt;RepeatBlock-By&gt;&lt;Members&gt;</w:t>
      </w:r>
      <w:r>
        <w:t>Marco Falcone</w:t>
      </w:r>
      <w:r w:rsidRPr="00F2052A">
        <w:rPr>
          <w:rStyle w:val="HideTWBExt"/>
          <w:b w:val="0"/>
        </w:rPr>
        <w:t>&lt;/Members&gt;</w:t>
      </w:r>
    </w:p>
    <w:p w14:paraId="6A568177" w14:textId="77777777" w:rsidR="00861071" w:rsidRPr="00F45291" w:rsidRDefault="00861071" w:rsidP="00861071">
      <w:pPr>
        <w:pStyle w:val="NormalBold"/>
      </w:pPr>
      <w:r w:rsidRPr="00F2052A">
        <w:rPr>
          <w:rStyle w:val="HideTWBExt"/>
          <w:b w:val="0"/>
        </w:rPr>
        <w:t>&lt;/RepeatBlock-By&gt;</w:t>
      </w:r>
    </w:p>
    <w:p w14:paraId="13B1A7B9"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217C107E" w14:textId="77777777" w:rsidR="00861071" w:rsidRPr="00F45291" w:rsidRDefault="00861071" w:rsidP="00861071">
      <w:pPr>
        <w:pStyle w:val="NormalBold"/>
      </w:pPr>
      <w:r w:rsidRPr="00F2052A">
        <w:rPr>
          <w:rStyle w:val="HideTWBExt"/>
          <w:b w:val="0"/>
        </w:rPr>
        <w:t>&lt;Article&gt;</w:t>
      </w:r>
      <w:r>
        <w:t>Paragrafo 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9E8A2C5" w14:textId="77777777" w:rsidTr="007D4BFA">
        <w:trPr>
          <w:trHeight w:hRule="exact" w:val="240"/>
          <w:jc w:val="center"/>
        </w:trPr>
        <w:tc>
          <w:tcPr>
            <w:tcW w:w="9752" w:type="dxa"/>
            <w:gridSpan w:val="2"/>
            <w:tcBorders>
              <w:top w:val="nil"/>
              <w:left w:val="nil"/>
              <w:bottom w:val="nil"/>
              <w:right w:val="nil"/>
            </w:tcBorders>
          </w:tcPr>
          <w:p w14:paraId="2F9172AA" w14:textId="77777777" w:rsidR="00861071" w:rsidRPr="00F45291" w:rsidRDefault="00861071" w:rsidP="007D4BFA"/>
        </w:tc>
      </w:tr>
      <w:tr w:rsidR="00861071" w14:paraId="603B4F12" w14:textId="77777777" w:rsidTr="007D4BFA">
        <w:trPr>
          <w:trHeight w:val="240"/>
          <w:jc w:val="center"/>
        </w:trPr>
        <w:tc>
          <w:tcPr>
            <w:tcW w:w="4876" w:type="dxa"/>
            <w:tcBorders>
              <w:top w:val="nil"/>
              <w:left w:val="nil"/>
              <w:bottom w:val="nil"/>
              <w:right w:val="nil"/>
            </w:tcBorders>
          </w:tcPr>
          <w:p w14:paraId="6CB9568D"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1D3A4A26" w14:textId="77777777" w:rsidR="00861071" w:rsidRPr="00F45291" w:rsidRDefault="00861071" w:rsidP="007D4BFA">
            <w:pPr>
              <w:pStyle w:val="AmColumnHeading"/>
            </w:pPr>
            <w:r>
              <w:t>Emendamento</w:t>
            </w:r>
          </w:p>
        </w:tc>
      </w:tr>
      <w:tr w:rsidR="00861071" w14:paraId="7E5E7517" w14:textId="77777777" w:rsidTr="007D4BFA">
        <w:trPr>
          <w:jc w:val="center"/>
        </w:trPr>
        <w:tc>
          <w:tcPr>
            <w:tcW w:w="4876" w:type="dxa"/>
            <w:tcBorders>
              <w:top w:val="nil"/>
              <w:left w:val="nil"/>
              <w:bottom w:val="nil"/>
              <w:right w:val="nil"/>
            </w:tcBorders>
          </w:tcPr>
          <w:p w14:paraId="5E555960" w14:textId="77777777" w:rsidR="00861071" w:rsidRPr="00F45291" w:rsidRDefault="00861071" w:rsidP="007D4BFA">
            <w:pPr>
              <w:pStyle w:val="Normal6a"/>
            </w:pPr>
            <w:r>
              <w:t>4.</w:t>
            </w:r>
            <w:r>
              <w:tab/>
              <w:t>sottolinea che l'attuazione e l'efficacia della pianificazione dello spazio marittimo variano notevolmente tra le regioni marittime dell'UE: alcune regioni, come il Mar Baltico o il Mare del Nord, sono in gran parte oggetto di piani di gestione dello spazio marittimo, mentre altre, come il Mar Mediterraneo, registrano una copertura nettamente inferiore sotto il profilo della pianificazione;</w:t>
            </w:r>
          </w:p>
        </w:tc>
        <w:tc>
          <w:tcPr>
            <w:tcW w:w="4876" w:type="dxa"/>
            <w:tcBorders>
              <w:top w:val="nil"/>
              <w:left w:val="nil"/>
              <w:bottom w:val="nil"/>
              <w:right w:val="nil"/>
            </w:tcBorders>
          </w:tcPr>
          <w:p w14:paraId="0B52B10A" w14:textId="1A30BE3E" w:rsidR="00861071" w:rsidRPr="00F45291" w:rsidRDefault="00861071" w:rsidP="007D4BFA">
            <w:pPr>
              <w:pStyle w:val="Normal6a"/>
            </w:pPr>
            <w:r>
              <w:t>4.</w:t>
            </w:r>
            <w:r>
              <w:tab/>
              <w:t xml:space="preserve">sottolinea che l'attuazione e l'efficacia della pianificazione dello spazio marittimo variano notevolmente tra le regioni marittime dell'UE: alcune regioni, come il Mar Baltico o il Mare del Nord, sono in gran parte oggetto di piani di gestione dello spazio marittimo, mentre altre, come il Mar Mediterraneo, registrano una copertura nettamente inferiore sotto il profilo della pianificazione; </w:t>
            </w:r>
            <w:r w:rsidR="00363A7A" w:rsidRPr="00D70A0B">
              <w:rPr>
                <w:b/>
                <w:i/>
              </w:rPr>
              <w:t>invita la Commissione a colmare con urgenza il divario di pianificazione nel Mediterraneo, con particolare attenzione alle regioni insulari, che dipendono in misura maggiore dallo spazio marittimo per lo sviluppo economico</w:t>
            </w:r>
            <w:r>
              <w:rPr>
                <w:b/>
                <w:i/>
              </w:rPr>
              <w:t>;</w:t>
            </w:r>
          </w:p>
        </w:tc>
      </w:tr>
    </w:tbl>
    <w:p w14:paraId="08BEF6DC"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{IT}</w:t>
      </w:r>
      <w:proofErr w:type="spellStart"/>
      <w:r w:rsidRPr="00F45291">
        <w:t>it</w:t>
      </w:r>
      <w:proofErr w:type="spellEnd"/>
      <w:r w:rsidRPr="00F2052A">
        <w:rPr>
          <w:rStyle w:val="HideTWBExt"/>
        </w:rPr>
        <w:t>&lt;/Original&gt;</w:t>
      </w:r>
    </w:p>
    <w:p w14:paraId="21110102" w14:textId="77777777" w:rsidR="00861071" w:rsidRPr="00F45291" w:rsidRDefault="00861071" w:rsidP="00861071">
      <w:r w:rsidRPr="00F2052A">
        <w:rPr>
          <w:rStyle w:val="HideTWBExt"/>
        </w:rPr>
        <w:t>&lt;/Amend&gt;</w:t>
      </w:r>
    </w:p>
    <w:p w14:paraId="24606E37"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80</w:t>
      </w:r>
      <w:r w:rsidRPr="00F2052A">
        <w:rPr>
          <w:rStyle w:val="HideTWBExt"/>
          <w:b w:val="0"/>
        </w:rPr>
        <w:t>&lt;/NumAm&gt;</w:t>
      </w:r>
    </w:p>
    <w:p w14:paraId="2270E835" w14:textId="77777777" w:rsidR="00861071" w:rsidRPr="00F45291" w:rsidRDefault="00861071" w:rsidP="00861071">
      <w:pPr>
        <w:pStyle w:val="NormalBold"/>
      </w:pPr>
      <w:r w:rsidRPr="00F2052A">
        <w:rPr>
          <w:rStyle w:val="HideTWBExt"/>
          <w:b w:val="0"/>
        </w:rPr>
        <w:t>&lt;RepeatBlock-By&gt;&lt;Members&gt;</w:t>
      </w:r>
      <w:r>
        <w:t>Eric Sargiacomo, Idoia Mendia</w:t>
      </w:r>
      <w:r w:rsidRPr="00F2052A">
        <w:rPr>
          <w:rStyle w:val="HideTWBExt"/>
          <w:b w:val="0"/>
        </w:rPr>
        <w:t>&lt;/Members&gt;</w:t>
      </w:r>
    </w:p>
    <w:p w14:paraId="608903E1" w14:textId="77777777" w:rsidR="00861071" w:rsidRPr="00F45291" w:rsidRDefault="00861071" w:rsidP="00861071">
      <w:pPr>
        <w:pStyle w:val="NormalBold"/>
      </w:pPr>
      <w:r w:rsidRPr="00F2052A">
        <w:rPr>
          <w:rStyle w:val="HideTWBExt"/>
          <w:b w:val="0"/>
        </w:rPr>
        <w:t>&lt;/RepeatBlock-By&gt;</w:t>
      </w:r>
    </w:p>
    <w:p w14:paraId="0366CBA6"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99F4AEA" w14:textId="77777777" w:rsidR="00861071" w:rsidRPr="00F45291" w:rsidRDefault="00861071" w:rsidP="00861071">
      <w:pPr>
        <w:pStyle w:val="NormalBold"/>
      </w:pPr>
      <w:r w:rsidRPr="00F2052A">
        <w:rPr>
          <w:rStyle w:val="HideTWBExt"/>
          <w:b w:val="0"/>
        </w:rPr>
        <w:t>&lt;Article&gt;</w:t>
      </w:r>
      <w:r>
        <w:t>Paragrafo 4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460C564" w14:textId="77777777" w:rsidTr="007D4BFA">
        <w:trPr>
          <w:trHeight w:hRule="exact" w:val="240"/>
          <w:jc w:val="center"/>
        </w:trPr>
        <w:tc>
          <w:tcPr>
            <w:tcW w:w="9752" w:type="dxa"/>
            <w:gridSpan w:val="2"/>
            <w:tcBorders>
              <w:top w:val="nil"/>
              <w:left w:val="nil"/>
              <w:bottom w:val="nil"/>
              <w:right w:val="nil"/>
            </w:tcBorders>
          </w:tcPr>
          <w:p w14:paraId="0F09C1E9" w14:textId="77777777" w:rsidR="00861071" w:rsidRPr="00F45291" w:rsidRDefault="00861071" w:rsidP="007D4BFA"/>
        </w:tc>
      </w:tr>
      <w:tr w:rsidR="00861071" w14:paraId="70A506FB" w14:textId="77777777" w:rsidTr="007D4BFA">
        <w:trPr>
          <w:trHeight w:val="240"/>
          <w:jc w:val="center"/>
        </w:trPr>
        <w:tc>
          <w:tcPr>
            <w:tcW w:w="4876" w:type="dxa"/>
            <w:tcBorders>
              <w:top w:val="nil"/>
              <w:left w:val="nil"/>
              <w:bottom w:val="nil"/>
              <w:right w:val="nil"/>
            </w:tcBorders>
          </w:tcPr>
          <w:p w14:paraId="0F813438"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6ABD063B" w14:textId="77777777" w:rsidR="00861071" w:rsidRPr="00F45291" w:rsidRDefault="00861071" w:rsidP="007D4BFA">
            <w:pPr>
              <w:pStyle w:val="AmColumnHeading"/>
            </w:pPr>
            <w:r>
              <w:t>Emendamento</w:t>
            </w:r>
          </w:p>
        </w:tc>
      </w:tr>
      <w:tr w:rsidR="00861071" w14:paraId="7A84536E" w14:textId="77777777" w:rsidTr="007D4BFA">
        <w:trPr>
          <w:jc w:val="center"/>
        </w:trPr>
        <w:tc>
          <w:tcPr>
            <w:tcW w:w="4876" w:type="dxa"/>
            <w:tcBorders>
              <w:top w:val="nil"/>
              <w:left w:val="nil"/>
              <w:bottom w:val="nil"/>
              <w:right w:val="nil"/>
            </w:tcBorders>
          </w:tcPr>
          <w:p w14:paraId="0609CD90" w14:textId="77777777" w:rsidR="00861071" w:rsidRPr="00F45291" w:rsidRDefault="00861071" w:rsidP="007D4BFA">
            <w:pPr>
              <w:pStyle w:val="Normal6a"/>
            </w:pPr>
          </w:p>
        </w:tc>
        <w:tc>
          <w:tcPr>
            <w:tcW w:w="4876" w:type="dxa"/>
            <w:tcBorders>
              <w:top w:val="nil"/>
              <w:left w:val="nil"/>
              <w:bottom w:val="nil"/>
              <w:right w:val="nil"/>
            </w:tcBorders>
          </w:tcPr>
          <w:p w14:paraId="411FC2E3" w14:textId="77777777" w:rsidR="00861071" w:rsidRPr="00F45291" w:rsidRDefault="00861071" w:rsidP="007D4BFA">
            <w:pPr>
              <w:pStyle w:val="Normal6a"/>
            </w:pPr>
            <w:proofErr w:type="gramStart"/>
            <w:r>
              <w:rPr>
                <w:b/>
                <w:i/>
              </w:rPr>
              <w:t>4</w:t>
            </w:r>
            <w:proofErr w:type="gramEnd"/>
            <w:r>
              <w:rPr>
                <w:b/>
                <w:i/>
              </w:rPr>
              <w:t xml:space="preserve"> bis.</w:t>
            </w:r>
            <w:r>
              <w:tab/>
            </w:r>
            <w:r>
              <w:rPr>
                <w:b/>
                <w:i/>
              </w:rPr>
              <w:t>sottolinea che la pianificazione dello spazio marittimo deve tenere pienamente conto delle conseguenze del recesso del Regno Unito dall'Unione europea, in particolare in termini di riduzione dell'accesso alle acque, ridistribuzione dello sforzo di pesca e aumento dei conflitti d'uso in alcune zone marittime, e chiede che tali elementi siano sistematicamente integrati nella pianificazione dello spazio marittimo;</w:t>
            </w:r>
            <w:r>
              <w:t xml:space="preserve"> </w:t>
            </w:r>
            <w:r>
              <w:rPr>
                <w:b/>
                <w:i/>
              </w:rPr>
              <w:t>ricorda, a tale proposito, l'obbligo previsto in particolare dagli articoli 7 e 8 della Convenzione delle Nazioni Unite sul diritto del mare (</w:t>
            </w:r>
            <w:proofErr w:type="spellStart"/>
            <w:r>
              <w:rPr>
                <w:b/>
                <w:i/>
              </w:rPr>
              <w:t>Unclos</w:t>
            </w:r>
            <w:proofErr w:type="spellEnd"/>
            <w:r>
              <w:rPr>
                <w:b/>
                <w:i/>
              </w:rPr>
              <w:t>) di cooperare a livello transfrontaliero;</w:t>
            </w:r>
          </w:p>
        </w:tc>
      </w:tr>
    </w:tbl>
    <w:p w14:paraId="4181A26A"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2540954D" w14:textId="77777777" w:rsidR="00861071" w:rsidRPr="00363A7A" w:rsidRDefault="00861071" w:rsidP="00861071">
      <w:pPr>
        <w:rPr>
          <w:lang w:val="pt-PT"/>
        </w:rPr>
      </w:pPr>
      <w:r w:rsidRPr="00F2052A">
        <w:rPr>
          <w:rStyle w:val="HideTWBExt"/>
        </w:rPr>
        <w:t>&lt;/Amend&gt;</w:t>
      </w:r>
    </w:p>
    <w:p w14:paraId="39AC67D1"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81</w:t>
      </w:r>
      <w:r w:rsidRPr="00F2052A">
        <w:rPr>
          <w:rStyle w:val="HideTWBExt"/>
          <w:b w:val="0"/>
        </w:rPr>
        <w:t>&lt;/NumAm&gt;</w:t>
      </w:r>
    </w:p>
    <w:p w14:paraId="26178349"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Željana Zovko</w:t>
      </w:r>
      <w:r w:rsidRPr="00F2052A">
        <w:rPr>
          <w:rStyle w:val="HideTWBExt"/>
          <w:b w:val="0"/>
        </w:rPr>
        <w:t>&lt;/Members&gt;</w:t>
      </w:r>
    </w:p>
    <w:p w14:paraId="6F14507F" w14:textId="77777777" w:rsidR="00861071" w:rsidRPr="00363A7A" w:rsidRDefault="00861071" w:rsidP="00861071">
      <w:pPr>
        <w:pStyle w:val="NormalBold"/>
        <w:rPr>
          <w:lang w:val="pt-PT"/>
        </w:rPr>
      </w:pPr>
      <w:r w:rsidRPr="00F2052A">
        <w:rPr>
          <w:rStyle w:val="HideTWBExt"/>
          <w:b w:val="0"/>
        </w:rPr>
        <w:t>&lt;/RepeatBlock-By&gt;</w:t>
      </w:r>
    </w:p>
    <w:p w14:paraId="79611530"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C76D8C9" w14:textId="77777777" w:rsidR="00861071" w:rsidRPr="00F45291" w:rsidRDefault="00861071" w:rsidP="00861071">
      <w:pPr>
        <w:pStyle w:val="NormalBold"/>
      </w:pPr>
      <w:r w:rsidRPr="00F2052A">
        <w:rPr>
          <w:rStyle w:val="HideTWBExt"/>
          <w:b w:val="0"/>
        </w:rPr>
        <w:t>&lt;Article&gt;</w:t>
      </w:r>
      <w:r>
        <w:t>Paragrafo 4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78FCE8C" w14:textId="77777777" w:rsidTr="007D4BFA">
        <w:trPr>
          <w:trHeight w:hRule="exact" w:val="240"/>
          <w:jc w:val="center"/>
        </w:trPr>
        <w:tc>
          <w:tcPr>
            <w:tcW w:w="9752" w:type="dxa"/>
            <w:gridSpan w:val="2"/>
            <w:tcBorders>
              <w:top w:val="nil"/>
              <w:left w:val="nil"/>
              <w:bottom w:val="nil"/>
              <w:right w:val="nil"/>
            </w:tcBorders>
          </w:tcPr>
          <w:p w14:paraId="166764B9" w14:textId="77777777" w:rsidR="00861071" w:rsidRPr="00F45291" w:rsidRDefault="00861071" w:rsidP="007D4BFA"/>
        </w:tc>
      </w:tr>
      <w:tr w:rsidR="00861071" w14:paraId="00E7AC89" w14:textId="77777777" w:rsidTr="007D4BFA">
        <w:trPr>
          <w:trHeight w:val="240"/>
          <w:jc w:val="center"/>
        </w:trPr>
        <w:tc>
          <w:tcPr>
            <w:tcW w:w="4876" w:type="dxa"/>
            <w:tcBorders>
              <w:top w:val="nil"/>
              <w:left w:val="nil"/>
              <w:bottom w:val="nil"/>
              <w:right w:val="nil"/>
            </w:tcBorders>
          </w:tcPr>
          <w:p w14:paraId="02F39353"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5678F0C" w14:textId="77777777" w:rsidR="00861071" w:rsidRPr="00F45291" w:rsidRDefault="00861071" w:rsidP="007D4BFA">
            <w:pPr>
              <w:pStyle w:val="AmColumnHeading"/>
            </w:pPr>
            <w:r>
              <w:t>Emendamento</w:t>
            </w:r>
          </w:p>
        </w:tc>
      </w:tr>
      <w:tr w:rsidR="00861071" w14:paraId="04C5EDD0" w14:textId="77777777" w:rsidTr="007D4BFA">
        <w:trPr>
          <w:jc w:val="center"/>
        </w:trPr>
        <w:tc>
          <w:tcPr>
            <w:tcW w:w="4876" w:type="dxa"/>
            <w:tcBorders>
              <w:top w:val="nil"/>
              <w:left w:val="nil"/>
              <w:bottom w:val="nil"/>
              <w:right w:val="nil"/>
            </w:tcBorders>
          </w:tcPr>
          <w:p w14:paraId="52D2C0D6" w14:textId="77777777" w:rsidR="00861071" w:rsidRPr="00F45291" w:rsidRDefault="00861071" w:rsidP="007D4BFA">
            <w:pPr>
              <w:pStyle w:val="Normal6a"/>
            </w:pPr>
          </w:p>
        </w:tc>
        <w:tc>
          <w:tcPr>
            <w:tcW w:w="4876" w:type="dxa"/>
            <w:tcBorders>
              <w:top w:val="nil"/>
              <w:left w:val="nil"/>
              <w:bottom w:val="nil"/>
              <w:right w:val="nil"/>
            </w:tcBorders>
          </w:tcPr>
          <w:p w14:paraId="7A3CAD01" w14:textId="77777777" w:rsidR="00861071" w:rsidRPr="00F45291" w:rsidRDefault="00861071" w:rsidP="007D4BFA">
            <w:pPr>
              <w:pStyle w:val="Normal6a"/>
            </w:pPr>
            <w:proofErr w:type="gramStart"/>
            <w:r>
              <w:rPr>
                <w:b/>
                <w:i/>
              </w:rPr>
              <w:t>4</w:t>
            </w:r>
            <w:proofErr w:type="gramEnd"/>
            <w:r>
              <w:rPr>
                <w:b/>
                <w:i/>
              </w:rPr>
              <w:t xml:space="preserve"> bis.</w:t>
            </w:r>
            <w:r>
              <w:tab/>
            </w:r>
            <w:r>
              <w:rPr>
                <w:b/>
                <w:i/>
              </w:rPr>
              <w:t>sottolinea le caratteristiche specifiche del Mare Adriatico quale bacino marino semichiuso e altamente sensibile, soggetto a pressioni cumulative derivanti dalla pesca, dall'acquacoltura, dal trasporto marittimo, dal turismo e dallo sviluppo costiero; sottolinea che tali pressioni richiedono un approccio rafforzato alla pianificazione dello spazio marittimo, che sia transfrontaliero e incentrato sui bacini marittimi; invita la Commissione e gli Stati membri interessati, in cooperazione con i paesi costieri limitrofi non appartenenti all'UE, a rafforzare il coordinamento, la condivisione dei dati e i meccanismi di governance congiunta nel Mare Adriatico.</w:t>
            </w:r>
          </w:p>
        </w:tc>
      </w:tr>
    </w:tbl>
    <w:p w14:paraId="3840EE26"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2DFCFA61" w14:textId="77777777" w:rsidR="00861071" w:rsidRPr="00F45291" w:rsidRDefault="00861071" w:rsidP="00861071">
      <w:r w:rsidRPr="00F2052A">
        <w:rPr>
          <w:rStyle w:val="HideTWBExt"/>
        </w:rPr>
        <w:t>&lt;/Amend&gt;</w:t>
      </w:r>
    </w:p>
    <w:p w14:paraId="5D1E1528"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82</w:t>
      </w:r>
      <w:r w:rsidRPr="00F2052A">
        <w:rPr>
          <w:rStyle w:val="HideTWBExt"/>
          <w:b w:val="0"/>
        </w:rPr>
        <w:t>&lt;/NumAm&gt;</w:t>
      </w:r>
    </w:p>
    <w:p w14:paraId="661E8907" w14:textId="77777777" w:rsidR="00861071" w:rsidRPr="00F45291" w:rsidRDefault="00861071" w:rsidP="00861071">
      <w:pPr>
        <w:pStyle w:val="NormalBold"/>
      </w:pPr>
      <w:r w:rsidRPr="00F2052A">
        <w:rPr>
          <w:rStyle w:val="HideTWBExt"/>
          <w:b w:val="0"/>
        </w:rPr>
        <w:t>&lt;RepeatBlock-By&gt;&lt;Members&gt;</w:t>
      </w:r>
      <w:r>
        <w:t>France Jamet, António Tânger Corrêa</w:t>
      </w:r>
      <w:r w:rsidRPr="00F2052A">
        <w:rPr>
          <w:rStyle w:val="HideTWBExt"/>
          <w:b w:val="0"/>
        </w:rPr>
        <w:t>&lt;/Members&gt;</w:t>
      </w:r>
    </w:p>
    <w:p w14:paraId="3C7BC828" w14:textId="77777777" w:rsidR="00861071" w:rsidRPr="00F45291" w:rsidRDefault="00861071" w:rsidP="00861071">
      <w:pPr>
        <w:pStyle w:val="NormalBold"/>
      </w:pPr>
      <w:r w:rsidRPr="00F2052A">
        <w:rPr>
          <w:rStyle w:val="HideTWBExt"/>
          <w:b w:val="0"/>
        </w:rPr>
        <w:t>&lt;/RepeatBlock-By&gt;</w:t>
      </w:r>
    </w:p>
    <w:p w14:paraId="73BA6E9C"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2324CD5" w14:textId="77777777" w:rsidR="00861071" w:rsidRPr="00F45291" w:rsidRDefault="00861071" w:rsidP="00861071">
      <w:pPr>
        <w:pStyle w:val="NormalBold"/>
      </w:pPr>
      <w:r w:rsidRPr="00F2052A">
        <w:rPr>
          <w:rStyle w:val="HideTWBExt"/>
          <w:b w:val="0"/>
        </w:rPr>
        <w:t>&lt;Article&gt;</w:t>
      </w:r>
      <w:r>
        <w:t>Paragrafo 4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1C59546" w14:textId="77777777" w:rsidTr="007D4BFA">
        <w:trPr>
          <w:trHeight w:hRule="exact" w:val="240"/>
          <w:jc w:val="center"/>
        </w:trPr>
        <w:tc>
          <w:tcPr>
            <w:tcW w:w="9752" w:type="dxa"/>
            <w:gridSpan w:val="2"/>
            <w:tcBorders>
              <w:top w:val="nil"/>
              <w:left w:val="nil"/>
              <w:bottom w:val="nil"/>
              <w:right w:val="nil"/>
            </w:tcBorders>
          </w:tcPr>
          <w:p w14:paraId="6EBA7273" w14:textId="77777777" w:rsidR="00861071" w:rsidRPr="00F45291" w:rsidRDefault="00861071" w:rsidP="007D4BFA"/>
        </w:tc>
      </w:tr>
      <w:tr w:rsidR="00861071" w14:paraId="7B1CCB49" w14:textId="77777777" w:rsidTr="007D4BFA">
        <w:trPr>
          <w:trHeight w:val="240"/>
          <w:jc w:val="center"/>
        </w:trPr>
        <w:tc>
          <w:tcPr>
            <w:tcW w:w="4876" w:type="dxa"/>
            <w:tcBorders>
              <w:top w:val="nil"/>
              <w:left w:val="nil"/>
              <w:bottom w:val="nil"/>
              <w:right w:val="nil"/>
            </w:tcBorders>
          </w:tcPr>
          <w:p w14:paraId="13FC5CB3"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37CF055" w14:textId="77777777" w:rsidR="00861071" w:rsidRPr="00F45291" w:rsidRDefault="00861071" w:rsidP="007D4BFA">
            <w:pPr>
              <w:pStyle w:val="AmColumnHeading"/>
            </w:pPr>
            <w:r>
              <w:t>Emendamento</w:t>
            </w:r>
          </w:p>
        </w:tc>
      </w:tr>
      <w:tr w:rsidR="00861071" w14:paraId="6BD6D96E" w14:textId="77777777" w:rsidTr="007D4BFA">
        <w:trPr>
          <w:jc w:val="center"/>
        </w:trPr>
        <w:tc>
          <w:tcPr>
            <w:tcW w:w="4876" w:type="dxa"/>
            <w:tcBorders>
              <w:top w:val="nil"/>
              <w:left w:val="nil"/>
              <w:bottom w:val="nil"/>
              <w:right w:val="nil"/>
            </w:tcBorders>
          </w:tcPr>
          <w:p w14:paraId="1AAFAAA1" w14:textId="77777777" w:rsidR="00861071" w:rsidRPr="00F45291" w:rsidRDefault="00861071" w:rsidP="007D4BFA">
            <w:pPr>
              <w:pStyle w:val="Normal6a"/>
            </w:pPr>
          </w:p>
        </w:tc>
        <w:tc>
          <w:tcPr>
            <w:tcW w:w="4876" w:type="dxa"/>
            <w:tcBorders>
              <w:top w:val="nil"/>
              <w:left w:val="nil"/>
              <w:bottom w:val="nil"/>
              <w:right w:val="nil"/>
            </w:tcBorders>
          </w:tcPr>
          <w:p w14:paraId="6031A6BF" w14:textId="77777777" w:rsidR="00861071" w:rsidRPr="00F45291" w:rsidRDefault="00861071" w:rsidP="007D4BFA">
            <w:pPr>
              <w:pStyle w:val="Normal6a"/>
            </w:pPr>
            <w:proofErr w:type="gramStart"/>
            <w:r>
              <w:rPr>
                <w:b/>
                <w:i/>
              </w:rPr>
              <w:t>4</w:t>
            </w:r>
            <w:proofErr w:type="gramEnd"/>
            <w:r>
              <w:rPr>
                <w:b/>
                <w:i/>
              </w:rPr>
              <w:t xml:space="preserve"> bis.</w:t>
            </w:r>
            <w:r>
              <w:tab/>
            </w:r>
            <w:r>
              <w:rPr>
                <w:b/>
                <w:i/>
              </w:rPr>
              <w:t>sottolinea che la direttiva dovrebbe tenere maggiormente conto delle caratteristiche specifiche delle regioni ultraperiferiche dell'Unione, le cui esigenze specifiche sono talvolta affrontate in modo inadeguato sia dalla legislazione europea che dai piani nazionali degli Stati membri;</w:t>
            </w:r>
            <w:r>
              <w:t xml:space="preserve"> </w:t>
            </w:r>
            <w:r>
              <w:rPr>
                <w:b/>
                <w:i/>
              </w:rPr>
              <w:t>ricorda che le caratteristiche specifiche delle regioni ultraperiferiche sono sancite dall'articolo 349 TFUE;</w:t>
            </w:r>
          </w:p>
        </w:tc>
      </w:tr>
    </w:tbl>
    <w:p w14:paraId="2C604E51"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{FR}</w:t>
      </w:r>
      <w:r w:rsidRPr="00F45291">
        <w:t>fr</w:t>
      </w:r>
      <w:r w:rsidRPr="00F2052A">
        <w:rPr>
          <w:rStyle w:val="HideTWBExt"/>
        </w:rPr>
        <w:t>&lt;/Original&gt;</w:t>
      </w:r>
    </w:p>
    <w:p w14:paraId="05A94EEC" w14:textId="77777777" w:rsidR="00861071" w:rsidRPr="00F45291" w:rsidRDefault="00861071" w:rsidP="00861071">
      <w:r w:rsidRPr="00F2052A">
        <w:rPr>
          <w:rStyle w:val="HideTWBExt"/>
        </w:rPr>
        <w:t>&lt;/Amend&gt;</w:t>
      </w:r>
    </w:p>
    <w:p w14:paraId="4B4570E0"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83</w:t>
      </w:r>
      <w:r w:rsidRPr="00F2052A">
        <w:rPr>
          <w:rStyle w:val="HideTWBExt"/>
          <w:b w:val="0"/>
        </w:rPr>
        <w:t>&lt;/NumAm&gt;</w:t>
      </w:r>
    </w:p>
    <w:p w14:paraId="4208239B" w14:textId="77777777" w:rsidR="00861071" w:rsidRPr="00F45291" w:rsidRDefault="00861071" w:rsidP="00861071">
      <w:pPr>
        <w:pStyle w:val="NormalBold"/>
      </w:pPr>
      <w:r w:rsidRPr="00F2052A">
        <w:rPr>
          <w:rStyle w:val="HideTWBExt"/>
          <w:b w:val="0"/>
        </w:rPr>
        <w:t>&lt;RepeatBlock-By&gt;&lt;Members&gt;</w:t>
      </w:r>
      <w:r>
        <w:t>Isabelle Le Callennec</w:t>
      </w:r>
      <w:r w:rsidRPr="00F2052A">
        <w:rPr>
          <w:rStyle w:val="HideTWBExt"/>
          <w:b w:val="0"/>
        </w:rPr>
        <w:t>&lt;/Members&gt;</w:t>
      </w:r>
    </w:p>
    <w:p w14:paraId="4D4AD02B" w14:textId="77777777" w:rsidR="00861071" w:rsidRPr="00F45291" w:rsidRDefault="00861071" w:rsidP="00861071">
      <w:pPr>
        <w:pStyle w:val="NormalBold"/>
      </w:pPr>
      <w:r w:rsidRPr="00F2052A">
        <w:rPr>
          <w:rStyle w:val="HideTWBExt"/>
          <w:b w:val="0"/>
        </w:rPr>
        <w:t>&lt;/RepeatBlock-By&gt;</w:t>
      </w:r>
    </w:p>
    <w:p w14:paraId="4A20D9D0"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6950D262" w14:textId="77777777" w:rsidR="00861071" w:rsidRPr="00F45291" w:rsidRDefault="00861071" w:rsidP="00861071">
      <w:pPr>
        <w:pStyle w:val="NormalBold"/>
      </w:pPr>
      <w:r w:rsidRPr="00F2052A">
        <w:rPr>
          <w:rStyle w:val="HideTWBExt"/>
          <w:b w:val="0"/>
        </w:rPr>
        <w:t>&lt;Article&gt;</w:t>
      </w:r>
      <w:r>
        <w:t>Paragrafo 4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5F8D072" w14:textId="77777777" w:rsidTr="007D4BFA">
        <w:trPr>
          <w:trHeight w:hRule="exact" w:val="240"/>
          <w:jc w:val="center"/>
        </w:trPr>
        <w:tc>
          <w:tcPr>
            <w:tcW w:w="9752" w:type="dxa"/>
            <w:gridSpan w:val="2"/>
            <w:tcBorders>
              <w:top w:val="nil"/>
              <w:left w:val="nil"/>
              <w:bottom w:val="nil"/>
              <w:right w:val="nil"/>
            </w:tcBorders>
          </w:tcPr>
          <w:p w14:paraId="5CA3E0ED" w14:textId="77777777" w:rsidR="00861071" w:rsidRPr="00F45291" w:rsidRDefault="00861071" w:rsidP="007D4BFA"/>
        </w:tc>
      </w:tr>
      <w:tr w:rsidR="00861071" w14:paraId="13DDD360" w14:textId="77777777" w:rsidTr="007D4BFA">
        <w:trPr>
          <w:trHeight w:val="240"/>
          <w:jc w:val="center"/>
        </w:trPr>
        <w:tc>
          <w:tcPr>
            <w:tcW w:w="4876" w:type="dxa"/>
            <w:tcBorders>
              <w:top w:val="nil"/>
              <w:left w:val="nil"/>
              <w:bottom w:val="nil"/>
              <w:right w:val="nil"/>
            </w:tcBorders>
          </w:tcPr>
          <w:p w14:paraId="056171EB"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065C094F" w14:textId="77777777" w:rsidR="00861071" w:rsidRPr="00F45291" w:rsidRDefault="00861071" w:rsidP="007D4BFA">
            <w:pPr>
              <w:pStyle w:val="AmColumnHeading"/>
            </w:pPr>
            <w:r>
              <w:t>Emendamento</w:t>
            </w:r>
          </w:p>
        </w:tc>
      </w:tr>
      <w:tr w:rsidR="00861071" w14:paraId="1A25FAD6" w14:textId="77777777" w:rsidTr="007D4BFA">
        <w:trPr>
          <w:jc w:val="center"/>
        </w:trPr>
        <w:tc>
          <w:tcPr>
            <w:tcW w:w="4876" w:type="dxa"/>
            <w:tcBorders>
              <w:top w:val="nil"/>
              <w:left w:val="nil"/>
              <w:bottom w:val="nil"/>
              <w:right w:val="nil"/>
            </w:tcBorders>
          </w:tcPr>
          <w:p w14:paraId="4002BBC7" w14:textId="77777777" w:rsidR="00861071" w:rsidRPr="00F45291" w:rsidRDefault="00861071" w:rsidP="007D4BFA">
            <w:pPr>
              <w:pStyle w:val="Normal6a"/>
            </w:pPr>
          </w:p>
        </w:tc>
        <w:tc>
          <w:tcPr>
            <w:tcW w:w="4876" w:type="dxa"/>
            <w:tcBorders>
              <w:top w:val="nil"/>
              <w:left w:val="nil"/>
              <w:bottom w:val="nil"/>
              <w:right w:val="nil"/>
            </w:tcBorders>
          </w:tcPr>
          <w:p w14:paraId="43EA9A15" w14:textId="77777777" w:rsidR="00861071" w:rsidRPr="00F45291" w:rsidRDefault="00861071" w:rsidP="007D4BFA">
            <w:pPr>
              <w:pStyle w:val="Normal6a"/>
            </w:pPr>
            <w:proofErr w:type="gramStart"/>
            <w:r>
              <w:rPr>
                <w:b/>
                <w:i/>
              </w:rPr>
              <w:t>4</w:t>
            </w:r>
            <w:proofErr w:type="gramEnd"/>
            <w:r>
              <w:rPr>
                <w:b/>
                <w:i/>
              </w:rPr>
              <w:t xml:space="preserve"> bis.</w:t>
            </w:r>
            <w:r>
              <w:tab/>
            </w:r>
            <w:r>
              <w:rPr>
                <w:b/>
                <w:i/>
              </w:rPr>
              <w:t>sottolinea che anche i bacini marittimi delle regioni ultraperiferiche devono essere inclusi nell'attuazione della direttiva sulla pianificazione dello spazio marittimo, tenendo pienamente conto delle loro caratteristiche specifiche, anche nel contesto delle interazioni con i paesi terzi;</w:t>
            </w:r>
          </w:p>
        </w:tc>
      </w:tr>
    </w:tbl>
    <w:p w14:paraId="3E14AA1A"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39CE706D" w14:textId="77777777" w:rsidR="00861071" w:rsidRPr="00363A7A" w:rsidRDefault="00861071" w:rsidP="00861071">
      <w:pPr>
        <w:rPr>
          <w:lang w:val="en-GB"/>
        </w:rPr>
      </w:pPr>
      <w:r w:rsidRPr="00F2052A">
        <w:rPr>
          <w:rStyle w:val="HideTWBExt"/>
        </w:rPr>
        <w:t>&lt;/Amend&gt;</w:t>
      </w:r>
    </w:p>
    <w:p w14:paraId="3FBBDC4A"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84</w:t>
      </w:r>
      <w:r w:rsidRPr="00F2052A">
        <w:rPr>
          <w:rStyle w:val="HideTWBExt"/>
          <w:b w:val="0"/>
        </w:rPr>
        <w:t>&lt;/NumAm&gt;</w:t>
      </w:r>
    </w:p>
    <w:p w14:paraId="24FEE2CB"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Luke Ming Flanagan</w:t>
      </w:r>
      <w:r w:rsidRPr="00F2052A">
        <w:rPr>
          <w:rStyle w:val="HideTWBExt"/>
          <w:b w:val="0"/>
        </w:rPr>
        <w:t>&lt;/Members&gt;</w:t>
      </w:r>
    </w:p>
    <w:p w14:paraId="614F4C67" w14:textId="77777777" w:rsidR="00861071" w:rsidRPr="00363A7A" w:rsidRDefault="00861071" w:rsidP="00861071">
      <w:pPr>
        <w:pStyle w:val="NormalBold"/>
        <w:rPr>
          <w:lang w:val="en-GB"/>
        </w:rPr>
      </w:pPr>
      <w:r w:rsidRPr="00F2052A">
        <w:rPr>
          <w:rStyle w:val="HideTWBExt"/>
          <w:b w:val="0"/>
        </w:rPr>
        <w:t>&lt;/RepeatBlock-By&gt;</w:t>
      </w:r>
    </w:p>
    <w:p w14:paraId="3A32F046"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4F3873A3" w14:textId="77777777" w:rsidR="00861071" w:rsidRPr="00F45291" w:rsidRDefault="00861071" w:rsidP="00861071">
      <w:pPr>
        <w:pStyle w:val="NormalBold"/>
      </w:pPr>
      <w:r w:rsidRPr="00F2052A">
        <w:rPr>
          <w:rStyle w:val="HideTWBExt"/>
          <w:b w:val="0"/>
        </w:rPr>
        <w:t>&lt;Article&gt;</w:t>
      </w:r>
      <w:r>
        <w:t>Paragrafo 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2E7F53B2" w14:textId="77777777" w:rsidTr="007D4BFA">
        <w:trPr>
          <w:trHeight w:hRule="exact" w:val="240"/>
          <w:jc w:val="center"/>
        </w:trPr>
        <w:tc>
          <w:tcPr>
            <w:tcW w:w="9752" w:type="dxa"/>
            <w:gridSpan w:val="2"/>
            <w:tcBorders>
              <w:top w:val="nil"/>
              <w:left w:val="nil"/>
              <w:bottom w:val="nil"/>
              <w:right w:val="nil"/>
            </w:tcBorders>
          </w:tcPr>
          <w:p w14:paraId="43B9159F" w14:textId="77777777" w:rsidR="00861071" w:rsidRPr="00F45291" w:rsidRDefault="00861071" w:rsidP="007D4BFA"/>
        </w:tc>
      </w:tr>
      <w:tr w:rsidR="00861071" w14:paraId="15456266" w14:textId="77777777" w:rsidTr="007D4BFA">
        <w:trPr>
          <w:trHeight w:val="240"/>
          <w:jc w:val="center"/>
        </w:trPr>
        <w:tc>
          <w:tcPr>
            <w:tcW w:w="4876" w:type="dxa"/>
            <w:tcBorders>
              <w:top w:val="nil"/>
              <w:left w:val="nil"/>
              <w:bottom w:val="nil"/>
              <w:right w:val="nil"/>
            </w:tcBorders>
          </w:tcPr>
          <w:p w14:paraId="65BAB2D2"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66B165A" w14:textId="77777777" w:rsidR="00861071" w:rsidRPr="00F45291" w:rsidRDefault="00861071" w:rsidP="007D4BFA">
            <w:pPr>
              <w:pStyle w:val="AmColumnHeading"/>
            </w:pPr>
            <w:r>
              <w:t>Emendamento</w:t>
            </w:r>
          </w:p>
        </w:tc>
      </w:tr>
      <w:tr w:rsidR="00861071" w14:paraId="65A3DFC9" w14:textId="77777777" w:rsidTr="007D4BFA">
        <w:trPr>
          <w:jc w:val="center"/>
        </w:trPr>
        <w:tc>
          <w:tcPr>
            <w:tcW w:w="4876" w:type="dxa"/>
            <w:tcBorders>
              <w:top w:val="nil"/>
              <w:left w:val="nil"/>
              <w:bottom w:val="nil"/>
              <w:right w:val="nil"/>
            </w:tcBorders>
          </w:tcPr>
          <w:p w14:paraId="21DCA585" w14:textId="77777777" w:rsidR="00861071" w:rsidRPr="00F45291" w:rsidRDefault="00861071" w:rsidP="007D4BFA">
            <w:pPr>
              <w:pStyle w:val="Normal6a"/>
            </w:pPr>
            <w:r>
              <w:t>5.</w:t>
            </w:r>
            <w:r>
              <w:tab/>
              <w:t xml:space="preserve">accoglie con favore l'iniziativa per il bacino del grande Mare del Nord (Greater North Sea Basin </w:t>
            </w:r>
            <w:proofErr w:type="spellStart"/>
            <w:r>
              <w:t>Initiative</w:t>
            </w:r>
            <w:proofErr w:type="spellEnd"/>
            <w:r>
              <w:t>), che riunisce Stati membri e paesi terzi con l'obiettivo di conseguire un maggiore allineamento e coordinamento per quanto riguarda i piani di gestione dello spazio marittimo;</w:t>
            </w:r>
          </w:p>
        </w:tc>
        <w:tc>
          <w:tcPr>
            <w:tcW w:w="4876" w:type="dxa"/>
            <w:tcBorders>
              <w:top w:val="nil"/>
              <w:left w:val="nil"/>
              <w:bottom w:val="nil"/>
              <w:right w:val="nil"/>
            </w:tcBorders>
          </w:tcPr>
          <w:p w14:paraId="28C69737" w14:textId="77777777" w:rsidR="00861071" w:rsidRPr="00F45291" w:rsidRDefault="00861071" w:rsidP="007D4BFA">
            <w:pPr>
              <w:pStyle w:val="Normal6a"/>
            </w:pPr>
            <w:r>
              <w:t>5.</w:t>
            </w:r>
            <w:r>
              <w:tab/>
              <w:t xml:space="preserve">accoglie con favore l'iniziativa per il bacino del grande Mare del Nord (Greater North Sea Basin </w:t>
            </w:r>
            <w:proofErr w:type="spellStart"/>
            <w:r>
              <w:t>Initiative</w:t>
            </w:r>
            <w:proofErr w:type="spellEnd"/>
            <w:r>
              <w:t xml:space="preserve">), che riunisce Stati membri e paesi terzi con l'obiettivo di conseguire un maggiore allineamento e coordinamento per quanto riguarda i piani di gestione dello spazio marittimo; </w:t>
            </w:r>
            <w:r>
              <w:rPr>
                <w:b/>
                <w:i/>
              </w:rPr>
              <w:t>elogia il lavoro attualmente svolto dal gruppo di lavoro congiunto HELCOM-VASAB sulla pianificazione dello spazio marittimo, che fornisce una solida base per il coordinamento a livello di bacino marittimo nel Mar Baltico;</w:t>
            </w:r>
          </w:p>
        </w:tc>
      </w:tr>
    </w:tbl>
    <w:p w14:paraId="5ACD14CF"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08A42D88" w14:textId="77777777" w:rsidR="00861071" w:rsidRPr="00363A7A" w:rsidRDefault="00861071" w:rsidP="00861071">
      <w:pPr>
        <w:rPr>
          <w:lang w:val="es-ES"/>
        </w:rPr>
      </w:pPr>
      <w:r w:rsidRPr="00F2052A">
        <w:rPr>
          <w:rStyle w:val="HideTWBExt"/>
        </w:rPr>
        <w:t>&lt;/Amend&gt;</w:t>
      </w:r>
    </w:p>
    <w:p w14:paraId="1D737634"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85</w:t>
      </w:r>
      <w:r w:rsidRPr="00F2052A">
        <w:rPr>
          <w:rStyle w:val="HideTWBExt"/>
          <w:b w:val="0"/>
        </w:rPr>
        <w:t>&lt;/NumAm&gt;</w:t>
      </w:r>
    </w:p>
    <w:p w14:paraId="718A5A6A"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63BB972E" w14:textId="77777777" w:rsidR="00861071" w:rsidRPr="00F45291" w:rsidRDefault="00861071" w:rsidP="00861071">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2EA3B786" w14:textId="77777777" w:rsidR="00861071" w:rsidRPr="00F45291" w:rsidRDefault="00861071" w:rsidP="00861071">
      <w:pPr>
        <w:pStyle w:val="NormalBold"/>
      </w:pPr>
      <w:r w:rsidRPr="00F2052A">
        <w:rPr>
          <w:rStyle w:val="HideTWBExt"/>
          <w:b w:val="0"/>
        </w:rPr>
        <w:t>&lt;/RepeatBlock-By&gt;</w:t>
      </w:r>
    </w:p>
    <w:p w14:paraId="59C4542A"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BDDA9D8" w14:textId="77777777" w:rsidR="00861071" w:rsidRPr="00F45291" w:rsidRDefault="00861071" w:rsidP="00861071">
      <w:pPr>
        <w:pStyle w:val="NormalBold"/>
      </w:pPr>
      <w:r w:rsidRPr="00F2052A">
        <w:rPr>
          <w:rStyle w:val="HideTWBExt"/>
          <w:b w:val="0"/>
        </w:rPr>
        <w:t>&lt;Article&gt;</w:t>
      </w:r>
      <w:r>
        <w:t>Paragrafo 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21CE96A" w14:textId="77777777" w:rsidTr="007D4BFA">
        <w:trPr>
          <w:trHeight w:hRule="exact" w:val="240"/>
          <w:jc w:val="center"/>
        </w:trPr>
        <w:tc>
          <w:tcPr>
            <w:tcW w:w="9752" w:type="dxa"/>
            <w:gridSpan w:val="2"/>
            <w:tcBorders>
              <w:top w:val="nil"/>
              <w:left w:val="nil"/>
              <w:bottom w:val="nil"/>
              <w:right w:val="nil"/>
            </w:tcBorders>
          </w:tcPr>
          <w:p w14:paraId="61C9B475" w14:textId="77777777" w:rsidR="00861071" w:rsidRPr="00F45291" w:rsidRDefault="00861071" w:rsidP="007D4BFA"/>
        </w:tc>
      </w:tr>
      <w:tr w:rsidR="00861071" w14:paraId="4DBC7A4A" w14:textId="77777777" w:rsidTr="007D4BFA">
        <w:trPr>
          <w:trHeight w:val="240"/>
          <w:jc w:val="center"/>
        </w:trPr>
        <w:tc>
          <w:tcPr>
            <w:tcW w:w="4876" w:type="dxa"/>
            <w:tcBorders>
              <w:top w:val="nil"/>
              <w:left w:val="nil"/>
              <w:bottom w:val="nil"/>
              <w:right w:val="nil"/>
            </w:tcBorders>
          </w:tcPr>
          <w:p w14:paraId="7A33331D"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193CD4CD" w14:textId="77777777" w:rsidR="00861071" w:rsidRPr="00F45291" w:rsidRDefault="00861071" w:rsidP="007D4BFA">
            <w:pPr>
              <w:pStyle w:val="AmColumnHeading"/>
            </w:pPr>
            <w:r>
              <w:t>Emendamento</w:t>
            </w:r>
          </w:p>
        </w:tc>
      </w:tr>
      <w:tr w:rsidR="00861071" w14:paraId="02BD7F55" w14:textId="77777777" w:rsidTr="007D4BFA">
        <w:trPr>
          <w:jc w:val="center"/>
        </w:trPr>
        <w:tc>
          <w:tcPr>
            <w:tcW w:w="4876" w:type="dxa"/>
            <w:tcBorders>
              <w:top w:val="nil"/>
              <w:left w:val="nil"/>
              <w:bottom w:val="nil"/>
              <w:right w:val="nil"/>
            </w:tcBorders>
          </w:tcPr>
          <w:p w14:paraId="52AC3D1A" w14:textId="77777777" w:rsidR="00861071" w:rsidRPr="00F45291" w:rsidRDefault="00861071" w:rsidP="007D4BFA">
            <w:pPr>
              <w:pStyle w:val="Normal6a"/>
            </w:pPr>
            <w:r>
              <w:t>6.</w:t>
            </w:r>
            <w:r>
              <w:tab/>
              <w:t>sottolinea che le iniziative transfrontaliere rimangono limitate e che manca un coordinamento efficace, il che ostacola gli sforzi volti ad affrontare le sfide condivise nelle regioni marine interconnesse; deplora le difficoltà nella cooperazione tra gli Stati membri e i paesi terzi, in particolare gli Stati costieri limitrofi, riguardo alla pianificazione dello spazio marittimo;</w:t>
            </w:r>
          </w:p>
        </w:tc>
        <w:tc>
          <w:tcPr>
            <w:tcW w:w="4876" w:type="dxa"/>
            <w:tcBorders>
              <w:top w:val="nil"/>
              <w:left w:val="nil"/>
              <w:bottom w:val="nil"/>
              <w:right w:val="nil"/>
            </w:tcBorders>
          </w:tcPr>
          <w:p w14:paraId="34B0EE94" w14:textId="77777777" w:rsidR="00861071" w:rsidRPr="00F45291" w:rsidRDefault="00861071" w:rsidP="007D4BFA">
            <w:pPr>
              <w:pStyle w:val="Normal6a"/>
            </w:pPr>
            <w:r>
              <w:t>6.</w:t>
            </w:r>
            <w:r>
              <w:tab/>
              <w:t xml:space="preserve">sottolinea che le iniziative transfrontaliere rimangono limitate e che manca un coordinamento efficace, il che ostacola gli sforzi volti ad affrontare le sfide condivise nelle regioni marine interconnesse </w:t>
            </w:r>
            <w:r>
              <w:rPr>
                <w:b/>
                <w:i/>
              </w:rPr>
              <w:t>e a ridurre gli effetti cumulativi delle attività umane sugli ecosistemi marini</w:t>
            </w:r>
            <w:r>
              <w:t>; deplora le difficoltà nella cooperazione tra gli Stati membri e i paesi terzi, in particolare gli Stati costieri limitrofi, riguardo alla pianificazione dello spazio marittimo;</w:t>
            </w:r>
          </w:p>
        </w:tc>
      </w:tr>
    </w:tbl>
    <w:p w14:paraId="3ACA9202" w14:textId="77777777" w:rsidR="00861071" w:rsidRPr="00363A7A" w:rsidRDefault="00861071" w:rsidP="00861071">
      <w:pPr>
        <w:pStyle w:val="AmOrLang"/>
        <w:rPr>
          <w:lang w:val="fr-BE"/>
        </w:rPr>
      </w:pPr>
      <w:r w:rsidRPr="00363A7A">
        <w:rPr>
          <w:lang w:val="fr-BE"/>
        </w:rPr>
        <w:t xml:space="preserve">Or. </w:t>
      </w:r>
      <w:r w:rsidRPr="00F2052A">
        <w:rPr>
          <w:rStyle w:val="HideTWBExt"/>
        </w:rPr>
        <w:t>&lt;Original&gt;</w:t>
      </w:r>
      <w:r w:rsidRPr="00F2052A">
        <w:rPr>
          <w:rStyle w:val="HideTWBInt"/>
        </w:rPr>
        <w:t>{EN}</w:t>
      </w:r>
      <w:r w:rsidRPr="00363A7A">
        <w:rPr>
          <w:lang w:val="fr-BE"/>
        </w:rPr>
        <w:t>en</w:t>
      </w:r>
      <w:r w:rsidRPr="00F2052A">
        <w:rPr>
          <w:rStyle w:val="HideTWBExt"/>
        </w:rPr>
        <w:t>&lt;/Original&gt;</w:t>
      </w:r>
    </w:p>
    <w:p w14:paraId="08501E10" w14:textId="77777777" w:rsidR="00861071" w:rsidRPr="00363A7A" w:rsidRDefault="00861071" w:rsidP="00861071">
      <w:pPr>
        <w:rPr>
          <w:lang w:val="fr-BE"/>
        </w:rPr>
      </w:pPr>
      <w:r w:rsidRPr="00F2052A">
        <w:rPr>
          <w:rStyle w:val="HideTWBExt"/>
        </w:rPr>
        <w:t>&lt;/Amend&gt;</w:t>
      </w:r>
    </w:p>
    <w:p w14:paraId="049E134C" w14:textId="77777777" w:rsidR="00861071" w:rsidRPr="00363A7A" w:rsidRDefault="00861071" w:rsidP="00861071">
      <w:pPr>
        <w:pStyle w:val="AmNumberTabs"/>
        <w:rPr>
          <w:lang w:val="fr-BE"/>
        </w:rPr>
      </w:pPr>
      <w:r w:rsidRPr="00F2052A">
        <w:rPr>
          <w:rStyle w:val="HideTWBExt"/>
          <w:b w:val="0"/>
        </w:rPr>
        <w:t>&lt;Amend&gt;</w:t>
      </w:r>
      <w:r w:rsidRPr="00363A7A">
        <w:rPr>
          <w:lang w:val="fr-BE"/>
        </w:rPr>
        <w:t>Emendamento</w:t>
      </w:r>
      <w:r w:rsidRPr="00363A7A">
        <w:rPr>
          <w:lang w:val="fr-BE"/>
        </w:rPr>
        <w:tab/>
      </w:r>
      <w:r w:rsidRPr="00363A7A">
        <w:rPr>
          <w:lang w:val="fr-BE"/>
        </w:rPr>
        <w:tab/>
      </w:r>
      <w:r w:rsidRPr="00F2052A">
        <w:rPr>
          <w:rStyle w:val="HideTWBExt"/>
          <w:b w:val="0"/>
        </w:rPr>
        <w:t>&lt;NumAm&gt;</w:t>
      </w:r>
      <w:r w:rsidRPr="00363A7A">
        <w:rPr>
          <w:lang w:val="fr-BE"/>
        </w:rPr>
        <w:t>86</w:t>
      </w:r>
      <w:r w:rsidRPr="00F2052A">
        <w:rPr>
          <w:rStyle w:val="HideTWBExt"/>
          <w:b w:val="0"/>
        </w:rPr>
        <w:t>&lt;/NumAm&gt;</w:t>
      </w:r>
    </w:p>
    <w:p w14:paraId="3F570906" w14:textId="77777777" w:rsidR="00861071" w:rsidRPr="00363A7A" w:rsidRDefault="00861071" w:rsidP="00861071">
      <w:pPr>
        <w:pStyle w:val="NormalBold"/>
        <w:rPr>
          <w:lang w:val="fr-BE"/>
        </w:rPr>
      </w:pPr>
      <w:r w:rsidRPr="00F2052A">
        <w:rPr>
          <w:rStyle w:val="HideTWBExt"/>
          <w:b w:val="0"/>
        </w:rPr>
        <w:t>&lt;RepeatBlock-By&gt;&lt;Members&gt;</w:t>
      </w:r>
      <w:r w:rsidRPr="00363A7A">
        <w:rPr>
          <w:lang w:val="fr-BE"/>
        </w:rPr>
        <w:t>Isabelle Le Callennec</w:t>
      </w:r>
      <w:r w:rsidRPr="00F2052A">
        <w:rPr>
          <w:rStyle w:val="HideTWBExt"/>
          <w:b w:val="0"/>
        </w:rPr>
        <w:t>&lt;/Members&gt;</w:t>
      </w:r>
    </w:p>
    <w:p w14:paraId="090210C9" w14:textId="77777777" w:rsidR="00861071" w:rsidRPr="00363A7A" w:rsidRDefault="00861071" w:rsidP="00861071">
      <w:pPr>
        <w:pStyle w:val="NormalBold"/>
        <w:rPr>
          <w:lang w:val="fr-BE"/>
        </w:rPr>
      </w:pPr>
      <w:r w:rsidRPr="00F2052A">
        <w:rPr>
          <w:rStyle w:val="HideTWBExt"/>
          <w:b w:val="0"/>
        </w:rPr>
        <w:t>&lt;/RepeatBlock-By&gt;</w:t>
      </w:r>
    </w:p>
    <w:p w14:paraId="2F4AAE2F"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F091FA2" w14:textId="77777777" w:rsidR="00861071" w:rsidRPr="00F45291" w:rsidRDefault="00861071" w:rsidP="00861071">
      <w:pPr>
        <w:pStyle w:val="NormalBold"/>
      </w:pPr>
      <w:r w:rsidRPr="00F2052A">
        <w:rPr>
          <w:rStyle w:val="HideTWBExt"/>
          <w:b w:val="0"/>
        </w:rPr>
        <w:t>&lt;Article&gt;</w:t>
      </w:r>
      <w:r>
        <w:t>Paragrafo 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6C37FB6" w14:textId="77777777" w:rsidTr="007D4BFA">
        <w:trPr>
          <w:trHeight w:hRule="exact" w:val="240"/>
          <w:jc w:val="center"/>
        </w:trPr>
        <w:tc>
          <w:tcPr>
            <w:tcW w:w="9752" w:type="dxa"/>
            <w:gridSpan w:val="2"/>
            <w:tcBorders>
              <w:top w:val="nil"/>
              <w:left w:val="nil"/>
              <w:bottom w:val="nil"/>
              <w:right w:val="nil"/>
            </w:tcBorders>
          </w:tcPr>
          <w:p w14:paraId="7C0F6C87" w14:textId="77777777" w:rsidR="00861071" w:rsidRPr="00F45291" w:rsidRDefault="00861071" w:rsidP="007D4BFA"/>
        </w:tc>
      </w:tr>
      <w:tr w:rsidR="00861071" w14:paraId="0EC70E9E" w14:textId="77777777" w:rsidTr="007D4BFA">
        <w:trPr>
          <w:trHeight w:val="240"/>
          <w:jc w:val="center"/>
        </w:trPr>
        <w:tc>
          <w:tcPr>
            <w:tcW w:w="4876" w:type="dxa"/>
            <w:tcBorders>
              <w:top w:val="nil"/>
              <w:left w:val="nil"/>
              <w:bottom w:val="nil"/>
              <w:right w:val="nil"/>
            </w:tcBorders>
          </w:tcPr>
          <w:p w14:paraId="45074EF2"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46C6E0F" w14:textId="77777777" w:rsidR="00861071" w:rsidRPr="00F45291" w:rsidRDefault="00861071" w:rsidP="007D4BFA">
            <w:pPr>
              <w:pStyle w:val="AmColumnHeading"/>
            </w:pPr>
            <w:r>
              <w:t>Emendamento</w:t>
            </w:r>
          </w:p>
        </w:tc>
      </w:tr>
      <w:tr w:rsidR="00861071" w14:paraId="18518639" w14:textId="77777777" w:rsidTr="007D4BFA">
        <w:trPr>
          <w:jc w:val="center"/>
        </w:trPr>
        <w:tc>
          <w:tcPr>
            <w:tcW w:w="4876" w:type="dxa"/>
            <w:tcBorders>
              <w:top w:val="nil"/>
              <w:left w:val="nil"/>
              <w:bottom w:val="nil"/>
              <w:right w:val="nil"/>
            </w:tcBorders>
          </w:tcPr>
          <w:p w14:paraId="05887CB9" w14:textId="77777777" w:rsidR="00861071" w:rsidRPr="00F45291" w:rsidRDefault="00861071" w:rsidP="007D4BFA">
            <w:pPr>
              <w:pStyle w:val="Normal6a"/>
            </w:pPr>
          </w:p>
        </w:tc>
        <w:tc>
          <w:tcPr>
            <w:tcW w:w="4876" w:type="dxa"/>
            <w:tcBorders>
              <w:top w:val="nil"/>
              <w:left w:val="nil"/>
              <w:bottom w:val="nil"/>
              <w:right w:val="nil"/>
            </w:tcBorders>
          </w:tcPr>
          <w:p w14:paraId="602576F5" w14:textId="77777777" w:rsidR="00861071" w:rsidRPr="00F45291" w:rsidRDefault="00861071" w:rsidP="007D4BFA">
            <w:pPr>
              <w:pStyle w:val="Normal6a"/>
            </w:pPr>
            <w:proofErr w:type="gramStart"/>
            <w:r>
              <w:rPr>
                <w:b/>
                <w:i/>
              </w:rPr>
              <w:t>6</w:t>
            </w:r>
            <w:proofErr w:type="gramEnd"/>
            <w:r>
              <w:rPr>
                <w:b/>
                <w:i/>
              </w:rPr>
              <w:t xml:space="preserve"> bis.</w:t>
            </w:r>
            <w:r>
              <w:tab/>
            </w:r>
            <w:r>
              <w:rPr>
                <w:b/>
                <w:i/>
              </w:rPr>
              <w:t>sottolinea che la Manica è un'area particolarmente colpita, il cui spazio marittimo è soggetto a una notevole pressione, il che genera concorrenza tra diverse attività (energia eolica offshore, trasporti marittimi intensi, aree marine protette, turismo costiero, ecc.) e la pesca e l'acquacoltura;</w:t>
            </w:r>
            <w:r>
              <w:t xml:space="preserve"> </w:t>
            </w:r>
            <w:r>
              <w:rPr>
                <w:b/>
                <w:i/>
              </w:rPr>
              <w:t>evidenzia la necessità di un coordinamento tra gli Stati membri e con il Regno Unito al fine di conseguire una gestione efficace ed equa del bacino marittimo e ridurre in tal modo i numerosi conflitti d'uso, tenendo conto della dimensione economica, sociale e ambientale di ciascuna attività;</w:t>
            </w:r>
            <w:r>
              <w:t xml:space="preserve"> </w:t>
            </w:r>
            <w:r>
              <w:rPr>
                <w:b/>
                <w:i/>
              </w:rPr>
              <w:t>chiede, in particolare, un'autentica consultazione con il Regno Unito e le Isole Normanne su misure di gestione delle aree marine protette che tengano conto delle conseguenze socioeconomiche a carico dei pescatori europei;</w:t>
            </w:r>
          </w:p>
        </w:tc>
      </w:tr>
    </w:tbl>
    <w:p w14:paraId="0A96FDCB"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5D931A5A" w14:textId="77777777" w:rsidR="00861071" w:rsidRPr="00363A7A" w:rsidRDefault="00861071" w:rsidP="00861071">
      <w:pPr>
        <w:rPr>
          <w:lang w:val="en-GB"/>
        </w:rPr>
      </w:pPr>
      <w:r w:rsidRPr="00F2052A">
        <w:rPr>
          <w:rStyle w:val="HideTWBExt"/>
        </w:rPr>
        <w:t>&lt;/Amend&gt;</w:t>
      </w:r>
    </w:p>
    <w:p w14:paraId="6F66E514"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87</w:t>
      </w:r>
      <w:r w:rsidRPr="00F2052A">
        <w:rPr>
          <w:rStyle w:val="HideTWBExt"/>
          <w:b w:val="0"/>
        </w:rPr>
        <w:t>&lt;/NumAm&gt;</w:t>
      </w:r>
    </w:p>
    <w:p w14:paraId="596F302B"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Stéphanie Yon-Courtin</w:t>
      </w:r>
      <w:r w:rsidRPr="00F2052A">
        <w:rPr>
          <w:rStyle w:val="HideTWBExt"/>
          <w:b w:val="0"/>
        </w:rPr>
        <w:t>&lt;/Members&gt;</w:t>
      </w:r>
    </w:p>
    <w:p w14:paraId="1997BDDC" w14:textId="77777777" w:rsidR="00861071" w:rsidRPr="00363A7A" w:rsidRDefault="00861071" w:rsidP="00861071">
      <w:pPr>
        <w:pStyle w:val="NormalBold"/>
        <w:rPr>
          <w:lang w:val="en-GB"/>
        </w:rPr>
      </w:pPr>
      <w:r w:rsidRPr="00F2052A">
        <w:rPr>
          <w:rStyle w:val="HideTWBExt"/>
          <w:b w:val="0"/>
        </w:rPr>
        <w:t>&lt;/RepeatBlock-By&gt;</w:t>
      </w:r>
    </w:p>
    <w:p w14:paraId="6D5B6B66"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67341705" w14:textId="77777777" w:rsidR="00861071" w:rsidRPr="00F45291" w:rsidRDefault="00861071" w:rsidP="00861071">
      <w:pPr>
        <w:pStyle w:val="NormalBold"/>
      </w:pPr>
      <w:r w:rsidRPr="00F2052A">
        <w:rPr>
          <w:rStyle w:val="HideTWBExt"/>
          <w:b w:val="0"/>
        </w:rPr>
        <w:t>&lt;Article&gt;</w:t>
      </w:r>
      <w:r>
        <w:t>Paragrafo 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F7E9FB7" w14:textId="77777777" w:rsidTr="007D4BFA">
        <w:trPr>
          <w:trHeight w:hRule="exact" w:val="240"/>
          <w:jc w:val="center"/>
        </w:trPr>
        <w:tc>
          <w:tcPr>
            <w:tcW w:w="9752" w:type="dxa"/>
            <w:gridSpan w:val="2"/>
            <w:tcBorders>
              <w:top w:val="nil"/>
              <w:left w:val="nil"/>
              <w:bottom w:val="nil"/>
              <w:right w:val="nil"/>
            </w:tcBorders>
          </w:tcPr>
          <w:p w14:paraId="54641B78" w14:textId="77777777" w:rsidR="00861071" w:rsidRPr="00F45291" w:rsidRDefault="00861071" w:rsidP="007D4BFA"/>
        </w:tc>
      </w:tr>
      <w:tr w:rsidR="00861071" w14:paraId="4FD26CFE" w14:textId="77777777" w:rsidTr="007D4BFA">
        <w:trPr>
          <w:trHeight w:val="240"/>
          <w:jc w:val="center"/>
        </w:trPr>
        <w:tc>
          <w:tcPr>
            <w:tcW w:w="4876" w:type="dxa"/>
            <w:tcBorders>
              <w:top w:val="nil"/>
              <w:left w:val="nil"/>
              <w:bottom w:val="nil"/>
              <w:right w:val="nil"/>
            </w:tcBorders>
          </w:tcPr>
          <w:p w14:paraId="57C1F024"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46268BEA" w14:textId="77777777" w:rsidR="00861071" w:rsidRPr="00F45291" w:rsidRDefault="00861071" w:rsidP="007D4BFA">
            <w:pPr>
              <w:pStyle w:val="AmColumnHeading"/>
            </w:pPr>
            <w:r>
              <w:t>Emendamento</w:t>
            </w:r>
          </w:p>
        </w:tc>
      </w:tr>
      <w:tr w:rsidR="00861071" w14:paraId="3C5AFD5B" w14:textId="77777777" w:rsidTr="007D4BFA">
        <w:trPr>
          <w:jc w:val="center"/>
        </w:trPr>
        <w:tc>
          <w:tcPr>
            <w:tcW w:w="4876" w:type="dxa"/>
            <w:tcBorders>
              <w:top w:val="nil"/>
              <w:left w:val="nil"/>
              <w:bottom w:val="nil"/>
              <w:right w:val="nil"/>
            </w:tcBorders>
          </w:tcPr>
          <w:p w14:paraId="56AC3612" w14:textId="77777777" w:rsidR="00861071" w:rsidRPr="00F45291" w:rsidRDefault="00861071" w:rsidP="007D4BFA">
            <w:pPr>
              <w:pStyle w:val="Normal6a"/>
            </w:pPr>
          </w:p>
        </w:tc>
        <w:tc>
          <w:tcPr>
            <w:tcW w:w="4876" w:type="dxa"/>
            <w:tcBorders>
              <w:top w:val="nil"/>
              <w:left w:val="nil"/>
              <w:bottom w:val="nil"/>
              <w:right w:val="nil"/>
            </w:tcBorders>
          </w:tcPr>
          <w:p w14:paraId="27A33CAA" w14:textId="77777777" w:rsidR="00861071" w:rsidRPr="00F45291" w:rsidRDefault="00861071" w:rsidP="007D4BFA">
            <w:pPr>
              <w:pStyle w:val="Normal6a"/>
            </w:pPr>
            <w:proofErr w:type="gramStart"/>
            <w:r>
              <w:rPr>
                <w:b/>
                <w:i/>
              </w:rPr>
              <w:t>6</w:t>
            </w:r>
            <w:proofErr w:type="gramEnd"/>
            <w:r>
              <w:rPr>
                <w:b/>
                <w:i/>
              </w:rPr>
              <w:t xml:space="preserve"> bis.</w:t>
            </w:r>
            <w:r>
              <w:tab/>
            </w:r>
            <w:r>
              <w:rPr>
                <w:b/>
                <w:i/>
              </w:rPr>
              <w:t>sottolinea gli effetti della Brexit sulla pianificazione marittima, in particolare lo sviluppo di aree marine protette e la produzione di energie rinnovabili offshore, che hanno portato all'esclusione della flotta peschereccia europea da molte zone di pesca delle acque britanniche e a uno spostamento dello sforzo di pesca nonché a un'elevata pressione di pesca nell'area della Manica, a danno della pesca europea;</w:t>
            </w:r>
          </w:p>
        </w:tc>
      </w:tr>
    </w:tbl>
    <w:p w14:paraId="09B65D5C"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342848F9" w14:textId="77777777" w:rsidR="00861071" w:rsidRPr="00F45291" w:rsidRDefault="00861071" w:rsidP="00861071">
      <w:r w:rsidRPr="00F2052A">
        <w:rPr>
          <w:rStyle w:val="HideTWBExt"/>
        </w:rPr>
        <w:t>&lt;/Amend&gt;</w:t>
      </w:r>
    </w:p>
    <w:p w14:paraId="088434EE"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88</w:t>
      </w:r>
      <w:r w:rsidRPr="00F2052A">
        <w:rPr>
          <w:rStyle w:val="HideTWBExt"/>
          <w:b w:val="0"/>
        </w:rPr>
        <w:t>&lt;/NumAm&gt;</w:t>
      </w:r>
    </w:p>
    <w:p w14:paraId="52EF31FA" w14:textId="77777777" w:rsidR="00861071" w:rsidRPr="00F45291" w:rsidRDefault="00861071" w:rsidP="00861071">
      <w:pPr>
        <w:pStyle w:val="NormalBold"/>
      </w:pPr>
      <w:r w:rsidRPr="00F2052A">
        <w:rPr>
          <w:rStyle w:val="HideTWBExt"/>
          <w:b w:val="0"/>
        </w:rPr>
        <w:t>&lt;RepeatBlock-By&gt;&lt;Members&gt;</w:t>
      </w:r>
      <w:r>
        <w:t>Luke Ming Flanagan</w:t>
      </w:r>
      <w:r w:rsidRPr="00F2052A">
        <w:rPr>
          <w:rStyle w:val="HideTWBExt"/>
          <w:b w:val="0"/>
        </w:rPr>
        <w:t>&lt;/Members&gt;</w:t>
      </w:r>
    </w:p>
    <w:p w14:paraId="3D5D2168" w14:textId="77777777" w:rsidR="00861071" w:rsidRPr="00F45291" w:rsidRDefault="00861071" w:rsidP="00861071">
      <w:pPr>
        <w:pStyle w:val="NormalBold"/>
      </w:pPr>
      <w:r w:rsidRPr="00F2052A">
        <w:rPr>
          <w:rStyle w:val="HideTWBExt"/>
          <w:b w:val="0"/>
        </w:rPr>
        <w:t>&lt;/RepeatBlock-By&gt;</w:t>
      </w:r>
    </w:p>
    <w:p w14:paraId="38D7679A"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3AAE4A19" w14:textId="77777777" w:rsidR="00861071" w:rsidRPr="00F45291" w:rsidRDefault="00861071" w:rsidP="00861071">
      <w:pPr>
        <w:pStyle w:val="NormalBold"/>
      </w:pPr>
      <w:r w:rsidRPr="00F2052A">
        <w:rPr>
          <w:rStyle w:val="HideTWBExt"/>
          <w:b w:val="0"/>
        </w:rPr>
        <w:t>&lt;Article&gt;</w:t>
      </w:r>
      <w:r>
        <w:t>Paragrafo 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5D52951E" w14:textId="77777777" w:rsidTr="007D4BFA">
        <w:trPr>
          <w:trHeight w:hRule="exact" w:val="240"/>
          <w:jc w:val="center"/>
        </w:trPr>
        <w:tc>
          <w:tcPr>
            <w:tcW w:w="9752" w:type="dxa"/>
            <w:gridSpan w:val="2"/>
            <w:tcBorders>
              <w:top w:val="nil"/>
              <w:left w:val="nil"/>
              <w:bottom w:val="nil"/>
              <w:right w:val="nil"/>
            </w:tcBorders>
          </w:tcPr>
          <w:p w14:paraId="4B5D820A" w14:textId="77777777" w:rsidR="00861071" w:rsidRPr="00F45291" w:rsidRDefault="00861071" w:rsidP="007D4BFA"/>
        </w:tc>
      </w:tr>
      <w:tr w:rsidR="00861071" w14:paraId="2D4A896D" w14:textId="77777777" w:rsidTr="007D4BFA">
        <w:trPr>
          <w:trHeight w:val="240"/>
          <w:jc w:val="center"/>
        </w:trPr>
        <w:tc>
          <w:tcPr>
            <w:tcW w:w="4876" w:type="dxa"/>
            <w:tcBorders>
              <w:top w:val="nil"/>
              <w:left w:val="nil"/>
              <w:bottom w:val="nil"/>
              <w:right w:val="nil"/>
            </w:tcBorders>
          </w:tcPr>
          <w:p w14:paraId="442F97C9"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70DEC578" w14:textId="77777777" w:rsidR="00861071" w:rsidRPr="00F45291" w:rsidRDefault="00861071" w:rsidP="007D4BFA">
            <w:pPr>
              <w:pStyle w:val="AmColumnHeading"/>
            </w:pPr>
            <w:r>
              <w:t>Emendamento</w:t>
            </w:r>
          </w:p>
        </w:tc>
      </w:tr>
      <w:tr w:rsidR="00861071" w14:paraId="5AE8163D" w14:textId="77777777" w:rsidTr="007D4BFA">
        <w:trPr>
          <w:jc w:val="center"/>
        </w:trPr>
        <w:tc>
          <w:tcPr>
            <w:tcW w:w="4876" w:type="dxa"/>
            <w:tcBorders>
              <w:top w:val="nil"/>
              <w:left w:val="nil"/>
              <w:bottom w:val="nil"/>
              <w:right w:val="nil"/>
            </w:tcBorders>
          </w:tcPr>
          <w:p w14:paraId="1F86E5C1" w14:textId="77777777" w:rsidR="00861071" w:rsidRPr="00F45291" w:rsidRDefault="00861071" w:rsidP="007D4BFA">
            <w:pPr>
              <w:pStyle w:val="Normal6a"/>
            </w:pPr>
            <w:r>
              <w:t>7.</w:t>
            </w:r>
            <w:r>
              <w:tab/>
              <w:t>si rammarica del fatto che l'attuale quadro giuridico per la pianificazione dello spazio marittimo non abbia apportato in misura adeguata i vantaggi attesi per la pesca; osserva che la pianificazione dello spazio marittimo non ha contribuito in modo sostanziale a migliorare la prevedibilità e la stabilità delle attività di pesca; sottolinea la mancanza di indicatori misurabili per la pesca nella pianificazione dello spazio marittimo;</w:t>
            </w:r>
          </w:p>
        </w:tc>
        <w:tc>
          <w:tcPr>
            <w:tcW w:w="4876" w:type="dxa"/>
            <w:tcBorders>
              <w:top w:val="nil"/>
              <w:left w:val="nil"/>
              <w:bottom w:val="nil"/>
              <w:right w:val="nil"/>
            </w:tcBorders>
          </w:tcPr>
          <w:p w14:paraId="1528D7B6" w14:textId="77777777" w:rsidR="00861071" w:rsidRPr="00F45291" w:rsidRDefault="00861071" w:rsidP="007D4BFA">
            <w:pPr>
              <w:pStyle w:val="Normal6a"/>
            </w:pPr>
            <w:r>
              <w:t>7.</w:t>
            </w:r>
            <w:r>
              <w:tab/>
              <w:t xml:space="preserve">si rammarica del fatto che l'attuale quadro giuridico per la pianificazione dello spazio marittimo non abbia apportato in misura adeguata i vantaggi attesi per la pesca; osserva che la pianificazione dello spazio marittimo non ha contribuito in modo sostanziale a migliorare la prevedibilità e la stabilità delle attività di pesca; sottolinea la mancanza di indicatori </w:t>
            </w:r>
            <w:r>
              <w:rPr>
                <w:b/>
                <w:i/>
              </w:rPr>
              <w:t>ambientali, sociali ed economici</w:t>
            </w:r>
            <w:r>
              <w:t xml:space="preserve"> misurabili per la pesca nella pianificazione dello spazio marittimo</w:t>
            </w:r>
            <w:r>
              <w:rPr>
                <w:b/>
                <w:i/>
              </w:rPr>
              <w:t>, in particolare per gli operatori su piccola scala</w:t>
            </w:r>
            <w:r>
              <w:t xml:space="preserve">; </w:t>
            </w:r>
            <w:r>
              <w:rPr>
                <w:b/>
                <w:i/>
              </w:rPr>
              <w:t>rileva inoltre le carenze nell'attuazione della direttiva quadro sulla strategia per l'ambiente marino e della politica comune della pesca; sottolinea la necessità di un'attuazione coerente ed efficace della politica marittima dell'UE;</w:t>
            </w:r>
          </w:p>
        </w:tc>
      </w:tr>
    </w:tbl>
    <w:p w14:paraId="14AA1A0C"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5CB609D0" w14:textId="77777777" w:rsidR="00861071" w:rsidRPr="00F45291" w:rsidRDefault="00861071" w:rsidP="00861071">
      <w:r w:rsidRPr="00F2052A">
        <w:rPr>
          <w:rStyle w:val="HideTWBExt"/>
        </w:rPr>
        <w:t>&lt;/Amend&gt;</w:t>
      </w:r>
    </w:p>
    <w:p w14:paraId="4EA34707"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89</w:t>
      </w:r>
      <w:r w:rsidRPr="00F2052A">
        <w:rPr>
          <w:rStyle w:val="HideTWBExt"/>
          <w:b w:val="0"/>
        </w:rPr>
        <w:t>&lt;/NumAm&gt;</w:t>
      </w:r>
    </w:p>
    <w:p w14:paraId="68E8C8E8" w14:textId="77777777" w:rsidR="00861071" w:rsidRPr="00F45291" w:rsidRDefault="00861071" w:rsidP="00861071">
      <w:pPr>
        <w:pStyle w:val="NormalBold"/>
      </w:pPr>
      <w:r w:rsidRPr="00F2052A">
        <w:rPr>
          <w:rStyle w:val="HideTWBExt"/>
          <w:b w:val="0"/>
        </w:rPr>
        <w:t>&lt;RepeatBlock-By&gt;&lt;Members&gt;</w:t>
      </w:r>
      <w:r>
        <w:t>Eric Sargiacomo, Idoia Mendia</w:t>
      </w:r>
      <w:r w:rsidRPr="00F2052A">
        <w:rPr>
          <w:rStyle w:val="HideTWBExt"/>
          <w:b w:val="0"/>
        </w:rPr>
        <w:t>&lt;/Members&gt;</w:t>
      </w:r>
    </w:p>
    <w:p w14:paraId="457065AA" w14:textId="77777777" w:rsidR="00861071" w:rsidRPr="00F45291" w:rsidRDefault="00861071" w:rsidP="00861071">
      <w:pPr>
        <w:pStyle w:val="NormalBold"/>
      </w:pPr>
      <w:r w:rsidRPr="00F2052A">
        <w:rPr>
          <w:rStyle w:val="HideTWBExt"/>
          <w:b w:val="0"/>
        </w:rPr>
        <w:t>&lt;/RepeatBlock-By&gt;</w:t>
      </w:r>
    </w:p>
    <w:p w14:paraId="03F90E7E"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4ADA230" w14:textId="77777777" w:rsidR="00861071" w:rsidRPr="00F45291" w:rsidRDefault="00861071" w:rsidP="00861071">
      <w:pPr>
        <w:pStyle w:val="NormalBold"/>
      </w:pPr>
      <w:r w:rsidRPr="00F2052A">
        <w:rPr>
          <w:rStyle w:val="HideTWBExt"/>
          <w:b w:val="0"/>
        </w:rPr>
        <w:t>&lt;Article&gt;</w:t>
      </w:r>
      <w:r>
        <w:t>Paragrafo 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F16355B" w14:textId="77777777" w:rsidTr="007D4BFA">
        <w:trPr>
          <w:trHeight w:hRule="exact" w:val="240"/>
          <w:jc w:val="center"/>
        </w:trPr>
        <w:tc>
          <w:tcPr>
            <w:tcW w:w="9752" w:type="dxa"/>
            <w:gridSpan w:val="2"/>
            <w:tcBorders>
              <w:top w:val="nil"/>
              <w:left w:val="nil"/>
              <w:bottom w:val="nil"/>
              <w:right w:val="nil"/>
            </w:tcBorders>
          </w:tcPr>
          <w:p w14:paraId="1433B793" w14:textId="77777777" w:rsidR="00861071" w:rsidRPr="00F45291" w:rsidRDefault="00861071" w:rsidP="007D4BFA"/>
        </w:tc>
      </w:tr>
      <w:tr w:rsidR="00861071" w14:paraId="2910DF94" w14:textId="77777777" w:rsidTr="007D4BFA">
        <w:trPr>
          <w:trHeight w:val="240"/>
          <w:jc w:val="center"/>
        </w:trPr>
        <w:tc>
          <w:tcPr>
            <w:tcW w:w="4876" w:type="dxa"/>
            <w:tcBorders>
              <w:top w:val="nil"/>
              <w:left w:val="nil"/>
              <w:bottom w:val="nil"/>
              <w:right w:val="nil"/>
            </w:tcBorders>
          </w:tcPr>
          <w:p w14:paraId="3209AB51"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7FE124D" w14:textId="77777777" w:rsidR="00861071" w:rsidRPr="00F45291" w:rsidRDefault="00861071" w:rsidP="007D4BFA">
            <w:pPr>
              <w:pStyle w:val="AmColumnHeading"/>
            </w:pPr>
            <w:r>
              <w:t>Emendamento</w:t>
            </w:r>
          </w:p>
        </w:tc>
      </w:tr>
      <w:tr w:rsidR="00861071" w14:paraId="2D18DA23" w14:textId="77777777" w:rsidTr="007D4BFA">
        <w:trPr>
          <w:jc w:val="center"/>
        </w:trPr>
        <w:tc>
          <w:tcPr>
            <w:tcW w:w="4876" w:type="dxa"/>
            <w:tcBorders>
              <w:top w:val="nil"/>
              <w:left w:val="nil"/>
              <w:bottom w:val="nil"/>
              <w:right w:val="nil"/>
            </w:tcBorders>
          </w:tcPr>
          <w:p w14:paraId="075DEECF" w14:textId="77777777" w:rsidR="00861071" w:rsidRPr="00F45291" w:rsidRDefault="00861071" w:rsidP="007D4BFA">
            <w:pPr>
              <w:pStyle w:val="Normal6a"/>
            </w:pPr>
            <w:r>
              <w:t>7.</w:t>
            </w:r>
            <w:r>
              <w:tab/>
              <w:t>si rammarica del fatto che l'attuale quadro giuridico per la pianificazione dello spazio marittimo non abbia apportato in misura adeguata i vantaggi attesi per la pesca; osserva che la pianificazione dello spazio marittimo non ha contribuito in modo sostanziale a migliorare la prevedibilità e la stabilità delle attività di pesca; sottolinea la mancanza di indicatori misurabili per la pesca nella pianificazione dello spazio marittimo;</w:t>
            </w:r>
          </w:p>
        </w:tc>
        <w:tc>
          <w:tcPr>
            <w:tcW w:w="4876" w:type="dxa"/>
            <w:tcBorders>
              <w:top w:val="nil"/>
              <w:left w:val="nil"/>
              <w:bottom w:val="nil"/>
              <w:right w:val="nil"/>
            </w:tcBorders>
          </w:tcPr>
          <w:p w14:paraId="399F3DF6" w14:textId="77777777" w:rsidR="00861071" w:rsidRPr="00F45291" w:rsidRDefault="00861071" w:rsidP="007D4BFA">
            <w:pPr>
              <w:pStyle w:val="Normal6a"/>
            </w:pPr>
            <w:r>
              <w:t>7.</w:t>
            </w:r>
            <w:r>
              <w:tab/>
              <w:t xml:space="preserve">si rammarica del fatto che l'attuale quadro giuridico per la pianificazione dello spazio marittimo non abbia apportato in misura adeguata i vantaggi attesi per la pesca; osserva che la pianificazione dello spazio marittimo non ha contribuito in modo sostanziale a migliorare la prevedibilità e la stabilità delle attività di pesca; sottolinea la mancanza di indicatori misurabili per la pesca nella pianificazione dello spazio marittimo; </w:t>
            </w:r>
            <w:r>
              <w:rPr>
                <w:b/>
                <w:i/>
              </w:rPr>
              <w:t>ricorda che la pesca e l'acquacoltura sono importanti per l'Unione ai fini della sovranità alimentare e della conservazione del relativo know-how, il che giustifica il loro riconoscimento come attività di grande interesse pubblico;</w:t>
            </w:r>
          </w:p>
        </w:tc>
      </w:tr>
    </w:tbl>
    <w:p w14:paraId="2D754D67"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08273659" w14:textId="77777777" w:rsidR="00861071" w:rsidRPr="00363A7A" w:rsidRDefault="00861071" w:rsidP="00861071">
      <w:pPr>
        <w:rPr>
          <w:lang w:val="pt-PT"/>
        </w:rPr>
      </w:pPr>
      <w:r w:rsidRPr="00F2052A">
        <w:rPr>
          <w:rStyle w:val="HideTWBExt"/>
        </w:rPr>
        <w:t>&lt;/Amend&gt;</w:t>
      </w:r>
    </w:p>
    <w:p w14:paraId="635CA436"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90</w:t>
      </w:r>
      <w:r w:rsidRPr="00F2052A">
        <w:rPr>
          <w:rStyle w:val="HideTWBExt"/>
          <w:b w:val="0"/>
        </w:rPr>
        <w:t>&lt;/NumAm&gt;</w:t>
      </w:r>
    </w:p>
    <w:p w14:paraId="74148813"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Sakis Arnaoutoglou</w:t>
      </w:r>
      <w:r w:rsidRPr="00F2052A">
        <w:rPr>
          <w:rStyle w:val="HideTWBExt"/>
          <w:b w:val="0"/>
        </w:rPr>
        <w:t>&lt;/Members&gt;</w:t>
      </w:r>
    </w:p>
    <w:p w14:paraId="52B546A6" w14:textId="77777777" w:rsidR="00861071" w:rsidRPr="00363A7A" w:rsidRDefault="00861071" w:rsidP="00861071">
      <w:pPr>
        <w:pStyle w:val="NormalBold"/>
        <w:rPr>
          <w:lang w:val="pt-PT"/>
        </w:rPr>
      </w:pPr>
      <w:r w:rsidRPr="00F2052A">
        <w:rPr>
          <w:rStyle w:val="HideTWBExt"/>
          <w:b w:val="0"/>
        </w:rPr>
        <w:t>&lt;/RepeatBlock-By&gt;</w:t>
      </w:r>
    </w:p>
    <w:p w14:paraId="0F6430FD"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1B815DB" w14:textId="77777777" w:rsidR="00861071" w:rsidRPr="00F45291" w:rsidRDefault="00861071" w:rsidP="00861071">
      <w:pPr>
        <w:pStyle w:val="NormalBold"/>
      </w:pPr>
      <w:r w:rsidRPr="00F2052A">
        <w:rPr>
          <w:rStyle w:val="HideTWBExt"/>
          <w:b w:val="0"/>
        </w:rPr>
        <w:t>&lt;Article&gt;</w:t>
      </w:r>
      <w:r>
        <w:t>Paragrafo 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3A2AE440" w14:textId="77777777" w:rsidTr="007D4BFA">
        <w:trPr>
          <w:trHeight w:hRule="exact" w:val="240"/>
          <w:jc w:val="center"/>
        </w:trPr>
        <w:tc>
          <w:tcPr>
            <w:tcW w:w="9752" w:type="dxa"/>
            <w:gridSpan w:val="2"/>
            <w:tcBorders>
              <w:top w:val="nil"/>
              <w:left w:val="nil"/>
              <w:bottom w:val="nil"/>
              <w:right w:val="nil"/>
            </w:tcBorders>
          </w:tcPr>
          <w:p w14:paraId="5E2B3205" w14:textId="77777777" w:rsidR="00861071" w:rsidRPr="00F45291" w:rsidRDefault="00861071" w:rsidP="007D4BFA"/>
        </w:tc>
      </w:tr>
      <w:tr w:rsidR="00861071" w14:paraId="20029616" w14:textId="77777777" w:rsidTr="007D4BFA">
        <w:trPr>
          <w:trHeight w:val="240"/>
          <w:jc w:val="center"/>
        </w:trPr>
        <w:tc>
          <w:tcPr>
            <w:tcW w:w="4876" w:type="dxa"/>
            <w:tcBorders>
              <w:top w:val="nil"/>
              <w:left w:val="nil"/>
              <w:bottom w:val="nil"/>
              <w:right w:val="nil"/>
            </w:tcBorders>
          </w:tcPr>
          <w:p w14:paraId="1A833D73"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7D92238" w14:textId="77777777" w:rsidR="00861071" w:rsidRPr="00F45291" w:rsidRDefault="00861071" w:rsidP="007D4BFA">
            <w:pPr>
              <w:pStyle w:val="AmColumnHeading"/>
            </w:pPr>
            <w:r>
              <w:t>Emendamento</w:t>
            </w:r>
          </w:p>
        </w:tc>
      </w:tr>
      <w:tr w:rsidR="00861071" w14:paraId="438326D7" w14:textId="77777777" w:rsidTr="007D4BFA">
        <w:trPr>
          <w:jc w:val="center"/>
        </w:trPr>
        <w:tc>
          <w:tcPr>
            <w:tcW w:w="4876" w:type="dxa"/>
            <w:tcBorders>
              <w:top w:val="nil"/>
              <w:left w:val="nil"/>
              <w:bottom w:val="nil"/>
              <w:right w:val="nil"/>
            </w:tcBorders>
          </w:tcPr>
          <w:p w14:paraId="1E44985F" w14:textId="77777777" w:rsidR="00861071" w:rsidRPr="00F45291" w:rsidRDefault="00861071" w:rsidP="007D4BFA">
            <w:pPr>
              <w:pStyle w:val="Normal6a"/>
            </w:pPr>
            <w:r>
              <w:t>7.</w:t>
            </w:r>
            <w:r>
              <w:tab/>
              <w:t>si rammarica del fatto che l'attuale quadro giuridico per la pianificazione dello spazio marittimo non abbia apportato in misura adeguata i vantaggi attesi per la pesca; osserva che la pianificazione dello spazio marittimo non ha contribuito in modo sostanziale a migliorare la prevedibilità e la stabilità delle attività di pesca; sottolinea la mancanza di indicatori misurabili per la pesca nella pianificazione dello spazio marittimo;</w:t>
            </w:r>
          </w:p>
        </w:tc>
        <w:tc>
          <w:tcPr>
            <w:tcW w:w="4876" w:type="dxa"/>
            <w:tcBorders>
              <w:top w:val="nil"/>
              <w:left w:val="nil"/>
              <w:bottom w:val="nil"/>
              <w:right w:val="nil"/>
            </w:tcBorders>
          </w:tcPr>
          <w:p w14:paraId="489627D6" w14:textId="77777777" w:rsidR="00861071" w:rsidRPr="00F45291" w:rsidRDefault="00861071" w:rsidP="007D4BFA">
            <w:pPr>
              <w:pStyle w:val="Normal6a"/>
            </w:pPr>
            <w:r>
              <w:t>7.</w:t>
            </w:r>
            <w:r>
              <w:tab/>
              <w:t xml:space="preserve">si rammarica del fatto che l'attuale quadro giuridico per la pianificazione dello spazio marittimo non abbia apportato in misura adeguata i vantaggi attesi per la pesca; osserva che la pianificazione dello spazio marittimo non ha contribuito in modo sostanziale a migliorare la prevedibilità e la stabilità delle attività di pesca; sottolinea la mancanza di indicatori misurabili </w:t>
            </w:r>
            <w:r>
              <w:rPr>
                <w:b/>
                <w:i/>
              </w:rPr>
              <w:t>e propone una serie minima di indicatori vincolanti</w:t>
            </w:r>
            <w:r>
              <w:t xml:space="preserve"> per la pesca nella pianificazione dello spazio marittimo;</w:t>
            </w:r>
          </w:p>
        </w:tc>
      </w:tr>
    </w:tbl>
    <w:p w14:paraId="1975E7BD"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{EL}</w:t>
      </w:r>
      <w:r w:rsidRPr="00363A7A">
        <w:rPr>
          <w:lang w:val="es-ES"/>
        </w:rPr>
        <w:t>el</w:t>
      </w:r>
      <w:r w:rsidRPr="00F2052A">
        <w:rPr>
          <w:rStyle w:val="HideTWBExt"/>
        </w:rPr>
        <w:t>&lt;/Original&gt;</w:t>
      </w:r>
    </w:p>
    <w:p w14:paraId="5B480B22" w14:textId="77777777" w:rsidR="00861071" w:rsidRPr="00363A7A" w:rsidRDefault="00861071" w:rsidP="00861071">
      <w:pPr>
        <w:rPr>
          <w:lang w:val="es-ES"/>
        </w:rPr>
      </w:pPr>
      <w:r w:rsidRPr="00F2052A">
        <w:rPr>
          <w:rStyle w:val="HideTWBExt"/>
        </w:rPr>
        <w:t>&lt;/Amend&gt;</w:t>
      </w:r>
    </w:p>
    <w:p w14:paraId="75E01082"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91</w:t>
      </w:r>
      <w:r w:rsidRPr="00F2052A">
        <w:rPr>
          <w:rStyle w:val="HideTWBExt"/>
          <w:b w:val="0"/>
        </w:rPr>
        <w:t>&lt;/NumAm&gt;</w:t>
      </w:r>
    </w:p>
    <w:p w14:paraId="2FE6406A"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2F41FFA5" w14:textId="77777777" w:rsidR="00861071" w:rsidRPr="00F45291" w:rsidRDefault="00861071" w:rsidP="00861071">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11F92E51" w14:textId="77777777" w:rsidR="00861071" w:rsidRPr="00F45291" w:rsidRDefault="00861071" w:rsidP="00861071">
      <w:pPr>
        <w:pStyle w:val="NormalBold"/>
      </w:pPr>
      <w:r w:rsidRPr="00F2052A">
        <w:rPr>
          <w:rStyle w:val="HideTWBExt"/>
          <w:b w:val="0"/>
        </w:rPr>
        <w:t>&lt;/RepeatBlock-By&gt;</w:t>
      </w:r>
    </w:p>
    <w:p w14:paraId="1F7296F2"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A157A44" w14:textId="77777777" w:rsidR="00861071" w:rsidRPr="00F45291" w:rsidRDefault="00861071" w:rsidP="00861071">
      <w:pPr>
        <w:pStyle w:val="NormalBold"/>
      </w:pPr>
      <w:r w:rsidRPr="00F2052A">
        <w:rPr>
          <w:rStyle w:val="HideTWBExt"/>
          <w:b w:val="0"/>
        </w:rPr>
        <w:t>&lt;Article&gt;</w:t>
      </w:r>
      <w:r>
        <w:t>Paragrafo 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21D56F49" w14:textId="77777777" w:rsidTr="007D4BFA">
        <w:trPr>
          <w:trHeight w:hRule="exact" w:val="240"/>
          <w:jc w:val="center"/>
        </w:trPr>
        <w:tc>
          <w:tcPr>
            <w:tcW w:w="9752" w:type="dxa"/>
            <w:gridSpan w:val="2"/>
            <w:tcBorders>
              <w:top w:val="nil"/>
              <w:left w:val="nil"/>
              <w:bottom w:val="nil"/>
              <w:right w:val="nil"/>
            </w:tcBorders>
          </w:tcPr>
          <w:p w14:paraId="75002697" w14:textId="77777777" w:rsidR="00861071" w:rsidRPr="00F45291" w:rsidRDefault="00861071" w:rsidP="007D4BFA"/>
        </w:tc>
      </w:tr>
      <w:tr w:rsidR="00861071" w14:paraId="61EAE348" w14:textId="77777777" w:rsidTr="007D4BFA">
        <w:trPr>
          <w:trHeight w:val="240"/>
          <w:jc w:val="center"/>
        </w:trPr>
        <w:tc>
          <w:tcPr>
            <w:tcW w:w="4876" w:type="dxa"/>
            <w:tcBorders>
              <w:top w:val="nil"/>
              <w:left w:val="nil"/>
              <w:bottom w:val="nil"/>
              <w:right w:val="nil"/>
            </w:tcBorders>
          </w:tcPr>
          <w:p w14:paraId="141B03E3"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6B70D010" w14:textId="77777777" w:rsidR="00861071" w:rsidRPr="00F45291" w:rsidRDefault="00861071" w:rsidP="007D4BFA">
            <w:pPr>
              <w:pStyle w:val="AmColumnHeading"/>
            </w:pPr>
            <w:r>
              <w:t>Emendamento</w:t>
            </w:r>
          </w:p>
        </w:tc>
      </w:tr>
      <w:tr w:rsidR="00861071" w14:paraId="7B0340E0" w14:textId="77777777" w:rsidTr="007D4BFA">
        <w:trPr>
          <w:jc w:val="center"/>
        </w:trPr>
        <w:tc>
          <w:tcPr>
            <w:tcW w:w="4876" w:type="dxa"/>
            <w:tcBorders>
              <w:top w:val="nil"/>
              <w:left w:val="nil"/>
              <w:bottom w:val="nil"/>
              <w:right w:val="nil"/>
            </w:tcBorders>
          </w:tcPr>
          <w:p w14:paraId="0B1E2989" w14:textId="77777777" w:rsidR="00861071" w:rsidRPr="00F45291" w:rsidRDefault="00861071" w:rsidP="007D4BFA">
            <w:pPr>
              <w:pStyle w:val="Normal6a"/>
            </w:pPr>
            <w:r>
              <w:t>7.</w:t>
            </w:r>
            <w:r>
              <w:tab/>
              <w:t>si rammarica del fatto che l'</w:t>
            </w:r>
            <w:r>
              <w:rPr>
                <w:b/>
                <w:i/>
              </w:rPr>
              <w:t>attuale quadro giuridico per la</w:t>
            </w:r>
            <w:r>
              <w:t xml:space="preserve"> pianificazione dello spazio marittimo non abbia apportato in misura adeguata i vantaggi attesi per la pesca; osserva che la pianificazione dello spazio marittimo non ha contribuito in modo sostanziale a migliorare la prevedibilità e la stabilità delle attività di pesca; sottolinea la mancanza di indicatori misurabili per la pesca nella pianificazione dello spazio marittimo;</w:t>
            </w:r>
          </w:p>
        </w:tc>
        <w:tc>
          <w:tcPr>
            <w:tcW w:w="4876" w:type="dxa"/>
            <w:tcBorders>
              <w:top w:val="nil"/>
              <w:left w:val="nil"/>
              <w:bottom w:val="nil"/>
              <w:right w:val="nil"/>
            </w:tcBorders>
          </w:tcPr>
          <w:p w14:paraId="1F2C2139" w14:textId="77777777" w:rsidR="00861071" w:rsidRPr="00F45291" w:rsidRDefault="00861071" w:rsidP="007D4BFA">
            <w:pPr>
              <w:pStyle w:val="Normal6a"/>
            </w:pPr>
            <w:r>
              <w:t>7.</w:t>
            </w:r>
            <w:r>
              <w:tab/>
              <w:t>si rammarica del fatto che l'</w:t>
            </w:r>
            <w:r>
              <w:rPr>
                <w:b/>
                <w:i/>
              </w:rPr>
              <w:t>attuazione della</w:t>
            </w:r>
            <w:r>
              <w:t xml:space="preserve"> pianificazione dello spazio marittimo</w:t>
            </w:r>
            <w:r>
              <w:rPr>
                <w:b/>
                <w:i/>
              </w:rPr>
              <w:t>, della direttiva quadro sulla strategia per l'ambiente marino e della politica comune della pesca attuali</w:t>
            </w:r>
            <w:r>
              <w:t xml:space="preserve"> non abbia apportato in misura adeguata i vantaggi attesi per la pesca; osserva che la pianificazione dello spazio marittimo non ha contribuito in modo sostanziale a migliorare la prevedibilità e la stabilità delle attività di pesca; sottolinea la mancanza di indicatori misurabili per la </w:t>
            </w:r>
            <w:r>
              <w:rPr>
                <w:b/>
                <w:i/>
              </w:rPr>
              <w:t>sostenibilità della</w:t>
            </w:r>
            <w:r>
              <w:t xml:space="preserve"> pesca nella pianificazione dello spazio marittimo;</w:t>
            </w:r>
          </w:p>
        </w:tc>
      </w:tr>
    </w:tbl>
    <w:p w14:paraId="46DCC1EB"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1E08279E" w14:textId="77777777" w:rsidR="00861071" w:rsidRPr="00F45291" w:rsidRDefault="00861071" w:rsidP="00861071">
      <w:r w:rsidRPr="00F2052A">
        <w:rPr>
          <w:rStyle w:val="HideTWBExt"/>
        </w:rPr>
        <w:t>&lt;/Amend&gt;</w:t>
      </w:r>
    </w:p>
    <w:p w14:paraId="39E4AAAC"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92</w:t>
      </w:r>
      <w:r w:rsidRPr="00F2052A">
        <w:rPr>
          <w:rStyle w:val="HideTWBExt"/>
          <w:b w:val="0"/>
        </w:rPr>
        <w:t>&lt;/NumAm&gt;</w:t>
      </w:r>
    </w:p>
    <w:p w14:paraId="14744CE6" w14:textId="77777777" w:rsidR="00861071" w:rsidRPr="00F45291" w:rsidRDefault="00861071" w:rsidP="00861071">
      <w:pPr>
        <w:pStyle w:val="NormalBold"/>
      </w:pPr>
      <w:r w:rsidRPr="00F2052A">
        <w:rPr>
          <w:rStyle w:val="HideTWBExt"/>
          <w:b w:val="0"/>
        </w:rPr>
        <w:t>&lt;RepeatBlock-By&gt;&lt;Members&gt;</w:t>
      </w:r>
      <w:r>
        <w:t>Francisco José Millán Mon, Gabriel Mato</w:t>
      </w:r>
      <w:r w:rsidRPr="00F2052A">
        <w:rPr>
          <w:rStyle w:val="HideTWBExt"/>
          <w:b w:val="0"/>
        </w:rPr>
        <w:t>&lt;/Members&gt;</w:t>
      </w:r>
    </w:p>
    <w:p w14:paraId="4CB6C0D0" w14:textId="77777777" w:rsidR="00861071" w:rsidRPr="00F45291" w:rsidRDefault="00861071" w:rsidP="00861071">
      <w:pPr>
        <w:pStyle w:val="NormalBold"/>
      </w:pPr>
      <w:r w:rsidRPr="00F2052A">
        <w:rPr>
          <w:rStyle w:val="HideTWBExt"/>
          <w:b w:val="0"/>
        </w:rPr>
        <w:t>&lt;/RepeatBlock-By&gt;</w:t>
      </w:r>
    </w:p>
    <w:p w14:paraId="1A0FBA51"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686B653A" w14:textId="77777777" w:rsidR="00861071" w:rsidRPr="00F45291" w:rsidRDefault="00861071" w:rsidP="00861071">
      <w:pPr>
        <w:pStyle w:val="NormalBold"/>
      </w:pPr>
      <w:r w:rsidRPr="00F2052A">
        <w:rPr>
          <w:rStyle w:val="HideTWBExt"/>
          <w:b w:val="0"/>
        </w:rPr>
        <w:t>&lt;Article&gt;</w:t>
      </w:r>
      <w:r>
        <w:t>Paragrafo 7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4A7B309A" w14:textId="77777777" w:rsidTr="007D4BFA">
        <w:trPr>
          <w:trHeight w:hRule="exact" w:val="240"/>
          <w:jc w:val="center"/>
        </w:trPr>
        <w:tc>
          <w:tcPr>
            <w:tcW w:w="9752" w:type="dxa"/>
            <w:gridSpan w:val="2"/>
            <w:tcBorders>
              <w:top w:val="nil"/>
              <w:left w:val="nil"/>
              <w:bottom w:val="nil"/>
              <w:right w:val="nil"/>
            </w:tcBorders>
          </w:tcPr>
          <w:p w14:paraId="7B175DEC" w14:textId="77777777" w:rsidR="00861071" w:rsidRPr="00F45291" w:rsidRDefault="00861071" w:rsidP="007D4BFA"/>
        </w:tc>
      </w:tr>
      <w:tr w:rsidR="00861071" w14:paraId="0244E899" w14:textId="77777777" w:rsidTr="007D4BFA">
        <w:trPr>
          <w:trHeight w:val="240"/>
          <w:jc w:val="center"/>
        </w:trPr>
        <w:tc>
          <w:tcPr>
            <w:tcW w:w="4876" w:type="dxa"/>
            <w:tcBorders>
              <w:top w:val="nil"/>
              <w:left w:val="nil"/>
              <w:bottom w:val="nil"/>
              <w:right w:val="nil"/>
            </w:tcBorders>
          </w:tcPr>
          <w:p w14:paraId="7304662C"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0AD0AB36" w14:textId="77777777" w:rsidR="00861071" w:rsidRPr="00F45291" w:rsidRDefault="00861071" w:rsidP="007D4BFA">
            <w:pPr>
              <w:pStyle w:val="AmColumnHeading"/>
            </w:pPr>
            <w:r>
              <w:t>Emendamento</w:t>
            </w:r>
          </w:p>
        </w:tc>
      </w:tr>
      <w:tr w:rsidR="00861071" w14:paraId="083A6105" w14:textId="77777777" w:rsidTr="007D4BFA">
        <w:trPr>
          <w:jc w:val="center"/>
        </w:trPr>
        <w:tc>
          <w:tcPr>
            <w:tcW w:w="4876" w:type="dxa"/>
            <w:tcBorders>
              <w:top w:val="nil"/>
              <w:left w:val="nil"/>
              <w:bottom w:val="nil"/>
              <w:right w:val="nil"/>
            </w:tcBorders>
          </w:tcPr>
          <w:p w14:paraId="289BEEFB" w14:textId="77777777" w:rsidR="00861071" w:rsidRPr="00F45291" w:rsidRDefault="00861071" w:rsidP="007D4BFA">
            <w:pPr>
              <w:pStyle w:val="Normal6a"/>
            </w:pPr>
          </w:p>
        </w:tc>
        <w:tc>
          <w:tcPr>
            <w:tcW w:w="4876" w:type="dxa"/>
            <w:tcBorders>
              <w:top w:val="nil"/>
              <w:left w:val="nil"/>
              <w:bottom w:val="nil"/>
              <w:right w:val="nil"/>
            </w:tcBorders>
          </w:tcPr>
          <w:p w14:paraId="012BCBE9" w14:textId="77777777" w:rsidR="00861071" w:rsidRPr="00F45291" w:rsidRDefault="00861071" w:rsidP="007D4BFA">
            <w:pPr>
              <w:pStyle w:val="Normal6a"/>
            </w:pPr>
            <w:proofErr w:type="gramStart"/>
            <w:r>
              <w:rPr>
                <w:b/>
                <w:i/>
              </w:rPr>
              <w:t>7</w:t>
            </w:r>
            <w:proofErr w:type="gramEnd"/>
            <w:r>
              <w:rPr>
                <w:b/>
                <w:i/>
              </w:rPr>
              <w:t xml:space="preserve"> bis.</w:t>
            </w:r>
            <w:r>
              <w:tab/>
            </w:r>
            <w:r>
              <w:rPr>
                <w:b/>
                <w:i/>
              </w:rPr>
              <w:t>ricorda che nella relazione speciale 22/2023 dal titolo "Energie rinnovabili offshore nell'UE" la Corte dei conti europea ha sottolineato il rischio di perdita di posti di lavoro nel settore della pesca e ha sottolineato che non è stato possibile trovare alcuna quantificazione, a cura della Commissione, dei principali effetti economici sulla pesca derivanti dallo sviluppo delle energie rinnovabili offshore;</w:t>
            </w:r>
          </w:p>
        </w:tc>
      </w:tr>
    </w:tbl>
    <w:p w14:paraId="42A8B936"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5DD61B07" w14:textId="77777777" w:rsidR="00861071" w:rsidRPr="00F45291" w:rsidRDefault="00861071" w:rsidP="00861071">
      <w:r w:rsidRPr="00F2052A">
        <w:rPr>
          <w:rStyle w:val="HideTWBExt"/>
        </w:rPr>
        <w:t>&lt;/Amend&gt;</w:t>
      </w:r>
    </w:p>
    <w:p w14:paraId="79D7CBEF"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93</w:t>
      </w:r>
      <w:r w:rsidRPr="00F2052A">
        <w:rPr>
          <w:rStyle w:val="HideTWBExt"/>
          <w:b w:val="0"/>
        </w:rPr>
        <w:t>&lt;/NumAm&gt;</w:t>
      </w:r>
    </w:p>
    <w:p w14:paraId="66B77B58" w14:textId="77777777" w:rsidR="00861071" w:rsidRPr="00F45291" w:rsidRDefault="00861071" w:rsidP="00861071">
      <w:pPr>
        <w:pStyle w:val="NormalBold"/>
      </w:pPr>
      <w:r w:rsidRPr="00F2052A">
        <w:rPr>
          <w:rStyle w:val="HideTWBExt"/>
          <w:b w:val="0"/>
        </w:rPr>
        <w:t>&lt;RepeatBlock-By&gt;&lt;Members&gt;</w:t>
      </w:r>
      <w:r>
        <w:t>Sander Smit, Isabelle Le Callennec, Marco Falcone, Carmen Crespo Díaz, Paulo Do Nascimento Cabral</w:t>
      </w:r>
      <w:r w:rsidRPr="00F2052A">
        <w:rPr>
          <w:rStyle w:val="HideTWBExt"/>
          <w:b w:val="0"/>
        </w:rPr>
        <w:t>&lt;/Members&gt;</w:t>
      </w:r>
    </w:p>
    <w:p w14:paraId="2803D1FC" w14:textId="77777777" w:rsidR="00861071" w:rsidRPr="00F45291" w:rsidRDefault="00861071" w:rsidP="00861071">
      <w:pPr>
        <w:pStyle w:val="NormalBold"/>
      </w:pPr>
      <w:r w:rsidRPr="00F2052A">
        <w:rPr>
          <w:rStyle w:val="HideTWBExt"/>
          <w:b w:val="0"/>
        </w:rPr>
        <w:t>&lt;/RepeatBlock-By&gt;</w:t>
      </w:r>
    </w:p>
    <w:p w14:paraId="359B836B"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2A0D75AA" w14:textId="77777777" w:rsidR="00861071" w:rsidRPr="00F45291" w:rsidRDefault="00861071" w:rsidP="00861071">
      <w:pPr>
        <w:pStyle w:val="NormalBold"/>
      </w:pPr>
      <w:r w:rsidRPr="00F2052A">
        <w:rPr>
          <w:rStyle w:val="HideTWBExt"/>
          <w:b w:val="0"/>
        </w:rPr>
        <w:t>&lt;Article&gt;</w:t>
      </w:r>
      <w:r>
        <w:t>Paragrafo 7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673424AD" w14:textId="77777777" w:rsidTr="007D4BFA">
        <w:trPr>
          <w:trHeight w:hRule="exact" w:val="240"/>
          <w:jc w:val="center"/>
        </w:trPr>
        <w:tc>
          <w:tcPr>
            <w:tcW w:w="9752" w:type="dxa"/>
            <w:gridSpan w:val="2"/>
            <w:tcBorders>
              <w:top w:val="nil"/>
              <w:left w:val="nil"/>
              <w:bottom w:val="nil"/>
              <w:right w:val="nil"/>
            </w:tcBorders>
          </w:tcPr>
          <w:p w14:paraId="6167D3C5" w14:textId="77777777" w:rsidR="00861071" w:rsidRPr="00F45291" w:rsidRDefault="00861071" w:rsidP="007D4BFA"/>
        </w:tc>
      </w:tr>
      <w:tr w:rsidR="00861071" w14:paraId="5B592D8C" w14:textId="77777777" w:rsidTr="007D4BFA">
        <w:trPr>
          <w:trHeight w:val="240"/>
          <w:jc w:val="center"/>
        </w:trPr>
        <w:tc>
          <w:tcPr>
            <w:tcW w:w="4876" w:type="dxa"/>
            <w:tcBorders>
              <w:top w:val="nil"/>
              <w:left w:val="nil"/>
              <w:bottom w:val="nil"/>
              <w:right w:val="nil"/>
            </w:tcBorders>
          </w:tcPr>
          <w:p w14:paraId="566FE134"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1D1F785C" w14:textId="77777777" w:rsidR="00861071" w:rsidRPr="00F45291" w:rsidRDefault="00861071" w:rsidP="007D4BFA">
            <w:pPr>
              <w:pStyle w:val="AmColumnHeading"/>
            </w:pPr>
            <w:r>
              <w:t>Emendamento</w:t>
            </w:r>
          </w:p>
        </w:tc>
      </w:tr>
      <w:tr w:rsidR="00861071" w14:paraId="75E366CD" w14:textId="77777777" w:rsidTr="007D4BFA">
        <w:trPr>
          <w:jc w:val="center"/>
        </w:trPr>
        <w:tc>
          <w:tcPr>
            <w:tcW w:w="4876" w:type="dxa"/>
            <w:tcBorders>
              <w:top w:val="nil"/>
              <w:left w:val="nil"/>
              <w:bottom w:val="nil"/>
              <w:right w:val="nil"/>
            </w:tcBorders>
          </w:tcPr>
          <w:p w14:paraId="073542AF" w14:textId="77777777" w:rsidR="00861071" w:rsidRPr="00F45291" w:rsidRDefault="00861071" w:rsidP="007D4BFA">
            <w:pPr>
              <w:pStyle w:val="Normal6a"/>
            </w:pPr>
          </w:p>
        </w:tc>
        <w:tc>
          <w:tcPr>
            <w:tcW w:w="4876" w:type="dxa"/>
            <w:tcBorders>
              <w:top w:val="nil"/>
              <w:left w:val="nil"/>
              <w:bottom w:val="nil"/>
              <w:right w:val="nil"/>
            </w:tcBorders>
          </w:tcPr>
          <w:p w14:paraId="214BD97D" w14:textId="77777777" w:rsidR="00861071" w:rsidRPr="00F45291" w:rsidRDefault="00861071" w:rsidP="007D4BFA">
            <w:pPr>
              <w:pStyle w:val="Normal6a"/>
            </w:pPr>
            <w:proofErr w:type="gramStart"/>
            <w:r>
              <w:rPr>
                <w:b/>
                <w:i/>
              </w:rPr>
              <w:t>7</w:t>
            </w:r>
            <w:proofErr w:type="gramEnd"/>
            <w:r>
              <w:rPr>
                <w:b/>
                <w:i/>
              </w:rPr>
              <w:t xml:space="preserve"> bis.</w:t>
            </w:r>
            <w:r>
              <w:tab/>
            </w:r>
            <w:r>
              <w:rPr>
                <w:b/>
                <w:i/>
              </w:rPr>
              <w:t>sottolinea che la pianificazione dello spazio marittimo deve affrontare attivamente la questione del restringimento degli spazi che incide sulla pesca, compresi gli effetti cumulativi della produzione di energia offshore, delle aree marine protette, delle zone di navigazione e di difesa, e che occorre evitare la progressiva marginalizzazione delle attività di pesca;</w:t>
            </w:r>
          </w:p>
        </w:tc>
      </w:tr>
    </w:tbl>
    <w:p w14:paraId="2FEBB0DF"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7FED3226" w14:textId="77777777" w:rsidR="00861071" w:rsidRPr="00363A7A" w:rsidRDefault="00861071" w:rsidP="00861071">
      <w:pPr>
        <w:rPr>
          <w:lang w:val="es-ES"/>
        </w:rPr>
      </w:pPr>
      <w:r w:rsidRPr="00F2052A">
        <w:rPr>
          <w:rStyle w:val="HideTWBExt"/>
        </w:rPr>
        <w:t>&lt;/Amend&gt;</w:t>
      </w:r>
    </w:p>
    <w:p w14:paraId="49A9E586"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94</w:t>
      </w:r>
      <w:r w:rsidRPr="00F2052A">
        <w:rPr>
          <w:rStyle w:val="HideTWBExt"/>
          <w:b w:val="0"/>
        </w:rPr>
        <w:t>&lt;/NumAm&gt;</w:t>
      </w:r>
    </w:p>
    <w:p w14:paraId="15D71A20"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Magdalena Adamowicz</w:t>
      </w:r>
      <w:r w:rsidRPr="00F2052A">
        <w:rPr>
          <w:rStyle w:val="HideTWBExt"/>
          <w:b w:val="0"/>
        </w:rPr>
        <w:t>&lt;/Members&gt;</w:t>
      </w:r>
    </w:p>
    <w:p w14:paraId="78120C4C" w14:textId="77777777" w:rsidR="00861071" w:rsidRPr="00363A7A" w:rsidRDefault="00861071" w:rsidP="00861071">
      <w:pPr>
        <w:pStyle w:val="NormalBold"/>
        <w:rPr>
          <w:lang w:val="es-ES"/>
        </w:rPr>
      </w:pPr>
      <w:r w:rsidRPr="00F2052A">
        <w:rPr>
          <w:rStyle w:val="HideTWBExt"/>
          <w:b w:val="0"/>
        </w:rPr>
        <w:t>&lt;/RepeatBlock-By&gt;</w:t>
      </w:r>
    </w:p>
    <w:p w14:paraId="676EB52B"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D2932AD" w14:textId="77777777" w:rsidR="00861071" w:rsidRPr="00F45291" w:rsidRDefault="00861071" w:rsidP="00861071">
      <w:pPr>
        <w:pStyle w:val="NormalBold"/>
      </w:pPr>
      <w:r w:rsidRPr="00F2052A">
        <w:rPr>
          <w:rStyle w:val="HideTWBExt"/>
          <w:b w:val="0"/>
        </w:rPr>
        <w:t>&lt;Article&gt;</w:t>
      </w:r>
      <w:r>
        <w:t>Paragrafo 7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539367C2" w14:textId="77777777" w:rsidTr="007D4BFA">
        <w:trPr>
          <w:trHeight w:hRule="exact" w:val="240"/>
          <w:jc w:val="center"/>
        </w:trPr>
        <w:tc>
          <w:tcPr>
            <w:tcW w:w="9752" w:type="dxa"/>
            <w:gridSpan w:val="2"/>
            <w:tcBorders>
              <w:top w:val="nil"/>
              <w:left w:val="nil"/>
              <w:bottom w:val="nil"/>
              <w:right w:val="nil"/>
            </w:tcBorders>
          </w:tcPr>
          <w:p w14:paraId="5089DA95" w14:textId="77777777" w:rsidR="00861071" w:rsidRPr="00F45291" w:rsidRDefault="00861071" w:rsidP="007D4BFA"/>
        </w:tc>
      </w:tr>
      <w:tr w:rsidR="00861071" w14:paraId="2B707088" w14:textId="77777777" w:rsidTr="007D4BFA">
        <w:trPr>
          <w:trHeight w:val="240"/>
          <w:jc w:val="center"/>
        </w:trPr>
        <w:tc>
          <w:tcPr>
            <w:tcW w:w="4876" w:type="dxa"/>
            <w:tcBorders>
              <w:top w:val="nil"/>
              <w:left w:val="nil"/>
              <w:bottom w:val="nil"/>
              <w:right w:val="nil"/>
            </w:tcBorders>
          </w:tcPr>
          <w:p w14:paraId="59007151"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0108033A" w14:textId="77777777" w:rsidR="00861071" w:rsidRPr="00F45291" w:rsidRDefault="00861071" w:rsidP="007D4BFA">
            <w:pPr>
              <w:pStyle w:val="AmColumnHeading"/>
            </w:pPr>
            <w:r>
              <w:t>Emendamento</w:t>
            </w:r>
          </w:p>
        </w:tc>
      </w:tr>
      <w:tr w:rsidR="00861071" w14:paraId="113033AE" w14:textId="77777777" w:rsidTr="007D4BFA">
        <w:trPr>
          <w:jc w:val="center"/>
        </w:trPr>
        <w:tc>
          <w:tcPr>
            <w:tcW w:w="4876" w:type="dxa"/>
            <w:tcBorders>
              <w:top w:val="nil"/>
              <w:left w:val="nil"/>
              <w:bottom w:val="nil"/>
              <w:right w:val="nil"/>
            </w:tcBorders>
          </w:tcPr>
          <w:p w14:paraId="1399EE8C" w14:textId="77777777" w:rsidR="00861071" w:rsidRPr="00F45291" w:rsidRDefault="00861071" w:rsidP="007D4BFA">
            <w:pPr>
              <w:pStyle w:val="Normal6a"/>
            </w:pPr>
          </w:p>
        </w:tc>
        <w:tc>
          <w:tcPr>
            <w:tcW w:w="4876" w:type="dxa"/>
            <w:tcBorders>
              <w:top w:val="nil"/>
              <w:left w:val="nil"/>
              <w:bottom w:val="nil"/>
              <w:right w:val="nil"/>
            </w:tcBorders>
          </w:tcPr>
          <w:p w14:paraId="1361275F" w14:textId="77777777" w:rsidR="00861071" w:rsidRPr="00F45291" w:rsidRDefault="00861071" w:rsidP="007D4BFA">
            <w:pPr>
              <w:pStyle w:val="Normal6a"/>
            </w:pPr>
            <w:proofErr w:type="gramStart"/>
            <w:r>
              <w:rPr>
                <w:b/>
                <w:i/>
              </w:rPr>
              <w:t>7</w:t>
            </w:r>
            <w:proofErr w:type="gramEnd"/>
            <w:r>
              <w:rPr>
                <w:b/>
                <w:i/>
              </w:rPr>
              <w:t xml:space="preserve"> bis.</w:t>
            </w:r>
            <w:r>
              <w:tab/>
            </w:r>
            <w:r>
              <w:rPr>
                <w:b/>
                <w:i/>
              </w:rPr>
              <w:t>osserva che le valutazioni relative all'impatto della pianificazione dello spazio marittimo sulla pesca dovrebbero includere un'analisi socioeconomica completa, che tenga conto del punto di vista delle piccole imprese e delle comunità costiere;</w:t>
            </w:r>
          </w:p>
        </w:tc>
      </w:tr>
    </w:tbl>
    <w:p w14:paraId="013B52F9"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{PL}</w:t>
      </w:r>
      <w:proofErr w:type="spellStart"/>
      <w:r w:rsidRPr="00363A7A">
        <w:rPr>
          <w:lang w:val="pt-PT"/>
        </w:rPr>
        <w:t>pl</w:t>
      </w:r>
      <w:proofErr w:type="spellEnd"/>
      <w:r w:rsidRPr="00F2052A">
        <w:rPr>
          <w:rStyle w:val="HideTWBExt"/>
        </w:rPr>
        <w:t>&lt;/Original&gt;</w:t>
      </w:r>
    </w:p>
    <w:p w14:paraId="5BEAD17E" w14:textId="77777777" w:rsidR="00861071" w:rsidRPr="00363A7A" w:rsidRDefault="00861071" w:rsidP="00861071">
      <w:pPr>
        <w:rPr>
          <w:lang w:val="pt-PT"/>
        </w:rPr>
      </w:pPr>
      <w:r w:rsidRPr="00F2052A">
        <w:rPr>
          <w:rStyle w:val="HideTWBExt"/>
        </w:rPr>
        <w:t>&lt;/Amend&gt;</w:t>
      </w:r>
    </w:p>
    <w:p w14:paraId="5A73A55A" w14:textId="77777777" w:rsidR="00861071" w:rsidRPr="00363A7A" w:rsidRDefault="00861071" w:rsidP="00861071">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95</w:t>
      </w:r>
      <w:r w:rsidRPr="00F2052A">
        <w:rPr>
          <w:rStyle w:val="HideTWBExt"/>
          <w:b w:val="0"/>
        </w:rPr>
        <w:t>&lt;/NumAm&gt;</w:t>
      </w:r>
    </w:p>
    <w:p w14:paraId="219B61D6" w14:textId="77777777" w:rsidR="00861071" w:rsidRPr="00363A7A" w:rsidRDefault="00861071" w:rsidP="00861071">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6105170C" w14:textId="77777777" w:rsidR="00861071" w:rsidRPr="00363A7A" w:rsidRDefault="00861071" w:rsidP="00861071">
      <w:pPr>
        <w:pStyle w:val="NormalBold"/>
        <w:rPr>
          <w:lang w:val="pt-PT"/>
        </w:rPr>
      </w:pPr>
      <w:r w:rsidRPr="00F2052A">
        <w:rPr>
          <w:rStyle w:val="HideTWBExt"/>
          <w:b w:val="0"/>
        </w:rPr>
        <w:t>&lt;/RepeatBlock-By&gt;</w:t>
      </w:r>
    </w:p>
    <w:p w14:paraId="1B520C11"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35A5A073" w14:textId="77777777" w:rsidR="00861071" w:rsidRPr="00F45291" w:rsidRDefault="00861071" w:rsidP="00861071">
      <w:pPr>
        <w:pStyle w:val="NormalBold"/>
      </w:pPr>
      <w:r w:rsidRPr="00F2052A">
        <w:rPr>
          <w:rStyle w:val="HideTWBExt"/>
          <w:b w:val="0"/>
        </w:rPr>
        <w:t>&lt;Article&gt;</w:t>
      </w:r>
      <w:r>
        <w:t>Paragrafo 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2EF98700" w14:textId="77777777" w:rsidTr="007D4BFA">
        <w:trPr>
          <w:trHeight w:hRule="exact" w:val="240"/>
          <w:jc w:val="center"/>
        </w:trPr>
        <w:tc>
          <w:tcPr>
            <w:tcW w:w="9752" w:type="dxa"/>
            <w:gridSpan w:val="2"/>
            <w:tcBorders>
              <w:top w:val="nil"/>
              <w:left w:val="nil"/>
              <w:bottom w:val="nil"/>
              <w:right w:val="nil"/>
            </w:tcBorders>
          </w:tcPr>
          <w:p w14:paraId="2E091F10" w14:textId="77777777" w:rsidR="00861071" w:rsidRPr="00F45291" w:rsidRDefault="00861071" w:rsidP="007D4BFA"/>
        </w:tc>
      </w:tr>
      <w:tr w:rsidR="00861071" w14:paraId="720E6C9F" w14:textId="77777777" w:rsidTr="007D4BFA">
        <w:trPr>
          <w:trHeight w:val="240"/>
          <w:jc w:val="center"/>
        </w:trPr>
        <w:tc>
          <w:tcPr>
            <w:tcW w:w="4876" w:type="dxa"/>
            <w:tcBorders>
              <w:top w:val="nil"/>
              <w:left w:val="nil"/>
              <w:bottom w:val="nil"/>
              <w:right w:val="nil"/>
            </w:tcBorders>
          </w:tcPr>
          <w:p w14:paraId="35BCCAD7"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26BE6AA8" w14:textId="77777777" w:rsidR="00861071" w:rsidRPr="00F45291" w:rsidRDefault="00861071" w:rsidP="007D4BFA">
            <w:pPr>
              <w:pStyle w:val="AmColumnHeading"/>
            </w:pPr>
            <w:r>
              <w:t>Emendamento</w:t>
            </w:r>
          </w:p>
        </w:tc>
      </w:tr>
      <w:tr w:rsidR="00861071" w14:paraId="53D1E362" w14:textId="77777777" w:rsidTr="007D4BFA">
        <w:trPr>
          <w:jc w:val="center"/>
        </w:trPr>
        <w:tc>
          <w:tcPr>
            <w:tcW w:w="4876" w:type="dxa"/>
            <w:tcBorders>
              <w:top w:val="nil"/>
              <w:left w:val="nil"/>
              <w:bottom w:val="nil"/>
              <w:right w:val="nil"/>
            </w:tcBorders>
          </w:tcPr>
          <w:p w14:paraId="2E69F571" w14:textId="77777777" w:rsidR="00861071" w:rsidRPr="00F45291" w:rsidRDefault="00861071" w:rsidP="007D4BFA">
            <w:pPr>
              <w:pStyle w:val="Normal6a"/>
            </w:pPr>
            <w:r>
              <w:t>8.</w:t>
            </w:r>
            <w:r>
              <w:tab/>
              <w:t>sottolinea che, sebbene il quadro giuridico per la pianificazione dello spazio marittimo rechi vantaggi marginali all'acquacoltura, sono necessari miglioramenti per quanto riguarda la designazione dello spazio marittimo, il riconoscimento del settore, la coerenza transfrontaliera, la certezza del diritto e le licenze;</w:t>
            </w:r>
          </w:p>
        </w:tc>
        <w:tc>
          <w:tcPr>
            <w:tcW w:w="4876" w:type="dxa"/>
            <w:tcBorders>
              <w:top w:val="nil"/>
              <w:left w:val="nil"/>
              <w:bottom w:val="nil"/>
              <w:right w:val="nil"/>
            </w:tcBorders>
          </w:tcPr>
          <w:p w14:paraId="31F9B643" w14:textId="77777777" w:rsidR="00861071" w:rsidRPr="00F45291" w:rsidRDefault="00861071" w:rsidP="007D4BFA">
            <w:pPr>
              <w:pStyle w:val="Normal6a"/>
            </w:pPr>
            <w:r>
              <w:t>8.</w:t>
            </w:r>
            <w:r>
              <w:tab/>
              <w:t xml:space="preserve">sottolinea che, sebbene il quadro giuridico per la pianificazione dello spazio marittimo rechi vantaggi marginali all'acquacoltura, sono necessari miglioramenti per quanto riguarda la designazione dello spazio marittimo, il riconoscimento del settore, la coerenza transfrontaliera, la certezza del diritto e le </w:t>
            </w:r>
            <w:r>
              <w:rPr>
                <w:b/>
                <w:i/>
              </w:rPr>
              <w:t>procedure di rilascio delle</w:t>
            </w:r>
            <w:r>
              <w:t xml:space="preserve"> licenze</w:t>
            </w:r>
            <w:r>
              <w:rPr>
                <w:b/>
                <w:i/>
              </w:rPr>
              <w:t>, che devono essere accelerate e sottese da chiari requisiti ambientali al fine di massimizzare i benefici socioeconomici, senza compromettere la protezione degli ecosistemi</w:t>
            </w:r>
            <w:r>
              <w:t>;</w:t>
            </w:r>
          </w:p>
        </w:tc>
      </w:tr>
    </w:tbl>
    <w:p w14:paraId="360D0589"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{PT}</w:t>
      </w:r>
      <w:proofErr w:type="spellStart"/>
      <w:r w:rsidRPr="00F45291">
        <w:t>pt</w:t>
      </w:r>
      <w:proofErr w:type="spellEnd"/>
      <w:r w:rsidRPr="00F2052A">
        <w:rPr>
          <w:rStyle w:val="HideTWBExt"/>
        </w:rPr>
        <w:t>&lt;/Original&gt;</w:t>
      </w:r>
    </w:p>
    <w:p w14:paraId="2C9A37EE" w14:textId="77777777" w:rsidR="00861071" w:rsidRPr="00F45291" w:rsidRDefault="00861071" w:rsidP="00861071">
      <w:r w:rsidRPr="00F2052A">
        <w:rPr>
          <w:rStyle w:val="HideTWBExt"/>
        </w:rPr>
        <w:t>&lt;/Amend&gt;</w:t>
      </w:r>
    </w:p>
    <w:p w14:paraId="3360732A"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96</w:t>
      </w:r>
      <w:r w:rsidRPr="00F2052A">
        <w:rPr>
          <w:rStyle w:val="HideTWBExt"/>
          <w:b w:val="0"/>
        </w:rPr>
        <w:t>&lt;/NumAm&gt;</w:t>
      </w:r>
    </w:p>
    <w:p w14:paraId="162ED399" w14:textId="77777777" w:rsidR="00861071" w:rsidRPr="00F45291" w:rsidRDefault="00861071" w:rsidP="00861071">
      <w:pPr>
        <w:pStyle w:val="NormalBold"/>
      </w:pPr>
      <w:r w:rsidRPr="00F2052A">
        <w:rPr>
          <w:rStyle w:val="HideTWBExt"/>
          <w:b w:val="0"/>
        </w:rPr>
        <w:t>&lt;RepeatBlock-By&gt;&lt;Members&gt;</w:t>
      </w:r>
      <w:r>
        <w:t>Isabelle Le Callennec</w:t>
      </w:r>
      <w:r w:rsidRPr="00F2052A">
        <w:rPr>
          <w:rStyle w:val="HideTWBExt"/>
          <w:b w:val="0"/>
        </w:rPr>
        <w:t>&lt;/Members&gt;</w:t>
      </w:r>
    </w:p>
    <w:p w14:paraId="1D78570C" w14:textId="77777777" w:rsidR="00861071" w:rsidRPr="00F45291" w:rsidRDefault="00861071" w:rsidP="00861071">
      <w:pPr>
        <w:pStyle w:val="NormalBold"/>
      </w:pPr>
      <w:r w:rsidRPr="00F2052A">
        <w:rPr>
          <w:rStyle w:val="HideTWBExt"/>
          <w:b w:val="0"/>
        </w:rPr>
        <w:t>&lt;/RepeatBlock-By&gt;</w:t>
      </w:r>
    </w:p>
    <w:p w14:paraId="2CB01F42"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7BABEDC8" w14:textId="77777777" w:rsidR="00861071" w:rsidRPr="00F45291" w:rsidRDefault="00861071" w:rsidP="00861071">
      <w:pPr>
        <w:pStyle w:val="NormalBold"/>
      </w:pPr>
      <w:r w:rsidRPr="00F2052A">
        <w:rPr>
          <w:rStyle w:val="HideTWBExt"/>
          <w:b w:val="0"/>
        </w:rPr>
        <w:t>&lt;Article&gt;</w:t>
      </w:r>
      <w:r>
        <w:t>Paragrafo 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338D6DBE" w14:textId="77777777" w:rsidTr="007D4BFA">
        <w:trPr>
          <w:trHeight w:hRule="exact" w:val="240"/>
          <w:jc w:val="center"/>
        </w:trPr>
        <w:tc>
          <w:tcPr>
            <w:tcW w:w="9752" w:type="dxa"/>
            <w:gridSpan w:val="2"/>
            <w:tcBorders>
              <w:top w:val="nil"/>
              <w:left w:val="nil"/>
              <w:bottom w:val="nil"/>
              <w:right w:val="nil"/>
            </w:tcBorders>
          </w:tcPr>
          <w:p w14:paraId="0DCE0473" w14:textId="77777777" w:rsidR="00861071" w:rsidRPr="00F45291" w:rsidRDefault="00861071" w:rsidP="007D4BFA"/>
        </w:tc>
      </w:tr>
      <w:tr w:rsidR="00861071" w14:paraId="75C9D041" w14:textId="77777777" w:rsidTr="007D4BFA">
        <w:trPr>
          <w:trHeight w:val="240"/>
          <w:jc w:val="center"/>
        </w:trPr>
        <w:tc>
          <w:tcPr>
            <w:tcW w:w="4876" w:type="dxa"/>
            <w:tcBorders>
              <w:top w:val="nil"/>
              <w:left w:val="nil"/>
              <w:bottom w:val="nil"/>
              <w:right w:val="nil"/>
            </w:tcBorders>
          </w:tcPr>
          <w:p w14:paraId="53B7F42E"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31F609A" w14:textId="77777777" w:rsidR="00861071" w:rsidRPr="00F45291" w:rsidRDefault="00861071" w:rsidP="007D4BFA">
            <w:pPr>
              <w:pStyle w:val="AmColumnHeading"/>
            </w:pPr>
            <w:r>
              <w:t>Emendamento</w:t>
            </w:r>
          </w:p>
        </w:tc>
      </w:tr>
      <w:tr w:rsidR="00861071" w14:paraId="41677F17" w14:textId="77777777" w:rsidTr="007D4BFA">
        <w:trPr>
          <w:jc w:val="center"/>
        </w:trPr>
        <w:tc>
          <w:tcPr>
            <w:tcW w:w="4876" w:type="dxa"/>
            <w:tcBorders>
              <w:top w:val="nil"/>
              <w:left w:val="nil"/>
              <w:bottom w:val="nil"/>
              <w:right w:val="nil"/>
            </w:tcBorders>
          </w:tcPr>
          <w:p w14:paraId="5A47456C" w14:textId="77777777" w:rsidR="00861071" w:rsidRPr="00F45291" w:rsidRDefault="00861071" w:rsidP="007D4BFA">
            <w:pPr>
              <w:pStyle w:val="Normal6a"/>
            </w:pPr>
            <w:r>
              <w:t>8.</w:t>
            </w:r>
            <w:r>
              <w:tab/>
              <w:t>sottolinea che, sebbene il quadro giuridico per la pianificazione dello spazio marittimo rechi vantaggi marginali all'acquacoltura, sono necessari miglioramenti per quanto riguarda la designazione dello spazio marittimo, il riconoscimento del settore, la coerenza transfrontaliera, la certezza del diritto e le licenze;</w:t>
            </w:r>
          </w:p>
        </w:tc>
        <w:tc>
          <w:tcPr>
            <w:tcW w:w="4876" w:type="dxa"/>
            <w:tcBorders>
              <w:top w:val="nil"/>
              <w:left w:val="nil"/>
              <w:bottom w:val="nil"/>
              <w:right w:val="nil"/>
            </w:tcBorders>
          </w:tcPr>
          <w:p w14:paraId="7B3F2B27" w14:textId="77777777" w:rsidR="00861071" w:rsidRPr="00F45291" w:rsidRDefault="00861071" w:rsidP="007D4BFA">
            <w:pPr>
              <w:pStyle w:val="Normal6a"/>
            </w:pPr>
            <w:r>
              <w:t>8.</w:t>
            </w:r>
            <w:r>
              <w:tab/>
              <w:t xml:space="preserve">sottolinea che, sebbene il quadro giuridico per la pianificazione dello spazio marittimo rechi vantaggi marginali all'acquacoltura, sono necessari miglioramenti per quanto riguarda la designazione dello spazio marittimo, il riconoscimento del settore, la coerenza transfrontaliera, la certezza del diritto e le licenze; </w:t>
            </w:r>
            <w:r>
              <w:rPr>
                <w:b/>
                <w:i/>
              </w:rPr>
              <w:t>evidenzia in particolare la necessità di un'autentica politica comune dell'acquacoltura, al fine di tenere maggiormente conto di questo settore chiave per la sicurezza alimentare europea;</w:t>
            </w:r>
          </w:p>
        </w:tc>
      </w:tr>
    </w:tbl>
    <w:p w14:paraId="3A835C03"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{FR}</w:t>
      </w:r>
      <w:r w:rsidRPr="00F45291">
        <w:t>fr</w:t>
      </w:r>
      <w:r w:rsidRPr="00F2052A">
        <w:rPr>
          <w:rStyle w:val="HideTWBExt"/>
        </w:rPr>
        <w:t>&lt;/Original&gt;</w:t>
      </w:r>
    </w:p>
    <w:p w14:paraId="5C6DC3F1" w14:textId="77777777" w:rsidR="00861071" w:rsidRPr="00F45291" w:rsidRDefault="00861071" w:rsidP="00861071">
      <w:r w:rsidRPr="00F2052A">
        <w:rPr>
          <w:rStyle w:val="HideTWBExt"/>
        </w:rPr>
        <w:t>&lt;/Amend&gt;</w:t>
      </w:r>
    </w:p>
    <w:p w14:paraId="7A02E11E"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97</w:t>
      </w:r>
      <w:r w:rsidRPr="00F2052A">
        <w:rPr>
          <w:rStyle w:val="HideTWBExt"/>
          <w:b w:val="0"/>
        </w:rPr>
        <w:t>&lt;/NumAm&gt;</w:t>
      </w:r>
    </w:p>
    <w:p w14:paraId="5B8343AB" w14:textId="77777777" w:rsidR="00861071" w:rsidRPr="00F45291" w:rsidRDefault="00861071" w:rsidP="00861071">
      <w:pPr>
        <w:pStyle w:val="NormalBold"/>
      </w:pPr>
      <w:r w:rsidRPr="00F2052A">
        <w:rPr>
          <w:rStyle w:val="HideTWBExt"/>
          <w:b w:val="0"/>
        </w:rPr>
        <w:t>&lt;RepeatBlock-By&gt;&lt;Members&gt;</w:t>
      </w:r>
      <w:r>
        <w:t>Carmen Crespo Díaz</w:t>
      </w:r>
      <w:r w:rsidRPr="00F2052A">
        <w:rPr>
          <w:rStyle w:val="HideTWBExt"/>
          <w:b w:val="0"/>
        </w:rPr>
        <w:t>&lt;/Members&gt;</w:t>
      </w:r>
    </w:p>
    <w:p w14:paraId="55C7D60E" w14:textId="77777777" w:rsidR="00861071" w:rsidRPr="00F45291" w:rsidRDefault="00861071" w:rsidP="00861071">
      <w:pPr>
        <w:pStyle w:val="NormalBold"/>
      </w:pPr>
      <w:r w:rsidRPr="00F2052A">
        <w:rPr>
          <w:rStyle w:val="HideTWBExt"/>
          <w:b w:val="0"/>
        </w:rPr>
        <w:t>&lt;/RepeatBlock-By&gt;</w:t>
      </w:r>
    </w:p>
    <w:p w14:paraId="6E6BB63E"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353B5C97" w14:textId="77777777" w:rsidR="00861071" w:rsidRPr="00F45291" w:rsidRDefault="00861071" w:rsidP="00861071">
      <w:pPr>
        <w:pStyle w:val="NormalBold"/>
      </w:pPr>
      <w:r w:rsidRPr="00F2052A">
        <w:rPr>
          <w:rStyle w:val="HideTWBExt"/>
          <w:b w:val="0"/>
        </w:rPr>
        <w:t>&lt;Article&gt;</w:t>
      </w:r>
      <w:r>
        <w:t>Paragrafo 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A04F67E" w14:textId="77777777" w:rsidTr="007D4BFA">
        <w:trPr>
          <w:trHeight w:hRule="exact" w:val="240"/>
          <w:jc w:val="center"/>
        </w:trPr>
        <w:tc>
          <w:tcPr>
            <w:tcW w:w="9752" w:type="dxa"/>
            <w:gridSpan w:val="2"/>
            <w:tcBorders>
              <w:top w:val="nil"/>
              <w:left w:val="nil"/>
              <w:bottom w:val="nil"/>
              <w:right w:val="nil"/>
            </w:tcBorders>
          </w:tcPr>
          <w:p w14:paraId="415BCE45" w14:textId="77777777" w:rsidR="00861071" w:rsidRPr="00F45291" w:rsidRDefault="00861071" w:rsidP="007D4BFA"/>
        </w:tc>
      </w:tr>
      <w:tr w:rsidR="00861071" w14:paraId="649DE198" w14:textId="77777777" w:rsidTr="007D4BFA">
        <w:trPr>
          <w:trHeight w:val="240"/>
          <w:jc w:val="center"/>
        </w:trPr>
        <w:tc>
          <w:tcPr>
            <w:tcW w:w="4876" w:type="dxa"/>
            <w:tcBorders>
              <w:top w:val="nil"/>
              <w:left w:val="nil"/>
              <w:bottom w:val="nil"/>
              <w:right w:val="nil"/>
            </w:tcBorders>
          </w:tcPr>
          <w:p w14:paraId="2B714047"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2BBAB0D" w14:textId="77777777" w:rsidR="00861071" w:rsidRPr="00F45291" w:rsidRDefault="00861071" w:rsidP="007D4BFA">
            <w:pPr>
              <w:pStyle w:val="AmColumnHeading"/>
            </w:pPr>
            <w:r>
              <w:t>Emendamento</w:t>
            </w:r>
          </w:p>
        </w:tc>
      </w:tr>
      <w:tr w:rsidR="00861071" w14:paraId="5E55AA71" w14:textId="77777777" w:rsidTr="007D4BFA">
        <w:trPr>
          <w:jc w:val="center"/>
        </w:trPr>
        <w:tc>
          <w:tcPr>
            <w:tcW w:w="4876" w:type="dxa"/>
            <w:tcBorders>
              <w:top w:val="nil"/>
              <w:left w:val="nil"/>
              <w:bottom w:val="nil"/>
              <w:right w:val="nil"/>
            </w:tcBorders>
          </w:tcPr>
          <w:p w14:paraId="17E47630" w14:textId="77777777" w:rsidR="00861071" w:rsidRPr="00F45291" w:rsidRDefault="00861071" w:rsidP="007D4BFA">
            <w:pPr>
              <w:pStyle w:val="Normal6a"/>
            </w:pPr>
            <w:r>
              <w:t>8.</w:t>
            </w:r>
            <w:r>
              <w:tab/>
              <w:t>sottolinea che, sebbene il quadro giuridico per la pianificazione dello spazio marittimo rechi vantaggi marginali all'acquacoltura, sono necessari miglioramenti per quanto riguarda la designazione dello spazio marittimo, il riconoscimento del settore, la coerenza transfrontaliera, la certezza del diritto e le licenze;</w:t>
            </w:r>
          </w:p>
        </w:tc>
        <w:tc>
          <w:tcPr>
            <w:tcW w:w="4876" w:type="dxa"/>
            <w:tcBorders>
              <w:top w:val="nil"/>
              <w:left w:val="nil"/>
              <w:bottom w:val="nil"/>
              <w:right w:val="nil"/>
            </w:tcBorders>
          </w:tcPr>
          <w:p w14:paraId="3296CD7B" w14:textId="77777777" w:rsidR="00861071" w:rsidRPr="00F45291" w:rsidRDefault="00861071" w:rsidP="007D4BFA">
            <w:pPr>
              <w:pStyle w:val="Normal6a"/>
            </w:pPr>
            <w:r>
              <w:t>8.</w:t>
            </w:r>
            <w:r>
              <w:tab/>
              <w:t xml:space="preserve">sottolinea che, sebbene il quadro giuridico per la pianificazione dello spazio marittimo rechi vantaggi marginali all'acquacoltura, sono necessari miglioramenti per quanto riguarda la designazione dello spazio marittimo, il riconoscimento del settore, la coerenza transfrontaliera, la certezza del diritto e le licenze </w:t>
            </w:r>
            <w:r>
              <w:rPr>
                <w:b/>
                <w:i/>
              </w:rPr>
              <w:t>più rapide</w:t>
            </w:r>
            <w:r>
              <w:t>;</w:t>
            </w:r>
          </w:p>
        </w:tc>
      </w:tr>
    </w:tbl>
    <w:p w14:paraId="1778AB30"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{ES}</w:t>
      </w:r>
      <w:r w:rsidRPr="00363A7A">
        <w:rPr>
          <w:lang w:val="es-ES"/>
        </w:rPr>
        <w:t>es</w:t>
      </w:r>
      <w:r w:rsidRPr="00F2052A">
        <w:rPr>
          <w:rStyle w:val="HideTWBExt"/>
        </w:rPr>
        <w:t>&lt;/Original&gt;</w:t>
      </w:r>
    </w:p>
    <w:p w14:paraId="0B4C06C4" w14:textId="77777777" w:rsidR="00861071" w:rsidRPr="00363A7A" w:rsidRDefault="00861071" w:rsidP="00861071">
      <w:pPr>
        <w:rPr>
          <w:lang w:val="es-ES"/>
        </w:rPr>
      </w:pPr>
      <w:r w:rsidRPr="00F2052A">
        <w:rPr>
          <w:rStyle w:val="HideTWBExt"/>
        </w:rPr>
        <w:t>&lt;/Amend&gt;</w:t>
      </w:r>
    </w:p>
    <w:p w14:paraId="7EAC34C3"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98</w:t>
      </w:r>
      <w:r w:rsidRPr="00F2052A">
        <w:rPr>
          <w:rStyle w:val="HideTWBExt"/>
          <w:b w:val="0"/>
        </w:rPr>
        <w:t>&lt;/NumAm&gt;</w:t>
      </w:r>
    </w:p>
    <w:p w14:paraId="2F711972"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20EA06F4" w14:textId="77777777" w:rsidR="00861071" w:rsidRPr="00F45291" w:rsidRDefault="00861071" w:rsidP="00861071">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4D197EA1" w14:textId="77777777" w:rsidR="00861071" w:rsidRPr="00F45291" w:rsidRDefault="00861071" w:rsidP="00861071">
      <w:pPr>
        <w:pStyle w:val="NormalBold"/>
      </w:pPr>
      <w:r w:rsidRPr="00F2052A">
        <w:rPr>
          <w:rStyle w:val="HideTWBExt"/>
          <w:b w:val="0"/>
        </w:rPr>
        <w:t>&lt;/RepeatBlock-By&gt;</w:t>
      </w:r>
    </w:p>
    <w:p w14:paraId="661BC4F9"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260602B" w14:textId="77777777" w:rsidR="00861071" w:rsidRPr="00F45291" w:rsidRDefault="00861071" w:rsidP="00861071">
      <w:pPr>
        <w:pStyle w:val="NormalBold"/>
      </w:pPr>
      <w:r w:rsidRPr="00F2052A">
        <w:rPr>
          <w:rStyle w:val="HideTWBExt"/>
          <w:b w:val="0"/>
        </w:rPr>
        <w:t>&lt;Article&gt;</w:t>
      </w:r>
      <w:r>
        <w:t>Paragrafo 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44B109D0" w14:textId="77777777" w:rsidTr="007D4BFA">
        <w:trPr>
          <w:trHeight w:hRule="exact" w:val="240"/>
          <w:jc w:val="center"/>
        </w:trPr>
        <w:tc>
          <w:tcPr>
            <w:tcW w:w="9752" w:type="dxa"/>
            <w:gridSpan w:val="2"/>
            <w:tcBorders>
              <w:top w:val="nil"/>
              <w:left w:val="nil"/>
              <w:bottom w:val="nil"/>
              <w:right w:val="nil"/>
            </w:tcBorders>
          </w:tcPr>
          <w:p w14:paraId="5656380C" w14:textId="77777777" w:rsidR="00861071" w:rsidRPr="00F45291" w:rsidRDefault="00861071" w:rsidP="007D4BFA"/>
        </w:tc>
      </w:tr>
      <w:tr w:rsidR="00861071" w14:paraId="5B779A06" w14:textId="77777777" w:rsidTr="007D4BFA">
        <w:trPr>
          <w:trHeight w:val="240"/>
          <w:jc w:val="center"/>
        </w:trPr>
        <w:tc>
          <w:tcPr>
            <w:tcW w:w="4876" w:type="dxa"/>
            <w:tcBorders>
              <w:top w:val="nil"/>
              <w:left w:val="nil"/>
              <w:bottom w:val="nil"/>
              <w:right w:val="nil"/>
            </w:tcBorders>
          </w:tcPr>
          <w:p w14:paraId="56D24827"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C26E6F8" w14:textId="77777777" w:rsidR="00861071" w:rsidRPr="00F45291" w:rsidRDefault="00861071" w:rsidP="007D4BFA">
            <w:pPr>
              <w:pStyle w:val="AmColumnHeading"/>
            </w:pPr>
            <w:r>
              <w:t>Emendamento</w:t>
            </w:r>
          </w:p>
        </w:tc>
      </w:tr>
      <w:tr w:rsidR="00861071" w14:paraId="69B4A32A" w14:textId="77777777" w:rsidTr="007D4BFA">
        <w:trPr>
          <w:jc w:val="center"/>
        </w:trPr>
        <w:tc>
          <w:tcPr>
            <w:tcW w:w="4876" w:type="dxa"/>
            <w:tcBorders>
              <w:top w:val="nil"/>
              <w:left w:val="nil"/>
              <w:bottom w:val="nil"/>
              <w:right w:val="nil"/>
            </w:tcBorders>
          </w:tcPr>
          <w:p w14:paraId="165CC188" w14:textId="77777777" w:rsidR="00861071" w:rsidRPr="00F45291" w:rsidRDefault="00861071" w:rsidP="007D4BFA">
            <w:pPr>
              <w:pStyle w:val="Normal6a"/>
            </w:pPr>
            <w:r>
              <w:t>8.</w:t>
            </w:r>
            <w:r>
              <w:tab/>
              <w:t xml:space="preserve">sottolinea che, sebbene il quadro giuridico per la pianificazione dello spazio marittimo rechi vantaggi marginali all'acquacoltura, sono necessari miglioramenti per quanto riguarda la designazione dello spazio marittimo, </w:t>
            </w:r>
            <w:r>
              <w:rPr>
                <w:b/>
                <w:i/>
              </w:rPr>
              <w:t>il riconoscimento del settore,</w:t>
            </w:r>
            <w:r>
              <w:t xml:space="preserve"> la coerenza transfrontaliera, la certezza del diritto e le licenze;</w:t>
            </w:r>
          </w:p>
        </w:tc>
        <w:tc>
          <w:tcPr>
            <w:tcW w:w="4876" w:type="dxa"/>
            <w:tcBorders>
              <w:top w:val="nil"/>
              <w:left w:val="nil"/>
              <w:bottom w:val="nil"/>
              <w:right w:val="nil"/>
            </w:tcBorders>
          </w:tcPr>
          <w:p w14:paraId="7F7940B7" w14:textId="77777777" w:rsidR="00861071" w:rsidRPr="00F45291" w:rsidRDefault="00861071" w:rsidP="007D4BFA">
            <w:pPr>
              <w:pStyle w:val="Normal6a"/>
            </w:pPr>
            <w:r>
              <w:t>8.</w:t>
            </w:r>
            <w:r>
              <w:tab/>
              <w:t>sottolinea che, sebbene il quadro giuridico per la pianificazione dello spazio marittimo rechi vantaggi marginali all'acquacoltura, sono necessari miglioramenti per quanto riguarda la designazione dello spazio marittimo, la coerenza transfrontaliera, la certezza del diritto e le licenze;</w:t>
            </w:r>
          </w:p>
        </w:tc>
      </w:tr>
    </w:tbl>
    <w:p w14:paraId="51E477AB" w14:textId="77777777" w:rsidR="00861071" w:rsidRPr="00363A7A" w:rsidRDefault="00861071" w:rsidP="00861071">
      <w:pPr>
        <w:pStyle w:val="AmOrLang"/>
        <w:rPr>
          <w:lang w:val="sv-SE"/>
        </w:rPr>
      </w:pPr>
      <w:r w:rsidRPr="00363A7A">
        <w:rPr>
          <w:lang w:val="sv-SE"/>
        </w:rPr>
        <w:t xml:space="preserve">Or. </w:t>
      </w:r>
      <w:r w:rsidRPr="00F2052A">
        <w:rPr>
          <w:rStyle w:val="HideTWBExt"/>
        </w:rPr>
        <w:t>&lt;Original&gt;</w:t>
      </w:r>
      <w:r w:rsidRPr="00F2052A">
        <w:rPr>
          <w:rStyle w:val="HideTWBInt"/>
        </w:rPr>
        <w:t>{EN}</w:t>
      </w:r>
      <w:r w:rsidRPr="00363A7A">
        <w:rPr>
          <w:lang w:val="sv-SE"/>
        </w:rPr>
        <w:t>en</w:t>
      </w:r>
      <w:r w:rsidRPr="00F2052A">
        <w:rPr>
          <w:rStyle w:val="HideTWBExt"/>
        </w:rPr>
        <w:t>&lt;/Original&gt;</w:t>
      </w:r>
    </w:p>
    <w:p w14:paraId="44CFCD29" w14:textId="77777777" w:rsidR="00861071" w:rsidRPr="00363A7A" w:rsidRDefault="00861071" w:rsidP="00861071">
      <w:pPr>
        <w:rPr>
          <w:lang w:val="sv-SE"/>
        </w:rPr>
      </w:pPr>
      <w:r w:rsidRPr="00F2052A">
        <w:rPr>
          <w:rStyle w:val="HideTWBExt"/>
        </w:rPr>
        <w:t>&lt;/Amend&gt;</w:t>
      </w:r>
    </w:p>
    <w:p w14:paraId="72FE8944" w14:textId="77777777" w:rsidR="00861071" w:rsidRPr="00363A7A" w:rsidRDefault="00861071" w:rsidP="00861071">
      <w:pPr>
        <w:pStyle w:val="AmNumberTabs"/>
        <w:rPr>
          <w:lang w:val="sv-SE"/>
        </w:rPr>
      </w:pPr>
      <w:r w:rsidRPr="00F2052A">
        <w:rPr>
          <w:rStyle w:val="HideTWBExt"/>
          <w:b w:val="0"/>
        </w:rPr>
        <w:t>&lt;Amend&gt;</w:t>
      </w:r>
      <w:r w:rsidRPr="00363A7A">
        <w:rPr>
          <w:lang w:val="sv-SE"/>
        </w:rPr>
        <w:t>Emendamento</w:t>
      </w:r>
      <w:r w:rsidRPr="00363A7A">
        <w:rPr>
          <w:lang w:val="sv-SE"/>
        </w:rPr>
        <w:tab/>
      </w:r>
      <w:r w:rsidRPr="00363A7A">
        <w:rPr>
          <w:lang w:val="sv-SE"/>
        </w:rPr>
        <w:tab/>
      </w:r>
      <w:r w:rsidRPr="00F2052A">
        <w:rPr>
          <w:rStyle w:val="HideTWBExt"/>
          <w:b w:val="0"/>
        </w:rPr>
        <w:t>&lt;NumAm&gt;</w:t>
      </w:r>
      <w:r w:rsidRPr="00363A7A">
        <w:rPr>
          <w:lang w:val="sv-SE"/>
        </w:rPr>
        <w:t>99</w:t>
      </w:r>
      <w:r w:rsidRPr="00F2052A">
        <w:rPr>
          <w:rStyle w:val="HideTWBExt"/>
          <w:b w:val="0"/>
        </w:rPr>
        <w:t>&lt;/NumAm&gt;</w:t>
      </w:r>
    </w:p>
    <w:p w14:paraId="29E4DAB5" w14:textId="77777777" w:rsidR="00861071" w:rsidRPr="00363A7A" w:rsidRDefault="00861071" w:rsidP="00861071">
      <w:pPr>
        <w:pStyle w:val="NormalBold"/>
        <w:rPr>
          <w:lang w:val="sv-SE"/>
        </w:rPr>
      </w:pPr>
      <w:r w:rsidRPr="00F2052A">
        <w:rPr>
          <w:rStyle w:val="HideTWBExt"/>
          <w:b w:val="0"/>
        </w:rPr>
        <w:t>&lt;RepeatBlock-By&gt;&lt;Members&gt;</w:t>
      </w:r>
      <w:r w:rsidRPr="00363A7A">
        <w:rPr>
          <w:lang w:val="sv-SE"/>
        </w:rPr>
        <w:t>Stephen Nikola Bartulica</w:t>
      </w:r>
      <w:r w:rsidRPr="00F2052A">
        <w:rPr>
          <w:rStyle w:val="HideTWBExt"/>
          <w:b w:val="0"/>
        </w:rPr>
        <w:t>&lt;/Members&gt;</w:t>
      </w:r>
    </w:p>
    <w:p w14:paraId="4BA725E6" w14:textId="77777777" w:rsidR="00861071" w:rsidRPr="00363A7A" w:rsidRDefault="00861071" w:rsidP="00861071">
      <w:pPr>
        <w:pStyle w:val="NormalBold"/>
        <w:rPr>
          <w:lang w:val="sv-SE"/>
        </w:rPr>
      </w:pPr>
      <w:r w:rsidRPr="00F2052A">
        <w:rPr>
          <w:rStyle w:val="HideTWBExt"/>
          <w:b w:val="0"/>
        </w:rPr>
        <w:t>&lt;/RepeatBlock-By&gt;</w:t>
      </w:r>
    </w:p>
    <w:p w14:paraId="6665C1B8"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68C58F86" w14:textId="77777777" w:rsidR="00861071" w:rsidRPr="00F45291" w:rsidRDefault="00861071" w:rsidP="00861071">
      <w:pPr>
        <w:pStyle w:val="NormalBold"/>
      </w:pPr>
      <w:r w:rsidRPr="00F2052A">
        <w:rPr>
          <w:rStyle w:val="HideTWBExt"/>
          <w:b w:val="0"/>
        </w:rPr>
        <w:t>&lt;Article&gt;</w:t>
      </w:r>
      <w:r>
        <w:t>Paragrafo 8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2D991DC0" w14:textId="77777777" w:rsidTr="007D4BFA">
        <w:trPr>
          <w:trHeight w:hRule="exact" w:val="240"/>
          <w:jc w:val="center"/>
        </w:trPr>
        <w:tc>
          <w:tcPr>
            <w:tcW w:w="9752" w:type="dxa"/>
            <w:gridSpan w:val="2"/>
            <w:tcBorders>
              <w:top w:val="nil"/>
              <w:left w:val="nil"/>
              <w:bottom w:val="nil"/>
              <w:right w:val="nil"/>
            </w:tcBorders>
          </w:tcPr>
          <w:p w14:paraId="7E200628" w14:textId="77777777" w:rsidR="00861071" w:rsidRPr="00F45291" w:rsidRDefault="00861071" w:rsidP="007D4BFA"/>
        </w:tc>
      </w:tr>
      <w:tr w:rsidR="00861071" w14:paraId="6EB9BC9B" w14:textId="77777777" w:rsidTr="007D4BFA">
        <w:trPr>
          <w:trHeight w:val="240"/>
          <w:jc w:val="center"/>
        </w:trPr>
        <w:tc>
          <w:tcPr>
            <w:tcW w:w="4876" w:type="dxa"/>
            <w:tcBorders>
              <w:top w:val="nil"/>
              <w:left w:val="nil"/>
              <w:bottom w:val="nil"/>
              <w:right w:val="nil"/>
            </w:tcBorders>
          </w:tcPr>
          <w:p w14:paraId="661713E8"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1E639E39" w14:textId="77777777" w:rsidR="00861071" w:rsidRPr="00F45291" w:rsidRDefault="00861071" w:rsidP="007D4BFA">
            <w:pPr>
              <w:pStyle w:val="AmColumnHeading"/>
            </w:pPr>
            <w:r>
              <w:t>Emendamento</w:t>
            </w:r>
          </w:p>
        </w:tc>
      </w:tr>
      <w:tr w:rsidR="00861071" w14:paraId="41FD4A9F" w14:textId="77777777" w:rsidTr="007D4BFA">
        <w:trPr>
          <w:jc w:val="center"/>
        </w:trPr>
        <w:tc>
          <w:tcPr>
            <w:tcW w:w="4876" w:type="dxa"/>
            <w:tcBorders>
              <w:top w:val="nil"/>
              <w:left w:val="nil"/>
              <w:bottom w:val="nil"/>
              <w:right w:val="nil"/>
            </w:tcBorders>
          </w:tcPr>
          <w:p w14:paraId="66858695" w14:textId="77777777" w:rsidR="00861071" w:rsidRPr="00F45291" w:rsidRDefault="00861071" w:rsidP="007D4BFA">
            <w:pPr>
              <w:pStyle w:val="Normal6a"/>
            </w:pPr>
          </w:p>
        </w:tc>
        <w:tc>
          <w:tcPr>
            <w:tcW w:w="4876" w:type="dxa"/>
            <w:tcBorders>
              <w:top w:val="nil"/>
              <w:left w:val="nil"/>
              <w:bottom w:val="nil"/>
              <w:right w:val="nil"/>
            </w:tcBorders>
          </w:tcPr>
          <w:p w14:paraId="2B890122" w14:textId="77777777" w:rsidR="00861071" w:rsidRPr="00F45291" w:rsidRDefault="00861071" w:rsidP="007D4BFA">
            <w:pPr>
              <w:pStyle w:val="Normal6a"/>
            </w:pPr>
            <w:proofErr w:type="gramStart"/>
            <w:r>
              <w:rPr>
                <w:b/>
                <w:i/>
              </w:rPr>
              <w:t>8</w:t>
            </w:r>
            <w:proofErr w:type="gramEnd"/>
            <w:r>
              <w:rPr>
                <w:b/>
                <w:i/>
              </w:rPr>
              <w:t xml:space="preserve"> bis.</w:t>
            </w:r>
            <w:r>
              <w:tab/>
            </w:r>
            <w:r>
              <w:rPr>
                <w:b/>
                <w:i/>
              </w:rPr>
              <w:t>l'integrazione della pesca e dell'acquacoltura nella pianificazione dello spazio marittimo è considerata un passo importante in ragione delle crescenti pressioni a carico degli ecosistemi costieri e marini e del notevole potenziale di tali settori per l'economia e la sicurezza alimentare;</w:t>
            </w:r>
          </w:p>
        </w:tc>
      </w:tr>
    </w:tbl>
    <w:p w14:paraId="2D24845D"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{HR}</w:t>
      </w:r>
      <w:proofErr w:type="spellStart"/>
      <w:r w:rsidRPr="00F45291">
        <w:t>hr</w:t>
      </w:r>
      <w:proofErr w:type="spellEnd"/>
      <w:r w:rsidRPr="00F2052A">
        <w:rPr>
          <w:rStyle w:val="HideTWBExt"/>
        </w:rPr>
        <w:t>&lt;/Original&gt;</w:t>
      </w:r>
    </w:p>
    <w:p w14:paraId="6CF6AC03" w14:textId="77777777" w:rsidR="00861071" w:rsidRPr="00F45291" w:rsidRDefault="00861071" w:rsidP="00861071">
      <w:r w:rsidRPr="00F2052A">
        <w:rPr>
          <w:rStyle w:val="HideTWBExt"/>
        </w:rPr>
        <w:t>&lt;/Amend&gt;</w:t>
      </w:r>
    </w:p>
    <w:p w14:paraId="4E31F330"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100</w:t>
      </w:r>
      <w:r w:rsidRPr="00F2052A">
        <w:rPr>
          <w:rStyle w:val="HideTWBExt"/>
          <w:b w:val="0"/>
        </w:rPr>
        <w:t>&lt;/NumAm&gt;</w:t>
      </w:r>
    </w:p>
    <w:p w14:paraId="6D4B5B44" w14:textId="77777777" w:rsidR="00861071" w:rsidRPr="00F45291" w:rsidRDefault="00861071" w:rsidP="00861071">
      <w:pPr>
        <w:pStyle w:val="NormalBold"/>
      </w:pPr>
      <w:r w:rsidRPr="00F2052A">
        <w:rPr>
          <w:rStyle w:val="HideTWBExt"/>
          <w:b w:val="0"/>
        </w:rPr>
        <w:t>&lt;RepeatBlock-By&gt;&lt;Members&gt;</w:t>
      </w:r>
      <w:r>
        <w:t>Carmen Crespo Díaz</w:t>
      </w:r>
      <w:r w:rsidRPr="00F2052A">
        <w:rPr>
          <w:rStyle w:val="HideTWBExt"/>
          <w:b w:val="0"/>
        </w:rPr>
        <w:t>&lt;/Members&gt;</w:t>
      </w:r>
    </w:p>
    <w:p w14:paraId="7EF92FF1" w14:textId="77777777" w:rsidR="00861071" w:rsidRPr="00F45291" w:rsidRDefault="00861071" w:rsidP="00861071">
      <w:pPr>
        <w:pStyle w:val="NormalBold"/>
      </w:pPr>
      <w:r w:rsidRPr="00F2052A">
        <w:rPr>
          <w:rStyle w:val="HideTWBExt"/>
          <w:b w:val="0"/>
        </w:rPr>
        <w:t>&lt;/RepeatBlock-By&gt;</w:t>
      </w:r>
    </w:p>
    <w:p w14:paraId="38B134A6"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13DA724" w14:textId="77777777" w:rsidR="00861071" w:rsidRPr="00F45291" w:rsidRDefault="00861071" w:rsidP="00861071">
      <w:pPr>
        <w:pStyle w:val="NormalBold"/>
      </w:pPr>
      <w:r w:rsidRPr="00F2052A">
        <w:rPr>
          <w:rStyle w:val="HideTWBExt"/>
          <w:b w:val="0"/>
        </w:rPr>
        <w:t>&lt;Article&gt;</w:t>
      </w:r>
      <w:r>
        <w:t>Paragrafo 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3493ABCE" w14:textId="77777777" w:rsidTr="007D4BFA">
        <w:trPr>
          <w:trHeight w:hRule="exact" w:val="240"/>
          <w:jc w:val="center"/>
        </w:trPr>
        <w:tc>
          <w:tcPr>
            <w:tcW w:w="9752" w:type="dxa"/>
            <w:gridSpan w:val="2"/>
            <w:tcBorders>
              <w:top w:val="nil"/>
              <w:left w:val="nil"/>
              <w:bottom w:val="nil"/>
              <w:right w:val="nil"/>
            </w:tcBorders>
          </w:tcPr>
          <w:p w14:paraId="3541B398" w14:textId="77777777" w:rsidR="00861071" w:rsidRPr="00F45291" w:rsidRDefault="00861071" w:rsidP="007D4BFA"/>
        </w:tc>
      </w:tr>
      <w:tr w:rsidR="00861071" w14:paraId="34D86440" w14:textId="77777777" w:rsidTr="007D4BFA">
        <w:trPr>
          <w:trHeight w:val="240"/>
          <w:jc w:val="center"/>
        </w:trPr>
        <w:tc>
          <w:tcPr>
            <w:tcW w:w="4876" w:type="dxa"/>
            <w:tcBorders>
              <w:top w:val="nil"/>
              <w:left w:val="nil"/>
              <w:bottom w:val="nil"/>
              <w:right w:val="nil"/>
            </w:tcBorders>
          </w:tcPr>
          <w:p w14:paraId="2032DE29"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A817E55" w14:textId="77777777" w:rsidR="00861071" w:rsidRPr="00F45291" w:rsidRDefault="00861071" w:rsidP="007D4BFA">
            <w:pPr>
              <w:pStyle w:val="AmColumnHeading"/>
            </w:pPr>
            <w:r>
              <w:t>Emendamento</w:t>
            </w:r>
          </w:p>
        </w:tc>
      </w:tr>
      <w:tr w:rsidR="00861071" w14:paraId="46D112B4" w14:textId="77777777" w:rsidTr="007D4BFA">
        <w:trPr>
          <w:jc w:val="center"/>
        </w:trPr>
        <w:tc>
          <w:tcPr>
            <w:tcW w:w="4876" w:type="dxa"/>
            <w:tcBorders>
              <w:top w:val="nil"/>
              <w:left w:val="nil"/>
              <w:bottom w:val="nil"/>
              <w:right w:val="nil"/>
            </w:tcBorders>
          </w:tcPr>
          <w:p w14:paraId="6C8AB37A" w14:textId="77777777" w:rsidR="00861071" w:rsidRPr="00F45291" w:rsidRDefault="00861071" w:rsidP="007D4BFA">
            <w:pPr>
              <w:pStyle w:val="Normal6a"/>
            </w:pPr>
            <w:r>
              <w:t>9.</w:t>
            </w:r>
            <w:r>
              <w:tab/>
              <w:t>sottolinea che l'obiettivo di ridurre al minimo i conflitti tra i vari settori e utenti del mare non è stato sostanzialmente raggiunto, in particolare per quanto riguarda la pesca e l'acquacoltura;</w:t>
            </w:r>
          </w:p>
        </w:tc>
        <w:tc>
          <w:tcPr>
            <w:tcW w:w="4876" w:type="dxa"/>
            <w:tcBorders>
              <w:top w:val="nil"/>
              <w:left w:val="nil"/>
              <w:bottom w:val="nil"/>
              <w:right w:val="nil"/>
            </w:tcBorders>
          </w:tcPr>
          <w:p w14:paraId="2014536C" w14:textId="77777777" w:rsidR="00861071" w:rsidRPr="00F45291" w:rsidRDefault="00861071" w:rsidP="007D4BFA">
            <w:pPr>
              <w:pStyle w:val="Normal6a"/>
            </w:pPr>
            <w:r>
              <w:t>9.</w:t>
            </w:r>
            <w:r>
              <w:tab/>
              <w:t>sottolinea che l'obiettivo di ridurre al minimo i conflitti tra i vari settori e utenti del mare non è stato sostanzialmente raggiunto, in particolare per quanto riguarda la pesca e l'acquacoltura</w:t>
            </w:r>
            <w:r>
              <w:rPr>
                <w:b/>
                <w:i/>
              </w:rPr>
              <w:t>, che hanno registrato una riduzione degli spazi disponibili per lo sviluppo competitivo delle attività</w:t>
            </w:r>
            <w:r>
              <w:t>;</w:t>
            </w:r>
          </w:p>
        </w:tc>
      </w:tr>
    </w:tbl>
    <w:p w14:paraId="5DC74D45"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{ES}</w:t>
      </w:r>
      <w:r w:rsidRPr="00F45291">
        <w:t>es</w:t>
      </w:r>
      <w:r w:rsidRPr="00F2052A">
        <w:rPr>
          <w:rStyle w:val="HideTWBExt"/>
        </w:rPr>
        <w:t>&lt;/Original&gt;</w:t>
      </w:r>
    </w:p>
    <w:p w14:paraId="41EC2DA7" w14:textId="77777777" w:rsidR="00861071" w:rsidRPr="00F45291" w:rsidRDefault="00861071" w:rsidP="00861071">
      <w:r w:rsidRPr="00F2052A">
        <w:rPr>
          <w:rStyle w:val="HideTWBExt"/>
        </w:rPr>
        <w:t>&lt;/Amend&gt;</w:t>
      </w:r>
    </w:p>
    <w:p w14:paraId="1CA0347D"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101</w:t>
      </w:r>
      <w:r w:rsidRPr="00F2052A">
        <w:rPr>
          <w:rStyle w:val="HideTWBExt"/>
          <w:b w:val="0"/>
        </w:rPr>
        <w:t>&lt;/NumAm&gt;</w:t>
      </w:r>
    </w:p>
    <w:p w14:paraId="490A6A90" w14:textId="77777777" w:rsidR="00861071" w:rsidRPr="00F45291" w:rsidRDefault="00861071" w:rsidP="00861071">
      <w:pPr>
        <w:pStyle w:val="NormalBold"/>
      </w:pPr>
      <w:r w:rsidRPr="00F2052A">
        <w:rPr>
          <w:rStyle w:val="HideTWBExt"/>
          <w:b w:val="0"/>
        </w:rPr>
        <w:t>&lt;RepeatBlock-By&gt;&lt;Members&gt;</w:t>
      </w:r>
      <w:r>
        <w:t>Luke Ming Flanagan</w:t>
      </w:r>
      <w:r w:rsidRPr="00F2052A">
        <w:rPr>
          <w:rStyle w:val="HideTWBExt"/>
          <w:b w:val="0"/>
        </w:rPr>
        <w:t>&lt;/Members&gt;</w:t>
      </w:r>
    </w:p>
    <w:p w14:paraId="2FA6F745" w14:textId="77777777" w:rsidR="00861071" w:rsidRPr="00F45291" w:rsidRDefault="00861071" w:rsidP="00861071">
      <w:pPr>
        <w:pStyle w:val="NormalBold"/>
      </w:pPr>
      <w:r w:rsidRPr="00F2052A">
        <w:rPr>
          <w:rStyle w:val="HideTWBExt"/>
          <w:b w:val="0"/>
        </w:rPr>
        <w:t>&lt;/RepeatBlock-By&gt;</w:t>
      </w:r>
    </w:p>
    <w:p w14:paraId="3368ED8E"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B6E321B" w14:textId="77777777" w:rsidR="00861071" w:rsidRPr="00F45291" w:rsidRDefault="00861071" w:rsidP="00861071">
      <w:pPr>
        <w:pStyle w:val="NormalBold"/>
      </w:pPr>
      <w:r w:rsidRPr="00F2052A">
        <w:rPr>
          <w:rStyle w:val="HideTWBExt"/>
          <w:b w:val="0"/>
        </w:rPr>
        <w:t>&lt;Article&gt;</w:t>
      </w:r>
      <w:r>
        <w:t>Paragrafo 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684DFB97" w14:textId="77777777" w:rsidTr="007D4BFA">
        <w:trPr>
          <w:trHeight w:hRule="exact" w:val="240"/>
          <w:jc w:val="center"/>
        </w:trPr>
        <w:tc>
          <w:tcPr>
            <w:tcW w:w="9752" w:type="dxa"/>
            <w:gridSpan w:val="2"/>
            <w:tcBorders>
              <w:top w:val="nil"/>
              <w:left w:val="nil"/>
              <w:bottom w:val="nil"/>
              <w:right w:val="nil"/>
            </w:tcBorders>
          </w:tcPr>
          <w:p w14:paraId="2D8527A0" w14:textId="77777777" w:rsidR="00861071" w:rsidRPr="00F45291" w:rsidRDefault="00861071" w:rsidP="007D4BFA"/>
        </w:tc>
      </w:tr>
      <w:tr w:rsidR="00861071" w14:paraId="740F154C" w14:textId="77777777" w:rsidTr="007D4BFA">
        <w:trPr>
          <w:trHeight w:val="240"/>
          <w:jc w:val="center"/>
        </w:trPr>
        <w:tc>
          <w:tcPr>
            <w:tcW w:w="4876" w:type="dxa"/>
            <w:tcBorders>
              <w:top w:val="nil"/>
              <w:left w:val="nil"/>
              <w:bottom w:val="nil"/>
              <w:right w:val="nil"/>
            </w:tcBorders>
          </w:tcPr>
          <w:p w14:paraId="12B9C13A"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7B367AB9" w14:textId="77777777" w:rsidR="00861071" w:rsidRPr="00F45291" w:rsidRDefault="00861071" w:rsidP="007D4BFA">
            <w:pPr>
              <w:pStyle w:val="AmColumnHeading"/>
            </w:pPr>
            <w:r>
              <w:t>Emendamento</w:t>
            </w:r>
          </w:p>
        </w:tc>
      </w:tr>
      <w:tr w:rsidR="00861071" w14:paraId="5090212E" w14:textId="77777777" w:rsidTr="007D4BFA">
        <w:trPr>
          <w:jc w:val="center"/>
        </w:trPr>
        <w:tc>
          <w:tcPr>
            <w:tcW w:w="4876" w:type="dxa"/>
            <w:tcBorders>
              <w:top w:val="nil"/>
              <w:left w:val="nil"/>
              <w:bottom w:val="nil"/>
              <w:right w:val="nil"/>
            </w:tcBorders>
          </w:tcPr>
          <w:p w14:paraId="01B0FBD3" w14:textId="77777777" w:rsidR="00861071" w:rsidRPr="00F45291" w:rsidRDefault="00861071" w:rsidP="007D4BFA">
            <w:pPr>
              <w:pStyle w:val="Normal6a"/>
            </w:pPr>
            <w:r>
              <w:t>9.</w:t>
            </w:r>
            <w:r>
              <w:tab/>
              <w:t>sottolinea che l'obiettivo di ridurre al minimo i conflitti tra i vari settori e utenti del mare non è stato sostanzialmente raggiunto, in particolare per quanto riguarda la pesca e l'acquacoltura;</w:t>
            </w:r>
          </w:p>
        </w:tc>
        <w:tc>
          <w:tcPr>
            <w:tcW w:w="4876" w:type="dxa"/>
            <w:tcBorders>
              <w:top w:val="nil"/>
              <w:left w:val="nil"/>
              <w:bottom w:val="nil"/>
              <w:right w:val="nil"/>
            </w:tcBorders>
          </w:tcPr>
          <w:p w14:paraId="7DB980D3" w14:textId="77777777" w:rsidR="00861071" w:rsidRPr="00F45291" w:rsidRDefault="00861071" w:rsidP="007D4BFA">
            <w:pPr>
              <w:pStyle w:val="Normal6a"/>
            </w:pPr>
            <w:r>
              <w:t>9.</w:t>
            </w:r>
            <w:r>
              <w:tab/>
              <w:t>sottolinea che l'obiettivo di ridurre al minimo i conflitti tra i vari settori e utenti del mare non è stato sostanzialmente raggiunto, in particolare per quanto riguarda la pesca e l'acquacoltura</w:t>
            </w:r>
            <w:r>
              <w:rPr>
                <w:b/>
                <w:i/>
              </w:rPr>
              <w:t>, tra cui la molluschicoltura e i settori emergenti come l'</w:t>
            </w:r>
            <w:proofErr w:type="spellStart"/>
            <w:r>
              <w:rPr>
                <w:b/>
                <w:i/>
              </w:rPr>
              <w:t>alghicoltura</w:t>
            </w:r>
            <w:proofErr w:type="spellEnd"/>
            <w:r>
              <w:t>;</w:t>
            </w:r>
          </w:p>
        </w:tc>
      </w:tr>
    </w:tbl>
    <w:p w14:paraId="4455BC4D"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2825A09A" w14:textId="77777777" w:rsidR="00861071" w:rsidRPr="00F45291" w:rsidRDefault="00861071" w:rsidP="00861071">
      <w:r w:rsidRPr="00F2052A">
        <w:rPr>
          <w:rStyle w:val="HideTWBExt"/>
        </w:rPr>
        <w:t>&lt;/Amend&gt;</w:t>
      </w:r>
    </w:p>
    <w:p w14:paraId="468F0A7D"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102</w:t>
      </w:r>
      <w:r w:rsidRPr="00F2052A">
        <w:rPr>
          <w:rStyle w:val="HideTWBExt"/>
          <w:b w:val="0"/>
        </w:rPr>
        <w:t>&lt;/NumAm&gt;</w:t>
      </w:r>
    </w:p>
    <w:p w14:paraId="78922F61" w14:textId="77777777" w:rsidR="00861071" w:rsidRPr="00F45291" w:rsidRDefault="00861071" w:rsidP="00861071">
      <w:pPr>
        <w:pStyle w:val="NormalBold"/>
      </w:pPr>
      <w:r w:rsidRPr="00F2052A">
        <w:rPr>
          <w:rStyle w:val="HideTWBExt"/>
          <w:b w:val="0"/>
        </w:rPr>
        <w:t>&lt;RepeatBlock-By&gt;&lt;Members&gt;</w:t>
      </w:r>
      <w:r>
        <w:t>Luke Ming Flanagan</w:t>
      </w:r>
      <w:r w:rsidRPr="00F2052A">
        <w:rPr>
          <w:rStyle w:val="HideTWBExt"/>
          <w:b w:val="0"/>
        </w:rPr>
        <w:t>&lt;/Members&gt;</w:t>
      </w:r>
    </w:p>
    <w:p w14:paraId="1B309181" w14:textId="77777777" w:rsidR="00861071" w:rsidRPr="00F45291" w:rsidRDefault="00861071" w:rsidP="00861071">
      <w:pPr>
        <w:pStyle w:val="NormalBold"/>
      </w:pPr>
      <w:r w:rsidRPr="00F2052A">
        <w:rPr>
          <w:rStyle w:val="HideTWBExt"/>
          <w:b w:val="0"/>
        </w:rPr>
        <w:t>&lt;/RepeatBlock-By&gt;</w:t>
      </w:r>
    </w:p>
    <w:p w14:paraId="314ABFAE"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BA84A6F" w14:textId="77777777" w:rsidR="00861071" w:rsidRPr="00F45291" w:rsidRDefault="00861071" w:rsidP="00861071">
      <w:pPr>
        <w:pStyle w:val="NormalBold"/>
      </w:pPr>
      <w:r w:rsidRPr="00F2052A">
        <w:rPr>
          <w:rStyle w:val="HideTWBExt"/>
          <w:b w:val="0"/>
        </w:rPr>
        <w:t>&lt;Article&gt;</w:t>
      </w:r>
      <w:r>
        <w:t>Paragrafo 10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7C26FA47" w14:textId="77777777" w:rsidTr="007D4BFA">
        <w:trPr>
          <w:trHeight w:hRule="exact" w:val="240"/>
          <w:jc w:val="center"/>
        </w:trPr>
        <w:tc>
          <w:tcPr>
            <w:tcW w:w="9752" w:type="dxa"/>
            <w:gridSpan w:val="2"/>
            <w:tcBorders>
              <w:top w:val="nil"/>
              <w:left w:val="nil"/>
              <w:bottom w:val="nil"/>
              <w:right w:val="nil"/>
            </w:tcBorders>
          </w:tcPr>
          <w:p w14:paraId="223C3E19" w14:textId="77777777" w:rsidR="00861071" w:rsidRPr="00F45291" w:rsidRDefault="00861071" w:rsidP="007D4BFA"/>
        </w:tc>
      </w:tr>
      <w:tr w:rsidR="00861071" w14:paraId="12DAE301" w14:textId="77777777" w:rsidTr="007D4BFA">
        <w:trPr>
          <w:trHeight w:val="240"/>
          <w:jc w:val="center"/>
        </w:trPr>
        <w:tc>
          <w:tcPr>
            <w:tcW w:w="4876" w:type="dxa"/>
            <w:tcBorders>
              <w:top w:val="nil"/>
              <w:left w:val="nil"/>
              <w:bottom w:val="nil"/>
              <w:right w:val="nil"/>
            </w:tcBorders>
          </w:tcPr>
          <w:p w14:paraId="7E5C74A5"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BF3CBB6" w14:textId="77777777" w:rsidR="00861071" w:rsidRPr="00F45291" w:rsidRDefault="00861071" w:rsidP="007D4BFA">
            <w:pPr>
              <w:pStyle w:val="AmColumnHeading"/>
            </w:pPr>
            <w:r>
              <w:t>Emendamento</w:t>
            </w:r>
          </w:p>
        </w:tc>
      </w:tr>
      <w:tr w:rsidR="00861071" w14:paraId="24AAE969" w14:textId="77777777" w:rsidTr="007D4BFA">
        <w:trPr>
          <w:jc w:val="center"/>
        </w:trPr>
        <w:tc>
          <w:tcPr>
            <w:tcW w:w="4876" w:type="dxa"/>
            <w:tcBorders>
              <w:top w:val="nil"/>
              <w:left w:val="nil"/>
              <w:bottom w:val="nil"/>
              <w:right w:val="nil"/>
            </w:tcBorders>
          </w:tcPr>
          <w:p w14:paraId="724367B0" w14:textId="77777777" w:rsidR="00861071" w:rsidRPr="00F45291" w:rsidRDefault="00861071" w:rsidP="007D4BFA">
            <w:pPr>
              <w:pStyle w:val="Normal6a"/>
            </w:pPr>
            <w:r>
              <w:t>10.</w:t>
            </w:r>
            <w:r>
              <w:tab/>
              <w:t xml:space="preserve">evidenzia che la natura del conflitto relativo all'uso dello spazio marittimo varia a seconda della tipologia delle attività di pesca e acquacoltura interessate e che tali attività possono anche contendersi lo spazio marittimo; sottolinea che i principali conflitti che interessano la pesca sono la perdita di zone di pesca a causa </w:t>
            </w:r>
            <w:r>
              <w:rPr>
                <w:b/>
                <w:i/>
              </w:rPr>
              <w:t>dell'esclusione delle zone marittime, le</w:t>
            </w:r>
            <w:r>
              <w:t xml:space="preserve"> restrizioni di accesso, la concorrenza per l'accesso e la frammentazione spaziale, mentre i principali conflitti che interessano l'acquacoltura sono le sovrapposizioni nella suddivisione delle zone, i problemi ambientali e la concorrenza con la pesca di cattura;</w:t>
            </w:r>
          </w:p>
        </w:tc>
        <w:tc>
          <w:tcPr>
            <w:tcW w:w="4876" w:type="dxa"/>
            <w:tcBorders>
              <w:top w:val="nil"/>
              <w:left w:val="nil"/>
              <w:bottom w:val="nil"/>
              <w:right w:val="nil"/>
            </w:tcBorders>
          </w:tcPr>
          <w:p w14:paraId="1EEDD256" w14:textId="77777777" w:rsidR="00861071" w:rsidRPr="00F45291" w:rsidRDefault="00861071" w:rsidP="007D4BFA">
            <w:pPr>
              <w:pStyle w:val="Normal6a"/>
            </w:pPr>
            <w:r>
              <w:t>10.</w:t>
            </w:r>
            <w:r>
              <w:tab/>
              <w:t xml:space="preserve">evidenzia che la natura del conflitto relativo all'uso dello spazio marittimo varia a seconda della tipologia delle attività di pesca e acquacoltura interessate e che tali attività possono anche contendersi lo spazio marittimo; sottolinea che i principali conflitti che interessano la pesca sono la perdita di zone di pesca a causa </w:t>
            </w:r>
            <w:r>
              <w:rPr>
                <w:b/>
                <w:i/>
              </w:rPr>
              <w:t>delle</w:t>
            </w:r>
            <w:r>
              <w:t xml:space="preserve"> restrizioni di accesso, la concorrenza per l'accesso e la frammentazione spaziale, </w:t>
            </w:r>
            <w:r>
              <w:rPr>
                <w:b/>
                <w:i/>
              </w:rPr>
              <w:t>il depauperamento delle popolazioni ittiche e il degrado degli ecosistemi marini, gli effetti dei cambiamenti climatici e la mancanza di un accesso equo alle possibilità di pesca,</w:t>
            </w:r>
            <w:r>
              <w:t xml:space="preserve"> mentre i principali conflitti che interessano l'acquacoltura sono le sovrapposizioni nella suddivisione delle zone, i problemi ambientali e la concorrenza con la pesca di cattura;</w:t>
            </w:r>
          </w:p>
        </w:tc>
      </w:tr>
    </w:tbl>
    <w:p w14:paraId="4BC93583" w14:textId="77777777" w:rsidR="00861071" w:rsidRPr="00363A7A" w:rsidRDefault="00861071" w:rsidP="00861071">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0116D0AA" w14:textId="77777777" w:rsidR="00861071" w:rsidRPr="00363A7A" w:rsidRDefault="00861071" w:rsidP="00861071">
      <w:pPr>
        <w:rPr>
          <w:lang w:val="es-ES"/>
        </w:rPr>
      </w:pPr>
      <w:r w:rsidRPr="00F2052A">
        <w:rPr>
          <w:rStyle w:val="HideTWBExt"/>
        </w:rPr>
        <w:t>&lt;/Amend&gt;</w:t>
      </w:r>
    </w:p>
    <w:p w14:paraId="634FB6B7" w14:textId="77777777" w:rsidR="00861071" w:rsidRPr="00363A7A" w:rsidRDefault="00861071" w:rsidP="00861071">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103</w:t>
      </w:r>
      <w:r w:rsidRPr="00F2052A">
        <w:rPr>
          <w:rStyle w:val="HideTWBExt"/>
          <w:b w:val="0"/>
        </w:rPr>
        <w:t>&lt;/NumAm&gt;</w:t>
      </w:r>
    </w:p>
    <w:p w14:paraId="042163BA" w14:textId="77777777" w:rsidR="00861071" w:rsidRPr="00363A7A" w:rsidRDefault="00861071" w:rsidP="00861071">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0FFB7BF6" w14:textId="77777777" w:rsidR="00861071" w:rsidRPr="00F45291" w:rsidRDefault="00861071" w:rsidP="00861071">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3DCF5858" w14:textId="77777777" w:rsidR="00861071" w:rsidRPr="00F45291" w:rsidRDefault="00861071" w:rsidP="00861071">
      <w:pPr>
        <w:pStyle w:val="NormalBold"/>
      </w:pPr>
      <w:r w:rsidRPr="00F2052A">
        <w:rPr>
          <w:rStyle w:val="HideTWBExt"/>
          <w:b w:val="0"/>
        </w:rPr>
        <w:t>&lt;/RepeatBlock-By&gt;</w:t>
      </w:r>
    </w:p>
    <w:p w14:paraId="567D08DA"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5C967B8" w14:textId="77777777" w:rsidR="00861071" w:rsidRPr="00F45291" w:rsidRDefault="00861071" w:rsidP="00861071">
      <w:pPr>
        <w:pStyle w:val="NormalBold"/>
      </w:pPr>
      <w:r w:rsidRPr="00F2052A">
        <w:rPr>
          <w:rStyle w:val="HideTWBExt"/>
          <w:b w:val="0"/>
        </w:rPr>
        <w:t>&lt;Article&gt;</w:t>
      </w:r>
      <w:r>
        <w:t>Paragrafo 10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7AA6FB5" w14:textId="77777777" w:rsidTr="007D4BFA">
        <w:trPr>
          <w:trHeight w:hRule="exact" w:val="240"/>
          <w:jc w:val="center"/>
        </w:trPr>
        <w:tc>
          <w:tcPr>
            <w:tcW w:w="9752" w:type="dxa"/>
            <w:gridSpan w:val="2"/>
            <w:tcBorders>
              <w:top w:val="nil"/>
              <w:left w:val="nil"/>
              <w:bottom w:val="nil"/>
              <w:right w:val="nil"/>
            </w:tcBorders>
          </w:tcPr>
          <w:p w14:paraId="6A9CAD1F" w14:textId="77777777" w:rsidR="00861071" w:rsidRPr="00F45291" w:rsidRDefault="00861071" w:rsidP="007D4BFA"/>
        </w:tc>
      </w:tr>
      <w:tr w:rsidR="00861071" w14:paraId="45A9F3FB" w14:textId="77777777" w:rsidTr="007D4BFA">
        <w:trPr>
          <w:trHeight w:val="240"/>
          <w:jc w:val="center"/>
        </w:trPr>
        <w:tc>
          <w:tcPr>
            <w:tcW w:w="4876" w:type="dxa"/>
            <w:tcBorders>
              <w:top w:val="nil"/>
              <w:left w:val="nil"/>
              <w:bottom w:val="nil"/>
              <w:right w:val="nil"/>
            </w:tcBorders>
          </w:tcPr>
          <w:p w14:paraId="008C2662"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1BA936D9" w14:textId="77777777" w:rsidR="00861071" w:rsidRPr="00F45291" w:rsidRDefault="00861071" w:rsidP="007D4BFA">
            <w:pPr>
              <w:pStyle w:val="AmColumnHeading"/>
            </w:pPr>
            <w:r>
              <w:t>Emendamento</w:t>
            </w:r>
          </w:p>
        </w:tc>
      </w:tr>
      <w:tr w:rsidR="00861071" w14:paraId="724C41B8" w14:textId="77777777" w:rsidTr="007D4BFA">
        <w:trPr>
          <w:jc w:val="center"/>
        </w:trPr>
        <w:tc>
          <w:tcPr>
            <w:tcW w:w="4876" w:type="dxa"/>
            <w:tcBorders>
              <w:top w:val="nil"/>
              <w:left w:val="nil"/>
              <w:bottom w:val="nil"/>
              <w:right w:val="nil"/>
            </w:tcBorders>
          </w:tcPr>
          <w:p w14:paraId="2401BEA9" w14:textId="77777777" w:rsidR="00861071" w:rsidRPr="00F45291" w:rsidRDefault="00861071" w:rsidP="007D4BFA">
            <w:pPr>
              <w:pStyle w:val="Normal6a"/>
            </w:pPr>
            <w:r>
              <w:t>10.</w:t>
            </w:r>
            <w:r>
              <w:tab/>
              <w:t>evidenzia che la natura del conflitto relativo all'uso dello spazio marittimo varia a seconda della tipologia delle attività di pesca e acquacoltura interessate e che tali attività possono anche contendersi lo spazio marittimo; sottolinea che i principali conflitti che interessano la pesca sono la perdita di zone di pesca a causa dell'esclusione delle zone marittime, le restrizioni di accesso, la concorrenza per l'accesso e la frammentazione spaziale, mentre i principali conflitti che interessano l'acquacoltura sono le sovrapposizioni nella suddivisione delle zone, i problemi ambientali e la concorrenza con la pesca di cattura;</w:t>
            </w:r>
          </w:p>
        </w:tc>
        <w:tc>
          <w:tcPr>
            <w:tcW w:w="4876" w:type="dxa"/>
            <w:tcBorders>
              <w:top w:val="nil"/>
              <w:left w:val="nil"/>
              <w:bottom w:val="nil"/>
              <w:right w:val="nil"/>
            </w:tcBorders>
          </w:tcPr>
          <w:p w14:paraId="71FC2CB6" w14:textId="77777777" w:rsidR="00861071" w:rsidRPr="00F45291" w:rsidRDefault="00861071" w:rsidP="007D4BFA">
            <w:pPr>
              <w:pStyle w:val="Normal6a"/>
            </w:pPr>
            <w:r>
              <w:t>10.</w:t>
            </w:r>
            <w:r>
              <w:tab/>
              <w:t xml:space="preserve">evidenzia che la natura del conflitto relativo all'uso dello spazio marittimo varia a seconda della tipologia delle attività di pesca e acquacoltura interessate e che tali attività possono anche contendersi lo spazio marittimo; sottolinea che i principali conflitti che interessano la pesca sono la perdita di zone di pesca a causa </w:t>
            </w:r>
            <w:r>
              <w:rPr>
                <w:b/>
                <w:i/>
              </w:rPr>
              <w:t>del declino degli ecosistemi marini, dell'iniqua distribuzione delle quote,</w:t>
            </w:r>
            <w:r>
              <w:t xml:space="preserve"> dell'esclusione delle zone marittime, le restrizioni di accesso, la concorrenza per l'accesso e la frammentazione spaziale, mentre i principali conflitti che interessano l'acquacoltura sono le sovrapposizioni nella suddivisione delle zone, i problemi ambientali</w:t>
            </w:r>
            <w:r>
              <w:rPr>
                <w:b/>
                <w:i/>
              </w:rPr>
              <w:t>, come l'inquinamento e l'eutrofizzazione,</w:t>
            </w:r>
            <w:r>
              <w:t xml:space="preserve"> e la concorrenza con la pesca di cattura;</w:t>
            </w:r>
          </w:p>
        </w:tc>
      </w:tr>
    </w:tbl>
    <w:p w14:paraId="72821691"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03A8BA15" w14:textId="77777777" w:rsidR="00861071" w:rsidRPr="00F45291" w:rsidRDefault="00861071" w:rsidP="00861071">
      <w:r w:rsidRPr="00F2052A">
        <w:rPr>
          <w:rStyle w:val="HideTWBExt"/>
        </w:rPr>
        <w:t>&lt;/Amend&gt;</w:t>
      </w:r>
    </w:p>
    <w:p w14:paraId="7AF75F6A"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104</w:t>
      </w:r>
      <w:r w:rsidRPr="00F2052A">
        <w:rPr>
          <w:rStyle w:val="HideTWBExt"/>
          <w:b w:val="0"/>
        </w:rPr>
        <w:t>&lt;/NumAm&gt;</w:t>
      </w:r>
    </w:p>
    <w:p w14:paraId="7F1450A7" w14:textId="77777777" w:rsidR="00861071" w:rsidRPr="00F45291" w:rsidRDefault="00861071" w:rsidP="00861071">
      <w:pPr>
        <w:pStyle w:val="NormalBold"/>
      </w:pPr>
      <w:r w:rsidRPr="00F2052A">
        <w:rPr>
          <w:rStyle w:val="HideTWBExt"/>
          <w:b w:val="0"/>
        </w:rPr>
        <w:t>&lt;RepeatBlock-By&gt;&lt;Members&gt;</w:t>
      </w:r>
      <w:r>
        <w:t>Marco Falcone</w:t>
      </w:r>
      <w:r w:rsidRPr="00F2052A">
        <w:rPr>
          <w:rStyle w:val="HideTWBExt"/>
          <w:b w:val="0"/>
        </w:rPr>
        <w:t>&lt;/Members&gt;</w:t>
      </w:r>
    </w:p>
    <w:p w14:paraId="49670D47" w14:textId="77777777" w:rsidR="00861071" w:rsidRPr="00F45291" w:rsidRDefault="00861071" w:rsidP="00861071">
      <w:pPr>
        <w:pStyle w:val="NormalBold"/>
      </w:pPr>
      <w:r w:rsidRPr="00F2052A">
        <w:rPr>
          <w:rStyle w:val="HideTWBExt"/>
          <w:b w:val="0"/>
        </w:rPr>
        <w:t>&lt;/RepeatBlock-By&gt;</w:t>
      </w:r>
    </w:p>
    <w:p w14:paraId="11754B51"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BD712D4" w14:textId="77777777" w:rsidR="00861071" w:rsidRPr="00F45291" w:rsidRDefault="00861071" w:rsidP="00861071">
      <w:pPr>
        <w:pStyle w:val="NormalBold"/>
      </w:pPr>
      <w:r w:rsidRPr="00F2052A">
        <w:rPr>
          <w:rStyle w:val="HideTWBExt"/>
          <w:b w:val="0"/>
        </w:rPr>
        <w:t>&lt;Article&gt;</w:t>
      </w:r>
      <w:r>
        <w:t>Paragrafo 10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6DF254BA" w14:textId="77777777" w:rsidTr="007D4BFA">
        <w:trPr>
          <w:trHeight w:hRule="exact" w:val="240"/>
          <w:jc w:val="center"/>
        </w:trPr>
        <w:tc>
          <w:tcPr>
            <w:tcW w:w="9752" w:type="dxa"/>
            <w:gridSpan w:val="2"/>
            <w:tcBorders>
              <w:top w:val="nil"/>
              <w:left w:val="nil"/>
              <w:bottom w:val="nil"/>
              <w:right w:val="nil"/>
            </w:tcBorders>
          </w:tcPr>
          <w:p w14:paraId="64FA35E4" w14:textId="77777777" w:rsidR="00861071" w:rsidRPr="00F45291" w:rsidRDefault="00861071" w:rsidP="007D4BFA"/>
        </w:tc>
      </w:tr>
      <w:tr w:rsidR="00861071" w14:paraId="49350891" w14:textId="77777777" w:rsidTr="007D4BFA">
        <w:trPr>
          <w:trHeight w:val="240"/>
          <w:jc w:val="center"/>
        </w:trPr>
        <w:tc>
          <w:tcPr>
            <w:tcW w:w="4876" w:type="dxa"/>
            <w:tcBorders>
              <w:top w:val="nil"/>
              <w:left w:val="nil"/>
              <w:bottom w:val="nil"/>
              <w:right w:val="nil"/>
            </w:tcBorders>
          </w:tcPr>
          <w:p w14:paraId="04A948CD"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6D5AA33B" w14:textId="77777777" w:rsidR="00861071" w:rsidRPr="00F45291" w:rsidRDefault="00861071" w:rsidP="007D4BFA">
            <w:pPr>
              <w:pStyle w:val="AmColumnHeading"/>
            </w:pPr>
            <w:r>
              <w:t>Emendamento</w:t>
            </w:r>
          </w:p>
        </w:tc>
      </w:tr>
      <w:tr w:rsidR="00861071" w14:paraId="3D665024" w14:textId="77777777" w:rsidTr="007D4BFA">
        <w:trPr>
          <w:jc w:val="center"/>
        </w:trPr>
        <w:tc>
          <w:tcPr>
            <w:tcW w:w="4876" w:type="dxa"/>
            <w:tcBorders>
              <w:top w:val="nil"/>
              <w:left w:val="nil"/>
              <w:bottom w:val="nil"/>
              <w:right w:val="nil"/>
            </w:tcBorders>
          </w:tcPr>
          <w:p w14:paraId="12967F84" w14:textId="77777777" w:rsidR="00861071" w:rsidRPr="00F45291" w:rsidRDefault="00861071" w:rsidP="007D4BFA">
            <w:pPr>
              <w:pStyle w:val="Normal6a"/>
            </w:pPr>
            <w:r>
              <w:t>10.</w:t>
            </w:r>
            <w:r>
              <w:tab/>
              <w:t>evidenzia che la natura del conflitto relativo all'uso dello spazio marittimo varia a seconda della tipologia delle attività di pesca e acquacoltura interessate e che tali attività possono anche contendersi lo spazio marittimo; sottolinea che i principali conflitti che interessano la pesca sono la perdita di zone di pesca a causa dell'esclusione delle zone marittime, le restrizioni di accesso, la concorrenza per l'accesso e la frammentazione spaziale, mentre i principali conflitti che interessano l'acquacoltura sono le sovrapposizioni nella suddivisione delle zone</w:t>
            </w:r>
            <w:r>
              <w:rPr>
                <w:b/>
                <w:i/>
              </w:rPr>
              <w:t>,</w:t>
            </w:r>
            <w:r>
              <w:t xml:space="preserve"> i problemi ambientali</w:t>
            </w:r>
            <w:r>
              <w:rPr>
                <w:b/>
                <w:i/>
              </w:rPr>
              <w:t xml:space="preserve"> e la concorrenza con la pesca di cattura</w:t>
            </w:r>
            <w:r>
              <w:t>;</w:t>
            </w:r>
          </w:p>
        </w:tc>
        <w:tc>
          <w:tcPr>
            <w:tcW w:w="4876" w:type="dxa"/>
            <w:tcBorders>
              <w:top w:val="nil"/>
              <w:left w:val="nil"/>
              <w:bottom w:val="nil"/>
              <w:right w:val="nil"/>
            </w:tcBorders>
          </w:tcPr>
          <w:p w14:paraId="32A6A074" w14:textId="77777777" w:rsidR="00861071" w:rsidRPr="00F45291" w:rsidRDefault="00861071" w:rsidP="007D4BFA">
            <w:pPr>
              <w:pStyle w:val="Normal6a"/>
            </w:pPr>
            <w:r>
              <w:t>10.</w:t>
            </w:r>
            <w:r>
              <w:tab/>
              <w:t xml:space="preserve">evidenzia che la natura del conflitto relativo all'uso dello spazio marittimo varia a seconda della tipologia delle attività di pesca e acquacoltura interessate e che tali attività possono anche contendersi lo spazio marittimo; sottolinea che i principali conflitti che interessano la pesca sono la perdita di zone di pesca a causa dell'esclusione delle zone marittime, le restrizioni di accesso, la concorrenza per l'accesso e la frammentazione spaziale, mentre i principali conflitti che interessano l'acquacoltura sono le sovrapposizioni nella suddivisione delle zone </w:t>
            </w:r>
            <w:r>
              <w:rPr>
                <w:b/>
                <w:i/>
              </w:rPr>
              <w:t>e</w:t>
            </w:r>
            <w:r>
              <w:t xml:space="preserve"> i problemi ambientali;</w:t>
            </w:r>
          </w:p>
        </w:tc>
      </w:tr>
    </w:tbl>
    <w:p w14:paraId="191D524B"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{IT}</w:t>
      </w:r>
      <w:proofErr w:type="spellStart"/>
      <w:r w:rsidRPr="00F45291">
        <w:t>it</w:t>
      </w:r>
      <w:proofErr w:type="spellEnd"/>
      <w:r w:rsidRPr="00F2052A">
        <w:rPr>
          <w:rStyle w:val="HideTWBExt"/>
        </w:rPr>
        <w:t>&lt;/Original&gt;</w:t>
      </w:r>
    </w:p>
    <w:p w14:paraId="14EAB93A" w14:textId="77777777" w:rsidR="00861071" w:rsidRPr="00F45291" w:rsidRDefault="00861071" w:rsidP="00861071">
      <w:r w:rsidRPr="00F2052A">
        <w:rPr>
          <w:rStyle w:val="HideTWBExt"/>
        </w:rPr>
        <w:t>&lt;/Amend&gt;</w:t>
      </w:r>
    </w:p>
    <w:p w14:paraId="0BD09F78"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105</w:t>
      </w:r>
      <w:r w:rsidRPr="00F2052A">
        <w:rPr>
          <w:rStyle w:val="HideTWBExt"/>
          <w:b w:val="0"/>
        </w:rPr>
        <w:t>&lt;/NumAm&gt;</w:t>
      </w:r>
    </w:p>
    <w:p w14:paraId="5D827750" w14:textId="77777777" w:rsidR="00861071" w:rsidRPr="00F45291" w:rsidRDefault="00861071" w:rsidP="00861071">
      <w:pPr>
        <w:pStyle w:val="NormalBold"/>
      </w:pPr>
      <w:r w:rsidRPr="00F2052A">
        <w:rPr>
          <w:rStyle w:val="HideTWBExt"/>
          <w:b w:val="0"/>
        </w:rPr>
        <w:t>&lt;RepeatBlock-By&gt;&lt;Members&gt;</w:t>
      </w:r>
      <w:r>
        <w:t>Marco Falcone</w:t>
      </w:r>
      <w:r w:rsidRPr="00F2052A">
        <w:rPr>
          <w:rStyle w:val="HideTWBExt"/>
          <w:b w:val="0"/>
        </w:rPr>
        <w:t>&lt;/Members&gt;</w:t>
      </w:r>
    </w:p>
    <w:p w14:paraId="71282528" w14:textId="77777777" w:rsidR="00861071" w:rsidRPr="00F45291" w:rsidRDefault="00861071" w:rsidP="00861071">
      <w:pPr>
        <w:pStyle w:val="NormalBold"/>
      </w:pPr>
      <w:r w:rsidRPr="00F2052A">
        <w:rPr>
          <w:rStyle w:val="HideTWBExt"/>
          <w:b w:val="0"/>
        </w:rPr>
        <w:t>&lt;/RepeatBlock-By&gt;</w:t>
      </w:r>
    </w:p>
    <w:p w14:paraId="2C265B5B"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568B7438" w14:textId="77777777" w:rsidR="00861071" w:rsidRPr="00F45291" w:rsidRDefault="00861071" w:rsidP="00861071">
      <w:pPr>
        <w:pStyle w:val="NormalBold"/>
      </w:pPr>
      <w:r w:rsidRPr="00F2052A">
        <w:rPr>
          <w:rStyle w:val="HideTWBExt"/>
          <w:b w:val="0"/>
        </w:rPr>
        <w:t>&lt;Article&gt;</w:t>
      </w:r>
      <w:r>
        <w:t>Paragrafo 10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F5D7D03" w14:textId="77777777" w:rsidTr="007D4BFA">
        <w:trPr>
          <w:trHeight w:hRule="exact" w:val="240"/>
          <w:jc w:val="center"/>
        </w:trPr>
        <w:tc>
          <w:tcPr>
            <w:tcW w:w="9752" w:type="dxa"/>
            <w:gridSpan w:val="2"/>
            <w:tcBorders>
              <w:top w:val="nil"/>
              <w:left w:val="nil"/>
              <w:bottom w:val="nil"/>
              <w:right w:val="nil"/>
            </w:tcBorders>
          </w:tcPr>
          <w:p w14:paraId="3EF67118" w14:textId="77777777" w:rsidR="00861071" w:rsidRPr="00F45291" w:rsidRDefault="00861071" w:rsidP="007D4BFA"/>
        </w:tc>
      </w:tr>
      <w:tr w:rsidR="00861071" w14:paraId="1562CA81" w14:textId="77777777" w:rsidTr="007D4BFA">
        <w:trPr>
          <w:trHeight w:val="240"/>
          <w:jc w:val="center"/>
        </w:trPr>
        <w:tc>
          <w:tcPr>
            <w:tcW w:w="4876" w:type="dxa"/>
            <w:tcBorders>
              <w:top w:val="nil"/>
              <w:left w:val="nil"/>
              <w:bottom w:val="nil"/>
              <w:right w:val="nil"/>
            </w:tcBorders>
          </w:tcPr>
          <w:p w14:paraId="1091A705"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3EC136DE" w14:textId="77777777" w:rsidR="00861071" w:rsidRPr="00F45291" w:rsidRDefault="00861071" w:rsidP="007D4BFA">
            <w:pPr>
              <w:pStyle w:val="AmColumnHeading"/>
            </w:pPr>
            <w:r>
              <w:t>Emendamento</w:t>
            </w:r>
          </w:p>
        </w:tc>
      </w:tr>
      <w:tr w:rsidR="00861071" w14:paraId="042227F6" w14:textId="77777777" w:rsidTr="007D4BFA">
        <w:trPr>
          <w:jc w:val="center"/>
        </w:trPr>
        <w:tc>
          <w:tcPr>
            <w:tcW w:w="4876" w:type="dxa"/>
            <w:tcBorders>
              <w:top w:val="nil"/>
              <w:left w:val="nil"/>
              <w:bottom w:val="nil"/>
              <w:right w:val="nil"/>
            </w:tcBorders>
          </w:tcPr>
          <w:p w14:paraId="09FF60E7" w14:textId="77777777" w:rsidR="00861071" w:rsidRPr="00F45291" w:rsidRDefault="00861071" w:rsidP="007D4BFA">
            <w:pPr>
              <w:pStyle w:val="Normal6a"/>
            </w:pPr>
          </w:p>
        </w:tc>
        <w:tc>
          <w:tcPr>
            <w:tcW w:w="4876" w:type="dxa"/>
            <w:tcBorders>
              <w:top w:val="nil"/>
              <w:left w:val="nil"/>
              <w:bottom w:val="nil"/>
              <w:right w:val="nil"/>
            </w:tcBorders>
          </w:tcPr>
          <w:p w14:paraId="25352D93" w14:textId="74FAF0CA" w:rsidR="00861071" w:rsidRPr="00F45291" w:rsidRDefault="00C04702" w:rsidP="007D4BFA">
            <w:pPr>
              <w:pStyle w:val="Normal6a"/>
            </w:pPr>
            <w:proofErr w:type="gramStart"/>
            <w:r w:rsidRPr="00E2013C">
              <w:rPr>
                <w:b/>
                <w:i/>
              </w:rPr>
              <w:t>10</w:t>
            </w:r>
            <w:proofErr w:type="gramEnd"/>
            <w:r w:rsidRPr="00E2013C">
              <w:rPr>
                <w:b/>
                <w:i/>
              </w:rPr>
              <w:t xml:space="preserve"> bis.</w:t>
            </w:r>
            <w:r w:rsidRPr="00E2013C">
              <w:tab/>
            </w:r>
            <w:r w:rsidRPr="00E2013C">
              <w:rPr>
                <w:b/>
                <w:i/>
              </w:rPr>
              <w:t>sottolinea che, in particolare nel bacino del Mediterraneo, la crescente diffusione di piattaforme e infrastrutture energetiche offshore comporta restrizioni spaziali significative per le attività di pesca, limitando l</w:t>
            </w:r>
            <w:r w:rsidR="00363A7A">
              <w:rPr>
                <w:b/>
                <w:i/>
              </w:rPr>
              <w:t>'</w:t>
            </w:r>
            <w:r w:rsidRPr="00E2013C">
              <w:rPr>
                <w:b/>
                <w:i/>
              </w:rPr>
              <w:t>accesso tradizionale alle zone di pesca e contribuendo alla frammentazione dello spazio marittimo; osserva che, sebbene la concessione delle aree per tali impianti rientri nella competenza degli Stati membri, tali decisioni incidono direttamente su spazi storicamente utilizzati dalla pesca e dovrebbero pertanto essere integrate in modo coerente nei processi di pianificazione dello spazio marittimo, garantendo una valutazione preventiva degli impatti socioeconomici sul settore ittico e un adeguato coinvolgimento dei pescatori, in linea con i principi di valutazione degli impatti e di consultazione di cui al paragrafo 29;</w:t>
            </w:r>
          </w:p>
        </w:tc>
      </w:tr>
    </w:tbl>
    <w:p w14:paraId="2D63CDC1"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{IT}</w:t>
      </w:r>
      <w:r w:rsidRPr="00363A7A">
        <w:rPr>
          <w:lang w:val="en-GB"/>
        </w:rPr>
        <w:t>it</w:t>
      </w:r>
      <w:r w:rsidRPr="00F2052A">
        <w:rPr>
          <w:rStyle w:val="HideTWBExt"/>
        </w:rPr>
        <w:t>&lt;/Original&gt;</w:t>
      </w:r>
    </w:p>
    <w:p w14:paraId="68D9203B" w14:textId="77777777" w:rsidR="00861071" w:rsidRPr="00363A7A" w:rsidRDefault="00861071" w:rsidP="00861071">
      <w:pPr>
        <w:rPr>
          <w:lang w:val="en-GB"/>
        </w:rPr>
      </w:pPr>
      <w:r w:rsidRPr="00F2052A">
        <w:rPr>
          <w:rStyle w:val="HideTWBExt"/>
        </w:rPr>
        <w:t>&lt;/Amend&gt;</w:t>
      </w:r>
    </w:p>
    <w:p w14:paraId="6CB65D55"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106</w:t>
      </w:r>
      <w:r w:rsidRPr="00F2052A">
        <w:rPr>
          <w:rStyle w:val="HideTWBExt"/>
          <w:b w:val="0"/>
        </w:rPr>
        <w:t>&lt;/NumAm&gt;</w:t>
      </w:r>
    </w:p>
    <w:p w14:paraId="2B278748"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Bert-Jan Ruissen</w:t>
      </w:r>
      <w:r w:rsidRPr="00F2052A">
        <w:rPr>
          <w:rStyle w:val="HideTWBExt"/>
          <w:b w:val="0"/>
        </w:rPr>
        <w:t>&lt;/Members&gt;</w:t>
      </w:r>
    </w:p>
    <w:p w14:paraId="267DA34F" w14:textId="77777777" w:rsidR="00861071" w:rsidRPr="00363A7A" w:rsidRDefault="00861071" w:rsidP="00861071">
      <w:pPr>
        <w:pStyle w:val="NormalBold"/>
        <w:rPr>
          <w:lang w:val="en-GB"/>
        </w:rPr>
      </w:pPr>
      <w:r w:rsidRPr="00F2052A">
        <w:rPr>
          <w:rStyle w:val="HideTWBExt"/>
          <w:b w:val="0"/>
        </w:rPr>
        <w:t>&lt;/RepeatBlock-By&gt;</w:t>
      </w:r>
    </w:p>
    <w:p w14:paraId="3CEED27C"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310DAF25" w14:textId="77777777" w:rsidR="00861071" w:rsidRPr="00F45291" w:rsidRDefault="00861071" w:rsidP="00861071">
      <w:pPr>
        <w:pStyle w:val="NormalBold"/>
      </w:pPr>
      <w:r w:rsidRPr="00F2052A">
        <w:rPr>
          <w:rStyle w:val="HideTWBExt"/>
          <w:b w:val="0"/>
        </w:rPr>
        <w:t>&lt;Article&gt;</w:t>
      </w:r>
      <w:r>
        <w:t>Paragrafo 10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5BB58851" w14:textId="77777777" w:rsidTr="007D4BFA">
        <w:trPr>
          <w:trHeight w:hRule="exact" w:val="240"/>
          <w:jc w:val="center"/>
        </w:trPr>
        <w:tc>
          <w:tcPr>
            <w:tcW w:w="9752" w:type="dxa"/>
            <w:gridSpan w:val="2"/>
            <w:tcBorders>
              <w:top w:val="nil"/>
              <w:left w:val="nil"/>
              <w:bottom w:val="nil"/>
              <w:right w:val="nil"/>
            </w:tcBorders>
          </w:tcPr>
          <w:p w14:paraId="7504FEF2" w14:textId="77777777" w:rsidR="00861071" w:rsidRPr="00F45291" w:rsidRDefault="00861071" w:rsidP="007D4BFA"/>
        </w:tc>
      </w:tr>
      <w:tr w:rsidR="00861071" w14:paraId="52794336" w14:textId="77777777" w:rsidTr="007D4BFA">
        <w:trPr>
          <w:trHeight w:val="240"/>
          <w:jc w:val="center"/>
        </w:trPr>
        <w:tc>
          <w:tcPr>
            <w:tcW w:w="4876" w:type="dxa"/>
            <w:tcBorders>
              <w:top w:val="nil"/>
              <w:left w:val="nil"/>
              <w:bottom w:val="nil"/>
              <w:right w:val="nil"/>
            </w:tcBorders>
          </w:tcPr>
          <w:p w14:paraId="5E3B75BF"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2A2116ED" w14:textId="77777777" w:rsidR="00861071" w:rsidRPr="00F45291" w:rsidRDefault="00861071" w:rsidP="007D4BFA">
            <w:pPr>
              <w:pStyle w:val="AmColumnHeading"/>
            </w:pPr>
            <w:r>
              <w:t>Emendamento</w:t>
            </w:r>
          </w:p>
        </w:tc>
      </w:tr>
      <w:tr w:rsidR="00861071" w14:paraId="08D02461" w14:textId="77777777" w:rsidTr="007D4BFA">
        <w:trPr>
          <w:jc w:val="center"/>
        </w:trPr>
        <w:tc>
          <w:tcPr>
            <w:tcW w:w="4876" w:type="dxa"/>
            <w:tcBorders>
              <w:top w:val="nil"/>
              <w:left w:val="nil"/>
              <w:bottom w:val="nil"/>
              <w:right w:val="nil"/>
            </w:tcBorders>
          </w:tcPr>
          <w:p w14:paraId="1114428A" w14:textId="77777777" w:rsidR="00861071" w:rsidRPr="00F45291" w:rsidRDefault="00861071" w:rsidP="007D4BFA">
            <w:pPr>
              <w:pStyle w:val="Normal6a"/>
            </w:pPr>
          </w:p>
        </w:tc>
        <w:tc>
          <w:tcPr>
            <w:tcW w:w="4876" w:type="dxa"/>
            <w:tcBorders>
              <w:top w:val="nil"/>
              <w:left w:val="nil"/>
              <w:bottom w:val="nil"/>
              <w:right w:val="nil"/>
            </w:tcBorders>
          </w:tcPr>
          <w:p w14:paraId="51496C64" w14:textId="77777777" w:rsidR="00861071" w:rsidRPr="00F45291" w:rsidRDefault="00861071" w:rsidP="007D4BFA">
            <w:pPr>
              <w:pStyle w:val="Normal6a"/>
            </w:pPr>
            <w:proofErr w:type="gramStart"/>
            <w:r>
              <w:rPr>
                <w:b/>
                <w:i/>
              </w:rPr>
              <w:t>10</w:t>
            </w:r>
            <w:proofErr w:type="gramEnd"/>
            <w:r>
              <w:rPr>
                <w:b/>
                <w:i/>
              </w:rPr>
              <w:t xml:space="preserve"> bis.</w:t>
            </w:r>
            <w:r>
              <w:tab/>
            </w:r>
            <w:r>
              <w:rPr>
                <w:b/>
                <w:i/>
              </w:rPr>
              <w:t>sottolinea che i parchi eolici offshore possono incidere sulla pesca modificando la distribuzione spaziale e la disponibilità delle specie marine pescate a fini commerciali, ma anche perché le zone interessate vengono chiuse alla pesca per motivi di sicurezza o viene imposta un'altra attività o un altro metodo di pesca, ad esempio la pesca passiva anziché quella attiva;</w:t>
            </w:r>
          </w:p>
        </w:tc>
      </w:tr>
    </w:tbl>
    <w:p w14:paraId="34104DDE"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70881310" w14:textId="77777777" w:rsidR="00861071" w:rsidRPr="00F45291" w:rsidRDefault="00861071" w:rsidP="00861071">
      <w:r w:rsidRPr="00F2052A">
        <w:rPr>
          <w:rStyle w:val="HideTWBExt"/>
        </w:rPr>
        <w:t>&lt;/Amend&gt;</w:t>
      </w:r>
    </w:p>
    <w:p w14:paraId="2F504FB7"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107</w:t>
      </w:r>
      <w:r w:rsidRPr="00F2052A">
        <w:rPr>
          <w:rStyle w:val="HideTWBExt"/>
          <w:b w:val="0"/>
        </w:rPr>
        <w:t>&lt;/NumAm&gt;</w:t>
      </w:r>
    </w:p>
    <w:p w14:paraId="370EDF8C" w14:textId="77777777" w:rsidR="00861071" w:rsidRPr="00F45291" w:rsidRDefault="00861071" w:rsidP="00861071">
      <w:pPr>
        <w:pStyle w:val="NormalBold"/>
      </w:pPr>
      <w:r w:rsidRPr="00F2052A">
        <w:rPr>
          <w:rStyle w:val="HideTWBExt"/>
          <w:b w:val="0"/>
        </w:rPr>
        <w:t>&lt;RepeatBlock-By&gt;&lt;Members&gt;</w:t>
      </w:r>
      <w:r>
        <w:t>Stéphanie Yon-Courtin</w:t>
      </w:r>
      <w:r w:rsidRPr="00F2052A">
        <w:rPr>
          <w:rStyle w:val="HideTWBExt"/>
          <w:b w:val="0"/>
        </w:rPr>
        <w:t>&lt;/Members&gt;</w:t>
      </w:r>
    </w:p>
    <w:p w14:paraId="50A2BCF3" w14:textId="77777777" w:rsidR="00861071" w:rsidRPr="00F45291" w:rsidRDefault="00861071" w:rsidP="00861071">
      <w:pPr>
        <w:pStyle w:val="NormalBold"/>
      </w:pPr>
      <w:r w:rsidRPr="00F2052A">
        <w:rPr>
          <w:rStyle w:val="HideTWBExt"/>
          <w:b w:val="0"/>
        </w:rPr>
        <w:t>&lt;/RepeatBlock-By&gt;</w:t>
      </w:r>
    </w:p>
    <w:p w14:paraId="0E378DDF"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44A6474" w14:textId="77777777" w:rsidR="00861071" w:rsidRPr="00F45291" w:rsidRDefault="00861071" w:rsidP="00861071">
      <w:pPr>
        <w:pStyle w:val="NormalBold"/>
      </w:pPr>
      <w:r w:rsidRPr="00F2052A">
        <w:rPr>
          <w:rStyle w:val="HideTWBExt"/>
          <w:b w:val="0"/>
        </w:rPr>
        <w:t>&lt;Article&gt;</w:t>
      </w:r>
      <w:r>
        <w:t>Paragrafo 10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53A3161A" w14:textId="77777777" w:rsidTr="007D4BFA">
        <w:trPr>
          <w:trHeight w:hRule="exact" w:val="240"/>
          <w:jc w:val="center"/>
        </w:trPr>
        <w:tc>
          <w:tcPr>
            <w:tcW w:w="9752" w:type="dxa"/>
            <w:gridSpan w:val="2"/>
            <w:tcBorders>
              <w:top w:val="nil"/>
              <w:left w:val="nil"/>
              <w:bottom w:val="nil"/>
              <w:right w:val="nil"/>
            </w:tcBorders>
          </w:tcPr>
          <w:p w14:paraId="34FC71B6" w14:textId="77777777" w:rsidR="00861071" w:rsidRPr="00F45291" w:rsidRDefault="00861071" w:rsidP="007D4BFA"/>
        </w:tc>
      </w:tr>
      <w:tr w:rsidR="00861071" w14:paraId="0F7FF68B" w14:textId="77777777" w:rsidTr="007D4BFA">
        <w:trPr>
          <w:trHeight w:val="240"/>
          <w:jc w:val="center"/>
        </w:trPr>
        <w:tc>
          <w:tcPr>
            <w:tcW w:w="4876" w:type="dxa"/>
            <w:tcBorders>
              <w:top w:val="nil"/>
              <w:left w:val="nil"/>
              <w:bottom w:val="nil"/>
              <w:right w:val="nil"/>
            </w:tcBorders>
          </w:tcPr>
          <w:p w14:paraId="3293CC1F"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6B0A9195" w14:textId="77777777" w:rsidR="00861071" w:rsidRPr="00F45291" w:rsidRDefault="00861071" w:rsidP="007D4BFA">
            <w:pPr>
              <w:pStyle w:val="AmColumnHeading"/>
            </w:pPr>
            <w:r>
              <w:t>Emendamento</w:t>
            </w:r>
          </w:p>
        </w:tc>
      </w:tr>
      <w:tr w:rsidR="00861071" w14:paraId="4D1FF6F4" w14:textId="77777777" w:rsidTr="007D4BFA">
        <w:trPr>
          <w:jc w:val="center"/>
        </w:trPr>
        <w:tc>
          <w:tcPr>
            <w:tcW w:w="4876" w:type="dxa"/>
            <w:tcBorders>
              <w:top w:val="nil"/>
              <w:left w:val="nil"/>
              <w:bottom w:val="nil"/>
              <w:right w:val="nil"/>
            </w:tcBorders>
          </w:tcPr>
          <w:p w14:paraId="3B21FE40" w14:textId="77777777" w:rsidR="00861071" w:rsidRPr="00F45291" w:rsidRDefault="00861071" w:rsidP="007D4BFA">
            <w:pPr>
              <w:pStyle w:val="Normal6a"/>
            </w:pPr>
          </w:p>
        </w:tc>
        <w:tc>
          <w:tcPr>
            <w:tcW w:w="4876" w:type="dxa"/>
            <w:tcBorders>
              <w:top w:val="nil"/>
              <w:left w:val="nil"/>
              <w:bottom w:val="nil"/>
              <w:right w:val="nil"/>
            </w:tcBorders>
          </w:tcPr>
          <w:p w14:paraId="2223A93B" w14:textId="77777777" w:rsidR="00861071" w:rsidRPr="00F45291" w:rsidRDefault="00861071" w:rsidP="007D4BFA">
            <w:pPr>
              <w:pStyle w:val="Normal6a"/>
            </w:pPr>
            <w:proofErr w:type="gramStart"/>
            <w:r>
              <w:rPr>
                <w:b/>
                <w:i/>
              </w:rPr>
              <w:t>10</w:t>
            </w:r>
            <w:proofErr w:type="gramEnd"/>
            <w:r>
              <w:rPr>
                <w:b/>
                <w:i/>
              </w:rPr>
              <w:t xml:space="preserve"> bis.</w:t>
            </w:r>
            <w:r>
              <w:tab/>
            </w:r>
            <w:r>
              <w:rPr>
                <w:b/>
                <w:i/>
              </w:rPr>
              <w:t xml:space="preserve">ricorda che le attività di pesca e acquacoltura non possono essere trasferite altrove dal momento che dipendono dall'ubicazione naturale delle risorse marine e dalla natura degli ecosistemi marini, e che sono fortemente </w:t>
            </w:r>
            <w:proofErr w:type="spellStart"/>
            <w:r>
              <w:rPr>
                <w:b/>
                <w:i/>
              </w:rPr>
              <w:t>legate</w:t>
            </w:r>
            <w:proofErr w:type="spellEnd"/>
            <w:r>
              <w:rPr>
                <w:b/>
                <w:i/>
              </w:rPr>
              <w:t xml:space="preserve"> alla catena del valore dei prodotti ittici e all'occupazione nelle regioni costiere;</w:t>
            </w:r>
          </w:p>
        </w:tc>
      </w:tr>
    </w:tbl>
    <w:p w14:paraId="5E51C329"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01B8D18B" w14:textId="77777777" w:rsidR="00861071" w:rsidRPr="00F45291" w:rsidRDefault="00861071" w:rsidP="00861071">
      <w:r w:rsidRPr="00F2052A">
        <w:rPr>
          <w:rStyle w:val="HideTWBExt"/>
        </w:rPr>
        <w:t>&lt;/Amend&gt;</w:t>
      </w:r>
    </w:p>
    <w:p w14:paraId="2A4B6636"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108</w:t>
      </w:r>
      <w:r w:rsidRPr="00F2052A">
        <w:rPr>
          <w:rStyle w:val="HideTWBExt"/>
          <w:b w:val="0"/>
        </w:rPr>
        <w:t>&lt;/NumAm&gt;</w:t>
      </w:r>
    </w:p>
    <w:p w14:paraId="299CFF9C" w14:textId="77777777" w:rsidR="00861071" w:rsidRPr="00F45291" w:rsidRDefault="00861071" w:rsidP="00861071">
      <w:pPr>
        <w:pStyle w:val="NormalBold"/>
      </w:pPr>
      <w:r w:rsidRPr="00F2052A">
        <w:rPr>
          <w:rStyle w:val="HideTWBExt"/>
          <w:b w:val="0"/>
        </w:rPr>
        <w:t>&lt;RepeatBlock-By&gt;&lt;Members&gt;</w:t>
      </w:r>
      <w:r>
        <w:t>Ana Miranda Paz</w:t>
      </w:r>
      <w:r w:rsidRPr="00F2052A">
        <w:rPr>
          <w:rStyle w:val="HideTWBExt"/>
          <w:b w:val="0"/>
        </w:rPr>
        <w:t>&lt;/Members&gt;</w:t>
      </w:r>
    </w:p>
    <w:p w14:paraId="0706D3ED" w14:textId="77777777" w:rsidR="00861071" w:rsidRPr="00F45291" w:rsidRDefault="00861071" w:rsidP="00861071">
      <w:pPr>
        <w:pStyle w:val="NormalBold"/>
      </w:pPr>
      <w:r w:rsidRPr="00F2052A">
        <w:rPr>
          <w:rStyle w:val="HideTWBExt"/>
          <w:b w:val="0"/>
        </w:rPr>
        <w:t>&lt;/RepeatBlock-By&gt;</w:t>
      </w:r>
    </w:p>
    <w:p w14:paraId="2BFCCCD1"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1C4A3DBA" w14:textId="77777777" w:rsidR="00861071" w:rsidRPr="00F45291" w:rsidRDefault="00861071" w:rsidP="00861071">
      <w:pPr>
        <w:pStyle w:val="NormalBold"/>
      </w:pPr>
      <w:r w:rsidRPr="00F2052A">
        <w:rPr>
          <w:rStyle w:val="HideTWBExt"/>
          <w:b w:val="0"/>
        </w:rPr>
        <w:t>&lt;Article&gt;</w:t>
      </w:r>
      <w:r>
        <w:t>Paragrafo 10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09832C6B" w14:textId="77777777" w:rsidTr="007D4BFA">
        <w:trPr>
          <w:trHeight w:hRule="exact" w:val="240"/>
          <w:jc w:val="center"/>
        </w:trPr>
        <w:tc>
          <w:tcPr>
            <w:tcW w:w="9752" w:type="dxa"/>
            <w:gridSpan w:val="2"/>
            <w:tcBorders>
              <w:top w:val="nil"/>
              <w:left w:val="nil"/>
              <w:bottom w:val="nil"/>
              <w:right w:val="nil"/>
            </w:tcBorders>
          </w:tcPr>
          <w:p w14:paraId="672ECD34" w14:textId="77777777" w:rsidR="00861071" w:rsidRPr="00F45291" w:rsidRDefault="00861071" w:rsidP="007D4BFA"/>
        </w:tc>
      </w:tr>
      <w:tr w:rsidR="00861071" w14:paraId="40854FFF" w14:textId="77777777" w:rsidTr="007D4BFA">
        <w:trPr>
          <w:trHeight w:val="240"/>
          <w:jc w:val="center"/>
        </w:trPr>
        <w:tc>
          <w:tcPr>
            <w:tcW w:w="4876" w:type="dxa"/>
            <w:tcBorders>
              <w:top w:val="nil"/>
              <w:left w:val="nil"/>
              <w:bottom w:val="nil"/>
              <w:right w:val="nil"/>
            </w:tcBorders>
          </w:tcPr>
          <w:p w14:paraId="084BC743"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5E280644" w14:textId="77777777" w:rsidR="00861071" w:rsidRPr="00F45291" w:rsidRDefault="00861071" w:rsidP="007D4BFA">
            <w:pPr>
              <w:pStyle w:val="AmColumnHeading"/>
            </w:pPr>
            <w:r>
              <w:t>Emendamento</w:t>
            </w:r>
          </w:p>
        </w:tc>
      </w:tr>
      <w:tr w:rsidR="00861071" w14:paraId="53D2FDC8" w14:textId="77777777" w:rsidTr="007D4BFA">
        <w:trPr>
          <w:jc w:val="center"/>
        </w:trPr>
        <w:tc>
          <w:tcPr>
            <w:tcW w:w="4876" w:type="dxa"/>
            <w:tcBorders>
              <w:top w:val="nil"/>
              <w:left w:val="nil"/>
              <w:bottom w:val="nil"/>
              <w:right w:val="nil"/>
            </w:tcBorders>
          </w:tcPr>
          <w:p w14:paraId="555AB5B0" w14:textId="77777777" w:rsidR="00861071" w:rsidRPr="00F45291" w:rsidRDefault="00861071" w:rsidP="007D4BFA">
            <w:pPr>
              <w:pStyle w:val="Normal6a"/>
            </w:pPr>
          </w:p>
        </w:tc>
        <w:tc>
          <w:tcPr>
            <w:tcW w:w="4876" w:type="dxa"/>
            <w:tcBorders>
              <w:top w:val="nil"/>
              <w:left w:val="nil"/>
              <w:bottom w:val="nil"/>
              <w:right w:val="nil"/>
            </w:tcBorders>
          </w:tcPr>
          <w:p w14:paraId="13F908CB" w14:textId="77777777" w:rsidR="00861071" w:rsidRPr="00F45291" w:rsidRDefault="00861071" w:rsidP="007D4BFA">
            <w:pPr>
              <w:pStyle w:val="Normal6a"/>
            </w:pPr>
            <w:proofErr w:type="gramStart"/>
            <w:r>
              <w:rPr>
                <w:b/>
                <w:i/>
              </w:rPr>
              <w:t>10</w:t>
            </w:r>
            <w:proofErr w:type="gramEnd"/>
            <w:r>
              <w:rPr>
                <w:b/>
                <w:i/>
              </w:rPr>
              <w:t xml:space="preserve"> bis.</w:t>
            </w:r>
            <w:r>
              <w:tab/>
            </w:r>
            <w:r>
              <w:rPr>
                <w:b/>
                <w:i/>
              </w:rPr>
              <w:t>si rammarica che siano solitamente le flotte artigianali e su piccola scala a risentire maggiormente degli usi concorrenti dello spazio marittimo;</w:t>
            </w:r>
          </w:p>
        </w:tc>
      </w:tr>
    </w:tbl>
    <w:p w14:paraId="605EB7AC" w14:textId="77777777" w:rsidR="00861071" w:rsidRPr="00F45291" w:rsidRDefault="00861071" w:rsidP="00861071">
      <w:pPr>
        <w:pStyle w:val="AmOrLang"/>
      </w:pPr>
      <w:r w:rsidRPr="00F45291">
        <w:t xml:space="preserve">Or. </w:t>
      </w:r>
      <w:r w:rsidRPr="00F2052A">
        <w:rPr>
          <w:rStyle w:val="HideTWBExt"/>
        </w:rPr>
        <w:t>&lt;Original&gt;</w:t>
      </w:r>
      <w:r w:rsidRPr="00F2052A">
        <w:rPr>
          <w:rStyle w:val="HideTWBInt"/>
        </w:rPr>
        <w:t>{EN}</w:t>
      </w:r>
      <w:r w:rsidRPr="00F45291">
        <w:t>en</w:t>
      </w:r>
      <w:r w:rsidRPr="00F2052A">
        <w:rPr>
          <w:rStyle w:val="HideTWBExt"/>
        </w:rPr>
        <w:t>&lt;/Original&gt;</w:t>
      </w:r>
    </w:p>
    <w:p w14:paraId="2CB92F68" w14:textId="77777777" w:rsidR="00861071" w:rsidRPr="00F45291" w:rsidRDefault="00861071" w:rsidP="00861071">
      <w:r w:rsidRPr="00F2052A">
        <w:rPr>
          <w:rStyle w:val="HideTWBExt"/>
        </w:rPr>
        <w:t>&lt;/Amend&gt;</w:t>
      </w:r>
    </w:p>
    <w:p w14:paraId="575C6E2A" w14:textId="77777777" w:rsidR="00861071" w:rsidRPr="00F45291" w:rsidRDefault="00861071" w:rsidP="00861071">
      <w:pPr>
        <w:pStyle w:val="AmNumberTabs"/>
      </w:pPr>
      <w:r w:rsidRPr="00F2052A">
        <w:rPr>
          <w:rStyle w:val="HideTWBExt"/>
          <w:b w:val="0"/>
        </w:rPr>
        <w:t>&lt;Amend&gt;</w:t>
      </w:r>
      <w:r>
        <w:t>Emendamento</w:t>
      </w:r>
      <w:r>
        <w:tab/>
      </w:r>
      <w:r>
        <w:tab/>
      </w:r>
      <w:r w:rsidRPr="00F2052A">
        <w:rPr>
          <w:rStyle w:val="HideTWBExt"/>
          <w:b w:val="0"/>
        </w:rPr>
        <w:t>&lt;NumAm&gt;</w:t>
      </w:r>
      <w:r>
        <w:t>109</w:t>
      </w:r>
      <w:r w:rsidRPr="00F2052A">
        <w:rPr>
          <w:rStyle w:val="HideTWBExt"/>
          <w:b w:val="0"/>
        </w:rPr>
        <w:t>&lt;/NumAm&gt;</w:t>
      </w:r>
    </w:p>
    <w:p w14:paraId="0FFB22BE" w14:textId="77777777" w:rsidR="00861071" w:rsidRPr="00F45291" w:rsidRDefault="00861071" w:rsidP="00861071">
      <w:pPr>
        <w:pStyle w:val="NormalBold"/>
      </w:pPr>
      <w:r w:rsidRPr="00F2052A">
        <w:rPr>
          <w:rStyle w:val="HideTWBExt"/>
          <w:b w:val="0"/>
        </w:rPr>
        <w:t>&lt;RepeatBlock-By&gt;&lt;Members&gt;</w:t>
      </w:r>
      <w:r>
        <w:t>Marco Falcone</w:t>
      </w:r>
      <w:r w:rsidRPr="00F2052A">
        <w:rPr>
          <w:rStyle w:val="HideTWBExt"/>
          <w:b w:val="0"/>
        </w:rPr>
        <w:t>&lt;/Members&gt;</w:t>
      </w:r>
    </w:p>
    <w:p w14:paraId="30709290" w14:textId="77777777" w:rsidR="00861071" w:rsidRPr="00F45291" w:rsidRDefault="00861071" w:rsidP="00861071">
      <w:pPr>
        <w:pStyle w:val="NormalBold"/>
      </w:pPr>
      <w:r w:rsidRPr="00F2052A">
        <w:rPr>
          <w:rStyle w:val="HideTWBExt"/>
          <w:b w:val="0"/>
        </w:rPr>
        <w:t>&lt;/RepeatBlock-By&gt;</w:t>
      </w:r>
    </w:p>
    <w:p w14:paraId="69B37959"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25433FC6" w14:textId="77777777" w:rsidR="00861071" w:rsidRPr="00F45291" w:rsidRDefault="00861071" w:rsidP="00861071">
      <w:pPr>
        <w:pStyle w:val="NormalBold"/>
      </w:pPr>
      <w:r w:rsidRPr="00F2052A">
        <w:rPr>
          <w:rStyle w:val="HideTWBExt"/>
          <w:b w:val="0"/>
        </w:rPr>
        <w:t>&lt;Article&gt;</w:t>
      </w:r>
      <w:r>
        <w:t>Paragrafo 11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2D770F9C" w14:textId="77777777" w:rsidTr="007D4BFA">
        <w:trPr>
          <w:trHeight w:hRule="exact" w:val="240"/>
          <w:jc w:val="center"/>
        </w:trPr>
        <w:tc>
          <w:tcPr>
            <w:tcW w:w="9752" w:type="dxa"/>
            <w:gridSpan w:val="2"/>
            <w:tcBorders>
              <w:top w:val="nil"/>
              <w:left w:val="nil"/>
              <w:bottom w:val="nil"/>
              <w:right w:val="nil"/>
            </w:tcBorders>
          </w:tcPr>
          <w:p w14:paraId="1FF24CBF" w14:textId="77777777" w:rsidR="00861071" w:rsidRPr="00F45291" w:rsidRDefault="00861071" w:rsidP="007D4BFA"/>
        </w:tc>
      </w:tr>
      <w:tr w:rsidR="00861071" w14:paraId="01887688" w14:textId="77777777" w:rsidTr="007D4BFA">
        <w:trPr>
          <w:trHeight w:val="240"/>
          <w:jc w:val="center"/>
        </w:trPr>
        <w:tc>
          <w:tcPr>
            <w:tcW w:w="4876" w:type="dxa"/>
            <w:tcBorders>
              <w:top w:val="nil"/>
              <w:left w:val="nil"/>
              <w:bottom w:val="nil"/>
              <w:right w:val="nil"/>
            </w:tcBorders>
          </w:tcPr>
          <w:p w14:paraId="4B9E8D71"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1CA5039E" w14:textId="77777777" w:rsidR="00861071" w:rsidRPr="00F45291" w:rsidRDefault="00861071" w:rsidP="007D4BFA">
            <w:pPr>
              <w:pStyle w:val="AmColumnHeading"/>
            </w:pPr>
            <w:r>
              <w:t>Emendamento</w:t>
            </w:r>
          </w:p>
        </w:tc>
      </w:tr>
      <w:tr w:rsidR="00861071" w14:paraId="0DC0FAF1" w14:textId="77777777" w:rsidTr="007D4BFA">
        <w:trPr>
          <w:jc w:val="center"/>
        </w:trPr>
        <w:tc>
          <w:tcPr>
            <w:tcW w:w="4876" w:type="dxa"/>
            <w:tcBorders>
              <w:top w:val="nil"/>
              <w:left w:val="nil"/>
              <w:bottom w:val="nil"/>
              <w:right w:val="nil"/>
            </w:tcBorders>
          </w:tcPr>
          <w:p w14:paraId="6B37E05F" w14:textId="77777777" w:rsidR="00861071" w:rsidRPr="00F45291" w:rsidRDefault="00861071" w:rsidP="007D4BFA">
            <w:pPr>
              <w:pStyle w:val="Normal6a"/>
            </w:pPr>
            <w:r>
              <w:t>11.</w:t>
            </w:r>
            <w:r>
              <w:tab/>
              <w:t>sottolinea che la pesca non beneficia di aree prioritarie o dedicate e che in molti casi deve operare in spazi marittimi non assegnati; osserva che, sebbene l'acquacoltura sia in linea di principio più indicata per le aree riservate, gli approcci variano notevolmente da uno Stato membro all'altro e le procedure di rilascio delle licenze sono spesso onerose;</w:t>
            </w:r>
          </w:p>
        </w:tc>
        <w:tc>
          <w:tcPr>
            <w:tcW w:w="4876" w:type="dxa"/>
            <w:tcBorders>
              <w:top w:val="nil"/>
              <w:left w:val="nil"/>
              <w:bottom w:val="nil"/>
              <w:right w:val="nil"/>
            </w:tcBorders>
          </w:tcPr>
          <w:p w14:paraId="59A799B8" w14:textId="3966CC60" w:rsidR="00861071" w:rsidRPr="00F45291" w:rsidRDefault="00861071" w:rsidP="007D4BFA">
            <w:pPr>
              <w:pStyle w:val="Normal6a"/>
            </w:pPr>
            <w:r>
              <w:t>11.</w:t>
            </w:r>
            <w:r>
              <w:tab/>
              <w:t xml:space="preserve">sottolinea che la pesca non beneficia di aree prioritarie o dedicate e che in molti casi deve operare in spazi marittimi non assegnati </w:t>
            </w:r>
            <w:r w:rsidR="00363A7A" w:rsidRPr="00D70A0B">
              <w:rPr>
                <w:b/>
                <w:i/>
              </w:rPr>
              <w:t>sempre più residuali rispetto alle altre attività</w:t>
            </w:r>
            <w:r>
              <w:t>; osserva che, sebbene l'acquacoltura sia in linea di principio più indicata per le aree riservate, gli approcci variano notevolmente da uno Stato membro all'altro</w:t>
            </w:r>
            <w:r w:rsidR="00363A7A" w:rsidRPr="00D70A0B">
              <w:rPr>
                <w:b/>
                <w:i/>
              </w:rPr>
              <w:t>, talvolta, nell</w:t>
            </w:r>
            <w:r w:rsidR="00363A7A">
              <w:rPr>
                <w:b/>
                <w:i/>
              </w:rPr>
              <w:t>'</w:t>
            </w:r>
            <w:r w:rsidR="00363A7A" w:rsidRPr="00D70A0B">
              <w:rPr>
                <w:b/>
                <w:i/>
              </w:rPr>
              <w:t>ambito dello stesso Stato, con</w:t>
            </w:r>
            <w:r>
              <w:t xml:space="preserve"> procedure di rilascio delle licenze sono spesso onerose;</w:t>
            </w:r>
          </w:p>
        </w:tc>
      </w:tr>
    </w:tbl>
    <w:p w14:paraId="3F67B3E3" w14:textId="77777777" w:rsidR="00861071" w:rsidRPr="00363A7A" w:rsidRDefault="00861071" w:rsidP="00861071">
      <w:pPr>
        <w:pStyle w:val="AmOrLang"/>
        <w:rPr>
          <w:lang w:val="en-GB"/>
        </w:rPr>
      </w:pPr>
      <w:r w:rsidRPr="00363A7A">
        <w:rPr>
          <w:lang w:val="en-GB"/>
        </w:rPr>
        <w:t xml:space="preserve">Or. </w:t>
      </w:r>
      <w:r w:rsidRPr="00F2052A">
        <w:rPr>
          <w:rStyle w:val="HideTWBExt"/>
        </w:rPr>
        <w:t>&lt;Original&gt;</w:t>
      </w:r>
      <w:r w:rsidRPr="00F2052A">
        <w:rPr>
          <w:rStyle w:val="HideTWBInt"/>
        </w:rPr>
        <w:t>{IT}</w:t>
      </w:r>
      <w:r w:rsidRPr="00363A7A">
        <w:rPr>
          <w:lang w:val="en-GB"/>
        </w:rPr>
        <w:t>it</w:t>
      </w:r>
      <w:r w:rsidRPr="00F2052A">
        <w:rPr>
          <w:rStyle w:val="HideTWBExt"/>
        </w:rPr>
        <w:t>&lt;/Original&gt;</w:t>
      </w:r>
    </w:p>
    <w:p w14:paraId="086CD81F" w14:textId="77777777" w:rsidR="00861071" w:rsidRPr="00363A7A" w:rsidRDefault="00861071" w:rsidP="00861071">
      <w:pPr>
        <w:rPr>
          <w:lang w:val="en-GB"/>
        </w:rPr>
      </w:pPr>
      <w:r w:rsidRPr="00F2052A">
        <w:rPr>
          <w:rStyle w:val="HideTWBExt"/>
        </w:rPr>
        <w:t>&lt;/Amend&gt;</w:t>
      </w:r>
    </w:p>
    <w:p w14:paraId="52ABC9C5" w14:textId="77777777" w:rsidR="00861071" w:rsidRPr="00363A7A" w:rsidRDefault="00861071" w:rsidP="00861071">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110</w:t>
      </w:r>
      <w:r w:rsidRPr="00F2052A">
        <w:rPr>
          <w:rStyle w:val="HideTWBExt"/>
          <w:b w:val="0"/>
        </w:rPr>
        <w:t>&lt;/NumAm&gt;</w:t>
      </w:r>
    </w:p>
    <w:p w14:paraId="2368605D" w14:textId="77777777" w:rsidR="00861071" w:rsidRPr="00363A7A" w:rsidRDefault="00861071" w:rsidP="00861071">
      <w:pPr>
        <w:pStyle w:val="NormalBold"/>
        <w:rPr>
          <w:lang w:val="en-GB"/>
        </w:rPr>
      </w:pPr>
      <w:r w:rsidRPr="00F2052A">
        <w:rPr>
          <w:rStyle w:val="HideTWBExt"/>
          <w:b w:val="0"/>
        </w:rPr>
        <w:t>&lt;RepeatBlock-By&gt;&lt;Members&gt;</w:t>
      </w:r>
      <w:r w:rsidRPr="00363A7A">
        <w:rPr>
          <w:lang w:val="en-GB"/>
        </w:rPr>
        <w:t>Luke Ming Flanagan</w:t>
      </w:r>
      <w:r w:rsidRPr="00F2052A">
        <w:rPr>
          <w:rStyle w:val="HideTWBExt"/>
          <w:b w:val="0"/>
        </w:rPr>
        <w:t>&lt;/Members&gt;</w:t>
      </w:r>
    </w:p>
    <w:p w14:paraId="7645826F" w14:textId="77777777" w:rsidR="00861071" w:rsidRPr="00363A7A" w:rsidRDefault="00861071" w:rsidP="00861071">
      <w:pPr>
        <w:pStyle w:val="NormalBold"/>
        <w:rPr>
          <w:lang w:val="en-GB"/>
        </w:rPr>
      </w:pPr>
      <w:r w:rsidRPr="00F2052A">
        <w:rPr>
          <w:rStyle w:val="HideTWBExt"/>
          <w:b w:val="0"/>
        </w:rPr>
        <w:t>&lt;/RepeatBlock-By&gt;</w:t>
      </w:r>
    </w:p>
    <w:p w14:paraId="63A9D46F" w14:textId="77777777" w:rsidR="00861071" w:rsidRPr="00F45291" w:rsidRDefault="00861071" w:rsidP="00861071">
      <w:pPr>
        <w:pStyle w:val="NormalBold"/>
      </w:pPr>
      <w:r w:rsidRPr="00F2052A">
        <w:rPr>
          <w:rStyle w:val="HideTWBExt"/>
          <w:b w:val="0"/>
        </w:rPr>
        <w:t>&lt;DocAmend&gt;</w:t>
      </w:r>
      <w:r>
        <w:t>Proposta di risoluzione</w:t>
      </w:r>
      <w:r w:rsidRPr="00F2052A">
        <w:rPr>
          <w:rStyle w:val="HideTWBExt"/>
          <w:b w:val="0"/>
        </w:rPr>
        <w:t>&lt;/DocAmend&gt;</w:t>
      </w:r>
    </w:p>
    <w:p w14:paraId="054786C3" w14:textId="77777777" w:rsidR="00861071" w:rsidRPr="00F45291" w:rsidRDefault="00861071" w:rsidP="00861071">
      <w:pPr>
        <w:pStyle w:val="NormalBold"/>
      </w:pPr>
      <w:r w:rsidRPr="00F2052A">
        <w:rPr>
          <w:rStyle w:val="HideTWBExt"/>
          <w:b w:val="0"/>
        </w:rPr>
        <w:t>&lt;Article&gt;</w:t>
      </w:r>
      <w:r>
        <w:t>Paragrafo 11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1071" w14:paraId="1E21963B" w14:textId="77777777" w:rsidTr="007D4BFA">
        <w:trPr>
          <w:trHeight w:hRule="exact" w:val="240"/>
          <w:jc w:val="center"/>
        </w:trPr>
        <w:tc>
          <w:tcPr>
            <w:tcW w:w="9752" w:type="dxa"/>
            <w:gridSpan w:val="2"/>
            <w:tcBorders>
              <w:top w:val="nil"/>
              <w:left w:val="nil"/>
              <w:bottom w:val="nil"/>
              <w:right w:val="nil"/>
            </w:tcBorders>
          </w:tcPr>
          <w:p w14:paraId="2409918D" w14:textId="77777777" w:rsidR="00861071" w:rsidRPr="00F45291" w:rsidRDefault="00861071" w:rsidP="007D4BFA"/>
        </w:tc>
      </w:tr>
      <w:tr w:rsidR="00861071" w14:paraId="6C5F73A7" w14:textId="77777777" w:rsidTr="007D4BFA">
        <w:trPr>
          <w:trHeight w:val="240"/>
          <w:jc w:val="center"/>
        </w:trPr>
        <w:tc>
          <w:tcPr>
            <w:tcW w:w="4876" w:type="dxa"/>
            <w:tcBorders>
              <w:top w:val="nil"/>
              <w:left w:val="nil"/>
              <w:bottom w:val="nil"/>
              <w:right w:val="nil"/>
            </w:tcBorders>
          </w:tcPr>
          <w:p w14:paraId="098D1E44" w14:textId="77777777" w:rsidR="00861071" w:rsidRPr="00F45291" w:rsidRDefault="00861071" w:rsidP="007D4BFA">
            <w:pPr>
              <w:pStyle w:val="AmColumnHeading"/>
            </w:pPr>
            <w:r>
              <w:t>Proposta di risoluzione</w:t>
            </w:r>
          </w:p>
        </w:tc>
        <w:tc>
          <w:tcPr>
            <w:tcW w:w="4876" w:type="dxa"/>
            <w:tcBorders>
              <w:top w:val="nil"/>
              <w:left w:val="nil"/>
              <w:bottom w:val="nil"/>
              <w:right w:val="nil"/>
            </w:tcBorders>
          </w:tcPr>
          <w:p w14:paraId="05CEDF76" w14:textId="77777777" w:rsidR="00861071" w:rsidRPr="00F45291" w:rsidRDefault="00861071" w:rsidP="007D4BFA">
            <w:pPr>
              <w:pStyle w:val="AmColumnHeading"/>
            </w:pPr>
            <w:r>
              <w:t>Emendamento</w:t>
            </w:r>
          </w:p>
        </w:tc>
      </w:tr>
      <w:tr w:rsidR="00861071" w14:paraId="18B1ACEC" w14:textId="77777777" w:rsidTr="007D4BFA">
        <w:trPr>
          <w:jc w:val="center"/>
        </w:trPr>
        <w:tc>
          <w:tcPr>
            <w:tcW w:w="4876" w:type="dxa"/>
            <w:tcBorders>
              <w:top w:val="nil"/>
              <w:left w:val="nil"/>
              <w:bottom w:val="nil"/>
              <w:right w:val="nil"/>
            </w:tcBorders>
          </w:tcPr>
          <w:p w14:paraId="24E4B9F1" w14:textId="77777777" w:rsidR="00861071" w:rsidRPr="00F45291" w:rsidRDefault="00861071" w:rsidP="007D4BFA">
            <w:pPr>
              <w:pStyle w:val="Normal6a"/>
            </w:pPr>
            <w:r>
              <w:t>11.</w:t>
            </w:r>
            <w:r>
              <w:tab/>
              <w:t>sottolinea che la pesca non beneficia di aree prioritarie o dedicate e che in molti casi deve operare in spazi marittimi non assegnati; osserva che, sebbene l'acquacoltura sia in linea di principio più indicata per le aree riservate, gli approcci variano notevolmente da uno Stato membro all'altro e le procedure di rilascio delle licenze sono spesso onerose;</w:t>
            </w:r>
          </w:p>
        </w:tc>
        <w:tc>
          <w:tcPr>
            <w:tcW w:w="4876" w:type="dxa"/>
            <w:tcBorders>
              <w:top w:val="nil"/>
              <w:left w:val="nil"/>
              <w:bottom w:val="nil"/>
              <w:right w:val="nil"/>
            </w:tcBorders>
          </w:tcPr>
          <w:p w14:paraId="75BE1828" w14:textId="77777777" w:rsidR="00861071" w:rsidRPr="00F45291" w:rsidRDefault="00861071" w:rsidP="007D4BFA">
            <w:pPr>
              <w:pStyle w:val="Normal6a"/>
            </w:pPr>
            <w:r>
              <w:t>11.</w:t>
            </w:r>
            <w:r>
              <w:tab/>
              <w:t>sottolinea che la pesca non beneficia di aree prioritarie o dedicate e che in molti casi deve operare in spazi marittimi non assegnati; osserva che, sebbene l'acquacoltura</w:t>
            </w:r>
            <w:r>
              <w:rPr>
                <w:b/>
                <w:i/>
              </w:rPr>
              <w:t>, compresa la diversificazione a favore di specie non destinate all'alimentazione, come le alghe marine,</w:t>
            </w:r>
            <w:r>
              <w:t xml:space="preserve"> sia in linea di principio più indicata per le aree riservate, gli approcci variano notevolmente da uno Stato membro all'altro e le procedure di rilascio delle licenze sono spesso onerose;</w:t>
            </w:r>
          </w:p>
        </w:tc>
      </w:tr>
    </w:tbl>
    <w:p w14:paraId="73438CE8" w14:textId="77777777" w:rsidR="00861071" w:rsidRPr="00363A7A" w:rsidRDefault="00861071" w:rsidP="00861071">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{EN}</w:t>
      </w:r>
      <w:proofErr w:type="spellStart"/>
      <w:r w:rsidRPr="00363A7A">
        <w:rPr>
          <w:lang w:val="pt-PT"/>
        </w:rPr>
        <w:t>en</w:t>
      </w:r>
      <w:proofErr w:type="spellEnd"/>
      <w:r w:rsidRPr="00F2052A">
        <w:rPr>
          <w:rStyle w:val="HideTWBExt"/>
        </w:rPr>
        <w:t>&lt;/Original&gt;</w:t>
      </w:r>
    </w:p>
    <w:p w14:paraId="0D5B69A5" w14:textId="77777777" w:rsidR="00534A06" w:rsidRPr="00363A7A" w:rsidRDefault="00534A06" w:rsidP="00534A06">
      <w:pPr>
        <w:rPr>
          <w:lang w:val="pt-PT"/>
        </w:rPr>
      </w:pPr>
      <w:r w:rsidRPr="00F2052A">
        <w:rPr>
          <w:rStyle w:val="HideTWBExt"/>
        </w:rPr>
        <w:t>&lt;/Amend&gt;</w:t>
      </w:r>
    </w:p>
    <w:p w14:paraId="06F0A9CC"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111</w:t>
      </w:r>
      <w:r w:rsidRPr="00F2052A">
        <w:rPr>
          <w:rStyle w:val="HideTWBExt"/>
          <w:b w:val="0"/>
        </w:rPr>
        <w:t>&lt;/NumAm&gt;</w:t>
      </w:r>
    </w:p>
    <w:p w14:paraId="59AEBC31"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1F768FC6" w14:textId="77777777" w:rsidR="00534A06" w:rsidRPr="00363A7A" w:rsidRDefault="00534A06" w:rsidP="00534A06">
      <w:pPr>
        <w:pStyle w:val="NormalBold"/>
        <w:rPr>
          <w:lang w:val="pt-PT"/>
        </w:rPr>
      </w:pPr>
      <w:r w:rsidRPr="00F2052A">
        <w:rPr>
          <w:rStyle w:val="HideTWBExt"/>
          <w:b w:val="0"/>
        </w:rPr>
        <w:t>&lt;/RepeatBlock-By&gt;</w:t>
      </w:r>
    </w:p>
    <w:p w14:paraId="22766EF5"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48B602E" w14:textId="77777777" w:rsidR="00534A06" w:rsidRPr="00325981" w:rsidRDefault="00534A06" w:rsidP="00534A06">
      <w:pPr>
        <w:pStyle w:val="NormalBold"/>
      </w:pPr>
      <w:r w:rsidRPr="00F2052A">
        <w:rPr>
          <w:rStyle w:val="HideTWBExt"/>
          <w:b w:val="0"/>
        </w:rPr>
        <w:t>&lt;Article&gt;</w:t>
      </w:r>
      <w:r w:rsidRPr="00325981">
        <w:t>Paragrafo 11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272974E3" w14:textId="77777777" w:rsidTr="003D2F9E">
        <w:trPr>
          <w:trHeight w:hRule="exact" w:val="240"/>
          <w:jc w:val="center"/>
        </w:trPr>
        <w:tc>
          <w:tcPr>
            <w:tcW w:w="9752" w:type="dxa"/>
            <w:gridSpan w:val="2"/>
            <w:tcBorders>
              <w:top w:val="nil"/>
              <w:left w:val="nil"/>
              <w:bottom w:val="nil"/>
              <w:right w:val="nil"/>
            </w:tcBorders>
          </w:tcPr>
          <w:p w14:paraId="61F5A0DF" w14:textId="77777777" w:rsidR="00534A06" w:rsidRPr="00325981" w:rsidRDefault="00534A06" w:rsidP="003D2F9E"/>
        </w:tc>
      </w:tr>
      <w:tr w:rsidR="00534A06" w:rsidRPr="00325981" w14:paraId="0A3F8F54" w14:textId="77777777" w:rsidTr="003D2F9E">
        <w:trPr>
          <w:trHeight w:val="240"/>
          <w:jc w:val="center"/>
        </w:trPr>
        <w:tc>
          <w:tcPr>
            <w:tcW w:w="4876" w:type="dxa"/>
            <w:tcBorders>
              <w:top w:val="nil"/>
              <w:left w:val="nil"/>
              <w:bottom w:val="nil"/>
              <w:right w:val="nil"/>
            </w:tcBorders>
          </w:tcPr>
          <w:p w14:paraId="7C75F530"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44C32A4" w14:textId="77777777" w:rsidR="00534A06" w:rsidRPr="00325981" w:rsidRDefault="00534A06" w:rsidP="003D2F9E">
            <w:pPr>
              <w:pStyle w:val="AmColumnHeading"/>
            </w:pPr>
            <w:r w:rsidRPr="00325981">
              <w:t>Emendamento</w:t>
            </w:r>
          </w:p>
        </w:tc>
      </w:tr>
      <w:tr w:rsidR="00534A06" w:rsidRPr="00325981" w14:paraId="24B5F2CB" w14:textId="77777777" w:rsidTr="003D2F9E">
        <w:trPr>
          <w:jc w:val="center"/>
        </w:trPr>
        <w:tc>
          <w:tcPr>
            <w:tcW w:w="4876" w:type="dxa"/>
            <w:tcBorders>
              <w:top w:val="nil"/>
              <w:left w:val="nil"/>
              <w:bottom w:val="nil"/>
              <w:right w:val="nil"/>
            </w:tcBorders>
          </w:tcPr>
          <w:p w14:paraId="436A4383" w14:textId="77777777" w:rsidR="00534A06" w:rsidRPr="00325981" w:rsidRDefault="00534A06" w:rsidP="003D2F9E">
            <w:pPr>
              <w:pStyle w:val="Normal6a"/>
            </w:pPr>
            <w:r w:rsidRPr="00325981">
              <w:t>11.</w:t>
            </w:r>
            <w:r w:rsidRPr="00325981">
              <w:tab/>
              <w:t xml:space="preserve">sottolinea </w:t>
            </w:r>
            <w:r w:rsidRPr="00325981">
              <w:rPr>
                <w:b/>
                <w:i/>
              </w:rPr>
              <w:t>che la pesca non beneficia di</w:t>
            </w:r>
            <w:r w:rsidRPr="00325981">
              <w:t xml:space="preserve"> aree </w:t>
            </w:r>
            <w:r w:rsidRPr="00325981">
              <w:rPr>
                <w:b/>
                <w:i/>
              </w:rPr>
              <w:t>prioritarie o dedicate e che in molti casi deve operare in spazi marittimi non assegnati</w:t>
            </w:r>
            <w:r w:rsidRPr="00325981">
              <w:t>; osserva che</w:t>
            </w:r>
            <w:r w:rsidRPr="00325981">
              <w:rPr>
                <w:b/>
                <w:i/>
              </w:rPr>
              <w:t>, sebbene l'acquacoltura sia in linea di principio più indicata per</w:t>
            </w:r>
            <w:r w:rsidRPr="00325981">
              <w:t xml:space="preserve"> le aree riservate</w:t>
            </w:r>
            <w:r w:rsidRPr="00325981">
              <w:rPr>
                <w:b/>
                <w:i/>
              </w:rPr>
              <w:t>,</w:t>
            </w:r>
            <w:r w:rsidRPr="00325981">
              <w:t xml:space="preserve"> gli approcci variano notevolmente da uno Stato membro all'altro e le procedure di rilascio delle licenze sono spesso onerose;</w:t>
            </w:r>
          </w:p>
        </w:tc>
        <w:tc>
          <w:tcPr>
            <w:tcW w:w="4876" w:type="dxa"/>
            <w:tcBorders>
              <w:top w:val="nil"/>
              <w:left w:val="nil"/>
              <w:bottom w:val="nil"/>
              <w:right w:val="nil"/>
            </w:tcBorders>
          </w:tcPr>
          <w:p w14:paraId="5EACC2B1" w14:textId="77777777" w:rsidR="00534A06" w:rsidRPr="00325981" w:rsidRDefault="00534A06" w:rsidP="003D2F9E">
            <w:pPr>
              <w:pStyle w:val="Normal6a"/>
            </w:pPr>
            <w:r w:rsidRPr="00325981">
              <w:t>11.</w:t>
            </w:r>
            <w:r w:rsidRPr="00325981">
              <w:tab/>
              <w:t xml:space="preserve">sottolinea </w:t>
            </w:r>
            <w:r w:rsidRPr="00325981">
              <w:rPr>
                <w:b/>
                <w:i/>
              </w:rPr>
              <w:t>l'importanza di non limitare le</w:t>
            </w:r>
            <w:r w:rsidRPr="00325981">
              <w:t xml:space="preserve"> aree </w:t>
            </w:r>
            <w:r w:rsidRPr="00325981">
              <w:rPr>
                <w:b/>
                <w:i/>
              </w:rPr>
              <w:t>di pesca, ad eccezione delle aree marine protette globali</w:t>
            </w:r>
            <w:r w:rsidRPr="00325981">
              <w:t xml:space="preserve">; osserva che le aree riservate </w:t>
            </w:r>
            <w:r w:rsidRPr="00325981">
              <w:rPr>
                <w:b/>
                <w:i/>
              </w:rPr>
              <w:t>funzionano in modo più efficace attraverso l'acquacoltura, anche se</w:t>
            </w:r>
            <w:r w:rsidRPr="00325981">
              <w:t xml:space="preserve"> gli approcci variano notevolmente da uno Stato membro all'altro e le procedure di rilascio delle licenze sono spesso onerose;</w:t>
            </w:r>
          </w:p>
        </w:tc>
      </w:tr>
    </w:tbl>
    <w:p w14:paraId="73301E33"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{PT}</w:t>
      </w:r>
      <w:proofErr w:type="spellStart"/>
      <w:r w:rsidRPr="00363A7A">
        <w:rPr>
          <w:lang w:val="pt-PT"/>
        </w:rPr>
        <w:t>pt</w:t>
      </w:r>
      <w:proofErr w:type="spellEnd"/>
      <w:r w:rsidRPr="00F2052A">
        <w:rPr>
          <w:rStyle w:val="HideTWBExt"/>
        </w:rPr>
        <w:t>&lt;/Original&gt;</w:t>
      </w:r>
    </w:p>
    <w:p w14:paraId="18037D2C" w14:textId="77777777" w:rsidR="00534A06" w:rsidRPr="00363A7A" w:rsidRDefault="00534A06" w:rsidP="00534A06">
      <w:pPr>
        <w:rPr>
          <w:lang w:val="pt-PT"/>
        </w:rPr>
      </w:pPr>
      <w:r w:rsidRPr="00F2052A">
        <w:rPr>
          <w:rStyle w:val="HideTWBExt"/>
        </w:rPr>
        <w:t>&lt;/Amend&gt;</w:t>
      </w:r>
    </w:p>
    <w:p w14:paraId="58E5B129"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112</w:t>
      </w:r>
      <w:r w:rsidRPr="00F2052A">
        <w:rPr>
          <w:rStyle w:val="HideTWBExt"/>
          <w:b w:val="0"/>
        </w:rPr>
        <w:t>&lt;/NumAm&gt;</w:t>
      </w:r>
    </w:p>
    <w:p w14:paraId="7ECA6A3A"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Eric Sargiacomo, Idoia Mendia</w:t>
      </w:r>
      <w:r w:rsidRPr="00F2052A">
        <w:rPr>
          <w:rStyle w:val="HideTWBExt"/>
          <w:b w:val="0"/>
        </w:rPr>
        <w:t>&lt;/Members&gt;</w:t>
      </w:r>
    </w:p>
    <w:p w14:paraId="365A2856" w14:textId="77777777" w:rsidR="00534A06" w:rsidRPr="00363A7A" w:rsidRDefault="00534A06" w:rsidP="00534A06">
      <w:pPr>
        <w:pStyle w:val="NormalBold"/>
        <w:rPr>
          <w:lang w:val="pt-PT"/>
        </w:rPr>
      </w:pPr>
      <w:r w:rsidRPr="00F2052A">
        <w:rPr>
          <w:rStyle w:val="HideTWBExt"/>
          <w:b w:val="0"/>
        </w:rPr>
        <w:t>&lt;/RepeatBlock-By&gt;</w:t>
      </w:r>
    </w:p>
    <w:p w14:paraId="3BCA290F"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595F8AB" w14:textId="77777777" w:rsidR="00534A06" w:rsidRPr="00325981" w:rsidRDefault="00534A06" w:rsidP="00534A06">
      <w:pPr>
        <w:pStyle w:val="NormalBold"/>
      </w:pPr>
      <w:r w:rsidRPr="00F2052A">
        <w:rPr>
          <w:rStyle w:val="HideTWBExt"/>
          <w:b w:val="0"/>
        </w:rPr>
        <w:t>&lt;Article&gt;</w:t>
      </w:r>
      <w:r w:rsidRPr="00325981">
        <w:t>Paragrafo 11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21EAD12E" w14:textId="77777777" w:rsidTr="003D2F9E">
        <w:trPr>
          <w:trHeight w:hRule="exact" w:val="240"/>
          <w:jc w:val="center"/>
        </w:trPr>
        <w:tc>
          <w:tcPr>
            <w:tcW w:w="9752" w:type="dxa"/>
            <w:gridSpan w:val="2"/>
            <w:tcBorders>
              <w:top w:val="nil"/>
              <w:left w:val="nil"/>
              <w:bottom w:val="nil"/>
              <w:right w:val="nil"/>
            </w:tcBorders>
          </w:tcPr>
          <w:p w14:paraId="75719840" w14:textId="77777777" w:rsidR="00534A06" w:rsidRPr="00325981" w:rsidRDefault="00534A06" w:rsidP="003D2F9E"/>
        </w:tc>
      </w:tr>
      <w:tr w:rsidR="00534A06" w:rsidRPr="00325981" w14:paraId="06D9F151" w14:textId="77777777" w:rsidTr="003D2F9E">
        <w:trPr>
          <w:trHeight w:val="240"/>
          <w:jc w:val="center"/>
        </w:trPr>
        <w:tc>
          <w:tcPr>
            <w:tcW w:w="4876" w:type="dxa"/>
            <w:tcBorders>
              <w:top w:val="nil"/>
              <w:left w:val="nil"/>
              <w:bottom w:val="nil"/>
              <w:right w:val="nil"/>
            </w:tcBorders>
          </w:tcPr>
          <w:p w14:paraId="486783FD"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463F562E" w14:textId="77777777" w:rsidR="00534A06" w:rsidRPr="00325981" w:rsidRDefault="00534A06" w:rsidP="003D2F9E">
            <w:pPr>
              <w:pStyle w:val="AmColumnHeading"/>
            </w:pPr>
            <w:r w:rsidRPr="00325981">
              <w:t>Emendamento</w:t>
            </w:r>
          </w:p>
        </w:tc>
      </w:tr>
      <w:tr w:rsidR="00534A06" w:rsidRPr="00325981" w14:paraId="1B3D5404" w14:textId="77777777" w:rsidTr="003D2F9E">
        <w:trPr>
          <w:jc w:val="center"/>
        </w:trPr>
        <w:tc>
          <w:tcPr>
            <w:tcW w:w="4876" w:type="dxa"/>
            <w:tcBorders>
              <w:top w:val="nil"/>
              <w:left w:val="nil"/>
              <w:bottom w:val="nil"/>
              <w:right w:val="nil"/>
            </w:tcBorders>
          </w:tcPr>
          <w:p w14:paraId="720B524A" w14:textId="77777777" w:rsidR="00534A06" w:rsidRPr="00325981" w:rsidRDefault="00534A06" w:rsidP="003D2F9E">
            <w:pPr>
              <w:pStyle w:val="Normal6a"/>
            </w:pPr>
          </w:p>
        </w:tc>
        <w:tc>
          <w:tcPr>
            <w:tcW w:w="4876" w:type="dxa"/>
            <w:tcBorders>
              <w:top w:val="nil"/>
              <w:left w:val="nil"/>
              <w:bottom w:val="nil"/>
              <w:right w:val="nil"/>
            </w:tcBorders>
          </w:tcPr>
          <w:p w14:paraId="3760E4FB" w14:textId="77777777" w:rsidR="00534A06" w:rsidRPr="00325981" w:rsidRDefault="00534A06" w:rsidP="003D2F9E">
            <w:pPr>
              <w:pStyle w:val="Normal6a"/>
            </w:pPr>
            <w:proofErr w:type="gramStart"/>
            <w:r w:rsidRPr="00325981">
              <w:rPr>
                <w:b/>
                <w:i/>
              </w:rPr>
              <w:t>11</w:t>
            </w:r>
            <w:proofErr w:type="gramEnd"/>
            <w:r w:rsidRPr="00325981">
              <w:rPr>
                <w:b/>
                <w:i/>
              </w:rPr>
              <w:t xml:space="preserve"> bis.</w:t>
            </w:r>
            <w:r w:rsidRPr="00325981">
              <w:tab/>
            </w:r>
            <w:r w:rsidRPr="00325981">
              <w:rPr>
                <w:b/>
                <w:i/>
              </w:rPr>
              <w:t>sottolinea che l'istituzione e la gestione di aree marine protette nel quadro della pianificazione dello spazio marittimo dovrebbero basarsi su valutazioni scientifiche e socioeconomiche solide e proporzionate e, ove compatibile con gli obiettivi di conservazione, dovrebbero consentire la coesistenza con attività di pesca sostenibili, anche attraverso misure di gestione adeguate e differenziate;</w:t>
            </w:r>
          </w:p>
        </w:tc>
      </w:tr>
    </w:tbl>
    <w:p w14:paraId="1ACCE756"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41D38577" w14:textId="77777777" w:rsidR="00534A06" w:rsidRPr="00363A7A" w:rsidRDefault="00534A06" w:rsidP="00534A06">
      <w:pPr>
        <w:rPr>
          <w:lang w:val="pt-PT"/>
        </w:rPr>
      </w:pPr>
      <w:r w:rsidRPr="00F2052A">
        <w:rPr>
          <w:rStyle w:val="HideTWBExt"/>
        </w:rPr>
        <w:t>&lt;/Amend&gt;</w:t>
      </w:r>
    </w:p>
    <w:p w14:paraId="6AB3FB0C"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113</w:t>
      </w:r>
      <w:r w:rsidRPr="00F2052A">
        <w:rPr>
          <w:rStyle w:val="HideTWBExt"/>
          <w:b w:val="0"/>
        </w:rPr>
        <w:t>&lt;/NumAm&gt;</w:t>
      </w:r>
    </w:p>
    <w:p w14:paraId="15B2ECE1"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Željana Zovko</w:t>
      </w:r>
      <w:r w:rsidRPr="00F2052A">
        <w:rPr>
          <w:rStyle w:val="HideTWBExt"/>
          <w:b w:val="0"/>
        </w:rPr>
        <w:t>&lt;/Members&gt;</w:t>
      </w:r>
    </w:p>
    <w:p w14:paraId="0C362E56" w14:textId="77777777" w:rsidR="00534A06" w:rsidRPr="00363A7A" w:rsidRDefault="00534A06" w:rsidP="00534A06">
      <w:pPr>
        <w:pStyle w:val="NormalBold"/>
        <w:rPr>
          <w:lang w:val="pt-PT"/>
        </w:rPr>
      </w:pPr>
      <w:r w:rsidRPr="00F2052A">
        <w:rPr>
          <w:rStyle w:val="HideTWBExt"/>
          <w:b w:val="0"/>
        </w:rPr>
        <w:t>&lt;/RepeatBlock-By&gt;</w:t>
      </w:r>
    </w:p>
    <w:p w14:paraId="159C4E5F"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8773DAC" w14:textId="77777777" w:rsidR="00534A06" w:rsidRPr="00325981" w:rsidRDefault="00534A06" w:rsidP="00534A06">
      <w:pPr>
        <w:pStyle w:val="NormalBold"/>
      </w:pPr>
      <w:r w:rsidRPr="00F2052A">
        <w:rPr>
          <w:rStyle w:val="HideTWBExt"/>
          <w:b w:val="0"/>
        </w:rPr>
        <w:t>&lt;Article&gt;</w:t>
      </w:r>
      <w:r w:rsidRPr="00325981">
        <w:t>Paragrafo 11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02615FA9" w14:textId="77777777" w:rsidTr="003D2F9E">
        <w:trPr>
          <w:trHeight w:hRule="exact" w:val="240"/>
          <w:jc w:val="center"/>
        </w:trPr>
        <w:tc>
          <w:tcPr>
            <w:tcW w:w="9752" w:type="dxa"/>
            <w:gridSpan w:val="2"/>
            <w:tcBorders>
              <w:top w:val="nil"/>
              <w:left w:val="nil"/>
              <w:bottom w:val="nil"/>
              <w:right w:val="nil"/>
            </w:tcBorders>
          </w:tcPr>
          <w:p w14:paraId="0185BAF1" w14:textId="77777777" w:rsidR="00534A06" w:rsidRPr="00325981" w:rsidRDefault="00534A06" w:rsidP="003D2F9E"/>
        </w:tc>
      </w:tr>
      <w:tr w:rsidR="00534A06" w:rsidRPr="00325981" w14:paraId="5785AEDF" w14:textId="77777777" w:rsidTr="003D2F9E">
        <w:trPr>
          <w:trHeight w:val="240"/>
          <w:jc w:val="center"/>
        </w:trPr>
        <w:tc>
          <w:tcPr>
            <w:tcW w:w="4876" w:type="dxa"/>
            <w:tcBorders>
              <w:top w:val="nil"/>
              <w:left w:val="nil"/>
              <w:bottom w:val="nil"/>
              <w:right w:val="nil"/>
            </w:tcBorders>
          </w:tcPr>
          <w:p w14:paraId="6C9F7B09"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3D3FE6CA" w14:textId="77777777" w:rsidR="00534A06" w:rsidRPr="00325981" w:rsidRDefault="00534A06" w:rsidP="003D2F9E">
            <w:pPr>
              <w:pStyle w:val="AmColumnHeading"/>
            </w:pPr>
            <w:r w:rsidRPr="00325981">
              <w:t>Emendamento</w:t>
            </w:r>
          </w:p>
        </w:tc>
      </w:tr>
      <w:tr w:rsidR="00534A06" w:rsidRPr="00325981" w14:paraId="35A80A2D" w14:textId="77777777" w:rsidTr="003D2F9E">
        <w:trPr>
          <w:jc w:val="center"/>
        </w:trPr>
        <w:tc>
          <w:tcPr>
            <w:tcW w:w="4876" w:type="dxa"/>
            <w:tcBorders>
              <w:top w:val="nil"/>
              <w:left w:val="nil"/>
              <w:bottom w:val="nil"/>
              <w:right w:val="nil"/>
            </w:tcBorders>
          </w:tcPr>
          <w:p w14:paraId="3E927289" w14:textId="77777777" w:rsidR="00534A06" w:rsidRPr="00325981" w:rsidRDefault="00534A06" w:rsidP="003D2F9E">
            <w:pPr>
              <w:pStyle w:val="Normal6a"/>
            </w:pPr>
          </w:p>
        </w:tc>
        <w:tc>
          <w:tcPr>
            <w:tcW w:w="4876" w:type="dxa"/>
            <w:tcBorders>
              <w:top w:val="nil"/>
              <w:left w:val="nil"/>
              <w:bottom w:val="nil"/>
              <w:right w:val="nil"/>
            </w:tcBorders>
          </w:tcPr>
          <w:p w14:paraId="1340BD3A" w14:textId="77777777" w:rsidR="00534A06" w:rsidRPr="00325981" w:rsidRDefault="00534A06" w:rsidP="003D2F9E">
            <w:pPr>
              <w:pStyle w:val="Normal6a"/>
            </w:pPr>
            <w:proofErr w:type="gramStart"/>
            <w:r w:rsidRPr="00325981">
              <w:rPr>
                <w:b/>
                <w:i/>
              </w:rPr>
              <w:t>11</w:t>
            </w:r>
            <w:proofErr w:type="gramEnd"/>
            <w:r w:rsidRPr="00325981">
              <w:rPr>
                <w:b/>
                <w:i/>
              </w:rPr>
              <w:t xml:space="preserve"> bis.</w:t>
            </w:r>
            <w:r w:rsidRPr="00325981">
              <w:tab/>
            </w:r>
            <w:r w:rsidRPr="00325981">
              <w:rPr>
                <w:b/>
                <w:i/>
              </w:rPr>
              <w:t>sottolinea l'importanza della pesca costiera e su piccola scala nel Mare Adriatico; sottolinea che la pianificazione dello spazio marittimo dovrebbe tenere adeguatamente conto delle loro esigenze spaziali specifiche e delle attività di pesca tradizionali, al fine di salvaguardarne la redditività economica e il patrimonio culturale.</w:t>
            </w:r>
          </w:p>
        </w:tc>
      </w:tr>
    </w:tbl>
    <w:p w14:paraId="0A9B2B5B"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7DDAEEB6" w14:textId="77777777" w:rsidR="00534A06" w:rsidRPr="00325981" w:rsidRDefault="00534A06" w:rsidP="00534A06">
      <w:r w:rsidRPr="00F2052A">
        <w:rPr>
          <w:rStyle w:val="HideTWBExt"/>
        </w:rPr>
        <w:t>&lt;/Amend&gt;</w:t>
      </w:r>
    </w:p>
    <w:p w14:paraId="5304C636"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114</w:t>
      </w:r>
      <w:r w:rsidRPr="00F2052A">
        <w:rPr>
          <w:rStyle w:val="HideTWBExt"/>
          <w:b w:val="0"/>
        </w:rPr>
        <w:t>&lt;/NumAm&gt;</w:t>
      </w:r>
    </w:p>
    <w:p w14:paraId="7934D676" w14:textId="77777777" w:rsidR="00534A06" w:rsidRPr="00325981" w:rsidRDefault="00534A06" w:rsidP="00534A06">
      <w:pPr>
        <w:pStyle w:val="NormalBold"/>
      </w:pPr>
      <w:r w:rsidRPr="00F2052A">
        <w:rPr>
          <w:rStyle w:val="HideTWBExt"/>
          <w:b w:val="0"/>
        </w:rPr>
        <w:t>&lt;RepeatBlock-By&gt;&lt;Members&gt;</w:t>
      </w:r>
      <w:r w:rsidRPr="00325981">
        <w:t>Marco Falcone</w:t>
      </w:r>
      <w:r w:rsidRPr="00F2052A">
        <w:rPr>
          <w:rStyle w:val="HideTWBExt"/>
          <w:b w:val="0"/>
        </w:rPr>
        <w:t>&lt;/Members&gt;</w:t>
      </w:r>
    </w:p>
    <w:p w14:paraId="7B146CB1" w14:textId="77777777" w:rsidR="00534A06" w:rsidRPr="00325981" w:rsidRDefault="00534A06" w:rsidP="00534A06">
      <w:pPr>
        <w:pStyle w:val="NormalBold"/>
      </w:pPr>
      <w:r w:rsidRPr="00F2052A">
        <w:rPr>
          <w:rStyle w:val="HideTWBExt"/>
          <w:b w:val="0"/>
        </w:rPr>
        <w:t>&lt;/RepeatBlock-By&gt;</w:t>
      </w:r>
    </w:p>
    <w:p w14:paraId="599ABE02"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078285F" w14:textId="77777777" w:rsidR="00534A06" w:rsidRPr="00325981" w:rsidRDefault="00534A06" w:rsidP="00534A06">
      <w:pPr>
        <w:pStyle w:val="NormalBold"/>
      </w:pPr>
      <w:r w:rsidRPr="00F2052A">
        <w:rPr>
          <w:rStyle w:val="HideTWBExt"/>
          <w:b w:val="0"/>
        </w:rPr>
        <w:t>&lt;Article&gt;</w:t>
      </w:r>
      <w:r w:rsidRPr="00325981">
        <w:t>Paragrafo 11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02DE6DD9" w14:textId="77777777" w:rsidTr="003D2F9E">
        <w:trPr>
          <w:trHeight w:hRule="exact" w:val="240"/>
          <w:jc w:val="center"/>
        </w:trPr>
        <w:tc>
          <w:tcPr>
            <w:tcW w:w="9752" w:type="dxa"/>
            <w:gridSpan w:val="2"/>
            <w:tcBorders>
              <w:top w:val="nil"/>
              <w:left w:val="nil"/>
              <w:bottom w:val="nil"/>
              <w:right w:val="nil"/>
            </w:tcBorders>
          </w:tcPr>
          <w:p w14:paraId="3CB18F97" w14:textId="77777777" w:rsidR="00534A06" w:rsidRPr="00325981" w:rsidRDefault="00534A06" w:rsidP="003D2F9E"/>
        </w:tc>
      </w:tr>
      <w:tr w:rsidR="00534A06" w:rsidRPr="00325981" w14:paraId="7287277C" w14:textId="77777777" w:rsidTr="003D2F9E">
        <w:trPr>
          <w:trHeight w:val="240"/>
          <w:jc w:val="center"/>
        </w:trPr>
        <w:tc>
          <w:tcPr>
            <w:tcW w:w="4876" w:type="dxa"/>
            <w:tcBorders>
              <w:top w:val="nil"/>
              <w:left w:val="nil"/>
              <w:bottom w:val="nil"/>
              <w:right w:val="nil"/>
            </w:tcBorders>
          </w:tcPr>
          <w:p w14:paraId="2A28D714"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BCFEB69" w14:textId="77777777" w:rsidR="00534A06" w:rsidRPr="00325981" w:rsidRDefault="00534A06" w:rsidP="003D2F9E">
            <w:pPr>
              <w:pStyle w:val="AmColumnHeading"/>
            </w:pPr>
            <w:r w:rsidRPr="00325981">
              <w:t>Emendamento</w:t>
            </w:r>
          </w:p>
        </w:tc>
      </w:tr>
      <w:tr w:rsidR="00534A06" w:rsidRPr="00325981" w14:paraId="5B1D56F2" w14:textId="77777777" w:rsidTr="003D2F9E">
        <w:trPr>
          <w:jc w:val="center"/>
        </w:trPr>
        <w:tc>
          <w:tcPr>
            <w:tcW w:w="4876" w:type="dxa"/>
            <w:tcBorders>
              <w:top w:val="nil"/>
              <w:left w:val="nil"/>
              <w:bottom w:val="nil"/>
              <w:right w:val="nil"/>
            </w:tcBorders>
          </w:tcPr>
          <w:p w14:paraId="4602A221" w14:textId="77777777" w:rsidR="00534A06" w:rsidRPr="00325981" w:rsidRDefault="00534A06" w:rsidP="003D2F9E">
            <w:pPr>
              <w:pStyle w:val="Normal6a"/>
            </w:pPr>
          </w:p>
        </w:tc>
        <w:tc>
          <w:tcPr>
            <w:tcW w:w="4876" w:type="dxa"/>
            <w:tcBorders>
              <w:top w:val="nil"/>
              <w:left w:val="nil"/>
              <w:bottom w:val="nil"/>
              <w:right w:val="nil"/>
            </w:tcBorders>
          </w:tcPr>
          <w:p w14:paraId="6E129CFC" w14:textId="77777777" w:rsidR="00534A06" w:rsidRPr="00325981" w:rsidRDefault="00534A06" w:rsidP="003D2F9E">
            <w:pPr>
              <w:pStyle w:val="Normal6a"/>
            </w:pPr>
            <w:proofErr w:type="gramStart"/>
            <w:r w:rsidRPr="00325981">
              <w:rPr>
                <w:b/>
                <w:i/>
              </w:rPr>
              <w:t>11</w:t>
            </w:r>
            <w:proofErr w:type="gramEnd"/>
            <w:r w:rsidRPr="00325981">
              <w:rPr>
                <w:b/>
                <w:i/>
              </w:rPr>
              <w:t xml:space="preserve"> bis.</w:t>
            </w:r>
            <w:r w:rsidRPr="00325981">
              <w:tab/>
            </w:r>
            <w:r w:rsidRPr="00325981">
              <w:rPr>
                <w:b/>
                <w:i/>
              </w:rPr>
              <w:t>evidenzia ai fini del processo di pianificazione che la pesca è un’attività dinamica: le flotte si spostano seguendo le disponibilità stagionali ed i movimenti degli stock. Alcuni attrezzi da pesca inoltre necessitano di ampi spazi di manovra;</w:t>
            </w:r>
          </w:p>
        </w:tc>
      </w:tr>
    </w:tbl>
    <w:p w14:paraId="0F9D753B" w14:textId="77777777" w:rsidR="00534A06" w:rsidRPr="00363A7A" w:rsidRDefault="00534A06" w:rsidP="00534A06">
      <w:pPr>
        <w:pStyle w:val="AmOrLang"/>
        <w:rPr>
          <w:lang w:val="en-GB"/>
        </w:rPr>
      </w:pPr>
      <w:r w:rsidRPr="00363A7A">
        <w:rPr>
          <w:lang w:val="en-GB"/>
        </w:rPr>
        <w:t xml:space="preserve">Or. </w:t>
      </w:r>
      <w:r w:rsidRPr="00F2052A">
        <w:rPr>
          <w:rStyle w:val="HideTWBExt"/>
        </w:rPr>
        <w:t>&lt;Original&gt;</w:t>
      </w:r>
      <w:r w:rsidRPr="00F2052A">
        <w:rPr>
          <w:rStyle w:val="HideTWBInt"/>
        </w:rPr>
        <w:t>{IT}</w:t>
      </w:r>
      <w:r w:rsidRPr="00363A7A">
        <w:rPr>
          <w:lang w:val="en-GB"/>
        </w:rPr>
        <w:t>it</w:t>
      </w:r>
      <w:r w:rsidRPr="00F2052A">
        <w:rPr>
          <w:rStyle w:val="HideTWBExt"/>
        </w:rPr>
        <w:t>&lt;/Original&gt;</w:t>
      </w:r>
    </w:p>
    <w:p w14:paraId="26A720D1" w14:textId="77777777" w:rsidR="00534A06" w:rsidRPr="00363A7A" w:rsidRDefault="00534A06" w:rsidP="00534A06">
      <w:pPr>
        <w:rPr>
          <w:lang w:val="en-GB"/>
        </w:rPr>
      </w:pPr>
      <w:r w:rsidRPr="00F2052A">
        <w:rPr>
          <w:rStyle w:val="HideTWBExt"/>
        </w:rPr>
        <w:t>&lt;/Amend&gt;</w:t>
      </w:r>
    </w:p>
    <w:p w14:paraId="74A2B73B" w14:textId="77777777" w:rsidR="00534A06" w:rsidRPr="00363A7A" w:rsidRDefault="00534A06" w:rsidP="00534A06">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115</w:t>
      </w:r>
      <w:r w:rsidRPr="00F2052A">
        <w:rPr>
          <w:rStyle w:val="HideTWBExt"/>
          <w:b w:val="0"/>
        </w:rPr>
        <w:t>&lt;/NumAm&gt;</w:t>
      </w:r>
    </w:p>
    <w:p w14:paraId="215C5350" w14:textId="77777777" w:rsidR="00534A06" w:rsidRPr="00363A7A" w:rsidRDefault="00534A06" w:rsidP="00534A06">
      <w:pPr>
        <w:pStyle w:val="NormalBold"/>
        <w:rPr>
          <w:lang w:val="en-GB"/>
        </w:rPr>
      </w:pPr>
      <w:r w:rsidRPr="00F2052A">
        <w:rPr>
          <w:rStyle w:val="HideTWBExt"/>
          <w:b w:val="0"/>
        </w:rPr>
        <w:t>&lt;RepeatBlock-By&gt;&lt;Members&gt;</w:t>
      </w:r>
      <w:r w:rsidRPr="00363A7A">
        <w:rPr>
          <w:lang w:val="en-GB"/>
        </w:rPr>
        <w:t>Isabella Lövin</w:t>
      </w:r>
      <w:r w:rsidRPr="00F2052A">
        <w:rPr>
          <w:rStyle w:val="HideTWBExt"/>
          <w:b w:val="0"/>
        </w:rPr>
        <w:t>&lt;/Members&gt;</w:t>
      </w:r>
    </w:p>
    <w:p w14:paraId="6DF4E7B8" w14:textId="77777777" w:rsidR="00534A06" w:rsidRPr="00325981" w:rsidRDefault="00534A06" w:rsidP="00534A06">
      <w:r w:rsidRPr="00F2052A">
        <w:rPr>
          <w:rStyle w:val="HideTWBExt"/>
        </w:rPr>
        <w:t>&lt;AuNomDe&gt;</w:t>
      </w:r>
      <w:r w:rsidRPr="00F2052A">
        <w:rPr>
          <w:rStyle w:val="HideTWBInt"/>
        </w:rPr>
        <w:t>{Verts/ALE}</w:t>
      </w:r>
      <w:r w:rsidRPr="00325981">
        <w:t xml:space="preserve">a nome del gruppo </w:t>
      </w:r>
      <w:proofErr w:type="spellStart"/>
      <w:r w:rsidRPr="00325981">
        <w:t>Verts</w:t>
      </w:r>
      <w:proofErr w:type="spellEnd"/>
      <w:r w:rsidRPr="00325981">
        <w:t>/ALE</w:t>
      </w:r>
      <w:r w:rsidRPr="00F2052A">
        <w:rPr>
          <w:rStyle w:val="HideTWBExt"/>
        </w:rPr>
        <w:t>&lt;/AuNomDe&gt;</w:t>
      </w:r>
    </w:p>
    <w:p w14:paraId="676A7EDE" w14:textId="77777777" w:rsidR="00534A06" w:rsidRPr="00325981" w:rsidRDefault="00534A06" w:rsidP="00534A06">
      <w:pPr>
        <w:pStyle w:val="NormalBold"/>
      </w:pPr>
      <w:r w:rsidRPr="00F2052A">
        <w:rPr>
          <w:rStyle w:val="HideTWBExt"/>
          <w:b w:val="0"/>
        </w:rPr>
        <w:t>&lt;/RepeatBlock-By&gt;</w:t>
      </w:r>
    </w:p>
    <w:p w14:paraId="7B9202C1"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B80ACD6" w14:textId="77777777" w:rsidR="00534A06" w:rsidRPr="00325981" w:rsidRDefault="00534A06" w:rsidP="00534A06">
      <w:pPr>
        <w:pStyle w:val="NormalBold"/>
      </w:pPr>
      <w:r w:rsidRPr="00F2052A">
        <w:rPr>
          <w:rStyle w:val="HideTWBExt"/>
          <w:b w:val="0"/>
        </w:rPr>
        <w:t>&lt;Article&gt;</w:t>
      </w:r>
      <w:r w:rsidRPr="00325981">
        <w:t>Paragrafo 12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E03ABB4" w14:textId="77777777" w:rsidTr="003D2F9E">
        <w:trPr>
          <w:trHeight w:hRule="exact" w:val="240"/>
          <w:jc w:val="center"/>
        </w:trPr>
        <w:tc>
          <w:tcPr>
            <w:tcW w:w="9752" w:type="dxa"/>
            <w:gridSpan w:val="2"/>
            <w:tcBorders>
              <w:top w:val="nil"/>
              <w:left w:val="nil"/>
              <w:bottom w:val="nil"/>
              <w:right w:val="nil"/>
            </w:tcBorders>
          </w:tcPr>
          <w:p w14:paraId="02735800" w14:textId="77777777" w:rsidR="00534A06" w:rsidRPr="00325981" w:rsidRDefault="00534A06" w:rsidP="003D2F9E"/>
        </w:tc>
      </w:tr>
      <w:tr w:rsidR="00534A06" w:rsidRPr="00325981" w14:paraId="651C4DE3" w14:textId="77777777" w:rsidTr="003D2F9E">
        <w:trPr>
          <w:trHeight w:val="240"/>
          <w:jc w:val="center"/>
        </w:trPr>
        <w:tc>
          <w:tcPr>
            <w:tcW w:w="4876" w:type="dxa"/>
            <w:tcBorders>
              <w:top w:val="nil"/>
              <w:left w:val="nil"/>
              <w:bottom w:val="nil"/>
              <w:right w:val="nil"/>
            </w:tcBorders>
          </w:tcPr>
          <w:p w14:paraId="0DDED89C"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39289657" w14:textId="77777777" w:rsidR="00534A06" w:rsidRPr="00325981" w:rsidRDefault="00534A06" w:rsidP="003D2F9E">
            <w:pPr>
              <w:pStyle w:val="AmColumnHeading"/>
            </w:pPr>
            <w:r w:rsidRPr="00325981">
              <w:t>Emendamento</w:t>
            </w:r>
          </w:p>
        </w:tc>
      </w:tr>
      <w:tr w:rsidR="00534A06" w:rsidRPr="00325981" w14:paraId="48046DE8" w14:textId="77777777" w:rsidTr="003D2F9E">
        <w:trPr>
          <w:jc w:val="center"/>
        </w:trPr>
        <w:tc>
          <w:tcPr>
            <w:tcW w:w="4876" w:type="dxa"/>
            <w:tcBorders>
              <w:top w:val="nil"/>
              <w:left w:val="nil"/>
              <w:bottom w:val="nil"/>
              <w:right w:val="nil"/>
            </w:tcBorders>
          </w:tcPr>
          <w:p w14:paraId="09E4E5D8" w14:textId="77777777" w:rsidR="00534A06" w:rsidRPr="00325981" w:rsidRDefault="00534A06" w:rsidP="003D2F9E">
            <w:pPr>
              <w:pStyle w:val="Normal6a"/>
            </w:pPr>
            <w:r w:rsidRPr="00325981">
              <w:t>12.</w:t>
            </w:r>
            <w:r w:rsidRPr="00325981">
              <w:tab/>
              <w:t>sottolinea che, sebbene alcuni Stati membri abbiano istituito zone multiuso, l'approccio è attuato principalmente attraverso un metodo basato su progetti; sottolinea che l'approccio multiuso si sta rivelando molto difficile da attuare per talune attività, in particolare nei rapporti tra la pesca, la protezione della biodiversità e le energie marine rinnovabili; osserva che l'approccio multiuso desta altresì preoccupazioni in termini di assicurazione e sicurezza per i pescatori e i professionisti dell'acquacoltura;</w:t>
            </w:r>
          </w:p>
        </w:tc>
        <w:tc>
          <w:tcPr>
            <w:tcW w:w="4876" w:type="dxa"/>
            <w:tcBorders>
              <w:top w:val="nil"/>
              <w:left w:val="nil"/>
              <w:bottom w:val="nil"/>
              <w:right w:val="nil"/>
            </w:tcBorders>
          </w:tcPr>
          <w:p w14:paraId="2D5243EC" w14:textId="77777777" w:rsidR="00534A06" w:rsidRPr="00325981" w:rsidRDefault="00534A06" w:rsidP="003D2F9E">
            <w:pPr>
              <w:pStyle w:val="Normal6a"/>
            </w:pPr>
            <w:r w:rsidRPr="00325981">
              <w:t>12.</w:t>
            </w:r>
            <w:r w:rsidRPr="00325981">
              <w:tab/>
              <w:t>sottolinea che, sebbene alcuni Stati membri abbiano istituito zone multiuso, l'approccio è attuato principalmente attraverso un metodo basato su progetti; sottolinea che l'approccio multiuso si sta rivelando molto difficile da attuare per talune attività, in particolare nei rapporti tra la pesca, la protezione della biodiversità e le energie marine rinnovabili; osserva che l'approccio multiuso desta altresì preoccupazioni in termini di assicurazione e sicurezza per i pescatori e i professionisti dell'acquacoltura;</w:t>
            </w:r>
            <w:r w:rsidRPr="00325981">
              <w:rPr>
                <w:b/>
                <w:i/>
              </w:rPr>
              <w:t> sottolinea che, sebbene l'approccio multiuso possa potenzialmente ridurre gli impatti cumulativi delle attività umane sugli ecosistemi marini, permangono notevoli lacune in termini di conoscenze per quanto riguarda la sua fattibilità e il suo impatto ambientale;</w:t>
            </w:r>
          </w:p>
        </w:tc>
      </w:tr>
    </w:tbl>
    <w:p w14:paraId="6CF92775" w14:textId="77777777" w:rsidR="00534A06" w:rsidRPr="00363A7A" w:rsidRDefault="00534A06" w:rsidP="00534A06">
      <w:pPr>
        <w:pStyle w:val="AmOrLang"/>
        <w:rPr>
          <w:lang w:val="de-DE"/>
        </w:rPr>
      </w:pPr>
      <w:proofErr w:type="spellStart"/>
      <w:r w:rsidRPr="00363A7A">
        <w:rPr>
          <w:lang w:val="de-DE"/>
        </w:rPr>
        <w:t>Or</w:t>
      </w:r>
      <w:proofErr w:type="spellEnd"/>
      <w:r w:rsidRPr="00363A7A">
        <w:rPr>
          <w:lang w:val="de-DE"/>
        </w:rPr>
        <w:t xml:space="preserve">. </w:t>
      </w:r>
      <w:r w:rsidRPr="00F2052A">
        <w:rPr>
          <w:rStyle w:val="HideTWBExt"/>
        </w:rPr>
        <w:t>&lt;Original&gt;</w:t>
      </w:r>
      <w:r w:rsidRPr="00F2052A">
        <w:rPr>
          <w:rStyle w:val="HideTWBInt"/>
        </w:rPr>
        <w:t>{EN}</w:t>
      </w:r>
      <w:r w:rsidRPr="00363A7A">
        <w:rPr>
          <w:lang w:val="de-DE"/>
        </w:rPr>
        <w:t>en</w:t>
      </w:r>
      <w:r w:rsidRPr="00F2052A">
        <w:rPr>
          <w:rStyle w:val="HideTWBExt"/>
        </w:rPr>
        <w:t>&lt;/Original&gt;</w:t>
      </w:r>
    </w:p>
    <w:p w14:paraId="2D6BACF7" w14:textId="77777777" w:rsidR="00534A06" w:rsidRPr="00363A7A" w:rsidRDefault="00534A06" w:rsidP="00534A06">
      <w:pPr>
        <w:rPr>
          <w:lang w:val="de-DE"/>
        </w:rPr>
      </w:pPr>
      <w:r w:rsidRPr="00F2052A">
        <w:rPr>
          <w:rStyle w:val="HideTWBExt"/>
        </w:rPr>
        <w:t>&lt;/Amend&gt;</w:t>
      </w:r>
    </w:p>
    <w:p w14:paraId="16D74425" w14:textId="77777777" w:rsidR="00534A06" w:rsidRPr="00363A7A" w:rsidRDefault="00534A06" w:rsidP="00534A06">
      <w:pPr>
        <w:pStyle w:val="AmNumberTabs"/>
        <w:rPr>
          <w:lang w:val="de-DE"/>
        </w:rPr>
      </w:pPr>
      <w:r w:rsidRPr="00F2052A">
        <w:rPr>
          <w:rStyle w:val="HideTWBExt"/>
          <w:b w:val="0"/>
        </w:rPr>
        <w:t>&lt;Amend&gt;</w:t>
      </w:r>
      <w:r w:rsidRPr="00363A7A">
        <w:rPr>
          <w:lang w:val="de-DE"/>
        </w:rPr>
        <w:t>Emendamento</w:t>
      </w:r>
      <w:r w:rsidRPr="00363A7A">
        <w:rPr>
          <w:lang w:val="de-DE"/>
        </w:rPr>
        <w:tab/>
      </w:r>
      <w:r w:rsidRPr="00363A7A">
        <w:rPr>
          <w:lang w:val="de-DE"/>
        </w:rPr>
        <w:tab/>
      </w:r>
      <w:r w:rsidRPr="00F2052A">
        <w:rPr>
          <w:rStyle w:val="HideTWBExt"/>
          <w:b w:val="0"/>
        </w:rPr>
        <w:t>&lt;NumAm&gt;</w:t>
      </w:r>
      <w:r w:rsidRPr="00363A7A">
        <w:rPr>
          <w:lang w:val="de-DE"/>
        </w:rPr>
        <w:t>116</w:t>
      </w:r>
      <w:r w:rsidRPr="00F2052A">
        <w:rPr>
          <w:rStyle w:val="HideTWBExt"/>
          <w:b w:val="0"/>
        </w:rPr>
        <w:t>&lt;/NumAm&gt;</w:t>
      </w:r>
    </w:p>
    <w:p w14:paraId="5B5DECB2" w14:textId="77777777" w:rsidR="00534A06" w:rsidRPr="00363A7A" w:rsidRDefault="00534A06" w:rsidP="00534A06">
      <w:pPr>
        <w:pStyle w:val="NormalBold"/>
        <w:rPr>
          <w:lang w:val="de-DE"/>
        </w:rPr>
      </w:pPr>
      <w:r w:rsidRPr="00F2052A">
        <w:rPr>
          <w:rStyle w:val="HideTWBExt"/>
          <w:b w:val="0"/>
        </w:rPr>
        <w:t>&lt;RepeatBlock-By&gt;&lt;Members&gt;</w:t>
      </w:r>
      <w:r w:rsidRPr="00363A7A">
        <w:rPr>
          <w:lang w:val="de-DE"/>
        </w:rPr>
        <w:t>Siegbert Frank Droese, Volker Schnurrbusch</w:t>
      </w:r>
      <w:r w:rsidRPr="00F2052A">
        <w:rPr>
          <w:rStyle w:val="HideTWBExt"/>
          <w:b w:val="0"/>
        </w:rPr>
        <w:t>&lt;/Members&gt;</w:t>
      </w:r>
    </w:p>
    <w:p w14:paraId="3D4E5DC7" w14:textId="77777777" w:rsidR="00534A06" w:rsidRPr="00363A7A" w:rsidRDefault="00534A06" w:rsidP="00534A06">
      <w:pPr>
        <w:pStyle w:val="NormalBold"/>
        <w:rPr>
          <w:lang w:val="de-DE"/>
        </w:rPr>
      </w:pPr>
      <w:r w:rsidRPr="00F2052A">
        <w:rPr>
          <w:rStyle w:val="HideTWBExt"/>
          <w:b w:val="0"/>
        </w:rPr>
        <w:t>&lt;/RepeatBlock-By&gt;</w:t>
      </w:r>
    </w:p>
    <w:p w14:paraId="02707177"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EBD915D" w14:textId="77777777" w:rsidR="00534A06" w:rsidRPr="00325981" w:rsidRDefault="00534A06" w:rsidP="00534A06">
      <w:pPr>
        <w:pStyle w:val="NormalBold"/>
      </w:pPr>
      <w:r w:rsidRPr="00F2052A">
        <w:rPr>
          <w:rStyle w:val="HideTWBExt"/>
          <w:b w:val="0"/>
        </w:rPr>
        <w:t>&lt;Article&gt;</w:t>
      </w:r>
      <w:r w:rsidRPr="00325981">
        <w:t>Paragrafo 12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3F4CD255" w14:textId="77777777" w:rsidTr="003D2F9E">
        <w:trPr>
          <w:trHeight w:hRule="exact" w:val="240"/>
          <w:jc w:val="center"/>
        </w:trPr>
        <w:tc>
          <w:tcPr>
            <w:tcW w:w="9752" w:type="dxa"/>
            <w:gridSpan w:val="2"/>
            <w:tcBorders>
              <w:top w:val="nil"/>
              <w:left w:val="nil"/>
              <w:bottom w:val="nil"/>
              <w:right w:val="nil"/>
            </w:tcBorders>
          </w:tcPr>
          <w:p w14:paraId="397E59EE" w14:textId="77777777" w:rsidR="00534A06" w:rsidRPr="00325981" w:rsidRDefault="00534A06" w:rsidP="003D2F9E"/>
        </w:tc>
      </w:tr>
      <w:tr w:rsidR="00534A06" w:rsidRPr="00325981" w14:paraId="202F7F40" w14:textId="77777777" w:rsidTr="003D2F9E">
        <w:trPr>
          <w:trHeight w:val="240"/>
          <w:jc w:val="center"/>
        </w:trPr>
        <w:tc>
          <w:tcPr>
            <w:tcW w:w="4876" w:type="dxa"/>
            <w:tcBorders>
              <w:top w:val="nil"/>
              <w:left w:val="nil"/>
              <w:bottom w:val="nil"/>
              <w:right w:val="nil"/>
            </w:tcBorders>
          </w:tcPr>
          <w:p w14:paraId="012DDCAD"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7778B80" w14:textId="77777777" w:rsidR="00534A06" w:rsidRPr="00325981" w:rsidRDefault="00534A06" w:rsidP="003D2F9E">
            <w:pPr>
              <w:pStyle w:val="AmColumnHeading"/>
            </w:pPr>
            <w:r w:rsidRPr="00325981">
              <w:t>Emendamento</w:t>
            </w:r>
          </w:p>
        </w:tc>
      </w:tr>
      <w:tr w:rsidR="00534A06" w:rsidRPr="00325981" w14:paraId="3D6F4BAC" w14:textId="77777777" w:rsidTr="003D2F9E">
        <w:trPr>
          <w:jc w:val="center"/>
        </w:trPr>
        <w:tc>
          <w:tcPr>
            <w:tcW w:w="4876" w:type="dxa"/>
            <w:tcBorders>
              <w:top w:val="nil"/>
              <w:left w:val="nil"/>
              <w:bottom w:val="nil"/>
              <w:right w:val="nil"/>
            </w:tcBorders>
          </w:tcPr>
          <w:p w14:paraId="59317FB5" w14:textId="77777777" w:rsidR="00534A06" w:rsidRPr="00325981" w:rsidRDefault="00534A06" w:rsidP="003D2F9E">
            <w:pPr>
              <w:pStyle w:val="Normal6a"/>
            </w:pPr>
            <w:r w:rsidRPr="00325981">
              <w:t>12.</w:t>
            </w:r>
            <w:r w:rsidRPr="00325981">
              <w:tab/>
              <w:t>sottolinea che, sebbene alcuni Stati membri abbiano istituito zone multiuso, l'approccio è attuato principalmente attraverso un metodo basato su progetti; sottolinea che l'approccio multiuso si sta rivelando molto difficile da attuare per talune attività, in particolare nei rapporti tra la pesca, la protezione della biodiversità e le energie marine rinnovabili; osserva che l'approccio multiuso desta altresì preoccupazioni in termini di assicurazione e sicurezza per i pescatori e i professionisti dell'acquacoltura;</w:t>
            </w:r>
          </w:p>
        </w:tc>
        <w:tc>
          <w:tcPr>
            <w:tcW w:w="4876" w:type="dxa"/>
            <w:tcBorders>
              <w:top w:val="nil"/>
              <w:left w:val="nil"/>
              <w:bottom w:val="nil"/>
              <w:right w:val="nil"/>
            </w:tcBorders>
          </w:tcPr>
          <w:p w14:paraId="5AFD2B34" w14:textId="77777777" w:rsidR="00534A06" w:rsidRPr="00325981" w:rsidRDefault="00534A06" w:rsidP="003D2F9E">
            <w:pPr>
              <w:pStyle w:val="Normal6a"/>
            </w:pPr>
            <w:r w:rsidRPr="00325981">
              <w:t>12.</w:t>
            </w:r>
            <w:r w:rsidRPr="00325981">
              <w:tab/>
              <w:t>sottolinea che, sebbene alcuni Stati membri abbiano istituito zone multiuso, l'approccio è attuato principalmente attraverso un metodo basato su progetti; sottolinea che l'approccio multiuso si sta rivelando molto difficile da attuare per talune attività, in particolare nei rapporti tra la pesca, la protezione della biodiversità e le energie marine rinnovabili</w:t>
            </w:r>
            <w:r w:rsidRPr="00325981">
              <w:rPr>
                <w:b/>
                <w:i/>
              </w:rPr>
              <w:t xml:space="preserve"> e sottolinea che le soluzioni multiuso non dovrebbero essere imposte automaticamente qualora compromettano la sicurezza, la redditività economica o l'effettivo esercizio delle attività di pesca</w:t>
            </w:r>
            <w:r w:rsidRPr="00325981">
              <w:t>; osserva che l'approccio multiuso desta altresì preoccupazioni in termini di assicurazione e sicurezza per i pescatori e i professionisti dell'acquacoltura;</w:t>
            </w:r>
          </w:p>
        </w:tc>
      </w:tr>
    </w:tbl>
    <w:p w14:paraId="71B6E0E5"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{EN}</w:t>
      </w:r>
      <w:proofErr w:type="spellStart"/>
      <w:r w:rsidRPr="00363A7A">
        <w:rPr>
          <w:lang w:val="pt-PT"/>
        </w:rPr>
        <w:t>en</w:t>
      </w:r>
      <w:proofErr w:type="spellEnd"/>
      <w:r w:rsidRPr="00F2052A">
        <w:rPr>
          <w:rStyle w:val="HideTWBExt"/>
        </w:rPr>
        <w:t>&lt;/Original&gt;</w:t>
      </w:r>
    </w:p>
    <w:p w14:paraId="0FDEA21D" w14:textId="77777777" w:rsidR="00534A06" w:rsidRPr="00363A7A" w:rsidRDefault="00534A06" w:rsidP="00534A06">
      <w:pPr>
        <w:rPr>
          <w:lang w:val="pt-PT"/>
        </w:rPr>
      </w:pPr>
      <w:r w:rsidRPr="00F2052A">
        <w:rPr>
          <w:rStyle w:val="HideTWBExt"/>
        </w:rPr>
        <w:t>&lt;/Amend&gt;</w:t>
      </w:r>
    </w:p>
    <w:p w14:paraId="6AFDDBD1"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117</w:t>
      </w:r>
      <w:r w:rsidRPr="00F2052A">
        <w:rPr>
          <w:rStyle w:val="HideTWBExt"/>
          <w:b w:val="0"/>
        </w:rPr>
        <w:t>&lt;/NumAm&gt;</w:t>
      </w:r>
    </w:p>
    <w:p w14:paraId="27E6E45A"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5FD31B3F" w14:textId="77777777" w:rsidR="00534A06" w:rsidRPr="00363A7A" w:rsidRDefault="00534A06" w:rsidP="00534A06">
      <w:pPr>
        <w:pStyle w:val="NormalBold"/>
        <w:rPr>
          <w:lang w:val="pt-PT"/>
        </w:rPr>
      </w:pPr>
      <w:r w:rsidRPr="00F2052A">
        <w:rPr>
          <w:rStyle w:val="HideTWBExt"/>
          <w:b w:val="0"/>
        </w:rPr>
        <w:t>&lt;/RepeatBlock-By&gt;</w:t>
      </w:r>
    </w:p>
    <w:p w14:paraId="40C935D3"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0222B5C0" w14:textId="77777777" w:rsidR="00534A06" w:rsidRPr="00325981" w:rsidRDefault="00534A06" w:rsidP="00534A06">
      <w:pPr>
        <w:pStyle w:val="NormalBold"/>
      </w:pPr>
      <w:r w:rsidRPr="00F2052A">
        <w:rPr>
          <w:rStyle w:val="HideTWBExt"/>
          <w:b w:val="0"/>
        </w:rPr>
        <w:t>&lt;Article&gt;</w:t>
      </w:r>
      <w:r w:rsidRPr="00325981">
        <w:t>Paragrafo 12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74B8845" w14:textId="77777777" w:rsidTr="003D2F9E">
        <w:trPr>
          <w:trHeight w:hRule="exact" w:val="240"/>
          <w:jc w:val="center"/>
        </w:trPr>
        <w:tc>
          <w:tcPr>
            <w:tcW w:w="9752" w:type="dxa"/>
            <w:gridSpan w:val="2"/>
            <w:tcBorders>
              <w:top w:val="nil"/>
              <w:left w:val="nil"/>
              <w:bottom w:val="nil"/>
              <w:right w:val="nil"/>
            </w:tcBorders>
          </w:tcPr>
          <w:p w14:paraId="08A32EEA" w14:textId="77777777" w:rsidR="00534A06" w:rsidRPr="00325981" w:rsidRDefault="00534A06" w:rsidP="003D2F9E"/>
        </w:tc>
      </w:tr>
      <w:tr w:rsidR="00534A06" w:rsidRPr="00325981" w14:paraId="760F2072" w14:textId="77777777" w:rsidTr="003D2F9E">
        <w:trPr>
          <w:trHeight w:val="240"/>
          <w:jc w:val="center"/>
        </w:trPr>
        <w:tc>
          <w:tcPr>
            <w:tcW w:w="4876" w:type="dxa"/>
            <w:tcBorders>
              <w:top w:val="nil"/>
              <w:left w:val="nil"/>
              <w:bottom w:val="nil"/>
              <w:right w:val="nil"/>
            </w:tcBorders>
          </w:tcPr>
          <w:p w14:paraId="27B7B7EB"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4E177C7A" w14:textId="77777777" w:rsidR="00534A06" w:rsidRPr="00325981" w:rsidRDefault="00534A06" w:rsidP="003D2F9E">
            <w:pPr>
              <w:pStyle w:val="AmColumnHeading"/>
            </w:pPr>
            <w:r w:rsidRPr="00325981">
              <w:t>Emendamento</w:t>
            </w:r>
          </w:p>
        </w:tc>
      </w:tr>
      <w:tr w:rsidR="00534A06" w:rsidRPr="00325981" w14:paraId="1CC9B52B" w14:textId="77777777" w:rsidTr="003D2F9E">
        <w:trPr>
          <w:jc w:val="center"/>
        </w:trPr>
        <w:tc>
          <w:tcPr>
            <w:tcW w:w="4876" w:type="dxa"/>
            <w:tcBorders>
              <w:top w:val="nil"/>
              <w:left w:val="nil"/>
              <w:bottom w:val="nil"/>
              <w:right w:val="nil"/>
            </w:tcBorders>
          </w:tcPr>
          <w:p w14:paraId="3D5CA43C" w14:textId="77777777" w:rsidR="00534A06" w:rsidRPr="00325981" w:rsidRDefault="00534A06" w:rsidP="003D2F9E">
            <w:pPr>
              <w:pStyle w:val="Normal6a"/>
            </w:pPr>
          </w:p>
        </w:tc>
        <w:tc>
          <w:tcPr>
            <w:tcW w:w="4876" w:type="dxa"/>
            <w:tcBorders>
              <w:top w:val="nil"/>
              <w:left w:val="nil"/>
              <w:bottom w:val="nil"/>
              <w:right w:val="nil"/>
            </w:tcBorders>
          </w:tcPr>
          <w:p w14:paraId="26155E27" w14:textId="77777777" w:rsidR="00534A06" w:rsidRPr="00325981" w:rsidRDefault="00534A06" w:rsidP="003D2F9E">
            <w:pPr>
              <w:pStyle w:val="Normal6a"/>
            </w:pPr>
            <w:r w:rsidRPr="00325981">
              <w:rPr>
                <w:b/>
                <w:i/>
              </w:rPr>
              <w:t>12 bis.</w:t>
            </w:r>
            <w:r w:rsidRPr="00325981">
              <w:tab/>
            </w:r>
            <w:r w:rsidRPr="00325981">
              <w:rPr>
                <w:b/>
                <w:i/>
              </w:rPr>
              <w:t>sottolinea che l'approccio multiuso dovrebbe essere perseguito in modo pragmatico sulla base di criteri tecnici e scientifici, anziché di mere soluzioni teoriche che non riflettono la realtà operativa della pesca su piccola scala e dell'acquacoltura;</w:t>
            </w:r>
            <w:r w:rsidRPr="00325981">
              <w:t xml:space="preserve"> </w:t>
            </w:r>
            <w:r w:rsidRPr="00325981">
              <w:rPr>
                <w:b/>
                <w:i/>
              </w:rPr>
              <w:t>sottolinea che la designazione di zone multiuso dovrebbe basarsi su una valutazione dell'impatto cumulativo delle diverse attività ivi intraprese e su un'analisi rigorosa della misura in cui tali zone sono navigabili e sicure da utilizzare; chiede che gli operatori di tutti i settori interessati siano direttamente e adeguatamente coinvolti in tale processo;</w:t>
            </w:r>
          </w:p>
        </w:tc>
      </w:tr>
    </w:tbl>
    <w:p w14:paraId="0137F28A"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{PT}</w:t>
      </w:r>
      <w:proofErr w:type="spellStart"/>
      <w:r w:rsidRPr="00363A7A">
        <w:rPr>
          <w:lang w:val="pt-PT"/>
        </w:rPr>
        <w:t>pt</w:t>
      </w:r>
      <w:proofErr w:type="spellEnd"/>
      <w:r w:rsidRPr="00F2052A">
        <w:rPr>
          <w:rStyle w:val="HideTWBExt"/>
        </w:rPr>
        <w:t>&lt;/Original&gt;</w:t>
      </w:r>
    </w:p>
    <w:p w14:paraId="5A604949" w14:textId="77777777" w:rsidR="00534A06" w:rsidRPr="00363A7A" w:rsidRDefault="00534A06" w:rsidP="00534A06">
      <w:pPr>
        <w:rPr>
          <w:lang w:val="pt-PT"/>
        </w:rPr>
      </w:pPr>
      <w:r w:rsidRPr="00F2052A">
        <w:rPr>
          <w:rStyle w:val="HideTWBExt"/>
        </w:rPr>
        <w:t>&lt;/Amend&gt;</w:t>
      </w:r>
    </w:p>
    <w:p w14:paraId="3AE8555B"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118</w:t>
      </w:r>
      <w:r w:rsidRPr="00F2052A">
        <w:rPr>
          <w:rStyle w:val="HideTWBExt"/>
          <w:b w:val="0"/>
        </w:rPr>
        <w:t>&lt;/NumAm&gt;</w:t>
      </w:r>
    </w:p>
    <w:p w14:paraId="7E1F4F35"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Eric Sargiacomo, Idoia Mendia</w:t>
      </w:r>
      <w:r w:rsidRPr="00F2052A">
        <w:rPr>
          <w:rStyle w:val="HideTWBExt"/>
          <w:b w:val="0"/>
        </w:rPr>
        <w:t>&lt;/Members&gt;</w:t>
      </w:r>
    </w:p>
    <w:p w14:paraId="122EAB94" w14:textId="77777777" w:rsidR="00534A06" w:rsidRPr="00363A7A" w:rsidRDefault="00534A06" w:rsidP="00534A06">
      <w:pPr>
        <w:pStyle w:val="NormalBold"/>
        <w:rPr>
          <w:lang w:val="pt-PT"/>
        </w:rPr>
      </w:pPr>
      <w:r w:rsidRPr="00F2052A">
        <w:rPr>
          <w:rStyle w:val="HideTWBExt"/>
          <w:b w:val="0"/>
        </w:rPr>
        <w:t>&lt;/RepeatBlock-By&gt;</w:t>
      </w:r>
    </w:p>
    <w:p w14:paraId="2379020B"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4501917" w14:textId="77777777" w:rsidR="00534A06" w:rsidRPr="00325981" w:rsidRDefault="00534A06" w:rsidP="00534A06">
      <w:pPr>
        <w:pStyle w:val="NormalBold"/>
      </w:pPr>
      <w:r w:rsidRPr="00F2052A">
        <w:rPr>
          <w:rStyle w:val="HideTWBExt"/>
          <w:b w:val="0"/>
        </w:rPr>
        <w:t>&lt;Article&gt;</w:t>
      </w:r>
      <w:r w:rsidRPr="00325981">
        <w:t>Paragrafo 12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9FC31C0" w14:textId="77777777" w:rsidTr="003D2F9E">
        <w:trPr>
          <w:trHeight w:hRule="exact" w:val="240"/>
          <w:jc w:val="center"/>
        </w:trPr>
        <w:tc>
          <w:tcPr>
            <w:tcW w:w="9752" w:type="dxa"/>
            <w:gridSpan w:val="2"/>
            <w:tcBorders>
              <w:top w:val="nil"/>
              <w:left w:val="nil"/>
              <w:bottom w:val="nil"/>
              <w:right w:val="nil"/>
            </w:tcBorders>
          </w:tcPr>
          <w:p w14:paraId="3FDF70EE" w14:textId="77777777" w:rsidR="00534A06" w:rsidRPr="00325981" w:rsidRDefault="00534A06" w:rsidP="003D2F9E"/>
        </w:tc>
      </w:tr>
      <w:tr w:rsidR="00534A06" w:rsidRPr="00325981" w14:paraId="084AC237" w14:textId="77777777" w:rsidTr="003D2F9E">
        <w:trPr>
          <w:trHeight w:val="240"/>
          <w:jc w:val="center"/>
        </w:trPr>
        <w:tc>
          <w:tcPr>
            <w:tcW w:w="4876" w:type="dxa"/>
            <w:tcBorders>
              <w:top w:val="nil"/>
              <w:left w:val="nil"/>
              <w:bottom w:val="nil"/>
              <w:right w:val="nil"/>
            </w:tcBorders>
          </w:tcPr>
          <w:p w14:paraId="5B0D840A"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308F660D" w14:textId="77777777" w:rsidR="00534A06" w:rsidRPr="00325981" w:rsidRDefault="00534A06" w:rsidP="003D2F9E">
            <w:pPr>
              <w:pStyle w:val="AmColumnHeading"/>
            </w:pPr>
            <w:r w:rsidRPr="00325981">
              <w:t>Emendamento</w:t>
            </w:r>
          </w:p>
        </w:tc>
      </w:tr>
      <w:tr w:rsidR="00534A06" w:rsidRPr="00325981" w14:paraId="2F322E84" w14:textId="77777777" w:rsidTr="003D2F9E">
        <w:trPr>
          <w:jc w:val="center"/>
        </w:trPr>
        <w:tc>
          <w:tcPr>
            <w:tcW w:w="4876" w:type="dxa"/>
            <w:tcBorders>
              <w:top w:val="nil"/>
              <w:left w:val="nil"/>
              <w:bottom w:val="nil"/>
              <w:right w:val="nil"/>
            </w:tcBorders>
          </w:tcPr>
          <w:p w14:paraId="37096204" w14:textId="77777777" w:rsidR="00534A06" w:rsidRPr="00325981" w:rsidRDefault="00534A06" w:rsidP="003D2F9E">
            <w:pPr>
              <w:pStyle w:val="Normal6a"/>
            </w:pPr>
          </w:p>
        </w:tc>
        <w:tc>
          <w:tcPr>
            <w:tcW w:w="4876" w:type="dxa"/>
            <w:tcBorders>
              <w:top w:val="nil"/>
              <w:left w:val="nil"/>
              <w:bottom w:val="nil"/>
              <w:right w:val="nil"/>
            </w:tcBorders>
          </w:tcPr>
          <w:p w14:paraId="7E020978" w14:textId="77777777" w:rsidR="00534A06" w:rsidRPr="00325981" w:rsidRDefault="00534A06" w:rsidP="003D2F9E">
            <w:pPr>
              <w:pStyle w:val="Normal6a"/>
            </w:pPr>
            <w:r w:rsidRPr="00325981">
              <w:rPr>
                <w:b/>
                <w:i/>
              </w:rPr>
              <w:t>12 bis.</w:t>
            </w:r>
            <w:r w:rsidRPr="00325981">
              <w:tab/>
            </w:r>
            <w:r w:rsidRPr="00325981">
              <w:rPr>
                <w:b/>
                <w:i/>
              </w:rPr>
              <w:t>sottolinea che la pesca su piccola scala svolge un ruolo essenziale nell'occupazione locale, nella coesione sociale e nella trasmissione delle competenze tradizionali e chiede che la pianificazione dello spazio marittimo tenga pienamente conto delle esigenze specifiche di questo segmento, in particolare in termini di accesso allo spazio, vicinanza alle zone di pesca e sicurezza delle attività;</w:t>
            </w:r>
          </w:p>
        </w:tc>
      </w:tr>
    </w:tbl>
    <w:p w14:paraId="332F436A"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3739FB98" w14:textId="77777777" w:rsidR="00534A06" w:rsidRPr="00325981" w:rsidRDefault="00534A06" w:rsidP="00534A06">
      <w:r w:rsidRPr="00F2052A">
        <w:rPr>
          <w:rStyle w:val="HideTWBExt"/>
        </w:rPr>
        <w:t>&lt;/Amend&gt;</w:t>
      </w:r>
    </w:p>
    <w:p w14:paraId="4675D800"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119</w:t>
      </w:r>
      <w:r w:rsidRPr="00F2052A">
        <w:rPr>
          <w:rStyle w:val="HideTWBExt"/>
          <w:b w:val="0"/>
        </w:rPr>
        <w:t>&lt;/NumAm&gt;</w:t>
      </w:r>
    </w:p>
    <w:p w14:paraId="31EC536A" w14:textId="77777777" w:rsidR="00534A06" w:rsidRPr="00325981" w:rsidRDefault="00534A06" w:rsidP="00534A06">
      <w:pPr>
        <w:pStyle w:val="NormalBold"/>
      </w:pPr>
      <w:r w:rsidRPr="00F2052A">
        <w:rPr>
          <w:rStyle w:val="HideTWBExt"/>
          <w:b w:val="0"/>
        </w:rPr>
        <w:t>&lt;RepeatBlock-By&gt;&lt;Members&gt;</w:t>
      </w:r>
      <w:r w:rsidRPr="00325981">
        <w:t>Sander Smit, Isabelle Le Callennec, Marco Falcone, Carmen Crespo Díaz, Paulo Do Nascimento Cabral</w:t>
      </w:r>
      <w:r w:rsidRPr="00F2052A">
        <w:rPr>
          <w:rStyle w:val="HideTWBExt"/>
          <w:b w:val="0"/>
        </w:rPr>
        <w:t>&lt;/Members&gt;</w:t>
      </w:r>
    </w:p>
    <w:p w14:paraId="5248D410" w14:textId="77777777" w:rsidR="00534A06" w:rsidRPr="00325981" w:rsidRDefault="00534A06" w:rsidP="00534A06">
      <w:pPr>
        <w:pStyle w:val="NormalBold"/>
      </w:pPr>
      <w:r w:rsidRPr="00F2052A">
        <w:rPr>
          <w:rStyle w:val="HideTWBExt"/>
          <w:b w:val="0"/>
        </w:rPr>
        <w:t>&lt;/RepeatBlock-By&gt;</w:t>
      </w:r>
    </w:p>
    <w:p w14:paraId="4EFC3963"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D32610F" w14:textId="77777777" w:rsidR="00534A06" w:rsidRPr="00325981" w:rsidRDefault="00534A06" w:rsidP="00534A06">
      <w:pPr>
        <w:pStyle w:val="NormalBold"/>
      </w:pPr>
      <w:r w:rsidRPr="00F2052A">
        <w:rPr>
          <w:rStyle w:val="HideTWBExt"/>
          <w:b w:val="0"/>
        </w:rPr>
        <w:t>&lt;Article&gt;</w:t>
      </w:r>
      <w:r w:rsidRPr="00325981">
        <w:t>Paragrafo 12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8C31A15" w14:textId="77777777" w:rsidTr="003D2F9E">
        <w:trPr>
          <w:trHeight w:hRule="exact" w:val="240"/>
          <w:jc w:val="center"/>
        </w:trPr>
        <w:tc>
          <w:tcPr>
            <w:tcW w:w="9752" w:type="dxa"/>
            <w:gridSpan w:val="2"/>
            <w:tcBorders>
              <w:top w:val="nil"/>
              <w:left w:val="nil"/>
              <w:bottom w:val="nil"/>
              <w:right w:val="nil"/>
            </w:tcBorders>
          </w:tcPr>
          <w:p w14:paraId="50C24AF9" w14:textId="77777777" w:rsidR="00534A06" w:rsidRPr="00325981" w:rsidRDefault="00534A06" w:rsidP="003D2F9E"/>
        </w:tc>
      </w:tr>
      <w:tr w:rsidR="00534A06" w:rsidRPr="00325981" w14:paraId="35157E78" w14:textId="77777777" w:rsidTr="003D2F9E">
        <w:trPr>
          <w:trHeight w:val="240"/>
          <w:jc w:val="center"/>
        </w:trPr>
        <w:tc>
          <w:tcPr>
            <w:tcW w:w="4876" w:type="dxa"/>
            <w:tcBorders>
              <w:top w:val="nil"/>
              <w:left w:val="nil"/>
              <w:bottom w:val="nil"/>
              <w:right w:val="nil"/>
            </w:tcBorders>
          </w:tcPr>
          <w:p w14:paraId="7FCC797B"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25D6C6D" w14:textId="77777777" w:rsidR="00534A06" w:rsidRPr="00325981" w:rsidRDefault="00534A06" w:rsidP="003D2F9E">
            <w:pPr>
              <w:pStyle w:val="AmColumnHeading"/>
            </w:pPr>
            <w:r w:rsidRPr="00325981">
              <w:t>Emendamento</w:t>
            </w:r>
          </w:p>
        </w:tc>
      </w:tr>
      <w:tr w:rsidR="00534A06" w:rsidRPr="00325981" w14:paraId="2E8F684B" w14:textId="77777777" w:rsidTr="003D2F9E">
        <w:trPr>
          <w:jc w:val="center"/>
        </w:trPr>
        <w:tc>
          <w:tcPr>
            <w:tcW w:w="4876" w:type="dxa"/>
            <w:tcBorders>
              <w:top w:val="nil"/>
              <w:left w:val="nil"/>
              <w:bottom w:val="nil"/>
              <w:right w:val="nil"/>
            </w:tcBorders>
          </w:tcPr>
          <w:p w14:paraId="14A19883" w14:textId="77777777" w:rsidR="00534A06" w:rsidRPr="00325981" w:rsidRDefault="00534A06" w:rsidP="003D2F9E">
            <w:pPr>
              <w:pStyle w:val="Normal6a"/>
            </w:pPr>
          </w:p>
        </w:tc>
        <w:tc>
          <w:tcPr>
            <w:tcW w:w="4876" w:type="dxa"/>
            <w:tcBorders>
              <w:top w:val="nil"/>
              <w:left w:val="nil"/>
              <w:bottom w:val="nil"/>
              <w:right w:val="nil"/>
            </w:tcBorders>
          </w:tcPr>
          <w:p w14:paraId="1664A80B" w14:textId="77777777" w:rsidR="00534A06" w:rsidRPr="00325981" w:rsidRDefault="00534A06" w:rsidP="003D2F9E">
            <w:pPr>
              <w:pStyle w:val="Normal6a"/>
            </w:pPr>
            <w:r w:rsidRPr="00325981">
              <w:rPr>
                <w:b/>
                <w:i/>
              </w:rPr>
              <w:t>12 bis.</w:t>
            </w:r>
            <w:r w:rsidRPr="00325981">
              <w:tab/>
            </w:r>
            <w:r w:rsidRPr="00325981">
              <w:rPr>
                <w:b/>
                <w:i/>
              </w:rPr>
              <w:t>chiede un approccio al multiuso realistico e basato su dati concreti, riconoscendo che la coesistenza tra la pesca e l'energia offshore rimane limitata nella pratica e non dovrebbe essere utilizzata per giustificare l'esclusione della pesca dallo spazio marittimo;</w:t>
            </w:r>
          </w:p>
        </w:tc>
      </w:tr>
    </w:tbl>
    <w:p w14:paraId="4EA0C4DC" w14:textId="77777777" w:rsidR="00534A06" w:rsidRPr="00363A7A" w:rsidRDefault="00534A06" w:rsidP="00534A06">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08AD0DEF" w14:textId="77777777" w:rsidR="00534A06" w:rsidRPr="00363A7A" w:rsidRDefault="00534A06" w:rsidP="00534A06">
      <w:pPr>
        <w:rPr>
          <w:lang w:val="es-ES"/>
        </w:rPr>
      </w:pPr>
      <w:r w:rsidRPr="00F2052A">
        <w:rPr>
          <w:rStyle w:val="HideTWBExt"/>
        </w:rPr>
        <w:t>&lt;/Amend&gt;</w:t>
      </w:r>
    </w:p>
    <w:p w14:paraId="71FC2D6A" w14:textId="77777777" w:rsidR="00534A06" w:rsidRPr="00363A7A" w:rsidRDefault="00534A06" w:rsidP="00534A06">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120</w:t>
      </w:r>
      <w:r w:rsidRPr="00F2052A">
        <w:rPr>
          <w:rStyle w:val="HideTWBExt"/>
          <w:b w:val="0"/>
        </w:rPr>
        <w:t>&lt;/NumAm&gt;</w:t>
      </w:r>
    </w:p>
    <w:p w14:paraId="7267200F" w14:textId="77777777" w:rsidR="00534A06" w:rsidRPr="00363A7A" w:rsidRDefault="00534A06" w:rsidP="00534A06">
      <w:pPr>
        <w:pStyle w:val="NormalBold"/>
        <w:rPr>
          <w:lang w:val="es-ES"/>
        </w:rPr>
      </w:pPr>
      <w:r w:rsidRPr="00F2052A">
        <w:rPr>
          <w:rStyle w:val="HideTWBExt"/>
          <w:b w:val="0"/>
        </w:rPr>
        <w:t>&lt;RepeatBlock-By&gt;&lt;Members&gt;</w:t>
      </w:r>
      <w:r w:rsidRPr="00363A7A">
        <w:rPr>
          <w:lang w:val="es-ES"/>
        </w:rPr>
        <w:t>Isabella Lövin</w:t>
      </w:r>
      <w:r w:rsidRPr="00F2052A">
        <w:rPr>
          <w:rStyle w:val="HideTWBExt"/>
          <w:b w:val="0"/>
        </w:rPr>
        <w:t>&lt;/Members&gt;</w:t>
      </w:r>
    </w:p>
    <w:p w14:paraId="7945D6A8" w14:textId="77777777" w:rsidR="00534A06" w:rsidRPr="00325981" w:rsidRDefault="00534A06" w:rsidP="00534A06">
      <w:r w:rsidRPr="00F2052A">
        <w:rPr>
          <w:rStyle w:val="HideTWBExt"/>
        </w:rPr>
        <w:t>&lt;AuNomDe&gt;</w:t>
      </w:r>
      <w:r w:rsidRPr="00F2052A">
        <w:rPr>
          <w:rStyle w:val="HideTWBInt"/>
        </w:rPr>
        <w:t>{Verts/ALE}</w:t>
      </w:r>
      <w:r w:rsidRPr="00325981">
        <w:t xml:space="preserve">a nome del gruppo </w:t>
      </w:r>
      <w:proofErr w:type="spellStart"/>
      <w:r w:rsidRPr="00325981">
        <w:t>Verts</w:t>
      </w:r>
      <w:proofErr w:type="spellEnd"/>
      <w:r w:rsidRPr="00325981">
        <w:t>/ALE</w:t>
      </w:r>
      <w:r w:rsidRPr="00F2052A">
        <w:rPr>
          <w:rStyle w:val="HideTWBExt"/>
        </w:rPr>
        <w:t>&lt;/AuNomDe&gt;</w:t>
      </w:r>
    </w:p>
    <w:p w14:paraId="0748EAF0" w14:textId="77777777" w:rsidR="00534A06" w:rsidRPr="00325981" w:rsidRDefault="00534A06" w:rsidP="00534A06">
      <w:pPr>
        <w:pStyle w:val="NormalBold"/>
      </w:pPr>
      <w:r w:rsidRPr="00F2052A">
        <w:rPr>
          <w:rStyle w:val="HideTWBExt"/>
          <w:b w:val="0"/>
        </w:rPr>
        <w:t>&lt;/RepeatBlock-By&gt;</w:t>
      </w:r>
    </w:p>
    <w:p w14:paraId="1369AF10"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86DC34A" w14:textId="77777777" w:rsidR="00534A06" w:rsidRPr="00325981" w:rsidRDefault="00534A06" w:rsidP="00534A06">
      <w:pPr>
        <w:pStyle w:val="NormalBold"/>
      </w:pPr>
      <w:r w:rsidRPr="00F2052A">
        <w:rPr>
          <w:rStyle w:val="HideTWBExt"/>
          <w:b w:val="0"/>
        </w:rPr>
        <w:t>&lt;Article&gt;</w:t>
      </w:r>
      <w:r w:rsidRPr="00325981">
        <w:t>Paragrafo 13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7CA7168" w14:textId="77777777" w:rsidTr="003D2F9E">
        <w:trPr>
          <w:trHeight w:hRule="exact" w:val="240"/>
          <w:jc w:val="center"/>
        </w:trPr>
        <w:tc>
          <w:tcPr>
            <w:tcW w:w="9752" w:type="dxa"/>
            <w:gridSpan w:val="2"/>
            <w:tcBorders>
              <w:top w:val="nil"/>
              <w:left w:val="nil"/>
              <w:bottom w:val="nil"/>
              <w:right w:val="nil"/>
            </w:tcBorders>
          </w:tcPr>
          <w:p w14:paraId="05E9DCDB" w14:textId="77777777" w:rsidR="00534A06" w:rsidRPr="00325981" w:rsidRDefault="00534A06" w:rsidP="003D2F9E"/>
        </w:tc>
      </w:tr>
      <w:tr w:rsidR="00534A06" w:rsidRPr="00325981" w14:paraId="7C5BE9A8" w14:textId="77777777" w:rsidTr="003D2F9E">
        <w:trPr>
          <w:trHeight w:val="240"/>
          <w:jc w:val="center"/>
        </w:trPr>
        <w:tc>
          <w:tcPr>
            <w:tcW w:w="4876" w:type="dxa"/>
            <w:tcBorders>
              <w:top w:val="nil"/>
              <w:left w:val="nil"/>
              <w:bottom w:val="nil"/>
              <w:right w:val="nil"/>
            </w:tcBorders>
          </w:tcPr>
          <w:p w14:paraId="2C6D974C"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03520379" w14:textId="77777777" w:rsidR="00534A06" w:rsidRPr="00325981" w:rsidRDefault="00534A06" w:rsidP="003D2F9E">
            <w:pPr>
              <w:pStyle w:val="AmColumnHeading"/>
            </w:pPr>
            <w:r w:rsidRPr="00325981">
              <w:t>Emendamento</w:t>
            </w:r>
          </w:p>
        </w:tc>
      </w:tr>
      <w:tr w:rsidR="00534A06" w:rsidRPr="00325981" w14:paraId="319772A4" w14:textId="77777777" w:rsidTr="003D2F9E">
        <w:trPr>
          <w:jc w:val="center"/>
        </w:trPr>
        <w:tc>
          <w:tcPr>
            <w:tcW w:w="4876" w:type="dxa"/>
            <w:tcBorders>
              <w:top w:val="nil"/>
              <w:left w:val="nil"/>
              <w:bottom w:val="nil"/>
              <w:right w:val="nil"/>
            </w:tcBorders>
          </w:tcPr>
          <w:p w14:paraId="6D1FD4C8" w14:textId="77777777" w:rsidR="00534A06" w:rsidRPr="00325981" w:rsidRDefault="00534A06" w:rsidP="003D2F9E">
            <w:pPr>
              <w:pStyle w:val="Normal6a"/>
            </w:pPr>
            <w:r w:rsidRPr="00325981">
              <w:t>13.</w:t>
            </w:r>
            <w:r w:rsidRPr="00325981">
              <w:tab/>
              <w:t xml:space="preserve">accoglie con favore gli esempi riusciti di </w:t>
            </w:r>
            <w:proofErr w:type="spellStart"/>
            <w:r w:rsidRPr="00325981">
              <w:rPr>
                <w:b/>
                <w:i/>
              </w:rPr>
              <w:t>coubicazione</w:t>
            </w:r>
            <w:proofErr w:type="spellEnd"/>
            <w:r w:rsidRPr="00325981">
              <w:rPr>
                <w:b/>
                <w:i/>
              </w:rPr>
              <w:t xml:space="preserve"> di attività</w:t>
            </w:r>
            <w:r w:rsidRPr="00325981">
              <w:t>, come quelli delle infrastrutture eoliche offshore fisse o galleggianti che possono essere utilizzate anche per sviluppare l'acquacoltura e la molluschicoltura, habitat per la fauna e la flora marine o attività rigenerative;</w:t>
            </w:r>
          </w:p>
        </w:tc>
        <w:tc>
          <w:tcPr>
            <w:tcW w:w="4876" w:type="dxa"/>
            <w:tcBorders>
              <w:top w:val="nil"/>
              <w:left w:val="nil"/>
              <w:bottom w:val="nil"/>
              <w:right w:val="nil"/>
            </w:tcBorders>
          </w:tcPr>
          <w:p w14:paraId="7932EC12" w14:textId="77777777" w:rsidR="00534A06" w:rsidRPr="00325981" w:rsidRDefault="00534A06" w:rsidP="003D2F9E">
            <w:pPr>
              <w:pStyle w:val="Normal6a"/>
            </w:pPr>
            <w:r w:rsidRPr="00325981">
              <w:t>13.</w:t>
            </w:r>
            <w:r w:rsidRPr="00325981">
              <w:tab/>
              <w:t xml:space="preserve">accoglie con favore gli esempi riusciti di </w:t>
            </w:r>
            <w:r w:rsidRPr="00325981">
              <w:rPr>
                <w:b/>
                <w:i/>
              </w:rPr>
              <w:t>zone multiuso</w:t>
            </w:r>
            <w:r w:rsidRPr="00325981">
              <w:t>, come quelli delle infrastrutture eoliche offshore fisse o galleggianti che possono essere utilizzate anche per sviluppare l'acquacoltura e la molluschicoltura, habitat per la fauna e la flora marine o attività rigenerative</w:t>
            </w:r>
            <w:r w:rsidRPr="00325981">
              <w:rPr>
                <w:b/>
                <w:i/>
              </w:rPr>
              <w:t>, nonché la pesca a basso impatto;</w:t>
            </w:r>
            <w:r w:rsidRPr="00325981">
              <w:t xml:space="preserve"> </w:t>
            </w:r>
            <w:r w:rsidRPr="00325981">
              <w:rPr>
                <w:b/>
                <w:i/>
              </w:rPr>
              <w:t>sottolinea che i parchi eolici offshore dovrebbero essere installati al di fuori delle aree marine protette e di altre aree sensibili; evidenzia che, sebbene il ripristino nei parchi eolici offshore dovrebbe essere incoraggiato se adattato agli habitat locali, esso non dovrebbe essere conteggiato ai fini del conseguimento degli obiettivi di ripristino;</w:t>
            </w:r>
          </w:p>
        </w:tc>
      </w:tr>
    </w:tbl>
    <w:p w14:paraId="1A15BA0C" w14:textId="77777777" w:rsidR="00534A06" w:rsidRPr="00363A7A" w:rsidRDefault="00534A06" w:rsidP="00534A06">
      <w:pPr>
        <w:pStyle w:val="AmOrLang"/>
        <w:rPr>
          <w:lang w:val="nl-NL"/>
        </w:rPr>
      </w:pPr>
      <w:r w:rsidRPr="00363A7A">
        <w:rPr>
          <w:lang w:val="nl-NL"/>
        </w:rPr>
        <w:t xml:space="preserve">Or. </w:t>
      </w:r>
      <w:r w:rsidRPr="00F2052A">
        <w:rPr>
          <w:rStyle w:val="HideTWBExt"/>
        </w:rPr>
        <w:t>&lt;Original&gt;</w:t>
      </w:r>
      <w:r w:rsidRPr="00F2052A">
        <w:rPr>
          <w:rStyle w:val="HideTWBInt"/>
        </w:rPr>
        <w:t>{EN}</w:t>
      </w:r>
      <w:r w:rsidRPr="00363A7A">
        <w:rPr>
          <w:lang w:val="nl-NL"/>
        </w:rPr>
        <w:t>en</w:t>
      </w:r>
      <w:r w:rsidRPr="00F2052A">
        <w:rPr>
          <w:rStyle w:val="HideTWBExt"/>
        </w:rPr>
        <w:t>&lt;/Original&gt;</w:t>
      </w:r>
    </w:p>
    <w:p w14:paraId="4E8F283D" w14:textId="77777777" w:rsidR="00534A06" w:rsidRPr="00363A7A" w:rsidRDefault="00534A06" w:rsidP="00534A06">
      <w:pPr>
        <w:rPr>
          <w:lang w:val="nl-NL"/>
        </w:rPr>
      </w:pPr>
      <w:r w:rsidRPr="00F2052A">
        <w:rPr>
          <w:rStyle w:val="HideTWBExt"/>
        </w:rPr>
        <w:t>&lt;/Amend&gt;</w:t>
      </w:r>
    </w:p>
    <w:p w14:paraId="650789BE" w14:textId="77777777" w:rsidR="00534A06" w:rsidRPr="00363A7A" w:rsidRDefault="00534A06" w:rsidP="00534A06">
      <w:pPr>
        <w:pStyle w:val="AmNumberTabs"/>
        <w:rPr>
          <w:lang w:val="nl-NL"/>
        </w:rPr>
      </w:pPr>
      <w:r w:rsidRPr="00F2052A">
        <w:rPr>
          <w:rStyle w:val="HideTWBExt"/>
          <w:b w:val="0"/>
        </w:rPr>
        <w:t>&lt;Amend&gt;</w:t>
      </w:r>
      <w:r w:rsidRPr="00363A7A">
        <w:rPr>
          <w:lang w:val="nl-NL"/>
        </w:rPr>
        <w:t>Emendamento</w:t>
      </w:r>
      <w:r w:rsidRPr="00363A7A">
        <w:rPr>
          <w:lang w:val="nl-NL"/>
        </w:rPr>
        <w:tab/>
      </w:r>
      <w:r w:rsidRPr="00363A7A">
        <w:rPr>
          <w:lang w:val="nl-NL"/>
        </w:rPr>
        <w:tab/>
      </w:r>
      <w:r w:rsidRPr="00F2052A">
        <w:rPr>
          <w:rStyle w:val="HideTWBExt"/>
          <w:b w:val="0"/>
        </w:rPr>
        <w:t>&lt;NumAm&gt;</w:t>
      </w:r>
      <w:r w:rsidRPr="00363A7A">
        <w:rPr>
          <w:lang w:val="nl-NL"/>
        </w:rPr>
        <w:t>121</w:t>
      </w:r>
      <w:r w:rsidRPr="00F2052A">
        <w:rPr>
          <w:rStyle w:val="HideTWBExt"/>
          <w:b w:val="0"/>
        </w:rPr>
        <w:t>&lt;/NumAm&gt;</w:t>
      </w:r>
    </w:p>
    <w:p w14:paraId="6D3C3934" w14:textId="77777777" w:rsidR="00534A06" w:rsidRPr="00363A7A" w:rsidRDefault="00534A06" w:rsidP="00534A06">
      <w:pPr>
        <w:pStyle w:val="NormalBold"/>
        <w:rPr>
          <w:lang w:val="nl-NL"/>
        </w:rPr>
      </w:pPr>
      <w:r w:rsidRPr="00F2052A">
        <w:rPr>
          <w:rStyle w:val="HideTWBExt"/>
          <w:b w:val="0"/>
        </w:rPr>
        <w:t>&lt;RepeatBlock-By&gt;&lt;Members&gt;</w:t>
      </w:r>
      <w:r w:rsidRPr="00363A7A">
        <w:rPr>
          <w:lang w:val="nl-NL"/>
        </w:rPr>
        <w:t>Bert-Jan Ruissen</w:t>
      </w:r>
      <w:r w:rsidRPr="00F2052A">
        <w:rPr>
          <w:rStyle w:val="HideTWBExt"/>
          <w:b w:val="0"/>
        </w:rPr>
        <w:t>&lt;/Members&gt;</w:t>
      </w:r>
    </w:p>
    <w:p w14:paraId="3A6B7168" w14:textId="77777777" w:rsidR="00534A06" w:rsidRPr="00363A7A" w:rsidRDefault="00534A06" w:rsidP="00534A06">
      <w:pPr>
        <w:pStyle w:val="NormalBold"/>
        <w:rPr>
          <w:lang w:val="nl-NL"/>
        </w:rPr>
      </w:pPr>
      <w:r w:rsidRPr="00F2052A">
        <w:rPr>
          <w:rStyle w:val="HideTWBExt"/>
          <w:b w:val="0"/>
        </w:rPr>
        <w:t>&lt;/RepeatBlock-By&gt;</w:t>
      </w:r>
    </w:p>
    <w:p w14:paraId="46EA83D0"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DCFA505" w14:textId="77777777" w:rsidR="00534A06" w:rsidRPr="00325981" w:rsidRDefault="00534A06" w:rsidP="00534A06">
      <w:pPr>
        <w:pStyle w:val="NormalBold"/>
      </w:pPr>
      <w:r w:rsidRPr="00F2052A">
        <w:rPr>
          <w:rStyle w:val="HideTWBExt"/>
          <w:b w:val="0"/>
        </w:rPr>
        <w:t>&lt;Article&gt;</w:t>
      </w:r>
      <w:r w:rsidRPr="00325981">
        <w:t>Paragrafo 13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51C8F62C" w14:textId="77777777" w:rsidTr="003D2F9E">
        <w:trPr>
          <w:trHeight w:hRule="exact" w:val="240"/>
          <w:jc w:val="center"/>
        </w:trPr>
        <w:tc>
          <w:tcPr>
            <w:tcW w:w="9752" w:type="dxa"/>
            <w:gridSpan w:val="2"/>
            <w:tcBorders>
              <w:top w:val="nil"/>
              <w:left w:val="nil"/>
              <w:bottom w:val="nil"/>
              <w:right w:val="nil"/>
            </w:tcBorders>
          </w:tcPr>
          <w:p w14:paraId="11FA7E38" w14:textId="77777777" w:rsidR="00534A06" w:rsidRPr="00325981" w:rsidRDefault="00534A06" w:rsidP="003D2F9E"/>
        </w:tc>
      </w:tr>
      <w:tr w:rsidR="00534A06" w:rsidRPr="00325981" w14:paraId="385D729A" w14:textId="77777777" w:rsidTr="003D2F9E">
        <w:trPr>
          <w:trHeight w:val="240"/>
          <w:jc w:val="center"/>
        </w:trPr>
        <w:tc>
          <w:tcPr>
            <w:tcW w:w="4876" w:type="dxa"/>
            <w:tcBorders>
              <w:top w:val="nil"/>
              <w:left w:val="nil"/>
              <w:bottom w:val="nil"/>
              <w:right w:val="nil"/>
            </w:tcBorders>
          </w:tcPr>
          <w:p w14:paraId="2598C8EF"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1612F38" w14:textId="77777777" w:rsidR="00534A06" w:rsidRPr="00325981" w:rsidRDefault="00534A06" w:rsidP="003D2F9E">
            <w:pPr>
              <w:pStyle w:val="AmColumnHeading"/>
            </w:pPr>
            <w:r w:rsidRPr="00325981">
              <w:t>Emendamento</w:t>
            </w:r>
          </w:p>
        </w:tc>
      </w:tr>
      <w:tr w:rsidR="00534A06" w:rsidRPr="00325981" w14:paraId="2263ADD8" w14:textId="77777777" w:rsidTr="003D2F9E">
        <w:trPr>
          <w:jc w:val="center"/>
        </w:trPr>
        <w:tc>
          <w:tcPr>
            <w:tcW w:w="4876" w:type="dxa"/>
            <w:tcBorders>
              <w:top w:val="nil"/>
              <w:left w:val="nil"/>
              <w:bottom w:val="nil"/>
              <w:right w:val="nil"/>
            </w:tcBorders>
          </w:tcPr>
          <w:p w14:paraId="74025024" w14:textId="77777777" w:rsidR="00534A06" w:rsidRPr="00325981" w:rsidRDefault="00534A06" w:rsidP="003D2F9E">
            <w:pPr>
              <w:pStyle w:val="Normal6a"/>
            </w:pPr>
            <w:r w:rsidRPr="00325981">
              <w:t>13.</w:t>
            </w:r>
            <w:r w:rsidRPr="00325981">
              <w:tab/>
              <w:t xml:space="preserve">accoglie con favore gli esempi riusciti di </w:t>
            </w:r>
            <w:proofErr w:type="spellStart"/>
            <w:r w:rsidRPr="00325981">
              <w:t>coubicazione</w:t>
            </w:r>
            <w:proofErr w:type="spellEnd"/>
            <w:r w:rsidRPr="00325981">
              <w:t xml:space="preserve"> di attività, come quelli delle infrastrutture eoliche offshore fisse o galleggianti che possono essere utilizzate anche per sviluppare l'acquacoltura e la molluschicoltura, habitat per la fauna e la flora marine o attività rigenerative;</w:t>
            </w:r>
          </w:p>
        </w:tc>
        <w:tc>
          <w:tcPr>
            <w:tcW w:w="4876" w:type="dxa"/>
            <w:tcBorders>
              <w:top w:val="nil"/>
              <w:left w:val="nil"/>
              <w:bottom w:val="nil"/>
              <w:right w:val="nil"/>
            </w:tcBorders>
          </w:tcPr>
          <w:p w14:paraId="17C958E3" w14:textId="77777777" w:rsidR="00534A06" w:rsidRPr="00325981" w:rsidRDefault="00534A06" w:rsidP="003D2F9E">
            <w:pPr>
              <w:pStyle w:val="Normal6a"/>
            </w:pPr>
            <w:r w:rsidRPr="00325981">
              <w:t>13.</w:t>
            </w:r>
            <w:r w:rsidRPr="00325981">
              <w:tab/>
              <w:t xml:space="preserve">accoglie con favore gli esempi riusciti di </w:t>
            </w:r>
            <w:proofErr w:type="spellStart"/>
            <w:r w:rsidRPr="00325981">
              <w:t>coubicazione</w:t>
            </w:r>
            <w:proofErr w:type="spellEnd"/>
            <w:r w:rsidRPr="00325981">
              <w:t xml:space="preserve"> di attività, come quelli delle infrastrutture eoliche offshore fisse o galleggianti che possono essere utilizzate anche per sviluppare l'acquacoltura e la molluschicoltura, habitat per la fauna e la flora marine o attività rigenerative;</w:t>
            </w:r>
            <w:r w:rsidRPr="00325981">
              <w:rPr>
                <w:b/>
                <w:i/>
              </w:rPr>
              <w:t> riconosce il potenziale per l'acquacoltura e l'</w:t>
            </w:r>
            <w:proofErr w:type="spellStart"/>
            <w:r w:rsidRPr="00325981">
              <w:rPr>
                <w:b/>
                <w:i/>
              </w:rPr>
              <w:t>algacoltura</w:t>
            </w:r>
            <w:proofErr w:type="spellEnd"/>
            <w:r w:rsidRPr="00325981">
              <w:rPr>
                <w:b/>
                <w:i/>
              </w:rPr>
              <w:t>, così come per la pesca passiva, all'interno di tali aree; sottolinea, tuttavia, che sono necessarie ulteriori ricerche per valutare il loro impatto ecologico e il loro potenziale economico;</w:t>
            </w:r>
          </w:p>
        </w:tc>
      </w:tr>
    </w:tbl>
    <w:p w14:paraId="651105D8"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591A0928" w14:textId="77777777" w:rsidR="00534A06" w:rsidRPr="00325981" w:rsidRDefault="00534A06" w:rsidP="00534A06">
      <w:r w:rsidRPr="00F2052A">
        <w:rPr>
          <w:rStyle w:val="HideTWBExt"/>
        </w:rPr>
        <w:t>&lt;/Amend&gt;</w:t>
      </w:r>
    </w:p>
    <w:p w14:paraId="56DE2DA1"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122</w:t>
      </w:r>
      <w:r w:rsidRPr="00F2052A">
        <w:rPr>
          <w:rStyle w:val="HideTWBExt"/>
          <w:b w:val="0"/>
        </w:rPr>
        <w:t>&lt;/NumAm&gt;</w:t>
      </w:r>
    </w:p>
    <w:p w14:paraId="24895B1F" w14:textId="77777777" w:rsidR="00534A06" w:rsidRPr="00325981" w:rsidRDefault="00534A06" w:rsidP="00534A06">
      <w:pPr>
        <w:pStyle w:val="NormalBold"/>
      </w:pPr>
      <w:r w:rsidRPr="00F2052A">
        <w:rPr>
          <w:rStyle w:val="HideTWBExt"/>
          <w:b w:val="0"/>
        </w:rPr>
        <w:t>&lt;RepeatBlock-By&gt;&lt;Members&gt;</w:t>
      </w:r>
      <w:r w:rsidRPr="00325981">
        <w:t>Eric Sargiacomo, Idoia Mendia</w:t>
      </w:r>
      <w:r w:rsidRPr="00F2052A">
        <w:rPr>
          <w:rStyle w:val="HideTWBExt"/>
          <w:b w:val="0"/>
        </w:rPr>
        <w:t>&lt;/Members&gt;</w:t>
      </w:r>
    </w:p>
    <w:p w14:paraId="447981BD" w14:textId="77777777" w:rsidR="00534A06" w:rsidRPr="00325981" w:rsidRDefault="00534A06" w:rsidP="00534A06">
      <w:pPr>
        <w:pStyle w:val="NormalBold"/>
      </w:pPr>
      <w:r w:rsidRPr="00F2052A">
        <w:rPr>
          <w:rStyle w:val="HideTWBExt"/>
          <w:b w:val="0"/>
        </w:rPr>
        <w:t>&lt;/RepeatBlock-By&gt;</w:t>
      </w:r>
    </w:p>
    <w:p w14:paraId="04730276"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4B321154" w14:textId="77777777" w:rsidR="00534A06" w:rsidRPr="00325981" w:rsidRDefault="00534A06" w:rsidP="00534A06">
      <w:pPr>
        <w:pStyle w:val="NormalBold"/>
      </w:pPr>
      <w:r w:rsidRPr="00F2052A">
        <w:rPr>
          <w:rStyle w:val="HideTWBExt"/>
          <w:b w:val="0"/>
        </w:rPr>
        <w:t>&lt;Article&gt;</w:t>
      </w:r>
      <w:r w:rsidRPr="00325981">
        <w:t>Paragrafo 13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6A52F80A" w14:textId="77777777" w:rsidTr="003D2F9E">
        <w:trPr>
          <w:trHeight w:hRule="exact" w:val="240"/>
          <w:jc w:val="center"/>
        </w:trPr>
        <w:tc>
          <w:tcPr>
            <w:tcW w:w="9752" w:type="dxa"/>
            <w:gridSpan w:val="2"/>
            <w:tcBorders>
              <w:top w:val="nil"/>
              <w:left w:val="nil"/>
              <w:bottom w:val="nil"/>
              <w:right w:val="nil"/>
            </w:tcBorders>
          </w:tcPr>
          <w:p w14:paraId="5ACFA0A6" w14:textId="77777777" w:rsidR="00534A06" w:rsidRPr="00325981" w:rsidRDefault="00534A06" w:rsidP="003D2F9E"/>
        </w:tc>
      </w:tr>
      <w:tr w:rsidR="00534A06" w:rsidRPr="00325981" w14:paraId="50A8673A" w14:textId="77777777" w:rsidTr="003D2F9E">
        <w:trPr>
          <w:trHeight w:val="240"/>
          <w:jc w:val="center"/>
        </w:trPr>
        <w:tc>
          <w:tcPr>
            <w:tcW w:w="4876" w:type="dxa"/>
            <w:tcBorders>
              <w:top w:val="nil"/>
              <w:left w:val="nil"/>
              <w:bottom w:val="nil"/>
              <w:right w:val="nil"/>
            </w:tcBorders>
          </w:tcPr>
          <w:p w14:paraId="0C027B84"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6492F4C" w14:textId="77777777" w:rsidR="00534A06" w:rsidRPr="00325981" w:rsidRDefault="00534A06" w:rsidP="003D2F9E">
            <w:pPr>
              <w:pStyle w:val="AmColumnHeading"/>
            </w:pPr>
            <w:r w:rsidRPr="00325981">
              <w:t>Emendamento</w:t>
            </w:r>
          </w:p>
        </w:tc>
      </w:tr>
      <w:tr w:rsidR="00534A06" w:rsidRPr="00325981" w14:paraId="05B8E37E" w14:textId="77777777" w:rsidTr="003D2F9E">
        <w:trPr>
          <w:jc w:val="center"/>
        </w:trPr>
        <w:tc>
          <w:tcPr>
            <w:tcW w:w="4876" w:type="dxa"/>
            <w:tcBorders>
              <w:top w:val="nil"/>
              <w:left w:val="nil"/>
              <w:bottom w:val="nil"/>
              <w:right w:val="nil"/>
            </w:tcBorders>
          </w:tcPr>
          <w:p w14:paraId="678CF622" w14:textId="77777777" w:rsidR="00534A06" w:rsidRPr="00325981" w:rsidRDefault="00534A06" w:rsidP="003D2F9E">
            <w:pPr>
              <w:pStyle w:val="Normal6a"/>
            </w:pPr>
            <w:r w:rsidRPr="00325981">
              <w:t>13.</w:t>
            </w:r>
            <w:r w:rsidRPr="00325981">
              <w:tab/>
            </w:r>
            <w:r w:rsidRPr="00325981">
              <w:rPr>
                <w:b/>
                <w:i/>
              </w:rPr>
              <w:t>accoglie con favore gli</w:t>
            </w:r>
            <w:r w:rsidRPr="00325981">
              <w:t xml:space="preserve"> esempi riusciti di </w:t>
            </w:r>
            <w:proofErr w:type="spellStart"/>
            <w:r w:rsidRPr="00325981">
              <w:t>coubicazione</w:t>
            </w:r>
            <w:proofErr w:type="spellEnd"/>
            <w:r w:rsidRPr="00325981">
              <w:t xml:space="preserve"> di attività, come quelli delle infrastrutture eoliche offshore fisse o galleggianti che possono essere utilizzate anche per sviluppare l'acquacoltura e la molluschicoltura, habitat per la fauna e la flora marine o attività rigenerative;</w:t>
            </w:r>
          </w:p>
        </w:tc>
        <w:tc>
          <w:tcPr>
            <w:tcW w:w="4876" w:type="dxa"/>
            <w:tcBorders>
              <w:top w:val="nil"/>
              <w:left w:val="nil"/>
              <w:bottom w:val="nil"/>
              <w:right w:val="nil"/>
            </w:tcBorders>
          </w:tcPr>
          <w:p w14:paraId="25CB5CEE" w14:textId="77777777" w:rsidR="00534A06" w:rsidRPr="00325981" w:rsidRDefault="00534A06" w:rsidP="003D2F9E">
            <w:pPr>
              <w:pStyle w:val="Normal6a"/>
            </w:pPr>
            <w:r w:rsidRPr="00325981">
              <w:t>13.</w:t>
            </w:r>
            <w:r w:rsidRPr="00325981">
              <w:tab/>
            </w:r>
            <w:r w:rsidRPr="00325981">
              <w:rPr>
                <w:b/>
                <w:i/>
              </w:rPr>
              <w:t>insiste sulla necessità di comunicazioni recenti della Commissione sugli</w:t>
            </w:r>
            <w:r w:rsidRPr="00325981">
              <w:t xml:space="preserve"> esempi riusciti di </w:t>
            </w:r>
            <w:proofErr w:type="spellStart"/>
            <w:r w:rsidRPr="00325981">
              <w:t>coubicazione</w:t>
            </w:r>
            <w:proofErr w:type="spellEnd"/>
            <w:r w:rsidRPr="00325981">
              <w:t xml:space="preserve"> di attività, come quelli delle infrastrutture eoliche offshore fisse o galleggianti che possono essere utilizzate anche per sviluppare l'acquacoltura e la molluschicoltura, habitat per la fauna e la flora marine o attività rigenerative;</w:t>
            </w:r>
          </w:p>
        </w:tc>
      </w:tr>
    </w:tbl>
    <w:p w14:paraId="20FC01C3"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7EDC5706" w14:textId="77777777" w:rsidR="00534A06" w:rsidRPr="00325981" w:rsidRDefault="00534A06" w:rsidP="00534A06">
      <w:r w:rsidRPr="00F2052A">
        <w:rPr>
          <w:rStyle w:val="HideTWBExt"/>
        </w:rPr>
        <w:t>&lt;/Amend&gt;</w:t>
      </w:r>
    </w:p>
    <w:p w14:paraId="6603826E"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123</w:t>
      </w:r>
      <w:r w:rsidRPr="00F2052A">
        <w:rPr>
          <w:rStyle w:val="HideTWBExt"/>
          <w:b w:val="0"/>
        </w:rPr>
        <w:t>&lt;/NumAm&gt;</w:t>
      </w:r>
    </w:p>
    <w:p w14:paraId="2FAF9C8A" w14:textId="77777777" w:rsidR="00534A06" w:rsidRPr="00325981" w:rsidRDefault="00534A06" w:rsidP="00534A06">
      <w:pPr>
        <w:pStyle w:val="NormalBold"/>
      </w:pPr>
      <w:r w:rsidRPr="00F2052A">
        <w:rPr>
          <w:rStyle w:val="HideTWBExt"/>
          <w:b w:val="0"/>
        </w:rPr>
        <w:t>&lt;RepeatBlock-By&gt;&lt;Members&gt;</w:t>
      </w:r>
      <w:r w:rsidRPr="00325981">
        <w:t>Sander Smit, Isabelle Le Callennec, Marco Falcone, Carmen Crespo Díaz</w:t>
      </w:r>
      <w:r w:rsidRPr="00F2052A">
        <w:rPr>
          <w:rStyle w:val="HideTWBExt"/>
          <w:b w:val="0"/>
        </w:rPr>
        <w:t>&lt;/Members&gt;</w:t>
      </w:r>
    </w:p>
    <w:p w14:paraId="7F152728" w14:textId="77777777" w:rsidR="00534A06" w:rsidRPr="00325981" w:rsidRDefault="00534A06" w:rsidP="00534A06">
      <w:pPr>
        <w:pStyle w:val="NormalBold"/>
      </w:pPr>
      <w:r w:rsidRPr="00F2052A">
        <w:rPr>
          <w:rStyle w:val="HideTWBExt"/>
          <w:b w:val="0"/>
        </w:rPr>
        <w:t>&lt;/RepeatBlock-By&gt;</w:t>
      </w:r>
    </w:p>
    <w:p w14:paraId="698C1F3E"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F977526" w14:textId="77777777" w:rsidR="00534A06" w:rsidRPr="00325981" w:rsidRDefault="00534A06" w:rsidP="00534A06">
      <w:pPr>
        <w:pStyle w:val="NormalBold"/>
      </w:pPr>
      <w:r w:rsidRPr="00F2052A">
        <w:rPr>
          <w:rStyle w:val="HideTWBExt"/>
          <w:b w:val="0"/>
        </w:rPr>
        <w:t>&lt;Article&gt;</w:t>
      </w:r>
      <w:r w:rsidRPr="00325981">
        <w:t>Paragrafo 13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3D0379C7" w14:textId="77777777" w:rsidTr="003D2F9E">
        <w:trPr>
          <w:trHeight w:hRule="exact" w:val="240"/>
          <w:jc w:val="center"/>
        </w:trPr>
        <w:tc>
          <w:tcPr>
            <w:tcW w:w="9752" w:type="dxa"/>
            <w:gridSpan w:val="2"/>
            <w:tcBorders>
              <w:top w:val="nil"/>
              <w:left w:val="nil"/>
              <w:bottom w:val="nil"/>
              <w:right w:val="nil"/>
            </w:tcBorders>
          </w:tcPr>
          <w:p w14:paraId="307614AA" w14:textId="77777777" w:rsidR="00534A06" w:rsidRPr="00325981" w:rsidRDefault="00534A06" w:rsidP="003D2F9E"/>
        </w:tc>
      </w:tr>
      <w:tr w:rsidR="00534A06" w:rsidRPr="00325981" w14:paraId="542508E3" w14:textId="77777777" w:rsidTr="003D2F9E">
        <w:trPr>
          <w:trHeight w:val="240"/>
          <w:jc w:val="center"/>
        </w:trPr>
        <w:tc>
          <w:tcPr>
            <w:tcW w:w="4876" w:type="dxa"/>
            <w:tcBorders>
              <w:top w:val="nil"/>
              <w:left w:val="nil"/>
              <w:bottom w:val="nil"/>
              <w:right w:val="nil"/>
            </w:tcBorders>
          </w:tcPr>
          <w:p w14:paraId="49638DBA"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0B40E886" w14:textId="77777777" w:rsidR="00534A06" w:rsidRPr="00325981" w:rsidRDefault="00534A06" w:rsidP="003D2F9E">
            <w:pPr>
              <w:pStyle w:val="AmColumnHeading"/>
            </w:pPr>
            <w:r w:rsidRPr="00325981">
              <w:t>Emendamento</w:t>
            </w:r>
          </w:p>
        </w:tc>
      </w:tr>
      <w:tr w:rsidR="00534A06" w:rsidRPr="00325981" w14:paraId="609368B6" w14:textId="77777777" w:rsidTr="003D2F9E">
        <w:trPr>
          <w:jc w:val="center"/>
        </w:trPr>
        <w:tc>
          <w:tcPr>
            <w:tcW w:w="4876" w:type="dxa"/>
            <w:tcBorders>
              <w:top w:val="nil"/>
              <w:left w:val="nil"/>
              <w:bottom w:val="nil"/>
              <w:right w:val="nil"/>
            </w:tcBorders>
          </w:tcPr>
          <w:p w14:paraId="2BD2CCC0" w14:textId="77777777" w:rsidR="00534A06" w:rsidRPr="00325981" w:rsidRDefault="00534A06" w:rsidP="003D2F9E">
            <w:pPr>
              <w:pStyle w:val="Normal6a"/>
            </w:pPr>
          </w:p>
        </w:tc>
        <w:tc>
          <w:tcPr>
            <w:tcW w:w="4876" w:type="dxa"/>
            <w:tcBorders>
              <w:top w:val="nil"/>
              <w:left w:val="nil"/>
              <w:bottom w:val="nil"/>
              <w:right w:val="nil"/>
            </w:tcBorders>
          </w:tcPr>
          <w:p w14:paraId="5105A4E3" w14:textId="77777777" w:rsidR="00534A06" w:rsidRPr="00325981" w:rsidRDefault="00534A06" w:rsidP="003D2F9E">
            <w:pPr>
              <w:pStyle w:val="Normal6a"/>
            </w:pPr>
            <w:r w:rsidRPr="00325981">
              <w:rPr>
                <w:b/>
                <w:i/>
              </w:rPr>
              <w:t>13 bis.</w:t>
            </w:r>
            <w:r w:rsidRPr="00325981">
              <w:tab/>
            </w:r>
            <w:r w:rsidRPr="00325981">
              <w:rPr>
                <w:b/>
                <w:i/>
              </w:rPr>
              <w:t>chiede una valutazione sistematica e basata su dati scientifici della compatibilità tra la pesca e le diverse categorie di aree marine protette, evitando esclusioni automatiche laddove gli obiettivi di conservazione non le giustifichino;</w:t>
            </w:r>
          </w:p>
        </w:tc>
      </w:tr>
    </w:tbl>
    <w:p w14:paraId="1224FC91" w14:textId="77777777" w:rsidR="00534A06" w:rsidRPr="00363A7A" w:rsidRDefault="00534A06" w:rsidP="00534A06">
      <w:pPr>
        <w:pStyle w:val="AmOrLang"/>
        <w:rPr>
          <w:lang w:val="nl-NL"/>
        </w:rPr>
      </w:pPr>
      <w:r w:rsidRPr="00363A7A">
        <w:rPr>
          <w:lang w:val="nl-NL"/>
        </w:rPr>
        <w:t xml:space="preserve">Or. </w:t>
      </w:r>
      <w:r w:rsidRPr="00F2052A">
        <w:rPr>
          <w:rStyle w:val="HideTWBExt"/>
        </w:rPr>
        <w:t>&lt;Original&gt;</w:t>
      </w:r>
      <w:r w:rsidRPr="00F2052A">
        <w:rPr>
          <w:rStyle w:val="HideTWBInt"/>
        </w:rPr>
        <w:t>{EN}</w:t>
      </w:r>
      <w:r w:rsidRPr="00363A7A">
        <w:rPr>
          <w:lang w:val="nl-NL"/>
        </w:rPr>
        <w:t>en</w:t>
      </w:r>
      <w:r w:rsidRPr="00F2052A">
        <w:rPr>
          <w:rStyle w:val="HideTWBExt"/>
        </w:rPr>
        <w:t>&lt;/Original&gt;</w:t>
      </w:r>
    </w:p>
    <w:p w14:paraId="2FF9F01D" w14:textId="77777777" w:rsidR="00534A06" w:rsidRPr="00363A7A" w:rsidRDefault="00534A06" w:rsidP="00534A06">
      <w:pPr>
        <w:rPr>
          <w:lang w:val="nl-NL"/>
        </w:rPr>
      </w:pPr>
      <w:r w:rsidRPr="00F2052A">
        <w:rPr>
          <w:rStyle w:val="HideTWBExt"/>
        </w:rPr>
        <w:t>&lt;/Amend&gt;</w:t>
      </w:r>
    </w:p>
    <w:p w14:paraId="227D4D2C" w14:textId="77777777" w:rsidR="00534A06" w:rsidRPr="00363A7A" w:rsidRDefault="00534A06" w:rsidP="00534A06">
      <w:pPr>
        <w:pStyle w:val="AmNumberTabs"/>
        <w:rPr>
          <w:lang w:val="nl-NL"/>
        </w:rPr>
      </w:pPr>
      <w:r w:rsidRPr="00F2052A">
        <w:rPr>
          <w:rStyle w:val="HideTWBExt"/>
          <w:b w:val="0"/>
        </w:rPr>
        <w:t>&lt;Amend&gt;</w:t>
      </w:r>
      <w:r w:rsidRPr="00363A7A">
        <w:rPr>
          <w:lang w:val="nl-NL"/>
        </w:rPr>
        <w:t>Emendamento</w:t>
      </w:r>
      <w:r w:rsidRPr="00363A7A">
        <w:rPr>
          <w:lang w:val="nl-NL"/>
        </w:rPr>
        <w:tab/>
      </w:r>
      <w:r w:rsidRPr="00363A7A">
        <w:rPr>
          <w:lang w:val="nl-NL"/>
        </w:rPr>
        <w:tab/>
      </w:r>
      <w:r w:rsidRPr="00F2052A">
        <w:rPr>
          <w:rStyle w:val="HideTWBExt"/>
          <w:b w:val="0"/>
        </w:rPr>
        <w:t>&lt;NumAm&gt;</w:t>
      </w:r>
      <w:r w:rsidRPr="00363A7A">
        <w:rPr>
          <w:lang w:val="nl-NL"/>
        </w:rPr>
        <w:t>124</w:t>
      </w:r>
      <w:r w:rsidRPr="00F2052A">
        <w:rPr>
          <w:rStyle w:val="HideTWBExt"/>
          <w:b w:val="0"/>
        </w:rPr>
        <w:t>&lt;/NumAm&gt;</w:t>
      </w:r>
    </w:p>
    <w:p w14:paraId="3C065326" w14:textId="77777777" w:rsidR="00534A06" w:rsidRPr="00363A7A" w:rsidRDefault="00534A06" w:rsidP="00534A06">
      <w:pPr>
        <w:pStyle w:val="NormalBold"/>
        <w:rPr>
          <w:lang w:val="nl-NL"/>
        </w:rPr>
      </w:pPr>
      <w:r w:rsidRPr="00F2052A">
        <w:rPr>
          <w:rStyle w:val="HideTWBExt"/>
          <w:b w:val="0"/>
        </w:rPr>
        <w:t>&lt;RepeatBlock-By&gt;&lt;Members&gt;</w:t>
      </w:r>
      <w:r w:rsidRPr="00363A7A">
        <w:rPr>
          <w:lang w:val="nl-NL"/>
        </w:rPr>
        <w:t>Bert-Jan Ruissen</w:t>
      </w:r>
      <w:r w:rsidRPr="00F2052A">
        <w:rPr>
          <w:rStyle w:val="HideTWBExt"/>
          <w:b w:val="0"/>
        </w:rPr>
        <w:t>&lt;/Members&gt;</w:t>
      </w:r>
    </w:p>
    <w:p w14:paraId="59B09B31" w14:textId="77777777" w:rsidR="00534A06" w:rsidRPr="00363A7A" w:rsidRDefault="00534A06" w:rsidP="00534A06">
      <w:pPr>
        <w:pStyle w:val="NormalBold"/>
        <w:rPr>
          <w:lang w:val="nl-NL"/>
        </w:rPr>
      </w:pPr>
      <w:r w:rsidRPr="00F2052A">
        <w:rPr>
          <w:rStyle w:val="HideTWBExt"/>
          <w:b w:val="0"/>
        </w:rPr>
        <w:t>&lt;/RepeatBlock-By&gt;</w:t>
      </w:r>
    </w:p>
    <w:p w14:paraId="673E7E17"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637829A5" w14:textId="77777777" w:rsidR="00534A06" w:rsidRPr="00325981" w:rsidRDefault="00534A06" w:rsidP="00534A06">
      <w:pPr>
        <w:pStyle w:val="NormalBold"/>
      </w:pPr>
      <w:r w:rsidRPr="00F2052A">
        <w:rPr>
          <w:rStyle w:val="HideTWBExt"/>
          <w:b w:val="0"/>
        </w:rPr>
        <w:t>&lt;Article&gt;</w:t>
      </w:r>
      <w:r w:rsidRPr="00325981">
        <w:t>Paragrafo 13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5EF37E8" w14:textId="77777777" w:rsidTr="003D2F9E">
        <w:trPr>
          <w:trHeight w:hRule="exact" w:val="240"/>
          <w:jc w:val="center"/>
        </w:trPr>
        <w:tc>
          <w:tcPr>
            <w:tcW w:w="9752" w:type="dxa"/>
            <w:gridSpan w:val="2"/>
            <w:tcBorders>
              <w:top w:val="nil"/>
              <w:left w:val="nil"/>
              <w:bottom w:val="nil"/>
              <w:right w:val="nil"/>
            </w:tcBorders>
          </w:tcPr>
          <w:p w14:paraId="13E2915C" w14:textId="77777777" w:rsidR="00534A06" w:rsidRPr="00325981" w:rsidRDefault="00534A06" w:rsidP="003D2F9E"/>
        </w:tc>
      </w:tr>
      <w:tr w:rsidR="00534A06" w:rsidRPr="00325981" w14:paraId="35E832F5" w14:textId="77777777" w:rsidTr="003D2F9E">
        <w:trPr>
          <w:trHeight w:val="240"/>
          <w:jc w:val="center"/>
        </w:trPr>
        <w:tc>
          <w:tcPr>
            <w:tcW w:w="4876" w:type="dxa"/>
            <w:tcBorders>
              <w:top w:val="nil"/>
              <w:left w:val="nil"/>
              <w:bottom w:val="nil"/>
              <w:right w:val="nil"/>
            </w:tcBorders>
          </w:tcPr>
          <w:p w14:paraId="7540B60A"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4E949A17" w14:textId="77777777" w:rsidR="00534A06" w:rsidRPr="00325981" w:rsidRDefault="00534A06" w:rsidP="003D2F9E">
            <w:pPr>
              <w:pStyle w:val="AmColumnHeading"/>
            </w:pPr>
            <w:r w:rsidRPr="00325981">
              <w:t>Emendamento</w:t>
            </w:r>
          </w:p>
        </w:tc>
      </w:tr>
      <w:tr w:rsidR="00534A06" w:rsidRPr="00325981" w14:paraId="00CC842A" w14:textId="77777777" w:rsidTr="003D2F9E">
        <w:trPr>
          <w:jc w:val="center"/>
        </w:trPr>
        <w:tc>
          <w:tcPr>
            <w:tcW w:w="4876" w:type="dxa"/>
            <w:tcBorders>
              <w:top w:val="nil"/>
              <w:left w:val="nil"/>
              <w:bottom w:val="nil"/>
              <w:right w:val="nil"/>
            </w:tcBorders>
          </w:tcPr>
          <w:p w14:paraId="27F7A93D" w14:textId="77777777" w:rsidR="00534A06" w:rsidRPr="00325981" w:rsidRDefault="00534A06" w:rsidP="003D2F9E">
            <w:pPr>
              <w:pStyle w:val="Normal6a"/>
            </w:pPr>
          </w:p>
        </w:tc>
        <w:tc>
          <w:tcPr>
            <w:tcW w:w="4876" w:type="dxa"/>
            <w:tcBorders>
              <w:top w:val="nil"/>
              <w:left w:val="nil"/>
              <w:bottom w:val="nil"/>
              <w:right w:val="nil"/>
            </w:tcBorders>
          </w:tcPr>
          <w:p w14:paraId="63244088" w14:textId="77777777" w:rsidR="00534A06" w:rsidRPr="00325981" w:rsidRDefault="00534A06" w:rsidP="003D2F9E">
            <w:pPr>
              <w:pStyle w:val="Normal6a"/>
            </w:pPr>
            <w:r w:rsidRPr="00325981">
              <w:rPr>
                <w:b/>
                <w:i/>
              </w:rPr>
              <w:t>13 bis.</w:t>
            </w:r>
            <w:r w:rsidRPr="00325981">
              <w:tab/>
            </w:r>
            <w:r w:rsidRPr="00325981">
              <w:rPr>
                <w:b/>
                <w:i/>
              </w:rPr>
              <w:t>esorta gli Stati membri a tenere conto, nella determinazione del mix energetico, dell'impatto dell'energia rinnovabile offshore sugli ecosistemi marini e sulla pesca;</w:t>
            </w:r>
          </w:p>
        </w:tc>
      </w:tr>
    </w:tbl>
    <w:p w14:paraId="40F7022B"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{EN}</w:t>
      </w:r>
      <w:proofErr w:type="spellStart"/>
      <w:r w:rsidRPr="00363A7A">
        <w:rPr>
          <w:lang w:val="pt-PT"/>
        </w:rPr>
        <w:t>en</w:t>
      </w:r>
      <w:proofErr w:type="spellEnd"/>
      <w:r w:rsidRPr="00F2052A">
        <w:rPr>
          <w:rStyle w:val="HideTWBExt"/>
        </w:rPr>
        <w:t>&lt;/Original&gt;</w:t>
      </w:r>
    </w:p>
    <w:p w14:paraId="5F1B0D54" w14:textId="77777777" w:rsidR="00534A06" w:rsidRPr="00363A7A" w:rsidRDefault="00534A06" w:rsidP="00534A06">
      <w:pPr>
        <w:rPr>
          <w:lang w:val="pt-PT"/>
        </w:rPr>
      </w:pPr>
      <w:r w:rsidRPr="00F2052A">
        <w:rPr>
          <w:rStyle w:val="HideTWBExt"/>
        </w:rPr>
        <w:t>&lt;/Amend&gt;</w:t>
      </w:r>
    </w:p>
    <w:p w14:paraId="2BDB2F6D"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125</w:t>
      </w:r>
      <w:r w:rsidRPr="00F2052A">
        <w:rPr>
          <w:rStyle w:val="HideTWBExt"/>
          <w:b w:val="0"/>
        </w:rPr>
        <w:t>&lt;/NumAm&gt;</w:t>
      </w:r>
    </w:p>
    <w:p w14:paraId="12B72F42"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189CB578" w14:textId="77777777" w:rsidR="00534A06" w:rsidRPr="00363A7A" w:rsidRDefault="00534A06" w:rsidP="00534A06">
      <w:pPr>
        <w:pStyle w:val="NormalBold"/>
        <w:rPr>
          <w:lang w:val="pt-PT"/>
        </w:rPr>
      </w:pPr>
      <w:r w:rsidRPr="00F2052A">
        <w:rPr>
          <w:rStyle w:val="HideTWBExt"/>
          <w:b w:val="0"/>
        </w:rPr>
        <w:t>&lt;/RepeatBlock-By&gt;</w:t>
      </w:r>
    </w:p>
    <w:p w14:paraId="4EEA82CD"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15A8D3E2" w14:textId="77777777" w:rsidR="00534A06" w:rsidRPr="00325981" w:rsidRDefault="00534A06" w:rsidP="00534A06">
      <w:pPr>
        <w:pStyle w:val="NormalBold"/>
      </w:pPr>
      <w:r w:rsidRPr="00F2052A">
        <w:rPr>
          <w:rStyle w:val="HideTWBExt"/>
          <w:b w:val="0"/>
        </w:rPr>
        <w:t>&lt;Article&gt;</w:t>
      </w:r>
      <w:r w:rsidRPr="00325981">
        <w:t>Paragrafo 14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7ABCEA4" w14:textId="77777777" w:rsidTr="003D2F9E">
        <w:trPr>
          <w:trHeight w:hRule="exact" w:val="240"/>
          <w:jc w:val="center"/>
        </w:trPr>
        <w:tc>
          <w:tcPr>
            <w:tcW w:w="9752" w:type="dxa"/>
            <w:gridSpan w:val="2"/>
            <w:tcBorders>
              <w:top w:val="nil"/>
              <w:left w:val="nil"/>
              <w:bottom w:val="nil"/>
              <w:right w:val="nil"/>
            </w:tcBorders>
          </w:tcPr>
          <w:p w14:paraId="08D53DAD" w14:textId="77777777" w:rsidR="00534A06" w:rsidRPr="00325981" w:rsidRDefault="00534A06" w:rsidP="003D2F9E"/>
        </w:tc>
      </w:tr>
      <w:tr w:rsidR="00534A06" w:rsidRPr="00325981" w14:paraId="1F67207E" w14:textId="77777777" w:rsidTr="003D2F9E">
        <w:trPr>
          <w:trHeight w:val="240"/>
          <w:jc w:val="center"/>
        </w:trPr>
        <w:tc>
          <w:tcPr>
            <w:tcW w:w="4876" w:type="dxa"/>
            <w:tcBorders>
              <w:top w:val="nil"/>
              <w:left w:val="nil"/>
              <w:bottom w:val="nil"/>
              <w:right w:val="nil"/>
            </w:tcBorders>
          </w:tcPr>
          <w:p w14:paraId="15235DA5"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08CC445C" w14:textId="77777777" w:rsidR="00534A06" w:rsidRPr="00325981" w:rsidRDefault="00534A06" w:rsidP="003D2F9E">
            <w:pPr>
              <w:pStyle w:val="AmColumnHeading"/>
            </w:pPr>
            <w:r w:rsidRPr="00325981">
              <w:t>Emendamento</w:t>
            </w:r>
          </w:p>
        </w:tc>
      </w:tr>
      <w:tr w:rsidR="00534A06" w:rsidRPr="00325981" w14:paraId="54AE43AF" w14:textId="77777777" w:rsidTr="003D2F9E">
        <w:trPr>
          <w:jc w:val="center"/>
        </w:trPr>
        <w:tc>
          <w:tcPr>
            <w:tcW w:w="4876" w:type="dxa"/>
            <w:tcBorders>
              <w:top w:val="nil"/>
              <w:left w:val="nil"/>
              <w:bottom w:val="nil"/>
              <w:right w:val="nil"/>
            </w:tcBorders>
          </w:tcPr>
          <w:p w14:paraId="5256358C" w14:textId="77777777" w:rsidR="00534A06" w:rsidRPr="00325981" w:rsidRDefault="00534A06" w:rsidP="003D2F9E">
            <w:pPr>
              <w:pStyle w:val="Normal6a"/>
            </w:pPr>
            <w:r w:rsidRPr="00325981">
              <w:t>14.</w:t>
            </w:r>
            <w:r w:rsidRPr="00325981">
              <w:tab/>
              <w:t>sottolinea che il coordinamento terra-mare continua a essere un punto debole critico nell'attuazione della pianificazione dello spazio marittimo;</w:t>
            </w:r>
          </w:p>
        </w:tc>
        <w:tc>
          <w:tcPr>
            <w:tcW w:w="4876" w:type="dxa"/>
            <w:tcBorders>
              <w:top w:val="nil"/>
              <w:left w:val="nil"/>
              <w:bottom w:val="nil"/>
              <w:right w:val="nil"/>
            </w:tcBorders>
          </w:tcPr>
          <w:p w14:paraId="50512967" w14:textId="77777777" w:rsidR="00534A06" w:rsidRPr="00325981" w:rsidRDefault="00534A06" w:rsidP="003D2F9E">
            <w:pPr>
              <w:pStyle w:val="Normal6a"/>
            </w:pPr>
            <w:r w:rsidRPr="00325981">
              <w:t>14.</w:t>
            </w:r>
            <w:r w:rsidRPr="00325981">
              <w:tab/>
              <w:t>sottolinea che il coordinamento terra-mare continua a essere un punto debole critico nell'attuazione della pianificazione dello spazio marittimo</w:t>
            </w:r>
            <w:r w:rsidRPr="00325981">
              <w:rPr>
                <w:b/>
                <w:i/>
              </w:rPr>
              <w:t>, non da ultimo per quanto riguarda la pesca, le infrastrutture portuali e la connettività, dato che la sostenibilità di tutte le attività marittime dipende da un efficace coordinamento terra-mare</w:t>
            </w:r>
            <w:r w:rsidRPr="00325981">
              <w:t>;</w:t>
            </w:r>
          </w:p>
        </w:tc>
      </w:tr>
    </w:tbl>
    <w:p w14:paraId="3C6786A9"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{PT}</w:t>
      </w:r>
      <w:proofErr w:type="spellStart"/>
      <w:r w:rsidRPr="00325981">
        <w:t>pt</w:t>
      </w:r>
      <w:proofErr w:type="spellEnd"/>
      <w:r w:rsidRPr="00F2052A">
        <w:rPr>
          <w:rStyle w:val="HideTWBExt"/>
        </w:rPr>
        <w:t>&lt;/Original&gt;</w:t>
      </w:r>
    </w:p>
    <w:p w14:paraId="6AA5E56C" w14:textId="77777777" w:rsidR="00534A06" w:rsidRPr="00325981" w:rsidRDefault="00534A06" w:rsidP="00534A06">
      <w:r w:rsidRPr="00F2052A">
        <w:rPr>
          <w:rStyle w:val="HideTWBExt"/>
        </w:rPr>
        <w:t>&lt;/Amend&gt;</w:t>
      </w:r>
    </w:p>
    <w:p w14:paraId="795F4CE1"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126</w:t>
      </w:r>
      <w:r w:rsidRPr="00F2052A">
        <w:rPr>
          <w:rStyle w:val="HideTWBExt"/>
          <w:b w:val="0"/>
        </w:rPr>
        <w:t>&lt;/NumAm&gt;</w:t>
      </w:r>
    </w:p>
    <w:p w14:paraId="58153C1D" w14:textId="77777777" w:rsidR="00534A06" w:rsidRPr="00325981" w:rsidRDefault="00534A06" w:rsidP="00534A06">
      <w:pPr>
        <w:pStyle w:val="NormalBold"/>
      </w:pPr>
      <w:r w:rsidRPr="00F2052A">
        <w:rPr>
          <w:rStyle w:val="HideTWBExt"/>
          <w:b w:val="0"/>
        </w:rPr>
        <w:t>&lt;RepeatBlock-By&gt;&lt;Members&gt;</w:t>
      </w:r>
      <w:r w:rsidRPr="00325981">
        <w:t>Isabelle Le Callennec</w:t>
      </w:r>
      <w:r w:rsidRPr="00F2052A">
        <w:rPr>
          <w:rStyle w:val="HideTWBExt"/>
          <w:b w:val="0"/>
        </w:rPr>
        <w:t>&lt;/Members&gt;</w:t>
      </w:r>
    </w:p>
    <w:p w14:paraId="41AFFF6C" w14:textId="77777777" w:rsidR="00534A06" w:rsidRPr="00325981" w:rsidRDefault="00534A06" w:rsidP="00534A06">
      <w:pPr>
        <w:pStyle w:val="NormalBold"/>
      </w:pPr>
      <w:r w:rsidRPr="00F2052A">
        <w:rPr>
          <w:rStyle w:val="HideTWBExt"/>
          <w:b w:val="0"/>
        </w:rPr>
        <w:t>&lt;/RepeatBlock-By&gt;</w:t>
      </w:r>
    </w:p>
    <w:p w14:paraId="17E6B8BD"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0949F0B9" w14:textId="77777777" w:rsidR="00534A06" w:rsidRPr="00325981" w:rsidRDefault="00534A06" w:rsidP="00534A06">
      <w:pPr>
        <w:pStyle w:val="NormalBold"/>
      </w:pPr>
      <w:r w:rsidRPr="00F2052A">
        <w:rPr>
          <w:rStyle w:val="HideTWBExt"/>
          <w:b w:val="0"/>
        </w:rPr>
        <w:t>&lt;Article&gt;</w:t>
      </w:r>
      <w:r w:rsidRPr="00325981">
        <w:t>Paragrafo 14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6927623D" w14:textId="77777777" w:rsidTr="003D2F9E">
        <w:trPr>
          <w:trHeight w:hRule="exact" w:val="240"/>
          <w:jc w:val="center"/>
        </w:trPr>
        <w:tc>
          <w:tcPr>
            <w:tcW w:w="9752" w:type="dxa"/>
            <w:gridSpan w:val="2"/>
            <w:tcBorders>
              <w:top w:val="nil"/>
              <w:left w:val="nil"/>
              <w:bottom w:val="nil"/>
              <w:right w:val="nil"/>
            </w:tcBorders>
          </w:tcPr>
          <w:p w14:paraId="74A49650" w14:textId="77777777" w:rsidR="00534A06" w:rsidRPr="00325981" w:rsidRDefault="00534A06" w:rsidP="003D2F9E"/>
        </w:tc>
      </w:tr>
      <w:tr w:rsidR="00534A06" w:rsidRPr="00325981" w14:paraId="26018A19" w14:textId="77777777" w:rsidTr="003D2F9E">
        <w:trPr>
          <w:trHeight w:val="240"/>
          <w:jc w:val="center"/>
        </w:trPr>
        <w:tc>
          <w:tcPr>
            <w:tcW w:w="4876" w:type="dxa"/>
            <w:tcBorders>
              <w:top w:val="nil"/>
              <w:left w:val="nil"/>
              <w:bottom w:val="nil"/>
              <w:right w:val="nil"/>
            </w:tcBorders>
          </w:tcPr>
          <w:p w14:paraId="26F09CA6"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7B641A7" w14:textId="77777777" w:rsidR="00534A06" w:rsidRPr="00325981" w:rsidRDefault="00534A06" w:rsidP="003D2F9E">
            <w:pPr>
              <w:pStyle w:val="AmColumnHeading"/>
            </w:pPr>
            <w:r w:rsidRPr="00325981">
              <w:t>Emendamento</w:t>
            </w:r>
          </w:p>
        </w:tc>
      </w:tr>
      <w:tr w:rsidR="00534A06" w:rsidRPr="00325981" w14:paraId="60C34B18" w14:textId="77777777" w:rsidTr="003D2F9E">
        <w:trPr>
          <w:jc w:val="center"/>
        </w:trPr>
        <w:tc>
          <w:tcPr>
            <w:tcW w:w="4876" w:type="dxa"/>
            <w:tcBorders>
              <w:top w:val="nil"/>
              <w:left w:val="nil"/>
              <w:bottom w:val="nil"/>
              <w:right w:val="nil"/>
            </w:tcBorders>
          </w:tcPr>
          <w:p w14:paraId="241BA040" w14:textId="77777777" w:rsidR="00534A06" w:rsidRPr="00325981" w:rsidRDefault="00534A06" w:rsidP="003D2F9E">
            <w:pPr>
              <w:pStyle w:val="Normal6a"/>
            </w:pPr>
            <w:r w:rsidRPr="00325981">
              <w:t>14.</w:t>
            </w:r>
            <w:r w:rsidRPr="00325981">
              <w:tab/>
              <w:t>sottolinea che il coordinamento terra-mare continua a essere un punto debole critico nell'attuazione della pianificazione dello spazio marittimo;</w:t>
            </w:r>
          </w:p>
        </w:tc>
        <w:tc>
          <w:tcPr>
            <w:tcW w:w="4876" w:type="dxa"/>
            <w:tcBorders>
              <w:top w:val="nil"/>
              <w:left w:val="nil"/>
              <w:bottom w:val="nil"/>
              <w:right w:val="nil"/>
            </w:tcBorders>
          </w:tcPr>
          <w:p w14:paraId="52DF6F72" w14:textId="77777777" w:rsidR="00534A06" w:rsidRPr="00325981" w:rsidRDefault="00534A06" w:rsidP="003D2F9E">
            <w:pPr>
              <w:pStyle w:val="Normal6a"/>
            </w:pPr>
            <w:r w:rsidRPr="00325981">
              <w:t>14.</w:t>
            </w:r>
            <w:r w:rsidRPr="00325981">
              <w:tab/>
              <w:t>sottolinea che il coordinamento terra-mare continua a essere un punto debole critico nell'attuazione della pianificazione dello spazio marittimo</w:t>
            </w:r>
            <w:r w:rsidRPr="00325981">
              <w:rPr>
                <w:b/>
                <w:i/>
              </w:rPr>
              <w:t>, in particolare la mancata considerazione degli effetti dell'inquinamento terrestre sugli ecosistemi marini nell'attuazione delle misure volte a proteggere la biodiversità</w:t>
            </w:r>
            <w:r w:rsidRPr="00325981">
              <w:t>;</w:t>
            </w:r>
          </w:p>
        </w:tc>
      </w:tr>
    </w:tbl>
    <w:p w14:paraId="3F24BA06"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7F015E01" w14:textId="77777777" w:rsidR="00534A06" w:rsidRPr="00363A7A" w:rsidRDefault="00534A06" w:rsidP="00534A06">
      <w:pPr>
        <w:rPr>
          <w:lang w:val="pt-PT"/>
        </w:rPr>
      </w:pPr>
      <w:r w:rsidRPr="00F2052A">
        <w:rPr>
          <w:rStyle w:val="HideTWBExt"/>
        </w:rPr>
        <w:t>&lt;/Amend&gt;</w:t>
      </w:r>
    </w:p>
    <w:p w14:paraId="728046CB"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127</w:t>
      </w:r>
      <w:r w:rsidRPr="00F2052A">
        <w:rPr>
          <w:rStyle w:val="HideTWBExt"/>
          <w:b w:val="0"/>
        </w:rPr>
        <w:t>&lt;/NumAm&gt;</w:t>
      </w:r>
    </w:p>
    <w:p w14:paraId="3E28D275"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3F1E9DF5" w14:textId="77777777" w:rsidR="00534A06" w:rsidRPr="00363A7A" w:rsidRDefault="00534A06" w:rsidP="00534A06">
      <w:pPr>
        <w:pStyle w:val="NormalBold"/>
        <w:rPr>
          <w:lang w:val="pt-PT"/>
        </w:rPr>
      </w:pPr>
      <w:r w:rsidRPr="00F2052A">
        <w:rPr>
          <w:rStyle w:val="HideTWBExt"/>
          <w:b w:val="0"/>
        </w:rPr>
        <w:t>&lt;/RepeatBlock-By&gt;</w:t>
      </w:r>
    </w:p>
    <w:p w14:paraId="149E9679"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2FF6AF6" w14:textId="77777777" w:rsidR="00534A06" w:rsidRPr="00325981" w:rsidRDefault="00534A06" w:rsidP="00534A06">
      <w:pPr>
        <w:pStyle w:val="NormalBold"/>
      </w:pPr>
      <w:r w:rsidRPr="00F2052A">
        <w:rPr>
          <w:rStyle w:val="HideTWBExt"/>
          <w:b w:val="0"/>
        </w:rPr>
        <w:t>&lt;Article&gt;</w:t>
      </w:r>
      <w:r w:rsidRPr="00325981">
        <w:t>Paragrafo 14 – punto 1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E14E3B1" w14:textId="77777777" w:rsidTr="003D2F9E">
        <w:trPr>
          <w:trHeight w:hRule="exact" w:val="240"/>
          <w:jc w:val="center"/>
        </w:trPr>
        <w:tc>
          <w:tcPr>
            <w:tcW w:w="9752" w:type="dxa"/>
            <w:gridSpan w:val="2"/>
            <w:tcBorders>
              <w:top w:val="nil"/>
              <w:left w:val="nil"/>
              <w:bottom w:val="nil"/>
              <w:right w:val="nil"/>
            </w:tcBorders>
          </w:tcPr>
          <w:p w14:paraId="3BB73263" w14:textId="77777777" w:rsidR="00534A06" w:rsidRPr="00325981" w:rsidRDefault="00534A06" w:rsidP="003D2F9E"/>
        </w:tc>
      </w:tr>
      <w:tr w:rsidR="00534A06" w:rsidRPr="00325981" w14:paraId="76E78721" w14:textId="77777777" w:rsidTr="003D2F9E">
        <w:trPr>
          <w:trHeight w:val="240"/>
          <w:jc w:val="center"/>
        </w:trPr>
        <w:tc>
          <w:tcPr>
            <w:tcW w:w="4876" w:type="dxa"/>
            <w:tcBorders>
              <w:top w:val="nil"/>
              <w:left w:val="nil"/>
              <w:bottom w:val="nil"/>
              <w:right w:val="nil"/>
            </w:tcBorders>
          </w:tcPr>
          <w:p w14:paraId="026FF471"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1C013F56" w14:textId="77777777" w:rsidR="00534A06" w:rsidRPr="00325981" w:rsidRDefault="00534A06" w:rsidP="003D2F9E">
            <w:pPr>
              <w:pStyle w:val="AmColumnHeading"/>
            </w:pPr>
            <w:r w:rsidRPr="00325981">
              <w:t>Emendamento</w:t>
            </w:r>
          </w:p>
        </w:tc>
      </w:tr>
      <w:tr w:rsidR="00534A06" w:rsidRPr="00325981" w14:paraId="7F3F6CEB" w14:textId="77777777" w:rsidTr="003D2F9E">
        <w:trPr>
          <w:jc w:val="center"/>
        </w:trPr>
        <w:tc>
          <w:tcPr>
            <w:tcW w:w="4876" w:type="dxa"/>
            <w:tcBorders>
              <w:top w:val="nil"/>
              <w:left w:val="nil"/>
              <w:bottom w:val="nil"/>
              <w:right w:val="nil"/>
            </w:tcBorders>
          </w:tcPr>
          <w:p w14:paraId="2B37F95F" w14:textId="77777777" w:rsidR="00534A06" w:rsidRPr="00325981" w:rsidRDefault="00534A06" w:rsidP="003D2F9E">
            <w:pPr>
              <w:pStyle w:val="Normal6a"/>
            </w:pPr>
          </w:p>
        </w:tc>
        <w:tc>
          <w:tcPr>
            <w:tcW w:w="4876" w:type="dxa"/>
            <w:tcBorders>
              <w:top w:val="nil"/>
              <w:left w:val="nil"/>
              <w:bottom w:val="nil"/>
              <w:right w:val="nil"/>
            </w:tcBorders>
          </w:tcPr>
          <w:p w14:paraId="1D667912" w14:textId="77777777" w:rsidR="00534A06" w:rsidRPr="00325981" w:rsidRDefault="00534A06" w:rsidP="003D2F9E">
            <w:pPr>
              <w:pStyle w:val="Normal6a"/>
            </w:pPr>
            <w:r w:rsidRPr="00325981">
              <w:rPr>
                <w:b/>
                <w:i/>
              </w:rPr>
              <w:t>(1)</w:t>
            </w:r>
            <w:r w:rsidRPr="00325981">
              <w:tab/>
            </w:r>
            <w:r w:rsidRPr="00325981">
              <w:rPr>
                <w:b/>
                <w:i/>
              </w:rPr>
              <w:t>insiste sulla necessità di un approccio strategico al coordinamento tra le aree marine protette e la pianificazione dello spazio marittimo per la pesca, al fine di conciliare gli interessi della conservazione della biodiversità e della redditività socioeconomica;</w:t>
            </w:r>
            <w:r w:rsidRPr="00325981">
              <w:t xml:space="preserve"> </w:t>
            </w:r>
            <w:r w:rsidRPr="00325981">
              <w:rPr>
                <w:b/>
                <w:i/>
              </w:rPr>
              <w:t>sottolinea che, sebbene la necessità di proteggere gli ecosistemi impedisca lo svolgimento di determinate attività in tali zone, le aree marine protette gestite correttamente possono essere vantaggiose per le zone vicine, in particolare attraverso la fornitura di risorse ittiche supplementari;</w:t>
            </w:r>
          </w:p>
        </w:tc>
      </w:tr>
    </w:tbl>
    <w:p w14:paraId="3F427B37"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{PT}</w:t>
      </w:r>
      <w:proofErr w:type="spellStart"/>
      <w:r w:rsidRPr="00325981">
        <w:t>pt</w:t>
      </w:r>
      <w:proofErr w:type="spellEnd"/>
      <w:r w:rsidRPr="00F2052A">
        <w:rPr>
          <w:rStyle w:val="HideTWBExt"/>
        </w:rPr>
        <w:t>&lt;/Original&gt;</w:t>
      </w:r>
    </w:p>
    <w:p w14:paraId="747DD2F4" w14:textId="77777777" w:rsidR="00534A06" w:rsidRPr="00325981" w:rsidRDefault="00534A06" w:rsidP="00534A06">
      <w:r w:rsidRPr="00F2052A">
        <w:rPr>
          <w:rStyle w:val="HideTWBExt"/>
        </w:rPr>
        <w:t>&lt;/Amend&gt;</w:t>
      </w:r>
    </w:p>
    <w:p w14:paraId="1A12E303"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128</w:t>
      </w:r>
      <w:r w:rsidRPr="00F2052A">
        <w:rPr>
          <w:rStyle w:val="HideTWBExt"/>
          <w:b w:val="0"/>
        </w:rPr>
        <w:t>&lt;/NumAm&gt;</w:t>
      </w:r>
    </w:p>
    <w:p w14:paraId="619BB40B" w14:textId="77777777" w:rsidR="00534A06" w:rsidRPr="00325981" w:rsidRDefault="00534A06" w:rsidP="00534A06">
      <w:pPr>
        <w:pStyle w:val="NormalBold"/>
      </w:pPr>
      <w:r w:rsidRPr="00F2052A">
        <w:rPr>
          <w:rStyle w:val="HideTWBExt"/>
          <w:b w:val="0"/>
        </w:rPr>
        <w:t>&lt;RepeatBlock-By&gt;&lt;Members&gt;</w:t>
      </w:r>
      <w:r w:rsidRPr="00325981">
        <w:t>Željana Zovko</w:t>
      </w:r>
      <w:r w:rsidRPr="00F2052A">
        <w:rPr>
          <w:rStyle w:val="HideTWBExt"/>
          <w:b w:val="0"/>
        </w:rPr>
        <w:t>&lt;/Members&gt;</w:t>
      </w:r>
    </w:p>
    <w:p w14:paraId="2D56EE8D" w14:textId="77777777" w:rsidR="00534A06" w:rsidRPr="00325981" w:rsidRDefault="00534A06" w:rsidP="00534A06">
      <w:pPr>
        <w:pStyle w:val="NormalBold"/>
      </w:pPr>
      <w:r w:rsidRPr="00F2052A">
        <w:rPr>
          <w:rStyle w:val="HideTWBExt"/>
          <w:b w:val="0"/>
        </w:rPr>
        <w:t>&lt;/RepeatBlock-By&gt;</w:t>
      </w:r>
    </w:p>
    <w:p w14:paraId="7B0A67EB"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9419443" w14:textId="77777777" w:rsidR="00534A06" w:rsidRPr="00325981" w:rsidRDefault="00534A06" w:rsidP="00534A06">
      <w:pPr>
        <w:pStyle w:val="NormalBold"/>
      </w:pPr>
      <w:r w:rsidRPr="00F2052A">
        <w:rPr>
          <w:rStyle w:val="HideTWBExt"/>
          <w:b w:val="0"/>
        </w:rPr>
        <w:t>&lt;Article&gt;</w:t>
      </w:r>
      <w:r w:rsidRPr="00325981">
        <w:t>Paragrafo 14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387B82D" w14:textId="77777777" w:rsidTr="003D2F9E">
        <w:trPr>
          <w:trHeight w:hRule="exact" w:val="240"/>
          <w:jc w:val="center"/>
        </w:trPr>
        <w:tc>
          <w:tcPr>
            <w:tcW w:w="9752" w:type="dxa"/>
            <w:gridSpan w:val="2"/>
            <w:tcBorders>
              <w:top w:val="nil"/>
              <w:left w:val="nil"/>
              <w:bottom w:val="nil"/>
              <w:right w:val="nil"/>
            </w:tcBorders>
          </w:tcPr>
          <w:p w14:paraId="43E1ABC7" w14:textId="77777777" w:rsidR="00534A06" w:rsidRPr="00325981" w:rsidRDefault="00534A06" w:rsidP="003D2F9E"/>
        </w:tc>
      </w:tr>
      <w:tr w:rsidR="00534A06" w:rsidRPr="00325981" w14:paraId="01217FF8" w14:textId="77777777" w:rsidTr="003D2F9E">
        <w:trPr>
          <w:trHeight w:val="240"/>
          <w:jc w:val="center"/>
        </w:trPr>
        <w:tc>
          <w:tcPr>
            <w:tcW w:w="4876" w:type="dxa"/>
            <w:tcBorders>
              <w:top w:val="nil"/>
              <w:left w:val="nil"/>
              <w:bottom w:val="nil"/>
              <w:right w:val="nil"/>
            </w:tcBorders>
          </w:tcPr>
          <w:p w14:paraId="48B169BE"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9327E3B" w14:textId="77777777" w:rsidR="00534A06" w:rsidRPr="00325981" w:rsidRDefault="00534A06" w:rsidP="003D2F9E">
            <w:pPr>
              <w:pStyle w:val="AmColumnHeading"/>
            </w:pPr>
            <w:r w:rsidRPr="00325981">
              <w:t>Emendamento</w:t>
            </w:r>
          </w:p>
        </w:tc>
      </w:tr>
      <w:tr w:rsidR="00534A06" w:rsidRPr="00325981" w14:paraId="1649A31B" w14:textId="77777777" w:rsidTr="003D2F9E">
        <w:trPr>
          <w:jc w:val="center"/>
        </w:trPr>
        <w:tc>
          <w:tcPr>
            <w:tcW w:w="4876" w:type="dxa"/>
            <w:tcBorders>
              <w:top w:val="nil"/>
              <w:left w:val="nil"/>
              <w:bottom w:val="nil"/>
              <w:right w:val="nil"/>
            </w:tcBorders>
          </w:tcPr>
          <w:p w14:paraId="7D36FB19" w14:textId="77777777" w:rsidR="00534A06" w:rsidRPr="00325981" w:rsidRDefault="00534A06" w:rsidP="003D2F9E">
            <w:pPr>
              <w:pStyle w:val="Normal6a"/>
            </w:pPr>
          </w:p>
        </w:tc>
        <w:tc>
          <w:tcPr>
            <w:tcW w:w="4876" w:type="dxa"/>
            <w:tcBorders>
              <w:top w:val="nil"/>
              <w:left w:val="nil"/>
              <w:bottom w:val="nil"/>
              <w:right w:val="nil"/>
            </w:tcBorders>
          </w:tcPr>
          <w:p w14:paraId="414BDC27" w14:textId="77777777" w:rsidR="00534A06" w:rsidRPr="00325981" w:rsidRDefault="00534A06" w:rsidP="003D2F9E">
            <w:pPr>
              <w:pStyle w:val="Normal6a"/>
            </w:pPr>
            <w:r w:rsidRPr="00325981">
              <w:rPr>
                <w:b/>
                <w:i/>
              </w:rPr>
              <w:t>14 bis. sottolinea l'importanza di investire nella costruzione, nell'ammodernamento e nell'adeguamento dei porti di pesca, dei luoghi di sbarco, delle sale per le aste ittiche e delle relative strutture, al fine di garantire un accesso sicuro al mare, migliorare le condizioni di lavoro dei pescatori e rafforzare la redditività economica delle comunità costiere; invita gli Stati membri a garantire che i piani di gestione dello spazio marittimo siano coerenti con gli investimenti nelle infrastrutture per la pesca e a fornire un sostegno mirato ai pescatori colpiti da restrizioni spaziali;</w:t>
            </w:r>
          </w:p>
        </w:tc>
      </w:tr>
    </w:tbl>
    <w:p w14:paraId="2202FB9B"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677B3702" w14:textId="77777777" w:rsidR="00534A06" w:rsidRPr="00325981" w:rsidRDefault="00534A06" w:rsidP="00534A06">
      <w:r w:rsidRPr="00F2052A">
        <w:rPr>
          <w:rStyle w:val="HideTWBExt"/>
        </w:rPr>
        <w:t>&lt;/Amend&gt;</w:t>
      </w:r>
    </w:p>
    <w:p w14:paraId="7CFA2F6D"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129</w:t>
      </w:r>
      <w:r w:rsidRPr="00F2052A">
        <w:rPr>
          <w:rStyle w:val="HideTWBExt"/>
          <w:b w:val="0"/>
        </w:rPr>
        <w:t>&lt;/NumAm&gt;</w:t>
      </w:r>
    </w:p>
    <w:p w14:paraId="24FA516D" w14:textId="77777777" w:rsidR="00534A06" w:rsidRPr="00325981" w:rsidRDefault="00534A06" w:rsidP="00534A06">
      <w:pPr>
        <w:pStyle w:val="NormalBold"/>
      </w:pPr>
      <w:r w:rsidRPr="00F2052A">
        <w:rPr>
          <w:rStyle w:val="HideTWBExt"/>
          <w:b w:val="0"/>
        </w:rPr>
        <w:t>&lt;RepeatBlock-By&gt;&lt;Members&gt;</w:t>
      </w:r>
      <w:r w:rsidRPr="00325981">
        <w:t>France Jamet, António Tânger Corrêa</w:t>
      </w:r>
      <w:r w:rsidRPr="00F2052A">
        <w:rPr>
          <w:rStyle w:val="HideTWBExt"/>
          <w:b w:val="0"/>
        </w:rPr>
        <w:t>&lt;/Members&gt;</w:t>
      </w:r>
    </w:p>
    <w:p w14:paraId="32127A92" w14:textId="77777777" w:rsidR="00534A06" w:rsidRPr="00325981" w:rsidRDefault="00534A06" w:rsidP="00534A06">
      <w:pPr>
        <w:pStyle w:val="NormalBold"/>
      </w:pPr>
      <w:r w:rsidRPr="00F2052A">
        <w:rPr>
          <w:rStyle w:val="HideTWBExt"/>
          <w:b w:val="0"/>
        </w:rPr>
        <w:t>&lt;/RepeatBlock-By&gt;</w:t>
      </w:r>
    </w:p>
    <w:p w14:paraId="09F500D1"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172D1A3C" w14:textId="77777777" w:rsidR="00534A06" w:rsidRPr="00325981" w:rsidRDefault="00534A06" w:rsidP="00534A06">
      <w:pPr>
        <w:pStyle w:val="NormalBold"/>
      </w:pPr>
      <w:r w:rsidRPr="00F2052A">
        <w:rPr>
          <w:rStyle w:val="HideTWBExt"/>
          <w:b w:val="0"/>
        </w:rPr>
        <w:t>&lt;Article&gt;</w:t>
      </w:r>
      <w:r w:rsidRPr="00325981">
        <w:t>Paragrafo 15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07AD35A" w14:textId="77777777" w:rsidTr="003D2F9E">
        <w:trPr>
          <w:trHeight w:hRule="exact" w:val="240"/>
          <w:jc w:val="center"/>
        </w:trPr>
        <w:tc>
          <w:tcPr>
            <w:tcW w:w="9752" w:type="dxa"/>
            <w:gridSpan w:val="2"/>
            <w:tcBorders>
              <w:top w:val="nil"/>
              <w:left w:val="nil"/>
              <w:bottom w:val="nil"/>
              <w:right w:val="nil"/>
            </w:tcBorders>
          </w:tcPr>
          <w:p w14:paraId="38542E23" w14:textId="77777777" w:rsidR="00534A06" w:rsidRPr="00325981" w:rsidRDefault="00534A06" w:rsidP="003D2F9E"/>
        </w:tc>
      </w:tr>
      <w:tr w:rsidR="00534A06" w:rsidRPr="00325981" w14:paraId="5410415A" w14:textId="77777777" w:rsidTr="003D2F9E">
        <w:trPr>
          <w:trHeight w:val="240"/>
          <w:jc w:val="center"/>
        </w:trPr>
        <w:tc>
          <w:tcPr>
            <w:tcW w:w="4876" w:type="dxa"/>
            <w:tcBorders>
              <w:top w:val="nil"/>
              <w:left w:val="nil"/>
              <w:bottom w:val="nil"/>
              <w:right w:val="nil"/>
            </w:tcBorders>
          </w:tcPr>
          <w:p w14:paraId="530AE6FB"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44C095E" w14:textId="77777777" w:rsidR="00534A06" w:rsidRPr="00325981" w:rsidRDefault="00534A06" w:rsidP="003D2F9E">
            <w:pPr>
              <w:pStyle w:val="AmColumnHeading"/>
            </w:pPr>
            <w:r w:rsidRPr="00325981">
              <w:t>Emendamento</w:t>
            </w:r>
          </w:p>
        </w:tc>
      </w:tr>
      <w:tr w:rsidR="00534A06" w:rsidRPr="00325981" w14:paraId="4C9A9DFF" w14:textId="77777777" w:rsidTr="003D2F9E">
        <w:trPr>
          <w:jc w:val="center"/>
        </w:trPr>
        <w:tc>
          <w:tcPr>
            <w:tcW w:w="4876" w:type="dxa"/>
            <w:tcBorders>
              <w:top w:val="nil"/>
              <w:left w:val="nil"/>
              <w:bottom w:val="nil"/>
              <w:right w:val="nil"/>
            </w:tcBorders>
          </w:tcPr>
          <w:p w14:paraId="0EA7EA3F" w14:textId="77777777" w:rsidR="00534A06" w:rsidRPr="00325981" w:rsidRDefault="00534A06" w:rsidP="003D2F9E">
            <w:pPr>
              <w:pStyle w:val="Normal6a"/>
            </w:pPr>
            <w:r w:rsidRPr="00325981">
              <w:t>15.</w:t>
            </w:r>
            <w:r w:rsidRPr="00325981">
              <w:tab/>
              <w:t xml:space="preserve">sottolinea che </w:t>
            </w:r>
            <w:r w:rsidRPr="00325981">
              <w:rPr>
                <w:b/>
                <w:i/>
              </w:rPr>
              <w:t>il coinvolgimento</w:t>
            </w:r>
            <w:r w:rsidRPr="00325981">
              <w:t xml:space="preserve"> dei portatori di interessi e delle comunità costiere nel processo di pianificazione dello spazio marittimo è </w:t>
            </w:r>
            <w:r w:rsidRPr="00325981">
              <w:rPr>
                <w:b/>
                <w:i/>
              </w:rPr>
              <w:t>aumentato</w:t>
            </w:r>
            <w:r w:rsidRPr="00325981">
              <w:t xml:space="preserve">, pur restando </w:t>
            </w:r>
            <w:r w:rsidRPr="00325981">
              <w:rPr>
                <w:b/>
                <w:i/>
              </w:rPr>
              <w:t>limitato;</w:t>
            </w:r>
            <w:r w:rsidRPr="00325981">
              <w:t xml:space="preserve"> </w:t>
            </w:r>
            <w:r w:rsidRPr="00325981">
              <w:rPr>
                <w:b/>
                <w:i/>
              </w:rPr>
              <w:t>si rammarica che tale coinvolgimento sia spesso privo di un impegno e di una consultazione precoci e formali</w:t>
            </w:r>
            <w:r w:rsidRPr="00325981">
              <w:t xml:space="preserve">, </w:t>
            </w:r>
            <w:r w:rsidRPr="00325981">
              <w:rPr>
                <w:b/>
                <w:i/>
              </w:rPr>
              <w:t>il che comporta opportunità limitate di esercitare una vera influenza sulle decisioni di pianificazione</w:t>
            </w:r>
            <w:r w:rsidRPr="00325981">
              <w:t>;</w:t>
            </w:r>
          </w:p>
        </w:tc>
        <w:tc>
          <w:tcPr>
            <w:tcW w:w="4876" w:type="dxa"/>
            <w:tcBorders>
              <w:top w:val="nil"/>
              <w:left w:val="nil"/>
              <w:bottom w:val="nil"/>
              <w:right w:val="nil"/>
            </w:tcBorders>
          </w:tcPr>
          <w:p w14:paraId="5AD2307A" w14:textId="77777777" w:rsidR="00534A06" w:rsidRPr="00325981" w:rsidRDefault="00534A06" w:rsidP="003D2F9E">
            <w:pPr>
              <w:pStyle w:val="Normal6a"/>
            </w:pPr>
            <w:r w:rsidRPr="00325981">
              <w:t>15.</w:t>
            </w:r>
            <w:r w:rsidRPr="00325981">
              <w:tab/>
              <w:t xml:space="preserve">sottolinea che </w:t>
            </w:r>
            <w:r w:rsidRPr="00325981">
              <w:rPr>
                <w:b/>
                <w:i/>
              </w:rPr>
              <w:t>la consultazione</w:t>
            </w:r>
            <w:r w:rsidRPr="00325981">
              <w:t xml:space="preserve"> dei portatori di interessi e delle comunità costiere nel processo di pianificazione dello spazio marittimo è </w:t>
            </w:r>
            <w:r w:rsidRPr="00325981">
              <w:rPr>
                <w:b/>
                <w:i/>
              </w:rPr>
              <w:t>aumentata</w:t>
            </w:r>
            <w:r w:rsidRPr="00325981">
              <w:t xml:space="preserve">, pur restando </w:t>
            </w:r>
            <w:r w:rsidRPr="00325981">
              <w:rPr>
                <w:b/>
                <w:i/>
              </w:rPr>
              <w:t>limitata</w:t>
            </w:r>
            <w:r w:rsidRPr="00325981">
              <w:t xml:space="preserve">, </w:t>
            </w:r>
            <w:r w:rsidRPr="00325981">
              <w:rPr>
                <w:b/>
                <w:i/>
              </w:rPr>
              <w:t>in particolare per i pescatori su piccola scala</w:t>
            </w:r>
            <w:r w:rsidRPr="00325981">
              <w:t>;</w:t>
            </w:r>
          </w:p>
        </w:tc>
      </w:tr>
    </w:tbl>
    <w:p w14:paraId="62AC2C22"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0225EECB" w14:textId="77777777" w:rsidR="00534A06" w:rsidRPr="00325981" w:rsidRDefault="00534A06" w:rsidP="00534A06">
      <w:r w:rsidRPr="00F2052A">
        <w:rPr>
          <w:rStyle w:val="HideTWBExt"/>
        </w:rPr>
        <w:t>&lt;/Amend&gt;</w:t>
      </w:r>
    </w:p>
    <w:p w14:paraId="04469E71"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130</w:t>
      </w:r>
      <w:r w:rsidRPr="00F2052A">
        <w:rPr>
          <w:rStyle w:val="HideTWBExt"/>
          <w:b w:val="0"/>
        </w:rPr>
        <w:t>&lt;/NumAm&gt;</w:t>
      </w:r>
    </w:p>
    <w:p w14:paraId="24390D7A" w14:textId="77777777" w:rsidR="00534A06" w:rsidRPr="00325981" w:rsidRDefault="00534A06" w:rsidP="00534A06">
      <w:pPr>
        <w:pStyle w:val="NormalBold"/>
      </w:pPr>
      <w:r w:rsidRPr="00F2052A">
        <w:rPr>
          <w:rStyle w:val="HideTWBExt"/>
          <w:b w:val="0"/>
        </w:rPr>
        <w:t>&lt;RepeatBlock-By&gt;&lt;Members&gt;</w:t>
      </w:r>
      <w:r w:rsidRPr="00325981">
        <w:t>Francisco José Millán Mon, Gabriel Mato</w:t>
      </w:r>
      <w:r w:rsidRPr="00F2052A">
        <w:rPr>
          <w:rStyle w:val="HideTWBExt"/>
          <w:b w:val="0"/>
        </w:rPr>
        <w:t>&lt;/Members&gt;</w:t>
      </w:r>
    </w:p>
    <w:p w14:paraId="3BC6C32C" w14:textId="77777777" w:rsidR="00534A06" w:rsidRPr="00325981" w:rsidRDefault="00534A06" w:rsidP="00534A06">
      <w:pPr>
        <w:pStyle w:val="NormalBold"/>
      </w:pPr>
      <w:r w:rsidRPr="00F2052A">
        <w:rPr>
          <w:rStyle w:val="HideTWBExt"/>
          <w:b w:val="0"/>
        </w:rPr>
        <w:t>&lt;/RepeatBlock-By&gt;</w:t>
      </w:r>
    </w:p>
    <w:p w14:paraId="533A52FA"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F8E16D6" w14:textId="77777777" w:rsidR="00534A06" w:rsidRPr="00325981" w:rsidRDefault="00534A06" w:rsidP="00534A06">
      <w:pPr>
        <w:pStyle w:val="NormalBold"/>
      </w:pPr>
      <w:r w:rsidRPr="00F2052A">
        <w:rPr>
          <w:rStyle w:val="HideTWBExt"/>
          <w:b w:val="0"/>
        </w:rPr>
        <w:t>&lt;Article&gt;</w:t>
      </w:r>
      <w:r w:rsidRPr="00325981">
        <w:t>Paragrafo 15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F262838" w14:textId="77777777" w:rsidTr="003D2F9E">
        <w:trPr>
          <w:trHeight w:hRule="exact" w:val="240"/>
          <w:jc w:val="center"/>
        </w:trPr>
        <w:tc>
          <w:tcPr>
            <w:tcW w:w="9752" w:type="dxa"/>
            <w:gridSpan w:val="2"/>
            <w:tcBorders>
              <w:top w:val="nil"/>
              <w:left w:val="nil"/>
              <w:bottom w:val="nil"/>
              <w:right w:val="nil"/>
            </w:tcBorders>
          </w:tcPr>
          <w:p w14:paraId="090EFDAA" w14:textId="77777777" w:rsidR="00534A06" w:rsidRPr="00325981" w:rsidRDefault="00534A06" w:rsidP="003D2F9E"/>
        </w:tc>
      </w:tr>
      <w:tr w:rsidR="00534A06" w:rsidRPr="00325981" w14:paraId="6E49BB6F" w14:textId="77777777" w:rsidTr="003D2F9E">
        <w:trPr>
          <w:trHeight w:val="240"/>
          <w:jc w:val="center"/>
        </w:trPr>
        <w:tc>
          <w:tcPr>
            <w:tcW w:w="4876" w:type="dxa"/>
            <w:tcBorders>
              <w:top w:val="nil"/>
              <w:left w:val="nil"/>
              <w:bottom w:val="nil"/>
              <w:right w:val="nil"/>
            </w:tcBorders>
          </w:tcPr>
          <w:p w14:paraId="15E1AE6F"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0DED93BF" w14:textId="77777777" w:rsidR="00534A06" w:rsidRPr="00325981" w:rsidRDefault="00534A06" w:rsidP="003D2F9E">
            <w:pPr>
              <w:pStyle w:val="AmColumnHeading"/>
            </w:pPr>
            <w:r w:rsidRPr="00325981">
              <w:t>Emendamento</w:t>
            </w:r>
          </w:p>
        </w:tc>
      </w:tr>
      <w:tr w:rsidR="00534A06" w:rsidRPr="00325981" w14:paraId="693EF90B" w14:textId="77777777" w:rsidTr="003D2F9E">
        <w:trPr>
          <w:jc w:val="center"/>
        </w:trPr>
        <w:tc>
          <w:tcPr>
            <w:tcW w:w="4876" w:type="dxa"/>
            <w:tcBorders>
              <w:top w:val="nil"/>
              <w:left w:val="nil"/>
              <w:bottom w:val="nil"/>
              <w:right w:val="nil"/>
            </w:tcBorders>
          </w:tcPr>
          <w:p w14:paraId="1DA8823E" w14:textId="77777777" w:rsidR="00534A06" w:rsidRPr="00325981" w:rsidRDefault="00534A06" w:rsidP="003D2F9E">
            <w:pPr>
              <w:pStyle w:val="Normal6a"/>
            </w:pPr>
            <w:r w:rsidRPr="00325981">
              <w:t>15.</w:t>
            </w:r>
            <w:r w:rsidRPr="00325981">
              <w:tab/>
              <w:t>sottolinea che il coinvolgimento dei portatori di interessi e delle comunità costiere nel processo di pianificazione dello spazio marittimo è aumentato, pur restando limitato; si rammarica che tale coinvolgimento sia spesso privo di un impegno e di una consultazione precoci e formali, il che comporta opportunità limitate di esercitare una vera influenza sulle decisioni di pianificazione;</w:t>
            </w:r>
          </w:p>
        </w:tc>
        <w:tc>
          <w:tcPr>
            <w:tcW w:w="4876" w:type="dxa"/>
            <w:tcBorders>
              <w:top w:val="nil"/>
              <w:left w:val="nil"/>
              <w:bottom w:val="nil"/>
              <w:right w:val="nil"/>
            </w:tcBorders>
          </w:tcPr>
          <w:p w14:paraId="6499542C" w14:textId="77777777" w:rsidR="00534A06" w:rsidRPr="00325981" w:rsidRDefault="00534A06" w:rsidP="003D2F9E">
            <w:pPr>
              <w:pStyle w:val="Normal6a"/>
            </w:pPr>
            <w:r w:rsidRPr="00325981">
              <w:t>15.</w:t>
            </w:r>
            <w:r w:rsidRPr="00325981">
              <w:tab/>
              <w:t xml:space="preserve">sottolinea che il coinvolgimento dei portatori di interessi e delle comunità costiere nel processo di pianificazione dello spazio marittimo è aumentato, pur restando limitato; si rammarica che tale coinvolgimento sia spesso privo di un impegno e di una consultazione precoci e formali, il che comporta opportunità limitate di esercitare una vera influenza sulle decisioni di pianificazione; </w:t>
            </w:r>
            <w:r w:rsidRPr="00325981">
              <w:rPr>
                <w:b/>
                <w:i/>
              </w:rPr>
              <w:t xml:space="preserve">accoglie con favore, a tale proposito, il "dialogo in materia di attuazione" sulla pianificazione dello spazio marittimo ospitato dal commissario Costas </w:t>
            </w:r>
            <w:proofErr w:type="spellStart"/>
            <w:r w:rsidRPr="00325981">
              <w:rPr>
                <w:b/>
                <w:i/>
              </w:rPr>
              <w:t>Kadis</w:t>
            </w:r>
            <w:proofErr w:type="spellEnd"/>
            <w:r w:rsidRPr="00325981">
              <w:rPr>
                <w:b/>
                <w:i/>
              </w:rPr>
              <w:t>;</w:t>
            </w:r>
          </w:p>
        </w:tc>
      </w:tr>
    </w:tbl>
    <w:p w14:paraId="2FE50BC4" w14:textId="77777777" w:rsidR="00534A06" w:rsidRPr="00363A7A" w:rsidRDefault="00534A06" w:rsidP="00534A06">
      <w:pPr>
        <w:pStyle w:val="AmOrLang"/>
        <w:rPr>
          <w:lang w:val="fr-BE"/>
        </w:rPr>
      </w:pPr>
      <w:r w:rsidRPr="00363A7A">
        <w:rPr>
          <w:lang w:val="fr-BE"/>
        </w:rPr>
        <w:t xml:space="preserve">Or. </w:t>
      </w:r>
      <w:r w:rsidRPr="00F2052A">
        <w:rPr>
          <w:rStyle w:val="HideTWBExt"/>
        </w:rPr>
        <w:t>&lt;Original&gt;</w:t>
      </w:r>
      <w:r w:rsidRPr="00F2052A">
        <w:rPr>
          <w:rStyle w:val="HideTWBInt"/>
        </w:rPr>
        <w:t>{EN}</w:t>
      </w:r>
      <w:r w:rsidRPr="00363A7A">
        <w:rPr>
          <w:lang w:val="fr-BE"/>
        </w:rPr>
        <w:t>en</w:t>
      </w:r>
      <w:r w:rsidRPr="00F2052A">
        <w:rPr>
          <w:rStyle w:val="HideTWBExt"/>
        </w:rPr>
        <w:t>&lt;/Original&gt;</w:t>
      </w:r>
    </w:p>
    <w:p w14:paraId="01011FD8" w14:textId="77777777" w:rsidR="00534A06" w:rsidRPr="00363A7A" w:rsidRDefault="00534A06" w:rsidP="00534A06">
      <w:pPr>
        <w:rPr>
          <w:lang w:val="fr-BE"/>
        </w:rPr>
      </w:pPr>
      <w:r w:rsidRPr="00F2052A">
        <w:rPr>
          <w:rStyle w:val="HideTWBExt"/>
        </w:rPr>
        <w:t>&lt;/Amend&gt;</w:t>
      </w:r>
    </w:p>
    <w:p w14:paraId="232F5971" w14:textId="77777777" w:rsidR="00534A06" w:rsidRPr="00363A7A" w:rsidRDefault="00534A06" w:rsidP="00534A06">
      <w:pPr>
        <w:pStyle w:val="AmNumberTabs"/>
        <w:rPr>
          <w:lang w:val="fr-BE"/>
        </w:rPr>
      </w:pPr>
      <w:r w:rsidRPr="00F2052A">
        <w:rPr>
          <w:rStyle w:val="HideTWBExt"/>
          <w:b w:val="0"/>
        </w:rPr>
        <w:t>&lt;Amend&gt;</w:t>
      </w:r>
      <w:r w:rsidRPr="00363A7A">
        <w:rPr>
          <w:lang w:val="fr-BE"/>
        </w:rPr>
        <w:t>Emendamento</w:t>
      </w:r>
      <w:r w:rsidRPr="00363A7A">
        <w:rPr>
          <w:lang w:val="fr-BE"/>
        </w:rPr>
        <w:tab/>
      </w:r>
      <w:r w:rsidRPr="00363A7A">
        <w:rPr>
          <w:lang w:val="fr-BE"/>
        </w:rPr>
        <w:tab/>
      </w:r>
      <w:r w:rsidRPr="00F2052A">
        <w:rPr>
          <w:rStyle w:val="HideTWBExt"/>
          <w:b w:val="0"/>
        </w:rPr>
        <w:t>&lt;NumAm&gt;</w:t>
      </w:r>
      <w:r w:rsidRPr="00363A7A">
        <w:rPr>
          <w:lang w:val="fr-BE"/>
        </w:rPr>
        <w:t>131</w:t>
      </w:r>
      <w:r w:rsidRPr="00F2052A">
        <w:rPr>
          <w:rStyle w:val="HideTWBExt"/>
          <w:b w:val="0"/>
        </w:rPr>
        <w:t>&lt;/NumAm&gt;</w:t>
      </w:r>
    </w:p>
    <w:p w14:paraId="6A8711D3" w14:textId="77777777" w:rsidR="00534A06" w:rsidRPr="00363A7A" w:rsidRDefault="00534A06" w:rsidP="00534A06">
      <w:pPr>
        <w:pStyle w:val="NormalBold"/>
        <w:rPr>
          <w:lang w:val="fr-BE"/>
        </w:rPr>
      </w:pPr>
      <w:r w:rsidRPr="00F2052A">
        <w:rPr>
          <w:rStyle w:val="HideTWBExt"/>
          <w:b w:val="0"/>
        </w:rPr>
        <w:t>&lt;RepeatBlock-By&gt;&lt;Members&gt;</w:t>
      </w:r>
      <w:r w:rsidRPr="00363A7A">
        <w:rPr>
          <w:lang w:val="fr-BE"/>
        </w:rPr>
        <w:t>Isabelle Le Callennec</w:t>
      </w:r>
      <w:r w:rsidRPr="00F2052A">
        <w:rPr>
          <w:rStyle w:val="HideTWBExt"/>
          <w:b w:val="0"/>
        </w:rPr>
        <w:t>&lt;/Members&gt;</w:t>
      </w:r>
    </w:p>
    <w:p w14:paraId="5AC3C5D2" w14:textId="77777777" w:rsidR="00534A06" w:rsidRPr="00363A7A" w:rsidRDefault="00534A06" w:rsidP="00534A06">
      <w:pPr>
        <w:pStyle w:val="NormalBold"/>
        <w:rPr>
          <w:lang w:val="fr-BE"/>
        </w:rPr>
      </w:pPr>
      <w:r w:rsidRPr="00F2052A">
        <w:rPr>
          <w:rStyle w:val="HideTWBExt"/>
          <w:b w:val="0"/>
        </w:rPr>
        <w:t>&lt;/RepeatBlock-By&gt;</w:t>
      </w:r>
    </w:p>
    <w:p w14:paraId="2388FCAE"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9526E8F" w14:textId="77777777" w:rsidR="00534A06" w:rsidRPr="00325981" w:rsidRDefault="00534A06" w:rsidP="00534A06">
      <w:pPr>
        <w:pStyle w:val="NormalBold"/>
      </w:pPr>
      <w:r w:rsidRPr="00F2052A">
        <w:rPr>
          <w:rStyle w:val="HideTWBExt"/>
          <w:b w:val="0"/>
        </w:rPr>
        <w:t>&lt;Article&gt;</w:t>
      </w:r>
      <w:r w:rsidRPr="00325981">
        <w:t>Paragrafo 16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E254864" w14:textId="77777777" w:rsidTr="003D2F9E">
        <w:trPr>
          <w:trHeight w:hRule="exact" w:val="240"/>
          <w:jc w:val="center"/>
        </w:trPr>
        <w:tc>
          <w:tcPr>
            <w:tcW w:w="9752" w:type="dxa"/>
            <w:gridSpan w:val="2"/>
            <w:tcBorders>
              <w:top w:val="nil"/>
              <w:left w:val="nil"/>
              <w:bottom w:val="nil"/>
              <w:right w:val="nil"/>
            </w:tcBorders>
          </w:tcPr>
          <w:p w14:paraId="4A684B80" w14:textId="77777777" w:rsidR="00534A06" w:rsidRPr="00325981" w:rsidRDefault="00534A06" w:rsidP="003D2F9E"/>
        </w:tc>
      </w:tr>
      <w:tr w:rsidR="00534A06" w:rsidRPr="00325981" w14:paraId="1B84FB24" w14:textId="77777777" w:rsidTr="003D2F9E">
        <w:trPr>
          <w:trHeight w:val="240"/>
          <w:jc w:val="center"/>
        </w:trPr>
        <w:tc>
          <w:tcPr>
            <w:tcW w:w="4876" w:type="dxa"/>
            <w:tcBorders>
              <w:top w:val="nil"/>
              <w:left w:val="nil"/>
              <w:bottom w:val="nil"/>
              <w:right w:val="nil"/>
            </w:tcBorders>
          </w:tcPr>
          <w:p w14:paraId="1756E478"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B8795A6" w14:textId="77777777" w:rsidR="00534A06" w:rsidRPr="00325981" w:rsidRDefault="00534A06" w:rsidP="003D2F9E">
            <w:pPr>
              <w:pStyle w:val="AmColumnHeading"/>
            </w:pPr>
            <w:r w:rsidRPr="00325981">
              <w:t>Emendamento</w:t>
            </w:r>
          </w:p>
        </w:tc>
      </w:tr>
      <w:tr w:rsidR="00534A06" w:rsidRPr="00325981" w14:paraId="635005AF" w14:textId="77777777" w:rsidTr="003D2F9E">
        <w:trPr>
          <w:jc w:val="center"/>
        </w:trPr>
        <w:tc>
          <w:tcPr>
            <w:tcW w:w="4876" w:type="dxa"/>
            <w:tcBorders>
              <w:top w:val="nil"/>
              <w:left w:val="nil"/>
              <w:bottom w:val="nil"/>
              <w:right w:val="nil"/>
            </w:tcBorders>
          </w:tcPr>
          <w:p w14:paraId="57A3550A" w14:textId="77777777" w:rsidR="00534A06" w:rsidRPr="00325981" w:rsidRDefault="00534A06" w:rsidP="003D2F9E">
            <w:pPr>
              <w:pStyle w:val="Normal6a"/>
            </w:pPr>
            <w:r w:rsidRPr="00325981">
              <w:t>16.</w:t>
            </w:r>
            <w:r w:rsidRPr="00325981">
              <w:tab/>
              <w:t>prende atto dei buoni esempi di partecipazione dei portatori di interessi che si registrano in alcuni Stati membri, come le consultazioni nazionali e i processi partecipativi; deplora tuttavia la mancanza di disposizioni vincolanti per quanto riguarda la partecipazione dei portatori di interessi; osserva che ciò ostacola la partecipazione dei pescatori e dei professionisti dell'acquacoltura ai processi di consultazione e decisionali;</w:t>
            </w:r>
          </w:p>
        </w:tc>
        <w:tc>
          <w:tcPr>
            <w:tcW w:w="4876" w:type="dxa"/>
            <w:tcBorders>
              <w:top w:val="nil"/>
              <w:left w:val="nil"/>
              <w:bottom w:val="nil"/>
              <w:right w:val="nil"/>
            </w:tcBorders>
          </w:tcPr>
          <w:p w14:paraId="30024CFB" w14:textId="77777777" w:rsidR="00534A06" w:rsidRPr="00325981" w:rsidRDefault="00534A06" w:rsidP="003D2F9E">
            <w:pPr>
              <w:pStyle w:val="Normal6a"/>
            </w:pPr>
            <w:r w:rsidRPr="00325981">
              <w:t>16.</w:t>
            </w:r>
            <w:r w:rsidRPr="00325981">
              <w:tab/>
              <w:t>prende atto dei buoni esempi di partecipazione dei portatori di interessi che si registrano in alcuni Stati membri, come le consultazioni nazionali e i processi partecipativi; deplora tuttavia la mancanza di disposizioni vincolanti per quanto riguarda la partecipazione dei portatori di interessi; osserva che ciò ostacola la partecipazione dei pescatori e dei professionisti dell'acquacoltura ai processi di consultazione e decisionali</w:t>
            </w:r>
            <w:r w:rsidRPr="00325981">
              <w:rPr>
                <w:b/>
                <w:i/>
              </w:rPr>
              <w:t>, in particolare per quanto riguarda l'ubicazione dei progetti di energia rinnovabile offshore</w:t>
            </w:r>
            <w:r w:rsidRPr="00325981">
              <w:t>;</w:t>
            </w:r>
          </w:p>
        </w:tc>
      </w:tr>
    </w:tbl>
    <w:p w14:paraId="0FF6F5E0"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10434A0D" w14:textId="77777777" w:rsidR="00534A06" w:rsidRPr="00325981" w:rsidRDefault="00534A06" w:rsidP="00534A06">
      <w:r w:rsidRPr="00F2052A">
        <w:rPr>
          <w:rStyle w:val="HideTWBExt"/>
        </w:rPr>
        <w:t>&lt;/Amend&gt;</w:t>
      </w:r>
    </w:p>
    <w:p w14:paraId="007C86A1"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132</w:t>
      </w:r>
      <w:r w:rsidRPr="00F2052A">
        <w:rPr>
          <w:rStyle w:val="HideTWBExt"/>
          <w:b w:val="0"/>
        </w:rPr>
        <w:t>&lt;/NumAm&gt;</w:t>
      </w:r>
    </w:p>
    <w:p w14:paraId="444580EA" w14:textId="77777777" w:rsidR="00534A06" w:rsidRPr="00325981" w:rsidRDefault="00534A06" w:rsidP="00534A06">
      <w:pPr>
        <w:pStyle w:val="NormalBold"/>
      </w:pPr>
      <w:r w:rsidRPr="00F2052A">
        <w:rPr>
          <w:rStyle w:val="HideTWBExt"/>
          <w:b w:val="0"/>
        </w:rPr>
        <w:t>&lt;RepeatBlock-By&gt;&lt;Members&gt;</w:t>
      </w:r>
      <w:r w:rsidRPr="00325981">
        <w:t>Isabella Lövin</w:t>
      </w:r>
      <w:r w:rsidRPr="00F2052A">
        <w:rPr>
          <w:rStyle w:val="HideTWBExt"/>
          <w:b w:val="0"/>
        </w:rPr>
        <w:t>&lt;/Members&gt;</w:t>
      </w:r>
    </w:p>
    <w:p w14:paraId="396F7437" w14:textId="77777777" w:rsidR="00534A06" w:rsidRPr="00325981" w:rsidRDefault="00534A06" w:rsidP="00534A06">
      <w:r w:rsidRPr="00F2052A">
        <w:rPr>
          <w:rStyle w:val="HideTWBExt"/>
        </w:rPr>
        <w:t>&lt;AuNomDe&gt;</w:t>
      </w:r>
      <w:r w:rsidRPr="00F2052A">
        <w:rPr>
          <w:rStyle w:val="HideTWBInt"/>
        </w:rPr>
        <w:t>{Verts/ALE}</w:t>
      </w:r>
      <w:r w:rsidRPr="00325981">
        <w:t xml:space="preserve">a nome del gruppo </w:t>
      </w:r>
      <w:proofErr w:type="spellStart"/>
      <w:r w:rsidRPr="00325981">
        <w:t>Verts</w:t>
      </w:r>
      <w:proofErr w:type="spellEnd"/>
      <w:r w:rsidRPr="00325981">
        <w:t>/ALE</w:t>
      </w:r>
      <w:r w:rsidRPr="00F2052A">
        <w:rPr>
          <w:rStyle w:val="HideTWBExt"/>
        </w:rPr>
        <w:t>&lt;/AuNomDe&gt;</w:t>
      </w:r>
    </w:p>
    <w:p w14:paraId="03CA33CE" w14:textId="77777777" w:rsidR="00534A06" w:rsidRPr="00325981" w:rsidRDefault="00534A06" w:rsidP="00534A06">
      <w:pPr>
        <w:pStyle w:val="NormalBold"/>
      </w:pPr>
      <w:r w:rsidRPr="00F2052A">
        <w:rPr>
          <w:rStyle w:val="HideTWBExt"/>
          <w:b w:val="0"/>
        </w:rPr>
        <w:t>&lt;/RepeatBlock-By&gt;</w:t>
      </w:r>
    </w:p>
    <w:p w14:paraId="7F3226CC"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42074C75" w14:textId="77777777" w:rsidR="00534A06" w:rsidRPr="00325981" w:rsidRDefault="00534A06" w:rsidP="00534A06">
      <w:pPr>
        <w:pStyle w:val="NormalBold"/>
      </w:pPr>
      <w:r w:rsidRPr="00F2052A">
        <w:rPr>
          <w:rStyle w:val="HideTWBExt"/>
          <w:b w:val="0"/>
        </w:rPr>
        <w:t>&lt;Article&gt;</w:t>
      </w:r>
      <w:r w:rsidRPr="00325981">
        <w:t>Paragrafo 16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648C5E66" w14:textId="77777777" w:rsidTr="003D2F9E">
        <w:trPr>
          <w:trHeight w:hRule="exact" w:val="240"/>
          <w:jc w:val="center"/>
        </w:trPr>
        <w:tc>
          <w:tcPr>
            <w:tcW w:w="9752" w:type="dxa"/>
            <w:gridSpan w:val="2"/>
            <w:tcBorders>
              <w:top w:val="nil"/>
              <w:left w:val="nil"/>
              <w:bottom w:val="nil"/>
              <w:right w:val="nil"/>
            </w:tcBorders>
          </w:tcPr>
          <w:p w14:paraId="2D0CF128" w14:textId="77777777" w:rsidR="00534A06" w:rsidRPr="00325981" w:rsidRDefault="00534A06" w:rsidP="003D2F9E"/>
        </w:tc>
      </w:tr>
      <w:tr w:rsidR="00534A06" w:rsidRPr="00325981" w14:paraId="4AB14B99" w14:textId="77777777" w:rsidTr="003D2F9E">
        <w:trPr>
          <w:trHeight w:val="240"/>
          <w:jc w:val="center"/>
        </w:trPr>
        <w:tc>
          <w:tcPr>
            <w:tcW w:w="4876" w:type="dxa"/>
            <w:tcBorders>
              <w:top w:val="nil"/>
              <w:left w:val="nil"/>
              <w:bottom w:val="nil"/>
              <w:right w:val="nil"/>
            </w:tcBorders>
          </w:tcPr>
          <w:p w14:paraId="780E6B35"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C33CFA1" w14:textId="77777777" w:rsidR="00534A06" w:rsidRPr="00325981" w:rsidRDefault="00534A06" w:rsidP="003D2F9E">
            <w:pPr>
              <w:pStyle w:val="AmColumnHeading"/>
            </w:pPr>
            <w:r w:rsidRPr="00325981">
              <w:t>Emendamento</w:t>
            </w:r>
          </w:p>
        </w:tc>
      </w:tr>
      <w:tr w:rsidR="00534A06" w:rsidRPr="00325981" w14:paraId="37B75029" w14:textId="77777777" w:rsidTr="003D2F9E">
        <w:trPr>
          <w:jc w:val="center"/>
        </w:trPr>
        <w:tc>
          <w:tcPr>
            <w:tcW w:w="4876" w:type="dxa"/>
            <w:tcBorders>
              <w:top w:val="nil"/>
              <w:left w:val="nil"/>
              <w:bottom w:val="nil"/>
              <w:right w:val="nil"/>
            </w:tcBorders>
          </w:tcPr>
          <w:p w14:paraId="0EAE0CF1" w14:textId="77777777" w:rsidR="00534A06" w:rsidRPr="00325981" w:rsidRDefault="00534A06" w:rsidP="003D2F9E">
            <w:pPr>
              <w:pStyle w:val="Normal6a"/>
            </w:pPr>
            <w:r w:rsidRPr="00325981">
              <w:t>16.</w:t>
            </w:r>
            <w:r w:rsidRPr="00325981">
              <w:tab/>
              <w:t xml:space="preserve">prende atto dei buoni esempi di partecipazione dei portatori di interessi che si registrano in alcuni Stati membri, come le consultazioni nazionali e i processi partecipativi; deplora tuttavia la </w:t>
            </w:r>
            <w:r w:rsidRPr="00325981">
              <w:rPr>
                <w:b/>
                <w:i/>
              </w:rPr>
              <w:t>mancanza di disposizioni vincolanti per quanto riguarda la</w:t>
            </w:r>
            <w:r w:rsidRPr="00325981">
              <w:t xml:space="preserve"> partecipazione dei portatori di interessi; osserva che ciò ostacola la partecipazione dei pescatori</w:t>
            </w:r>
            <w:r w:rsidRPr="00325981">
              <w:rPr>
                <w:b/>
                <w:i/>
              </w:rPr>
              <w:t xml:space="preserve"> e</w:t>
            </w:r>
            <w:r w:rsidRPr="00325981">
              <w:t xml:space="preserve"> dei professionisti dell'acquacoltura ai processi di consultazione e decisionali;</w:t>
            </w:r>
          </w:p>
        </w:tc>
        <w:tc>
          <w:tcPr>
            <w:tcW w:w="4876" w:type="dxa"/>
            <w:tcBorders>
              <w:top w:val="nil"/>
              <w:left w:val="nil"/>
              <w:bottom w:val="nil"/>
              <w:right w:val="nil"/>
            </w:tcBorders>
          </w:tcPr>
          <w:p w14:paraId="463343A8" w14:textId="77777777" w:rsidR="00534A06" w:rsidRPr="00325981" w:rsidRDefault="00534A06" w:rsidP="003D2F9E">
            <w:pPr>
              <w:pStyle w:val="Normal6a"/>
            </w:pPr>
            <w:r w:rsidRPr="00325981">
              <w:t>16.</w:t>
            </w:r>
            <w:r w:rsidRPr="00325981">
              <w:tab/>
              <w:t xml:space="preserve">prende atto dei buoni esempi di partecipazione dei portatori di interessi che si registrano in alcuni Stati membri, come le consultazioni nazionali e i processi partecipativi; deplora tuttavia la </w:t>
            </w:r>
            <w:r w:rsidRPr="00325981">
              <w:rPr>
                <w:b/>
                <w:i/>
              </w:rPr>
              <w:t>mancata attuazione, da parte degli Stati membri, della</w:t>
            </w:r>
            <w:r w:rsidRPr="00325981">
              <w:t xml:space="preserve"> partecipazione dei portatori di interessi; osserva che ciò ostacola la partecipazione dei pescatori</w:t>
            </w:r>
            <w:r w:rsidRPr="00325981">
              <w:rPr>
                <w:b/>
                <w:i/>
              </w:rPr>
              <w:t>,</w:t>
            </w:r>
            <w:r w:rsidRPr="00325981">
              <w:t xml:space="preserve"> dei professionisti dell'acquacoltura</w:t>
            </w:r>
            <w:r w:rsidRPr="00325981">
              <w:rPr>
                <w:b/>
                <w:i/>
              </w:rPr>
              <w:t>, delle ONG ambientaliste e del pubblico interessato</w:t>
            </w:r>
            <w:r w:rsidRPr="00325981">
              <w:t xml:space="preserve"> ai processi di consultazione e decisionali;</w:t>
            </w:r>
          </w:p>
        </w:tc>
      </w:tr>
    </w:tbl>
    <w:p w14:paraId="0E8AFD5B"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052631FA" w14:textId="77777777" w:rsidR="00534A06" w:rsidRPr="00325981" w:rsidRDefault="00534A06" w:rsidP="00534A06">
      <w:r w:rsidRPr="00F2052A">
        <w:rPr>
          <w:rStyle w:val="HideTWBExt"/>
        </w:rPr>
        <w:t>&lt;/Amend&gt;</w:t>
      </w:r>
    </w:p>
    <w:p w14:paraId="2557F3DA"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133</w:t>
      </w:r>
      <w:r w:rsidRPr="00F2052A">
        <w:rPr>
          <w:rStyle w:val="HideTWBExt"/>
          <w:b w:val="0"/>
        </w:rPr>
        <w:t>&lt;/NumAm&gt;</w:t>
      </w:r>
    </w:p>
    <w:p w14:paraId="3A32B63B" w14:textId="77777777" w:rsidR="00534A06" w:rsidRPr="00325981" w:rsidRDefault="00534A06" w:rsidP="00534A06">
      <w:pPr>
        <w:pStyle w:val="NormalBold"/>
      </w:pPr>
      <w:r w:rsidRPr="00F2052A">
        <w:rPr>
          <w:rStyle w:val="HideTWBExt"/>
          <w:b w:val="0"/>
        </w:rPr>
        <w:t>&lt;RepeatBlock-By&gt;&lt;Members&gt;</w:t>
      </w:r>
      <w:r w:rsidRPr="00325981">
        <w:t>Luke Ming Flanagan</w:t>
      </w:r>
      <w:r w:rsidRPr="00F2052A">
        <w:rPr>
          <w:rStyle w:val="HideTWBExt"/>
          <w:b w:val="0"/>
        </w:rPr>
        <w:t>&lt;/Members&gt;</w:t>
      </w:r>
    </w:p>
    <w:p w14:paraId="4685CC93" w14:textId="77777777" w:rsidR="00534A06" w:rsidRPr="00325981" w:rsidRDefault="00534A06" w:rsidP="00534A06">
      <w:pPr>
        <w:pStyle w:val="NormalBold"/>
      </w:pPr>
      <w:r w:rsidRPr="00F2052A">
        <w:rPr>
          <w:rStyle w:val="HideTWBExt"/>
          <w:b w:val="0"/>
        </w:rPr>
        <w:t>&lt;/RepeatBlock-By&gt;</w:t>
      </w:r>
    </w:p>
    <w:p w14:paraId="160606C3"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003E14C6" w14:textId="77777777" w:rsidR="00534A06" w:rsidRPr="00325981" w:rsidRDefault="00534A06" w:rsidP="00534A06">
      <w:pPr>
        <w:pStyle w:val="NormalBold"/>
      </w:pPr>
      <w:r w:rsidRPr="00F2052A">
        <w:rPr>
          <w:rStyle w:val="HideTWBExt"/>
          <w:b w:val="0"/>
        </w:rPr>
        <w:t>&lt;Article&gt;</w:t>
      </w:r>
      <w:r w:rsidRPr="00325981">
        <w:t>Paragrafo 17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37196791" w14:textId="77777777" w:rsidTr="003D2F9E">
        <w:trPr>
          <w:trHeight w:hRule="exact" w:val="240"/>
          <w:jc w:val="center"/>
        </w:trPr>
        <w:tc>
          <w:tcPr>
            <w:tcW w:w="9752" w:type="dxa"/>
            <w:gridSpan w:val="2"/>
            <w:tcBorders>
              <w:top w:val="nil"/>
              <w:left w:val="nil"/>
              <w:bottom w:val="nil"/>
              <w:right w:val="nil"/>
            </w:tcBorders>
          </w:tcPr>
          <w:p w14:paraId="68AFB0AA" w14:textId="77777777" w:rsidR="00534A06" w:rsidRPr="00325981" w:rsidRDefault="00534A06" w:rsidP="003D2F9E"/>
        </w:tc>
      </w:tr>
      <w:tr w:rsidR="00534A06" w:rsidRPr="00325981" w14:paraId="6D7BE1EC" w14:textId="77777777" w:rsidTr="003D2F9E">
        <w:trPr>
          <w:trHeight w:val="240"/>
          <w:jc w:val="center"/>
        </w:trPr>
        <w:tc>
          <w:tcPr>
            <w:tcW w:w="4876" w:type="dxa"/>
            <w:tcBorders>
              <w:top w:val="nil"/>
              <w:left w:val="nil"/>
              <w:bottom w:val="nil"/>
              <w:right w:val="nil"/>
            </w:tcBorders>
          </w:tcPr>
          <w:p w14:paraId="64A6E690"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1E807B0" w14:textId="77777777" w:rsidR="00534A06" w:rsidRPr="00325981" w:rsidRDefault="00534A06" w:rsidP="003D2F9E">
            <w:pPr>
              <w:pStyle w:val="AmColumnHeading"/>
            </w:pPr>
            <w:r w:rsidRPr="00325981">
              <w:t>Emendamento</w:t>
            </w:r>
          </w:p>
        </w:tc>
      </w:tr>
      <w:tr w:rsidR="00534A06" w:rsidRPr="00325981" w14:paraId="32514A3C" w14:textId="77777777" w:rsidTr="003D2F9E">
        <w:trPr>
          <w:jc w:val="center"/>
        </w:trPr>
        <w:tc>
          <w:tcPr>
            <w:tcW w:w="4876" w:type="dxa"/>
            <w:tcBorders>
              <w:top w:val="nil"/>
              <w:left w:val="nil"/>
              <w:bottom w:val="nil"/>
              <w:right w:val="nil"/>
            </w:tcBorders>
          </w:tcPr>
          <w:p w14:paraId="449705A8" w14:textId="77777777" w:rsidR="00534A06" w:rsidRPr="00325981" w:rsidRDefault="00534A06" w:rsidP="003D2F9E">
            <w:pPr>
              <w:pStyle w:val="Normal6a"/>
            </w:pPr>
            <w:r w:rsidRPr="00325981">
              <w:t>17.</w:t>
            </w:r>
            <w:r w:rsidRPr="00325981">
              <w:tab/>
              <w:t xml:space="preserve">sottolinea che la pesca e </w:t>
            </w:r>
            <w:r w:rsidRPr="00325981">
              <w:rPr>
                <w:b/>
                <w:i/>
              </w:rPr>
              <w:t>l'</w:t>
            </w:r>
            <w:r w:rsidRPr="00325981">
              <w:t xml:space="preserve">acquacoltura sono spesso </w:t>
            </w:r>
            <w:r w:rsidRPr="00325981">
              <w:rPr>
                <w:b/>
                <w:i/>
              </w:rPr>
              <w:t>messe</w:t>
            </w:r>
            <w:r w:rsidRPr="00325981">
              <w:t xml:space="preserve"> in ombra da altri settori più potenti o economicamente più importanti, come quello dell'energia offshore; </w:t>
            </w:r>
            <w:r w:rsidRPr="00325981">
              <w:rPr>
                <w:b/>
                <w:i/>
              </w:rPr>
              <w:t>deplora il</w:t>
            </w:r>
            <w:r w:rsidRPr="00325981">
              <w:t xml:space="preserve"> fatto che taluni settori e operatori spesso aggirino i processi di consultazione, a scapito di attori meno </w:t>
            </w:r>
            <w:r w:rsidRPr="00325981">
              <w:rPr>
                <w:b/>
                <w:i/>
              </w:rPr>
              <w:t>organizzati</w:t>
            </w:r>
            <w:r w:rsidRPr="00325981">
              <w:t>, come i pescatori su piccola scala;</w:t>
            </w:r>
          </w:p>
        </w:tc>
        <w:tc>
          <w:tcPr>
            <w:tcW w:w="4876" w:type="dxa"/>
            <w:tcBorders>
              <w:top w:val="nil"/>
              <w:left w:val="nil"/>
              <w:bottom w:val="nil"/>
              <w:right w:val="nil"/>
            </w:tcBorders>
          </w:tcPr>
          <w:p w14:paraId="70C0DFA9" w14:textId="3521AD03" w:rsidR="00534A06" w:rsidRPr="00325981" w:rsidRDefault="00534A06" w:rsidP="003D2F9E">
            <w:pPr>
              <w:pStyle w:val="Normal6a"/>
            </w:pPr>
            <w:r w:rsidRPr="00325981">
              <w:t>17.</w:t>
            </w:r>
            <w:r w:rsidRPr="00325981">
              <w:tab/>
              <w:t xml:space="preserve">sottolinea che la pesca </w:t>
            </w:r>
            <w:r w:rsidRPr="00325981">
              <w:rPr>
                <w:b/>
                <w:i/>
              </w:rPr>
              <w:t xml:space="preserve">su piccola scala </w:t>
            </w:r>
            <w:r w:rsidRPr="00325981">
              <w:t xml:space="preserve">e </w:t>
            </w:r>
            <w:r w:rsidRPr="00325981">
              <w:rPr>
                <w:b/>
                <w:i/>
              </w:rPr>
              <w:t xml:space="preserve">i produttori di </w:t>
            </w:r>
            <w:r w:rsidRPr="00325981">
              <w:t>acquacoltura</w:t>
            </w:r>
            <w:r w:rsidRPr="00325981">
              <w:rPr>
                <w:b/>
                <w:i/>
              </w:rPr>
              <w:t xml:space="preserve"> su piccola scala</w:t>
            </w:r>
            <w:r w:rsidRPr="00325981">
              <w:t xml:space="preserve"> sono spesso </w:t>
            </w:r>
            <w:r w:rsidRPr="00325981">
              <w:rPr>
                <w:b/>
                <w:i/>
              </w:rPr>
              <w:t>messi</w:t>
            </w:r>
            <w:r w:rsidRPr="00325981">
              <w:t xml:space="preserve"> in ombra da altri settori più potenti o economicamente più importanti, come quello dell'energia offshore; </w:t>
            </w:r>
            <w:r w:rsidRPr="00325981">
              <w:rPr>
                <w:b/>
                <w:i/>
              </w:rPr>
              <w:t>si rammarica del</w:t>
            </w:r>
            <w:r w:rsidRPr="00325981">
              <w:t xml:space="preserve"> fatto che taluni settori e operatori spesso aggirino i processi di consultazione, a scapito di attori meno </w:t>
            </w:r>
            <w:r w:rsidRPr="00325981">
              <w:rPr>
                <w:b/>
                <w:i/>
              </w:rPr>
              <w:t>influenti</w:t>
            </w:r>
            <w:r w:rsidRPr="00325981">
              <w:t xml:space="preserve">, come i pescatori su piccola scala; </w:t>
            </w:r>
            <w:r w:rsidRPr="00325981">
              <w:rPr>
                <w:b/>
                <w:i/>
              </w:rPr>
              <w:t>chiede processi di consultazione completi, accessibili e inclusivi con tutti i portatori di interessi, in particolare gli operatori di minori dimensioni come i pescatori su piccola scala;</w:t>
            </w:r>
          </w:p>
        </w:tc>
      </w:tr>
    </w:tbl>
    <w:p w14:paraId="7399B2BD"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6A6AFFC8" w14:textId="77777777" w:rsidR="00534A06" w:rsidRPr="00325981" w:rsidRDefault="00534A06" w:rsidP="00534A06">
      <w:r w:rsidRPr="00F2052A">
        <w:rPr>
          <w:rStyle w:val="HideTWBExt"/>
        </w:rPr>
        <w:t>&lt;/Amend&gt;</w:t>
      </w:r>
    </w:p>
    <w:p w14:paraId="25E39711"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134</w:t>
      </w:r>
      <w:r w:rsidRPr="00F2052A">
        <w:rPr>
          <w:rStyle w:val="HideTWBExt"/>
          <w:b w:val="0"/>
        </w:rPr>
        <w:t>&lt;/NumAm&gt;</w:t>
      </w:r>
    </w:p>
    <w:p w14:paraId="272720DF" w14:textId="77777777" w:rsidR="00534A06" w:rsidRPr="00325981" w:rsidRDefault="00534A06" w:rsidP="00534A06">
      <w:pPr>
        <w:pStyle w:val="NormalBold"/>
      </w:pPr>
      <w:r w:rsidRPr="00F2052A">
        <w:rPr>
          <w:rStyle w:val="HideTWBExt"/>
          <w:b w:val="0"/>
        </w:rPr>
        <w:t>&lt;RepeatBlock-By&gt;&lt;Members&gt;</w:t>
      </w:r>
      <w:r w:rsidRPr="00325981">
        <w:t>Francisco José Millán Mon, Gabriel Mato</w:t>
      </w:r>
      <w:r w:rsidRPr="00F2052A">
        <w:rPr>
          <w:rStyle w:val="HideTWBExt"/>
          <w:b w:val="0"/>
        </w:rPr>
        <w:t>&lt;/Members&gt;</w:t>
      </w:r>
    </w:p>
    <w:p w14:paraId="2324DF9C" w14:textId="77777777" w:rsidR="00534A06" w:rsidRPr="00325981" w:rsidRDefault="00534A06" w:rsidP="00534A06">
      <w:pPr>
        <w:pStyle w:val="NormalBold"/>
      </w:pPr>
      <w:r w:rsidRPr="00F2052A">
        <w:rPr>
          <w:rStyle w:val="HideTWBExt"/>
          <w:b w:val="0"/>
        </w:rPr>
        <w:t>&lt;/RepeatBlock-By&gt;</w:t>
      </w:r>
    </w:p>
    <w:p w14:paraId="58A319EB"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042639B2" w14:textId="77777777" w:rsidR="00534A06" w:rsidRPr="00325981" w:rsidRDefault="00534A06" w:rsidP="00534A06">
      <w:pPr>
        <w:pStyle w:val="NormalBold"/>
      </w:pPr>
      <w:r w:rsidRPr="00F2052A">
        <w:rPr>
          <w:rStyle w:val="HideTWBExt"/>
          <w:b w:val="0"/>
        </w:rPr>
        <w:t>&lt;Article&gt;</w:t>
      </w:r>
      <w:r w:rsidRPr="00325981">
        <w:t>Paragrafo 17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51CBF6D8" w14:textId="77777777" w:rsidTr="003D2F9E">
        <w:trPr>
          <w:trHeight w:hRule="exact" w:val="240"/>
          <w:jc w:val="center"/>
        </w:trPr>
        <w:tc>
          <w:tcPr>
            <w:tcW w:w="9752" w:type="dxa"/>
            <w:gridSpan w:val="2"/>
            <w:tcBorders>
              <w:top w:val="nil"/>
              <w:left w:val="nil"/>
              <w:bottom w:val="nil"/>
              <w:right w:val="nil"/>
            </w:tcBorders>
          </w:tcPr>
          <w:p w14:paraId="498015AA" w14:textId="77777777" w:rsidR="00534A06" w:rsidRPr="00325981" w:rsidRDefault="00534A06" w:rsidP="003D2F9E"/>
        </w:tc>
      </w:tr>
      <w:tr w:rsidR="00534A06" w:rsidRPr="00325981" w14:paraId="6F4CF0AB" w14:textId="77777777" w:rsidTr="003D2F9E">
        <w:trPr>
          <w:trHeight w:val="240"/>
          <w:jc w:val="center"/>
        </w:trPr>
        <w:tc>
          <w:tcPr>
            <w:tcW w:w="4876" w:type="dxa"/>
            <w:tcBorders>
              <w:top w:val="nil"/>
              <w:left w:val="nil"/>
              <w:bottom w:val="nil"/>
              <w:right w:val="nil"/>
            </w:tcBorders>
          </w:tcPr>
          <w:p w14:paraId="18C99F60"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09F3F6BA" w14:textId="77777777" w:rsidR="00534A06" w:rsidRPr="00325981" w:rsidRDefault="00534A06" w:rsidP="003D2F9E">
            <w:pPr>
              <w:pStyle w:val="AmColumnHeading"/>
            </w:pPr>
            <w:r w:rsidRPr="00325981">
              <w:t>Emendamento</w:t>
            </w:r>
          </w:p>
        </w:tc>
      </w:tr>
      <w:tr w:rsidR="00534A06" w:rsidRPr="00325981" w14:paraId="4B689FC4" w14:textId="77777777" w:rsidTr="003D2F9E">
        <w:trPr>
          <w:jc w:val="center"/>
        </w:trPr>
        <w:tc>
          <w:tcPr>
            <w:tcW w:w="4876" w:type="dxa"/>
            <w:tcBorders>
              <w:top w:val="nil"/>
              <w:left w:val="nil"/>
              <w:bottom w:val="nil"/>
              <w:right w:val="nil"/>
            </w:tcBorders>
          </w:tcPr>
          <w:p w14:paraId="75B9CBAD" w14:textId="77777777" w:rsidR="00534A06" w:rsidRPr="00325981" w:rsidRDefault="00534A06" w:rsidP="003D2F9E">
            <w:pPr>
              <w:pStyle w:val="Normal6a"/>
            </w:pPr>
            <w:r w:rsidRPr="00325981">
              <w:t>17.</w:t>
            </w:r>
            <w:r w:rsidRPr="00325981">
              <w:tab/>
              <w:t>sottolinea che la pesca e l'acquacoltura sono spesso messe in ombra da altri settori più potenti o economicamente più importanti, come quello dell'energia offshore; deplora il fatto che taluni settori e operatori spesso aggirino i processi di consultazione, a scapito di attori meno organizzati, come i pescatori su piccola scala;</w:t>
            </w:r>
          </w:p>
        </w:tc>
        <w:tc>
          <w:tcPr>
            <w:tcW w:w="4876" w:type="dxa"/>
            <w:tcBorders>
              <w:top w:val="nil"/>
              <w:left w:val="nil"/>
              <w:bottom w:val="nil"/>
              <w:right w:val="nil"/>
            </w:tcBorders>
          </w:tcPr>
          <w:p w14:paraId="73C799EA" w14:textId="77777777" w:rsidR="00534A06" w:rsidRPr="00325981" w:rsidRDefault="00534A06" w:rsidP="003D2F9E">
            <w:pPr>
              <w:pStyle w:val="Normal6a"/>
            </w:pPr>
            <w:r w:rsidRPr="00325981">
              <w:t>17.</w:t>
            </w:r>
            <w:r w:rsidRPr="00325981">
              <w:tab/>
              <w:t>sottolinea che la pesca e l'acquacoltura sono spesso messe in ombra da altri settori più potenti o economicamente più importanti, come quello dell'energia offshore; deplora il fatto che taluni settori e operatori spesso aggirino i processi di consultazione, a scapito di attori meno organizzati, come i pescatori su piccola scala</w:t>
            </w:r>
            <w:r w:rsidRPr="00325981">
              <w:rPr>
                <w:b/>
                <w:i/>
              </w:rPr>
              <w:t>, compresi i pescatori a piedi come i raccoglitori di molluschi</w:t>
            </w:r>
            <w:r w:rsidRPr="00325981">
              <w:t>;</w:t>
            </w:r>
          </w:p>
        </w:tc>
      </w:tr>
    </w:tbl>
    <w:p w14:paraId="07C6027D" w14:textId="77777777" w:rsidR="00534A06" w:rsidRPr="00363A7A" w:rsidRDefault="00534A06" w:rsidP="00534A06">
      <w:pPr>
        <w:pStyle w:val="AmOrLang"/>
        <w:rPr>
          <w:lang w:val="nl-NL"/>
        </w:rPr>
      </w:pPr>
      <w:r w:rsidRPr="00363A7A">
        <w:rPr>
          <w:lang w:val="nl-NL"/>
        </w:rPr>
        <w:t xml:space="preserve">Or. </w:t>
      </w:r>
      <w:r w:rsidRPr="00F2052A">
        <w:rPr>
          <w:rStyle w:val="HideTWBExt"/>
        </w:rPr>
        <w:t>&lt;Original&gt;</w:t>
      </w:r>
      <w:r w:rsidRPr="00F2052A">
        <w:rPr>
          <w:rStyle w:val="HideTWBInt"/>
        </w:rPr>
        <w:t>{EN}</w:t>
      </w:r>
      <w:r w:rsidRPr="00363A7A">
        <w:rPr>
          <w:lang w:val="nl-NL"/>
        </w:rPr>
        <w:t>en</w:t>
      </w:r>
      <w:r w:rsidRPr="00F2052A">
        <w:rPr>
          <w:rStyle w:val="HideTWBExt"/>
        </w:rPr>
        <w:t>&lt;/Original&gt;</w:t>
      </w:r>
    </w:p>
    <w:p w14:paraId="525A388C" w14:textId="77777777" w:rsidR="00534A06" w:rsidRPr="00363A7A" w:rsidRDefault="00534A06" w:rsidP="00534A06">
      <w:pPr>
        <w:rPr>
          <w:lang w:val="nl-NL"/>
        </w:rPr>
      </w:pPr>
      <w:r w:rsidRPr="00F2052A">
        <w:rPr>
          <w:rStyle w:val="HideTWBExt"/>
        </w:rPr>
        <w:t>&lt;/Amend&gt;</w:t>
      </w:r>
    </w:p>
    <w:p w14:paraId="6A38231B" w14:textId="77777777" w:rsidR="00534A06" w:rsidRPr="00363A7A" w:rsidRDefault="00534A06" w:rsidP="00534A06">
      <w:pPr>
        <w:pStyle w:val="AmNumberTabs"/>
        <w:rPr>
          <w:lang w:val="nl-NL"/>
        </w:rPr>
      </w:pPr>
      <w:r w:rsidRPr="00F2052A">
        <w:rPr>
          <w:rStyle w:val="HideTWBExt"/>
          <w:b w:val="0"/>
        </w:rPr>
        <w:t>&lt;Amend&gt;</w:t>
      </w:r>
      <w:r w:rsidRPr="00363A7A">
        <w:rPr>
          <w:lang w:val="nl-NL"/>
        </w:rPr>
        <w:t>Emendamento</w:t>
      </w:r>
      <w:r w:rsidRPr="00363A7A">
        <w:rPr>
          <w:lang w:val="nl-NL"/>
        </w:rPr>
        <w:tab/>
      </w:r>
      <w:r w:rsidRPr="00363A7A">
        <w:rPr>
          <w:lang w:val="nl-NL"/>
        </w:rPr>
        <w:tab/>
      </w:r>
      <w:r w:rsidRPr="00F2052A">
        <w:rPr>
          <w:rStyle w:val="HideTWBExt"/>
          <w:b w:val="0"/>
        </w:rPr>
        <w:t>&lt;NumAm&gt;</w:t>
      </w:r>
      <w:r w:rsidRPr="00363A7A">
        <w:rPr>
          <w:lang w:val="nl-NL"/>
        </w:rPr>
        <w:t>135</w:t>
      </w:r>
      <w:r w:rsidRPr="00F2052A">
        <w:rPr>
          <w:rStyle w:val="HideTWBExt"/>
          <w:b w:val="0"/>
        </w:rPr>
        <w:t>&lt;/NumAm&gt;</w:t>
      </w:r>
    </w:p>
    <w:p w14:paraId="06A7B142" w14:textId="77777777" w:rsidR="00534A06" w:rsidRPr="00363A7A" w:rsidRDefault="00534A06" w:rsidP="00534A06">
      <w:pPr>
        <w:pStyle w:val="NormalBold"/>
        <w:rPr>
          <w:lang w:val="nl-NL"/>
        </w:rPr>
      </w:pPr>
      <w:r w:rsidRPr="00F2052A">
        <w:rPr>
          <w:rStyle w:val="HideTWBExt"/>
          <w:b w:val="0"/>
        </w:rPr>
        <w:t>&lt;RepeatBlock-By&gt;&lt;Members&gt;</w:t>
      </w:r>
      <w:r w:rsidRPr="00363A7A">
        <w:rPr>
          <w:lang w:val="nl-NL"/>
        </w:rPr>
        <w:t>Bert-Jan Ruissen</w:t>
      </w:r>
      <w:r w:rsidRPr="00F2052A">
        <w:rPr>
          <w:rStyle w:val="HideTWBExt"/>
          <w:b w:val="0"/>
        </w:rPr>
        <w:t>&lt;/Members&gt;</w:t>
      </w:r>
    </w:p>
    <w:p w14:paraId="6A47DA69" w14:textId="77777777" w:rsidR="00534A06" w:rsidRPr="00363A7A" w:rsidRDefault="00534A06" w:rsidP="00534A06">
      <w:pPr>
        <w:pStyle w:val="NormalBold"/>
        <w:rPr>
          <w:lang w:val="nl-NL"/>
        </w:rPr>
      </w:pPr>
      <w:r w:rsidRPr="00F2052A">
        <w:rPr>
          <w:rStyle w:val="HideTWBExt"/>
          <w:b w:val="0"/>
        </w:rPr>
        <w:t>&lt;/RepeatBlock-By&gt;</w:t>
      </w:r>
    </w:p>
    <w:p w14:paraId="6192D924"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9A1229A" w14:textId="77777777" w:rsidR="00534A06" w:rsidRPr="00325981" w:rsidRDefault="00534A06" w:rsidP="00534A06">
      <w:pPr>
        <w:pStyle w:val="NormalBold"/>
      </w:pPr>
      <w:r w:rsidRPr="00F2052A">
        <w:rPr>
          <w:rStyle w:val="HideTWBExt"/>
          <w:b w:val="0"/>
        </w:rPr>
        <w:t>&lt;Article&gt;</w:t>
      </w:r>
      <w:r w:rsidRPr="00325981">
        <w:t>Paragrafo 17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023FC1F6" w14:textId="77777777" w:rsidTr="003D2F9E">
        <w:trPr>
          <w:trHeight w:hRule="exact" w:val="240"/>
          <w:jc w:val="center"/>
        </w:trPr>
        <w:tc>
          <w:tcPr>
            <w:tcW w:w="9752" w:type="dxa"/>
            <w:gridSpan w:val="2"/>
            <w:tcBorders>
              <w:top w:val="nil"/>
              <w:left w:val="nil"/>
              <w:bottom w:val="nil"/>
              <w:right w:val="nil"/>
            </w:tcBorders>
          </w:tcPr>
          <w:p w14:paraId="15B956B3" w14:textId="77777777" w:rsidR="00534A06" w:rsidRPr="00325981" w:rsidRDefault="00534A06" w:rsidP="003D2F9E"/>
        </w:tc>
      </w:tr>
      <w:tr w:rsidR="00534A06" w:rsidRPr="00325981" w14:paraId="45214A3B" w14:textId="77777777" w:rsidTr="003D2F9E">
        <w:trPr>
          <w:trHeight w:val="240"/>
          <w:jc w:val="center"/>
        </w:trPr>
        <w:tc>
          <w:tcPr>
            <w:tcW w:w="4876" w:type="dxa"/>
            <w:tcBorders>
              <w:top w:val="nil"/>
              <w:left w:val="nil"/>
              <w:bottom w:val="nil"/>
              <w:right w:val="nil"/>
            </w:tcBorders>
          </w:tcPr>
          <w:p w14:paraId="63009EEE"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29DE02E1" w14:textId="77777777" w:rsidR="00534A06" w:rsidRPr="00325981" w:rsidRDefault="00534A06" w:rsidP="003D2F9E">
            <w:pPr>
              <w:pStyle w:val="AmColumnHeading"/>
            </w:pPr>
            <w:r w:rsidRPr="00325981">
              <w:t>Emendamento</w:t>
            </w:r>
          </w:p>
        </w:tc>
      </w:tr>
      <w:tr w:rsidR="00534A06" w:rsidRPr="00325981" w14:paraId="327DB1D8" w14:textId="77777777" w:rsidTr="003D2F9E">
        <w:trPr>
          <w:jc w:val="center"/>
        </w:trPr>
        <w:tc>
          <w:tcPr>
            <w:tcW w:w="4876" w:type="dxa"/>
            <w:tcBorders>
              <w:top w:val="nil"/>
              <w:left w:val="nil"/>
              <w:bottom w:val="nil"/>
              <w:right w:val="nil"/>
            </w:tcBorders>
          </w:tcPr>
          <w:p w14:paraId="292980C4" w14:textId="77777777" w:rsidR="00534A06" w:rsidRPr="00325981" w:rsidRDefault="00534A06" w:rsidP="003D2F9E">
            <w:pPr>
              <w:pStyle w:val="Normal6a"/>
            </w:pPr>
          </w:p>
        </w:tc>
        <w:tc>
          <w:tcPr>
            <w:tcW w:w="4876" w:type="dxa"/>
            <w:tcBorders>
              <w:top w:val="nil"/>
              <w:left w:val="nil"/>
              <w:bottom w:val="nil"/>
              <w:right w:val="nil"/>
            </w:tcBorders>
          </w:tcPr>
          <w:p w14:paraId="383DB60C" w14:textId="77777777" w:rsidR="00534A06" w:rsidRPr="00325981" w:rsidRDefault="00534A06" w:rsidP="003D2F9E">
            <w:pPr>
              <w:pStyle w:val="Normal6a"/>
            </w:pPr>
            <w:r w:rsidRPr="00325981">
              <w:rPr>
                <w:b/>
                <w:i/>
              </w:rPr>
              <w:t>17 bis.</w:t>
            </w:r>
            <w:r w:rsidRPr="00325981">
              <w:tab/>
            </w:r>
            <w:r w:rsidRPr="00325981">
              <w:rPr>
                <w:b/>
                <w:i/>
              </w:rPr>
              <w:t>sottolinea che la consultazione e la partecipazione eque, efficaci e continue dei portatori di interesse, in particolare dei pescatori e degli acquacoltori, e la definizione di orientamenti trasparenti potrebbero attenuare il potenziale di conflitto e creare condizioni di parità tra la pesca e gli altri settori;</w:t>
            </w:r>
          </w:p>
        </w:tc>
      </w:tr>
    </w:tbl>
    <w:p w14:paraId="1B1C69E3"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2C16E8B5" w14:textId="77777777" w:rsidR="00534A06" w:rsidRPr="00325981" w:rsidRDefault="00534A06" w:rsidP="00534A06">
      <w:r w:rsidRPr="00F2052A">
        <w:rPr>
          <w:rStyle w:val="HideTWBExt"/>
        </w:rPr>
        <w:t>&lt;/Amend&gt;</w:t>
      </w:r>
    </w:p>
    <w:p w14:paraId="05EA26EC"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136</w:t>
      </w:r>
      <w:r w:rsidRPr="00F2052A">
        <w:rPr>
          <w:rStyle w:val="HideTWBExt"/>
          <w:b w:val="0"/>
        </w:rPr>
        <w:t>&lt;/NumAm&gt;</w:t>
      </w:r>
    </w:p>
    <w:p w14:paraId="02E3E3EF" w14:textId="77777777" w:rsidR="00534A06" w:rsidRPr="00325981" w:rsidRDefault="00534A06" w:rsidP="00534A06">
      <w:pPr>
        <w:pStyle w:val="NormalBold"/>
      </w:pPr>
      <w:r w:rsidRPr="00F2052A">
        <w:rPr>
          <w:rStyle w:val="HideTWBExt"/>
          <w:b w:val="0"/>
        </w:rPr>
        <w:t>&lt;RepeatBlock-By&gt;&lt;Members&gt;</w:t>
      </w:r>
      <w:r w:rsidRPr="00325981">
        <w:t>Sander Smit, Isabelle Le Callennec, Marco Falcone, Paulo Do Nascimento Cabral</w:t>
      </w:r>
      <w:r w:rsidRPr="00F2052A">
        <w:rPr>
          <w:rStyle w:val="HideTWBExt"/>
          <w:b w:val="0"/>
        </w:rPr>
        <w:t>&lt;/Members&gt;</w:t>
      </w:r>
    </w:p>
    <w:p w14:paraId="7BAC0423" w14:textId="77777777" w:rsidR="00534A06" w:rsidRPr="00325981" w:rsidRDefault="00534A06" w:rsidP="00534A06">
      <w:pPr>
        <w:pStyle w:val="NormalBold"/>
      </w:pPr>
      <w:r w:rsidRPr="00F2052A">
        <w:rPr>
          <w:rStyle w:val="HideTWBExt"/>
          <w:b w:val="0"/>
        </w:rPr>
        <w:t>&lt;/RepeatBlock-By&gt;</w:t>
      </w:r>
    </w:p>
    <w:p w14:paraId="1127BB64"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C4C9B82" w14:textId="77777777" w:rsidR="00534A06" w:rsidRPr="00325981" w:rsidRDefault="00534A06" w:rsidP="00534A06">
      <w:pPr>
        <w:pStyle w:val="NormalBold"/>
      </w:pPr>
      <w:r w:rsidRPr="00F2052A">
        <w:rPr>
          <w:rStyle w:val="HideTWBExt"/>
          <w:b w:val="0"/>
        </w:rPr>
        <w:t>&lt;Article&gt;</w:t>
      </w:r>
      <w:r w:rsidRPr="00325981">
        <w:t>Paragrafo 17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CD31F6D" w14:textId="77777777" w:rsidTr="003D2F9E">
        <w:trPr>
          <w:trHeight w:hRule="exact" w:val="240"/>
          <w:jc w:val="center"/>
        </w:trPr>
        <w:tc>
          <w:tcPr>
            <w:tcW w:w="9752" w:type="dxa"/>
            <w:gridSpan w:val="2"/>
            <w:tcBorders>
              <w:top w:val="nil"/>
              <w:left w:val="nil"/>
              <w:bottom w:val="nil"/>
              <w:right w:val="nil"/>
            </w:tcBorders>
          </w:tcPr>
          <w:p w14:paraId="61F69C32" w14:textId="77777777" w:rsidR="00534A06" w:rsidRPr="00325981" w:rsidRDefault="00534A06" w:rsidP="003D2F9E"/>
        </w:tc>
      </w:tr>
      <w:tr w:rsidR="00534A06" w:rsidRPr="00325981" w14:paraId="415AC1D5" w14:textId="77777777" w:rsidTr="003D2F9E">
        <w:trPr>
          <w:trHeight w:val="240"/>
          <w:jc w:val="center"/>
        </w:trPr>
        <w:tc>
          <w:tcPr>
            <w:tcW w:w="4876" w:type="dxa"/>
            <w:tcBorders>
              <w:top w:val="nil"/>
              <w:left w:val="nil"/>
              <w:bottom w:val="nil"/>
              <w:right w:val="nil"/>
            </w:tcBorders>
          </w:tcPr>
          <w:p w14:paraId="5A697CB3"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1BE1D2A5" w14:textId="77777777" w:rsidR="00534A06" w:rsidRPr="00325981" w:rsidRDefault="00534A06" w:rsidP="003D2F9E">
            <w:pPr>
              <w:pStyle w:val="AmColumnHeading"/>
            </w:pPr>
            <w:r w:rsidRPr="00325981">
              <w:t>Emendamento</w:t>
            </w:r>
          </w:p>
        </w:tc>
      </w:tr>
      <w:tr w:rsidR="00534A06" w:rsidRPr="00325981" w14:paraId="77DEF4DF" w14:textId="77777777" w:rsidTr="003D2F9E">
        <w:trPr>
          <w:jc w:val="center"/>
        </w:trPr>
        <w:tc>
          <w:tcPr>
            <w:tcW w:w="4876" w:type="dxa"/>
            <w:tcBorders>
              <w:top w:val="nil"/>
              <w:left w:val="nil"/>
              <w:bottom w:val="nil"/>
              <w:right w:val="nil"/>
            </w:tcBorders>
          </w:tcPr>
          <w:p w14:paraId="51CAE391" w14:textId="77777777" w:rsidR="00534A06" w:rsidRPr="00325981" w:rsidRDefault="00534A06" w:rsidP="003D2F9E">
            <w:pPr>
              <w:pStyle w:val="Normal6a"/>
            </w:pPr>
          </w:p>
        </w:tc>
        <w:tc>
          <w:tcPr>
            <w:tcW w:w="4876" w:type="dxa"/>
            <w:tcBorders>
              <w:top w:val="nil"/>
              <w:left w:val="nil"/>
              <w:bottom w:val="nil"/>
              <w:right w:val="nil"/>
            </w:tcBorders>
          </w:tcPr>
          <w:p w14:paraId="6F890DAF" w14:textId="77777777" w:rsidR="00534A06" w:rsidRPr="00325981" w:rsidRDefault="00534A06" w:rsidP="003D2F9E">
            <w:pPr>
              <w:pStyle w:val="Normal6a"/>
            </w:pPr>
            <w:r w:rsidRPr="00325981">
              <w:rPr>
                <w:b/>
                <w:i/>
              </w:rPr>
              <w:t>17 bis.</w:t>
            </w:r>
            <w:r w:rsidRPr="00325981">
              <w:tab/>
            </w:r>
            <w:r w:rsidRPr="00325981">
              <w:rPr>
                <w:b/>
                <w:i/>
              </w:rPr>
              <w:t>osserva l'esistenza di squilibri strutturali di potere tra i settori marittimi, con usi industriali come l'energia offshore che esercitano un'influenza sproporzionata, e chiede meccanismi di governance correttivi per garantire un processo decisionale equilibrato e trasparente;</w:t>
            </w:r>
          </w:p>
        </w:tc>
      </w:tr>
    </w:tbl>
    <w:p w14:paraId="3F650A6B"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224D8B02" w14:textId="77777777" w:rsidR="00534A06" w:rsidRPr="00325981" w:rsidRDefault="00534A06" w:rsidP="00534A06">
      <w:r w:rsidRPr="00F2052A">
        <w:rPr>
          <w:rStyle w:val="HideTWBExt"/>
        </w:rPr>
        <w:t>&lt;/Amend&gt;</w:t>
      </w:r>
    </w:p>
    <w:p w14:paraId="13DA80EE"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137</w:t>
      </w:r>
      <w:r w:rsidRPr="00F2052A">
        <w:rPr>
          <w:rStyle w:val="HideTWBExt"/>
          <w:b w:val="0"/>
        </w:rPr>
        <w:t>&lt;/NumAm&gt;</w:t>
      </w:r>
    </w:p>
    <w:p w14:paraId="4090DC97" w14:textId="77777777" w:rsidR="00534A06" w:rsidRPr="00325981" w:rsidRDefault="00534A06" w:rsidP="00534A06">
      <w:pPr>
        <w:pStyle w:val="NormalBold"/>
      </w:pPr>
      <w:r w:rsidRPr="00F2052A">
        <w:rPr>
          <w:rStyle w:val="HideTWBExt"/>
          <w:b w:val="0"/>
        </w:rPr>
        <w:t>&lt;RepeatBlock-By&gt;&lt;Members&gt;</w:t>
      </w:r>
      <w:r w:rsidRPr="00325981">
        <w:t>Luke Ming Flanagan</w:t>
      </w:r>
      <w:r w:rsidRPr="00F2052A">
        <w:rPr>
          <w:rStyle w:val="HideTWBExt"/>
          <w:b w:val="0"/>
        </w:rPr>
        <w:t>&lt;/Members&gt;</w:t>
      </w:r>
    </w:p>
    <w:p w14:paraId="106B5431" w14:textId="77777777" w:rsidR="00534A06" w:rsidRPr="00325981" w:rsidRDefault="00534A06" w:rsidP="00534A06">
      <w:pPr>
        <w:pStyle w:val="NormalBold"/>
      </w:pPr>
      <w:r w:rsidRPr="00F2052A">
        <w:rPr>
          <w:rStyle w:val="HideTWBExt"/>
          <w:b w:val="0"/>
        </w:rPr>
        <w:t>&lt;/RepeatBlock-By&gt;</w:t>
      </w:r>
    </w:p>
    <w:p w14:paraId="00898C49"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7D76DA3" w14:textId="77777777" w:rsidR="00534A06" w:rsidRPr="00325981" w:rsidRDefault="00534A06" w:rsidP="00534A06">
      <w:pPr>
        <w:pStyle w:val="NormalBold"/>
      </w:pPr>
      <w:r w:rsidRPr="00F2052A">
        <w:rPr>
          <w:rStyle w:val="HideTWBExt"/>
          <w:b w:val="0"/>
        </w:rPr>
        <w:t>&lt;Article&gt;</w:t>
      </w:r>
      <w:r w:rsidRPr="00325981">
        <w:t>Paragrafo 18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38650357" w14:textId="77777777" w:rsidTr="003D2F9E">
        <w:trPr>
          <w:trHeight w:hRule="exact" w:val="240"/>
          <w:jc w:val="center"/>
        </w:trPr>
        <w:tc>
          <w:tcPr>
            <w:tcW w:w="9752" w:type="dxa"/>
            <w:gridSpan w:val="2"/>
            <w:tcBorders>
              <w:top w:val="nil"/>
              <w:left w:val="nil"/>
              <w:bottom w:val="nil"/>
              <w:right w:val="nil"/>
            </w:tcBorders>
          </w:tcPr>
          <w:p w14:paraId="5E95EAFE" w14:textId="77777777" w:rsidR="00534A06" w:rsidRPr="00325981" w:rsidRDefault="00534A06" w:rsidP="003D2F9E"/>
        </w:tc>
      </w:tr>
      <w:tr w:rsidR="00534A06" w:rsidRPr="00325981" w14:paraId="3EEC9F06" w14:textId="77777777" w:rsidTr="003D2F9E">
        <w:trPr>
          <w:trHeight w:val="240"/>
          <w:jc w:val="center"/>
        </w:trPr>
        <w:tc>
          <w:tcPr>
            <w:tcW w:w="4876" w:type="dxa"/>
            <w:tcBorders>
              <w:top w:val="nil"/>
              <w:left w:val="nil"/>
              <w:bottom w:val="nil"/>
              <w:right w:val="nil"/>
            </w:tcBorders>
          </w:tcPr>
          <w:p w14:paraId="163DFE1E"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34A92BF" w14:textId="77777777" w:rsidR="00534A06" w:rsidRPr="00325981" w:rsidRDefault="00534A06" w:rsidP="003D2F9E">
            <w:pPr>
              <w:pStyle w:val="AmColumnHeading"/>
            </w:pPr>
            <w:r w:rsidRPr="00325981">
              <w:t>Emendamento</w:t>
            </w:r>
          </w:p>
        </w:tc>
      </w:tr>
      <w:tr w:rsidR="00534A06" w:rsidRPr="00325981" w14:paraId="7FB756F5" w14:textId="77777777" w:rsidTr="003D2F9E">
        <w:trPr>
          <w:jc w:val="center"/>
        </w:trPr>
        <w:tc>
          <w:tcPr>
            <w:tcW w:w="4876" w:type="dxa"/>
            <w:tcBorders>
              <w:top w:val="nil"/>
              <w:left w:val="nil"/>
              <w:bottom w:val="nil"/>
              <w:right w:val="nil"/>
            </w:tcBorders>
          </w:tcPr>
          <w:p w14:paraId="169D89C4" w14:textId="77777777" w:rsidR="00534A06" w:rsidRPr="00325981" w:rsidRDefault="00534A06" w:rsidP="003D2F9E">
            <w:pPr>
              <w:pStyle w:val="Normal6a"/>
            </w:pPr>
            <w:r w:rsidRPr="00325981">
              <w:t>18.</w:t>
            </w:r>
            <w:r w:rsidRPr="00325981">
              <w:tab/>
            </w:r>
            <w:r w:rsidRPr="00325981">
              <w:rPr>
                <w:b/>
                <w:i/>
              </w:rPr>
              <w:t>deplora la</w:t>
            </w:r>
            <w:r w:rsidRPr="00325981">
              <w:t xml:space="preserve"> mancanza di dati armonizzati e comparabili sullo stato degli oceani e dei mari, sulle risorse della pesca e sull'impatto dei cambiamenti climatici, nonché di dati </w:t>
            </w:r>
            <w:r w:rsidRPr="00325981">
              <w:rPr>
                <w:b/>
                <w:i/>
              </w:rPr>
              <w:t>socioeconomici</w:t>
            </w:r>
            <w:r w:rsidRPr="00325981">
              <w:t xml:space="preserve"> adeguati; sottolinea la mancanza di armonizzazione tra i sistemi di raccolta dei dati degli Stati membri;</w:t>
            </w:r>
          </w:p>
        </w:tc>
        <w:tc>
          <w:tcPr>
            <w:tcW w:w="4876" w:type="dxa"/>
            <w:tcBorders>
              <w:top w:val="nil"/>
              <w:left w:val="nil"/>
              <w:bottom w:val="nil"/>
              <w:right w:val="nil"/>
            </w:tcBorders>
          </w:tcPr>
          <w:p w14:paraId="34BADCDA" w14:textId="77777777" w:rsidR="00534A06" w:rsidRPr="00325981" w:rsidRDefault="00534A06" w:rsidP="003D2F9E">
            <w:pPr>
              <w:pStyle w:val="Normal6a"/>
            </w:pPr>
            <w:r w:rsidRPr="00325981">
              <w:t>18.</w:t>
            </w:r>
            <w:r w:rsidRPr="00325981">
              <w:tab/>
            </w:r>
            <w:r w:rsidRPr="00325981">
              <w:rPr>
                <w:b/>
                <w:i/>
              </w:rPr>
              <w:t>si rammarica della</w:t>
            </w:r>
            <w:r w:rsidRPr="00325981">
              <w:t xml:space="preserve"> mancanza di dati armonizzati e comparabili sullo stato degli oceani e dei mari, sulle risorse della pesca e sull'impatto dei cambiamenti climatici, nonché di dati </w:t>
            </w:r>
            <w:r w:rsidRPr="00325981">
              <w:rPr>
                <w:b/>
                <w:i/>
              </w:rPr>
              <w:t>sociali ed economici</w:t>
            </w:r>
            <w:r w:rsidRPr="00325981">
              <w:t xml:space="preserve"> adeguati; sottolinea la mancanza di armonizzazione tra i sistemi di raccolta dei dati degli Stati membri;</w:t>
            </w:r>
          </w:p>
        </w:tc>
      </w:tr>
    </w:tbl>
    <w:p w14:paraId="378FE4F3" w14:textId="77777777" w:rsidR="00534A06" w:rsidRPr="00363A7A" w:rsidRDefault="00534A06" w:rsidP="00534A06">
      <w:pPr>
        <w:pStyle w:val="AmOrLang"/>
        <w:rPr>
          <w:lang w:val="es-ES"/>
        </w:rPr>
      </w:pPr>
      <w:proofErr w:type="spellStart"/>
      <w:r w:rsidRPr="00363A7A">
        <w:rPr>
          <w:lang w:val="es-ES"/>
        </w:rPr>
        <w:t>Or</w:t>
      </w:r>
      <w:proofErr w:type="spellEnd"/>
      <w:r w:rsidRPr="00363A7A">
        <w:rPr>
          <w:lang w:val="es-ES"/>
        </w:rPr>
        <w:t xml:space="preserve">. </w:t>
      </w:r>
      <w:r w:rsidRPr="00F2052A">
        <w:rPr>
          <w:rStyle w:val="HideTWBExt"/>
        </w:rPr>
        <w:t>&lt;Original&gt;</w:t>
      </w:r>
      <w:r w:rsidRPr="00F2052A">
        <w:rPr>
          <w:rStyle w:val="HideTWBInt"/>
        </w:rPr>
        <w:t>{EN}</w:t>
      </w:r>
      <w:r w:rsidRPr="00363A7A">
        <w:rPr>
          <w:lang w:val="es-ES"/>
        </w:rPr>
        <w:t>en</w:t>
      </w:r>
      <w:r w:rsidRPr="00F2052A">
        <w:rPr>
          <w:rStyle w:val="HideTWBExt"/>
        </w:rPr>
        <w:t>&lt;/Original&gt;</w:t>
      </w:r>
    </w:p>
    <w:p w14:paraId="264F0024" w14:textId="77777777" w:rsidR="00534A06" w:rsidRPr="00363A7A" w:rsidRDefault="00534A06" w:rsidP="00534A06">
      <w:pPr>
        <w:rPr>
          <w:lang w:val="es-ES"/>
        </w:rPr>
      </w:pPr>
      <w:r w:rsidRPr="00F2052A">
        <w:rPr>
          <w:rStyle w:val="HideTWBExt"/>
        </w:rPr>
        <w:t>&lt;/Amend&gt;</w:t>
      </w:r>
    </w:p>
    <w:p w14:paraId="3FC531F4" w14:textId="77777777" w:rsidR="00534A06" w:rsidRPr="00363A7A" w:rsidRDefault="00534A06" w:rsidP="00534A06">
      <w:pPr>
        <w:pStyle w:val="AmNumberTabs"/>
        <w:rPr>
          <w:lang w:val="es-ES"/>
        </w:rPr>
      </w:pPr>
      <w:r w:rsidRPr="00F2052A">
        <w:rPr>
          <w:rStyle w:val="HideTWBExt"/>
          <w:b w:val="0"/>
        </w:rPr>
        <w:t>&lt;Amend&gt;</w:t>
      </w:r>
      <w:r w:rsidRPr="00363A7A">
        <w:rPr>
          <w:lang w:val="es-ES"/>
        </w:rPr>
        <w:t>Emendamento</w:t>
      </w:r>
      <w:r w:rsidRPr="00363A7A">
        <w:rPr>
          <w:lang w:val="es-ES"/>
        </w:rPr>
        <w:tab/>
      </w:r>
      <w:r w:rsidRPr="00363A7A">
        <w:rPr>
          <w:lang w:val="es-ES"/>
        </w:rPr>
        <w:tab/>
      </w:r>
      <w:r w:rsidRPr="00F2052A">
        <w:rPr>
          <w:rStyle w:val="HideTWBExt"/>
          <w:b w:val="0"/>
        </w:rPr>
        <w:t>&lt;NumAm&gt;</w:t>
      </w:r>
      <w:r w:rsidRPr="00363A7A">
        <w:rPr>
          <w:lang w:val="es-ES"/>
        </w:rPr>
        <w:t>138</w:t>
      </w:r>
      <w:r w:rsidRPr="00F2052A">
        <w:rPr>
          <w:rStyle w:val="HideTWBExt"/>
          <w:b w:val="0"/>
        </w:rPr>
        <w:t>&lt;/NumAm&gt;</w:t>
      </w:r>
    </w:p>
    <w:p w14:paraId="0B1A456B" w14:textId="77777777" w:rsidR="00534A06" w:rsidRPr="00363A7A" w:rsidRDefault="00534A06" w:rsidP="00534A06">
      <w:pPr>
        <w:pStyle w:val="NormalBold"/>
        <w:rPr>
          <w:lang w:val="es-ES"/>
        </w:rPr>
      </w:pPr>
      <w:r w:rsidRPr="00F2052A">
        <w:rPr>
          <w:rStyle w:val="HideTWBExt"/>
          <w:b w:val="0"/>
        </w:rPr>
        <w:t>&lt;RepeatBlock-By&gt;&lt;Members&gt;</w:t>
      </w:r>
      <w:r w:rsidRPr="00363A7A">
        <w:rPr>
          <w:lang w:val="es-ES"/>
        </w:rPr>
        <w:t>Željana Zovko</w:t>
      </w:r>
      <w:r w:rsidRPr="00F2052A">
        <w:rPr>
          <w:rStyle w:val="HideTWBExt"/>
          <w:b w:val="0"/>
        </w:rPr>
        <w:t>&lt;/Members&gt;</w:t>
      </w:r>
    </w:p>
    <w:p w14:paraId="09E5E34E" w14:textId="77777777" w:rsidR="00534A06" w:rsidRPr="00363A7A" w:rsidRDefault="00534A06" w:rsidP="00534A06">
      <w:pPr>
        <w:pStyle w:val="NormalBold"/>
        <w:rPr>
          <w:lang w:val="es-ES"/>
        </w:rPr>
      </w:pPr>
      <w:r w:rsidRPr="00F2052A">
        <w:rPr>
          <w:rStyle w:val="HideTWBExt"/>
          <w:b w:val="0"/>
        </w:rPr>
        <w:t>&lt;/RepeatBlock-By&gt;</w:t>
      </w:r>
    </w:p>
    <w:p w14:paraId="534DDB1C"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6CDBAEB7" w14:textId="77777777" w:rsidR="00534A06" w:rsidRPr="00325981" w:rsidRDefault="00534A06" w:rsidP="00534A06">
      <w:pPr>
        <w:pStyle w:val="NormalBold"/>
      </w:pPr>
      <w:r w:rsidRPr="00F2052A">
        <w:rPr>
          <w:rStyle w:val="HideTWBExt"/>
          <w:b w:val="0"/>
        </w:rPr>
        <w:t>&lt;Article&gt;</w:t>
      </w:r>
      <w:r w:rsidRPr="00325981">
        <w:t>Paragrafo 18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046428C" w14:textId="77777777" w:rsidTr="003D2F9E">
        <w:trPr>
          <w:trHeight w:hRule="exact" w:val="240"/>
          <w:jc w:val="center"/>
        </w:trPr>
        <w:tc>
          <w:tcPr>
            <w:tcW w:w="9752" w:type="dxa"/>
            <w:gridSpan w:val="2"/>
            <w:tcBorders>
              <w:top w:val="nil"/>
              <w:left w:val="nil"/>
              <w:bottom w:val="nil"/>
              <w:right w:val="nil"/>
            </w:tcBorders>
          </w:tcPr>
          <w:p w14:paraId="42CA91C0" w14:textId="77777777" w:rsidR="00534A06" w:rsidRPr="00325981" w:rsidRDefault="00534A06" w:rsidP="003D2F9E"/>
        </w:tc>
      </w:tr>
      <w:tr w:rsidR="00534A06" w:rsidRPr="00325981" w14:paraId="6DE5B760" w14:textId="77777777" w:rsidTr="003D2F9E">
        <w:trPr>
          <w:trHeight w:val="240"/>
          <w:jc w:val="center"/>
        </w:trPr>
        <w:tc>
          <w:tcPr>
            <w:tcW w:w="4876" w:type="dxa"/>
            <w:tcBorders>
              <w:top w:val="nil"/>
              <w:left w:val="nil"/>
              <w:bottom w:val="nil"/>
              <w:right w:val="nil"/>
            </w:tcBorders>
          </w:tcPr>
          <w:p w14:paraId="5273DFDB"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425FBD15" w14:textId="77777777" w:rsidR="00534A06" w:rsidRPr="00325981" w:rsidRDefault="00534A06" w:rsidP="003D2F9E">
            <w:pPr>
              <w:pStyle w:val="AmColumnHeading"/>
            </w:pPr>
            <w:r w:rsidRPr="00325981">
              <w:t>Emendamento</w:t>
            </w:r>
          </w:p>
        </w:tc>
      </w:tr>
      <w:tr w:rsidR="00534A06" w:rsidRPr="00325981" w14:paraId="72847E2A" w14:textId="77777777" w:rsidTr="003D2F9E">
        <w:trPr>
          <w:jc w:val="center"/>
        </w:trPr>
        <w:tc>
          <w:tcPr>
            <w:tcW w:w="4876" w:type="dxa"/>
            <w:tcBorders>
              <w:top w:val="nil"/>
              <w:left w:val="nil"/>
              <w:bottom w:val="nil"/>
              <w:right w:val="nil"/>
            </w:tcBorders>
          </w:tcPr>
          <w:p w14:paraId="20B8DB88" w14:textId="77777777" w:rsidR="00534A06" w:rsidRPr="00325981" w:rsidRDefault="00534A06" w:rsidP="003D2F9E">
            <w:pPr>
              <w:pStyle w:val="Normal6a"/>
            </w:pPr>
          </w:p>
        </w:tc>
        <w:tc>
          <w:tcPr>
            <w:tcW w:w="4876" w:type="dxa"/>
            <w:tcBorders>
              <w:top w:val="nil"/>
              <w:left w:val="nil"/>
              <w:bottom w:val="nil"/>
              <w:right w:val="nil"/>
            </w:tcBorders>
          </w:tcPr>
          <w:p w14:paraId="6ECABB68" w14:textId="77777777" w:rsidR="00534A06" w:rsidRPr="00325981" w:rsidRDefault="00534A06" w:rsidP="003D2F9E">
            <w:pPr>
              <w:pStyle w:val="Normal6a"/>
            </w:pPr>
            <w:r w:rsidRPr="00325981">
              <w:rPr>
                <w:b/>
                <w:i/>
              </w:rPr>
              <w:t>18 bis.</w:t>
            </w:r>
            <w:r w:rsidRPr="00325981">
              <w:tab/>
            </w:r>
            <w:r w:rsidRPr="00325981">
              <w:rPr>
                <w:b/>
                <w:i/>
              </w:rPr>
              <w:t>richiama l'attenzione sul crescente impatto delle specie esotiche invasive e sull'espansione spaziale delle specie protette sulle attività di pesca e acquacoltura a causa di altre attività; sottolinea che la pianificazione dello spazio marittimo dovrebbe essere adattiva e basata su dati scientifici aggiornati al fine di rispondere alle dinamiche ecosistemiche in evoluzione; chiede di migliorare il monitoraggio, la raccolta dei dati e il coordinamento tra le autorità responsabili dell'ambiente e della pesca per garantire che le misure di conservazione non colpiscano in modo sproporzionato i pescatori e che siano posti in essere adeguati meccanismi di mitigazione e compensazione laddove siano imposte restrizioni;</w:t>
            </w:r>
          </w:p>
        </w:tc>
      </w:tr>
    </w:tbl>
    <w:p w14:paraId="5FE8F4FC"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{EN}</w:t>
      </w:r>
      <w:proofErr w:type="spellStart"/>
      <w:r w:rsidRPr="00363A7A">
        <w:rPr>
          <w:lang w:val="pt-PT"/>
        </w:rPr>
        <w:t>en</w:t>
      </w:r>
      <w:proofErr w:type="spellEnd"/>
      <w:r w:rsidRPr="00F2052A">
        <w:rPr>
          <w:rStyle w:val="HideTWBExt"/>
        </w:rPr>
        <w:t>&lt;/Original&gt;</w:t>
      </w:r>
    </w:p>
    <w:p w14:paraId="070B5EC3" w14:textId="77777777" w:rsidR="00534A06" w:rsidRPr="00363A7A" w:rsidRDefault="00534A06" w:rsidP="00534A06">
      <w:pPr>
        <w:rPr>
          <w:lang w:val="pt-PT"/>
        </w:rPr>
      </w:pPr>
      <w:r w:rsidRPr="00F2052A">
        <w:rPr>
          <w:rStyle w:val="HideTWBExt"/>
        </w:rPr>
        <w:t>&lt;/Amend&gt;</w:t>
      </w:r>
    </w:p>
    <w:p w14:paraId="5A3F11F1"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139</w:t>
      </w:r>
      <w:r w:rsidRPr="00F2052A">
        <w:rPr>
          <w:rStyle w:val="HideTWBExt"/>
          <w:b w:val="0"/>
        </w:rPr>
        <w:t>&lt;/NumAm&gt;</w:t>
      </w:r>
    </w:p>
    <w:p w14:paraId="40A01FBF"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59EEAA04" w14:textId="77777777" w:rsidR="00534A06" w:rsidRPr="00363A7A" w:rsidRDefault="00534A06" w:rsidP="00534A06">
      <w:pPr>
        <w:pStyle w:val="NormalBold"/>
        <w:rPr>
          <w:lang w:val="pt-PT"/>
        </w:rPr>
      </w:pPr>
      <w:r w:rsidRPr="00F2052A">
        <w:rPr>
          <w:rStyle w:val="HideTWBExt"/>
          <w:b w:val="0"/>
        </w:rPr>
        <w:t>&lt;/RepeatBlock-By&gt;</w:t>
      </w:r>
    </w:p>
    <w:p w14:paraId="33FD4E2B"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17ACA4FC" w14:textId="77777777" w:rsidR="00534A06" w:rsidRPr="00325981" w:rsidRDefault="00534A06" w:rsidP="00534A06">
      <w:pPr>
        <w:pStyle w:val="NormalBold"/>
      </w:pPr>
      <w:r w:rsidRPr="00F2052A">
        <w:rPr>
          <w:rStyle w:val="HideTWBExt"/>
          <w:b w:val="0"/>
        </w:rPr>
        <w:t>&lt;Article&gt;</w:t>
      </w:r>
      <w:r w:rsidRPr="00325981">
        <w:t>Paragrafo 18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638AE162" w14:textId="77777777" w:rsidTr="003D2F9E">
        <w:trPr>
          <w:trHeight w:hRule="exact" w:val="240"/>
          <w:jc w:val="center"/>
        </w:trPr>
        <w:tc>
          <w:tcPr>
            <w:tcW w:w="9752" w:type="dxa"/>
            <w:gridSpan w:val="2"/>
            <w:tcBorders>
              <w:top w:val="nil"/>
              <w:left w:val="nil"/>
              <w:bottom w:val="nil"/>
              <w:right w:val="nil"/>
            </w:tcBorders>
          </w:tcPr>
          <w:p w14:paraId="55421776" w14:textId="77777777" w:rsidR="00534A06" w:rsidRPr="00325981" w:rsidRDefault="00534A06" w:rsidP="003D2F9E"/>
        </w:tc>
      </w:tr>
      <w:tr w:rsidR="00534A06" w:rsidRPr="00325981" w14:paraId="0DBA5FDA" w14:textId="77777777" w:rsidTr="003D2F9E">
        <w:trPr>
          <w:trHeight w:val="240"/>
          <w:jc w:val="center"/>
        </w:trPr>
        <w:tc>
          <w:tcPr>
            <w:tcW w:w="4876" w:type="dxa"/>
            <w:tcBorders>
              <w:top w:val="nil"/>
              <w:left w:val="nil"/>
              <w:bottom w:val="nil"/>
              <w:right w:val="nil"/>
            </w:tcBorders>
          </w:tcPr>
          <w:p w14:paraId="61F54C6F"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1A822461" w14:textId="77777777" w:rsidR="00534A06" w:rsidRPr="00325981" w:rsidRDefault="00534A06" w:rsidP="003D2F9E">
            <w:pPr>
              <w:pStyle w:val="AmColumnHeading"/>
            </w:pPr>
            <w:r w:rsidRPr="00325981">
              <w:t>Emendamento</w:t>
            </w:r>
          </w:p>
        </w:tc>
      </w:tr>
      <w:tr w:rsidR="00534A06" w:rsidRPr="00325981" w14:paraId="5EEC1022" w14:textId="77777777" w:rsidTr="003D2F9E">
        <w:trPr>
          <w:jc w:val="center"/>
        </w:trPr>
        <w:tc>
          <w:tcPr>
            <w:tcW w:w="4876" w:type="dxa"/>
            <w:tcBorders>
              <w:top w:val="nil"/>
              <w:left w:val="nil"/>
              <w:bottom w:val="nil"/>
              <w:right w:val="nil"/>
            </w:tcBorders>
          </w:tcPr>
          <w:p w14:paraId="41FBF407" w14:textId="77777777" w:rsidR="00534A06" w:rsidRPr="00325981" w:rsidRDefault="00534A06" w:rsidP="003D2F9E">
            <w:pPr>
              <w:pStyle w:val="Normal6a"/>
            </w:pPr>
          </w:p>
        </w:tc>
        <w:tc>
          <w:tcPr>
            <w:tcW w:w="4876" w:type="dxa"/>
            <w:tcBorders>
              <w:top w:val="nil"/>
              <w:left w:val="nil"/>
              <w:bottom w:val="nil"/>
              <w:right w:val="nil"/>
            </w:tcBorders>
          </w:tcPr>
          <w:p w14:paraId="79CD9578" w14:textId="77777777" w:rsidR="00534A06" w:rsidRPr="00325981" w:rsidRDefault="00534A06" w:rsidP="003D2F9E">
            <w:pPr>
              <w:pStyle w:val="Normal6a"/>
            </w:pPr>
            <w:r w:rsidRPr="00325981">
              <w:rPr>
                <w:b/>
                <w:i/>
              </w:rPr>
              <w:t>18 bis.</w:t>
            </w:r>
            <w:r w:rsidRPr="00325981">
              <w:tab/>
            </w:r>
            <w:r w:rsidRPr="00325981">
              <w:rPr>
                <w:b/>
                <w:i/>
              </w:rPr>
              <w:t>sottolinea la necessità di dati affidabili per valutare l'impatto della pianificazione dello spazio marittimo sulle comunità costiere che dipendono dalla pesca e dall'acquacoltura;</w:t>
            </w:r>
          </w:p>
        </w:tc>
      </w:tr>
    </w:tbl>
    <w:p w14:paraId="2133C5CA"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{PT}</w:t>
      </w:r>
      <w:proofErr w:type="spellStart"/>
      <w:r w:rsidRPr="00325981">
        <w:t>pt</w:t>
      </w:r>
      <w:proofErr w:type="spellEnd"/>
      <w:r w:rsidRPr="00F2052A">
        <w:rPr>
          <w:rStyle w:val="HideTWBExt"/>
        </w:rPr>
        <w:t>&lt;/Original&gt;</w:t>
      </w:r>
    </w:p>
    <w:p w14:paraId="5A379D44" w14:textId="77777777" w:rsidR="00534A06" w:rsidRPr="00325981" w:rsidRDefault="00534A06" w:rsidP="00534A06">
      <w:r w:rsidRPr="00F2052A">
        <w:rPr>
          <w:rStyle w:val="HideTWBExt"/>
        </w:rPr>
        <w:t>&lt;/Amend&gt;</w:t>
      </w:r>
    </w:p>
    <w:p w14:paraId="22990D1A"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140</w:t>
      </w:r>
      <w:r w:rsidRPr="00F2052A">
        <w:rPr>
          <w:rStyle w:val="HideTWBExt"/>
          <w:b w:val="0"/>
        </w:rPr>
        <w:t>&lt;/NumAm&gt;</w:t>
      </w:r>
    </w:p>
    <w:p w14:paraId="6498584A" w14:textId="77777777" w:rsidR="00534A06" w:rsidRPr="00325981" w:rsidRDefault="00534A06" w:rsidP="00534A06">
      <w:pPr>
        <w:pStyle w:val="NormalBold"/>
      </w:pPr>
      <w:r w:rsidRPr="00F2052A">
        <w:rPr>
          <w:rStyle w:val="HideTWBExt"/>
          <w:b w:val="0"/>
        </w:rPr>
        <w:t>&lt;RepeatBlock-By&gt;&lt;Members&gt;</w:t>
      </w:r>
      <w:r w:rsidRPr="00325981">
        <w:t>Sander Smit, Isabelle Le Callennec, Marco Falcone, Carmen Crespo Díaz, Paulo Do Nascimento Cabral</w:t>
      </w:r>
      <w:r w:rsidRPr="00F2052A">
        <w:rPr>
          <w:rStyle w:val="HideTWBExt"/>
          <w:b w:val="0"/>
        </w:rPr>
        <w:t>&lt;/Members&gt;</w:t>
      </w:r>
    </w:p>
    <w:p w14:paraId="437FF16A" w14:textId="77777777" w:rsidR="00534A06" w:rsidRPr="00325981" w:rsidRDefault="00534A06" w:rsidP="00534A06">
      <w:pPr>
        <w:pStyle w:val="NormalBold"/>
      </w:pPr>
      <w:r w:rsidRPr="00F2052A">
        <w:rPr>
          <w:rStyle w:val="HideTWBExt"/>
          <w:b w:val="0"/>
        </w:rPr>
        <w:t>&lt;/RepeatBlock-By&gt;</w:t>
      </w:r>
    </w:p>
    <w:p w14:paraId="1E5D43E1"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B01D671" w14:textId="77777777" w:rsidR="00534A06" w:rsidRPr="00325981" w:rsidRDefault="00534A06" w:rsidP="00534A06">
      <w:pPr>
        <w:pStyle w:val="NormalBold"/>
      </w:pPr>
      <w:r w:rsidRPr="00F2052A">
        <w:rPr>
          <w:rStyle w:val="HideTWBExt"/>
          <w:b w:val="0"/>
        </w:rPr>
        <w:t>&lt;Article&gt;</w:t>
      </w:r>
      <w:r w:rsidRPr="00325981">
        <w:t>Paragrafo 18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EE55388" w14:textId="77777777" w:rsidTr="003D2F9E">
        <w:trPr>
          <w:trHeight w:hRule="exact" w:val="240"/>
          <w:jc w:val="center"/>
        </w:trPr>
        <w:tc>
          <w:tcPr>
            <w:tcW w:w="9752" w:type="dxa"/>
            <w:gridSpan w:val="2"/>
            <w:tcBorders>
              <w:top w:val="nil"/>
              <w:left w:val="nil"/>
              <w:bottom w:val="nil"/>
              <w:right w:val="nil"/>
            </w:tcBorders>
          </w:tcPr>
          <w:p w14:paraId="108CA6BD" w14:textId="77777777" w:rsidR="00534A06" w:rsidRPr="00325981" w:rsidRDefault="00534A06" w:rsidP="003D2F9E"/>
        </w:tc>
      </w:tr>
      <w:tr w:rsidR="00534A06" w:rsidRPr="00325981" w14:paraId="5CDF7667" w14:textId="77777777" w:rsidTr="003D2F9E">
        <w:trPr>
          <w:trHeight w:val="240"/>
          <w:jc w:val="center"/>
        </w:trPr>
        <w:tc>
          <w:tcPr>
            <w:tcW w:w="4876" w:type="dxa"/>
            <w:tcBorders>
              <w:top w:val="nil"/>
              <w:left w:val="nil"/>
              <w:bottom w:val="nil"/>
              <w:right w:val="nil"/>
            </w:tcBorders>
          </w:tcPr>
          <w:p w14:paraId="3EC2956C"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49EB2461" w14:textId="77777777" w:rsidR="00534A06" w:rsidRPr="00325981" w:rsidRDefault="00534A06" w:rsidP="003D2F9E">
            <w:pPr>
              <w:pStyle w:val="AmColumnHeading"/>
            </w:pPr>
            <w:r w:rsidRPr="00325981">
              <w:t>Emendamento</w:t>
            </w:r>
          </w:p>
        </w:tc>
      </w:tr>
      <w:tr w:rsidR="00534A06" w:rsidRPr="00325981" w14:paraId="335F5D2B" w14:textId="77777777" w:rsidTr="003D2F9E">
        <w:trPr>
          <w:jc w:val="center"/>
        </w:trPr>
        <w:tc>
          <w:tcPr>
            <w:tcW w:w="4876" w:type="dxa"/>
            <w:tcBorders>
              <w:top w:val="nil"/>
              <w:left w:val="nil"/>
              <w:bottom w:val="nil"/>
              <w:right w:val="nil"/>
            </w:tcBorders>
          </w:tcPr>
          <w:p w14:paraId="03CE2D1B" w14:textId="77777777" w:rsidR="00534A06" w:rsidRPr="00325981" w:rsidRDefault="00534A06" w:rsidP="003D2F9E">
            <w:pPr>
              <w:pStyle w:val="Normal6a"/>
            </w:pPr>
          </w:p>
        </w:tc>
        <w:tc>
          <w:tcPr>
            <w:tcW w:w="4876" w:type="dxa"/>
            <w:tcBorders>
              <w:top w:val="nil"/>
              <w:left w:val="nil"/>
              <w:bottom w:val="nil"/>
              <w:right w:val="nil"/>
            </w:tcBorders>
          </w:tcPr>
          <w:p w14:paraId="17A51690" w14:textId="77777777" w:rsidR="00534A06" w:rsidRPr="00325981" w:rsidRDefault="00534A06" w:rsidP="003D2F9E">
            <w:pPr>
              <w:pStyle w:val="Normal6a"/>
            </w:pPr>
            <w:r w:rsidRPr="00325981">
              <w:rPr>
                <w:b/>
                <w:i/>
              </w:rPr>
              <w:t>18 bis.</w:t>
            </w:r>
            <w:r w:rsidRPr="00325981">
              <w:tab/>
            </w:r>
            <w:r w:rsidRPr="00325981">
              <w:rPr>
                <w:b/>
                <w:i/>
              </w:rPr>
              <w:t>chiede una migliore raccolta armonizzata dei dati e una mappatura sistematica delle attività di pesca quale condizione preliminare per una pianificazione dello spazio marittimo equa e basata su dati concreti;</w:t>
            </w:r>
          </w:p>
        </w:tc>
      </w:tr>
    </w:tbl>
    <w:p w14:paraId="6C85FFB4"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6BAF885C" w14:textId="77777777" w:rsidR="00534A06" w:rsidRPr="00325981" w:rsidRDefault="00534A06" w:rsidP="00534A06">
      <w:r w:rsidRPr="00F2052A">
        <w:rPr>
          <w:rStyle w:val="HideTWBExt"/>
        </w:rPr>
        <w:t>&lt;/Amend&gt;</w:t>
      </w:r>
    </w:p>
    <w:p w14:paraId="480F27E2"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141</w:t>
      </w:r>
      <w:r w:rsidRPr="00F2052A">
        <w:rPr>
          <w:rStyle w:val="HideTWBExt"/>
          <w:b w:val="0"/>
        </w:rPr>
        <w:t>&lt;/NumAm&gt;</w:t>
      </w:r>
    </w:p>
    <w:p w14:paraId="0879E9B0" w14:textId="77777777" w:rsidR="00534A06" w:rsidRPr="00325981" w:rsidRDefault="00534A06" w:rsidP="00534A06">
      <w:pPr>
        <w:pStyle w:val="NormalBold"/>
      </w:pPr>
      <w:r w:rsidRPr="00F2052A">
        <w:rPr>
          <w:rStyle w:val="HideTWBExt"/>
          <w:b w:val="0"/>
        </w:rPr>
        <w:t>&lt;RepeatBlock-By&gt;&lt;Members&gt;</w:t>
      </w:r>
      <w:r w:rsidRPr="00325981">
        <w:t>Eric Sargiacomo, Idoia Mendia</w:t>
      </w:r>
      <w:r w:rsidRPr="00F2052A">
        <w:rPr>
          <w:rStyle w:val="HideTWBExt"/>
          <w:b w:val="0"/>
        </w:rPr>
        <w:t>&lt;/Members&gt;</w:t>
      </w:r>
    </w:p>
    <w:p w14:paraId="4806BD95" w14:textId="77777777" w:rsidR="00534A06" w:rsidRPr="00325981" w:rsidRDefault="00534A06" w:rsidP="00534A06">
      <w:pPr>
        <w:pStyle w:val="NormalBold"/>
      </w:pPr>
      <w:r w:rsidRPr="00F2052A">
        <w:rPr>
          <w:rStyle w:val="HideTWBExt"/>
          <w:b w:val="0"/>
        </w:rPr>
        <w:t>&lt;/RepeatBlock-By&gt;</w:t>
      </w:r>
    </w:p>
    <w:p w14:paraId="45A3E342"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B52248F" w14:textId="77777777" w:rsidR="00534A06" w:rsidRPr="00325981" w:rsidRDefault="00534A06" w:rsidP="00534A06">
      <w:pPr>
        <w:pStyle w:val="NormalBold"/>
      </w:pPr>
      <w:r w:rsidRPr="00F2052A">
        <w:rPr>
          <w:rStyle w:val="HideTWBExt"/>
          <w:b w:val="0"/>
        </w:rPr>
        <w:t>&lt;Article&gt;</w:t>
      </w:r>
      <w:r w:rsidRPr="00325981">
        <w:t>Paragrafo 19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D9D8FB3" w14:textId="77777777" w:rsidTr="003D2F9E">
        <w:trPr>
          <w:trHeight w:hRule="exact" w:val="240"/>
          <w:jc w:val="center"/>
        </w:trPr>
        <w:tc>
          <w:tcPr>
            <w:tcW w:w="9752" w:type="dxa"/>
            <w:gridSpan w:val="2"/>
            <w:tcBorders>
              <w:top w:val="nil"/>
              <w:left w:val="nil"/>
              <w:bottom w:val="nil"/>
              <w:right w:val="nil"/>
            </w:tcBorders>
          </w:tcPr>
          <w:p w14:paraId="595143A9" w14:textId="77777777" w:rsidR="00534A06" w:rsidRPr="00325981" w:rsidRDefault="00534A06" w:rsidP="003D2F9E"/>
        </w:tc>
      </w:tr>
      <w:tr w:rsidR="00534A06" w:rsidRPr="00325981" w14:paraId="3F9F9FCC" w14:textId="77777777" w:rsidTr="003D2F9E">
        <w:trPr>
          <w:trHeight w:val="240"/>
          <w:jc w:val="center"/>
        </w:trPr>
        <w:tc>
          <w:tcPr>
            <w:tcW w:w="4876" w:type="dxa"/>
            <w:tcBorders>
              <w:top w:val="nil"/>
              <w:left w:val="nil"/>
              <w:bottom w:val="nil"/>
              <w:right w:val="nil"/>
            </w:tcBorders>
          </w:tcPr>
          <w:p w14:paraId="409E8FAF"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1DFAF542" w14:textId="77777777" w:rsidR="00534A06" w:rsidRPr="00325981" w:rsidRDefault="00534A06" w:rsidP="003D2F9E">
            <w:pPr>
              <w:pStyle w:val="AmColumnHeading"/>
            </w:pPr>
            <w:r w:rsidRPr="00325981">
              <w:t>Emendamento</w:t>
            </w:r>
          </w:p>
        </w:tc>
      </w:tr>
      <w:tr w:rsidR="00534A06" w:rsidRPr="00325981" w14:paraId="1E3889BD" w14:textId="77777777" w:rsidTr="003D2F9E">
        <w:trPr>
          <w:jc w:val="center"/>
        </w:trPr>
        <w:tc>
          <w:tcPr>
            <w:tcW w:w="4876" w:type="dxa"/>
            <w:tcBorders>
              <w:top w:val="nil"/>
              <w:left w:val="nil"/>
              <w:bottom w:val="nil"/>
              <w:right w:val="nil"/>
            </w:tcBorders>
          </w:tcPr>
          <w:p w14:paraId="69C21F23" w14:textId="77777777" w:rsidR="00534A06" w:rsidRPr="00325981" w:rsidRDefault="00534A06" w:rsidP="003D2F9E">
            <w:pPr>
              <w:pStyle w:val="Normal6a"/>
            </w:pPr>
            <w:r w:rsidRPr="00325981">
              <w:t>19.</w:t>
            </w:r>
            <w:r w:rsidRPr="00325981">
              <w:tab/>
              <w:t>sottolinea che il disallineamento dei dati, dato ad esempio da riferimenti geospaziali incompatibili, e il disallineamento temporale, dato ad esempio dai distinti cicli di revisione per i piani di gestione dello spazio marittimo, ostacolano l'attuazione di una pianificazione coerente dello spazio marittimo e di un approccio ecosistemico;</w:t>
            </w:r>
          </w:p>
        </w:tc>
        <w:tc>
          <w:tcPr>
            <w:tcW w:w="4876" w:type="dxa"/>
            <w:tcBorders>
              <w:top w:val="nil"/>
              <w:left w:val="nil"/>
              <w:bottom w:val="nil"/>
              <w:right w:val="nil"/>
            </w:tcBorders>
          </w:tcPr>
          <w:p w14:paraId="57316D3C" w14:textId="77777777" w:rsidR="00534A06" w:rsidRPr="00325981" w:rsidRDefault="00534A06" w:rsidP="003D2F9E">
            <w:pPr>
              <w:pStyle w:val="Normal6a"/>
            </w:pPr>
            <w:r w:rsidRPr="00325981">
              <w:t>19.</w:t>
            </w:r>
            <w:r w:rsidRPr="00325981">
              <w:tab/>
              <w:t xml:space="preserve">sottolinea che il disallineamento dei dati, dato ad esempio da riferimenti geospaziali incompatibili, e il disallineamento temporale, dato ad esempio dai distinti cicli di revisione per i piani di gestione dello spazio marittimo, ostacolano l'attuazione di una pianificazione coerente dello spazio marittimo e di un approccio ecosistemico; </w:t>
            </w:r>
            <w:r w:rsidRPr="00325981">
              <w:rPr>
                <w:b/>
                <w:i/>
              </w:rPr>
              <w:t>ricorda che gli strumenti di modellizzazione, mappatura e analisi spaziale sono strumenti di sostegno al processo decisionale e non possono sostituire il dibattito democratico o il compromesso politico;</w:t>
            </w:r>
          </w:p>
        </w:tc>
      </w:tr>
    </w:tbl>
    <w:p w14:paraId="7A08E38F" w14:textId="77777777" w:rsidR="00534A06" w:rsidRPr="00363A7A" w:rsidRDefault="00534A06" w:rsidP="00534A06">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420EE53A" w14:textId="77777777" w:rsidR="00534A06" w:rsidRPr="00363A7A" w:rsidRDefault="00534A06" w:rsidP="00534A06">
      <w:pPr>
        <w:rPr>
          <w:lang w:val="en-GB"/>
        </w:rPr>
      </w:pPr>
      <w:r w:rsidRPr="00F2052A">
        <w:rPr>
          <w:rStyle w:val="HideTWBExt"/>
        </w:rPr>
        <w:t>&lt;/Amend&gt;</w:t>
      </w:r>
    </w:p>
    <w:p w14:paraId="507CBAB6" w14:textId="77777777" w:rsidR="00534A06" w:rsidRPr="00363A7A" w:rsidRDefault="00534A06" w:rsidP="00534A06">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142</w:t>
      </w:r>
      <w:r w:rsidRPr="00F2052A">
        <w:rPr>
          <w:rStyle w:val="HideTWBExt"/>
          <w:b w:val="0"/>
        </w:rPr>
        <w:t>&lt;/NumAm&gt;</w:t>
      </w:r>
    </w:p>
    <w:p w14:paraId="5C13AD62" w14:textId="77777777" w:rsidR="00534A06" w:rsidRPr="00363A7A" w:rsidRDefault="00534A06" w:rsidP="00534A06">
      <w:pPr>
        <w:pStyle w:val="NormalBold"/>
        <w:rPr>
          <w:lang w:val="en-GB"/>
        </w:rPr>
      </w:pPr>
      <w:r w:rsidRPr="00F2052A">
        <w:rPr>
          <w:rStyle w:val="HideTWBExt"/>
          <w:b w:val="0"/>
        </w:rPr>
        <w:t>&lt;RepeatBlock-By&gt;&lt;Members&gt;</w:t>
      </w:r>
      <w:r w:rsidRPr="00363A7A">
        <w:rPr>
          <w:lang w:val="en-GB"/>
        </w:rPr>
        <w:t>Luke Ming Flanagan</w:t>
      </w:r>
      <w:r w:rsidRPr="00F2052A">
        <w:rPr>
          <w:rStyle w:val="HideTWBExt"/>
          <w:b w:val="0"/>
        </w:rPr>
        <w:t>&lt;/Members&gt;</w:t>
      </w:r>
    </w:p>
    <w:p w14:paraId="79EF7D90" w14:textId="77777777" w:rsidR="00534A06" w:rsidRPr="00363A7A" w:rsidRDefault="00534A06" w:rsidP="00534A06">
      <w:pPr>
        <w:pStyle w:val="NormalBold"/>
        <w:rPr>
          <w:lang w:val="en-GB"/>
        </w:rPr>
      </w:pPr>
      <w:r w:rsidRPr="00F2052A">
        <w:rPr>
          <w:rStyle w:val="HideTWBExt"/>
          <w:b w:val="0"/>
        </w:rPr>
        <w:t>&lt;/RepeatBlock-By&gt;</w:t>
      </w:r>
    </w:p>
    <w:p w14:paraId="73B0EBE7"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65570104" w14:textId="77777777" w:rsidR="00534A06" w:rsidRPr="00325981" w:rsidRDefault="00534A06" w:rsidP="00534A06">
      <w:pPr>
        <w:pStyle w:val="NormalBold"/>
      </w:pPr>
      <w:r w:rsidRPr="00F2052A">
        <w:rPr>
          <w:rStyle w:val="HideTWBExt"/>
          <w:b w:val="0"/>
        </w:rPr>
        <w:t>&lt;Article&gt;</w:t>
      </w:r>
      <w:r w:rsidRPr="00325981">
        <w:t>Paragrafo 19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B728F65" w14:textId="77777777" w:rsidTr="003D2F9E">
        <w:trPr>
          <w:trHeight w:hRule="exact" w:val="240"/>
          <w:jc w:val="center"/>
        </w:trPr>
        <w:tc>
          <w:tcPr>
            <w:tcW w:w="9752" w:type="dxa"/>
            <w:gridSpan w:val="2"/>
            <w:tcBorders>
              <w:top w:val="nil"/>
              <w:left w:val="nil"/>
              <w:bottom w:val="nil"/>
              <w:right w:val="nil"/>
            </w:tcBorders>
          </w:tcPr>
          <w:p w14:paraId="55CED948" w14:textId="77777777" w:rsidR="00534A06" w:rsidRPr="00325981" w:rsidRDefault="00534A06" w:rsidP="003D2F9E"/>
        </w:tc>
      </w:tr>
      <w:tr w:rsidR="00534A06" w:rsidRPr="00325981" w14:paraId="36425D27" w14:textId="77777777" w:rsidTr="003D2F9E">
        <w:trPr>
          <w:trHeight w:val="240"/>
          <w:jc w:val="center"/>
        </w:trPr>
        <w:tc>
          <w:tcPr>
            <w:tcW w:w="4876" w:type="dxa"/>
            <w:tcBorders>
              <w:top w:val="nil"/>
              <w:left w:val="nil"/>
              <w:bottom w:val="nil"/>
              <w:right w:val="nil"/>
            </w:tcBorders>
          </w:tcPr>
          <w:p w14:paraId="74F419A3"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3887D79" w14:textId="77777777" w:rsidR="00534A06" w:rsidRPr="00325981" w:rsidRDefault="00534A06" w:rsidP="003D2F9E">
            <w:pPr>
              <w:pStyle w:val="AmColumnHeading"/>
            </w:pPr>
            <w:r w:rsidRPr="00325981">
              <w:t>Emendamento</w:t>
            </w:r>
          </w:p>
        </w:tc>
      </w:tr>
      <w:tr w:rsidR="00534A06" w:rsidRPr="00325981" w14:paraId="17F49EE8" w14:textId="77777777" w:rsidTr="003D2F9E">
        <w:trPr>
          <w:jc w:val="center"/>
        </w:trPr>
        <w:tc>
          <w:tcPr>
            <w:tcW w:w="4876" w:type="dxa"/>
            <w:tcBorders>
              <w:top w:val="nil"/>
              <w:left w:val="nil"/>
              <w:bottom w:val="nil"/>
              <w:right w:val="nil"/>
            </w:tcBorders>
          </w:tcPr>
          <w:p w14:paraId="2AFC84F9" w14:textId="77777777" w:rsidR="00534A06" w:rsidRPr="00325981" w:rsidRDefault="00534A06" w:rsidP="003D2F9E">
            <w:pPr>
              <w:pStyle w:val="Normal6a"/>
            </w:pPr>
          </w:p>
        </w:tc>
        <w:tc>
          <w:tcPr>
            <w:tcW w:w="4876" w:type="dxa"/>
            <w:tcBorders>
              <w:top w:val="nil"/>
              <w:left w:val="nil"/>
              <w:bottom w:val="nil"/>
              <w:right w:val="nil"/>
            </w:tcBorders>
          </w:tcPr>
          <w:p w14:paraId="34861C33" w14:textId="77777777" w:rsidR="00534A06" w:rsidRPr="00325981" w:rsidRDefault="00534A06" w:rsidP="003D2F9E">
            <w:pPr>
              <w:pStyle w:val="Normal6a"/>
            </w:pPr>
            <w:r w:rsidRPr="00325981">
              <w:rPr>
                <w:b/>
                <w:i/>
              </w:rPr>
              <w:t>19 bis.</w:t>
            </w:r>
            <w:r w:rsidRPr="00325981">
              <w:tab/>
            </w:r>
            <w:r w:rsidRPr="00325981">
              <w:rPr>
                <w:b/>
                <w:i/>
              </w:rPr>
              <w:t>sottolinea che la mancanza di allineamento tra gli sforzi nazionali in materia di designazione delle aree marine protette (AMP) e la pianificazione e attuazione dello spazio marittimo comporta una governance frammentata e può ostacolare l'attuazione di un approccio coerente e basato sugli ecosistemi alla pianificazione dello spazio marittimo;</w:t>
            </w:r>
          </w:p>
        </w:tc>
      </w:tr>
    </w:tbl>
    <w:p w14:paraId="1E80DD9C" w14:textId="77777777" w:rsidR="00534A06" w:rsidRPr="00363A7A" w:rsidRDefault="00534A06" w:rsidP="00534A06">
      <w:pPr>
        <w:pStyle w:val="AmOrLang"/>
        <w:rPr>
          <w:lang w:val="sv-SE"/>
        </w:rPr>
      </w:pPr>
      <w:r w:rsidRPr="00363A7A">
        <w:rPr>
          <w:lang w:val="sv-SE"/>
        </w:rPr>
        <w:t xml:space="preserve">Or. </w:t>
      </w:r>
      <w:r w:rsidRPr="00F2052A">
        <w:rPr>
          <w:rStyle w:val="HideTWBExt"/>
        </w:rPr>
        <w:t>&lt;Original&gt;</w:t>
      </w:r>
      <w:r w:rsidRPr="00F2052A">
        <w:rPr>
          <w:rStyle w:val="HideTWBInt"/>
        </w:rPr>
        <w:t>{EN}</w:t>
      </w:r>
      <w:r w:rsidRPr="00363A7A">
        <w:rPr>
          <w:lang w:val="sv-SE"/>
        </w:rPr>
        <w:t>en</w:t>
      </w:r>
      <w:r w:rsidRPr="00F2052A">
        <w:rPr>
          <w:rStyle w:val="HideTWBExt"/>
        </w:rPr>
        <w:t>&lt;/Original&gt;</w:t>
      </w:r>
    </w:p>
    <w:p w14:paraId="50C26D68" w14:textId="77777777" w:rsidR="00534A06" w:rsidRPr="00363A7A" w:rsidRDefault="00534A06" w:rsidP="00534A06">
      <w:pPr>
        <w:rPr>
          <w:lang w:val="sv-SE"/>
        </w:rPr>
      </w:pPr>
      <w:r w:rsidRPr="00F2052A">
        <w:rPr>
          <w:rStyle w:val="HideTWBExt"/>
        </w:rPr>
        <w:t>&lt;/Amend&gt;</w:t>
      </w:r>
    </w:p>
    <w:p w14:paraId="4DEC106A" w14:textId="77777777" w:rsidR="00534A06" w:rsidRPr="00363A7A" w:rsidRDefault="00534A06" w:rsidP="00534A06">
      <w:pPr>
        <w:pStyle w:val="AmNumberTabs"/>
        <w:rPr>
          <w:lang w:val="sv-SE"/>
        </w:rPr>
      </w:pPr>
      <w:r w:rsidRPr="00F2052A">
        <w:rPr>
          <w:rStyle w:val="HideTWBExt"/>
          <w:b w:val="0"/>
        </w:rPr>
        <w:t>&lt;Amend&gt;</w:t>
      </w:r>
      <w:r w:rsidRPr="00363A7A">
        <w:rPr>
          <w:lang w:val="sv-SE"/>
        </w:rPr>
        <w:t>Emendamento</w:t>
      </w:r>
      <w:r w:rsidRPr="00363A7A">
        <w:rPr>
          <w:lang w:val="sv-SE"/>
        </w:rPr>
        <w:tab/>
      </w:r>
      <w:r w:rsidRPr="00363A7A">
        <w:rPr>
          <w:lang w:val="sv-SE"/>
        </w:rPr>
        <w:tab/>
      </w:r>
      <w:r w:rsidRPr="00F2052A">
        <w:rPr>
          <w:rStyle w:val="HideTWBExt"/>
          <w:b w:val="0"/>
        </w:rPr>
        <w:t>&lt;NumAm&gt;</w:t>
      </w:r>
      <w:r w:rsidRPr="00363A7A">
        <w:rPr>
          <w:lang w:val="sv-SE"/>
        </w:rPr>
        <w:t>143</w:t>
      </w:r>
      <w:r w:rsidRPr="00F2052A">
        <w:rPr>
          <w:rStyle w:val="HideTWBExt"/>
          <w:b w:val="0"/>
        </w:rPr>
        <w:t>&lt;/NumAm&gt;</w:t>
      </w:r>
    </w:p>
    <w:p w14:paraId="743E7FFB" w14:textId="77777777" w:rsidR="00534A06" w:rsidRPr="00363A7A" w:rsidRDefault="00534A06" w:rsidP="00534A06">
      <w:pPr>
        <w:pStyle w:val="NormalBold"/>
        <w:rPr>
          <w:lang w:val="sv-SE"/>
        </w:rPr>
      </w:pPr>
      <w:r w:rsidRPr="00F2052A">
        <w:rPr>
          <w:rStyle w:val="HideTWBExt"/>
          <w:b w:val="0"/>
        </w:rPr>
        <w:t>&lt;RepeatBlock-By&gt;&lt;Members&gt;</w:t>
      </w:r>
      <w:r w:rsidRPr="00363A7A">
        <w:rPr>
          <w:lang w:val="sv-SE"/>
        </w:rPr>
        <w:t>Stephen Nikola Bartulica</w:t>
      </w:r>
      <w:r w:rsidRPr="00F2052A">
        <w:rPr>
          <w:rStyle w:val="HideTWBExt"/>
          <w:b w:val="0"/>
        </w:rPr>
        <w:t>&lt;/Members&gt;</w:t>
      </w:r>
    </w:p>
    <w:p w14:paraId="1CC0B958" w14:textId="77777777" w:rsidR="00534A06" w:rsidRPr="00363A7A" w:rsidRDefault="00534A06" w:rsidP="00534A06">
      <w:pPr>
        <w:pStyle w:val="NormalBold"/>
        <w:rPr>
          <w:lang w:val="sv-SE"/>
        </w:rPr>
      </w:pPr>
      <w:r w:rsidRPr="00F2052A">
        <w:rPr>
          <w:rStyle w:val="HideTWBExt"/>
          <w:b w:val="0"/>
        </w:rPr>
        <w:t>&lt;/RepeatBlock-By&gt;</w:t>
      </w:r>
    </w:p>
    <w:p w14:paraId="289333DF"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239AFC1" w14:textId="77777777" w:rsidR="00534A06" w:rsidRPr="00325981" w:rsidRDefault="00534A06" w:rsidP="00534A06">
      <w:pPr>
        <w:pStyle w:val="NormalBold"/>
      </w:pPr>
      <w:r w:rsidRPr="00F2052A">
        <w:rPr>
          <w:rStyle w:val="HideTWBExt"/>
          <w:b w:val="0"/>
        </w:rPr>
        <w:t>&lt;Article&gt;</w:t>
      </w:r>
      <w:r w:rsidRPr="00325981">
        <w:t>Paragrafo 19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136700A" w14:textId="77777777" w:rsidTr="003D2F9E">
        <w:trPr>
          <w:trHeight w:hRule="exact" w:val="240"/>
          <w:jc w:val="center"/>
        </w:trPr>
        <w:tc>
          <w:tcPr>
            <w:tcW w:w="9752" w:type="dxa"/>
            <w:gridSpan w:val="2"/>
            <w:tcBorders>
              <w:top w:val="nil"/>
              <w:left w:val="nil"/>
              <w:bottom w:val="nil"/>
              <w:right w:val="nil"/>
            </w:tcBorders>
          </w:tcPr>
          <w:p w14:paraId="6A184C5D" w14:textId="77777777" w:rsidR="00534A06" w:rsidRPr="00325981" w:rsidRDefault="00534A06" w:rsidP="003D2F9E"/>
        </w:tc>
      </w:tr>
      <w:tr w:rsidR="00534A06" w:rsidRPr="00325981" w14:paraId="28F1C3E9" w14:textId="77777777" w:rsidTr="003D2F9E">
        <w:trPr>
          <w:trHeight w:val="240"/>
          <w:jc w:val="center"/>
        </w:trPr>
        <w:tc>
          <w:tcPr>
            <w:tcW w:w="4876" w:type="dxa"/>
            <w:tcBorders>
              <w:top w:val="nil"/>
              <w:left w:val="nil"/>
              <w:bottom w:val="nil"/>
              <w:right w:val="nil"/>
            </w:tcBorders>
          </w:tcPr>
          <w:p w14:paraId="60750AD2"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052CF64E" w14:textId="77777777" w:rsidR="00534A06" w:rsidRPr="00325981" w:rsidRDefault="00534A06" w:rsidP="003D2F9E">
            <w:pPr>
              <w:pStyle w:val="AmColumnHeading"/>
            </w:pPr>
            <w:r w:rsidRPr="00325981">
              <w:t>Emendamento</w:t>
            </w:r>
          </w:p>
        </w:tc>
      </w:tr>
      <w:tr w:rsidR="00534A06" w:rsidRPr="00325981" w14:paraId="5D194A57" w14:textId="77777777" w:rsidTr="003D2F9E">
        <w:trPr>
          <w:jc w:val="center"/>
        </w:trPr>
        <w:tc>
          <w:tcPr>
            <w:tcW w:w="4876" w:type="dxa"/>
            <w:tcBorders>
              <w:top w:val="nil"/>
              <w:left w:val="nil"/>
              <w:bottom w:val="nil"/>
              <w:right w:val="nil"/>
            </w:tcBorders>
          </w:tcPr>
          <w:p w14:paraId="5DF5969D" w14:textId="77777777" w:rsidR="00534A06" w:rsidRPr="00325981" w:rsidRDefault="00534A06" w:rsidP="003D2F9E">
            <w:pPr>
              <w:pStyle w:val="Normal6a"/>
            </w:pPr>
          </w:p>
        </w:tc>
        <w:tc>
          <w:tcPr>
            <w:tcW w:w="4876" w:type="dxa"/>
            <w:tcBorders>
              <w:top w:val="nil"/>
              <w:left w:val="nil"/>
              <w:bottom w:val="nil"/>
              <w:right w:val="nil"/>
            </w:tcBorders>
          </w:tcPr>
          <w:p w14:paraId="319FDE20" w14:textId="77777777" w:rsidR="00534A06" w:rsidRPr="00325981" w:rsidRDefault="00534A06" w:rsidP="003D2F9E">
            <w:pPr>
              <w:pStyle w:val="Normal6a"/>
            </w:pPr>
            <w:r w:rsidRPr="00325981">
              <w:rPr>
                <w:b/>
                <w:i/>
              </w:rPr>
              <w:t>19 bis.</w:t>
            </w:r>
            <w:r w:rsidRPr="00325981">
              <w:tab/>
            </w:r>
            <w:r w:rsidRPr="00325981">
              <w:rPr>
                <w:b/>
                <w:i/>
              </w:rPr>
              <w:t>sottolinea che i piani di gestione dello spazio marittimo dovrebbero basarsi su dati e informazioni affidabili onde evitare ulteriori oneri amministrativi; osserva che è fondamentale che gli Stati membri utilizzino i dati e le informazioni più facilmente disponibili;</w:t>
            </w:r>
          </w:p>
        </w:tc>
      </w:tr>
    </w:tbl>
    <w:p w14:paraId="2E45C7D8"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{HR}</w:t>
      </w:r>
      <w:proofErr w:type="spellStart"/>
      <w:r w:rsidRPr="00325981">
        <w:t>hr</w:t>
      </w:r>
      <w:proofErr w:type="spellEnd"/>
      <w:r w:rsidRPr="00F2052A">
        <w:rPr>
          <w:rStyle w:val="HideTWBExt"/>
        </w:rPr>
        <w:t>&lt;/Original&gt;</w:t>
      </w:r>
    </w:p>
    <w:p w14:paraId="461073F3" w14:textId="77777777" w:rsidR="00534A06" w:rsidRPr="00325981" w:rsidRDefault="00534A06" w:rsidP="00534A06">
      <w:r w:rsidRPr="00F2052A">
        <w:rPr>
          <w:rStyle w:val="HideTWBExt"/>
        </w:rPr>
        <w:t>&lt;/Amend&gt;</w:t>
      </w:r>
    </w:p>
    <w:p w14:paraId="003CF9E3"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144</w:t>
      </w:r>
      <w:r w:rsidRPr="00F2052A">
        <w:rPr>
          <w:rStyle w:val="HideTWBExt"/>
          <w:b w:val="0"/>
        </w:rPr>
        <w:t>&lt;/NumAm&gt;</w:t>
      </w:r>
    </w:p>
    <w:p w14:paraId="3E4B2D51" w14:textId="77777777" w:rsidR="00534A06" w:rsidRPr="00325981" w:rsidRDefault="00534A06" w:rsidP="00534A06">
      <w:pPr>
        <w:pStyle w:val="NormalBold"/>
      </w:pPr>
      <w:r w:rsidRPr="00F2052A">
        <w:rPr>
          <w:rStyle w:val="HideTWBExt"/>
          <w:b w:val="0"/>
        </w:rPr>
        <w:t>&lt;RepeatBlock-By&gt;&lt;Members&gt;</w:t>
      </w:r>
      <w:r w:rsidRPr="00325981">
        <w:t>Isabella Lövin</w:t>
      </w:r>
      <w:r w:rsidRPr="00F2052A">
        <w:rPr>
          <w:rStyle w:val="HideTWBExt"/>
          <w:b w:val="0"/>
        </w:rPr>
        <w:t>&lt;/Members&gt;</w:t>
      </w:r>
    </w:p>
    <w:p w14:paraId="65164A93" w14:textId="77777777" w:rsidR="00534A06" w:rsidRPr="00325981" w:rsidRDefault="00534A06" w:rsidP="00534A06">
      <w:r w:rsidRPr="00F2052A">
        <w:rPr>
          <w:rStyle w:val="HideTWBExt"/>
        </w:rPr>
        <w:t>&lt;AuNomDe&gt;</w:t>
      </w:r>
      <w:r w:rsidRPr="00F2052A">
        <w:rPr>
          <w:rStyle w:val="HideTWBInt"/>
        </w:rPr>
        <w:t>{Verts/ALE}</w:t>
      </w:r>
      <w:r w:rsidRPr="00325981">
        <w:t xml:space="preserve">a nome del gruppo </w:t>
      </w:r>
      <w:proofErr w:type="spellStart"/>
      <w:r w:rsidRPr="00325981">
        <w:t>Verts</w:t>
      </w:r>
      <w:proofErr w:type="spellEnd"/>
      <w:r w:rsidRPr="00325981">
        <w:t>/ALE</w:t>
      </w:r>
      <w:r w:rsidRPr="00F2052A">
        <w:rPr>
          <w:rStyle w:val="HideTWBExt"/>
        </w:rPr>
        <w:t>&lt;/AuNomDe&gt;</w:t>
      </w:r>
    </w:p>
    <w:p w14:paraId="2337E2F0" w14:textId="77777777" w:rsidR="00534A06" w:rsidRPr="00325981" w:rsidRDefault="00534A06" w:rsidP="00534A06">
      <w:pPr>
        <w:pStyle w:val="NormalBold"/>
      </w:pPr>
      <w:r w:rsidRPr="00F2052A">
        <w:rPr>
          <w:rStyle w:val="HideTWBExt"/>
          <w:b w:val="0"/>
        </w:rPr>
        <w:t>&lt;/RepeatBlock-By&gt;</w:t>
      </w:r>
    </w:p>
    <w:p w14:paraId="3209DC7E"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F5C964E" w14:textId="77777777" w:rsidR="00534A06" w:rsidRPr="00325981" w:rsidRDefault="00534A06" w:rsidP="00534A06">
      <w:pPr>
        <w:pStyle w:val="NormalBold"/>
      </w:pPr>
      <w:r w:rsidRPr="00F2052A">
        <w:rPr>
          <w:rStyle w:val="HideTWBExt"/>
          <w:b w:val="0"/>
        </w:rPr>
        <w:t>&lt;Article&gt;</w:t>
      </w:r>
      <w:r w:rsidRPr="00325981">
        <w:t>Paragrafo 20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AEC8367" w14:textId="77777777" w:rsidTr="003D2F9E">
        <w:trPr>
          <w:trHeight w:hRule="exact" w:val="240"/>
          <w:jc w:val="center"/>
        </w:trPr>
        <w:tc>
          <w:tcPr>
            <w:tcW w:w="9752" w:type="dxa"/>
            <w:gridSpan w:val="2"/>
            <w:tcBorders>
              <w:top w:val="nil"/>
              <w:left w:val="nil"/>
              <w:bottom w:val="nil"/>
              <w:right w:val="nil"/>
            </w:tcBorders>
          </w:tcPr>
          <w:p w14:paraId="5DFF0194" w14:textId="77777777" w:rsidR="00534A06" w:rsidRPr="00325981" w:rsidRDefault="00534A06" w:rsidP="003D2F9E"/>
        </w:tc>
      </w:tr>
      <w:tr w:rsidR="00534A06" w:rsidRPr="00325981" w14:paraId="06AA0DF8" w14:textId="77777777" w:rsidTr="003D2F9E">
        <w:trPr>
          <w:trHeight w:val="240"/>
          <w:jc w:val="center"/>
        </w:trPr>
        <w:tc>
          <w:tcPr>
            <w:tcW w:w="4876" w:type="dxa"/>
            <w:tcBorders>
              <w:top w:val="nil"/>
              <w:left w:val="nil"/>
              <w:bottom w:val="nil"/>
              <w:right w:val="nil"/>
            </w:tcBorders>
          </w:tcPr>
          <w:p w14:paraId="7E79CAD3"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2166FAA3" w14:textId="77777777" w:rsidR="00534A06" w:rsidRPr="00325981" w:rsidRDefault="00534A06" w:rsidP="003D2F9E">
            <w:pPr>
              <w:pStyle w:val="AmColumnHeading"/>
            </w:pPr>
            <w:r w:rsidRPr="00325981">
              <w:t>Emendamento</w:t>
            </w:r>
          </w:p>
        </w:tc>
      </w:tr>
      <w:tr w:rsidR="00534A06" w:rsidRPr="00325981" w14:paraId="417E4ADD" w14:textId="77777777" w:rsidTr="003D2F9E">
        <w:trPr>
          <w:jc w:val="center"/>
        </w:trPr>
        <w:tc>
          <w:tcPr>
            <w:tcW w:w="4876" w:type="dxa"/>
            <w:tcBorders>
              <w:top w:val="nil"/>
              <w:left w:val="nil"/>
              <w:bottom w:val="nil"/>
              <w:right w:val="nil"/>
            </w:tcBorders>
          </w:tcPr>
          <w:p w14:paraId="44E692E6" w14:textId="77777777" w:rsidR="00534A06" w:rsidRPr="00325981" w:rsidRDefault="00534A06" w:rsidP="003D2F9E">
            <w:pPr>
              <w:pStyle w:val="Normal6a"/>
            </w:pPr>
            <w:r w:rsidRPr="00325981">
              <w:t>20.</w:t>
            </w:r>
            <w:r w:rsidRPr="00325981">
              <w:tab/>
              <w:t xml:space="preserve">sottolinea la necessità di un approccio più olistico e di un migliore coordinamento tra le normative pertinenti dell'UE, in particolare tra la direttiva PSM e la direttiva quadro sulla strategia per l'ambiente marino, al fine di garantire un'attuazione coerente ed efficace </w:t>
            </w:r>
            <w:r w:rsidRPr="00325981">
              <w:rPr>
                <w:b/>
                <w:i/>
              </w:rPr>
              <w:t>della</w:t>
            </w:r>
            <w:r w:rsidRPr="00325981">
              <w:t xml:space="preserve"> pianificazione dello spazio marittimo;</w:t>
            </w:r>
          </w:p>
        </w:tc>
        <w:tc>
          <w:tcPr>
            <w:tcW w:w="4876" w:type="dxa"/>
            <w:tcBorders>
              <w:top w:val="nil"/>
              <w:left w:val="nil"/>
              <w:bottom w:val="nil"/>
              <w:right w:val="nil"/>
            </w:tcBorders>
          </w:tcPr>
          <w:p w14:paraId="5C9E570C" w14:textId="77777777" w:rsidR="00534A06" w:rsidRPr="00325981" w:rsidRDefault="00534A06" w:rsidP="003D2F9E">
            <w:pPr>
              <w:pStyle w:val="Normal6a"/>
            </w:pPr>
            <w:r w:rsidRPr="00325981">
              <w:t>20.</w:t>
            </w:r>
            <w:r w:rsidRPr="00325981">
              <w:tab/>
              <w:t xml:space="preserve">sottolinea la necessità di un approccio più olistico e di un migliore coordinamento tra le normative pertinenti dell'UE, in particolare tra la direttiva PSM e la direttiva quadro sulla strategia per l'ambiente marino, al fine di garantire un'attuazione coerente ed efficace </w:t>
            </w:r>
            <w:r w:rsidRPr="00325981">
              <w:rPr>
                <w:b/>
                <w:i/>
              </w:rPr>
              <w:t>dell'approccio ecosistemico nella</w:t>
            </w:r>
            <w:r w:rsidRPr="00325981">
              <w:t xml:space="preserve"> pianificazione dello spazio marittimo</w:t>
            </w:r>
            <w:r w:rsidRPr="00325981">
              <w:rPr>
                <w:b/>
                <w:i/>
              </w:rPr>
              <w:t>, con l'obiettivo di conseguire il buono stato ecologico</w:t>
            </w:r>
            <w:r w:rsidRPr="00325981">
              <w:t>;</w:t>
            </w:r>
          </w:p>
        </w:tc>
      </w:tr>
    </w:tbl>
    <w:p w14:paraId="250AE285"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2DA0C0D0" w14:textId="77777777" w:rsidR="00534A06" w:rsidRPr="00325981" w:rsidRDefault="00534A06" w:rsidP="00534A06">
      <w:r w:rsidRPr="00F2052A">
        <w:rPr>
          <w:rStyle w:val="HideTWBExt"/>
        </w:rPr>
        <w:t>&lt;/Amend&gt;</w:t>
      </w:r>
    </w:p>
    <w:p w14:paraId="0B11C3C2"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145</w:t>
      </w:r>
      <w:r w:rsidRPr="00F2052A">
        <w:rPr>
          <w:rStyle w:val="HideTWBExt"/>
          <w:b w:val="0"/>
        </w:rPr>
        <w:t>&lt;/NumAm&gt;</w:t>
      </w:r>
    </w:p>
    <w:p w14:paraId="438F94EF" w14:textId="77777777" w:rsidR="00534A06" w:rsidRPr="00325981" w:rsidRDefault="00534A06" w:rsidP="00534A06">
      <w:pPr>
        <w:pStyle w:val="NormalBold"/>
      </w:pPr>
      <w:r w:rsidRPr="00F2052A">
        <w:rPr>
          <w:rStyle w:val="HideTWBExt"/>
          <w:b w:val="0"/>
        </w:rPr>
        <w:t>&lt;RepeatBlock-By&gt;&lt;Members&gt;</w:t>
      </w:r>
      <w:r w:rsidRPr="00325981">
        <w:t>Francisco José Millán Mon, Gabriel Mato</w:t>
      </w:r>
      <w:r w:rsidRPr="00F2052A">
        <w:rPr>
          <w:rStyle w:val="HideTWBExt"/>
          <w:b w:val="0"/>
        </w:rPr>
        <w:t>&lt;/Members&gt;</w:t>
      </w:r>
    </w:p>
    <w:p w14:paraId="76517C26" w14:textId="77777777" w:rsidR="00534A06" w:rsidRPr="00325981" w:rsidRDefault="00534A06" w:rsidP="00534A06">
      <w:pPr>
        <w:pStyle w:val="NormalBold"/>
      </w:pPr>
      <w:r w:rsidRPr="00F2052A">
        <w:rPr>
          <w:rStyle w:val="HideTWBExt"/>
          <w:b w:val="0"/>
        </w:rPr>
        <w:t>&lt;/RepeatBlock-By&gt;</w:t>
      </w:r>
    </w:p>
    <w:p w14:paraId="2F14AA27"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46D066D2" w14:textId="77777777" w:rsidR="00534A06" w:rsidRPr="00325981" w:rsidRDefault="00534A06" w:rsidP="00534A06">
      <w:pPr>
        <w:pStyle w:val="NormalBold"/>
      </w:pPr>
      <w:r w:rsidRPr="00F2052A">
        <w:rPr>
          <w:rStyle w:val="HideTWBExt"/>
          <w:b w:val="0"/>
        </w:rPr>
        <w:t>&lt;Article&gt;</w:t>
      </w:r>
      <w:r w:rsidRPr="00325981">
        <w:t>Paragrafo 20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C3A4FB1" w14:textId="77777777" w:rsidTr="003D2F9E">
        <w:trPr>
          <w:trHeight w:hRule="exact" w:val="240"/>
          <w:jc w:val="center"/>
        </w:trPr>
        <w:tc>
          <w:tcPr>
            <w:tcW w:w="9752" w:type="dxa"/>
            <w:gridSpan w:val="2"/>
            <w:tcBorders>
              <w:top w:val="nil"/>
              <w:left w:val="nil"/>
              <w:bottom w:val="nil"/>
              <w:right w:val="nil"/>
            </w:tcBorders>
          </w:tcPr>
          <w:p w14:paraId="44055929" w14:textId="77777777" w:rsidR="00534A06" w:rsidRPr="00325981" w:rsidRDefault="00534A06" w:rsidP="003D2F9E"/>
        </w:tc>
      </w:tr>
      <w:tr w:rsidR="00534A06" w:rsidRPr="00325981" w14:paraId="1696D353" w14:textId="77777777" w:rsidTr="003D2F9E">
        <w:trPr>
          <w:trHeight w:val="240"/>
          <w:jc w:val="center"/>
        </w:trPr>
        <w:tc>
          <w:tcPr>
            <w:tcW w:w="4876" w:type="dxa"/>
            <w:tcBorders>
              <w:top w:val="nil"/>
              <w:left w:val="nil"/>
              <w:bottom w:val="nil"/>
              <w:right w:val="nil"/>
            </w:tcBorders>
          </w:tcPr>
          <w:p w14:paraId="040FEBF5"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1DBC162" w14:textId="77777777" w:rsidR="00534A06" w:rsidRPr="00325981" w:rsidRDefault="00534A06" w:rsidP="003D2F9E">
            <w:pPr>
              <w:pStyle w:val="AmColumnHeading"/>
            </w:pPr>
            <w:r w:rsidRPr="00325981">
              <w:t>Emendamento</w:t>
            </w:r>
          </w:p>
        </w:tc>
      </w:tr>
      <w:tr w:rsidR="00534A06" w:rsidRPr="00325981" w14:paraId="0866410D" w14:textId="77777777" w:rsidTr="003D2F9E">
        <w:trPr>
          <w:jc w:val="center"/>
        </w:trPr>
        <w:tc>
          <w:tcPr>
            <w:tcW w:w="4876" w:type="dxa"/>
            <w:tcBorders>
              <w:top w:val="nil"/>
              <w:left w:val="nil"/>
              <w:bottom w:val="nil"/>
              <w:right w:val="nil"/>
            </w:tcBorders>
          </w:tcPr>
          <w:p w14:paraId="3335E168" w14:textId="77777777" w:rsidR="00534A06" w:rsidRPr="00325981" w:rsidRDefault="00534A06" w:rsidP="003D2F9E">
            <w:pPr>
              <w:pStyle w:val="Normal6a"/>
            </w:pPr>
            <w:r w:rsidRPr="00325981">
              <w:t>20.</w:t>
            </w:r>
            <w:r w:rsidRPr="00325981">
              <w:tab/>
              <w:t>sottolinea la necessità di un approccio più olistico e di un migliore coordinamento tra le normative pertinenti dell'UE, in particolare tra la direttiva PSM e la direttiva quadro sulla strategia per l'ambiente marino, al fine di garantire un'attuazione coerente ed efficace della pianificazione dello spazio marittimo;</w:t>
            </w:r>
          </w:p>
        </w:tc>
        <w:tc>
          <w:tcPr>
            <w:tcW w:w="4876" w:type="dxa"/>
            <w:tcBorders>
              <w:top w:val="nil"/>
              <w:left w:val="nil"/>
              <w:bottom w:val="nil"/>
              <w:right w:val="nil"/>
            </w:tcBorders>
          </w:tcPr>
          <w:p w14:paraId="35152CD9" w14:textId="77777777" w:rsidR="00534A06" w:rsidRPr="00325981" w:rsidRDefault="00534A06" w:rsidP="003D2F9E">
            <w:pPr>
              <w:pStyle w:val="Normal6a"/>
            </w:pPr>
            <w:r w:rsidRPr="00325981">
              <w:t>20.</w:t>
            </w:r>
            <w:r w:rsidRPr="00325981">
              <w:tab/>
              <w:t>sottolinea la necessità di un approccio più olistico e di un migliore coordinamento tra le normative pertinenti dell'UE, in particolare tra la direttiva PSM</w:t>
            </w:r>
            <w:r w:rsidRPr="00325981">
              <w:rPr>
                <w:b/>
                <w:i/>
              </w:rPr>
              <w:t>, la politica comune della pesca</w:t>
            </w:r>
            <w:r w:rsidRPr="00325981">
              <w:t xml:space="preserve"> e la direttiva quadro sulla strategia per l'ambiente marino, al fine di garantire un'attuazione coerente ed efficace della pianificazione dello spazio marittimo;</w:t>
            </w:r>
          </w:p>
        </w:tc>
      </w:tr>
    </w:tbl>
    <w:p w14:paraId="55DA3662" w14:textId="77777777" w:rsidR="00534A06" w:rsidRPr="00363A7A" w:rsidRDefault="00534A06" w:rsidP="00534A06">
      <w:pPr>
        <w:pStyle w:val="AmOrLang"/>
        <w:rPr>
          <w:lang w:val="nl-NL"/>
        </w:rPr>
      </w:pPr>
      <w:r w:rsidRPr="00363A7A">
        <w:rPr>
          <w:lang w:val="nl-NL"/>
        </w:rPr>
        <w:t xml:space="preserve">Or. </w:t>
      </w:r>
      <w:r w:rsidRPr="00F2052A">
        <w:rPr>
          <w:rStyle w:val="HideTWBExt"/>
        </w:rPr>
        <w:t>&lt;Original&gt;</w:t>
      </w:r>
      <w:r w:rsidRPr="00F2052A">
        <w:rPr>
          <w:rStyle w:val="HideTWBInt"/>
        </w:rPr>
        <w:t>{EN}</w:t>
      </w:r>
      <w:r w:rsidRPr="00363A7A">
        <w:rPr>
          <w:lang w:val="nl-NL"/>
        </w:rPr>
        <w:t>en</w:t>
      </w:r>
      <w:r w:rsidRPr="00F2052A">
        <w:rPr>
          <w:rStyle w:val="HideTWBExt"/>
        </w:rPr>
        <w:t>&lt;/Original&gt;</w:t>
      </w:r>
    </w:p>
    <w:p w14:paraId="2F654351" w14:textId="77777777" w:rsidR="00534A06" w:rsidRPr="00363A7A" w:rsidRDefault="00534A06" w:rsidP="00534A06">
      <w:pPr>
        <w:rPr>
          <w:lang w:val="nl-NL"/>
        </w:rPr>
      </w:pPr>
      <w:r w:rsidRPr="00F2052A">
        <w:rPr>
          <w:rStyle w:val="HideTWBExt"/>
        </w:rPr>
        <w:t>&lt;/Amend&gt;</w:t>
      </w:r>
    </w:p>
    <w:p w14:paraId="5AD43B9D" w14:textId="77777777" w:rsidR="00534A06" w:rsidRPr="00363A7A" w:rsidRDefault="00534A06" w:rsidP="00534A06">
      <w:pPr>
        <w:pStyle w:val="AmNumberTabs"/>
        <w:rPr>
          <w:lang w:val="nl-NL"/>
        </w:rPr>
      </w:pPr>
      <w:r w:rsidRPr="00F2052A">
        <w:rPr>
          <w:rStyle w:val="HideTWBExt"/>
          <w:b w:val="0"/>
        </w:rPr>
        <w:t>&lt;Amend&gt;</w:t>
      </w:r>
      <w:r w:rsidRPr="00363A7A">
        <w:rPr>
          <w:lang w:val="nl-NL"/>
        </w:rPr>
        <w:t>Emendamento</w:t>
      </w:r>
      <w:r w:rsidRPr="00363A7A">
        <w:rPr>
          <w:lang w:val="nl-NL"/>
        </w:rPr>
        <w:tab/>
      </w:r>
      <w:r w:rsidRPr="00363A7A">
        <w:rPr>
          <w:lang w:val="nl-NL"/>
        </w:rPr>
        <w:tab/>
      </w:r>
      <w:r w:rsidRPr="00F2052A">
        <w:rPr>
          <w:rStyle w:val="HideTWBExt"/>
          <w:b w:val="0"/>
        </w:rPr>
        <w:t>&lt;NumAm&gt;</w:t>
      </w:r>
      <w:r w:rsidRPr="00363A7A">
        <w:rPr>
          <w:lang w:val="nl-NL"/>
        </w:rPr>
        <w:t>146</w:t>
      </w:r>
      <w:r w:rsidRPr="00F2052A">
        <w:rPr>
          <w:rStyle w:val="HideTWBExt"/>
          <w:b w:val="0"/>
        </w:rPr>
        <w:t>&lt;/NumAm&gt;</w:t>
      </w:r>
    </w:p>
    <w:p w14:paraId="1AFFD0ED" w14:textId="77777777" w:rsidR="00534A06" w:rsidRPr="00363A7A" w:rsidRDefault="00534A06" w:rsidP="00534A06">
      <w:pPr>
        <w:pStyle w:val="NormalBold"/>
        <w:rPr>
          <w:lang w:val="nl-NL"/>
        </w:rPr>
      </w:pPr>
      <w:r w:rsidRPr="00F2052A">
        <w:rPr>
          <w:rStyle w:val="HideTWBExt"/>
          <w:b w:val="0"/>
        </w:rPr>
        <w:t>&lt;RepeatBlock-By&gt;&lt;Members&gt;</w:t>
      </w:r>
      <w:r w:rsidRPr="00363A7A">
        <w:rPr>
          <w:lang w:val="nl-NL"/>
        </w:rPr>
        <w:t>Bert-Jan Ruissen</w:t>
      </w:r>
      <w:r w:rsidRPr="00F2052A">
        <w:rPr>
          <w:rStyle w:val="HideTWBExt"/>
          <w:b w:val="0"/>
        </w:rPr>
        <w:t>&lt;/Members&gt;</w:t>
      </w:r>
    </w:p>
    <w:p w14:paraId="62FED43C" w14:textId="77777777" w:rsidR="00534A06" w:rsidRPr="00363A7A" w:rsidRDefault="00534A06" w:rsidP="00534A06">
      <w:pPr>
        <w:pStyle w:val="NormalBold"/>
        <w:rPr>
          <w:lang w:val="nl-NL"/>
        </w:rPr>
      </w:pPr>
      <w:r w:rsidRPr="00F2052A">
        <w:rPr>
          <w:rStyle w:val="HideTWBExt"/>
          <w:b w:val="0"/>
        </w:rPr>
        <w:t>&lt;/RepeatBlock-By&gt;</w:t>
      </w:r>
    </w:p>
    <w:p w14:paraId="6520EE37"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3B5FADD1" w14:textId="77777777" w:rsidR="00534A06" w:rsidRPr="00325981" w:rsidRDefault="00534A06" w:rsidP="00534A06">
      <w:pPr>
        <w:pStyle w:val="NormalBold"/>
      </w:pPr>
      <w:r w:rsidRPr="00F2052A">
        <w:rPr>
          <w:rStyle w:val="HideTWBExt"/>
          <w:b w:val="0"/>
        </w:rPr>
        <w:t>&lt;Article&gt;</w:t>
      </w:r>
      <w:r w:rsidRPr="00325981">
        <w:t>Paragrafo 20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58AF9012" w14:textId="77777777" w:rsidTr="003D2F9E">
        <w:trPr>
          <w:trHeight w:hRule="exact" w:val="240"/>
          <w:jc w:val="center"/>
        </w:trPr>
        <w:tc>
          <w:tcPr>
            <w:tcW w:w="9752" w:type="dxa"/>
            <w:gridSpan w:val="2"/>
            <w:tcBorders>
              <w:top w:val="nil"/>
              <w:left w:val="nil"/>
              <w:bottom w:val="nil"/>
              <w:right w:val="nil"/>
            </w:tcBorders>
          </w:tcPr>
          <w:p w14:paraId="609BEBBD" w14:textId="77777777" w:rsidR="00534A06" w:rsidRPr="00325981" w:rsidRDefault="00534A06" w:rsidP="003D2F9E"/>
        </w:tc>
      </w:tr>
      <w:tr w:rsidR="00534A06" w:rsidRPr="00325981" w14:paraId="7A461177" w14:textId="77777777" w:rsidTr="003D2F9E">
        <w:trPr>
          <w:trHeight w:val="240"/>
          <w:jc w:val="center"/>
        </w:trPr>
        <w:tc>
          <w:tcPr>
            <w:tcW w:w="4876" w:type="dxa"/>
            <w:tcBorders>
              <w:top w:val="nil"/>
              <w:left w:val="nil"/>
              <w:bottom w:val="nil"/>
              <w:right w:val="nil"/>
            </w:tcBorders>
          </w:tcPr>
          <w:p w14:paraId="6236D748"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CEDCFB4" w14:textId="77777777" w:rsidR="00534A06" w:rsidRPr="00325981" w:rsidRDefault="00534A06" w:rsidP="003D2F9E">
            <w:pPr>
              <w:pStyle w:val="AmColumnHeading"/>
            </w:pPr>
            <w:r w:rsidRPr="00325981">
              <w:t>Emendamento</w:t>
            </w:r>
          </w:p>
        </w:tc>
      </w:tr>
      <w:tr w:rsidR="00534A06" w:rsidRPr="00325981" w14:paraId="320ABB01" w14:textId="77777777" w:rsidTr="003D2F9E">
        <w:trPr>
          <w:jc w:val="center"/>
        </w:trPr>
        <w:tc>
          <w:tcPr>
            <w:tcW w:w="4876" w:type="dxa"/>
            <w:tcBorders>
              <w:top w:val="nil"/>
              <w:left w:val="nil"/>
              <w:bottom w:val="nil"/>
              <w:right w:val="nil"/>
            </w:tcBorders>
          </w:tcPr>
          <w:p w14:paraId="6D1903C7" w14:textId="77777777" w:rsidR="00534A06" w:rsidRPr="00325981" w:rsidRDefault="00534A06" w:rsidP="003D2F9E">
            <w:pPr>
              <w:pStyle w:val="Normal6a"/>
            </w:pPr>
          </w:p>
        </w:tc>
        <w:tc>
          <w:tcPr>
            <w:tcW w:w="4876" w:type="dxa"/>
            <w:tcBorders>
              <w:top w:val="nil"/>
              <w:left w:val="nil"/>
              <w:bottom w:val="nil"/>
              <w:right w:val="nil"/>
            </w:tcBorders>
          </w:tcPr>
          <w:p w14:paraId="73B2EBBE" w14:textId="77777777" w:rsidR="00534A06" w:rsidRPr="00325981" w:rsidRDefault="00534A06" w:rsidP="003D2F9E">
            <w:pPr>
              <w:pStyle w:val="Normal6a"/>
            </w:pPr>
            <w:r w:rsidRPr="00325981">
              <w:rPr>
                <w:b/>
                <w:i/>
              </w:rPr>
              <w:t>20 bis.</w:t>
            </w:r>
            <w:r w:rsidRPr="00325981">
              <w:tab/>
            </w:r>
            <w:r w:rsidRPr="00325981">
              <w:rPr>
                <w:b/>
                <w:i/>
              </w:rPr>
              <w:t>ritiene che l'importanza strategica della sicurezza alimentare dovrebbe essere meglio ancorata nella direttiva PSM e che il contributo della direttiva a tale obiettivo dovrebbe essere rafforzato; chiede, a tal fine, che la direttiva riconosca la produzione alimentare nell'Unione come uno dei suoi obiettivi strategici;</w:t>
            </w:r>
          </w:p>
        </w:tc>
      </w:tr>
    </w:tbl>
    <w:p w14:paraId="60B4ED41"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17FEB2ED" w14:textId="77777777" w:rsidR="00534A06" w:rsidRPr="00325981" w:rsidRDefault="00534A06" w:rsidP="00534A06">
      <w:r w:rsidRPr="00F2052A">
        <w:rPr>
          <w:rStyle w:val="HideTWBExt"/>
        </w:rPr>
        <w:t>&lt;/Amend&gt;</w:t>
      </w:r>
    </w:p>
    <w:p w14:paraId="2122FF8C"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147</w:t>
      </w:r>
      <w:r w:rsidRPr="00F2052A">
        <w:rPr>
          <w:rStyle w:val="HideTWBExt"/>
          <w:b w:val="0"/>
        </w:rPr>
        <w:t>&lt;/NumAm&gt;</w:t>
      </w:r>
    </w:p>
    <w:p w14:paraId="56B26258" w14:textId="77777777" w:rsidR="00534A06" w:rsidRPr="00325981" w:rsidRDefault="00534A06" w:rsidP="00534A06">
      <w:pPr>
        <w:pStyle w:val="NormalBold"/>
      </w:pPr>
      <w:r w:rsidRPr="00F2052A">
        <w:rPr>
          <w:rStyle w:val="HideTWBExt"/>
          <w:b w:val="0"/>
        </w:rPr>
        <w:t>&lt;RepeatBlock-By&gt;&lt;Members&gt;</w:t>
      </w:r>
      <w:r w:rsidRPr="00325981">
        <w:t>Sander Smit, Isabelle Le Callennec, Marco Falcone, Carmen Crespo Díaz, Paulo Do Nascimento Cabral</w:t>
      </w:r>
      <w:r w:rsidRPr="00F2052A">
        <w:rPr>
          <w:rStyle w:val="HideTWBExt"/>
          <w:b w:val="0"/>
        </w:rPr>
        <w:t>&lt;/Members&gt;</w:t>
      </w:r>
    </w:p>
    <w:p w14:paraId="1473A48F" w14:textId="77777777" w:rsidR="00534A06" w:rsidRPr="00325981" w:rsidRDefault="00534A06" w:rsidP="00534A06">
      <w:pPr>
        <w:pStyle w:val="NormalBold"/>
      </w:pPr>
      <w:r w:rsidRPr="00F2052A">
        <w:rPr>
          <w:rStyle w:val="HideTWBExt"/>
          <w:b w:val="0"/>
        </w:rPr>
        <w:t>&lt;/RepeatBlock-By&gt;</w:t>
      </w:r>
    </w:p>
    <w:p w14:paraId="337CCC94"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5C1204F" w14:textId="77777777" w:rsidR="00534A06" w:rsidRPr="00325981" w:rsidRDefault="00534A06" w:rsidP="00534A06">
      <w:pPr>
        <w:pStyle w:val="NormalBold"/>
      </w:pPr>
      <w:r w:rsidRPr="00F2052A">
        <w:rPr>
          <w:rStyle w:val="HideTWBExt"/>
          <w:b w:val="0"/>
        </w:rPr>
        <w:t>&lt;Article&gt;</w:t>
      </w:r>
      <w:r w:rsidRPr="00325981">
        <w:t>Paragrafo 20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654DBD62" w14:textId="77777777" w:rsidTr="003D2F9E">
        <w:trPr>
          <w:trHeight w:hRule="exact" w:val="240"/>
          <w:jc w:val="center"/>
        </w:trPr>
        <w:tc>
          <w:tcPr>
            <w:tcW w:w="9752" w:type="dxa"/>
            <w:gridSpan w:val="2"/>
            <w:tcBorders>
              <w:top w:val="nil"/>
              <w:left w:val="nil"/>
              <w:bottom w:val="nil"/>
              <w:right w:val="nil"/>
            </w:tcBorders>
          </w:tcPr>
          <w:p w14:paraId="6D0148AB" w14:textId="77777777" w:rsidR="00534A06" w:rsidRPr="00325981" w:rsidRDefault="00534A06" w:rsidP="003D2F9E"/>
        </w:tc>
      </w:tr>
      <w:tr w:rsidR="00534A06" w:rsidRPr="00325981" w14:paraId="225CA983" w14:textId="77777777" w:rsidTr="003D2F9E">
        <w:trPr>
          <w:trHeight w:val="240"/>
          <w:jc w:val="center"/>
        </w:trPr>
        <w:tc>
          <w:tcPr>
            <w:tcW w:w="4876" w:type="dxa"/>
            <w:tcBorders>
              <w:top w:val="nil"/>
              <w:left w:val="nil"/>
              <w:bottom w:val="nil"/>
              <w:right w:val="nil"/>
            </w:tcBorders>
          </w:tcPr>
          <w:p w14:paraId="72673CC7"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D9398DF" w14:textId="77777777" w:rsidR="00534A06" w:rsidRPr="00325981" w:rsidRDefault="00534A06" w:rsidP="003D2F9E">
            <w:pPr>
              <w:pStyle w:val="AmColumnHeading"/>
            </w:pPr>
            <w:r w:rsidRPr="00325981">
              <w:t>Emendamento</w:t>
            </w:r>
          </w:p>
        </w:tc>
      </w:tr>
      <w:tr w:rsidR="00534A06" w:rsidRPr="00325981" w14:paraId="7F251E98" w14:textId="77777777" w:rsidTr="003D2F9E">
        <w:trPr>
          <w:jc w:val="center"/>
        </w:trPr>
        <w:tc>
          <w:tcPr>
            <w:tcW w:w="4876" w:type="dxa"/>
            <w:tcBorders>
              <w:top w:val="nil"/>
              <w:left w:val="nil"/>
              <w:bottom w:val="nil"/>
              <w:right w:val="nil"/>
            </w:tcBorders>
          </w:tcPr>
          <w:p w14:paraId="57DFBBDD" w14:textId="77777777" w:rsidR="00534A06" w:rsidRPr="00325981" w:rsidRDefault="00534A06" w:rsidP="003D2F9E">
            <w:pPr>
              <w:pStyle w:val="Normal6a"/>
            </w:pPr>
          </w:p>
        </w:tc>
        <w:tc>
          <w:tcPr>
            <w:tcW w:w="4876" w:type="dxa"/>
            <w:tcBorders>
              <w:top w:val="nil"/>
              <w:left w:val="nil"/>
              <w:bottom w:val="nil"/>
              <w:right w:val="nil"/>
            </w:tcBorders>
          </w:tcPr>
          <w:p w14:paraId="3D36ECBF" w14:textId="77777777" w:rsidR="00534A06" w:rsidRPr="00325981" w:rsidRDefault="00534A06" w:rsidP="003D2F9E">
            <w:pPr>
              <w:pStyle w:val="Normal6a"/>
            </w:pPr>
            <w:r w:rsidRPr="00325981">
              <w:rPr>
                <w:b/>
                <w:i/>
              </w:rPr>
              <w:t>20 bis.</w:t>
            </w:r>
            <w:r w:rsidRPr="00325981">
              <w:tab/>
            </w:r>
            <w:r w:rsidRPr="00325981">
              <w:rPr>
                <w:b/>
                <w:i/>
              </w:rPr>
              <w:t>sottolinea che la pianificazione dello spazio marittimo deve rispettare pienamente la politica comune della pesca quale quadro esclusivo per la gestione della pesca e non deve introdurre di fatto misure di gestione della pesca attraverso restrizioni spaziali;</w:t>
            </w:r>
          </w:p>
        </w:tc>
      </w:tr>
    </w:tbl>
    <w:p w14:paraId="4E13AACC"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638C3E6E" w14:textId="77777777" w:rsidR="00534A06" w:rsidRPr="00325981" w:rsidRDefault="00534A06" w:rsidP="00534A06">
      <w:r w:rsidRPr="00F2052A">
        <w:rPr>
          <w:rStyle w:val="HideTWBExt"/>
        </w:rPr>
        <w:t>&lt;/Amend&gt;</w:t>
      </w:r>
    </w:p>
    <w:p w14:paraId="1643F880"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148</w:t>
      </w:r>
      <w:r w:rsidRPr="00F2052A">
        <w:rPr>
          <w:rStyle w:val="HideTWBExt"/>
          <w:b w:val="0"/>
        </w:rPr>
        <w:t>&lt;/NumAm&gt;</w:t>
      </w:r>
    </w:p>
    <w:p w14:paraId="48A1079D" w14:textId="77777777" w:rsidR="00534A06" w:rsidRPr="00325981" w:rsidRDefault="00534A06" w:rsidP="00534A06">
      <w:pPr>
        <w:pStyle w:val="NormalBold"/>
      </w:pPr>
      <w:r w:rsidRPr="00F2052A">
        <w:rPr>
          <w:rStyle w:val="HideTWBExt"/>
          <w:b w:val="0"/>
        </w:rPr>
        <w:t>&lt;RepeatBlock-By&gt;&lt;Members&gt;</w:t>
      </w:r>
      <w:r w:rsidRPr="00325981">
        <w:t>France Jamet, António Tânger Corrêa, Ton Diepeveen</w:t>
      </w:r>
      <w:r w:rsidRPr="00F2052A">
        <w:rPr>
          <w:rStyle w:val="HideTWBExt"/>
          <w:b w:val="0"/>
        </w:rPr>
        <w:t>&lt;/Members&gt;</w:t>
      </w:r>
    </w:p>
    <w:p w14:paraId="64ADE5F4" w14:textId="77777777" w:rsidR="00534A06" w:rsidRPr="00325981" w:rsidRDefault="00534A06" w:rsidP="00534A06">
      <w:pPr>
        <w:pStyle w:val="NormalBold"/>
      </w:pPr>
      <w:r w:rsidRPr="00F2052A">
        <w:rPr>
          <w:rStyle w:val="HideTWBExt"/>
          <w:b w:val="0"/>
        </w:rPr>
        <w:t>&lt;/RepeatBlock-By&gt;</w:t>
      </w:r>
    </w:p>
    <w:p w14:paraId="7E5BAC43"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1DEC7264" w14:textId="77777777" w:rsidR="00534A06" w:rsidRPr="00325981" w:rsidRDefault="00534A06" w:rsidP="00534A06">
      <w:pPr>
        <w:pStyle w:val="NormalBold"/>
      </w:pPr>
      <w:r w:rsidRPr="00F2052A">
        <w:rPr>
          <w:rStyle w:val="HideTWBExt"/>
          <w:b w:val="0"/>
        </w:rPr>
        <w:t>&lt;Article&gt;</w:t>
      </w:r>
      <w:r w:rsidRPr="00325981">
        <w:t>Paragrafo 20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2C9C4A2A" w14:textId="77777777" w:rsidTr="003D2F9E">
        <w:trPr>
          <w:trHeight w:hRule="exact" w:val="240"/>
          <w:jc w:val="center"/>
        </w:trPr>
        <w:tc>
          <w:tcPr>
            <w:tcW w:w="9752" w:type="dxa"/>
            <w:gridSpan w:val="2"/>
            <w:tcBorders>
              <w:top w:val="nil"/>
              <w:left w:val="nil"/>
              <w:bottom w:val="nil"/>
              <w:right w:val="nil"/>
            </w:tcBorders>
          </w:tcPr>
          <w:p w14:paraId="12ED171C" w14:textId="77777777" w:rsidR="00534A06" w:rsidRPr="00325981" w:rsidRDefault="00534A06" w:rsidP="003D2F9E"/>
        </w:tc>
      </w:tr>
      <w:tr w:rsidR="00534A06" w:rsidRPr="00325981" w14:paraId="7B69F898" w14:textId="77777777" w:rsidTr="003D2F9E">
        <w:trPr>
          <w:trHeight w:val="240"/>
          <w:jc w:val="center"/>
        </w:trPr>
        <w:tc>
          <w:tcPr>
            <w:tcW w:w="4876" w:type="dxa"/>
            <w:tcBorders>
              <w:top w:val="nil"/>
              <w:left w:val="nil"/>
              <w:bottom w:val="nil"/>
              <w:right w:val="nil"/>
            </w:tcBorders>
          </w:tcPr>
          <w:p w14:paraId="02D6018E"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7066552" w14:textId="77777777" w:rsidR="00534A06" w:rsidRPr="00325981" w:rsidRDefault="00534A06" w:rsidP="003D2F9E">
            <w:pPr>
              <w:pStyle w:val="AmColumnHeading"/>
            </w:pPr>
            <w:r w:rsidRPr="00325981">
              <w:t>Emendamento</w:t>
            </w:r>
          </w:p>
        </w:tc>
      </w:tr>
      <w:tr w:rsidR="00534A06" w:rsidRPr="00325981" w14:paraId="27996861" w14:textId="77777777" w:rsidTr="003D2F9E">
        <w:trPr>
          <w:jc w:val="center"/>
        </w:trPr>
        <w:tc>
          <w:tcPr>
            <w:tcW w:w="4876" w:type="dxa"/>
            <w:tcBorders>
              <w:top w:val="nil"/>
              <w:left w:val="nil"/>
              <w:bottom w:val="nil"/>
              <w:right w:val="nil"/>
            </w:tcBorders>
          </w:tcPr>
          <w:p w14:paraId="2B72CF17" w14:textId="77777777" w:rsidR="00534A06" w:rsidRPr="00325981" w:rsidRDefault="00534A06" w:rsidP="003D2F9E">
            <w:pPr>
              <w:pStyle w:val="Normal6a"/>
            </w:pPr>
          </w:p>
        </w:tc>
        <w:tc>
          <w:tcPr>
            <w:tcW w:w="4876" w:type="dxa"/>
            <w:tcBorders>
              <w:top w:val="nil"/>
              <w:left w:val="nil"/>
              <w:bottom w:val="nil"/>
              <w:right w:val="nil"/>
            </w:tcBorders>
          </w:tcPr>
          <w:p w14:paraId="6E7F602C" w14:textId="77777777" w:rsidR="00534A06" w:rsidRPr="00325981" w:rsidRDefault="00534A06" w:rsidP="003D2F9E">
            <w:pPr>
              <w:pStyle w:val="Normal6a"/>
            </w:pPr>
            <w:r w:rsidRPr="00325981">
              <w:rPr>
                <w:b/>
                <w:i/>
              </w:rPr>
              <w:t>20 bis.</w:t>
            </w:r>
            <w:r w:rsidRPr="00325981">
              <w:tab/>
            </w:r>
            <w:r w:rsidRPr="00325981">
              <w:rPr>
                <w:b/>
                <w:i/>
              </w:rPr>
              <w:t>aggiunge che non sarà possibile cogliere appieno i benefici di una corretta pianificazione marittima per la pesca senza una riforma radicale della politica comune della pesca;</w:t>
            </w:r>
          </w:p>
        </w:tc>
      </w:tr>
    </w:tbl>
    <w:p w14:paraId="43461666"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{FR}</w:t>
      </w:r>
      <w:proofErr w:type="spellStart"/>
      <w:r w:rsidRPr="00363A7A">
        <w:rPr>
          <w:lang w:val="pt-PT"/>
        </w:rPr>
        <w:t>fr</w:t>
      </w:r>
      <w:proofErr w:type="spellEnd"/>
      <w:r w:rsidRPr="00F2052A">
        <w:rPr>
          <w:rStyle w:val="HideTWBExt"/>
        </w:rPr>
        <w:t>&lt;/Original&gt;</w:t>
      </w:r>
    </w:p>
    <w:p w14:paraId="72D613A1" w14:textId="77777777" w:rsidR="00534A06" w:rsidRPr="00363A7A" w:rsidRDefault="00534A06" w:rsidP="00534A06">
      <w:pPr>
        <w:rPr>
          <w:lang w:val="pt-PT"/>
        </w:rPr>
      </w:pPr>
      <w:r w:rsidRPr="00F2052A">
        <w:rPr>
          <w:rStyle w:val="HideTWBExt"/>
        </w:rPr>
        <w:t>&lt;/Amend&gt;</w:t>
      </w:r>
    </w:p>
    <w:p w14:paraId="19BBF9C2"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149</w:t>
      </w:r>
      <w:r w:rsidRPr="00F2052A">
        <w:rPr>
          <w:rStyle w:val="HideTWBExt"/>
          <w:b w:val="0"/>
        </w:rPr>
        <w:t>&lt;/NumAm&gt;</w:t>
      </w:r>
    </w:p>
    <w:p w14:paraId="5B693B1A"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Eric Sargiacomo, Idoia Mendia</w:t>
      </w:r>
      <w:r w:rsidRPr="00F2052A">
        <w:rPr>
          <w:rStyle w:val="HideTWBExt"/>
          <w:b w:val="0"/>
        </w:rPr>
        <w:t>&lt;/Members&gt;</w:t>
      </w:r>
    </w:p>
    <w:p w14:paraId="6F0D340D" w14:textId="77777777" w:rsidR="00534A06" w:rsidRPr="00363A7A" w:rsidRDefault="00534A06" w:rsidP="00534A06">
      <w:pPr>
        <w:pStyle w:val="NormalBold"/>
        <w:rPr>
          <w:lang w:val="pt-PT"/>
        </w:rPr>
      </w:pPr>
      <w:r w:rsidRPr="00F2052A">
        <w:rPr>
          <w:rStyle w:val="HideTWBExt"/>
          <w:b w:val="0"/>
        </w:rPr>
        <w:t>&lt;/RepeatBlock-By&gt;</w:t>
      </w:r>
    </w:p>
    <w:p w14:paraId="6892CE3B"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62FEA2D8" w14:textId="77777777" w:rsidR="00534A06" w:rsidRPr="00325981" w:rsidRDefault="00534A06" w:rsidP="00534A06">
      <w:pPr>
        <w:pStyle w:val="NormalBold"/>
      </w:pPr>
      <w:r w:rsidRPr="00F2052A">
        <w:rPr>
          <w:rStyle w:val="HideTWBExt"/>
          <w:b w:val="0"/>
        </w:rPr>
        <w:t>&lt;Article&gt;</w:t>
      </w:r>
      <w:r w:rsidRPr="00325981">
        <w:t>Paragrafo 21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9FDA899" w14:textId="77777777" w:rsidTr="003D2F9E">
        <w:trPr>
          <w:trHeight w:hRule="exact" w:val="240"/>
          <w:jc w:val="center"/>
        </w:trPr>
        <w:tc>
          <w:tcPr>
            <w:tcW w:w="9752" w:type="dxa"/>
            <w:gridSpan w:val="2"/>
            <w:tcBorders>
              <w:top w:val="nil"/>
              <w:left w:val="nil"/>
              <w:bottom w:val="nil"/>
              <w:right w:val="nil"/>
            </w:tcBorders>
          </w:tcPr>
          <w:p w14:paraId="5DBA2A82" w14:textId="77777777" w:rsidR="00534A06" w:rsidRPr="00325981" w:rsidRDefault="00534A06" w:rsidP="003D2F9E"/>
        </w:tc>
      </w:tr>
      <w:tr w:rsidR="00534A06" w:rsidRPr="00325981" w14:paraId="38EAC661" w14:textId="77777777" w:rsidTr="003D2F9E">
        <w:trPr>
          <w:trHeight w:val="240"/>
          <w:jc w:val="center"/>
        </w:trPr>
        <w:tc>
          <w:tcPr>
            <w:tcW w:w="4876" w:type="dxa"/>
            <w:tcBorders>
              <w:top w:val="nil"/>
              <w:left w:val="nil"/>
              <w:bottom w:val="nil"/>
              <w:right w:val="nil"/>
            </w:tcBorders>
          </w:tcPr>
          <w:p w14:paraId="2339DA96"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D8380A2" w14:textId="77777777" w:rsidR="00534A06" w:rsidRPr="00325981" w:rsidRDefault="00534A06" w:rsidP="003D2F9E">
            <w:pPr>
              <w:pStyle w:val="AmColumnHeading"/>
            </w:pPr>
            <w:r w:rsidRPr="00325981">
              <w:t>Emendamento</w:t>
            </w:r>
          </w:p>
        </w:tc>
      </w:tr>
      <w:tr w:rsidR="00534A06" w:rsidRPr="00325981" w14:paraId="55AE10D4" w14:textId="77777777" w:rsidTr="003D2F9E">
        <w:trPr>
          <w:jc w:val="center"/>
        </w:trPr>
        <w:tc>
          <w:tcPr>
            <w:tcW w:w="4876" w:type="dxa"/>
            <w:tcBorders>
              <w:top w:val="nil"/>
              <w:left w:val="nil"/>
              <w:bottom w:val="nil"/>
              <w:right w:val="nil"/>
            </w:tcBorders>
          </w:tcPr>
          <w:p w14:paraId="21C95713" w14:textId="77777777" w:rsidR="00534A06" w:rsidRPr="00325981" w:rsidRDefault="00534A06" w:rsidP="003D2F9E">
            <w:pPr>
              <w:pStyle w:val="Normal6a"/>
            </w:pPr>
            <w:r w:rsidRPr="00325981">
              <w:t>21.</w:t>
            </w:r>
            <w:r w:rsidRPr="00325981">
              <w:tab/>
              <w:t>ritiene che i piani di gestione dello spazio marittimo dovrebbero rispecchiare meglio le esigenze spaziali, ambientali e socioeconomiche, nonché le caratteristiche specifiche di ciascun bacino marittimo; sottolinea che, in sede di elaborazione e attuazione dei piani di gestione dello spazio marittimo, gli Stati membri dovrebbero rafforzare il coordinamento tra le autorità responsabili dell'uso del suolo e le autorità marittime;</w:t>
            </w:r>
          </w:p>
        </w:tc>
        <w:tc>
          <w:tcPr>
            <w:tcW w:w="4876" w:type="dxa"/>
            <w:tcBorders>
              <w:top w:val="nil"/>
              <w:left w:val="nil"/>
              <w:bottom w:val="nil"/>
              <w:right w:val="nil"/>
            </w:tcBorders>
          </w:tcPr>
          <w:p w14:paraId="441E3397" w14:textId="77777777" w:rsidR="00534A06" w:rsidRPr="00325981" w:rsidRDefault="00534A06" w:rsidP="003D2F9E">
            <w:pPr>
              <w:pStyle w:val="Normal6a"/>
            </w:pPr>
            <w:r w:rsidRPr="00325981">
              <w:t>21.</w:t>
            </w:r>
            <w:r w:rsidRPr="00325981">
              <w:tab/>
              <w:t xml:space="preserve">ritiene che i piani di gestione dello spazio marittimo dovrebbero rispecchiare meglio le esigenze spaziali, ambientali e socioeconomiche, nonché le caratteristiche specifiche di ciascun bacino marittimo; sottolinea che, in sede di elaborazione e attuazione dei piani di gestione dello spazio marittimo, </w:t>
            </w:r>
            <w:r w:rsidRPr="00325981">
              <w:rPr>
                <w:b/>
                <w:i/>
              </w:rPr>
              <w:t xml:space="preserve">nonché di integrazione delle valutazioni dell'impatto delle attività terrestri sulle acque costiere, </w:t>
            </w:r>
            <w:r w:rsidRPr="00325981">
              <w:t>gli Stati membri dovrebbero rafforzare il coordinamento tra le autorità responsabili dell'uso del suolo e le autorità marittime;</w:t>
            </w:r>
          </w:p>
        </w:tc>
      </w:tr>
    </w:tbl>
    <w:p w14:paraId="11C88137"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5411D98B" w14:textId="77777777" w:rsidR="00534A06" w:rsidRPr="00325981" w:rsidRDefault="00534A06" w:rsidP="00534A06">
      <w:r w:rsidRPr="00F2052A">
        <w:rPr>
          <w:rStyle w:val="HideTWBExt"/>
        </w:rPr>
        <w:t>&lt;/Amend&gt;</w:t>
      </w:r>
    </w:p>
    <w:p w14:paraId="4BD39D09"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150</w:t>
      </w:r>
      <w:r w:rsidRPr="00F2052A">
        <w:rPr>
          <w:rStyle w:val="HideTWBExt"/>
          <w:b w:val="0"/>
        </w:rPr>
        <w:t>&lt;/NumAm&gt;</w:t>
      </w:r>
    </w:p>
    <w:p w14:paraId="103C3F8F" w14:textId="77777777" w:rsidR="00534A06" w:rsidRPr="00325981" w:rsidRDefault="00534A06" w:rsidP="00534A06">
      <w:pPr>
        <w:pStyle w:val="NormalBold"/>
      </w:pPr>
      <w:r w:rsidRPr="00F2052A">
        <w:rPr>
          <w:rStyle w:val="HideTWBExt"/>
          <w:b w:val="0"/>
        </w:rPr>
        <w:t>&lt;RepeatBlock-By&gt;&lt;Members&gt;</w:t>
      </w:r>
      <w:r w:rsidRPr="00325981">
        <w:t>Francisco José Millán Mon, Gabriel Mato</w:t>
      </w:r>
      <w:r w:rsidRPr="00F2052A">
        <w:rPr>
          <w:rStyle w:val="HideTWBExt"/>
          <w:b w:val="0"/>
        </w:rPr>
        <w:t>&lt;/Members&gt;</w:t>
      </w:r>
    </w:p>
    <w:p w14:paraId="725F09E4" w14:textId="77777777" w:rsidR="00534A06" w:rsidRPr="00325981" w:rsidRDefault="00534A06" w:rsidP="00534A06">
      <w:pPr>
        <w:pStyle w:val="NormalBold"/>
      </w:pPr>
      <w:r w:rsidRPr="00F2052A">
        <w:rPr>
          <w:rStyle w:val="HideTWBExt"/>
          <w:b w:val="0"/>
        </w:rPr>
        <w:t>&lt;/RepeatBlock-By&gt;</w:t>
      </w:r>
    </w:p>
    <w:p w14:paraId="430B71D4"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91AB18D" w14:textId="77777777" w:rsidR="00534A06" w:rsidRPr="00325981" w:rsidRDefault="00534A06" w:rsidP="00534A06">
      <w:pPr>
        <w:pStyle w:val="NormalBold"/>
      </w:pPr>
      <w:r w:rsidRPr="00F2052A">
        <w:rPr>
          <w:rStyle w:val="HideTWBExt"/>
          <w:b w:val="0"/>
        </w:rPr>
        <w:t>&lt;Article&gt;</w:t>
      </w:r>
      <w:r w:rsidRPr="00325981">
        <w:t>Paragrafo 21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08F29A84" w14:textId="77777777" w:rsidTr="003D2F9E">
        <w:trPr>
          <w:trHeight w:hRule="exact" w:val="240"/>
          <w:jc w:val="center"/>
        </w:trPr>
        <w:tc>
          <w:tcPr>
            <w:tcW w:w="9752" w:type="dxa"/>
            <w:gridSpan w:val="2"/>
            <w:tcBorders>
              <w:top w:val="nil"/>
              <w:left w:val="nil"/>
              <w:bottom w:val="nil"/>
              <w:right w:val="nil"/>
            </w:tcBorders>
          </w:tcPr>
          <w:p w14:paraId="001A3868" w14:textId="77777777" w:rsidR="00534A06" w:rsidRPr="00325981" w:rsidRDefault="00534A06" w:rsidP="003D2F9E"/>
        </w:tc>
      </w:tr>
      <w:tr w:rsidR="00534A06" w:rsidRPr="00325981" w14:paraId="6B9F4ACC" w14:textId="77777777" w:rsidTr="003D2F9E">
        <w:trPr>
          <w:trHeight w:val="240"/>
          <w:jc w:val="center"/>
        </w:trPr>
        <w:tc>
          <w:tcPr>
            <w:tcW w:w="4876" w:type="dxa"/>
            <w:tcBorders>
              <w:top w:val="nil"/>
              <w:left w:val="nil"/>
              <w:bottom w:val="nil"/>
              <w:right w:val="nil"/>
            </w:tcBorders>
          </w:tcPr>
          <w:p w14:paraId="5E1E7E4A"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2DFB7E9" w14:textId="77777777" w:rsidR="00534A06" w:rsidRPr="00325981" w:rsidRDefault="00534A06" w:rsidP="003D2F9E">
            <w:pPr>
              <w:pStyle w:val="AmColumnHeading"/>
            </w:pPr>
            <w:r w:rsidRPr="00325981">
              <w:t>Emendamento</w:t>
            </w:r>
          </w:p>
        </w:tc>
      </w:tr>
      <w:tr w:rsidR="00534A06" w:rsidRPr="00325981" w14:paraId="6F1C8782" w14:textId="77777777" w:rsidTr="003D2F9E">
        <w:trPr>
          <w:jc w:val="center"/>
        </w:trPr>
        <w:tc>
          <w:tcPr>
            <w:tcW w:w="4876" w:type="dxa"/>
            <w:tcBorders>
              <w:top w:val="nil"/>
              <w:left w:val="nil"/>
              <w:bottom w:val="nil"/>
              <w:right w:val="nil"/>
            </w:tcBorders>
          </w:tcPr>
          <w:p w14:paraId="59055630" w14:textId="77777777" w:rsidR="00534A06" w:rsidRPr="00325981" w:rsidRDefault="00534A06" w:rsidP="003D2F9E">
            <w:pPr>
              <w:pStyle w:val="Normal6a"/>
            </w:pPr>
            <w:r w:rsidRPr="00325981">
              <w:t>21.</w:t>
            </w:r>
            <w:r w:rsidRPr="00325981">
              <w:tab/>
              <w:t xml:space="preserve">ritiene che i piani di gestione dello spazio marittimo dovrebbero rispecchiare meglio le esigenze spaziali, ambientali e socioeconomiche, nonché le caratteristiche specifiche di ciascun bacino marittimo; sottolinea che, in sede di elaborazione e attuazione dei piani di gestione dello spazio marittimo, gli Stati membri dovrebbero </w:t>
            </w:r>
            <w:r w:rsidRPr="00325981">
              <w:rPr>
                <w:b/>
                <w:i/>
              </w:rPr>
              <w:t>rafforzare il coordinamento tra le autorità responsabili dell'uso del suolo e le autorità marittime</w:t>
            </w:r>
            <w:r w:rsidRPr="00325981">
              <w:t>;</w:t>
            </w:r>
          </w:p>
        </w:tc>
        <w:tc>
          <w:tcPr>
            <w:tcW w:w="4876" w:type="dxa"/>
            <w:tcBorders>
              <w:top w:val="nil"/>
              <w:left w:val="nil"/>
              <w:bottom w:val="nil"/>
              <w:right w:val="nil"/>
            </w:tcBorders>
          </w:tcPr>
          <w:p w14:paraId="3CC866CC" w14:textId="77777777" w:rsidR="00534A06" w:rsidRPr="00325981" w:rsidRDefault="00534A06" w:rsidP="003D2F9E">
            <w:pPr>
              <w:pStyle w:val="Normal6a"/>
            </w:pPr>
            <w:r w:rsidRPr="00325981">
              <w:t>21.</w:t>
            </w:r>
            <w:r w:rsidRPr="00325981">
              <w:tab/>
              <w:t xml:space="preserve">ritiene che i piani di gestione dello spazio marittimo dovrebbero rispecchiare meglio le esigenze spaziali, ambientali e socioeconomiche, nonché le caratteristiche specifiche di ciascun bacino marittimo; sottolinea che, in sede di elaborazione e attuazione dei piani di gestione dello spazio marittimo, gli Stati membri dovrebbero </w:t>
            </w:r>
            <w:r w:rsidRPr="00325981">
              <w:rPr>
                <w:b/>
                <w:i/>
              </w:rPr>
              <w:t>tenere conto delle specificità regionali, attraverso un approccio regionalizzato, e dovrebbe essere garantito un ruolo più importante per le regioni e gli enti locali</w:t>
            </w:r>
            <w:r w:rsidRPr="00325981">
              <w:t>;</w:t>
            </w:r>
          </w:p>
        </w:tc>
      </w:tr>
    </w:tbl>
    <w:p w14:paraId="3487798B"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4C4E91F4" w14:textId="77777777" w:rsidR="00534A06" w:rsidRPr="00325981" w:rsidRDefault="00534A06" w:rsidP="00534A06">
      <w:r w:rsidRPr="00F2052A">
        <w:rPr>
          <w:rStyle w:val="HideTWBExt"/>
        </w:rPr>
        <w:t>&lt;/Amend&gt;</w:t>
      </w:r>
    </w:p>
    <w:p w14:paraId="7D4209EA"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151</w:t>
      </w:r>
      <w:r w:rsidRPr="00F2052A">
        <w:rPr>
          <w:rStyle w:val="HideTWBExt"/>
          <w:b w:val="0"/>
        </w:rPr>
        <w:t>&lt;/NumAm&gt;</w:t>
      </w:r>
    </w:p>
    <w:p w14:paraId="698352C3" w14:textId="77777777" w:rsidR="00534A06" w:rsidRPr="00325981" w:rsidRDefault="00534A06" w:rsidP="00534A06">
      <w:pPr>
        <w:pStyle w:val="NormalBold"/>
      </w:pPr>
      <w:r w:rsidRPr="00F2052A">
        <w:rPr>
          <w:rStyle w:val="HideTWBExt"/>
          <w:b w:val="0"/>
        </w:rPr>
        <w:t>&lt;RepeatBlock-By&gt;&lt;Members&gt;</w:t>
      </w:r>
      <w:r w:rsidRPr="00325981">
        <w:t>Marco Falcone</w:t>
      </w:r>
      <w:r w:rsidRPr="00F2052A">
        <w:rPr>
          <w:rStyle w:val="HideTWBExt"/>
          <w:b w:val="0"/>
        </w:rPr>
        <w:t>&lt;/Members&gt;</w:t>
      </w:r>
    </w:p>
    <w:p w14:paraId="6E0AED4F" w14:textId="77777777" w:rsidR="00534A06" w:rsidRPr="00325981" w:rsidRDefault="00534A06" w:rsidP="00534A06">
      <w:pPr>
        <w:pStyle w:val="NormalBold"/>
      </w:pPr>
      <w:r w:rsidRPr="00F2052A">
        <w:rPr>
          <w:rStyle w:val="HideTWBExt"/>
          <w:b w:val="0"/>
        </w:rPr>
        <w:t>&lt;/RepeatBlock-By&gt;</w:t>
      </w:r>
    </w:p>
    <w:p w14:paraId="343EF42C"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6E2A1B37" w14:textId="77777777" w:rsidR="00534A06" w:rsidRPr="00325981" w:rsidRDefault="00534A06" w:rsidP="00534A06">
      <w:pPr>
        <w:pStyle w:val="NormalBold"/>
      </w:pPr>
      <w:r w:rsidRPr="00F2052A">
        <w:rPr>
          <w:rStyle w:val="HideTWBExt"/>
          <w:b w:val="0"/>
        </w:rPr>
        <w:t>&lt;Article&gt;</w:t>
      </w:r>
      <w:r w:rsidRPr="00325981">
        <w:t>Paragrafo 21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52373ED2" w14:textId="77777777" w:rsidTr="003D2F9E">
        <w:trPr>
          <w:trHeight w:hRule="exact" w:val="240"/>
          <w:jc w:val="center"/>
        </w:trPr>
        <w:tc>
          <w:tcPr>
            <w:tcW w:w="9752" w:type="dxa"/>
            <w:gridSpan w:val="2"/>
            <w:tcBorders>
              <w:top w:val="nil"/>
              <w:left w:val="nil"/>
              <w:bottom w:val="nil"/>
              <w:right w:val="nil"/>
            </w:tcBorders>
          </w:tcPr>
          <w:p w14:paraId="60630803" w14:textId="77777777" w:rsidR="00534A06" w:rsidRPr="00325981" w:rsidRDefault="00534A06" w:rsidP="003D2F9E"/>
        </w:tc>
      </w:tr>
      <w:tr w:rsidR="00534A06" w:rsidRPr="00325981" w14:paraId="0E1E8F04" w14:textId="77777777" w:rsidTr="003D2F9E">
        <w:trPr>
          <w:trHeight w:val="240"/>
          <w:jc w:val="center"/>
        </w:trPr>
        <w:tc>
          <w:tcPr>
            <w:tcW w:w="4876" w:type="dxa"/>
            <w:tcBorders>
              <w:top w:val="nil"/>
              <w:left w:val="nil"/>
              <w:bottom w:val="nil"/>
              <w:right w:val="nil"/>
            </w:tcBorders>
          </w:tcPr>
          <w:p w14:paraId="2C71CF10"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25216B4F" w14:textId="77777777" w:rsidR="00534A06" w:rsidRPr="00325981" w:rsidRDefault="00534A06" w:rsidP="003D2F9E">
            <w:pPr>
              <w:pStyle w:val="AmColumnHeading"/>
            </w:pPr>
            <w:r w:rsidRPr="00325981">
              <w:t>Emendamento</w:t>
            </w:r>
          </w:p>
        </w:tc>
      </w:tr>
      <w:tr w:rsidR="00534A06" w:rsidRPr="00325981" w14:paraId="2C91A7E1" w14:textId="77777777" w:rsidTr="003D2F9E">
        <w:trPr>
          <w:jc w:val="center"/>
        </w:trPr>
        <w:tc>
          <w:tcPr>
            <w:tcW w:w="4876" w:type="dxa"/>
            <w:tcBorders>
              <w:top w:val="nil"/>
              <w:left w:val="nil"/>
              <w:bottom w:val="nil"/>
              <w:right w:val="nil"/>
            </w:tcBorders>
          </w:tcPr>
          <w:p w14:paraId="456153B6" w14:textId="77777777" w:rsidR="00534A06" w:rsidRPr="00325981" w:rsidRDefault="00534A06" w:rsidP="003D2F9E">
            <w:pPr>
              <w:pStyle w:val="Normal6a"/>
            </w:pPr>
            <w:r w:rsidRPr="00325981">
              <w:t>21.</w:t>
            </w:r>
            <w:r w:rsidRPr="00325981">
              <w:tab/>
              <w:t>ritiene che i piani di gestione dello spazio marittimo dovrebbero rispecchiare meglio le esigenze spaziali, ambientali e socioeconomiche, nonché le caratteristiche specifiche di ciascun bacino marittimo; sottolinea che, in sede di elaborazione e attuazione dei piani di gestione dello spazio marittimo, gli Stati membri dovrebbero rafforzare il coordinamento tra le autorità responsabili dell'uso del suolo e le autorità marittime;</w:t>
            </w:r>
          </w:p>
        </w:tc>
        <w:tc>
          <w:tcPr>
            <w:tcW w:w="4876" w:type="dxa"/>
            <w:tcBorders>
              <w:top w:val="nil"/>
              <w:left w:val="nil"/>
              <w:bottom w:val="nil"/>
              <w:right w:val="nil"/>
            </w:tcBorders>
          </w:tcPr>
          <w:p w14:paraId="41D53CFE" w14:textId="77777777" w:rsidR="00534A06" w:rsidRPr="00325981" w:rsidRDefault="00534A06" w:rsidP="003D2F9E">
            <w:pPr>
              <w:pStyle w:val="Normal6a"/>
            </w:pPr>
            <w:r w:rsidRPr="00325981">
              <w:t>21.</w:t>
            </w:r>
            <w:r w:rsidRPr="00325981">
              <w:tab/>
              <w:t>ritiene che i piani di gestione dello spazio marittimo dovrebbero rispecchiare meglio le esigenze spaziali, ambientali e socioeconomiche, nonché le caratteristiche specifiche di ciascun bacino marittimo</w:t>
            </w:r>
            <w:r w:rsidRPr="00325981">
              <w:rPr>
                <w:b/>
                <w:i/>
              </w:rPr>
              <w:t xml:space="preserve"> e tenendo conto delle specificità delle regioni insulari e ultraperiferiche</w:t>
            </w:r>
            <w:r w:rsidRPr="00325981">
              <w:t>; sottolinea che, in sede di elaborazione e attuazione dei piani di gestione dello spazio marittimo, gli Stati membri dovrebbero rafforzare il coordinamento tra le autorità responsabili dell'uso del suolo e le autorità marittime;</w:t>
            </w:r>
          </w:p>
        </w:tc>
      </w:tr>
    </w:tbl>
    <w:p w14:paraId="6AE220C7" w14:textId="77777777" w:rsidR="00534A06" w:rsidRPr="00363A7A" w:rsidRDefault="00534A06" w:rsidP="00534A06">
      <w:pPr>
        <w:pStyle w:val="AmOrLang"/>
        <w:rPr>
          <w:lang w:val="pt-PT"/>
        </w:rPr>
      </w:pPr>
      <w:proofErr w:type="spellStart"/>
      <w:r w:rsidRPr="00363A7A">
        <w:rPr>
          <w:lang w:val="pt-PT"/>
        </w:rPr>
        <w:t>Or</w:t>
      </w:r>
      <w:proofErr w:type="spellEnd"/>
      <w:r w:rsidRPr="00363A7A">
        <w:rPr>
          <w:lang w:val="pt-PT"/>
        </w:rPr>
        <w:t xml:space="preserve">. </w:t>
      </w:r>
      <w:r w:rsidRPr="00F2052A">
        <w:rPr>
          <w:rStyle w:val="HideTWBExt"/>
        </w:rPr>
        <w:t>&lt;Original&gt;</w:t>
      </w:r>
      <w:r w:rsidRPr="00F2052A">
        <w:rPr>
          <w:rStyle w:val="HideTWBInt"/>
        </w:rPr>
        <w:t>{IT}</w:t>
      </w:r>
      <w:proofErr w:type="spellStart"/>
      <w:r w:rsidRPr="00363A7A">
        <w:rPr>
          <w:lang w:val="pt-PT"/>
        </w:rPr>
        <w:t>it</w:t>
      </w:r>
      <w:proofErr w:type="spellEnd"/>
      <w:r w:rsidRPr="00F2052A">
        <w:rPr>
          <w:rStyle w:val="HideTWBExt"/>
        </w:rPr>
        <w:t>&lt;/Original&gt;</w:t>
      </w:r>
    </w:p>
    <w:p w14:paraId="00105B6C" w14:textId="77777777" w:rsidR="00534A06" w:rsidRPr="00363A7A" w:rsidRDefault="00534A06" w:rsidP="00534A06">
      <w:pPr>
        <w:rPr>
          <w:lang w:val="pt-PT"/>
        </w:rPr>
      </w:pPr>
      <w:r w:rsidRPr="00F2052A">
        <w:rPr>
          <w:rStyle w:val="HideTWBExt"/>
        </w:rPr>
        <w:t>&lt;/Amend&gt;</w:t>
      </w:r>
    </w:p>
    <w:p w14:paraId="0E8FEBB8" w14:textId="77777777" w:rsidR="00534A06" w:rsidRPr="00363A7A" w:rsidRDefault="00534A06" w:rsidP="00534A06">
      <w:pPr>
        <w:pStyle w:val="AmNumberTabs"/>
        <w:rPr>
          <w:lang w:val="pt-PT"/>
        </w:rPr>
      </w:pPr>
      <w:r w:rsidRPr="00F2052A">
        <w:rPr>
          <w:rStyle w:val="HideTWBExt"/>
          <w:b w:val="0"/>
        </w:rPr>
        <w:t>&lt;Amend&gt;</w:t>
      </w:r>
      <w:r w:rsidRPr="00363A7A">
        <w:rPr>
          <w:lang w:val="pt-PT"/>
        </w:rPr>
        <w:t>Emendamento</w:t>
      </w:r>
      <w:r w:rsidRPr="00363A7A">
        <w:rPr>
          <w:lang w:val="pt-PT"/>
        </w:rPr>
        <w:tab/>
      </w:r>
      <w:r w:rsidRPr="00363A7A">
        <w:rPr>
          <w:lang w:val="pt-PT"/>
        </w:rPr>
        <w:tab/>
      </w:r>
      <w:r w:rsidRPr="00F2052A">
        <w:rPr>
          <w:rStyle w:val="HideTWBExt"/>
          <w:b w:val="0"/>
        </w:rPr>
        <w:t>&lt;NumAm&gt;</w:t>
      </w:r>
      <w:r w:rsidRPr="00363A7A">
        <w:rPr>
          <w:lang w:val="pt-PT"/>
        </w:rPr>
        <w:t>152</w:t>
      </w:r>
      <w:r w:rsidRPr="00F2052A">
        <w:rPr>
          <w:rStyle w:val="HideTWBExt"/>
          <w:b w:val="0"/>
        </w:rPr>
        <w:t>&lt;/NumAm&gt;</w:t>
      </w:r>
    </w:p>
    <w:p w14:paraId="4252AF23" w14:textId="77777777" w:rsidR="00534A06" w:rsidRPr="00363A7A" w:rsidRDefault="00534A06" w:rsidP="00534A06">
      <w:pPr>
        <w:pStyle w:val="NormalBold"/>
        <w:rPr>
          <w:lang w:val="pt-PT"/>
        </w:rPr>
      </w:pPr>
      <w:r w:rsidRPr="00F2052A">
        <w:rPr>
          <w:rStyle w:val="HideTWBExt"/>
          <w:b w:val="0"/>
        </w:rPr>
        <w:t>&lt;RepeatBlock-By&gt;&lt;Members&gt;</w:t>
      </w:r>
      <w:r w:rsidRPr="00363A7A">
        <w:rPr>
          <w:lang w:val="pt-PT"/>
        </w:rPr>
        <w:t>Paulo Do Nascimento Cabral</w:t>
      </w:r>
      <w:r w:rsidRPr="00F2052A">
        <w:rPr>
          <w:rStyle w:val="HideTWBExt"/>
          <w:b w:val="0"/>
        </w:rPr>
        <w:t>&lt;/Members&gt;</w:t>
      </w:r>
    </w:p>
    <w:p w14:paraId="7915A92C" w14:textId="77777777" w:rsidR="00534A06" w:rsidRPr="00363A7A" w:rsidRDefault="00534A06" w:rsidP="00534A06">
      <w:pPr>
        <w:pStyle w:val="NormalBold"/>
        <w:rPr>
          <w:lang w:val="pt-PT"/>
        </w:rPr>
      </w:pPr>
      <w:r w:rsidRPr="00F2052A">
        <w:rPr>
          <w:rStyle w:val="HideTWBExt"/>
          <w:b w:val="0"/>
        </w:rPr>
        <w:t>&lt;/RepeatBlock-By&gt;</w:t>
      </w:r>
    </w:p>
    <w:p w14:paraId="4F07F458"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F35BB71" w14:textId="77777777" w:rsidR="00534A06" w:rsidRPr="00325981" w:rsidRDefault="00534A06" w:rsidP="00534A06">
      <w:pPr>
        <w:pStyle w:val="NormalBold"/>
      </w:pPr>
      <w:r w:rsidRPr="00F2052A">
        <w:rPr>
          <w:rStyle w:val="HideTWBExt"/>
          <w:b w:val="0"/>
        </w:rPr>
        <w:t>&lt;Article&gt;</w:t>
      </w:r>
      <w:r w:rsidRPr="00325981">
        <w:t>Paragrafo 21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6CC1F80" w14:textId="77777777" w:rsidTr="003D2F9E">
        <w:trPr>
          <w:trHeight w:hRule="exact" w:val="240"/>
          <w:jc w:val="center"/>
        </w:trPr>
        <w:tc>
          <w:tcPr>
            <w:tcW w:w="9752" w:type="dxa"/>
            <w:gridSpan w:val="2"/>
            <w:tcBorders>
              <w:top w:val="nil"/>
              <w:left w:val="nil"/>
              <w:bottom w:val="nil"/>
              <w:right w:val="nil"/>
            </w:tcBorders>
          </w:tcPr>
          <w:p w14:paraId="4B64D855" w14:textId="77777777" w:rsidR="00534A06" w:rsidRPr="00325981" w:rsidRDefault="00534A06" w:rsidP="003D2F9E"/>
        </w:tc>
      </w:tr>
      <w:tr w:rsidR="00534A06" w:rsidRPr="00325981" w14:paraId="381D325B" w14:textId="77777777" w:rsidTr="003D2F9E">
        <w:trPr>
          <w:trHeight w:val="240"/>
          <w:jc w:val="center"/>
        </w:trPr>
        <w:tc>
          <w:tcPr>
            <w:tcW w:w="4876" w:type="dxa"/>
            <w:tcBorders>
              <w:top w:val="nil"/>
              <w:left w:val="nil"/>
              <w:bottom w:val="nil"/>
              <w:right w:val="nil"/>
            </w:tcBorders>
          </w:tcPr>
          <w:p w14:paraId="0FE15D8D"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3CE9B00" w14:textId="77777777" w:rsidR="00534A06" w:rsidRPr="00325981" w:rsidRDefault="00534A06" w:rsidP="003D2F9E">
            <w:pPr>
              <w:pStyle w:val="AmColumnHeading"/>
            </w:pPr>
            <w:r w:rsidRPr="00325981">
              <w:t>Emendamento</w:t>
            </w:r>
          </w:p>
        </w:tc>
      </w:tr>
      <w:tr w:rsidR="00534A06" w:rsidRPr="00325981" w14:paraId="16B7C98E" w14:textId="77777777" w:rsidTr="003D2F9E">
        <w:trPr>
          <w:jc w:val="center"/>
        </w:trPr>
        <w:tc>
          <w:tcPr>
            <w:tcW w:w="4876" w:type="dxa"/>
            <w:tcBorders>
              <w:top w:val="nil"/>
              <w:left w:val="nil"/>
              <w:bottom w:val="nil"/>
              <w:right w:val="nil"/>
            </w:tcBorders>
          </w:tcPr>
          <w:p w14:paraId="5321A15A" w14:textId="77777777" w:rsidR="00534A06" w:rsidRPr="00325981" w:rsidRDefault="00534A06" w:rsidP="003D2F9E">
            <w:pPr>
              <w:pStyle w:val="Normal6a"/>
            </w:pPr>
            <w:r w:rsidRPr="00325981">
              <w:t>21.</w:t>
            </w:r>
            <w:r w:rsidRPr="00325981">
              <w:tab/>
              <w:t xml:space="preserve">ritiene che i piani di gestione dello spazio marittimo dovrebbero rispecchiare meglio le esigenze spaziali, ambientali e socioeconomiche, nonché le caratteristiche specifiche di </w:t>
            </w:r>
            <w:r w:rsidRPr="00325981">
              <w:rPr>
                <w:b/>
                <w:i/>
              </w:rPr>
              <w:t>ciascun bacino marittimo</w:t>
            </w:r>
            <w:r w:rsidRPr="00325981">
              <w:t>; sottolinea che, in sede di elaborazione e attuazione dei piani di gestione dello spazio marittimo, gli Stati membri dovrebbero rafforzare il coordinamento tra le autorità responsabili dell'uso del suolo e le autorità marittime;</w:t>
            </w:r>
          </w:p>
        </w:tc>
        <w:tc>
          <w:tcPr>
            <w:tcW w:w="4876" w:type="dxa"/>
            <w:tcBorders>
              <w:top w:val="nil"/>
              <w:left w:val="nil"/>
              <w:bottom w:val="nil"/>
              <w:right w:val="nil"/>
            </w:tcBorders>
          </w:tcPr>
          <w:p w14:paraId="4C37E0CC" w14:textId="77777777" w:rsidR="00534A06" w:rsidRPr="00325981" w:rsidRDefault="00534A06" w:rsidP="003D2F9E">
            <w:pPr>
              <w:pStyle w:val="Normal6a"/>
            </w:pPr>
            <w:r w:rsidRPr="00325981">
              <w:t>21.</w:t>
            </w:r>
            <w:r w:rsidRPr="00325981">
              <w:tab/>
              <w:t xml:space="preserve">ritiene che i piani di gestione dello spazio marittimo dovrebbero rispecchiare meglio le esigenze spaziali, ambientali e socioeconomiche, nonché le caratteristiche specifiche </w:t>
            </w:r>
            <w:r w:rsidRPr="00325981">
              <w:rPr>
                <w:b/>
                <w:i/>
              </w:rPr>
              <w:t xml:space="preserve">della zona economica esclusiva </w:t>
            </w:r>
            <w:r w:rsidRPr="00325981">
              <w:t xml:space="preserve">di </w:t>
            </w:r>
            <w:r w:rsidRPr="00325981">
              <w:rPr>
                <w:b/>
                <w:i/>
              </w:rPr>
              <w:t>ciascuno Stato membro</w:t>
            </w:r>
            <w:r w:rsidRPr="00325981">
              <w:t>; sottolinea che, in sede di elaborazione e attuazione dei piani di gestione dello spazio marittimo</w:t>
            </w:r>
            <w:r w:rsidRPr="00325981">
              <w:rPr>
                <w:b/>
                <w:i/>
              </w:rPr>
              <w:t>, comprese le regioni ultraperiferiche</w:t>
            </w:r>
            <w:r w:rsidRPr="00325981">
              <w:t>, gli Stati membri dovrebbero rafforzare il coordinamento tra le autorità responsabili dell'uso del suolo e le autorità marittime;</w:t>
            </w:r>
          </w:p>
        </w:tc>
      </w:tr>
    </w:tbl>
    <w:p w14:paraId="23BBFF17"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{PT}</w:t>
      </w:r>
      <w:proofErr w:type="spellStart"/>
      <w:r w:rsidRPr="00325981">
        <w:t>pt</w:t>
      </w:r>
      <w:proofErr w:type="spellEnd"/>
      <w:r w:rsidRPr="00F2052A">
        <w:rPr>
          <w:rStyle w:val="HideTWBExt"/>
        </w:rPr>
        <w:t>&lt;/Original&gt;</w:t>
      </w:r>
    </w:p>
    <w:p w14:paraId="7E35D929" w14:textId="77777777" w:rsidR="00534A06" w:rsidRPr="00325981" w:rsidRDefault="00534A06" w:rsidP="00534A06">
      <w:r w:rsidRPr="00F2052A">
        <w:rPr>
          <w:rStyle w:val="HideTWBExt"/>
        </w:rPr>
        <w:t>&lt;/Amend&gt;</w:t>
      </w:r>
    </w:p>
    <w:p w14:paraId="72D908DB"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153</w:t>
      </w:r>
      <w:r w:rsidRPr="00F2052A">
        <w:rPr>
          <w:rStyle w:val="HideTWBExt"/>
          <w:b w:val="0"/>
        </w:rPr>
        <w:t>&lt;/NumAm&gt;</w:t>
      </w:r>
    </w:p>
    <w:p w14:paraId="0B35A948" w14:textId="77777777" w:rsidR="00534A06" w:rsidRPr="00325981" w:rsidRDefault="00534A06" w:rsidP="00534A06">
      <w:pPr>
        <w:pStyle w:val="NormalBold"/>
      </w:pPr>
      <w:r w:rsidRPr="00F2052A">
        <w:rPr>
          <w:rStyle w:val="HideTWBExt"/>
          <w:b w:val="0"/>
        </w:rPr>
        <w:t>&lt;RepeatBlock-By&gt;&lt;Members&gt;</w:t>
      </w:r>
      <w:r w:rsidRPr="00325981">
        <w:t>Isabelle Le Callennec</w:t>
      </w:r>
      <w:r w:rsidRPr="00F2052A">
        <w:rPr>
          <w:rStyle w:val="HideTWBExt"/>
          <w:b w:val="0"/>
        </w:rPr>
        <w:t>&lt;/Members&gt;</w:t>
      </w:r>
    </w:p>
    <w:p w14:paraId="24ABDC0A" w14:textId="77777777" w:rsidR="00534A06" w:rsidRPr="00325981" w:rsidRDefault="00534A06" w:rsidP="00534A06">
      <w:pPr>
        <w:pStyle w:val="NormalBold"/>
      </w:pPr>
      <w:r w:rsidRPr="00F2052A">
        <w:rPr>
          <w:rStyle w:val="HideTWBExt"/>
          <w:b w:val="0"/>
        </w:rPr>
        <w:t>&lt;/RepeatBlock-By&gt;</w:t>
      </w:r>
    </w:p>
    <w:p w14:paraId="70253DE7"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FC4B1B0" w14:textId="77777777" w:rsidR="00534A06" w:rsidRPr="00325981" w:rsidRDefault="00534A06" w:rsidP="00534A06">
      <w:pPr>
        <w:pStyle w:val="NormalBold"/>
      </w:pPr>
      <w:r w:rsidRPr="00F2052A">
        <w:rPr>
          <w:rStyle w:val="HideTWBExt"/>
          <w:b w:val="0"/>
        </w:rPr>
        <w:t>&lt;Article&gt;</w:t>
      </w:r>
      <w:r w:rsidRPr="00325981">
        <w:t>Paragrafo 21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6D05A5B" w14:textId="77777777" w:rsidTr="003D2F9E">
        <w:trPr>
          <w:trHeight w:hRule="exact" w:val="240"/>
          <w:jc w:val="center"/>
        </w:trPr>
        <w:tc>
          <w:tcPr>
            <w:tcW w:w="9752" w:type="dxa"/>
            <w:gridSpan w:val="2"/>
            <w:tcBorders>
              <w:top w:val="nil"/>
              <w:left w:val="nil"/>
              <w:bottom w:val="nil"/>
              <w:right w:val="nil"/>
            </w:tcBorders>
          </w:tcPr>
          <w:p w14:paraId="17E1A700" w14:textId="77777777" w:rsidR="00534A06" w:rsidRPr="00325981" w:rsidRDefault="00534A06" w:rsidP="003D2F9E"/>
        </w:tc>
      </w:tr>
      <w:tr w:rsidR="00534A06" w:rsidRPr="00325981" w14:paraId="633728D4" w14:textId="77777777" w:rsidTr="003D2F9E">
        <w:trPr>
          <w:trHeight w:val="240"/>
          <w:jc w:val="center"/>
        </w:trPr>
        <w:tc>
          <w:tcPr>
            <w:tcW w:w="4876" w:type="dxa"/>
            <w:tcBorders>
              <w:top w:val="nil"/>
              <w:left w:val="nil"/>
              <w:bottom w:val="nil"/>
              <w:right w:val="nil"/>
            </w:tcBorders>
          </w:tcPr>
          <w:p w14:paraId="4227271B"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3140CAC" w14:textId="77777777" w:rsidR="00534A06" w:rsidRPr="00325981" w:rsidRDefault="00534A06" w:rsidP="003D2F9E">
            <w:pPr>
              <w:pStyle w:val="AmColumnHeading"/>
            </w:pPr>
            <w:r w:rsidRPr="00325981">
              <w:t>Emendamento</w:t>
            </w:r>
          </w:p>
        </w:tc>
      </w:tr>
      <w:tr w:rsidR="00534A06" w:rsidRPr="00325981" w14:paraId="2D22838E" w14:textId="77777777" w:rsidTr="003D2F9E">
        <w:trPr>
          <w:jc w:val="center"/>
        </w:trPr>
        <w:tc>
          <w:tcPr>
            <w:tcW w:w="4876" w:type="dxa"/>
            <w:tcBorders>
              <w:top w:val="nil"/>
              <w:left w:val="nil"/>
              <w:bottom w:val="nil"/>
              <w:right w:val="nil"/>
            </w:tcBorders>
          </w:tcPr>
          <w:p w14:paraId="56264114" w14:textId="77777777" w:rsidR="00534A06" w:rsidRPr="00325981" w:rsidRDefault="00534A06" w:rsidP="003D2F9E">
            <w:pPr>
              <w:pStyle w:val="Normal6a"/>
            </w:pPr>
            <w:r w:rsidRPr="00325981">
              <w:t>21.</w:t>
            </w:r>
            <w:r w:rsidRPr="00325981">
              <w:tab/>
              <w:t>ritiene che i piani di gestione dello spazio marittimo dovrebbero rispecchiare meglio le esigenze spaziali, ambientali e socioeconomiche, nonché le caratteristiche specifiche di ciascun bacino marittimo; sottolinea che, in sede di elaborazione e attuazione dei piani di gestione dello spazio marittimo, gli Stati membri dovrebbero rafforzare il coordinamento tra le autorità responsabili dell'uso del suolo e le autorità marittime;</w:t>
            </w:r>
          </w:p>
        </w:tc>
        <w:tc>
          <w:tcPr>
            <w:tcW w:w="4876" w:type="dxa"/>
            <w:tcBorders>
              <w:top w:val="nil"/>
              <w:left w:val="nil"/>
              <w:bottom w:val="nil"/>
              <w:right w:val="nil"/>
            </w:tcBorders>
          </w:tcPr>
          <w:p w14:paraId="149B83F8" w14:textId="77777777" w:rsidR="00534A06" w:rsidRPr="00325981" w:rsidRDefault="00534A06" w:rsidP="003D2F9E">
            <w:pPr>
              <w:pStyle w:val="Normal6a"/>
            </w:pPr>
            <w:r w:rsidRPr="00325981">
              <w:t>21.</w:t>
            </w:r>
            <w:r w:rsidRPr="00325981">
              <w:tab/>
              <w:t>ritiene che i piani di gestione dello spazio marittimo dovrebbero rispecchiare meglio le esigenze spaziali, ambientali e socioeconomiche, nonché le caratteristiche specifiche di ciascun bacino marittimo</w:t>
            </w:r>
            <w:r w:rsidRPr="00325981">
              <w:rPr>
                <w:b/>
                <w:i/>
              </w:rPr>
              <w:t>, comprese quelle delle regioni ultraperiferiche</w:t>
            </w:r>
            <w:r w:rsidRPr="00325981">
              <w:t>; sottolinea che, in sede di elaborazione e attuazione dei piani di gestione dello spazio marittimo, gli Stati membri dovrebbero rafforzare il coordinamento tra le autorità responsabili dell'uso del suolo e le autorità marittime;</w:t>
            </w:r>
          </w:p>
        </w:tc>
      </w:tr>
    </w:tbl>
    <w:p w14:paraId="201DBCD9"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2FE297A4" w14:textId="77777777" w:rsidR="00534A06" w:rsidRPr="00325981" w:rsidRDefault="00534A06" w:rsidP="00534A06">
      <w:r w:rsidRPr="00F2052A">
        <w:rPr>
          <w:rStyle w:val="HideTWBExt"/>
        </w:rPr>
        <w:t>&lt;/Amend&gt;</w:t>
      </w:r>
    </w:p>
    <w:p w14:paraId="22E03B02"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154</w:t>
      </w:r>
      <w:r w:rsidRPr="00F2052A">
        <w:rPr>
          <w:rStyle w:val="HideTWBExt"/>
          <w:b w:val="0"/>
        </w:rPr>
        <w:t>&lt;/NumAm&gt;</w:t>
      </w:r>
    </w:p>
    <w:p w14:paraId="0F4479B2" w14:textId="77777777" w:rsidR="00534A06" w:rsidRPr="00325981" w:rsidRDefault="00534A06" w:rsidP="00534A06">
      <w:pPr>
        <w:pStyle w:val="NormalBold"/>
      </w:pPr>
      <w:r w:rsidRPr="00F2052A">
        <w:rPr>
          <w:rStyle w:val="HideTWBExt"/>
          <w:b w:val="0"/>
        </w:rPr>
        <w:t>&lt;RepeatBlock-By&gt;&lt;Members&gt;</w:t>
      </w:r>
      <w:r w:rsidRPr="00325981">
        <w:t>Isabelle Le Callennec</w:t>
      </w:r>
      <w:r w:rsidRPr="00F2052A">
        <w:rPr>
          <w:rStyle w:val="HideTWBExt"/>
          <w:b w:val="0"/>
        </w:rPr>
        <w:t>&lt;/Members&gt;</w:t>
      </w:r>
    </w:p>
    <w:p w14:paraId="50FD5D75" w14:textId="77777777" w:rsidR="00534A06" w:rsidRPr="00325981" w:rsidRDefault="00534A06" w:rsidP="00534A06">
      <w:pPr>
        <w:pStyle w:val="NormalBold"/>
      </w:pPr>
      <w:r w:rsidRPr="00F2052A">
        <w:rPr>
          <w:rStyle w:val="HideTWBExt"/>
          <w:b w:val="0"/>
        </w:rPr>
        <w:t>&lt;/RepeatBlock-By&gt;</w:t>
      </w:r>
    </w:p>
    <w:p w14:paraId="22F72966"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EFBE400" w14:textId="77777777" w:rsidR="00534A06" w:rsidRPr="00325981" w:rsidRDefault="00534A06" w:rsidP="00534A06">
      <w:pPr>
        <w:pStyle w:val="NormalBold"/>
      </w:pPr>
      <w:r w:rsidRPr="00F2052A">
        <w:rPr>
          <w:rStyle w:val="HideTWBExt"/>
          <w:b w:val="0"/>
        </w:rPr>
        <w:t>&lt;Article&gt;</w:t>
      </w:r>
      <w:r w:rsidRPr="00325981">
        <w:t>Paragrafo 21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22A5AF20" w14:textId="77777777" w:rsidTr="003D2F9E">
        <w:trPr>
          <w:trHeight w:hRule="exact" w:val="240"/>
          <w:jc w:val="center"/>
        </w:trPr>
        <w:tc>
          <w:tcPr>
            <w:tcW w:w="9752" w:type="dxa"/>
            <w:gridSpan w:val="2"/>
            <w:tcBorders>
              <w:top w:val="nil"/>
              <w:left w:val="nil"/>
              <w:bottom w:val="nil"/>
              <w:right w:val="nil"/>
            </w:tcBorders>
          </w:tcPr>
          <w:p w14:paraId="2066CBD0" w14:textId="77777777" w:rsidR="00534A06" w:rsidRPr="00325981" w:rsidRDefault="00534A06" w:rsidP="003D2F9E"/>
        </w:tc>
      </w:tr>
      <w:tr w:rsidR="00534A06" w:rsidRPr="00325981" w14:paraId="11169008" w14:textId="77777777" w:rsidTr="003D2F9E">
        <w:trPr>
          <w:trHeight w:val="240"/>
          <w:jc w:val="center"/>
        </w:trPr>
        <w:tc>
          <w:tcPr>
            <w:tcW w:w="4876" w:type="dxa"/>
            <w:tcBorders>
              <w:top w:val="nil"/>
              <w:left w:val="nil"/>
              <w:bottom w:val="nil"/>
              <w:right w:val="nil"/>
            </w:tcBorders>
          </w:tcPr>
          <w:p w14:paraId="493C19D1"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21B753CC" w14:textId="77777777" w:rsidR="00534A06" w:rsidRPr="00325981" w:rsidRDefault="00534A06" w:rsidP="003D2F9E">
            <w:pPr>
              <w:pStyle w:val="AmColumnHeading"/>
            </w:pPr>
            <w:r w:rsidRPr="00325981">
              <w:t>Emendamento</w:t>
            </w:r>
          </w:p>
        </w:tc>
      </w:tr>
      <w:tr w:rsidR="00534A06" w:rsidRPr="00325981" w14:paraId="5014BA70" w14:textId="77777777" w:rsidTr="003D2F9E">
        <w:trPr>
          <w:jc w:val="center"/>
        </w:trPr>
        <w:tc>
          <w:tcPr>
            <w:tcW w:w="4876" w:type="dxa"/>
            <w:tcBorders>
              <w:top w:val="nil"/>
              <w:left w:val="nil"/>
              <w:bottom w:val="nil"/>
              <w:right w:val="nil"/>
            </w:tcBorders>
          </w:tcPr>
          <w:p w14:paraId="29A02AFF" w14:textId="77777777" w:rsidR="00534A06" w:rsidRPr="00325981" w:rsidRDefault="00534A06" w:rsidP="003D2F9E">
            <w:pPr>
              <w:pStyle w:val="Normal6a"/>
            </w:pPr>
          </w:p>
        </w:tc>
        <w:tc>
          <w:tcPr>
            <w:tcW w:w="4876" w:type="dxa"/>
            <w:tcBorders>
              <w:top w:val="nil"/>
              <w:left w:val="nil"/>
              <w:bottom w:val="nil"/>
              <w:right w:val="nil"/>
            </w:tcBorders>
          </w:tcPr>
          <w:p w14:paraId="009E32EF" w14:textId="77777777" w:rsidR="00534A06" w:rsidRPr="00325981" w:rsidRDefault="00534A06" w:rsidP="003D2F9E">
            <w:pPr>
              <w:pStyle w:val="Normal6a"/>
            </w:pPr>
            <w:r w:rsidRPr="00325981">
              <w:rPr>
                <w:b/>
                <w:i/>
              </w:rPr>
              <w:t>21 bis.</w:t>
            </w:r>
            <w:r w:rsidRPr="00325981">
              <w:tab/>
            </w:r>
            <w:r w:rsidRPr="00325981">
              <w:rPr>
                <w:b/>
                <w:i/>
              </w:rPr>
              <w:t>chiede che la pesca e l'acquacoltura siano riconosciute come settori strategici di grande interesse pubblico per la sicurezza e la sovranità dell'Unione europea, in particolare la sicurezza alimentare;</w:t>
            </w:r>
            <w:r w:rsidRPr="00325981">
              <w:t xml:space="preserve"> </w:t>
            </w:r>
            <w:r w:rsidRPr="00325981">
              <w:rPr>
                <w:b/>
                <w:i/>
              </w:rPr>
              <w:t>chiede pertanto che tali attività, tradizionalmente presenti su tutte le coste, siano considerate prioritarie nella pianificazione dello spazio marittimo, in particolare per i segmenti che non possono essere delocalizzati;</w:t>
            </w:r>
          </w:p>
        </w:tc>
      </w:tr>
    </w:tbl>
    <w:p w14:paraId="46413CB2"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4FC24E15" w14:textId="77777777" w:rsidR="00534A06" w:rsidRPr="00325981" w:rsidRDefault="00534A06" w:rsidP="00534A06">
      <w:r w:rsidRPr="00F2052A">
        <w:rPr>
          <w:rStyle w:val="HideTWBExt"/>
        </w:rPr>
        <w:t>&lt;/Amend&gt;</w:t>
      </w:r>
    </w:p>
    <w:p w14:paraId="6C3A582A"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155</w:t>
      </w:r>
      <w:r w:rsidRPr="00F2052A">
        <w:rPr>
          <w:rStyle w:val="HideTWBExt"/>
          <w:b w:val="0"/>
        </w:rPr>
        <w:t>&lt;/NumAm&gt;</w:t>
      </w:r>
    </w:p>
    <w:p w14:paraId="1555299D" w14:textId="77777777" w:rsidR="00534A06" w:rsidRPr="00325981" w:rsidRDefault="00534A06" w:rsidP="00534A06">
      <w:pPr>
        <w:pStyle w:val="NormalBold"/>
      </w:pPr>
      <w:r w:rsidRPr="00F2052A">
        <w:rPr>
          <w:rStyle w:val="HideTWBExt"/>
          <w:b w:val="0"/>
        </w:rPr>
        <w:t>&lt;RepeatBlock-By&gt;&lt;Members&gt;</w:t>
      </w:r>
      <w:r w:rsidRPr="00325981">
        <w:t>Francisco José Millán Mon, Gabriel Mato</w:t>
      </w:r>
      <w:r w:rsidRPr="00F2052A">
        <w:rPr>
          <w:rStyle w:val="HideTWBExt"/>
          <w:b w:val="0"/>
        </w:rPr>
        <w:t>&lt;/Members&gt;</w:t>
      </w:r>
    </w:p>
    <w:p w14:paraId="7F2A244E" w14:textId="77777777" w:rsidR="00534A06" w:rsidRPr="00325981" w:rsidRDefault="00534A06" w:rsidP="00534A06">
      <w:pPr>
        <w:pStyle w:val="NormalBold"/>
      </w:pPr>
      <w:r w:rsidRPr="00F2052A">
        <w:rPr>
          <w:rStyle w:val="HideTWBExt"/>
          <w:b w:val="0"/>
        </w:rPr>
        <w:t>&lt;/RepeatBlock-By&gt;</w:t>
      </w:r>
    </w:p>
    <w:p w14:paraId="0EBFADFD"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6A827AE1" w14:textId="77777777" w:rsidR="00534A06" w:rsidRPr="00325981" w:rsidRDefault="00534A06" w:rsidP="00534A06">
      <w:pPr>
        <w:pStyle w:val="NormalBold"/>
      </w:pPr>
      <w:r w:rsidRPr="00F2052A">
        <w:rPr>
          <w:rStyle w:val="HideTWBExt"/>
          <w:b w:val="0"/>
        </w:rPr>
        <w:t>&lt;Article&gt;</w:t>
      </w:r>
      <w:r w:rsidRPr="00325981">
        <w:t>Paragrafo 21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6308690B" w14:textId="77777777" w:rsidTr="003D2F9E">
        <w:trPr>
          <w:trHeight w:hRule="exact" w:val="240"/>
          <w:jc w:val="center"/>
        </w:trPr>
        <w:tc>
          <w:tcPr>
            <w:tcW w:w="9752" w:type="dxa"/>
            <w:gridSpan w:val="2"/>
            <w:tcBorders>
              <w:top w:val="nil"/>
              <w:left w:val="nil"/>
              <w:bottom w:val="nil"/>
              <w:right w:val="nil"/>
            </w:tcBorders>
          </w:tcPr>
          <w:p w14:paraId="2AB0FDE1" w14:textId="77777777" w:rsidR="00534A06" w:rsidRPr="00325981" w:rsidRDefault="00534A06" w:rsidP="003D2F9E"/>
        </w:tc>
      </w:tr>
      <w:tr w:rsidR="00534A06" w:rsidRPr="00325981" w14:paraId="5955F10B" w14:textId="77777777" w:rsidTr="003D2F9E">
        <w:trPr>
          <w:trHeight w:val="240"/>
          <w:jc w:val="center"/>
        </w:trPr>
        <w:tc>
          <w:tcPr>
            <w:tcW w:w="4876" w:type="dxa"/>
            <w:tcBorders>
              <w:top w:val="nil"/>
              <w:left w:val="nil"/>
              <w:bottom w:val="nil"/>
              <w:right w:val="nil"/>
            </w:tcBorders>
          </w:tcPr>
          <w:p w14:paraId="54B2AFB3"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60B44A9" w14:textId="77777777" w:rsidR="00534A06" w:rsidRPr="00325981" w:rsidRDefault="00534A06" w:rsidP="003D2F9E">
            <w:pPr>
              <w:pStyle w:val="AmColumnHeading"/>
            </w:pPr>
            <w:r w:rsidRPr="00325981">
              <w:t>Emendamento</w:t>
            </w:r>
          </w:p>
        </w:tc>
      </w:tr>
      <w:tr w:rsidR="00534A06" w:rsidRPr="00325981" w14:paraId="592B9C8E" w14:textId="77777777" w:rsidTr="003D2F9E">
        <w:trPr>
          <w:jc w:val="center"/>
        </w:trPr>
        <w:tc>
          <w:tcPr>
            <w:tcW w:w="4876" w:type="dxa"/>
            <w:tcBorders>
              <w:top w:val="nil"/>
              <w:left w:val="nil"/>
              <w:bottom w:val="nil"/>
              <w:right w:val="nil"/>
            </w:tcBorders>
          </w:tcPr>
          <w:p w14:paraId="510D112E" w14:textId="77777777" w:rsidR="00534A06" w:rsidRPr="00325981" w:rsidRDefault="00534A06" w:rsidP="003D2F9E">
            <w:pPr>
              <w:pStyle w:val="Normal6a"/>
            </w:pPr>
          </w:p>
        </w:tc>
        <w:tc>
          <w:tcPr>
            <w:tcW w:w="4876" w:type="dxa"/>
            <w:tcBorders>
              <w:top w:val="nil"/>
              <w:left w:val="nil"/>
              <w:bottom w:val="nil"/>
              <w:right w:val="nil"/>
            </w:tcBorders>
          </w:tcPr>
          <w:p w14:paraId="7D58F7E9" w14:textId="77777777" w:rsidR="00534A06" w:rsidRPr="00325981" w:rsidRDefault="00534A06" w:rsidP="003D2F9E">
            <w:pPr>
              <w:pStyle w:val="Normal6a"/>
            </w:pPr>
            <w:r w:rsidRPr="00325981">
              <w:rPr>
                <w:b/>
                <w:i/>
              </w:rPr>
              <w:t>21 bis.</w:t>
            </w:r>
            <w:r w:rsidRPr="00325981">
              <w:tab/>
            </w:r>
            <w:r w:rsidRPr="00325981">
              <w:rPr>
                <w:b/>
                <w:i/>
              </w:rPr>
              <w:t>sottolinea la necessità che, in sede di elaborazione e attuazione dei piani di gestione dello spazio marittimo, gli Stati membri rafforzino il coordinamento sia tra gli Stati membri che al loro interno, in particolare tra le autorità nazionali e regionali, nonché il coordinamento orizzontale tra le autorità responsabili, tra l'altro, delle politiche in materia di ambiente, pesca, energia e trasporti, al fine di garantire un approccio coerente e integrato;</w:t>
            </w:r>
          </w:p>
        </w:tc>
      </w:tr>
    </w:tbl>
    <w:p w14:paraId="7921D79D"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22598EAF" w14:textId="77777777" w:rsidR="00534A06" w:rsidRPr="00325981" w:rsidRDefault="00534A06" w:rsidP="00534A06">
      <w:r w:rsidRPr="00F2052A">
        <w:rPr>
          <w:rStyle w:val="HideTWBExt"/>
        </w:rPr>
        <w:t>&lt;/Amend&gt;</w:t>
      </w:r>
    </w:p>
    <w:p w14:paraId="60C391BC"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156</w:t>
      </w:r>
      <w:r w:rsidRPr="00F2052A">
        <w:rPr>
          <w:rStyle w:val="HideTWBExt"/>
          <w:b w:val="0"/>
        </w:rPr>
        <w:t>&lt;/NumAm&gt;</w:t>
      </w:r>
    </w:p>
    <w:p w14:paraId="49BAC20C" w14:textId="77777777" w:rsidR="00534A06" w:rsidRPr="00325981" w:rsidRDefault="00534A06" w:rsidP="00534A06">
      <w:pPr>
        <w:pStyle w:val="NormalBold"/>
      </w:pPr>
      <w:r w:rsidRPr="00F2052A">
        <w:rPr>
          <w:rStyle w:val="HideTWBExt"/>
          <w:b w:val="0"/>
        </w:rPr>
        <w:t>&lt;RepeatBlock-By&gt;&lt;Members&gt;</w:t>
      </w:r>
      <w:r w:rsidRPr="00325981">
        <w:t>Marco Falcone</w:t>
      </w:r>
      <w:r w:rsidRPr="00F2052A">
        <w:rPr>
          <w:rStyle w:val="HideTWBExt"/>
          <w:b w:val="0"/>
        </w:rPr>
        <w:t>&lt;/Members&gt;</w:t>
      </w:r>
    </w:p>
    <w:p w14:paraId="1CB31DA7" w14:textId="77777777" w:rsidR="00534A06" w:rsidRPr="00325981" w:rsidRDefault="00534A06" w:rsidP="00534A06">
      <w:pPr>
        <w:pStyle w:val="NormalBold"/>
      </w:pPr>
      <w:r w:rsidRPr="00F2052A">
        <w:rPr>
          <w:rStyle w:val="HideTWBExt"/>
          <w:b w:val="0"/>
        </w:rPr>
        <w:t>&lt;/RepeatBlock-By&gt;</w:t>
      </w:r>
    </w:p>
    <w:p w14:paraId="1E855A99"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CF16BA1" w14:textId="77777777" w:rsidR="00534A06" w:rsidRPr="00325981" w:rsidRDefault="00534A06" w:rsidP="00534A06">
      <w:pPr>
        <w:pStyle w:val="NormalBold"/>
      </w:pPr>
      <w:r w:rsidRPr="00F2052A">
        <w:rPr>
          <w:rStyle w:val="HideTWBExt"/>
          <w:b w:val="0"/>
        </w:rPr>
        <w:t>&lt;Article&gt;</w:t>
      </w:r>
      <w:r w:rsidRPr="00325981">
        <w:t>Paragrafo 21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270982F1" w14:textId="77777777" w:rsidTr="003D2F9E">
        <w:trPr>
          <w:trHeight w:hRule="exact" w:val="240"/>
          <w:jc w:val="center"/>
        </w:trPr>
        <w:tc>
          <w:tcPr>
            <w:tcW w:w="9752" w:type="dxa"/>
            <w:gridSpan w:val="2"/>
            <w:tcBorders>
              <w:top w:val="nil"/>
              <w:left w:val="nil"/>
              <w:bottom w:val="nil"/>
              <w:right w:val="nil"/>
            </w:tcBorders>
          </w:tcPr>
          <w:p w14:paraId="54BB0DB4" w14:textId="77777777" w:rsidR="00534A06" w:rsidRPr="00325981" w:rsidRDefault="00534A06" w:rsidP="003D2F9E"/>
        </w:tc>
      </w:tr>
      <w:tr w:rsidR="00534A06" w:rsidRPr="00325981" w14:paraId="4E95379C" w14:textId="77777777" w:rsidTr="003D2F9E">
        <w:trPr>
          <w:trHeight w:val="240"/>
          <w:jc w:val="center"/>
        </w:trPr>
        <w:tc>
          <w:tcPr>
            <w:tcW w:w="4876" w:type="dxa"/>
            <w:tcBorders>
              <w:top w:val="nil"/>
              <w:left w:val="nil"/>
              <w:bottom w:val="nil"/>
              <w:right w:val="nil"/>
            </w:tcBorders>
          </w:tcPr>
          <w:p w14:paraId="32F11525"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5C4EBC1" w14:textId="77777777" w:rsidR="00534A06" w:rsidRPr="00325981" w:rsidRDefault="00534A06" w:rsidP="003D2F9E">
            <w:pPr>
              <w:pStyle w:val="AmColumnHeading"/>
            </w:pPr>
            <w:r w:rsidRPr="00325981">
              <w:t>Emendamento</w:t>
            </w:r>
          </w:p>
        </w:tc>
      </w:tr>
      <w:tr w:rsidR="00534A06" w:rsidRPr="00325981" w14:paraId="7E4B96DA" w14:textId="77777777" w:rsidTr="003D2F9E">
        <w:trPr>
          <w:jc w:val="center"/>
        </w:trPr>
        <w:tc>
          <w:tcPr>
            <w:tcW w:w="4876" w:type="dxa"/>
            <w:tcBorders>
              <w:top w:val="nil"/>
              <w:left w:val="nil"/>
              <w:bottom w:val="nil"/>
              <w:right w:val="nil"/>
            </w:tcBorders>
          </w:tcPr>
          <w:p w14:paraId="4D83361C" w14:textId="77777777" w:rsidR="00534A06" w:rsidRPr="00325981" w:rsidRDefault="00534A06" w:rsidP="003D2F9E">
            <w:pPr>
              <w:pStyle w:val="Normal6a"/>
            </w:pPr>
          </w:p>
        </w:tc>
        <w:tc>
          <w:tcPr>
            <w:tcW w:w="4876" w:type="dxa"/>
            <w:tcBorders>
              <w:top w:val="nil"/>
              <w:left w:val="nil"/>
              <w:bottom w:val="nil"/>
              <w:right w:val="nil"/>
            </w:tcBorders>
          </w:tcPr>
          <w:p w14:paraId="3DBFB33A" w14:textId="77777777" w:rsidR="00534A06" w:rsidRPr="00325981" w:rsidRDefault="00534A06" w:rsidP="003D2F9E">
            <w:pPr>
              <w:pStyle w:val="Normal6a"/>
            </w:pPr>
            <w:r w:rsidRPr="00325981">
              <w:rPr>
                <w:b/>
                <w:i/>
              </w:rPr>
              <w:t>21 bis.</w:t>
            </w:r>
            <w:r w:rsidRPr="00325981">
              <w:tab/>
            </w:r>
            <w:r w:rsidRPr="00325981">
              <w:rPr>
                <w:b/>
                <w:i/>
              </w:rPr>
              <w:t>ritiene che la pianificazione dello spazio marittimo debba individuare requisiti minimi per la coesistenza delle attività economiche in mare;</w:t>
            </w:r>
          </w:p>
        </w:tc>
      </w:tr>
    </w:tbl>
    <w:p w14:paraId="34E720C8" w14:textId="77777777" w:rsidR="00534A06" w:rsidRPr="00363A7A" w:rsidRDefault="00534A06" w:rsidP="00534A06">
      <w:pPr>
        <w:pStyle w:val="AmOrLang"/>
        <w:rPr>
          <w:lang w:val="de-DE"/>
        </w:rPr>
      </w:pPr>
      <w:proofErr w:type="spellStart"/>
      <w:r w:rsidRPr="00363A7A">
        <w:rPr>
          <w:lang w:val="de-DE"/>
        </w:rPr>
        <w:t>Or</w:t>
      </w:r>
      <w:proofErr w:type="spellEnd"/>
      <w:r w:rsidRPr="00363A7A">
        <w:rPr>
          <w:lang w:val="de-DE"/>
        </w:rPr>
        <w:t xml:space="preserve">. </w:t>
      </w:r>
      <w:r w:rsidRPr="00F2052A">
        <w:rPr>
          <w:rStyle w:val="HideTWBExt"/>
        </w:rPr>
        <w:t>&lt;Original&gt;</w:t>
      </w:r>
      <w:r w:rsidRPr="00F2052A">
        <w:rPr>
          <w:rStyle w:val="HideTWBInt"/>
        </w:rPr>
        <w:t>{IT}</w:t>
      </w:r>
      <w:proofErr w:type="spellStart"/>
      <w:r w:rsidRPr="00363A7A">
        <w:rPr>
          <w:lang w:val="de-DE"/>
        </w:rPr>
        <w:t>it</w:t>
      </w:r>
      <w:proofErr w:type="spellEnd"/>
      <w:r w:rsidRPr="00F2052A">
        <w:rPr>
          <w:rStyle w:val="HideTWBExt"/>
        </w:rPr>
        <w:t>&lt;/Original&gt;</w:t>
      </w:r>
    </w:p>
    <w:p w14:paraId="21E16E9A" w14:textId="77777777" w:rsidR="00534A06" w:rsidRPr="00363A7A" w:rsidRDefault="00534A06" w:rsidP="00534A06">
      <w:pPr>
        <w:rPr>
          <w:lang w:val="de-DE"/>
        </w:rPr>
      </w:pPr>
      <w:r w:rsidRPr="00F2052A">
        <w:rPr>
          <w:rStyle w:val="HideTWBExt"/>
        </w:rPr>
        <w:t>&lt;/Amend&gt;</w:t>
      </w:r>
    </w:p>
    <w:p w14:paraId="605CCA88" w14:textId="77777777" w:rsidR="00534A06" w:rsidRPr="00363A7A" w:rsidRDefault="00534A06" w:rsidP="00534A06">
      <w:pPr>
        <w:pStyle w:val="AmNumberTabs"/>
        <w:rPr>
          <w:lang w:val="de-DE"/>
        </w:rPr>
      </w:pPr>
      <w:r w:rsidRPr="00F2052A">
        <w:rPr>
          <w:rStyle w:val="HideTWBExt"/>
          <w:b w:val="0"/>
        </w:rPr>
        <w:t>&lt;Amend&gt;</w:t>
      </w:r>
      <w:r w:rsidRPr="00363A7A">
        <w:rPr>
          <w:lang w:val="de-DE"/>
        </w:rPr>
        <w:t>Emendamento</w:t>
      </w:r>
      <w:r w:rsidRPr="00363A7A">
        <w:rPr>
          <w:lang w:val="de-DE"/>
        </w:rPr>
        <w:tab/>
      </w:r>
      <w:r w:rsidRPr="00363A7A">
        <w:rPr>
          <w:lang w:val="de-DE"/>
        </w:rPr>
        <w:tab/>
      </w:r>
      <w:r w:rsidRPr="00F2052A">
        <w:rPr>
          <w:rStyle w:val="HideTWBExt"/>
          <w:b w:val="0"/>
        </w:rPr>
        <w:t>&lt;NumAm&gt;</w:t>
      </w:r>
      <w:r w:rsidRPr="00363A7A">
        <w:rPr>
          <w:lang w:val="de-DE"/>
        </w:rPr>
        <w:t>157</w:t>
      </w:r>
      <w:r w:rsidRPr="00F2052A">
        <w:rPr>
          <w:rStyle w:val="HideTWBExt"/>
          <w:b w:val="0"/>
        </w:rPr>
        <w:t>&lt;/NumAm&gt;</w:t>
      </w:r>
    </w:p>
    <w:p w14:paraId="62D2B346" w14:textId="77777777" w:rsidR="00534A06" w:rsidRPr="00363A7A" w:rsidRDefault="00534A06" w:rsidP="00534A06">
      <w:pPr>
        <w:pStyle w:val="NormalBold"/>
        <w:rPr>
          <w:lang w:val="de-DE"/>
        </w:rPr>
      </w:pPr>
      <w:r w:rsidRPr="00F2052A">
        <w:rPr>
          <w:rStyle w:val="HideTWBExt"/>
          <w:b w:val="0"/>
        </w:rPr>
        <w:t>&lt;RepeatBlock-By&gt;&lt;Members&gt;</w:t>
      </w:r>
      <w:r w:rsidRPr="00363A7A">
        <w:rPr>
          <w:lang w:val="de-DE"/>
        </w:rPr>
        <w:t>Siegbert Frank Droese, Volker Schnurrbusch</w:t>
      </w:r>
      <w:r w:rsidRPr="00F2052A">
        <w:rPr>
          <w:rStyle w:val="HideTWBExt"/>
          <w:b w:val="0"/>
        </w:rPr>
        <w:t>&lt;/Members&gt;</w:t>
      </w:r>
    </w:p>
    <w:p w14:paraId="48346589" w14:textId="77777777" w:rsidR="00534A06" w:rsidRPr="00363A7A" w:rsidRDefault="00534A06" w:rsidP="00534A06">
      <w:pPr>
        <w:pStyle w:val="NormalBold"/>
        <w:rPr>
          <w:lang w:val="de-DE"/>
        </w:rPr>
      </w:pPr>
      <w:r w:rsidRPr="00F2052A">
        <w:rPr>
          <w:rStyle w:val="HideTWBExt"/>
          <w:b w:val="0"/>
        </w:rPr>
        <w:t>&lt;/RepeatBlock-By&gt;</w:t>
      </w:r>
    </w:p>
    <w:p w14:paraId="1D282232"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7B4A172" w14:textId="77777777" w:rsidR="00534A06" w:rsidRPr="00325981" w:rsidRDefault="00534A06" w:rsidP="00534A06">
      <w:pPr>
        <w:pStyle w:val="NormalBold"/>
      </w:pPr>
      <w:r w:rsidRPr="00F2052A">
        <w:rPr>
          <w:rStyle w:val="HideTWBExt"/>
          <w:b w:val="0"/>
        </w:rPr>
        <w:t>&lt;Article&gt;</w:t>
      </w:r>
      <w:r w:rsidRPr="00325981">
        <w:t>Paragrafo 22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0B14A2D3" w14:textId="77777777" w:rsidTr="003D2F9E">
        <w:trPr>
          <w:trHeight w:hRule="exact" w:val="240"/>
          <w:jc w:val="center"/>
        </w:trPr>
        <w:tc>
          <w:tcPr>
            <w:tcW w:w="9752" w:type="dxa"/>
            <w:gridSpan w:val="2"/>
            <w:tcBorders>
              <w:top w:val="nil"/>
              <w:left w:val="nil"/>
              <w:bottom w:val="nil"/>
              <w:right w:val="nil"/>
            </w:tcBorders>
          </w:tcPr>
          <w:p w14:paraId="57A25E9D" w14:textId="77777777" w:rsidR="00534A06" w:rsidRPr="00325981" w:rsidRDefault="00534A06" w:rsidP="003D2F9E"/>
        </w:tc>
      </w:tr>
      <w:tr w:rsidR="00534A06" w:rsidRPr="00325981" w14:paraId="0FC3B99C" w14:textId="77777777" w:rsidTr="003D2F9E">
        <w:trPr>
          <w:trHeight w:val="240"/>
          <w:jc w:val="center"/>
        </w:trPr>
        <w:tc>
          <w:tcPr>
            <w:tcW w:w="4876" w:type="dxa"/>
            <w:tcBorders>
              <w:top w:val="nil"/>
              <w:left w:val="nil"/>
              <w:bottom w:val="nil"/>
              <w:right w:val="nil"/>
            </w:tcBorders>
          </w:tcPr>
          <w:p w14:paraId="31B740CF"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5E3E1BF7" w14:textId="77777777" w:rsidR="00534A06" w:rsidRPr="00325981" w:rsidRDefault="00534A06" w:rsidP="003D2F9E">
            <w:pPr>
              <w:pStyle w:val="AmColumnHeading"/>
            </w:pPr>
            <w:r w:rsidRPr="00325981">
              <w:t>Emendamento</w:t>
            </w:r>
          </w:p>
        </w:tc>
      </w:tr>
      <w:tr w:rsidR="00534A06" w:rsidRPr="00325981" w14:paraId="56062DBB" w14:textId="77777777" w:rsidTr="003D2F9E">
        <w:trPr>
          <w:jc w:val="center"/>
        </w:trPr>
        <w:tc>
          <w:tcPr>
            <w:tcW w:w="4876" w:type="dxa"/>
            <w:tcBorders>
              <w:top w:val="nil"/>
              <w:left w:val="nil"/>
              <w:bottom w:val="nil"/>
              <w:right w:val="nil"/>
            </w:tcBorders>
          </w:tcPr>
          <w:p w14:paraId="62B45835" w14:textId="77777777" w:rsidR="00534A06" w:rsidRPr="00325981" w:rsidRDefault="00534A06" w:rsidP="003D2F9E">
            <w:pPr>
              <w:pStyle w:val="Normal6a"/>
            </w:pPr>
            <w:r w:rsidRPr="00325981">
              <w:t>22.</w:t>
            </w:r>
            <w:r w:rsidRPr="00325981">
              <w:tab/>
              <w:t>chiede che sia attuato un approccio multiuso equilibrato alla pianificazione dello spazio marittimo, al fine di ridurre al minimo gli effetti negativi sulla pesca e sull'acquacoltura e di garantire che tali attività non siano escluse dallo spazio marittimo; ritiene che lo sviluppo di talune attività connesse all'economia blu non debba andare a scapito della produzione ittica, della sovranità alimentare</w:t>
            </w:r>
            <w:r w:rsidRPr="00325981">
              <w:rPr>
                <w:b/>
                <w:i/>
              </w:rPr>
              <w:t xml:space="preserve"> e della conservazione della biodiversità marina</w:t>
            </w:r>
            <w:r w:rsidRPr="00325981">
              <w:t>;</w:t>
            </w:r>
          </w:p>
        </w:tc>
        <w:tc>
          <w:tcPr>
            <w:tcW w:w="4876" w:type="dxa"/>
            <w:tcBorders>
              <w:top w:val="nil"/>
              <w:left w:val="nil"/>
              <w:bottom w:val="nil"/>
              <w:right w:val="nil"/>
            </w:tcBorders>
          </w:tcPr>
          <w:p w14:paraId="3BA8CE7C" w14:textId="77777777" w:rsidR="00534A06" w:rsidRPr="00325981" w:rsidRDefault="00534A06" w:rsidP="003D2F9E">
            <w:pPr>
              <w:pStyle w:val="Normal6a"/>
            </w:pPr>
            <w:r w:rsidRPr="00325981">
              <w:t>22.</w:t>
            </w:r>
            <w:r w:rsidRPr="00325981">
              <w:tab/>
              <w:t xml:space="preserve">chiede che sia attuato un approccio multiuso equilibrato alla pianificazione dello spazio marittimo, al fine di ridurre al minimo gli effetti negativi sulla pesca e sull'acquacoltura e di garantire che tali attività non siano escluse dallo spazio marittimo; ritiene che lo sviluppo di talune attività connesse all'economia blu non debba andare a scapito della produzione ittica, </w:t>
            </w:r>
            <w:r w:rsidRPr="00325981">
              <w:rPr>
                <w:b/>
                <w:i/>
              </w:rPr>
              <w:t>della capacità di pesca esistente e</w:t>
            </w:r>
            <w:r w:rsidRPr="00325981">
              <w:t xml:space="preserve"> della sovranità alimentare</w:t>
            </w:r>
            <w:r w:rsidRPr="00325981">
              <w:rPr>
                <w:b/>
                <w:i/>
              </w:rPr>
              <w:t>, in particolare nelle aree marittime in cui la perdita di zone di pesca aumenterebbe ulteriormente la dipendenza dell'Unione dalle importazioni di prodotti ittici al di fuori dell'UE</w:t>
            </w:r>
            <w:r w:rsidRPr="00325981">
              <w:t>;</w:t>
            </w:r>
          </w:p>
        </w:tc>
      </w:tr>
    </w:tbl>
    <w:p w14:paraId="46155219"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3AFB69E4" w14:textId="77777777" w:rsidR="00534A06" w:rsidRPr="00325981" w:rsidRDefault="00534A06" w:rsidP="00534A06">
      <w:r w:rsidRPr="00F2052A">
        <w:rPr>
          <w:rStyle w:val="HideTWBExt"/>
        </w:rPr>
        <w:t>&lt;/Amend&gt;</w:t>
      </w:r>
    </w:p>
    <w:p w14:paraId="5A1A1D61"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158</w:t>
      </w:r>
      <w:r w:rsidRPr="00F2052A">
        <w:rPr>
          <w:rStyle w:val="HideTWBExt"/>
          <w:b w:val="0"/>
        </w:rPr>
        <w:t>&lt;/NumAm&gt;</w:t>
      </w:r>
    </w:p>
    <w:p w14:paraId="36E5EC01" w14:textId="77777777" w:rsidR="00534A06" w:rsidRPr="00325981" w:rsidRDefault="00534A06" w:rsidP="00534A06">
      <w:pPr>
        <w:pStyle w:val="NormalBold"/>
      </w:pPr>
      <w:r w:rsidRPr="00F2052A">
        <w:rPr>
          <w:rStyle w:val="HideTWBExt"/>
          <w:b w:val="0"/>
        </w:rPr>
        <w:t>&lt;RepeatBlock-By&gt;&lt;Members&gt;</w:t>
      </w:r>
      <w:r w:rsidRPr="00325981">
        <w:t>Eric Sargiacomo, Idoia Mendia</w:t>
      </w:r>
      <w:r w:rsidRPr="00F2052A">
        <w:rPr>
          <w:rStyle w:val="HideTWBExt"/>
          <w:b w:val="0"/>
        </w:rPr>
        <w:t>&lt;/Members&gt;</w:t>
      </w:r>
    </w:p>
    <w:p w14:paraId="2D9BAD11" w14:textId="77777777" w:rsidR="00534A06" w:rsidRPr="00325981" w:rsidRDefault="00534A06" w:rsidP="00534A06">
      <w:pPr>
        <w:pStyle w:val="NormalBold"/>
      </w:pPr>
      <w:r w:rsidRPr="00F2052A">
        <w:rPr>
          <w:rStyle w:val="HideTWBExt"/>
          <w:b w:val="0"/>
        </w:rPr>
        <w:t>&lt;/RepeatBlock-By&gt;</w:t>
      </w:r>
    </w:p>
    <w:p w14:paraId="484B42B0"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0A4A27CB" w14:textId="77777777" w:rsidR="00534A06" w:rsidRPr="00325981" w:rsidRDefault="00534A06" w:rsidP="00534A06">
      <w:pPr>
        <w:pStyle w:val="NormalBold"/>
      </w:pPr>
      <w:r w:rsidRPr="00F2052A">
        <w:rPr>
          <w:rStyle w:val="HideTWBExt"/>
          <w:b w:val="0"/>
        </w:rPr>
        <w:t>&lt;Article&gt;</w:t>
      </w:r>
      <w:r w:rsidRPr="00325981">
        <w:t>Paragrafo 22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AC7F09D" w14:textId="77777777" w:rsidTr="003D2F9E">
        <w:trPr>
          <w:trHeight w:hRule="exact" w:val="240"/>
          <w:jc w:val="center"/>
        </w:trPr>
        <w:tc>
          <w:tcPr>
            <w:tcW w:w="9752" w:type="dxa"/>
            <w:gridSpan w:val="2"/>
            <w:tcBorders>
              <w:top w:val="nil"/>
              <w:left w:val="nil"/>
              <w:bottom w:val="nil"/>
              <w:right w:val="nil"/>
            </w:tcBorders>
          </w:tcPr>
          <w:p w14:paraId="59E53FA8" w14:textId="77777777" w:rsidR="00534A06" w:rsidRPr="00325981" w:rsidRDefault="00534A06" w:rsidP="003D2F9E"/>
        </w:tc>
      </w:tr>
      <w:tr w:rsidR="00534A06" w:rsidRPr="00325981" w14:paraId="5A6C3747" w14:textId="77777777" w:rsidTr="003D2F9E">
        <w:trPr>
          <w:trHeight w:val="240"/>
          <w:jc w:val="center"/>
        </w:trPr>
        <w:tc>
          <w:tcPr>
            <w:tcW w:w="4876" w:type="dxa"/>
            <w:tcBorders>
              <w:top w:val="nil"/>
              <w:left w:val="nil"/>
              <w:bottom w:val="nil"/>
              <w:right w:val="nil"/>
            </w:tcBorders>
          </w:tcPr>
          <w:p w14:paraId="7366960B"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41970A20" w14:textId="77777777" w:rsidR="00534A06" w:rsidRPr="00325981" w:rsidRDefault="00534A06" w:rsidP="003D2F9E">
            <w:pPr>
              <w:pStyle w:val="AmColumnHeading"/>
            </w:pPr>
            <w:r w:rsidRPr="00325981">
              <w:t>Emendamento</w:t>
            </w:r>
          </w:p>
        </w:tc>
      </w:tr>
      <w:tr w:rsidR="00534A06" w:rsidRPr="00325981" w14:paraId="64D0ED20" w14:textId="77777777" w:rsidTr="003D2F9E">
        <w:trPr>
          <w:jc w:val="center"/>
        </w:trPr>
        <w:tc>
          <w:tcPr>
            <w:tcW w:w="4876" w:type="dxa"/>
            <w:tcBorders>
              <w:top w:val="nil"/>
              <w:left w:val="nil"/>
              <w:bottom w:val="nil"/>
              <w:right w:val="nil"/>
            </w:tcBorders>
          </w:tcPr>
          <w:p w14:paraId="04918DD7" w14:textId="77777777" w:rsidR="00534A06" w:rsidRPr="00325981" w:rsidRDefault="00534A06" w:rsidP="003D2F9E">
            <w:pPr>
              <w:pStyle w:val="Normal6a"/>
            </w:pPr>
            <w:r w:rsidRPr="00325981">
              <w:t>22.</w:t>
            </w:r>
            <w:r w:rsidRPr="00325981">
              <w:tab/>
              <w:t xml:space="preserve">chiede che sia attuato un approccio multiuso equilibrato alla pianificazione dello spazio marittimo, </w:t>
            </w:r>
            <w:r w:rsidRPr="00325981">
              <w:rPr>
                <w:b/>
                <w:i/>
              </w:rPr>
              <w:t>al fine di ridurre al minimo gli</w:t>
            </w:r>
            <w:r w:rsidRPr="00325981">
              <w:t xml:space="preserve"> effetti negativi sulla pesca e sull'acquacoltura e di garantire che tali attività non siano escluse dallo spazio marittimo; ritiene che lo sviluppo di talune attività connesse all'economia blu non debba andare a scapito della produzione ittica, della sovranità alimentare e della conservazione della biodiversità marina;</w:t>
            </w:r>
          </w:p>
        </w:tc>
        <w:tc>
          <w:tcPr>
            <w:tcW w:w="4876" w:type="dxa"/>
            <w:tcBorders>
              <w:top w:val="nil"/>
              <w:left w:val="nil"/>
              <w:bottom w:val="nil"/>
              <w:right w:val="nil"/>
            </w:tcBorders>
          </w:tcPr>
          <w:p w14:paraId="5EFB2BEC" w14:textId="67F71CA3" w:rsidR="00534A06" w:rsidRPr="00325981" w:rsidRDefault="00534A06" w:rsidP="003D2F9E">
            <w:pPr>
              <w:pStyle w:val="Normal6a"/>
            </w:pPr>
            <w:r w:rsidRPr="00325981">
              <w:t>22.</w:t>
            </w:r>
            <w:r w:rsidRPr="00325981">
              <w:tab/>
              <w:t xml:space="preserve">chiede che sia attuato un approccio multiuso equilibrato alla pianificazione dello spazio marittimo, </w:t>
            </w:r>
            <w:r w:rsidRPr="00325981">
              <w:rPr>
                <w:b/>
                <w:i/>
              </w:rPr>
              <w:t>in conformità con la direttiva 2014/52/UE, adottando un approccio volto a evitare</w:t>
            </w:r>
            <w:r w:rsidRPr="00325981">
              <w:t xml:space="preserve"> effetti negativi</w:t>
            </w:r>
            <w:r w:rsidRPr="00325981">
              <w:rPr>
                <w:b/>
                <w:i/>
              </w:rPr>
              <w:t xml:space="preserve"> sulle risorse alieutiche e dell'acquacoltura e sulla biodiversità, e quindi</w:t>
            </w:r>
            <w:r w:rsidRPr="00325981">
              <w:t xml:space="preserve"> sulla pesca e sull'acquacoltura e di garantire che tali attività non siano escluse dallo spazio marittimo; ritiene che lo sviluppo di talune attività connesse all'economia blu non debba andare a scapito della produzione ittica, della sovranità alimentare e della conservazione della biodiversità marina;</w:t>
            </w:r>
          </w:p>
        </w:tc>
      </w:tr>
    </w:tbl>
    <w:p w14:paraId="3E25D026" w14:textId="77777777" w:rsidR="00534A06" w:rsidRPr="00363A7A" w:rsidRDefault="00534A06" w:rsidP="00534A06">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4BAF0E62" w14:textId="77777777" w:rsidR="00534A06" w:rsidRPr="00363A7A" w:rsidRDefault="00534A06" w:rsidP="00534A06">
      <w:pPr>
        <w:rPr>
          <w:lang w:val="en-GB"/>
        </w:rPr>
      </w:pPr>
      <w:r w:rsidRPr="00F2052A">
        <w:rPr>
          <w:rStyle w:val="HideTWBExt"/>
        </w:rPr>
        <w:t>&lt;/Amend&gt;</w:t>
      </w:r>
    </w:p>
    <w:p w14:paraId="15C79182" w14:textId="77777777" w:rsidR="00534A06" w:rsidRPr="00363A7A" w:rsidRDefault="00534A06" w:rsidP="00534A06">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159</w:t>
      </w:r>
      <w:r w:rsidRPr="00F2052A">
        <w:rPr>
          <w:rStyle w:val="HideTWBExt"/>
          <w:b w:val="0"/>
        </w:rPr>
        <w:t>&lt;/NumAm&gt;</w:t>
      </w:r>
    </w:p>
    <w:p w14:paraId="2425DBC7" w14:textId="77777777" w:rsidR="00534A06" w:rsidRPr="00363A7A" w:rsidRDefault="00534A06" w:rsidP="00534A06">
      <w:pPr>
        <w:pStyle w:val="NormalBold"/>
        <w:rPr>
          <w:lang w:val="en-GB"/>
        </w:rPr>
      </w:pPr>
      <w:r w:rsidRPr="00F2052A">
        <w:rPr>
          <w:rStyle w:val="HideTWBExt"/>
          <w:b w:val="0"/>
        </w:rPr>
        <w:t>&lt;RepeatBlock-By&gt;&lt;Members&gt;</w:t>
      </w:r>
      <w:r w:rsidRPr="00363A7A">
        <w:rPr>
          <w:lang w:val="en-GB"/>
        </w:rPr>
        <w:t>Luke Ming Flanagan</w:t>
      </w:r>
      <w:r w:rsidRPr="00F2052A">
        <w:rPr>
          <w:rStyle w:val="HideTWBExt"/>
          <w:b w:val="0"/>
        </w:rPr>
        <w:t>&lt;/Members&gt;</w:t>
      </w:r>
    </w:p>
    <w:p w14:paraId="5B6D39EF" w14:textId="77777777" w:rsidR="00534A06" w:rsidRPr="00363A7A" w:rsidRDefault="00534A06" w:rsidP="00534A06">
      <w:pPr>
        <w:pStyle w:val="NormalBold"/>
        <w:rPr>
          <w:lang w:val="en-GB"/>
        </w:rPr>
      </w:pPr>
      <w:r w:rsidRPr="00F2052A">
        <w:rPr>
          <w:rStyle w:val="HideTWBExt"/>
          <w:b w:val="0"/>
        </w:rPr>
        <w:t>&lt;/RepeatBlock-By&gt;</w:t>
      </w:r>
    </w:p>
    <w:p w14:paraId="08545B19"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7377652" w14:textId="77777777" w:rsidR="00534A06" w:rsidRPr="00325981" w:rsidRDefault="00534A06" w:rsidP="00534A06">
      <w:pPr>
        <w:pStyle w:val="NormalBold"/>
      </w:pPr>
      <w:r w:rsidRPr="00F2052A">
        <w:rPr>
          <w:rStyle w:val="HideTWBExt"/>
          <w:b w:val="0"/>
        </w:rPr>
        <w:t>&lt;Article&gt;</w:t>
      </w:r>
      <w:r w:rsidRPr="00325981">
        <w:t>Paragrafo 22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727ECD8D" w14:textId="77777777" w:rsidTr="003D2F9E">
        <w:trPr>
          <w:trHeight w:hRule="exact" w:val="240"/>
          <w:jc w:val="center"/>
        </w:trPr>
        <w:tc>
          <w:tcPr>
            <w:tcW w:w="9752" w:type="dxa"/>
            <w:gridSpan w:val="2"/>
            <w:tcBorders>
              <w:top w:val="nil"/>
              <w:left w:val="nil"/>
              <w:bottom w:val="nil"/>
              <w:right w:val="nil"/>
            </w:tcBorders>
          </w:tcPr>
          <w:p w14:paraId="15C2F006" w14:textId="77777777" w:rsidR="00534A06" w:rsidRPr="00325981" w:rsidRDefault="00534A06" w:rsidP="003D2F9E"/>
        </w:tc>
      </w:tr>
      <w:tr w:rsidR="00534A06" w:rsidRPr="00325981" w14:paraId="6130762A" w14:textId="77777777" w:rsidTr="003D2F9E">
        <w:trPr>
          <w:trHeight w:val="240"/>
          <w:jc w:val="center"/>
        </w:trPr>
        <w:tc>
          <w:tcPr>
            <w:tcW w:w="4876" w:type="dxa"/>
            <w:tcBorders>
              <w:top w:val="nil"/>
              <w:left w:val="nil"/>
              <w:bottom w:val="nil"/>
              <w:right w:val="nil"/>
            </w:tcBorders>
          </w:tcPr>
          <w:p w14:paraId="05A07CFB"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8E76C3E" w14:textId="77777777" w:rsidR="00534A06" w:rsidRPr="00325981" w:rsidRDefault="00534A06" w:rsidP="003D2F9E">
            <w:pPr>
              <w:pStyle w:val="AmColumnHeading"/>
            </w:pPr>
            <w:r w:rsidRPr="00325981">
              <w:t>Emendamento</w:t>
            </w:r>
          </w:p>
        </w:tc>
      </w:tr>
      <w:tr w:rsidR="00534A06" w:rsidRPr="00325981" w14:paraId="6C5AC433" w14:textId="77777777" w:rsidTr="003D2F9E">
        <w:trPr>
          <w:jc w:val="center"/>
        </w:trPr>
        <w:tc>
          <w:tcPr>
            <w:tcW w:w="4876" w:type="dxa"/>
            <w:tcBorders>
              <w:top w:val="nil"/>
              <w:left w:val="nil"/>
              <w:bottom w:val="nil"/>
              <w:right w:val="nil"/>
            </w:tcBorders>
          </w:tcPr>
          <w:p w14:paraId="1B321BFA" w14:textId="77777777" w:rsidR="00534A06" w:rsidRPr="00325981" w:rsidRDefault="00534A06" w:rsidP="003D2F9E">
            <w:pPr>
              <w:pStyle w:val="Normal6a"/>
            </w:pPr>
            <w:r w:rsidRPr="00325981">
              <w:t>22.</w:t>
            </w:r>
            <w:r w:rsidRPr="00325981">
              <w:tab/>
              <w:t xml:space="preserve">chiede che sia attuato un approccio multiuso equilibrato alla pianificazione dello spazio marittimo, al fine di ridurre al minimo gli effetti negativi sulla pesca e sull'acquacoltura e di garantire che tali attività non siano escluse dallo spazio marittimo; ritiene che lo sviluppo di talune attività connesse all'economia blu non debba andare a scapito </w:t>
            </w:r>
            <w:r w:rsidRPr="00325981">
              <w:rPr>
                <w:b/>
                <w:i/>
              </w:rPr>
              <w:t>della produzione ittica, della sovranità alimentare</w:t>
            </w:r>
            <w:r w:rsidRPr="00325981">
              <w:t xml:space="preserve"> e </w:t>
            </w:r>
            <w:r w:rsidRPr="00325981">
              <w:rPr>
                <w:b/>
                <w:i/>
              </w:rPr>
              <w:t>della conservazione della</w:t>
            </w:r>
            <w:r w:rsidRPr="00325981">
              <w:t xml:space="preserve"> biodiversità marina;</w:t>
            </w:r>
          </w:p>
        </w:tc>
        <w:tc>
          <w:tcPr>
            <w:tcW w:w="4876" w:type="dxa"/>
            <w:tcBorders>
              <w:top w:val="nil"/>
              <w:left w:val="nil"/>
              <w:bottom w:val="nil"/>
              <w:right w:val="nil"/>
            </w:tcBorders>
          </w:tcPr>
          <w:p w14:paraId="6C67FCD1" w14:textId="77777777" w:rsidR="00534A06" w:rsidRPr="00325981" w:rsidRDefault="00534A06" w:rsidP="003D2F9E">
            <w:pPr>
              <w:pStyle w:val="Normal6a"/>
            </w:pPr>
            <w:r w:rsidRPr="00325981">
              <w:t>22.</w:t>
            </w:r>
            <w:r w:rsidRPr="00325981">
              <w:tab/>
              <w:t xml:space="preserve">chiede che sia attuato un approccio multiuso equilibrato alla pianificazione dello spazio marittimo, al fine di ridurre al minimo gli effetti negativi sulla pesca e sull'acquacoltura e di garantire che tali attività non siano escluse dallo spazio marittimo; ritiene che lo sviluppo di talune attività connesse all'economia blu non debba andare a scapito </w:t>
            </w:r>
            <w:r w:rsidRPr="00325981">
              <w:rPr>
                <w:b/>
                <w:i/>
              </w:rPr>
              <w:t>dei sistemi alimentari sostenibili e resilienti</w:t>
            </w:r>
            <w:r w:rsidRPr="00325981">
              <w:t xml:space="preserve"> e </w:t>
            </w:r>
            <w:r w:rsidRPr="00325981">
              <w:rPr>
                <w:b/>
                <w:i/>
              </w:rPr>
              <w:t>dell'urgente necessità di preservare e ripristinare la</w:t>
            </w:r>
            <w:r w:rsidRPr="00325981">
              <w:t xml:space="preserve"> biodiversità marina</w:t>
            </w:r>
            <w:r w:rsidRPr="00325981">
              <w:rPr>
                <w:b/>
                <w:i/>
              </w:rPr>
              <w:t xml:space="preserve"> alla luce della triplice crisi planetaria</w:t>
            </w:r>
            <w:r w:rsidRPr="00325981">
              <w:t>;</w:t>
            </w:r>
          </w:p>
        </w:tc>
      </w:tr>
    </w:tbl>
    <w:p w14:paraId="7125D67B"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53A2138F" w14:textId="77777777" w:rsidR="00534A06" w:rsidRPr="00325981" w:rsidRDefault="00534A06" w:rsidP="00534A06">
      <w:r w:rsidRPr="00F2052A">
        <w:rPr>
          <w:rStyle w:val="HideTWBExt"/>
        </w:rPr>
        <w:t>&lt;/Amend&gt;</w:t>
      </w:r>
    </w:p>
    <w:p w14:paraId="0BD53DED"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160</w:t>
      </w:r>
      <w:r w:rsidRPr="00F2052A">
        <w:rPr>
          <w:rStyle w:val="HideTWBExt"/>
          <w:b w:val="0"/>
        </w:rPr>
        <w:t>&lt;/NumAm&gt;</w:t>
      </w:r>
    </w:p>
    <w:p w14:paraId="0EB572EF" w14:textId="77777777" w:rsidR="00534A06" w:rsidRPr="00325981" w:rsidRDefault="00534A06" w:rsidP="00534A06">
      <w:pPr>
        <w:pStyle w:val="NormalBold"/>
      </w:pPr>
      <w:r w:rsidRPr="00F2052A">
        <w:rPr>
          <w:rStyle w:val="HideTWBExt"/>
          <w:b w:val="0"/>
        </w:rPr>
        <w:t>&lt;RepeatBlock-By&gt;&lt;Members&gt;</w:t>
      </w:r>
      <w:r w:rsidRPr="00325981">
        <w:t>France Jamet, António Tânger Corrêa, Ton Diepeveen</w:t>
      </w:r>
      <w:r w:rsidRPr="00F2052A">
        <w:rPr>
          <w:rStyle w:val="HideTWBExt"/>
          <w:b w:val="0"/>
        </w:rPr>
        <w:t>&lt;/Members&gt;</w:t>
      </w:r>
    </w:p>
    <w:p w14:paraId="6206F963" w14:textId="77777777" w:rsidR="00534A06" w:rsidRPr="00325981" w:rsidRDefault="00534A06" w:rsidP="00534A06">
      <w:pPr>
        <w:pStyle w:val="NormalBold"/>
      </w:pPr>
      <w:r w:rsidRPr="00F2052A">
        <w:rPr>
          <w:rStyle w:val="HideTWBExt"/>
          <w:b w:val="0"/>
        </w:rPr>
        <w:t>&lt;/RepeatBlock-By&gt;</w:t>
      </w:r>
    </w:p>
    <w:p w14:paraId="409A3E81"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85CB825" w14:textId="77777777" w:rsidR="00534A06" w:rsidRPr="00325981" w:rsidRDefault="00534A06" w:rsidP="00534A06">
      <w:pPr>
        <w:pStyle w:val="NormalBold"/>
      </w:pPr>
      <w:r w:rsidRPr="00F2052A">
        <w:rPr>
          <w:rStyle w:val="HideTWBExt"/>
          <w:b w:val="0"/>
        </w:rPr>
        <w:t>&lt;Article&gt;</w:t>
      </w:r>
      <w:r w:rsidRPr="00325981">
        <w:t>Paragrafo 22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6EFA592B" w14:textId="77777777" w:rsidTr="003D2F9E">
        <w:trPr>
          <w:trHeight w:hRule="exact" w:val="240"/>
          <w:jc w:val="center"/>
        </w:trPr>
        <w:tc>
          <w:tcPr>
            <w:tcW w:w="9752" w:type="dxa"/>
            <w:gridSpan w:val="2"/>
            <w:tcBorders>
              <w:top w:val="nil"/>
              <w:left w:val="nil"/>
              <w:bottom w:val="nil"/>
              <w:right w:val="nil"/>
            </w:tcBorders>
          </w:tcPr>
          <w:p w14:paraId="1811691E" w14:textId="77777777" w:rsidR="00534A06" w:rsidRPr="00325981" w:rsidRDefault="00534A06" w:rsidP="003D2F9E"/>
        </w:tc>
      </w:tr>
      <w:tr w:rsidR="00534A06" w:rsidRPr="00325981" w14:paraId="68A13515" w14:textId="77777777" w:rsidTr="003D2F9E">
        <w:trPr>
          <w:trHeight w:val="240"/>
          <w:jc w:val="center"/>
        </w:trPr>
        <w:tc>
          <w:tcPr>
            <w:tcW w:w="4876" w:type="dxa"/>
            <w:tcBorders>
              <w:top w:val="nil"/>
              <w:left w:val="nil"/>
              <w:bottom w:val="nil"/>
              <w:right w:val="nil"/>
            </w:tcBorders>
          </w:tcPr>
          <w:p w14:paraId="153BCC72"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321EF4C7" w14:textId="77777777" w:rsidR="00534A06" w:rsidRPr="00325981" w:rsidRDefault="00534A06" w:rsidP="003D2F9E">
            <w:pPr>
              <w:pStyle w:val="AmColumnHeading"/>
            </w:pPr>
            <w:r w:rsidRPr="00325981">
              <w:t>Emendamento</w:t>
            </w:r>
          </w:p>
        </w:tc>
      </w:tr>
      <w:tr w:rsidR="00534A06" w:rsidRPr="00325981" w14:paraId="65574310" w14:textId="77777777" w:rsidTr="003D2F9E">
        <w:trPr>
          <w:jc w:val="center"/>
        </w:trPr>
        <w:tc>
          <w:tcPr>
            <w:tcW w:w="4876" w:type="dxa"/>
            <w:tcBorders>
              <w:top w:val="nil"/>
              <w:left w:val="nil"/>
              <w:bottom w:val="nil"/>
              <w:right w:val="nil"/>
            </w:tcBorders>
          </w:tcPr>
          <w:p w14:paraId="0B7E48B7" w14:textId="77777777" w:rsidR="00534A06" w:rsidRPr="00325981" w:rsidRDefault="00534A06" w:rsidP="003D2F9E">
            <w:pPr>
              <w:pStyle w:val="Normal6a"/>
            </w:pPr>
            <w:r w:rsidRPr="00325981">
              <w:t>22.</w:t>
            </w:r>
            <w:r w:rsidRPr="00325981">
              <w:tab/>
              <w:t xml:space="preserve">chiede che sia attuato un approccio multiuso equilibrato alla pianificazione dello spazio marittimo, </w:t>
            </w:r>
            <w:r w:rsidRPr="00325981">
              <w:rPr>
                <w:b/>
                <w:i/>
              </w:rPr>
              <w:t xml:space="preserve">al fine di ridurre al minimo gli effetti negativi sulla </w:t>
            </w:r>
            <w:r w:rsidRPr="00325981">
              <w:t xml:space="preserve">pesca </w:t>
            </w:r>
            <w:r w:rsidRPr="00325981">
              <w:rPr>
                <w:b/>
                <w:i/>
              </w:rPr>
              <w:t>e sull'</w:t>
            </w:r>
            <w:r w:rsidRPr="00325981">
              <w:t xml:space="preserve">acquacoltura </w:t>
            </w:r>
            <w:r w:rsidRPr="00325981">
              <w:rPr>
                <w:b/>
                <w:i/>
              </w:rPr>
              <w:t xml:space="preserve">e di garantire che tali </w:t>
            </w:r>
            <w:r w:rsidRPr="00325981">
              <w:t xml:space="preserve">attività </w:t>
            </w:r>
            <w:r w:rsidRPr="00325981">
              <w:rPr>
                <w:b/>
                <w:i/>
              </w:rPr>
              <w:t>non siano</w:t>
            </w:r>
            <w:r w:rsidRPr="00325981">
              <w:t xml:space="preserve"> escluse dallo spazio marittimo; ritiene che lo sviluppo di talune attività connesse all'economia blu non debba andare a scapito della produzione ittica, della sovranità alimentare e della conservazione della biodiversità marina;</w:t>
            </w:r>
          </w:p>
        </w:tc>
        <w:tc>
          <w:tcPr>
            <w:tcW w:w="4876" w:type="dxa"/>
            <w:tcBorders>
              <w:top w:val="nil"/>
              <w:left w:val="nil"/>
              <w:bottom w:val="nil"/>
              <w:right w:val="nil"/>
            </w:tcBorders>
          </w:tcPr>
          <w:p w14:paraId="06B83F0B" w14:textId="77777777" w:rsidR="00534A06" w:rsidRPr="00325981" w:rsidRDefault="00534A06" w:rsidP="003D2F9E">
            <w:pPr>
              <w:pStyle w:val="Normal6a"/>
            </w:pPr>
            <w:r w:rsidRPr="00325981">
              <w:t>22.</w:t>
            </w:r>
            <w:r w:rsidRPr="00325981">
              <w:tab/>
              <w:t xml:space="preserve">chiede che sia attuato un approccio multiuso equilibrato alla pianificazione dello spazio marittimo, </w:t>
            </w:r>
            <w:r w:rsidRPr="00325981">
              <w:rPr>
                <w:b/>
                <w:i/>
              </w:rPr>
              <w:t xml:space="preserve">affinché le </w:t>
            </w:r>
            <w:r w:rsidRPr="00325981">
              <w:t xml:space="preserve">attività </w:t>
            </w:r>
            <w:r w:rsidRPr="00325981">
              <w:rPr>
                <w:b/>
                <w:i/>
              </w:rPr>
              <w:t xml:space="preserve">di </w:t>
            </w:r>
            <w:r w:rsidRPr="00325981">
              <w:t xml:space="preserve">pesca </w:t>
            </w:r>
            <w:r w:rsidRPr="00325981">
              <w:rPr>
                <w:b/>
                <w:i/>
              </w:rPr>
              <w:t xml:space="preserve">e di </w:t>
            </w:r>
            <w:r w:rsidRPr="00325981">
              <w:t xml:space="preserve">acquacoltura </w:t>
            </w:r>
            <w:r w:rsidRPr="00325981">
              <w:rPr>
                <w:b/>
                <w:i/>
              </w:rPr>
              <w:t>non subiscano ripercussioni negative sul piano economico e sociale, garantendo che non vengano ulteriormente</w:t>
            </w:r>
            <w:r w:rsidRPr="00325981">
              <w:t xml:space="preserve"> escluse dallo spazio marittimo; ritiene che lo sviluppo di talune attività connesse all'economia blu non debba andare a scapito della produzione ittica, della sovranità alimentare e della conservazione della biodiversità marina;</w:t>
            </w:r>
          </w:p>
        </w:tc>
      </w:tr>
    </w:tbl>
    <w:p w14:paraId="5FB4B43F"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{FR}</w:t>
      </w:r>
      <w:r w:rsidRPr="00325981">
        <w:t>fr</w:t>
      </w:r>
      <w:r w:rsidRPr="00F2052A">
        <w:rPr>
          <w:rStyle w:val="HideTWBExt"/>
        </w:rPr>
        <w:t>&lt;/Original&gt;</w:t>
      </w:r>
    </w:p>
    <w:p w14:paraId="3273C342" w14:textId="77777777" w:rsidR="00534A06" w:rsidRPr="00325981" w:rsidRDefault="00534A06" w:rsidP="00534A06">
      <w:r w:rsidRPr="00F2052A">
        <w:rPr>
          <w:rStyle w:val="HideTWBExt"/>
        </w:rPr>
        <w:t>&lt;/Amend&gt;</w:t>
      </w:r>
    </w:p>
    <w:p w14:paraId="1E1683CF"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161</w:t>
      </w:r>
      <w:r w:rsidRPr="00F2052A">
        <w:rPr>
          <w:rStyle w:val="HideTWBExt"/>
          <w:b w:val="0"/>
        </w:rPr>
        <w:t>&lt;/NumAm&gt;</w:t>
      </w:r>
    </w:p>
    <w:p w14:paraId="60CB64F4" w14:textId="77777777" w:rsidR="00534A06" w:rsidRPr="00325981" w:rsidRDefault="00534A06" w:rsidP="00534A06">
      <w:pPr>
        <w:pStyle w:val="NormalBold"/>
      </w:pPr>
      <w:r w:rsidRPr="00F2052A">
        <w:rPr>
          <w:rStyle w:val="HideTWBExt"/>
          <w:b w:val="0"/>
        </w:rPr>
        <w:t>&lt;RepeatBlock-By&gt;&lt;Members&gt;</w:t>
      </w:r>
      <w:r w:rsidRPr="00325981">
        <w:t>Isabelle Le Callennec</w:t>
      </w:r>
      <w:r w:rsidRPr="00F2052A">
        <w:rPr>
          <w:rStyle w:val="HideTWBExt"/>
          <w:b w:val="0"/>
        </w:rPr>
        <w:t>&lt;/Members&gt;</w:t>
      </w:r>
    </w:p>
    <w:p w14:paraId="75ECCCCA" w14:textId="77777777" w:rsidR="00534A06" w:rsidRPr="00325981" w:rsidRDefault="00534A06" w:rsidP="00534A06">
      <w:pPr>
        <w:pStyle w:val="NormalBold"/>
      </w:pPr>
      <w:r w:rsidRPr="00F2052A">
        <w:rPr>
          <w:rStyle w:val="HideTWBExt"/>
          <w:b w:val="0"/>
        </w:rPr>
        <w:t>&lt;/RepeatBlock-By&gt;</w:t>
      </w:r>
    </w:p>
    <w:p w14:paraId="18794DA8"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00A4EBA5" w14:textId="77777777" w:rsidR="00534A06" w:rsidRPr="00325981" w:rsidRDefault="00534A06" w:rsidP="00534A06">
      <w:pPr>
        <w:pStyle w:val="NormalBold"/>
      </w:pPr>
      <w:r w:rsidRPr="00F2052A">
        <w:rPr>
          <w:rStyle w:val="HideTWBExt"/>
          <w:b w:val="0"/>
        </w:rPr>
        <w:t>&lt;Article&gt;</w:t>
      </w:r>
      <w:r w:rsidRPr="00325981">
        <w:t>Paragrafo 22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C66677D" w14:textId="77777777" w:rsidTr="003D2F9E">
        <w:trPr>
          <w:trHeight w:hRule="exact" w:val="240"/>
          <w:jc w:val="center"/>
        </w:trPr>
        <w:tc>
          <w:tcPr>
            <w:tcW w:w="9752" w:type="dxa"/>
            <w:gridSpan w:val="2"/>
            <w:tcBorders>
              <w:top w:val="nil"/>
              <w:left w:val="nil"/>
              <w:bottom w:val="nil"/>
              <w:right w:val="nil"/>
            </w:tcBorders>
          </w:tcPr>
          <w:p w14:paraId="51F0C29A" w14:textId="77777777" w:rsidR="00534A06" w:rsidRPr="00325981" w:rsidRDefault="00534A06" w:rsidP="003D2F9E"/>
        </w:tc>
      </w:tr>
      <w:tr w:rsidR="00534A06" w:rsidRPr="00325981" w14:paraId="36D152FD" w14:textId="77777777" w:rsidTr="003D2F9E">
        <w:trPr>
          <w:trHeight w:val="240"/>
          <w:jc w:val="center"/>
        </w:trPr>
        <w:tc>
          <w:tcPr>
            <w:tcW w:w="4876" w:type="dxa"/>
            <w:tcBorders>
              <w:top w:val="nil"/>
              <w:left w:val="nil"/>
              <w:bottom w:val="nil"/>
              <w:right w:val="nil"/>
            </w:tcBorders>
          </w:tcPr>
          <w:p w14:paraId="1F9CE7AD"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1709357" w14:textId="77777777" w:rsidR="00534A06" w:rsidRPr="00325981" w:rsidRDefault="00534A06" w:rsidP="003D2F9E">
            <w:pPr>
              <w:pStyle w:val="AmColumnHeading"/>
            </w:pPr>
            <w:r w:rsidRPr="00325981">
              <w:t>Emendamento</w:t>
            </w:r>
          </w:p>
        </w:tc>
      </w:tr>
      <w:tr w:rsidR="00534A06" w:rsidRPr="00325981" w14:paraId="165E76F2" w14:textId="77777777" w:rsidTr="003D2F9E">
        <w:trPr>
          <w:jc w:val="center"/>
        </w:trPr>
        <w:tc>
          <w:tcPr>
            <w:tcW w:w="4876" w:type="dxa"/>
            <w:tcBorders>
              <w:top w:val="nil"/>
              <w:left w:val="nil"/>
              <w:bottom w:val="nil"/>
              <w:right w:val="nil"/>
            </w:tcBorders>
          </w:tcPr>
          <w:p w14:paraId="17697A58" w14:textId="77777777" w:rsidR="00534A06" w:rsidRPr="00325981" w:rsidRDefault="00534A06" w:rsidP="003D2F9E">
            <w:pPr>
              <w:pStyle w:val="Normal6a"/>
            </w:pPr>
            <w:r w:rsidRPr="00325981">
              <w:t>22.</w:t>
            </w:r>
            <w:r w:rsidRPr="00325981">
              <w:tab/>
              <w:t xml:space="preserve">chiede che sia attuato un approccio multiuso equilibrato alla pianificazione dello spazio marittimo, al fine di </w:t>
            </w:r>
            <w:r w:rsidRPr="00325981">
              <w:rPr>
                <w:b/>
                <w:i/>
              </w:rPr>
              <w:t>ridurre al minimo</w:t>
            </w:r>
            <w:r w:rsidRPr="00325981">
              <w:t xml:space="preserve"> gli effetti negativi sulla pesca e sull'acquacoltura e di garantire che tali attività non siano escluse dallo spazio marittimo; ritiene che lo sviluppo di talune attività connesse all'economia blu non debba andare a scapito della produzione ittica, della sovranità alimentare e della conservazione della biodiversità marina;</w:t>
            </w:r>
          </w:p>
        </w:tc>
        <w:tc>
          <w:tcPr>
            <w:tcW w:w="4876" w:type="dxa"/>
            <w:tcBorders>
              <w:top w:val="nil"/>
              <w:left w:val="nil"/>
              <w:bottom w:val="nil"/>
              <w:right w:val="nil"/>
            </w:tcBorders>
          </w:tcPr>
          <w:p w14:paraId="448751EB" w14:textId="77777777" w:rsidR="00534A06" w:rsidRPr="00325981" w:rsidRDefault="00534A06" w:rsidP="003D2F9E">
            <w:pPr>
              <w:pStyle w:val="Normal6a"/>
            </w:pPr>
            <w:r w:rsidRPr="00325981">
              <w:t>22.</w:t>
            </w:r>
            <w:r w:rsidRPr="00325981">
              <w:tab/>
              <w:t xml:space="preserve">chiede che sia attuato un approccio </w:t>
            </w:r>
            <w:r w:rsidRPr="00325981">
              <w:rPr>
                <w:b/>
                <w:i/>
              </w:rPr>
              <w:t>dal basso verso l'alto,</w:t>
            </w:r>
            <w:r w:rsidRPr="00325981">
              <w:t xml:space="preserve"> multiuso</w:t>
            </w:r>
            <w:r w:rsidRPr="00325981">
              <w:rPr>
                <w:b/>
                <w:i/>
              </w:rPr>
              <w:t xml:space="preserve"> ed</w:t>
            </w:r>
            <w:r w:rsidRPr="00325981">
              <w:t xml:space="preserve"> equilibrato alla pianificazione dello spazio marittimo, al fine di </w:t>
            </w:r>
            <w:r w:rsidRPr="00325981">
              <w:rPr>
                <w:b/>
                <w:i/>
              </w:rPr>
              <w:t>vietare</w:t>
            </w:r>
            <w:r w:rsidRPr="00325981">
              <w:t xml:space="preserve"> gli effetti negativi sulla pesca e sull'acquacoltura e di garantire che tali attività non siano escluse dallo spazio marittimo; ritiene che lo sviluppo di talune attività connesse all'economia blu non debba andare a scapito della produzione ittica, della sovranità alimentare e della conservazione della biodiversità marina;</w:t>
            </w:r>
          </w:p>
        </w:tc>
      </w:tr>
    </w:tbl>
    <w:p w14:paraId="4105DBD5" w14:textId="77777777" w:rsidR="00534A06" w:rsidRPr="00363A7A" w:rsidRDefault="00534A06" w:rsidP="00534A06">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18CF63E1" w14:textId="77777777" w:rsidR="00534A06" w:rsidRPr="00363A7A" w:rsidRDefault="00534A06" w:rsidP="00534A06">
      <w:pPr>
        <w:rPr>
          <w:lang w:val="en-GB"/>
        </w:rPr>
      </w:pPr>
      <w:r w:rsidRPr="00F2052A">
        <w:rPr>
          <w:rStyle w:val="HideTWBExt"/>
        </w:rPr>
        <w:t>&lt;/Amend&gt;</w:t>
      </w:r>
    </w:p>
    <w:p w14:paraId="67377EFC" w14:textId="77777777" w:rsidR="00534A06" w:rsidRPr="00363A7A" w:rsidRDefault="00534A06" w:rsidP="00534A06">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162</w:t>
      </w:r>
      <w:r w:rsidRPr="00F2052A">
        <w:rPr>
          <w:rStyle w:val="HideTWBExt"/>
          <w:b w:val="0"/>
        </w:rPr>
        <w:t>&lt;/NumAm&gt;</w:t>
      </w:r>
    </w:p>
    <w:p w14:paraId="570F77FD" w14:textId="77777777" w:rsidR="00534A06" w:rsidRPr="00363A7A" w:rsidRDefault="00534A06" w:rsidP="00534A06">
      <w:pPr>
        <w:pStyle w:val="NormalBold"/>
        <w:rPr>
          <w:lang w:val="en-GB"/>
        </w:rPr>
      </w:pPr>
      <w:r w:rsidRPr="00F2052A">
        <w:rPr>
          <w:rStyle w:val="HideTWBExt"/>
          <w:b w:val="0"/>
        </w:rPr>
        <w:t>&lt;RepeatBlock-By&gt;&lt;Members&gt;</w:t>
      </w:r>
      <w:r w:rsidRPr="00363A7A">
        <w:rPr>
          <w:lang w:val="en-GB"/>
        </w:rPr>
        <w:t>Bert-Jan Ruissen</w:t>
      </w:r>
      <w:r w:rsidRPr="00F2052A">
        <w:rPr>
          <w:rStyle w:val="HideTWBExt"/>
          <w:b w:val="0"/>
        </w:rPr>
        <w:t>&lt;/Members&gt;</w:t>
      </w:r>
    </w:p>
    <w:p w14:paraId="077B1B13" w14:textId="77777777" w:rsidR="00534A06" w:rsidRPr="00363A7A" w:rsidRDefault="00534A06" w:rsidP="00534A06">
      <w:pPr>
        <w:pStyle w:val="NormalBold"/>
        <w:rPr>
          <w:lang w:val="en-GB"/>
        </w:rPr>
      </w:pPr>
      <w:r w:rsidRPr="00F2052A">
        <w:rPr>
          <w:rStyle w:val="HideTWBExt"/>
          <w:b w:val="0"/>
        </w:rPr>
        <w:t>&lt;/RepeatBlock-By&gt;</w:t>
      </w:r>
    </w:p>
    <w:p w14:paraId="18CA6C8A"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28B2AC4C" w14:textId="77777777" w:rsidR="00534A06" w:rsidRPr="00325981" w:rsidRDefault="00534A06" w:rsidP="00534A06">
      <w:pPr>
        <w:pStyle w:val="NormalBold"/>
      </w:pPr>
      <w:r w:rsidRPr="00F2052A">
        <w:rPr>
          <w:rStyle w:val="HideTWBExt"/>
          <w:b w:val="0"/>
        </w:rPr>
        <w:t>&lt;Article&gt;</w:t>
      </w:r>
      <w:r w:rsidRPr="00325981">
        <w:t>Paragrafo 22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39BB8AEE" w14:textId="77777777" w:rsidTr="003D2F9E">
        <w:trPr>
          <w:trHeight w:hRule="exact" w:val="240"/>
          <w:jc w:val="center"/>
        </w:trPr>
        <w:tc>
          <w:tcPr>
            <w:tcW w:w="9752" w:type="dxa"/>
            <w:gridSpan w:val="2"/>
            <w:tcBorders>
              <w:top w:val="nil"/>
              <w:left w:val="nil"/>
              <w:bottom w:val="nil"/>
              <w:right w:val="nil"/>
            </w:tcBorders>
          </w:tcPr>
          <w:p w14:paraId="6988A1FE" w14:textId="77777777" w:rsidR="00534A06" w:rsidRPr="00325981" w:rsidRDefault="00534A06" w:rsidP="003D2F9E"/>
        </w:tc>
      </w:tr>
      <w:tr w:rsidR="00534A06" w:rsidRPr="00325981" w14:paraId="60C9A82A" w14:textId="77777777" w:rsidTr="003D2F9E">
        <w:trPr>
          <w:trHeight w:val="240"/>
          <w:jc w:val="center"/>
        </w:trPr>
        <w:tc>
          <w:tcPr>
            <w:tcW w:w="4876" w:type="dxa"/>
            <w:tcBorders>
              <w:top w:val="nil"/>
              <w:left w:val="nil"/>
              <w:bottom w:val="nil"/>
              <w:right w:val="nil"/>
            </w:tcBorders>
          </w:tcPr>
          <w:p w14:paraId="6ACD9763"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C35A361" w14:textId="77777777" w:rsidR="00534A06" w:rsidRPr="00325981" w:rsidRDefault="00534A06" w:rsidP="003D2F9E">
            <w:pPr>
              <w:pStyle w:val="AmColumnHeading"/>
            </w:pPr>
            <w:r w:rsidRPr="00325981">
              <w:t>Emendamento</w:t>
            </w:r>
          </w:p>
        </w:tc>
      </w:tr>
      <w:tr w:rsidR="00534A06" w:rsidRPr="00325981" w14:paraId="034A2E01" w14:textId="77777777" w:rsidTr="003D2F9E">
        <w:trPr>
          <w:jc w:val="center"/>
        </w:trPr>
        <w:tc>
          <w:tcPr>
            <w:tcW w:w="4876" w:type="dxa"/>
            <w:tcBorders>
              <w:top w:val="nil"/>
              <w:left w:val="nil"/>
              <w:bottom w:val="nil"/>
              <w:right w:val="nil"/>
            </w:tcBorders>
          </w:tcPr>
          <w:p w14:paraId="33452AB3" w14:textId="77777777" w:rsidR="00534A06" w:rsidRPr="00325981" w:rsidRDefault="00534A06" w:rsidP="003D2F9E">
            <w:pPr>
              <w:pStyle w:val="Normal6a"/>
            </w:pPr>
          </w:p>
        </w:tc>
        <w:tc>
          <w:tcPr>
            <w:tcW w:w="4876" w:type="dxa"/>
            <w:tcBorders>
              <w:top w:val="nil"/>
              <w:left w:val="nil"/>
              <w:bottom w:val="nil"/>
              <w:right w:val="nil"/>
            </w:tcBorders>
          </w:tcPr>
          <w:p w14:paraId="7F83EDE4" w14:textId="77777777" w:rsidR="00534A06" w:rsidRPr="00325981" w:rsidRDefault="00534A06" w:rsidP="003D2F9E">
            <w:pPr>
              <w:pStyle w:val="Normal6a"/>
            </w:pPr>
            <w:r w:rsidRPr="00325981">
              <w:rPr>
                <w:b/>
                <w:i/>
              </w:rPr>
              <w:t>22 bis.</w:t>
            </w:r>
            <w:r w:rsidRPr="00325981">
              <w:tab/>
            </w:r>
            <w:r w:rsidRPr="00325981">
              <w:rPr>
                <w:b/>
                <w:i/>
              </w:rPr>
              <w:t>propone di valutare la combinazione e l'integrazione dei parchi eolici offshore nelle aree marine protette (AMP) rispetto ad obiettivi chiaramente definiti in materia di conservazione degli habitat e della biodiversità, compresi quelli relativi alle risorse alieutiche; sottolinea che occorrerebbe istituire comitati di gestione in dette aree marine protette per garantire una migliore coesistenza delle attività, e che va ottenuta l'approvazione dell'autorità competente responsabile delle AMP; sottolinea che i parchi eolici offshore dovrebbero, ove possibile, essere collocati in zone meno adatte alla pesca, al fine di ridurre al minimo gli impatti negativi sul settore della pesca;</w:t>
            </w:r>
          </w:p>
        </w:tc>
      </w:tr>
    </w:tbl>
    <w:p w14:paraId="4FD39EAD"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047B232D" w14:textId="77777777" w:rsidR="00534A06" w:rsidRPr="00325981" w:rsidRDefault="00534A06" w:rsidP="00534A06">
      <w:r w:rsidRPr="00F2052A">
        <w:rPr>
          <w:rStyle w:val="HideTWBExt"/>
        </w:rPr>
        <w:t>&lt;/Amend&gt;</w:t>
      </w:r>
    </w:p>
    <w:p w14:paraId="0301350A"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163</w:t>
      </w:r>
      <w:r w:rsidRPr="00F2052A">
        <w:rPr>
          <w:rStyle w:val="HideTWBExt"/>
          <w:b w:val="0"/>
        </w:rPr>
        <w:t>&lt;/NumAm&gt;</w:t>
      </w:r>
    </w:p>
    <w:p w14:paraId="605C833E" w14:textId="77777777" w:rsidR="00534A06" w:rsidRPr="00325981" w:rsidRDefault="00534A06" w:rsidP="00534A06">
      <w:pPr>
        <w:pStyle w:val="NormalBold"/>
      </w:pPr>
      <w:r w:rsidRPr="00F2052A">
        <w:rPr>
          <w:rStyle w:val="HideTWBExt"/>
          <w:b w:val="0"/>
        </w:rPr>
        <w:t>&lt;RepeatBlock-By&gt;&lt;Members&gt;</w:t>
      </w:r>
      <w:r w:rsidRPr="00325981">
        <w:t>Stéphanie Yon-Courtin</w:t>
      </w:r>
      <w:r w:rsidRPr="00F2052A">
        <w:rPr>
          <w:rStyle w:val="HideTWBExt"/>
          <w:b w:val="0"/>
        </w:rPr>
        <w:t>&lt;/Members&gt;</w:t>
      </w:r>
    </w:p>
    <w:p w14:paraId="5823CDB9" w14:textId="77777777" w:rsidR="00534A06" w:rsidRPr="00325981" w:rsidRDefault="00534A06" w:rsidP="00534A06">
      <w:pPr>
        <w:pStyle w:val="NormalBold"/>
      </w:pPr>
      <w:r w:rsidRPr="00F2052A">
        <w:rPr>
          <w:rStyle w:val="HideTWBExt"/>
          <w:b w:val="0"/>
        </w:rPr>
        <w:t>&lt;/RepeatBlock-By&gt;</w:t>
      </w:r>
    </w:p>
    <w:p w14:paraId="709807C6"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136F2168" w14:textId="77777777" w:rsidR="00534A06" w:rsidRPr="00325981" w:rsidRDefault="00534A06" w:rsidP="00534A06">
      <w:pPr>
        <w:pStyle w:val="NormalBold"/>
      </w:pPr>
      <w:r w:rsidRPr="00F2052A">
        <w:rPr>
          <w:rStyle w:val="HideTWBExt"/>
          <w:b w:val="0"/>
        </w:rPr>
        <w:t>&lt;Article&gt;</w:t>
      </w:r>
      <w:r w:rsidRPr="00325981">
        <w:t>Paragrafo 22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1477DC27" w14:textId="77777777" w:rsidTr="003D2F9E">
        <w:trPr>
          <w:trHeight w:hRule="exact" w:val="240"/>
          <w:jc w:val="center"/>
        </w:trPr>
        <w:tc>
          <w:tcPr>
            <w:tcW w:w="9752" w:type="dxa"/>
            <w:gridSpan w:val="2"/>
            <w:tcBorders>
              <w:top w:val="nil"/>
              <w:left w:val="nil"/>
              <w:bottom w:val="nil"/>
              <w:right w:val="nil"/>
            </w:tcBorders>
          </w:tcPr>
          <w:p w14:paraId="29614A9B" w14:textId="77777777" w:rsidR="00534A06" w:rsidRPr="00325981" w:rsidRDefault="00534A06" w:rsidP="003D2F9E"/>
        </w:tc>
      </w:tr>
      <w:tr w:rsidR="00534A06" w:rsidRPr="00325981" w14:paraId="25B403FC" w14:textId="77777777" w:rsidTr="003D2F9E">
        <w:trPr>
          <w:trHeight w:val="240"/>
          <w:jc w:val="center"/>
        </w:trPr>
        <w:tc>
          <w:tcPr>
            <w:tcW w:w="4876" w:type="dxa"/>
            <w:tcBorders>
              <w:top w:val="nil"/>
              <w:left w:val="nil"/>
              <w:bottom w:val="nil"/>
              <w:right w:val="nil"/>
            </w:tcBorders>
          </w:tcPr>
          <w:p w14:paraId="55456E5A"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63A756A6" w14:textId="77777777" w:rsidR="00534A06" w:rsidRPr="00325981" w:rsidRDefault="00534A06" w:rsidP="003D2F9E">
            <w:pPr>
              <w:pStyle w:val="AmColumnHeading"/>
            </w:pPr>
            <w:r w:rsidRPr="00325981">
              <w:t>Emendamento</w:t>
            </w:r>
          </w:p>
        </w:tc>
      </w:tr>
      <w:tr w:rsidR="00534A06" w:rsidRPr="00325981" w14:paraId="78267C5B" w14:textId="77777777" w:rsidTr="003D2F9E">
        <w:trPr>
          <w:jc w:val="center"/>
        </w:trPr>
        <w:tc>
          <w:tcPr>
            <w:tcW w:w="4876" w:type="dxa"/>
            <w:tcBorders>
              <w:top w:val="nil"/>
              <w:left w:val="nil"/>
              <w:bottom w:val="nil"/>
              <w:right w:val="nil"/>
            </w:tcBorders>
          </w:tcPr>
          <w:p w14:paraId="0609A0AF" w14:textId="77777777" w:rsidR="00534A06" w:rsidRPr="00325981" w:rsidRDefault="00534A06" w:rsidP="003D2F9E">
            <w:pPr>
              <w:pStyle w:val="Normal6a"/>
            </w:pPr>
          </w:p>
        </w:tc>
        <w:tc>
          <w:tcPr>
            <w:tcW w:w="4876" w:type="dxa"/>
            <w:tcBorders>
              <w:top w:val="nil"/>
              <w:left w:val="nil"/>
              <w:bottom w:val="nil"/>
              <w:right w:val="nil"/>
            </w:tcBorders>
          </w:tcPr>
          <w:p w14:paraId="3A660DA6" w14:textId="77777777" w:rsidR="00534A06" w:rsidRPr="00325981" w:rsidRDefault="00534A06" w:rsidP="003D2F9E">
            <w:pPr>
              <w:pStyle w:val="Normal6a"/>
            </w:pPr>
            <w:r w:rsidRPr="00325981">
              <w:rPr>
                <w:b/>
                <w:i/>
              </w:rPr>
              <w:t>22 bis.</w:t>
            </w:r>
            <w:r w:rsidRPr="00325981">
              <w:tab/>
            </w:r>
            <w:r w:rsidRPr="00325981">
              <w:rPr>
                <w:b/>
                <w:i/>
              </w:rPr>
              <w:t>ritiene che la pianificazione dello spazio marittimo debba adottare un approccio dinamico e adattativo, che tenga conto dei cambiamenti nell'ambiente marino e nelle risorse marine, utilizzando dati e indicatori scientifici e socioeconomici regolarmente aggiornati, in particolare al momento di stabilire zone che potrebbero escludere le attività di pesca, come i parchi eolici offshore e la designazione di determinate aree marine protette;</w:t>
            </w:r>
          </w:p>
        </w:tc>
      </w:tr>
    </w:tbl>
    <w:p w14:paraId="777DB434"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2C77268D" w14:textId="77777777" w:rsidR="00534A06" w:rsidRPr="00325981" w:rsidRDefault="00534A06" w:rsidP="00534A06">
      <w:r w:rsidRPr="00F2052A">
        <w:rPr>
          <w:rStyle w:val="HideTWBExt"/>
        </w:rPr>
        <w:t>&lt;/Amend&gt;</w:t>
      </w:r>
    </w:p>
    <w:p w14:paraId="720ECC35" w14:textId="77777777" w:rsidR="00534A06" w:rsidRPr="00325981" w:rsidRDefault="00534A06" w:rsidP="00534A06">
      <w:pPr>
        <w:pStyle w:val="AmNumberTabs"/>
      </w:pPr>
      <w:r w:rsidRPr="00F2052A">
        <w:rPr>
          <w:rStyle w:val="HideTWBExt"/>
          <w:b w:val="0"/>
        </w:rPr>
        <w:t>&lt;Amend&gt;</w:t>
      </w:r>
      <w:r w:rsidRPr="00325981">
        <w:t>Emendamento</w:t>
      </w:r>
      <w:r w:rsidRPr="00325981">
        <w:tab/>
      </w:r>
      <w:r w:rsidRPr="00325981">
        <w:tab/>
      </w:r>
      <w:r w:rsidRPr="00F2052A">
        <w:rPr>
          <w:rStyle w:val="HideTWBExt"/>
          <w:b w:val="0"/>
        </w:rPr>
        <w:t>&lt;NumAm&gt;</w:t>
      </w:r>
      <w:r w:rsidRPr="00325981">
        <w:t>164</w:t>
      </w:r>
      <w:r w:rsidRPr="00F2052A">
        <w:rPr>
          <w:rStyle w:val="HideTWBExt"/>
          <w:b w:val="0"/>
        </w:rPr>
        <w:t>&lt;/NumAm&gt;</w:t>
      </w:r>
    </w:p>
    <w:p w14:paraId="3CBCF70E" w14:textId="77777777" w:rsidR="00534A06" w:rsidRPr="00325981" w:rsidRDefault="00534A06" w:rsidP="00534A06">
      <w:pPr>
        <w:pStyle w:val="NormalBold"/>
      </w:pPr>
      <w:r w:rsidRPr="00F2052A">
        <w:rPr>
          <w:rStyle w:val="HideTWBExt"/>
          <w:b w:val="0"/>
        </w:rPr>
        <w:t>&lt;RepeatBlock-By&gt;&lt;Members&gt;</w:t>
      </w:r>
      <w:r w:rsidRPr="00325981">
        <w:t>Eric Sargiacomo, Idoia Mendia</w:t>
      </w:r>
      <w:r w:rsidRPr="00F2052A">
        <w:rPr>
          <w:rStyle w:val="HideTWBExt"/>
          <w:b w:val="0"/>
        </w:rPr>
        <w:t>&lt;/Members&gt;</w:t>
      </w:r>
    </w:p>
    <w:p w14:paraId="385E99D8" w14:textId="77777777" w:rsidR="00534A06" w:rsidRPr="00325981" w:rsidRDefault="00534A06" w:rsidP="00534A06">
      <w:pPr>
        <w:pStyle w:val="NormalBold"/>
      </w:pPr>
      <w:r w:rsidRPr="00F2052A">
        <w:rPr>
          <w:rStyle w:val="HideTWBExt"/>
          <w:b w:val="0"/>
        </w:rPr>
        <w:t>&lt;/RepeatBlock-By&gt;</w:t>
      </w:r>
    </w:p>
    <w:p w14:paraId="2040D16E"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71AF3A41" w14:textId="77777777" w:rsidR="00534A06" w:rsidRPr="00325981" w:rsidRDefault="00534A06" w:rsidP="00534A06">
      <w:pPr>
        <w:pStyle w:val="NormalBold"/>
      </w:pPr>
      <w:r w:rsidRPr="00F2052A">
        <w:rPr>
          <w:rStyle w:val="HideTWBExt"/>
          <w:b w:val="0"/>
        </w:rPr>
        <w:t>&lt;Article&gt;</w:t>
      </w:r>
      <w:r w:rsidRPr="00325981">
        <w:t>Paragrafo 22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3959314C" w14:textId="77777777" w:rsidTr="003D2F9E">
        <w:trPr>
          <w:trHeight w:hRule="exact" w:val="240"/>
          <w:jc w:val="center"/>
        </w:trPr>
        <w:tc>
          <w:tcPr>
            <w:tcW w:w="9752" w:type="dxa"/>
            <w:gridSpan w:val="2"/>
            <w:tcBorders>
              <w:top w:val="nil"/>
              <w:left w:val="nil"/>
              <w:bottom w:val="nil"/>
              <w:right w:val="nil"/>
            </w:tcBorders>
          </w:tcPr>
          <w:p w14:paraId="6A5AD2E3" w14:textId="77777777" w:rsidR="00534A06" w:rsidRPr="00325981" w:rsidRDefault="00534A06" w:rsidP="003D2F9E"/>
        </w:tc>
      </w:tr>
      <w:tr w:rsidR="00534A06" w:rsidRPr="00325981" w14:paraId="08778D76" w14:textId="77777777" w:rsidTr="003D2F9E">
        <w:trPr>
          <w:trHeight w:val="240"/>
          <w:jc w:val="center"/>
        </w:trPr>
        <w:tc>
          <w:tcPr>
            <w:tcW w:w="4876" w:type="dxa"/>
            <w:tcBorders>
              <w:top w:val="nil"/>
              <w:left w:val="nil"/>
              <w:bottom w:val="nil"/>
              <w:right w:val="nil"/>
            </w:tcBorders>
          </w:tcPr>
          <w:p w14:paraId="2DC4FA7D"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78CA6AFE" w14:textId="77777777" w:rsidR="00534A06" w:rsidRPr="00325981" w:rsidRDefault="00534A06" w:rsidP="003D2F9E">
            <w:pPr>
              <w:pStyle w:val="AmColumnHeading"/>
            </w:pPr>
            <w:r w:rsidRPr="00325981">
              <w:t>Emendamento</w:t>
            </w:r>
          </w:p>
        </w:tc>
      </w:tr>
      <w:tr w:rsidR="00534A06" w:rsidRPr="00325981" w14:paraId="00876A8D" w14:textId="77777777" w:rsidTr="003D2F9E">
        <w:trPr>
          <w:jc w:val="center"/>
        </w:trPr>
        <w:tc>
          <w:tcPr>
            <w:tcW w:w="4876" w:type="dxa"/>
            <w:tcBorders>
              <w:top w:val="nil"/>
              <w:left w:val="nil"/>
              <w:bottom w:val="nil"/>
              <w:right w:val="nil"/>
            </w:tcBorders>
          </w:tcPr>
          <w:p w14:paraId="6D7A8CA8" w14:textId="77777777" w:rsidR="00534A06" w:rsidRPr="00325981" w:rsidRDefault="00534A06" w:rsidP="003D2F9E">
            <w:pPr>
              <w:pStyle w:val="Normal6a"/>
            </w:pPr>
          </w:p>
        </w:tc>
        <w:tc>
          <w:tcPr>
            <w:tcW w:w="4876" w:type="dxa"/>
            <w:tcBorders>
              <w:top w:val="nil"/>
              <w:left w:val="nil"/>
              <w:bottom w:val="nil"/>
              <w:right w:val="nil"/>
            </w:tcBorders>
          </w:tcPr>
          <w:p w14:paraId="1172E9FE" w14:textId="77777777" w:rsidR="00534A06" w:rsidRPr="00325981" w:rsidRDefault="00534A06" w:rsidP="003D2F9E">
            <w:pPr>
              <w:pStyle w:val="Normal6a"/>
            </w:pPr>
            <w:r w:rsidRPr="00325981">
              <w:rPr>
                <w:b/>
                <w:i/>
              </w:rPr>
              <w:t>22 bis.</w:t>
            </w:r>
            <w:r w:rsidRPr="00325981">
              <w:tab/>
            </w:r>
            <w:r w:rsidRPr="00325981">
              <w:rPr>
                <w:b/>
                <w:i/>
              </w:rPr>
              <w:t>invita gli Stati membri a istituire meccanismi di governance inclusivi nel contesto della pianificazione dello spazio marittimo, garantendo il coinvolgimento diretto e strutturato dei pescatori, compresi i pescatori su piccola scala o le organizzazioni regionali di gestione della pesca (ORGP) e i portatori di interessi, nei processi decisionali, di monitoraggio e di revisione dei piani;</w:t>
            </w:r>
          </w:p>
        </w:tc>
      </w:tr>
    </w:tbl>
    <w:p w14:paraId="660F5C51" w14:textId="77777777" w:rsidR="00534A06" w:rsidRPr="00363A7A" w:rsidRDefault="00534A06" w:rsidP="00534A06">
      <w:pPr>
        <w:pStyle w:val="AmOrLang"/>
        <w:rPr>
          <w:lang w:val="en-GB"/>
        </w:rPr>
      </w:pPr>
      <w:r w:rsidRPr="00363A7A">
        <w:rPr>
          <w:lang w:val="en-GB"/>
        </w:rPr>
        <w:t xml:space="preserve">Or. </w:t>
      </w:r>
      <w:r w:rsidRPr="00F2052A">
        <w:rPr>
          <w:rStyle w:val="HideTWBExt"/>
        </w:rPr>
        <w:t>&lt;Original&gt;</w:t>
      </w:r>
      <w:r w:rsidRPr="00F2052A">
        <w:rPr>
          <w:rStyle w:val="HideTWBInt"/>
        </w:rPr>
        <w:t>{FR}</w:t>
      </w:r>
      <w:proofErr w:type="spellStart"/>
      <w:r w:rsidRPr="00363A7A">
        <w:rPr>
          <w:lang w:val="en-GB"/>
        </w:rPr>
        <w:t>fr</w:t>
      </w:r>
      <w:proofErr w:type="spellEnd"/>
      <w:r w:rsidRPr="00F2052A">
        <w:rPr>
          <w:rStyle w:val="HideTWBExt"/>
        </w:rPr>
        <w:t>&lt;/Original&gt;</w:t>
      </w:r>
    </w:p>
    <w:p w14:paraId="765578FF" w14:textId="77777777" w:rsidR="00534A06" w:rsidRPr="00363A7A" w:rsidRDefault="00534A06" w:rsidP="00534A06">
      <w:pPr>
        <w:rPr>
          <w:lang w:val="en-GB"/>
        </w:rPr>
      </w:pPr>
      <w:r w:rsidRPr="00F2052A">
        <w:rPr>
          <w:rStyle w:val="HideTWBExt"/>
        </w:rPr>
        <w:t>&lt;/Amend&gt;</w:t>
      </w:r>
    </w:p>
    <w:p w14:paraId="480FD7AE" w14:textId="77777777" w:rsidR="00534A06" w:rsidRPr="00363A7A" w:rsidRDefault="00534A06" w:rsidP="00534A06">
      <w:pPr>
        <w:pStyle w:val="AmNumberTabs"/>
        <w:rPr>
          <w:lang w:val="en-GB"/>
        </w:rPr>
      </w:pPr>
      <w:r w:rsidRPr="00F2052A">
        <w:rPr>
          <w:rStyle w:val="HideTWBExt"/>
          <w:b w:val="0"/>
        </w:rPr>
        <w:t>&lt;Amend&gt;</w:t>
      </w:r>
      <w:r w:rsidRPr="00363A7A">
        <w:rPr>
          <w:lang w:val="en-GB"/>
        </w:rPr>
        <w:t>Emendamento</w:t>
      </w:r>
      <w:r w:rsidRPr="00363A7A">
        <w:rPr>
          <w:lang w:val="en-GB"/>
        </w:rPr>
        <w:tab/>
      </w:r>
      <w:r w:rsidRPr="00363A7A">
        <w:rPr>
          <w:lang w:val="en-GB"/>
        </w:rPr>
        <w:tab/>
      </w:r>
      <w:r w:rsidRPr="00F2052A">
        <w:rPr>
          <w:rStyle w:val="HideTWBExt"/>
          <w:b w:val="0"/>
        </w:rPr>
        <w:t>&lt;NumAm&gt;</w:t>
      </w:r>
      <w:r w:rsidRPr="00363A7A">
        <w:rPr>
          <w:lang w:val="en-GB"/>
        </w:rPr>
        <w:t>165</w:t>
      </w:r>
      <w:r w:rsidRPr="00F2052A">
        <w:rPr>
          <w:rStyle w:val="HideTWBExt"/>
          <w:b w:val="0"/>
        </w:rPr>
        <w:t>&lt;/NumAm&gt;</w:t>
      </w:r>
    </w:p>
    <w:p w14:paraId="22D21098" w14:textId="77777777" w:rsidR="00534A06" w:rsidRPr="00363A7A" w:rsidRDefault="00534A06" w:rsidP="00534A06">
      <w:pPr>
        <w:pStyle w:val="NormalBold"/>
        <w:rPr>
          <w:lang w:val="en-GB"/>
        </w:rPr>
      </w:pPr>
      <w:r w:rsidRPr="00F2052A">
        <w:rPr>
          <w:rStyle w:val="HideTWBExt"/>
          <w:b w:val="0"/>
        </w:rPr>
        <w:t>&lt;RepeatBlock-By&gt;&lt;Members&gt;</w:t>
      </w:r>
      <w:r w:rsidRPr="00363A7A">
        <w:rPr>
          <w:lang w:val="en-GB"/>
        </w:rPr>
        <w:t>Luke Ming Flanagan</w:t>
      </w:r>
      <w:r w:rsidRPr="00F2052A">
        <w:rPr>
          <w:rStyle w:val="HideTWBExt"/>
          <w:b w:val="0"/>
        </w:rPr>
        <w:t>&lt;/Members&gt;</w:t>
      </w:r>
    </w:p>
    <w:p w14:paraId="6FD35DA6" w14:textId="77777777" w:rsidR="00534A06" w:rsidRPr="00363A7A" w:rsidRDefault="00534A06" w:rsidP="00534A06">
      <w:pPr>
        <w:pStyle w:val="NormalBold"/>
        <w:rPr>
          <w:lang w:val="en-GB"/>
        </w:rPr>
      </w:pPr>
      <w:r w:rsidRPr="00F2052A">
        <w:rPr>
          <w:rStyle w:val="HideTWBExt"/>
          <w:b w:val="0"/>
        </w:rPr>
        <w:t>&lt;/RepeatBlock-By&gt;</w:t>
      </w:r>
    </w:p>
    <w:p w14:paraId="1ABC9F9E" w14:textId="77777777" w:rsidR="00534A06" w:rsidRPr="00325981" w:rsidRDefault="00534A06" w:rsidP="00534A06">
      <w:pPr>
        <w:pStyle w:val="NormalBold"/>
      </w:pPr>
      <w:r w:rsidRPr="00F2052A">
        <w:rPr>
          <w:rStyle w:val="HideTWBExt"/>
          <w:b w:val="0"/>
        </w:rPr>
        <w:t>&lt;DocAmend&gt;</w:t>
      </w:r>
      <w:r w:rsidRPr="00325981">
        <w:t>Proposta di risoluzione</w:t>
      </w:r>
      <w:r w:rsidRPr="00F2052A">
        <w:rPr>
          <w:rStyle w:val="HideTWBExt"/>
          <w:b w:val="0"/>
        </w:rPr>
        <w:t>&lt;/DocAmend&gt;</w:t>
      </w:r>
    </w:p>
    <w:p w14:paraId="5144430B" w14:textId="77777777" w:rsidR="00534A06" w:rsidRPr="00325981" w:rsidRDefault="00534A06" w:rsidP="00534A06">
      <w:pPr>
        <w:pStyle w:val="NormalBold"/>
      </w:pPr>
      <w:r w:rsidRPr="00F2052A">
        <w:rPr>
          <w:rStyle w:val="HideTWBExt"/>
          <w:b w:val="0"/>
        </w:rPr>
        <w:t>&lt;Article&gt;</w:t>
      </w:r>
      <w:r w:rsidRPr="00325981">
        <w:t>Paragrafo 22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34A06" w:rsidRPr="00325981" w14:paraId="495D2A44" w14:textId="77777777" w:rsidTr="003D2F9E">
        <w:trPr>
          <w:trHeight w:hRule="exact" w:val="240"/>
          <w:jc w:val="center"/>
        </w:trPr>
        <w:tc>
          <w:tcPr>
            <w:tcW w:w="9752" w:type="dxa"/>
            <w:gridSpan w:val="2"/>
            <w:tcBorders>
              <w:top w:val="nil"/>
              <w:left w:val="nil"/>
              <w:bottom w:val="nil"/>
              <w:right w:val="nil"/>
            </w:tcBorders>
          </w:tcPr>
          <w:p w14:paraId="42CCE43F" w14:textId="77777777" w:rsidR="00534A06" w:rsidRPr="00325981" w:rsidRDefault="00534A06" w:rsidP="003D2F9E"/>
        </w:tc>
      </w:tr>
      <w:tr w:rsidR="00534A06" w:rsidRPr="00325981" w14:paraId="0C366476" w14:textId="77777777" w:rsidTr="003D2F9E">
        <w:trPr>
          <w:trHeight w:val="240"/>
          <w:jc w:val="center"/>
        </w:trPr>
        <w:tc>
          <w:tcPr>
            <w:tcW w:w="4876" w:type="dxa"/>
            <w:tcBorders>
              <w:top w:val="nil"/>
              <w:left w:val="nil"/>
              <w:bottom w:val="nil"/>
              <w:right w:val="nil"/>
            </w:tcBorders>
          </w:tcPr>
          <w:p w14:paraId="162B4354" w14:textId="77777777" w:rsidR="00534A06" w:rsidRPr="00325981" w:rsidRDefault="00534A06" w:rsidP="003D2F9E">
            <w:pPr>
              <w:pStyle w:val="AmColumnHeading"/>
            </w:pPr>
            <w:r w:rsidRPr="00325981">
              <w:t>Proposta di risoluzione</w:t>
            </w:r>
          </w:p>
        </w:tc>
        <w:tc>
          <w:tcPr>
            <w:tcW w:w="4876" w:type="dxa"/>
            <w:tcBorders>
              <w:top w:val="nil"/>
              <w:left w:val="nil"/>
              <w:bottom w:val="nil"/>
              <w:right w:val="nil"/>
            </w:tcBorders>
          </w:tcPr>
          <w:p w14:paraId="14C2B214" w14:textId="77777777" w:rsidR="00534A06" w:rsidRPr="00325981" w:rsidRDefault="00534A06" w:rsidP="003D2F9E">
            <w:pPr>
              <w:pStyle w:val="AmColumnHeading"/>
            </w:pPr>
            <w:r w:rsidRPr="00325981">
              <w:t>Emendamento</w:t>
            </w:r>
          </w:p>
        </w:tc>
      </w:tr>
      <w:tr w:rsidR="00534A06" w:rsidRPr="00325981" w14:paraId="37FFC032" w14:textId="77777777" w:rsidTr="003D2F9E">
        <w:trPr>
          <w:jc w:val="center"/>
        </w:trPr>
        <w:tc>
          <w:tcPr>
            <w:tcW w:w="4876" w:type="dxa"/>
            <w:tcBorders>
              <w:top w:val="nil"/>
              <w:left w:val="nil"/>
              <w:bottom w:val="nil"/>
              <w:right w:val="nil"/>
            </w:tcBorders>
          </w:tcPr>
          <w:p w14:paraId="1DB8C961" w14:textId="77777777" w:rsidR="00534A06" w:rsidRPr="00325981" w:rsidRDefault="00534A06" w:rsidP="003D2F9E">
            <w:pPr>
              <w:pStyle w:val="Normal6a"/>
            </w:pPr>
          </w:p>
        </w:tc>
        <w:tc>
          <w:tcPr>
            <w:tcW w:w="4876" w:type="dxa"/>
            <w:tcBorders>
              <w:top w:val="nil"/>
              <w:left w:val="nil"/>
              <w:bottom w:val="nil"/>
              <w:right w:val="nil"/>
            </w:tcBorders>
          </w:tcPr>
          <w:p w14:paraId="55123ECA" w14:textId="77777777" w:rsidR="00534A06" w:rsidRPr="00325981" w:rsidRDefault="00534A06" w:rsidP="003D2F9E">
            <w:pPr>
              <w:pStyle w:val="Normal6a"/>
            </w:pPr>
            <w:r w:rsidRPr="00325981">
              <w:rPr>
                <w:b/>
                <w:i/>
              </w:rPr>
              <w:t>22 bis.</w:t>
            </w:r>
            <w:r w:rsidRPr="00325981">
              <w:tab/>
            </w:r>
            <w:r w:rsidRPr="00325981">
              <w:rPr>
                <w:b/>
                <w:i/>
              </w:rPr>
              <w:t>invita la Commissione e i suoi Stati membri, nell'attuazione della pianificazione dello spazio marittimo, a dare priorità allo sviluppo di un'economia blu a basso impatto, equa e rigenerativa, in linea con i limiti del pianeta;</w:t>
            </w:r>
          </w:p>
        </w:tc>
      </w:tr>
    </w:tbl>
    <w:p w14:paraId="697D1ED2" w14:textId="77777777" w:rsidR="00534A06" w:rsidRPr="00325981" w:rsidRDefault="00534A06" w:rsidP="00534A06">
      <w:pPr>
        <w:pStyle w:val="AmOrLang"/>
      </w:pPr>
      <w:r w:rsidRPr="00325981">
        <w:t xml:space="preserve">Or. </w:t>
      </w:r>
      <w:r w:rsidRPr="00F2052A">
        <w:rPr>
          <w:rStyle w:val="HideTWBExt"/>
        </w:rPr>
        <w:t>&lt;Original&gt;</w:t>
      </w:r>
      <w:r w:rsidRPr="00F2052A">
        <w:rPr>
          <w:rStyle w:val="HideTWBInt"/>
        </w:rPr>
        <w:t>{EN}</w:t>
      </w:r>
      <w:r w:rsidRPr="00325981">
        <w:t>en</w:t>
      </w:r>
      <w:r w:rsidRPr="00F2052A">
        <w:rPr>
          <w:rStyle w:val="HideTWBExt"/>
        </w:rPr>
        <w:t>&lt;/Original&gt;</w:t>
      </w:r>
    </w:p>
    <w:p w14:paraId="00144445" w14:textId="77777777" w:rsidR="00534A06" w:rsidRPr="00325981" w:rsidRDefault="00534A06" w:rsidP="00534A06">
      <w:r w:rsidRPr="00F2052A">
        <w:rPr>
          <w:rStyle w:val="HideTWBExt"/>
        </w:rPr>
        <w:t>&lt;/Amend&gt;</w:t>
      </w:r>
    </w:p>
    <w:p w14:paraId="7026FC18"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166</w:t>
      </w:r>
      <w:r w:rsidRPr="00F2052A">
        <w:rPr>
          <w:rStyle w:val="HideTWBExt"/>
          <w:b w:val="0"/>
        </w:rPr>
        <w:t>&lt;/NumAm&gt;</w:t>
      </w:r>
    </w:p>
    <w:p w14:paraId="22A22B11" w14:textId="77777777" w:rsidR="00F2052A" w:rsidRPr="00AE450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425AF8E0" w14:textId="77777777" w:rsidR="00F2052A" w:rsidRPr="00AE450C" w:rsidRDefault="00F2052A" w:rsidP="00F2052A">
      <w:pPr>
        <w:pStyle w:val="NormalBold"/>
      </w:pPr>
      <w:r w:rsidRPr="00F2052A">
        <w:rPr>
          <w:rStyle w:val="HideTWBExt"/>
          <w:b w:val="0"/>
        </w:rPr>
        <w:t>&lt;/RepeatBlock-By&gt;</w:t>
      </w:r>
    </w:p>
    <w:p w14:paraId="370A9114"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B6C6EBB"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C5FB930" w14:textId="77777777" w:rsidTr="00726DE5">
        <w:trPr>
          <w:trHeight w:hRule="exact" w:val="240"/>
          <w:jc w:val="center"/>
        </w:trPr>
        <w:tc>
          <w:tcPr>
            <w:tcW w:w="9752" w:type="dxa"/>
            <w:gridSpan w:val="2"/>
            <w:tcBorders>
              <w:top w:val="nil"/>
              <w:left w:val="nil"/>
              <w:bottom w:val="nil"/>
              <w:right w:val="nil"/>
            </w:tcBorders>
          </w:tcPr>
          <w:p w14:paraId="79E0B3D4" w14:textId="77777777" w:rsidR="00F2052A" w:rsidRPr="00AE450C" w:rsidRDefault="00F2052A" w:rsidP="00726DE5"/>
        </w:tc>
      </w:tr>
      <w:tr w:rsidR="00F2052A" w14:paraId="764ECF14" w14:textId="77777777" w:rsidTr="00726DE5">
        <w:trPr>
          <w:trHeight w:val="240"/>
          <w:jc w:val="center"/>
        </w:trPr>
        <w:tc>
          <w:tcPr>
            <w:tcW w:w="4876" w:type="dxa"/>
            <w:tcBorders>
              <w:top w:val="nil"/>
              <w:left w:val="nil"/>
              <w:bottom w:val="nil"/>
              <w:right w:val="nil"/>
            </w:tcBorders>
          </w:tcPr>
          <w:p w14:paraId="3F5032F1"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2BF0C7D" w14:textId="77777777" w:rsidR="00F2052A" w:rsidRPr="00AE450C" w:rsidRDefault="00F2052A" w:rsidP="00726DE5">
            <w:pPr>
              <w:pStyle w:val="AmColumnHeading"/>
            </w:pPr>
            <w:r>
              <w:t>Emendamento</w:t>
            </w:r>
          </w:p>
        </w:tc>
      </w:tr>
      <w:tr w:rsidR="00F2052A" w14:paraId="4D786D8E" w14:textId="77777777" w:rsidTr="00726DE5">
        <w:trPr>
          <w:jc w:val="center"/>
        </w:trPr>
        <w:tc>
          <w:tcPr>
            <w:tcW w:w="4876" w:type="dxa"/>
            <w:tcBorders>
              <w:top w:val="nil"/>
              <w:left w:val="nil"/>
              <w:bottom w:val="nil"/>
              <w:right w:val="nil"/>
            </w:tcBorders>
          </w:tcPr>
          <w:p w14:paraId="486B30E6"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w:t>
            </w:r>
            <w:r>
              <w:rPr>
                <w:b/>
                <w:i/>
              </w:rPr>
              <w:t>l'istituzione di una chiara suddivisione in zone</w:t>
            </w:r>
            <w:r>
              <w:t xml:space="preserve"> e </w:t>
            </w:r>
            <w:r>
              <w:rPr>
                <w:b/>
                <w:i/>
              </w:rPr>
              <w:t>di zone prioritarie per la</w:t>
            </w:r>
            <w:r>
              <w:t xml:space="preserve"> pesca, </w:t>
            </w:r>
            <w:r>
              <w:rPr>
                <w:b/>
                <w:i/>
              </w:rPr>
              <w:t>adattate</w:t>
            </w:r>
            <w:r>
              <w:t xml:space="preserve"> ai diversi segmenti di flotta</w:t>
            </w:r>
            <w:r>
              <w:rPr>
                <w:b/>
                <w:i/>
              </w:rPr>
              <w:t xml:space="preserve"> e alle risorse della pesca</w:t>
            </w:r>
            <w:r>
              <w:t xml:space="preserve">, nonché ai bacini marittimi, </w:t>
            </w:r>
            <w:r>
              <w:rPr>
                <w:b/>
                <w:i/>
              </w:rPr>
              <w:t>basate</w:t>
            </w:r>
            <w:r>
              <w:t xml:space="preserve"> su solide valutazioni scientifiche e socioeconomiche;</w:t>
            </w:r>
          </w:p>
        </w:tc>
        <w:tc>
          <w:tcPr>
            <w:tcW w:w="4876" w:type="dxa"/>
            <w:tcBorders>
              <w:top w:val="nil"/>
              <w:left w:val="nil"/>
              <w:bottom w:val="nil"/>
              <w:right w:val="nil"/>
            </w:tcBorders>
          </w:tcPr>
          <w:p w14:paraId="533FB10F"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w:t>
            </w:r>
            <w:r>
              <w:rPr>
                <w:b/>
                <w:i/>
              </w:rPr>
              <w:t>un approccio flessibile alla pesca che tenga conto degli spostamenti</w:t>
            </w:r>
            <w:r>
              <w:t xml:space="preserve"> e </w:t>
            </w:r>
            <w:r>
              <w:rPr>
                <w:b/>
                <w:i/>
              </w:rPr>
              <w:t>dell'evoluzione delle risorse della</w:t>
            </w:r>
            <w:r>
              <w:t xml:space="preserve"> pesca, </w:t>
            </w:r>
            <w:r>
              <w:rPr>
                <w:b/>
                <w:i/>
              </w:rPr>
              <w:t>adattato</w:t>
            </w:r>
            <w:r>
              <w:t xml:space="preserve"> ai diversi segmenti di flotta, nonché ai bacini marittimi, </w:t>
            </w:r>
            <w:r>
              <w:rPr>
                <w:b/>
                <w:i/>
              </w:rPr>
              <w:t>basato</w:t>
            </w:r>
            <w:r>
              <w:t xml:space="preserve"> su solide valutazioni scientifiche e socioeconomiche; </w:t>
            </w:r>
            <w:r>
              <w:rPr>
                <w:b/>
                <w:i/>
              </w:rPr>
              <w:t>chiede che l'elaborazione, l'attuazione e la revisione dei piani di gestione dello spazio marittimo siano sistematicamente accompagnate da valutazioni d'impatto sociale e territoriale, incentrate in particolare sull'occupazione, sulle condizioni di lavoro, sulla sicurezza dei pescatori e sulla sostenibilità delle comunità costiere;</w:t>
            </w:r>
          </w:p>
        </w:tc>
      </w:tr>
    </w:tbl>
    <w:p w14:paraId="200FCA0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{FR}</w:t>
      </w:r>
      <w:r w:rsidRPr="00AE450C">
        <w:t>fr</w:t>
      </w:r>
      <w:r w:rsidRPr="00F2052A">
        <w:rPr>
          <w:rStyle w:val="HideTWBExt"/>
        </w:rPr>
        <w:t>&lt;/Original&gt;</w:t>
      </w:r>
    </w:p>
    <w:p w14:paraId="18C59E5F" w14:textId="77777777" w:rsidR="00F2052A" w:rsidRPr="00AE450C" w:rsidRDefault="00F2052A" w:rsidP="00F2052A">
      <w:r w:rsidRPr="00F2052A">
        <w:rPr>
          <w:rStyle w:val="HideTWBExt"/>
        </w:rPr>
        <w:t>&lt;/Amend&gt;</w:t>
      </w:r>
    </w:p>
    <w:p w14:paraId="70596EB6"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167</w:t>
      </w:r>
      <w:r w:rsidRPr="00F2052A">
        <w:rPr>
          <w:rStyle w:val="HideTWBExt"/>
          <w:b w:val="0"/>
        </w:rPr>
        <w:t>&lt;/NumAm&gt;</w:t>
      </w:r>
    </w:p>
    <w:p w14:paraId="31F931E8" w14:textId="77777777" w:rsidR="00F2052A" w:rsidRPr="00AE450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3FFC5970" w14:textId="77777777" w:rsidR="00F2052A" w:rsidRPr="00AE450C" w:rsidRDefault="00F2052A" w:rsidP="00F2052A">
      <w:pPr>
        <w:pStyle w:val="NormalBold"/>
      </w:pPr>
      <w:r w:rsidRPr="00F2052A">
        <w:rPr>
          <w:rStyle w:val="HideTWBExt"/>
          <w:b w:val="0"/>
        </w:rPr>
        <w:t>&lt;/RepeatBlock-By&gt;</w:t>
      </w:r>
    </w:p>
    <w:p w14:paraId="4EFFF474"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C51ED04"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B9AB0ED" w14:textId="77777777" w:rsidTr="00726DE5">
        <w:trPr>
          <w:trHeight w:hRule="exact" w:val="240"/>
          <w:jc w:val="center"/>
        </w:trPr>
        <w:tc>
          <w:tcPr>
            <w:tcW w:w="9752" w:type="dxa"/>
            <w:gridSpan w:val="2"/>
            <w:tcBorders>
              <w:top w:val="nil"/>
              <w:left w:val="nil"/>
              <w:bottom w:val="nil"/>
              <w:right w:val="nil"/>
            </w:tcBorders>
          </w:tcPr>
          <w:p w14:paraId="7DFE9B59" w14:textId="77777777" w:rsidR="00F2052A" w:rsidRPr="00AE450C" w:rsidRDefault="00F2052A" w:rsidP="00726DE5"/>
        </w:tc>
      </w:tr>
      <w:tr w:rsidR="00F2052A" w14:paraId="410687FD" w14:textId="77777777" w:rsidTr="00726DE5">
        <w:trPr>
          <w:trHeight w:val="240"/>
          <w:jc w:val="center"/>
        </w:trPr>
        <w:tc>
          <w:tcPr>
            <w:tcW w:w="4876" w:type="dxa"/>
            <w:tcBorders>
              <w:top w:val="nil"/>
              <w:left w:val="nil"/>
              <w:bottom w:val="nil"/>
              <w:right w:val="nil"/>
            </w:tcBorders>
          </w:tcPr>
          <w:p w14:paraId="688236DB"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667F69B1" w14:textId="77777777" w:rsidR="00F2052A" w:rsidRPr="00AE450C" w:rsidRDefault="00F2052A" w:rsidP="00726DE5">
            <w:pPr>
              <w:pStyle w:val="AmColumnHeading"/>
            </w:pPr>
            <w:r>
              <w:t>Emendamento</w:t>
            </w:r>
          </w:p>
        </w:tc>
      </w:tr>
      <w:tr w:rsidR="00F2052A" w14:paraId="1D51DD03" w14:textId="77777777" w:rsidTr="00726DE5">
        <w:trPr>
          <w:jc w:val="center"/>
        </w:trPr>
        <w:tc>
          <w:tcPr>
            <w:tcW w:w="4876" w:type="dxa"/>
            <w:tcBorders>
              <w:top w:val="nil"/>
              <w:left w:val="nil"/>
              <w:bottom w:val="nil"/>
              <w:right w:val="nil"/>
            </w:tcBorders>
          </w:tcPr>
          <w:p w14:paraId="329BC2D6"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p>
        </w:tc>
        <w:tc>
          <w:tcPr>
            <w:tcW w:w="4876" w:type="dxa"/>
            <w:tcBorders>
              <w:top w:val="nil"/>
              <w:left w:val="nil"/>
              <w:bottom w:val="nil"/>
              <w:right w:val="nil"/>
            </w:tcBorders>
          </w:tcPr>
          <w:p w14:paraId="1C8E61FD"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 </w:t>
            </w:r>
            <w:r>
              <w:rPr>
                <w:b/>
                <w:bCs/>
                <w:i/>
                <w:iCs/>
              </w:rPr>
              <w:t>sottolinea che limitazioni estese e repentine rischiano di accelerare processi di abbandono e perdita di tradizioni secolari nelle comunità costiere, soprattutto nelle regioni insulari e ultraperiferiche, dove la perdita di spazio marittimo ha effetti economici e sociali sproporzionati;</w:t>
            </w:r>
          </w:p>
        </w:tc>
      </w:tr>
    </w:tbl>
    <w:p w14:paraId="6898751C"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{IT}</w:t>
      </w:r>
      <w:proofErr w:type="spellStart"/>
      <w:r w:rsidRPr="00AE450C">
        <w:t>it</w:t>
      </w:r>
      <w:proofErr w:type="spellEnd"/>
      <w:r w:rsidRPr="00F2052A">
        <w:rPr>
          <w:rStyle w:val="HideTWBExt"/>
        </w:rPr>
        <w:t>&lt;/Original&gt;</w:t>
      </w:r>
    </w:p>
    <w:p w14:paraId="3BD195C7" w14:textId="77777777" w:rsidR="00F2052A" w:rsidRPr="00AE450C" w:rsidRDefault="00F2052A" w:rsidP="00F2052A">
      <w:r w:rsidRPr="00F2052A">
        <w:rPr>
          <w:rStyle w:val="HideTWBExt"/>
        </w:rPr>
        <w:t>&lt;/Amend&gt;</w:t>
      </w:r>
    </w:p>
    <w:p w14:paraId="726BCEA1"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168</w:t>
      </w:r>
      <w:r w:rsidRPr="00F2052A">
        <w:rPr>
          <w:rStyle w:val="HideTWBExt"/>
          <w:b w:val="0"/>
        </w:rPr>
        <w:t>&lt;/NumAm&gt;</w:t>
      </w:r>
    </w:p>
    <w:p w14:paraId="2CE2E070"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16C8FC89" w14:textId="77777777" w:rsidR="00F2052A" w:rsidRPr="00AE450C" w:rsidRDefault="00F2052A" w:rsidP="00F2052A">
      <w:pPr>
        <w:pStyle w:val="NormalBold"/>
      </w:pPr>
      <w:r w:rsidRPr="00F2052A">
        <w:rPr>
          <w:rStyle w:val="HideTWBExt"/>
          <w:b w:val="0"/>
        </w:rPr>
        <w:t>&lt;/RepeatBlock-By&gt;</w:t>
      </w:r>
    </w:p>
    <w:p w14:paraId="378CD110"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03D1C9E"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4906265" w14:textId="77777777" w:rsidTr="00726DE5">
        <w:trPr>
          <w:trHeight w:hRule="exact" w:val="240"/>
          <w:jc w:val="center"/>
        </w:trPr>
        <w:tc>
          <w:tcPr>
            <w:tcW w:w="9752" w:type="dxa"/>
            <w:gridSpan w:val="2"/>
            <w:tcBorders>
              <w:top w:val="nil"/>
              <w:left w:val="nil"/>
              <w:bottom w:val="nil"/>
              <w:right w:val="nil"/>
            </w:tcBorders>
          </w:tcPr>
          <w:p w14:paraId="337FB004" w14:textId="77777777" w:rsidR="00F2052A" w:rsidRPr="00AE450C" w:rsidRDefault="00F2052A" w:rsidP="00726DE5"/>
        </w:tc>
      </w:tr>
      <w:tr w:rsidR="00F2052A" w14:paraId="2DCF01B5" w14:textId="77777777" w:rsidTr="00726DE5">
        <w:trPr>
          <w:trHeight w:val="240"/>
          <w:jc w:val="center"/>
        </w:trPr>
        <w:tc>
          <w:tcPr>
            <w:tcW w:w="4876" w:type="dxa"/>
            <w:tcBorders>
              <w:top w:val="nil"/>
              <w:left w:val="nil"/>
              <w:bottom w:val="nil"/>
              <w:right w:val="nil"/>
            </w:tcBorders>
          </w:tcPr>
          <w:p w14:paraId="721B8778"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528EB13" w14:textId="77777777" w:rsidR="00F2052A" w:rsidRPr="00AE450C" w:rsidRDefault="00F2052A" w:rsidP="00726DE5">
            <w:pPr>
              <w:pStyle w:val="AmColumnHeading"/>
            </w:pPr>
            <w:r>
              <w:t>Emendamento</w:t>
            </w:r>
          </w:p>
        </w:tc>
      </w:tr>
      <w:tr w:rsidR="00F2052A" w14:paraId="46E3F8FE" w14:textId="77777777" w:rsidTr="00726DE5">
        <w:trPr>
          <w:jc w:val="center"/>
        </w:trPr>
        <w:tc>
          <w:tcPr>
            <w:tcW w:w="4876" w:type="dxa"/>
            <w:tcBorders>
              <w:top w:val="nil"/>
              <w:left w:val="nil"/>
              <w:bottom w:val="nil"/>
              <w:right w:val="nil"/>
            </w:tcBorders>
          </w:tcPr>
          <w:p w14:paraId="7981535E"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p>
        </w:tc>
        <w:tc>
          <w:tcPr>
            <w:tcW w:w="4876" w:type="dxa"/>
            <w:tcBorders>
              <w:top w:val="nil"/>
              <w:left w:val="nil"/>
              <w:bottom w:val="nil"/>
              <w:right w:val="nil"/>
            </w:tcBorders>
          </w:tcPr>
          <w:p w14:paraId="71683C73"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 </w:t>
            </w:r>
            <w:r>
              <w:rPr>
                <w:b/>
                <w:i/>
              </w:rPr>
              <w:t>sottolinea la necessità, in particolare, di aumentare le aree riservate dedicate alla pesca costiera su piccola scala a basso impatto entro la zona delle 12 miglia nautiche e sostenute da regimi di cogestione;</w:t>
            </w:r>
          </w:p>
        </w:tc>
      </w:tr>
    </w:tbl>
    <w:p w14:paraId="32D413CC"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0D0845B1" w14:textId="77777777" w:rsidR="00F2052A" w:rsidRPr="00AE450C" w:rsidRDefault="00F2052A" w:rsidP="00F2052A">
      <w:r w:rsidRPr="00F2052A">
        <w:rPr>
          <w:rStyle w:val="HideTWBExt"/>
        </w:rPr>
        <w:t>&lt;/Amend&gt;</w:t>
      </w:r>
    </w:p>
    <w:p w14:paraId="11663CD8"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169</w:t>
      </w:r>
      <w:r w:rsidRPr="00F2052A">
        <w:rPr>
          <w:rStyle w:val="HideTWBExt"/>
          <w:b w:val="0"/>
        </w:rPr>
        <w:t>&lt;/NumAm&gt;</w:t>
      </w:r>
    </w:p>
    <w:p w14:paraId="1A38DE06" w14:textId="77777777" w:rsidR="00F2052A" w:rsidRPr="00AE450C" w:rsidRDefault="00F2052A" w:rsidP="00F2052A">
      <w:pPr>
        <w:pStyle w:val="NormalBold"/>
      </w:pPr>
      <w:r w:rsidRPr="00F2052A">
        <w:rPr>
          <w:rStyle w:val="HideTWBExt"/>
          <w:b w:val="0"/>
        </w:rPr>
        <w:t>&lt;RepeatBlock-By&gt;&lt;Members&gt;</w:t>
      </w:r>
      <w:r>
        <w:t>Carmen Crespo Díaz</w:t>
      </w:r>
      <w:r w:rsidRPr="00F2052A">
        <w:rPr>
          <w:rStyle w:val="HideTWBExt"/>
          <w:b w:val="0"/>
        </w:rPr>
        <w:t>&lt;/Members&gt;</w:t>
      </w:r>
    </w:p>
    <w:p w14:paraId="12AA3E76" w14:textId="77777777" w:rsidR="00F2052A" w:rsidRPr="00AE450C" w:rsidRDefault="00F2052A" w:rsidP="00F2052A">
      <w:pPr>
        <w:pStyle w:val="NormalBold"/>
      </w:pPr>
      <w:r w:rsidRPr="00F2052A">
        <w:rPr>
          <w:rStyle w:val="HideTWBExt"/>
          <w:b w:val="0"/>
        </w:rPr>
        <w:t>&lt;/RepeatBlock-By&gt;</w:t>
      </w:r>
    </w:p>
    <w:p w14:paraId="282AE3C6"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070F188"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BE168F2" w14:textId="77777777" w:rsidTr="00726DE5">
        <w:trPr>
          <w:trHeight w:hRule="exact" w:val="240"/>
          <w:jc w:val="center"/>
        </w:trPr>
        <w:tc>
          <w:tcPr>
            <w:tcW w:w="9752" w:type="dxa"/>
            <w:gridSpan w:val="2"/>
            <w:tcBorders>
              <w:top w:val="nil"/>
              <w:left w:val="nil"/>
              <w:bottom w:val="nil"/>
              <w:right w:val="nil"/>
            </w:tcBorders>
          </w:tcPr>
          <w:p w14:paraId="57EEB6A3" w14:textId="77777777" w:rsidR="00F2052A" w:rsidRPr="00AE450C" w:rsidRDefault="00F2052A" w:rsidP="00726DE5"/>
        </w:tc>
      </w:tr>
      <w:tr w:rsidR="00F2052A" w14:paraId="76972F28" w14:textId="77777777" w:rsidTr="00726DE5">
        <w:trPr>
          <w:trHeight w:val="240"/>
          <w:jc w:val="center"/>
        </w:trPr>
        <w:tc>
          <w:tcPr>
            <w:tcW w:w="4876" w:type="dxa"/>
            <w:tcBorders>
              <w:top w:val="nil"/>
              <w:left w:val="nil"/>
              <w:bottom w:val="nil"/>
              <w:right w:val="nil"/>
            </w:tcBorders>
          </w:tcPr>
          <w:p w14:paraId="11841509"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327BD55" w14:textId="77777777" w:rsidR="00F2052A" w:rsidRPr="00AE450C" w:rsidRDefault="00F2052A" w:rsidP="00726DE5">
            <w:pPr>
              <w:pStyle w:val="AmColumnHeading"/>
            </w:pPr>
            <w:r>
              <w:t>Emendamento</w:t>
            </w:r>
          </w:p>
        </w:tc>
      </w:tr>
      <w:tr w:rsidR="00F2052A" w14:paraId="1CB2DD41" w14:textId="77777777" w:rsidTr="00726DE5">
        <w:trPr>
          <w:jc w:val="center"/>
        </w:trPr>
        <w:tc>
          <w:tcPr>
            <w:tcW w:w="4876" w:type="dxa"/>
            <w:tcBorders>
              <w:top w:val="nil"/>
              <w:left w:val="nil"/>
              <w:bottom w:val="nil"/>
              <w:right w:val="nil"/>
            </w:tcBorders>
          </w:tcPr>
          <w:p w14:paraId="20F90419"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p>
        </w:tc>
        <w:tc>
          <w:tcPr>
            <w:tcW w:w="4876" w:type="dxa"/>
            <w:tcBorders>
              <w:top w:val="nil"/>
              <w:left w:val="nil"/>
              <w:bottom w:val="nil"/>
              <w:right w:val="nil"/>
            </w:tcBorders>
          </w:tcPr>
          <w:p w14:paraId="0C1F0296"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r>
              <w:rPr>
                <w:b/>
                <w:bCs/>
                <w:i/>
                <w:iCs/>
              </w:rPr>
              <w:t>, insieme al riconoscimento giuridico delle zone di pesca tradizionali, istituendo meccanismi per proteggerle dall'esclusione da parte di altre attività marittime</w:t>
            </w:r>
            <w:r>
              <w:t>;</w:t>
            </w:r>
          </w:p>
        </w:tc>
      </w:tr>
    </w:tbl>
    <w:p w14:paraId="14DED94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{ES}</w:t>
      </w:r>
      <w:r w:rsidRPr="00AE450C">
        <w:t>es</w:t>
      </w:r>
      <w:r w:rsidRPr="00F2052A">
        <w:rPr>
          <w:rStyle w:val="HideTWBExt"/>
        </w:rPr>
        <w:t>&lt;/Original&gt;</w:t>
      </w:r>
    </w:p>
    <w:p w14:paraId="4441A03A" w14:textId="77777777" w:rsidR="00F2052A" w:rsidRPr="00AE450C" w:rsidRDefault="00F2052A" w:rsidP="00F2052A">
      <w:r w:rsidRPr="00F2052A">
        <w:rPr>
          <w:rStyle w:val="HideTWBExt"/>
        </w:rPr>
        <w:t>&lt;/Amend&gt;</w:t>
      </w:r>
    </w:p>
    <w:p w14:paraId="24ACB673"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170</w:t>
      </w:r>
      <w:r w:rsidRPr="00F2052A">
        <w:rPr>
          <w:rStyle w:val="HideTWBExt"/>
          <w:b w:val="0"/>
        </w:rPr>
        <w:t>&lt;/NumAm&gt;</w:t>
      </w:r>
    </w:p>
    <w:p w14:paraId="10E02A67" w14:textId="77777777" w:rsidR="00F2052A" w:rsidRPr="00AE450C" w:rsidRDefault="00F2052A" w:rsidP="00F2052A">
      <w:pPr>
        <w:pStyle w:val="NormalBold"/>
      </w:pPr>
      <w:r w:rsidRPr="00F2052A">
        <w:rPr>
          <w:rStyle w:val="HideTWBExt"/>
          <w:b w:val="0"/>
        </w:rPr>
        <w:t>&lt;RepeatBlock-By&gt;&lt;Members&gt;</w:t>
      </w:r>
      <w:r>
        <w:t>Francisco José Millán Mon, Gabriel Mato</w:t>
      </w:r>
      <w:r w:rsidRPr="00F2052A">
        <w:rPr>
          <w:rStyle w:val="HideTWBExt"/>
          <w:b w:val="0"/>
        </w:rPr>
        <w:t>&lt;/Members&gt;</w:t>
      </w:r>
    </w:p>
    <w:p w14:paraId="02C775FB" w14:textId="77777777" w:rsidR="00F2052A" w:rsidRPr="00AE450C" w:rsidRDefault="00F2052A" w:rsidP="00F2052A">
      <w:pPr>
        <w:pStyle w:val="NormalBold"/>
      </w:pPr>
      <w:r w:rsidRPr="00F2052A">
        <w:rPr>
          <w:rStyle w:val="HideTWBExt"/>
          <w:b w:val="0"/>
        </w:rPr>
        <w:t>&lt;/RepeatBlock-By&gt;</w:t>
      </w:r>
    </w:p>
    <w:p w14:paraId="3905D961"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07124C0"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0881916" w14:textId="77777777" w:rsidTr="00726DE5">
        <w:trPr>
          <w:trHeight w:hRule="exact" w:val="240"/>
          <w:jc w:val="center"/>
        </w:trPr>
        <w:tc>
          <w:tcPr>
            <w:tcW w:w="9752" w:type="dxa"/>
            <w:gridSpan w:val="2"/>
            <w:tcBorders>
              <w:top w:val="nil"/>
              <w:left w:val="nil"/>
              <w:bottom w:val="nil"/>
              <w:right w:val="nil"/>
            </w:tcBorders>
          </w:tcPr>
          <w:p w14:paraId="7F9BA14E" w14:textId="77777777" w:rsidR="00F2052A" w:rsidRPr="00AE450C" w:rsidRDefault="00F2052A" w:rsidP="00726DE5"/>
        </w:tc>
      </w:tr>
      <w:tr w:rsidR="00F2052A" w14:paraId="65533BB8" w14:textId="77777777" w:rsidTr="00726DE5">
        <w:trPr>
          <w:trHeight w:val="240"/>
          <w:jc w:val="center"/>
        </w:trPr>
        <w:tc>
          <w:tcPr>
            <w:tcW w:w="4876" w:type="dxa"/>
            <w:tcBorders>
              <w:top w:val="nil"/>
              <w:left w:val="nil"/>
              <w:bottom w:val="nil"/>
              <w:right w:val="nil"/>
            </w:tcBorders>
          </w:tcPr>
          <w:p w14:paraId="50371C43"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6D4403D0" w14:textId="77777777" w:rsidR="00F2052A" w:rsidRPr="00AE450C" w:rsidRDefault="00F2052A" w:rsidP="00726DE5">
            <w:pPr>
              <w:pStyle w:val="AmColumnHeading"/>
            </w:pPr>
            <w:r>
              <w:t>Emendamento</w:t>
            </w:r>
          </w:p>
        </w:tc>
      </w:tr>
      <w:tr w:rsidR="00F2052A" w14:paraId="4CC3A042" w14:textId="77777777" w:rsidTr="00726DE5">
        <w:trPr>
          <w:jc w:val="center"/>
        </w:trPr>
        <w:tc>
          <w:tcPr>
            <w:tcW w:w="4876" w:type="dxa"/>
            <w:tcBorders>
              <w:top w:val="nil"/>
              <w:left w:val="nil"/>
              <w:bottom w:val="nil"/>
              <w:right w:val="nil"/>
            </w:tcBorders>
          </w:tcPr>
          <w:p w14:paraId="4526F71B"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w:t>
            </w:r>
            <w:r>
              <w:rPr>
                <w:b/>
                <w:i/>
              </w:rPr>
              <w:t>, basate</w:t>
            </w:r>
            <w:r>
              <w:t xml:space="preserve"> su solide valutazioni scientifiche e socioeconomiche;</w:t>
            </w:r>
          </w:p>
        </w:tc>
        <w:tc>
          <w:tcPr>
            <w:tcW w:w="4876" w:type="dxa"/>
            <w:tcBorders>
              <w:top w:val="nil"/>
              <w:left w:val="nil"/>
              <w:bottom w:val="nil"/>
              <w:right w:val="nil"/>
            </w:tcBorders>
          </w:tcPr>
          <w:p w14:paraId="02E2AAEB" w14:textId="77777777" w:rsidR="00F2052A" w:rsidRPr="00AE450C" w:rsidRDefault="00F2052A" w:rsidP="00726DE5">
            <w:pPr>
              <w:pStyle w:val="Normal6a"/>
            </w:pPr>
            <w:r>
              <w:t>23.</w:t>
            </w:r>
            <w:r>
              <w:tab/>
              <w:t xml:space="preserve">sottolinea la necessità di </w:t>
            </w:r>
            <w:r>
              <w:rPr>
                <w:b/>
                <w:i/>
              </w:rPr>
              <w:t xml:space="preserve">prestare particolare attenzione e </w:t>
            </w:r>
            <w:r>
              <w:t>rafforzare il sostegno alla pesca nell'ambito della pianificazione dello spazio marittimo; sostiene l'istituzione di una chiara suddivisione in zone e di zone prioritarie per la pesca, adattate ai diversi segmenti di flotta e alle risorse della pesca, nonché ai bacini marittimi</w:t>
            </w:r>
            <w:r>
              <w:rPr>
                <w:b/>
                <w:i/>
              </w:rPr>
              <w:t xml:space="preserve">; </w:t>
            </w:r>
            <w:r>
              <w:rPr>
                <w:b/>
                <w:bCs/>
                <w:i/>
                <w:iCs/>
              </w:rPr>
              <w:t>ritiene che</w:t>
            </w:r>
            <w:r>
              <w:t xml:space="preserve"> </w:t>
            </w:r>
            <w:r>
              <w:rPr>
                <w:b/>
                <w:i/>
              </w:rPr>
              <w:t>tale suddivisione in zone dovrebbe basarsi</w:t>
            </w:r>
            <w:r>
              <w:t xml:space="preserve"> su solide valutazioni scientifiche e socioeconomiche</w:t>
            </w:r>
            <w:r>
              <w:rPr>
                <w:b/>
                <w:i/>
              </w:rPr>
              <w:t xml:space="preserve"> e rispettare le zone di pesca storiche e tradizionali, nonché le zone di acquacoltura tradizionali</w:t>
            </w:r>
            <w:r>
              <w:t>;</w:t>
            </w:r>
          </w:p>
        </w:tc>
      </w:tr>
    </w:tbl>
    <w:p w14:paraId="07E7E83D"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66C5119F" w14:textId="77777777" w:rsidR="00F2052A" w:rsidRPr="00AE450C" w:rsidRDefault="00F2052A" w:rsidP="00F2052A">
      <w:r w:rsidRPr="00F2052A">
        <w:rPr>
          <w:rStyle w:val="HideTWBExt"/>
        </w:rPr>
        <w:t>&lt;/Amend&gt;</w:t>
      </w:r>
    </w:p>
    <w:p w14:paraId="3141FA12"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171</w:t>
      </w:r>
      <w:r w:rsidRPr="00F2052A">
        <w:rPr>
          <w:rStyle w:val="HideTWBExt"/>
          <w:b w:val="0"/>
        </w:rPr>
        <w:t>&lt;/NumAm&gt;</w:t>
      </w:r>
    </w:p>
    <w:p w14:paraId="4B23614D" w14:textId="77777777" w:rsidR="00F2052A" w:rsidRPr="00AE450C" w:rsidRDefault="00F2052A" w:rsidP="00F2052A">
      <w:pPr>
        <w:pStyle w:val="NormalBold"/>
      </w:pPr>
      <w:r w:rsidRPr="00F2052A">
        <w:rPr>
          <w:rStyle w:val="HideTWBExt"/>
          <w:b w:val="0"/>
        </w:rPr>
        <w:t>&lt;RepeatBlock-By&gt;&lt;Members&gt;</w:t>
      </w:r>
      <w:r>
        <w:t>Sander Smit, Isabelle Le Callennec, Marco Falcone, Carmen Crespo Díaz, Paulo Do Nascimento Cabral</w:t>
      </w:r>
      <w:r w:rsidRPr="00F2052A">
        <w:rPr>
          <w:rStyle w:val="HideTWBExt"/>
          <w:b w:val="0"/>
        </w:rPr>
        <w:t>&lt;/Members&gt;</w:t>
      </w:r>
    </w:p>
    <w:p w14:paraId="27589BDE" w14:textId="77777777" w:rsidR="00F2052A" w:rsidRPr="00AE450C" w:rsidRDefault="00F2052A" w:rsidP="00F2052A">
      <w:pPr>
        <w:pStyle w:val="NormalBold"/>
      </w:pPr>
      <w:r w:rsidRPr="00F2052A">
        <w:rPr>
          <w:rStyle w:val="HideTWBExt"/>
          <w:b w:val="0"/>
        </w:rPr>
        <w:t>&lt;/RepeatBlock-By&gt;</w:t>
      </w:r>
    </w:p>
    <w:p w14:paraId="0D6065C6"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62D1367"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4EBC228" w14:textId="77777777" w:rsidTr="00726DE5">
        <w:trPr>
          <w:trHeight w:hRule="exact" w:val="240"/>
          <w:jc w:val="center"/>
        </w:trPr>
        <w:tc>
          <w:tcPr>
            <w:tcW w:w="9752" w:type="dxa"/>
            <w:gridSpan w:val="2"/>
            <w:tcBorders>
              <w:top w:val="nil"/>
              <w:left w:val="nil"/>
              <w:bottom w:val="nil"/>
              <w:right w:val="nil"/>
            </w:tcBorders>
          </w:tcPr>
          <w:p w14:paraId="4A4E3248" w14:textId="77777777" w:rsidR="00F2052A" w:rsidRPr="00AE450C" w:rsidRDefault="00F2052A" w:rsidP="00726DE5"/>
        </w:tc>
      </w:tr>
      <w:tr w:rsidR="00F2052A" w14:paraId="4BCAF98B" w14:textId="77777777" w:rsidTr="00726DE5">
        <w:trPr>
          <w:trHeight w:val="240"/>
          <w:jc w:val="center"/>
        </w:trPr>
        <w:tc>
          <w:tcPr>
            <w:tcW w:w="4876" w:type="dxa"/>
            <w:tcBorders>
              <w:top w:val="nil"/>
              <w:left w:val="nil"/>
              <w:bottom w:val="nil"/>
              <w:right w:val="nil"/>
            </w:tcBorders>
          </w:tcPr>
          <w:p w14:paraId="538455BE"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6DA325E" w14:textId="77777777" w:rsidR="00F2052A" w:rsidRPr="00AE450C" w:rsidRDefault="00F2052A" w:rsidP="00726DE5">
            <w:pPr>
              <w:pStyle w:val="AmColumnHeading"/>
            </w:pPr>
            <w:r>
              <w:t>Emendamento</w:t>
            </w:r>
          </w:p>
        </w:tc>
      </w:tr>
      <w:tr w:rsidR="00F2052A" w14:paraId="30E5BDBF" w14:textId="77777777" w:rsidTr="00726DE5">
        <w:trPr>
          <w:jc w:val="center"/>
        </w:trPr>
        <w:tc>
          <w:tcPr>
            <w:tcW w:w="4876" w:type="dxa"/>
            <w:tcBorders>
              <w:top w:val="nil"/>
              <w:left w:val="nil"/>
              <w:bottom w:val="nil"/>
              <w:right w:val="nil"/>
            </w:tcBorders>
          </w:tcPr>
          <w:p w14:paraId="44D42895"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p>
        </w:tc>
        <w:tc>
          <w:tcPr>
            <w:tcW w:w="4876" w:type="dxa"/>
            <w:tcBorders>
              <w:top w:val="nil"/>
              <w:left w:val="nil"/>
              <w:bottom w:val="nil"/>
              <w:right w:val="nil"/>
            </w:tcBorders>
          </w:tcPr>
          <w:p w14:paraId="1A25A2DD"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r>
              <w:rPr>
                <w:b/>
                <w:i/>
              </w:rPr>
              <w:t xml:space="preserve"> e su dati storici relativi all'utilizzo, al fine di prevenire un'ulteriore perdita di zone di pesca e il dislocamento cumulativo di flotte</w:t>
            </w:r>
            <w:r>
              <w:t>;</w:t>
            </w:r>
          </w:p>
        </w:tc>
      </w:tr>
    </w:tbl>
    <w:p w14:paraId="78AD0A78"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2177A5BE" w14:textId="77777777" w:rsidR="00F2052A" w:rsidRPr="00AE450C" w:rsidRDefault="00F2052A" w:rsidP="00F2052A">
      <w:r w:rsidRPr="00F2052A">
        <w:rPr>
          <w:rStyle w:val="HideTWBExt"/>
        </w:rPr>
        <w:t>&lt;/Amend&gt;</w:t>
      </w:r>
    </w:p>
    <w:p w14:paraId="061E1F27"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172</w:t>
      </w:r>
      <w:r w:rsidRPr="00F2052A">
        <w:rPr>
          <w:rStyle w:val="HideTWBExt"/>
          <w:b w:val="0"/>
        </w:rPr>
        <w:t>&lt;/NumAm&gt;</w:t>
      </w:r>
    </w:p>
    <w:p w14:paraId="4C9DC654" w14:textId="77777777" w:rsidR="00F2052A" w:rsidRPr="00AE450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5BCE4FF8" w14:textId="77777777" w:rsidR="00F2052A" w:rsidRPr="00AE450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14DEB390" w14:textId="77777777" w:rsidR="00F2052A" w:rsidRPr="00AE450C" w:rsidRDefault="00F2052A" w:rsidP="00F2052A">
      <w:pPr>
        <w:pStyle w:val="NormalBold"/>
      </w:pPr>
      <w:r w:rsidRPr="00F2052A">
        <w:rPr>
          <w:rStyle w:val="HideTWBExt"/>
          <w:b w:val="0"/>
        </w:rPr>
        <w:t>&lt;/RepeatBlock-By&gt;</w:t>
      </w:r>
    </w:p>
    <w:p w14:paraId="3E9B6651"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AB10472"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8DBF537" w14:textId="77777777" w:rsidTr="00726DE5">
        <w:trPr>
          <w:trHeight w:hRule="exact" w:val="240"/>
          <w:jc w:val="center"/>
        </w:trPr>
        <w:tc>
          <w:tcPr>
            <w:tcW w:w="9752" w:type="dxa"/>
            <w:gridSpan w:val="2"/>
            <w:tcBorders>
              <w:top w:val="nil"/>
              <w:left w:val="nil"/>
              <w:bottom w:val="nil"/>
              <w:right w:val="nil"/>
            </w:tcBorders>
          </w:tcPr>
          <w:p w14:paraId="24046D25" w14:textId="77777777" w:rsidR="00F2052A" w:rsidRPr="00AE450C" w:rsidRDefault="00F2052A" w:rsidP="00726DE5"/>
        </w:tc>
      </w:tr>
      <w:tr w:rsidR="00F2052A" w14:paraId="57678A78" w14:textId="77777777" w:rsidTr="00726DE5">
        <w:trPr>
          <w:trHeight w:val="240"/>
          <w:jc w:val="center"/>
        </w:trPr>
        <w:tc>
          <w:tcPr>
            <w:tcW w:w="4876" w:type="dxa"/>
            <w:tcBorders>
              <w:top w:val="nil"/>
              <w:left w:val="nil"/>
              <w:bottom w:val="nil"/>
              <w:right w:val="nil"/>
            </w:tcBorders>
          </w:tcPr>
          <w:p w14:paraId="095B117B"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5BA4EA4" w14:textId="77777777" w:rsidR="00F2052A" w:rsidRPr="00AE450C" w:rsidRDefault="00F2052A" w:rsidP="00726DE5">
            <w:pPr>
              <w:pStyle w:val="AmColumnHeading"/>
            </w:pPr>
            <w:r>
              <w:t>Emendamento</w:t>
            </w:r>
          </w:p>
        </w:tc>
      </w:tr>
      <w:tr w:rsidR="00F2052A" w14:paraId="66828A96" w14:textId="77777777" w:rsidTr="00726DE5">
        <w:trPr>
          <w:jc w:val="center"/>
        </w:trPr>
        <w:tc>
          <w:tcPr>
            <w:tcW w:w="4876" w:type="dxa"/>
            <w:tcBorders>
              <w:top w:val="nil"/>
              <w:left w:val="nil"/>
              <w:bottom w:val="nil"/>
              <w:right w:val="nil"/>
            </w:tcBorders>
          </w:tcPr>
          <w:p w14:paraId="3A3813D5"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p>
        </w:tc>
        <w:tc>
          <w:tcPr>
            <w:tcW w:w="4876" w:type="dxa"/>
            <w:tcBorders>
              <w:top w:val="nil"/>
              <w:left w:val="nil"/>
              <w:bottom w:val="nil"/>
              <w:right w:val="nil"/>
            </w:tcBorders>
          </w:tcPr>
          <w:p w14:paraId="145D9DFC" w14:textId="77777777" w:rsidR="00F2052A" w:rsidRPr="00AE450C" w:rsidRDefault="00F2052A" w:rsidP="00726DE5">
            <w:pPr>
              <w:pStyle w:val="Normal6a"/>
            </w:pPr>
            <w:r>
              <w:t>23.</w:t>
            </w:r>
            <w:r>
              <w:tab/>
              <w:t>sottolinea la necessità di rafforzare il sostegno alla pesca nell'ambito della pianificazione dello spazio marittimo</w:t>
            </w:r>
            <w:r>
              <w:rPr>
                <w:b/>
                <w:i/>
              </w:rPr>
              <w:t xml:space="preserve"> dando al contempo priorità al ripristino degli habitat e alla ricostituzione degli stock ittici</w:t>
            </w:r>
            <w:r>
              <w:t xml:space="preserve">; sostiene l'istituzione di una chiara suddivisione in zone e di zone prioritarie </w:t>
            </w:r>
            <w:r>
              <w:rPr>
                <w:b/>
                <w:i/>
              </w:rPr>
              <w:t xml:space="preserve">soprattutto </w:t>
            </w:r>
            <w:r>
              <w:t>per la pesca</w:t>
            </w:r>
            <w:r>
              <w:rPr>
                <w:b/>
                <w:i/>
              </w:rPr>
              <w:t xml:space="preserve"> su piccola scala</w:t>
            </w:r>
            <w:r>
              <w:t>, adattate ai diversi segmenti di flotta e alle risorse della pesca, nonché ai bacini marittimi, basate su solide valutazioni scientifiche e socioeconomiche;</w:t>
            </w:r>
          </w:p>
        </w:tc>
      </w:tr>
    </w:tbl>
    <w:p w14:paraId="390B859E"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0A11D22C" w14:textId="77777777" w:rsidR="00F2052A" w:rsidRPr="00AE450C" w:rsidRDefault="00F2052A" w:rsidP="00F2052A">
      <w:r w:rsidRPr="00F2052A">
        <w:rPr>
          <w:rStyle w:val="HideTWBExt"/>
        </w:rPr>
        <w:t>&lt;/Amend&gt;</w:t>
      </w:r>
    </w:p>
    <w:p w14:paraId="68B8984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173</w:t>
      </w:r>
      <w:r w:rsidRPr="00F2052A">
        <w:rPr>
          <w:rStyle w:val="HideTWBExt"/>
          <w:b w:val="0"/>
        </w:rPr>
        <w:t>&lt;/NumAm&gt;</w:t>
      </w:r>
    </w:p>
    <w:p w14:paraId="0CB7DCA1" w14:textId="77777777" w:rsidR="00F2052A" w:rsidRPr="00AE450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0497BC5F" w14:textId="77777777" w:rsidR="00F2052A" w:rsidRPr="00AE450C" w:rsidRDefault="00F2052A" w:rsidP="00F2052A">
      <w:pPr>
        <w:pStyle w:val="NormalBold"/>
      </w:pPr>
      <w:r w:rsidRPr="00F2052A">
        <w:rPr>
          <w:rStyle w:val="HideTWBExt"/>
          <w:b w:val="0"/>
        </w:rPr>
        <w:t>&lt;/RepeatBlock-By&gt;</w:t>
      </w:r>
    </w:p>
    <w:p w14:paraId="4C223E9C"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8C8C60E"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2AC06A3" w14:textId="77777777" w:rsidTr="00726DE5">
        <w:trPr>
          <w:trHeight w:hRule="exact" w:val="240"/>
          <w:jc w:val="center"/>
        </w:trPr>
        <w:tc>
          <w:tcPr>
            <w:tcW w:w="9752" w:type="dxa"/>
            <w:gridSpan w:val="2"/>
            <w:tcBorders>
              <w:top w:val="nil"/>
              <w:left w:val="nil"/>
              <w:bottom w:val="nil"/>
              <w:right w:val="nil"/>
            </w:tcBorders>
          </w:tcPr>
          <w:p w14:paraId="2962E9B1" w14:textId="77777777" w:rsidR="00F2052A" w:rsidRPr="00AE450C" w:rsidRDefault="00F2052A" w:rsidP="00726DE5"/>
        </w:tc>
      </w:tr>
      <w:tr w:rsidR="00F2052A" w14:paraId="062FB95D" w14:textId="77777777" w:rsidTr="00726DE5">
        <w:trPr>
          <w:trHeight w:val="240"/>
          <w:jc w:val="center"/>
        </w:trPr>
        <w:tc>
          <w:tcPr>
            <w:tcW w:w="4876" w:type="dxa"/>
            <w:tcBorders>
              <w:top w:val="nil"/>
              <w:left w:val="nil"/>
              <w:bottom w:val="nil"/>
              <w:right w:val="nil"/>
            </w:tcBorders>
          </w:tcPr>
          <w:p w14:paraId="2C87852A"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660C6FF3" w14:textId="77777777" w:rsidR="00F2052A" w:rsidRPr="00AE450C" w:rsidRDefault="00F2052A" w:rsidP="00726DE5">
            <w:pPr>
              <w:pStyle w:val="AmColumnHeading"/>
            </w:pPr>
            <w:r>
              <w:t>Emendamento</w:t>
            </w:r>
          </w:p>
        </w:tc>
      </w:tr>
      <w:tr w:rsidR="00F2052A" w14:paraId="7C1FCBFF" w14:textId="77777777" w:rsidTr="00726DE5">
        <w:trPr>
          <w:jc w:val="center"/>
        </w:trPr>
        <w:tc>
          <w:tcPr>
            <w:tcW w:w="4876" w:type="dxa"/>
            <w:tcBorders>
              <w:top w:val="nil"/>
              <w:left w:val="nil"/>
              <w:bottom w:val="nil"/>
              <w:right w:val="nil"/>
            </w:tcBorders>
          </w:tcPr>
          <w:p w14:paraId="6FE6D077"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w:t>
            </w:r>
            <w:r>
              <w:rPr>
                <w:b/>
                <w:i/>
              </w:rPr>
              <w:t xml:space="preserve">solide </w:t>
            </w:r>
            <w:r>
              <w:t>valutazioni</w:t>
            </w:r>
            <w:r>
              <w:rPr>
                <w:b/>
                <w:i/>
              </w:rPr>
              <w:t xml:space="preserve"> scientifiche</w:t>
            </w:r>
            <w:r>
              <w:t xml:space="preserve"> </w:t>
            </w:r>
            <w:r>
              <w:rPr>
                <w:b/>
                <w:bCs/>
                <w:i/>
                <w:iCs/>
              </w:rPr>
              <w:t>e</w:t>
            </w:r>
            <w:r>
              <w:t xml:space="preserve"> </w:t>
            </w:r>
            <w:r>
              <w:rPr>
                <w:b/>
                <w:i/>
              </w:rPr>
              <w:t>socioeconomiche</w:t>
            </w:r>
            <w:r>
              <w:t>;</w:t>
            </w:r>
          </w:p>
        </w:tc>
        <w:tc>
          <w:tcPr>
            <w:tcW w:w="4876" w:type="dxa"/>
            <w:tcBorders>
              <w:top w:val="nil"/>
              <w:left w:val="nil"/>
              <w:bottom w:val="nil"/>
              <w:right w:val="nil"/>
            </w:tcBorders>
          </w:tcPr>
          <w:p w14:paraId="04D86177"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valutazioni </w:t>
            </w:r>
            <w:r>
              <w:rPr>
                <w:b/>
                <w:i/>
              </w:rPr>
              <w:t>e indicatori scientifici e socioeconomici solidi, al fine di garantire maggiore visibilità</w:t>
            </w:r>
            <w:r>
              <w:rPr>
                <w:b/>
                <w:bCs/>
                <w:i/>
                <w:iCs/>
              </w:rPr>
              <w:t xml:space="preserve"> e</w:t>
            </w:r>
            <w:r>
              <w:t xml:space="preserve"> </w:t>
            </w:r>
            <w:r>
              <w:rPr>
                <w:b/>
                <w:i/>
              </w:rPr>
              <w:t>prevedibilità al settore della pesca</w:t>
            </w:r>
            <w:r>
              <w:t>;</w:t>
            </w:r>
          </w:p>
        </w:tc>
      </w:tr>
    </w:tbl>
    <w:p w14:paraId="6AE1F78F"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79E327F3" w14:textId="77777777" w:rsidR="00F2052A" w:rsidRPr="00AE450C" w:rsidRDefault="00F2052A" w:rsidP="00F2052A">
      <w:r w:rsidRPr="00F2052A">
        <w:rPr>
          <w:rStyle w:val="HideTWBExt"/>
        </w:rPr>
        <w:t>&lt;/Amend&gt;</w:t>
      </w:r>
    </w:p>
    <w:p w14:paraId="1A8090FD"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174</w:t>
      </w:r>
      <w:r w:rsidRPr="00F2052A">
        <w:rPr>
          <w:rStyle w:val="HideTWBExt"/>
          <w:b w:val="0"/>
        </w:rPr>
        <w:t>&lt;/NumAm&gt;</w:t>
      </w:r>
    </w:p>
    <w:p w14:paraId="5146E930" w14:textId="77777777" w:rsidR="00F2052A" w:rsidRPr="00AE450C" w:rsidRDefault="00F2052A" w:rsidP="00F2052A">
      <w:pPr>
        <w:pStyle w:val="NormalBold"/>
      </w:pPr>
      <w:r w:rsidRPr="00F2052A">
        <w:rPr>
          <w:rStyle w:val="HideTWBExt"/>
          <w:b w:val="0"/>
        </w:rPr>
        <w:t>&lt;RepeatBlock-By&gt;&lt;Members&gt;</w:t>
      </w:r>
      <w:r>
        <w:t>Ana Miranda Paz</w:t>
      </w:r>
      <w:r w:rsidRPr="00F2052A">
        <w:rPr>
          <w:rStyle w:val="HideTWBExt"/>
          <w:b w:val="0"/>
        </w:rPr>
        <w:t>&lt;/Members&gt;</w:t>
      </w:r>
    </w:p>
    <w:p w14:paraId="286CC7E1" w14:textId="77777777" w:rsidR="00F2052A" w:rsidRPr="00AE450C" w:rsidRDefault="00F2052A" w:rsidP="00F2052A">
      <w:pPr>
        <w:pStyle w:val="NormalBold"/>
      </w:pPr>
      <w:r w:rsidRPr="00F2052A">
        <w:rPr>
          <w:rStyle w:val="HideTWBExt"/>
          <w:b w:val="0"/>
        </w:rPr>
        <w:t>&lt;/RepeatBlock-By&gt;</w:t>
      </w:r>
    </w:p>
    <w:p w14:paraId="703CDCB9"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9ECAB2D"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845CAE5" w14:textId="77777777" w:rsidTr="00726DE5">
        <w:trPr>
          <w:trHeight w:hRule="exact" w:val="240"/>
          <w:jc w:val="center"/>
        </w:trPr>
        <w:tc>
          <w:tcPr>
            <w:tcW w:w="9752" w:type="dxa"/>
            <w:gridSpan w:val="2"/>
            <w:tcBorders>
              <w:top w:val="nil"/>
              <w:left w:val="nil"/>
              <w:bottom w:val="nil"/>
              <w:right w:val="nil"/>
            </w:tcBorders>
          </w:tcPr>
          <w:p w14:paraId="376FD4DC" w14:textId="77777777" w:rsidR="00F2052A" w:rsidRPr="00AE450C" w:rsidRDefault="00F2052A" w:rsidP="00726DE5"/>
        </w:tc>
      </w:tr>
      <w:tr w:rsidR="00F2052A" w14:paraId="140A5303" w14:textId="77777777" w:rsidTr="00726DE5">
        <w:trPr>
          <w:trHeight w:val="240"/>
          <w:jc w:val="center"/>
        </w:trPr>
        <w:tc>
          <w:tcPr>
            <w:tcW w:w="4876" w:type="dxa"/>
            <w:tcBorders>
              <w:top w:val="nil"/>
              <w:left w:val="nil"/>
              <w:bottom w:val="nil"/>
              <w:right w:val="nil"/>
            </w:tcBorders>
          </w:tcPr>
          <w:p w14:paraId="08859E45"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9155FD6" w14:textId="77777777" w:rsidR="00F2052A" w:rsidRPr="00AE450C" w:rsidRDefault="00F2052A" w:rsidP="00726DE5">
            <w:pPr>
              <w:pStyle w:val="AmColumnHeading"/>
            </w:pPr>
            <w:r>
              <w:t>Emendamento</w:t>
            </w:r>
          </w:p>
        </w:tc>
      </w:tr>
      <w:tr w:rsidR="00F2052A" w14:paraId="43E181F8" w14:textId="77777777" w:rsidTr="00726DE5">
        <w:trPr>
          <w:jc w:val="center"/>
        </w:trPr>
        <w:tc>
          <w:tcPr>
            <w:tcW w:w="4876" w:type="dxa"/>
            <w:tcBorders>
              <w:top w:val="nil"/>
              <w:left w:val="nil"/>
              <w:bottom w:val="nil"/>
              <w:right w:val="nil"/>
            </w:tcBorders>
          </w:tcPr>
          <w:p w14:paraId="6B1F4B64" w14:textId="77777777" w:rsidR="00F2052A" w:rsidRPr="00AE450C" w:rsidRDefault="00F2052A" w:rsidP="00726DE5">
            <w:pPr>
              <w:pStyle w:val="Normal6a"/>
            </w:pPr>
            <w:r>
              <w:t>23.</w:t>
            </w:r>
            <w:r>
              <w:tab/>
              <w:t>sottolinea la necessità di rafforzare il sostegno alla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r>
              <w:rPr>
                <w:b/>
                <w:i/>
              </w:rPr>
              <w:t>;</w:t>
            </w:r>
          </w:p>
        </w:tc>
        <w:tc>
          <w:tcPr>
            <w:tcW w:w="4876" w:type="dxa"/>
            <w:tcBorders>
              <w:top w:val="nil"/>
              <w:left w:val="nil"/>
              <w:bottom w:val="nil"/>
              <w:right w:val="nil"/>
            </w:tcBorders>
          </w:tcPr>
          <w:p w14:paraId="2A9C291A"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l'istituzione di una chiara suddivisione in zone e di zone prioritarie per la pesca, </w:t>
            </w:r>
            <w:r>
              <w:rPr>
                <w:b/>
                <w:i/>
              </w:rPr>
              <w:t xml:space="preserve">la raccolta di molluschi e la mitilicoltura, </w:t>
            </w:r>
            <w:r>
              <w:t>adattate ai diversi segmenti di flotta e alle risorse della pesca</w:t>
            </w:r>
            <w:r>
              <w:rPr>
                <w:b/>
                <w:i/>
              </w:rPr>
              <w:t xml:space="preserve"> e alla raccolta di molluschi</w:t>
            </w:r>
            <w:r>
              <w:t>, nonché ai bacini marittimi, basate su solide valutazioni scientifiche e socioeconomiche</w:t>
            </w:r>
          </w:p>
        </w:tc>
      </w:tr>
    </w:tbl>
    <w:p w14:paraId="3D43D16C"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6DC5FD44" w14:textId="77777777" w:rsidR="00F2052A" w:rsidRPr="00AE450C" w:rsidRDefault="00F2052A" w:rsidP="00F2052A">
      <w:r w:rsidRPr="00F2052A">
        <w:rPr>
          <w:rStyle w:val="HideTWBExt"/>
        </w:rPr>
        <w:t>&lt;/Amend&gt;</w:t>
      </w:r>
    </w:p>
    <w:p w14:paraId="5F91FC28"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175</w:t>
      </w:r>
      <w:r w:rsidRPr="00F2052A">
        <w:rPr>
          <w:rStyle w:val="HideTWBExt"/>
          <w:b w:val="0"/>
        </w:rPr>
        <w:t>&lt;/NumAm&gt;</w:t>
      </w:r>
    </w:p>
    <w:p w14:paraId="7E837E71" w14:textId="77777777" w:rsidR="00F2052A" w:rsidRPr="00AE450C" w:rsidRDefault="00F2052A" w:rsidP="00F2052A">
      <w:pPr>
        <w:pStyle w:val="NormalBold"/>
      </w:pPr>
      <w:r w:rsidRPr="00F2052A">
        <w:rPr>
          <w:rStyle w:val="HideTWBExt"/>
          <w:b w:val="0"/>
        </w:rPr>
        <w:t>&lt;RepeatBlock-By&gt;&lt;Members&gt;</w:t>
      </w:r>
      <w:r>
        <w:t>Paulo Do Nascimento Cabral</w:t>
      </w:r>
      <w:r w:rsidRPr="00F2052A">
        <w:rPr>
          <w:rStyle w:val="HideTWBExt"/>
          <w:b w:val="0"/>
        </w:rPr>
        <w:t>&lt;/Members&gt;</w:t>
      </w:r>
    </w:p>
    <w:p w14:paraId="1596B52E" w14:textId="77777777" w:rsidR="00F2052A" w:rsidRPr="00AE450C" w:rsidRDefault="00F2052A" w:rsidP="00F2052A">
      <w:pPr>
        <w:pStyle w:val="NormalBold"/>
      </w:pPr>
      <w:r w:rsidRPr="00F2052A">
        <w:rPr>
          <w:rStyle w:val="HideTWBExt"/>
          <w:b w:val="0"/>
        </w:rPr>
        <w:t>&lt;/RepeatBlock-By&gt;</w:t>
      </w:r>
    </w:p>
    <w:p w14:paraId="51B17090"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F382FC3"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3E338CD" w14:textId="77777777" w:rsidTr="00726DE5">
        <w:trPr>
          <w:trHeight w:hRule="exact" w:val="240"/>
          <w:jc w:val="center"/>
        </w:trPr>
        <w:tc>
          <w:tcPr>
            <w:tcW w:w="9752" w:type="dxa"/>
            <w:gridSpan w:val="2"/>
            <w:tcBorders>
              <w:top w:val="nil"/>
              <w:left w:val="nil"/>
              <w:bottom w:val="nil"/>
              <w:right w:val="nil"/>
            </w:tcBorders>
          </w:tcPr>
          <w:p w14:paraId="498D1173" w14:textId="77777777" w:rsidR="00F2052A" w:rsidRPr="00AE450C" w:rsidRDefault="00F2052A" w:rsidP="00726DE5"/>
        </w:tc>
      </w:tr>
      <w:tr w:rsidR="00F2052A" w14:paraId="55D5EE46" w14:textId="77777777" w:rsidTr="00726DE5">
        <w:trPr>
          <w:trHeight w:val="240"/>
          <w:jc w:val="center"/>
        </w:trPr>
        <w:tc>
          <w:tcPr>
            <w:tcW w:w="4876" w:type="dxa"/>
            <w:tcBorders>
              <w:top w:val="nil"/>
              <w:left w:val="nil"/>
              <w:bottom w:val="nil"/>
              <w:right w:val="nil"/>
            </w:tcBorders>
          </w:tcPr>
          <w:p w14:paraId="7F06EA02"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474C5140" w14:textId="77777777" w:rsidR="00F2052A" w:rsidRPr="00AE450C" w:rsidRDefault="00F2052A" w:rsidP="00726DE5">
            <w:pPr>
              <w:pStyle w:val="AmColumnHeading"/>
            </w:pPr>
            <w:r>
              <w:t>Emendamento</w:t>
            </w:r>
          </w:p>
        </w:tc>
      </w:tr>
      <w:tr w:rsidR="00F2052A" w14:paraId="023535DA" w14:textId="77777777" w:rsidTr="00726DE5">
        <w:trPr>
          <w:jc w:val="center"/>
        </w:trPr>
        <w:tc>
          <w:tcPr>
            <w:tcW w:w="4876" w:type="dxa"/>
            <w:tcBorders>
              <w:top w:val="nil"/>
              <w:left w:val="nil"/>
              <w:bottom w:val="nil"/>
              <w:right w:val="nil"/>
            </w:tcBorders>
          </w:tcPr>
          <w:p w14:paraId="0B22CE19"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w:t>
            </w:r>
            <w:r>
              <w:rPr>
                <w:b/>
                <w:i/>
              </w:rPr>
              <w:t>l'istituzione</w:t>
            </w:r>
            <w:r>
              <w:t xml:space="preserve"> di una chiara suddivisione in zone e di zone prioritarie per la pesca, adattate ai diversi segmenti di flotta e alle risorse della pesca, nonché </w:t>
            </w:r>
            <w:r>
              <w:rPr>
                <w:b/>
                <w:i/>
              </w:rPr>
              <w:t>ai bacini marittimi</w:t>
            </w:r>
            <w:r>
              <w:t>, basate su solide valutazioni scientifiche e socioeconomiche;</w:t>
            </w:r>
          </w:p>
        </w:tc>
        <w:tc>
          <w:tcPr>
            <w:tcW w:w="4876" w:type="dxa"/>
            <w:tcBorders>
              <w:top w:val="nil"/>
              <w:left w:val="nil"/>
              <w:bottom w:val="nil"/>
              <w:right w:val="nil"/>
            </w:tcBorders>
          </w:tcPr>
          <w:p w14:paraId="51494051" w14:textId="77777777" w:rsidR="00F2052A" w:rsidRPr="00AE450C" w:rsidRDefault="00F2052A" w:rsidP="00726DE5">
            <w:pPr>
              <w:pStyle w:val="Normal6a"/>
            </w:pPr>
            <w:r>
              <w:t>23.</w:t>
            </w:r>
            <w:r>
              <w:tab/>
              <w:t xml:space="preserve">sottolinea la necessità di rafforzare il sostegno alla pesca nell'ambito della pianificazione dello spazio marittimo; sostiene </w:t>
            </w:r>
            <w:r>
              <w:rPr>
                <w:b/>
                <w:i/>
              </w:rPr>
              <w:t>la ricerca sulla fattibilità</w:t>
            </w:r>
            <w:r>
              <w:t xml:space="preserve"> di</w:t>
            </w:r>
            <w:r>
              <w:rPr>
                <w:b/>
                <w:i/>
              </w:rPr>
              <w:t xml:space="preserve"> istituire</w:t>
            </w:r>
            <w:r>
              <w:t xml:space="preserve"> una chiara suddivisione in zone e di zone prioritarie per la pesca, adattate ai diversi segmenti di flotta e alle risorse della pesca, nonché </w:t>
            </w:r>
            <w:r>
              <w:rPr>
                <w:b/>
                <w:i/>
              </w:rPr>
              <w:t>alle zone economiche esclusive di ciascuno Stato membro</w:t>
            </w:r>
            <w:r>
              <w:t>, basate su solide valutazioni scientifiche e socioeconomiche;</w:t>
            </w:r>
          </w:p>
        </w:tc>
      </w:tr>
    </w:tbl>
    <w:p w14:paraId="4E5F982D"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{PT}</w:t>
      </w:r>
      <w:proofErr w:type="spellStart"/>
      <w:r w:rsidRPr="00AE450C">
        <w:t>pt</w:t>
      </w:r>
      <w:proofErr w:type="spellEnd"/>
      <w:r w:rsidRPr="00F2052A">
        <w:rPr>
          <w:rStyle w:val="HideTWBExt"/>
        </w:rPr>
        <w:t>&lt;/Original&gt;</w:t>
      </w:r>
    </w:p>
    <w:p w14:paraId="445DE817" w14:textId="77777777" w:rsidR="00F2052A" w:rsidRPr="00AE450C" w:rsidRDefault="00F2052A" w:rsidP="00F2052A">
      <w:r w:rsidRPr="00F2052A">
        <w:rPr>
          <w:rStyle w:val="HideTWBExt"/>
        </w:rPr>
        <w:t>&lt;/Amend&gt;</w:t>
      </w:r>
    </w:p>
    <w:p w14:paraId="619DA0DB"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176</w:t>
      </w:r>
      <w:r w:rsidRPr="00F2052A">
        <w:rPr>
          <w:rStyle w:val="HideTWBExt"/>
          <w:b w:val="0"/>
        </w:rPr>
        <w:t>&lt;/NumAm&gt;</w:t>
      </w:r>
    </w:p>
    <w:p w14:paraId="7730DDFA" w14:textId="77777777" w:rsidR="00F2052A" w:rsidRPr="00AE450C" w:rsidRDefault="00F2052A" w:rsidP="00F2052A">
      <w:pPr>
        <w:pStyle w:val="NormalBold"/>
      </w:pPr>
      <w:r w:rsidRPr="00F2052A">
        <w:rPr>
          <w:rStyle w:val="HideTWBExt"/>
          <w:b w:val="0"/>
        </w:rPr>
        <w:t>&lt;RepeatBlock-By&gt;&lt;Members&gt;</w:t>
      </w:r>
      <w:r>
        <w:t>Isabelle Le Callennec</w:t>
      </w:r>
      <w:r w:rsidRPr="00F2052A">
        <w:rPr>
          <w:rStyle w:val="HideTWBExt"/>
          <w:b w:val="0"/>
        </w:rPr>
        <w:t>&lt;/Members&gt;</w:t>
      </w:r>
    </w:p>
    <w:p w14:paraId="28C0B9A8" w14:textId="77777777" w:rsidR="00F2052A" w:rsidRPr="00AE450C" w:rsidRDefault="00F2052A" w:rsidP="00F2052A">
      <w:pPr>
        <w:pStyle w:val="NormalBold"/>
      </w:pPr>
      <w:r w:rsidRPr="00F2052A">
        <w:rPr>
          <w:rStyle w:val="HideTWBExt"/>
          <w:b w:val="0"/>
        </w:rPr>
        <w:t>&lt;/RepeatBlock-By&gt;</w:t>
      </w:r>
    </w:p>
    <w:p w14:paraId="049F22FF"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80E569E" w14:textId="77777777" w:rsidR="00F2052A" w:rsidRPr="00AE450C" w:rsidRDefault="00F2052A" w:rsidP="00F2052A">
      <w:pPr>
        <w:pStyle w:val="NormalBold"/>
      </w:pPr>
      <w:r w:rsidRPr="00F2052A">
        <w:rPr>
          <w:rStyle w:val="HideTWBExt"/>
          <w:b w:val="0"/>
        </w:rPr>
        <w:t>&lt;Article&gt;</w:t>
      </w:r>
      <w:r>
        <w:t>Paragrafo 23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9E49BA3" w14:textId="77777777" w:rsidTr="00726DE5">
        <w:trPr>
          <w:trHeight w:hRule="exact" w:val="240"/>
          <w:jc w:val="center"/>
        </w:trPr>
        <w:tc>
          <w:tcPr>
            <w:tcW w:w="9752" w:type="dxa"/>
            <w:gridSpan w:val="2"/>
            <w:tcBorders>
              <w:top w:val="nil"/>
              <w:left w:val="nil"/>
              <w:bottom w:val="nil"/>
              <w:right w:val="nil"/>
            </w:tcBorders>
          </w:tcPr>
          <w:p w14:paraId="091DDE44" w14:textId="77777777" w:rsidR="00F2052A" w:rsidRPr="00AE450C" w:rsidRDefault="00F2052A" w:rsidP="00726DE5"/>
        </w:tc>
      </w:tr>
      <w:tr w:rsidR="00F2052A" w14:paraId="2FF6DDBF" w14:textId="77777777" w:rsidTr="00726DE5">
        <w:trPr>
          <w:trHeight w:val="240"/>
          <w:jc w:val="center"/>
        </w:trPr>
        <w:tc>
          <w:tcPr>
            <w:tcW w:w="4876" w:type="dxa"/>
            <w:tcBorders>
              <w:top w:val="nil"/>
              <w:left w:val="nil"/>
              <w:bottom w:val="nil"/>
              <w:right w:val="nil"/>
            </w:tcBorders>
          </w:tcPr>
          <w:p w14:paraId="32339A40"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0B16185" w14:textId="77777777" w:rsidR="00F2052A" w:rsidRPr="00AE450C" w:rsidRDefault="00F2052A" w:rsidP="00726DE5">
            <w:pPr>
              <w:pStyle w:val="AmColumnHeading"/>
            </w:pPr>
            <w:r>
              <w:t>Emendamento</w:t>
            </w:r>
          </w:p>
        </w:tc>
      </w:tr>
      <w:tr w:rsidR="00F2052A" w14:paraId="1CEC06E1" w14:textId="77777777" w:rsidTr="00726DE5">
        <w:trPr>
          <w:jc w:val="center"/>
        </w:trPr>
        <w:tc>
          <w:tcPr>
            <w:tcW w:w="4876" w:type="dxa"/>
            <w:tcBorders>
              <w:top w:val="nil"/>
              <w:left w:val="nil"/>
              <w:bottom w:val="nil"/>
              <w:right w:val="nil"/>
            </w:tcBorders>
          </w:tcPr>
          <w:p w14:paraId="2CA5A53B" w14:textId="77777777" w:rsidR="00F2052A" w:rsidRPr="00AE450C" w:rsidRDefault="00F2052A" w:rsidP="00726DE5">
            <w:pPr>
              <w:pStyle w:val="Normal6a"/>
            </w:pPr>
            <w:r>
              <w:t>23.</w:t>
            </w:r>
            <w:r>
              <w:tab/>
              <w:t xml:space="preserve">sottolinea la necessità di </w:t>
            </w:r>
            <w:r>
              <w:rPr>
                <w:b/>
                <w:i/>
              </w:rPr>
              <w:t>rafforzare il sostegno alla</w:t>
            </w:r>
            <w:r>
              <w:t xml:space="preserve"> pesca nell'ambito della pianificazione dello spazio marittimo; sostiene l'istituzione di una chiara suddivisione in zone e di zone prioritarie per la pesca, adattate ai diversi segmenti di flotta e alle risorse della pesca, nonché ai bacini marittimi, basate su solide valutazioni scientifiche e socioeconomiche;</w:t>
            </w:r>
          </w:p>
        </w:tc>
        <w:tc>
          <w:tcPr>
            <w:tcW w:w="4876" w:type="dxa"/>
            <w:tcBorders>
              <w:top w:val="nil"/>
              <w:left w:val="nil"/>
              <w:bottom w:val="nil"/>
              <w:right w:val="nil"/>
            </w:tcBorders>
          </w:tcPr>
          <w:p w14:paraId="69C09A4A" w14:textId="77777777" w:rsidR="00F2052A" w:rsidRPr="00AE450C" w:rsidRDefault="00F2052A" w:rsidP="00726DE5">
            <w:pPr>
              <w:pStyle w:val="Normal6a"/>
            </w:pPr>
            <w:r>
              <w:t>23.</w:t>
            </w:r>
            <w:r>
              <w:tab/>
              <w:t xml:space="preserve">sottolinea la necessità di </w:t>
            </w:r>
            <w:r>
              <w:rPr>
                <w:b/>
                <w:i/>
              </w:rPr>
              <w:t>considerare sistematicamente la</w:t>
            </w:r>
            <w:r>
              <w:t xml:space="preserve"> pesca</w:t>
            </w:r>
            <w:r>
              <w:rPr>
                <w:b/>
                <w:i/>
              </w:rPr>
              <w:t xml:space="preserve"> e l'acquacoltura</w:t>
            </w:r>
            <w:r>
              <w:t xml:space="preserve"> nell'ambito della pianificazione dello spazio marittimo; sostiene l'istituzione di una chiara suddivisione in zone e di zone prioritarie</w:t>
            </w:r>
            <w:r>
              <w:rPr>
                <w:b/>
                <w:i/>
              </w:rPr>
              <w:t xml:space="preserve"> funzionali</w:t>
            </w:r>
            <w:r>
              <w:t xml:space="preserve"> per la pesca, adattate ai diversi segmenti di flotta e alle risorse della pesca, nonché ai bacini marittimi, basate su solide valutazioni scientifiche e socioeconomiche;</w:t>
            </w:r>
          </w:p>
        </w:tc>
      </w:tr>
    </w:tbl>
    <w:p w14:paraId="25D09672"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{FR}</w:t>
      </w:r>
      <w:r w:rsidRPr="00AE450C">
        <w:t>fr</w:t>
      </w:r>
      <w:r w:rsidRPr="00F2052A">
        <w:rPr>
          <w:rStyle w:val="HideTWBExt"/>
        </w:rPr>
        <w:t>&lt;/Original&gt;</w:t>
      </w:r>
    </w:p>
    <w:p w14:paraId="4E284970" w14:textId="77777777" w:rsidR="00F2052A" w:rsidRPr="00AE450C" w:rsidRDefault="00F2052A" w:rsidP="00F2052A">
      <w:r w:rsidRPr="00F2052A">
        <w:rPr>
          <w:rStyle w:val="HideTWBExt"/>
        </w:rPr>
        <w:t>&lt;/Amend&gt;</w:t>
      </w:r>
    </w:p>
    <w:p w14:paraId="7A96261A"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177</w:t>
      </w:r>
      <w:r w:rsidRPr="00F2052A">
        <w:rPr>
          <w:rStyle w:val="HideTWBExt"/>
          <w:b w:val="0"/>
        </w:rPr>
        <w:t>&lt;/NumAm&gt;</w:t>
      </w:r>
    </w:p>
    <w:p w14:paraId="6D409A2B" w14:textId="77777777" w:rsidR="00F2052A" w:rsidRPr="00AE450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62676505" w14:textId="77777777" w:rsidR="00F2052A" w:rsidRPr="00AE450C" w:rsidRDefault="00F2052A" w:rsidP="00F2052A">
      <w:pPr>
        <w:pStyle w:val="NormalBold"/>
      </w:pPr>
      <w:r w:rsidRPr="00F2052A">
        <w:rPr>
          <w:rStyle w:val="HideTWBExt"/>
          <w:b w:val="0"/>
        </w:rPr>
        <w:t>&lt;/RepeatBlock-By&gt;</w:t>
      </w:r>
    </w:p>
    <w:p w14:paraId="339B6555"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B8B32A9" w14:textId="77777777" w:rsidR="00F2052A" w:rsidRPr="00AE450C" w:rsidRDefault="00F2052A" w:rsidP="00F2052A">
      <w:pPr>
        <w:pStyle w:val="NormalBold"/>
      </w:pPr>
      <w:r w:rsidRPr="00F2052A">
        <w:rPr>
          <w:rStyle w:val="HideTWBExt"/>
          <w:b w:val="0"/>
        </w:rPr>
        <w:t>&lt;Article&gt;</w:t>
      </w:r>
      <w:r>
        <w:t>Paragrafo 23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9207925" w14:textId="77777777" w:rsidTr="00726DE5">
        <w:trPr>
          <w:trHeight w:hRule="exact" w:val="240"/>
          <w:jc w:val="center"/>
        </w:trPr>
        <w:tc>
          <w:tcPr>
            <w:tcW w:w="9752" w:type="dxa"/>
            <w:gridSpan w:val="2"/>
            <w:tcBorders>
              <w:top w:val="nil"/>
              <w:left w:val="nil"/>
              <w:bottom w:val="nil"/>
              <w:right w:val="nil"/>
            </w:tcBorders>
          </w:tcPr>
          <w:p w14:paraId="562373DB" w14:textId="77777777" w:rsidR="00F2052A" w:rsidRPr="00AE450C" w:rsidRDefault="00F2052A" w:rsidP="00726DE5"/>
        </w:tc>
      </w:tr>
      <w:tr w:rsidR="00F2052A" w14:paraId="381559D8" w14:textId="77777777" w:rsidTr="00726DE5">
        <w:trPr>
          <w:trHeight w:val="240"/>
          <w:jc w:val="center"/>
        </w:trPr>
        <w:tc>
          <w:tcPr>
            <w:tcW w:w="4876" w:type="dxa"/>
            <w:tcBorders>
              <w:top w:val="nil"/>
              <w:left w:val="nil"/>
              <w:bottom w:val="nil"/>
              <w:right w:val="nil"/>
            </w:tcBorders>
          </w:tcPr>
          <w:p w14:paraId="5DD43916"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319EE71F" w14:textId="77777777" w:rsidR="00F2052A" w:rsidRPr="00AE450C" w:rsidRDefault="00F2052A" w:rsidP="00726DE5">
            <w:pPr>
              <w:pStyle w:val="AmColumnHeading"/>
            </w:pPr>
            <w:r>
              <w:t>Emendamento</w:t>
            </w:r>
          </w:p>
        </w:tc>
      </w:tr>
      <w:tr w:rsidR="00F2052A" w14:paraId="093AA21C" w14:textId="77777777" w:rsidTr="00726DE5">
        <w:trPr>
          <w:jc w:val="center"/>
        </w:trPr>
        <w:tc>
          <w:tcPr>
            <w:tcW w:w="4876" w:type="dxa"/>
            <w:tcBorders>
              <w:top w:val="nil"/>
              <w:left w:val="nil"/>
              <w:bottom w:val="nil"/>
              <w:right w:val="nil"/>
            </w:tcBorders>
          </w:tcPr>
          <w:p w14:paraId="2624752F" w14:textId="77777777" w:rsidR="00F2052A" w:rsidRPr="00AE450C" w:rsidRDefault="00F2052A" w:rsidP="00726DE5">
            <w:pPr>
              <w:pStyle w:val="Normal6a"/>
            </w:pPr>
          </w:p>
        </w:tc>
        <w:tc>
          <w:tcPr>
            <w:tcW w:w="4876" w:type="dxa"/>
            <w:tcBorders>
              <w:top w:val="nil"/>
              <w:left w:val="nil"/>
              <w:bottom w:val="nil"/>
              <w:right w:val="nil"/>
            </w:tcBorders>
          </w:tcPr>
          <w:p w14:paraId="5FB04B03" w14:textId="77777777" w:rsidR="00F2052A" w:rsidRPr="00AE450C" w:rsidRDefault="00F2052A" w:rsidP="00726DE5">
            <w:pPr>
              <w:pStyle w:val="Normal6a"/>
            </w:pPr>
            <w:r>
              <w:rPr>
                <w:b/>
                <w:i/>
              </w:rPr>
              <w:t>23 bis.</w:t>
            </w:r>
            <w:r>
              <w:tab/>
            </w:r>
            <w:r>
              <w:rPr>
                <w:b/>
                <w:i/>
              </w:rPr>
              <w:t>Sottolinea la necessità di rafforzare la ricerca sulla mappatura e la modellizzazione delle zone di pesca e delle risorse alieutiche; ritiene che la delimitazione delle zone prioritarie per la pesca e la pianificazione delle attività di pesca debbano adottare un approccio dinamico al fine di adattarsi ai fenomeni di cambiamento e migrazione degli stock ittici che incidono sulle zone storiche di distribuzione;</w:t>
            </w:r>
          </w:p>
        </w:tc>
      </w:tr>
    </w:tbl>
    <w:p w14:paraId="2969D4DB"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5C179060" w14:textId="77777777" w:rsidR="00F2052A" w:rsidRPr="00AE450C" w:rsidRDefault="00F2052A" w:rsidP="00F2052A">
      <w:r w:rsidRPr="00F2052A">
        <w:rPr>
          <w:rStyle w:val="HideTWBExt"/>
        </w:rPr>
        <w:t>&lt;/Amend&gt;</w:t>
      </w:r>
    </w:p>
    <w:p w14:paraId="0F0AA345"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178</w:t>
      </w:r>
      <w:r w:rsidRPr="00F2052A">
        <w:rPr>
          <w:rStyle w:val="HideTWBExt"/>
          <w:b w:val="0"/>
        </w:rPr>
        <w:t>&lt;/NumAm&gt;</w:t>
      </w:r>
    </w:p>
    <w:p w14:paraId="2626533A" w14:textId="77777777" w:rsidR="00F2052A" w:rsidRPr="00AE450C" w:rsidRDefault="00F2052A" w:rsidP="00F2052A">
      <w:pPr>
        <w:pStyle w:val="NormalBold"/>
      </w:pPr>
      <w:r w:rsidRPr="00F2052A">
        <w:rPr>
          <w:rStyle w:val="HideTWBExt"/>
          <w:b w:val="0"/>
        </w:rPr>
        <w:t>&lt;RepeatBlock-By&gt;&lt;Members&gt;</w:t>
      </w:r>
      <w:r>
        <w:t>Sander Smit, Isabelle Le Callennec, Marco Falcone, Carmen Crespo Díaz, Paulo Do Nascimento Cabral</w:t>
      </w:r>
      <w:r w:rsidRPr="00F2052A">
        <w:rPr>
          <w:rStyle w:val="HideTWBExt"/>
          <w:b w:val="0"/>
        </w:rPr>
        <w:t>&lt;/Members&gt;</w:t>
      </w:r>
    </w:p>
    <w:p w14:paraId="2753A4A6" w14:textId="77777777" w:rsidR="00F2052A" w:rsidRPr="00AE450C" w:rsidRDefault="00F2052A" w:rsidP="00F2052A">
      <w:pPr>
        <w:pStyle w:val="NormalBold"/>
      </w:pPr>
      <w:r w:rsidRPr="00F2052A">
        <w:rPr>
          <w:rStyle w:val="HideTWBExt"/>
          <w:b w:val="0"/>
        </w:rPr>
        <w:t>&lt;/RepeatBlock-By&gt;</w:t>
      </w:r>
    </w:p>
    <w:p w14:paraId="4EE04035"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C0C0B2C" w14:textId="77777777" w:rsidR="00F2052A" w:rsidRPr="00AE450C" w:rsidRDefault="00F2052A" w:rsidP="00F2052A">
      <w:pPr>
        <w:pStyle w:val="NormalBold"/>
      </w:pPr>
      <w:r w:rsidRPr="00F2052A">
        <w:rPr>
          <w:rStyle w:val="HideTWBExt"/>
          <w:b w:val="0"/>
        </w:rPr>
        <w:t>&lt;Article&gt;</w:t>
      </w:r>
      <w:r>
        <w:t>Paragrafo 23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CA8649B" w14:textId="77777777" w:rsidTr="00726DE5">
        <w:trPr>
          <w:trHeight w:hRule="exact" w:val="240"/>
          <w:jc w:val="center"/>
        </w:trPr>
        <w:tc>
          <w:tcPr>
            <w:tcW w:w="9752" w:type="dxa"/>
            <w:gridSpan w:val="2"/>
            <w:tcBorders>
              <w:top w:val="nil"/>
              <w:left w:val="nil"/>
              <w:bottom w:val="nil"/>
              <w:right w:val="nil"/>
            </w:tcBorders>
          </w:tcPr>
          <w:p w14:paraId="45154943" w14:textId="77777777" w:rsidR="00F2052A" w:rsidRPr="00AE450C" w:rsidRDefault="00F2052A" w:rsidP="00726DE5"/>
        </w:tc>
      </w:tr>
      <w:tr w:rsidR="00F2052A" w14:paraId="475E1D21" w14:textId="77777777" w:rsidTr="00726DE5">
        <w:trPr>
          <w:trHeight w:val="240"/>
          <w:jc w:val="center"/>
        </w:trPr>
        <w:tc>
          <w:tcPr>
            <w:tcW w:w="4876" w:type="dxa"/>
            <w:tcBorders>
              <w:top w:val="nil"/>
              <w:left w:val="nil"/>
              <w:bottom w:val="nil"/>
              <w:right w:val="nil"/>
            </w:tcBorders>
          </w:tcPr>
          <w:p w14:paraId="43288346"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440DCAA" w14:textId="77777777" w:rsidR="00F2052A" w:rsidRPr="00AE450C" w:rsidRDefault="00F2052A" w:rsidP="00726DE5">
            <w:pPr>
              <w:pStyle w:val="AmColumnHeading"/>
            </w:pPr>
            <w:r>
              <w:t>Emendamento</w:t>
            </w:r>
          </w:p>
        </w:tc>
      </w:tr>
      <w:tr w:rsidR="00F2052A" w14:paraId="06AEE452" w14:textId="77777777" w:rsidTr="00726DE5">
        <w:trPr>
          <w:jc w:val="center"/>
        </w:trPr>
        <w:tc>
          <w:tcPr>
            <w:tcW w:w="4876" w:type="dxa"/>
            <w:tcBorders>
              <w:top w:val="nil"/>
              <w:left w:val="nil"/>
              <w:bottom w:val="nil"/>
              <w:right w:val="nil"/>
            </w:tcBorders>
          </w:tcPr>
          <w:p w14:paraId="00905DBF" w14:textId="77777777" w:rsidR="00F2052A" w:rsidRPr="00AE450C" w:rsidRDefault="00F2052A" w:rsidP="00726DE5">
            <w:pPr>
              <w:pStyle w:val="Normal6a"/>
            </w:pPr>
          </w:p>
        </w:tc>
        <w:tc>
          <w:tcPr>
            <w:tcW w:w="4876" w:type="dxa"/>
            <w:tcBorders>
              <w:top w:val="nil"/>
              <w:left w:val="nil"/>
              <w:bottom w:val="nil"/>
              <w:right w:val="nil"/>
            </w:tcBorders>
          </w:tcPr>
          <w:p w14:paraId="3D692B4C" w14:textId="77777777" w:rsidR="00F2052A" w:rsidRPr="00AE450C" w:rsidRDefault="00F2052A" w:rsidP="00726DE5">
            <w:pPr>
              <w:pStyle w:val="Normal6a"/>
            </w:pPr>
            <w:r>
              <w:rPr>
                <w:b/>
                <w:i/>
              </w:rPr>
              <w:t>23 bis.</w:t>
            </w:r>
            <w:r>
              <w:tab/>
            </w:r>
            <w:r>
              <w:rPr>
                <w:b/>
                <w:i/>
              </w:rPr>
              <w:t>invita la Commissione e gli Stati membri a riconoscere la pesca come un'attività strategica e prioritaria nell'uso dello spazio marittimo, essenziale per la sovranità alimentare e la sicurezza alimentare dell'UE, l'occupazione costiera e l'autonomia strategica, e a tenere esplicitamente conto di tale status nei piani di gestione dello spazio marittimo e nella prossima revisione della direttiva sulla pianificazione dello spazio marittimo;</w:t>
            </w:r>
          </w:p>
        </w:tc>
      </w:tr>
    </w:tbl>
    <w:p w14:paraId="7E79D755"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2346C4E7" w14:textId="77777777" w:rsidR="00F2052A" w:rsidRPr="00AE450C" w:rsidRDefault="00F2052A" w:rsidP="00F2052A">
      <w:r w:rsidRPr="00F2052A">
        <w:rPr>
          <w:rStyle w:val="HideTWBExt"/>
        </w:rPr>
        <w:t>&lt;/Amend&gt;</w:t>
      </w:r>
    </w:p>
    <w:p w14:paraId="6CFC907B"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179</w:t>
      </w:r>
      <w:r w:rsidRPr="00F2052A">
        <w:rPr>
          <w:rStyle w:val="HideTWBExt"/>
          <w:b w:val="0"/>
        </w:rPr>
        <w:t>&lt;/NumAm&gt;</w:t>
      </w:r>
    </w:p>
    <w:p w14:paraId="303FB239" w14:textId="77777777" w:rsidR="00F2052A" w:rsidRPr="00AE450C" w:rsidRDefault="00F2052A" w:rsidP="00F2052A">
      <w:pPr>
        <w:pStyle w:val="NormalBold"/>
      </w:pPr>
      <w:r w:rsidRPr="00F2052A">
        <w:rPr>
          <w:rStyle w:val="HideTWBExt"/>
          <w:b w:val="0"/>
        </w:rPr>
        <w:t>&lt;RepeatBlock-By&gt;&lt;Members&gt;</w:t>
      </w:r>
      <w:r>
        <w:t>Paulo Do Nascimento Cabral</w:t>
      </w:r>
      <w:r w:rsidRPr="00F2052A">
        <w:rPr>
          <w:rStyle w:val="HideTWBExt"/>
          <w:b w:val="0"/>
        </w:rPr>
        <w:t>&lt;/Members&gt;</w:t>
      </w:r>
    </w:p>
    <w:p w14:paraId="16A51225" w14:textId="77777777" w:rsidR="00F2052A" w:rsidRPr="00AE450C" w:rsidRDefault="00F2052A" w:rsidP="00F2052A">
      <w:pPr>
        <w:pStyle w:val="NormalBold"/>
      </w:pPr>
      <w:r w:rsidRPr="00F2052A">
        <w:rPr>
          <w:rStyle w:val="HideTWBExt"/>
          <w:b w:val="0"/>
        </w:rPr>
        <w:t>&lt;/RepeatBlock-By&gt;</w:t>
      </w:r>
    </w:p>
    <w:p w14:paraId="55B5DC53"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CD22F8C" w14:textId="77777777" w:rsidR="00F2052A" w:rsidRPr="00AE450C" w:rsidRDefault="00F2052A" w:rsidP="00F2052A">
      <w:pPr>
        <w:pStyle w:val="NormalBold"/>
      </w:pPr>
      <w:r w:rsidRPr="00F2052A">
        <w:rPr>
          <w:rStyle w:val="HideTWBExt"/>
          <w:b w:val="0"/>
        </w:rPr>
        <w:t>&lt;Article&gt;</w:t>
      </w:r>
      <w:r>
        <w:t>Paragrafo 23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B97E4B4" w14:textId="77777777" w:rsidTr="00726DE5">
        <w:trPr>
          <w:trHeight w:hRule="exact" w:val="240"/>
          <w:jc w:val="center"/>
        </w:trPr>
        <w:tc>
          <w:tcPr>
            <w:tcW w:w="9752" w:type="dxa"/>
            <w:gridSpan w:val="2"/>
            <w:tcBorders>
              <w:top w:val="nil"/>
              <w:left w:val="nil"/>
              <w:bottom w:val="nil"/>
              <w:right w:val="nil"/>
            </w:tcBorders>
          </w:tcPr>
          <w:p w14:paraId="6676EE11" w14:textId="77777777" w:rsidR="00F2052A" w:rsidRPr="00AE450C" w:rsidRDefault="00F2052A" w:rsidP="00726DE5"/>
        </w:tc>
      </w:tr>
      <w:tr w:rsidR="00F2052A" w14:paraId="69EDBEF0" w14:textId="77777777" w:rsidTr="00726DE5">
        <w:trPr>
          <w:trHeight w:val="240"/>
          <w:jc w:val="center"/>
        </w:trPr>
        <w:tc>
          <w:tcPr>
            <w:tcW w:w="4876" w:type="dxa"/>
            <w:tcBorders>
              <w:top w:val="nil"/>
              <w:left w:val="nil"/>
              <w:bottom w:val="nil"/>
              <w:right w:val="nil"/>
            </w:tcBorders>
          </w:tcPr>
          <w:p w14:paraId="0D2DC820"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30633B7C" w14:textId="77777777" w:rsidR="00F2052A" w:rsidRPr="00AE450C" w:rsidRDefault="00F2052A" w:rsidP="00726DE5">
            <w:pPr>
              <w:pStyle w:val="AmColumnHeading"/>
            </w:pPr>
            <w:r>
              <w:t>Emendamento</w:t>
            </w:r>
          </w:p>
        </w:tc>
      </w:tr>
      <w:tr w:rsidR="00F2052A" w14:paraId="7127854A" w14:textId="77777777" w:rsidTr="00726DE5">
        <w:trPr>
          <w:jc w:val="center"/>
        </w:trPr>
        <w:tc>
          <w:tcPr>
            <w:tcW w:w="4876" w:type="dxa"/>
            <w:tcBorders>
              <w:top w:val="nil"/>
              <w:left w:val="nil"/>
              <w:bottom w:val="nil"/>
              <w:right w:val="nil"/>
            </w:tcBorders>
          </w:tcPr>
          <w:p w14:paraId="60C2F48C" w14:textId="77777777" w:rsidR="00F2052A" w:rsidRPr="00AE450C" w:rsidRDefault="00F2052A" w:rsidP="00726DE5">
            <w:pPr>
              <w:pStyle w:val="Normal6a"/>
            </w:pPr>
          </w:p>
        </w:tc>
        <w:tc>
          <w:tcPr>
            <w:tcW w:w="4876" w:type="dxa"/>
            <w:tcBorders>
              <w:top w:val="nil"/>
              <w:left w:val="nil"/>
              <w:bottom w:val="nil"/>
              <w:right w:val="nil"/>
            </w:tcBorders>
          </w:tcPr>
          <w:p w14:paraId="322C8643" w14:textId="77777777" w:rsidR="00F2052A" w:rsidRPr="00AE450C" w:rsidRDefault="00F2052A" w:rsidP="00726DE5">
            <w:pPr>
              <w:pStyle w:val="Normal6a"/>
            </w:pPr>
            <w:r>
              <w:rPr>
                <w:b/>
                <w:i/>
              </w:rPr>
              <w:t>23 bis.</w:t>
            </w:r>
            <w:r>
              <w:tab/>
            </w:r>
            <w:r>
              <w:rPr>
                <w:b/>
                <w:i/>
              </w:rPr>
              <w:t>invita la Commissione e gli Stati membri a garantire che i piani di gestione dello spazio marittimo tengano esplicitamente conto delle esigenze in termini di spazio, dei requisiti ambientali e delle necessità socioeconomiche della pesca artigianale su piccola scala e dell'acquacoltura;</w:t>
            </w:r>
          </w:p>
        </w:tc>
      </w:tr>
    </w:tbl>
    <w:p w14:paraId="143156A1"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{PT}</w:t>
      </w:r>
      <w:proofErr w:type="spellStart"/>
      <w:r w:rsidRPr="00AE450C">
        <w:t>pt</w:t>
      </w:r>
      <w:proofErr w:type="spellEnd"/>
      <w:r w:rsidRPr="00F2052A">
        <w:rPr>
          <w:rStyle w:val="HideTWBExt"/>
        </w:rPr>
        <w:t>&lt;/Original&gt;</w:t>
      </w:r>
    </w:p>
    <w:p w14:paraId="43D523F2" w14:textId="77777777" w:rsidR="00F2052A" w:rsidRPr="00AE450C" w:rsidRDefault="00F2052A" w:rsidP="00F2052A">
      <w:r w:rsidRPr="00F2052A">
        <w:rPr>
          <w:rStyle w:val="HideTWBExt"/>
        </w:rPr>
        <w:t>&lt;/Amend&gt;</w:t>
      </w:r>
    </w:p>
    <w:p w14:paraId="62D0E35D"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180</w:t>
      </w:r>
      <w:r w:rsidRPr="00F2052A">
        <w:rPr>
          <w:rStyle w:val="HideTWBExt"/>
          <w:b w:val="0"/>
        </w:rPr>
        <w:t>&lt;/NumAm&gt;</w:t>
      </w:r>
    </w:p>
    <w:p w14:paraId="02AF4892" w14:textId="77777777" w:rsidR="00F2052A" w:rsidRPr="00AE450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197FBE17" w14:textId="77777777" w:rsidR="00F2052A" w:rsidRPr="00AE450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54AC42E9" w14:textId="77777777" w:rsidR="00F2052A" w:rsidRPr="00AE450C" w:rsidRDefault="00F2052A" w:rsidP="00F2052A">
      <w:pPr>
        <w:pStyle w:val="NormalBold"/>
      </w:pPr>
      <w:r w:rsidRPr="00F2052A">
        <w:rPr>
          <w:rStyle w:val="HideTWBExt"/>
          <w:b w:val="0"/>
        </w:rPr>
        <w:t>&lt;/RepeatBlock-By&gt;</w:t>
      </w:r>
    </w:p>
    <w:p w14:paraId="6F8FCB38"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A7416BB" w14:textId="77777777" w:rsidR="00F2052A" w:rsidRPr="00AE450C" w:rsidRDefault="00F2052A" w:rsidP="00F2052A">
      <w:pPr>
        <w:pStyle w:val="NormalBold"/>
      </w:pPr>
      <w:r w:rsidRPr="00F2052A">
        <w:rPr>
          <w:rStyle w:val="HideTWBExt"/>
          <w:b w:val="0"/>
        </w:rPr>
        <w:t>&lt;Article&gt;</w:t>
      </w:r>
      <w:r>
        <w:t>Paragrafo 23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1AE1691" w14:textId="77777777" w:rsidTr="00726DE5">
        <w:trPr>
          <w:trHeight w:hRule="exact" w:val="240"/>
          <w:jc w:val="center"/>
        </w:trPr>
        <w:tc>
          <w:tcPr>
            <w:tcW w:w="9752" w:type="dxa"/>
            <w:gridSpan w:val="2"/>
            <w:tcBorders>
              <w:top w:val="nil"/>
              <w:left w:val="nil"/>
              <w:bottom w:val="nil"/>
              <w:right w:val="nil"/>
            </w:tcBorders>
          </w:tcPr>
          <w:p w14:paraId="5298F9A5" w14:textId="77777777" w:rsidR="00F2052A" w:rsidRPr="00AE450C" w:rsidRDefault="00F2052A" w:rsidP="00726DE5"/>
        </w:tc>
      </w:tr>
      <w:tr w:rsidR="00F2052A" w14:paraId="61214CD0" w14:textId="77777777" w:rsidTr="00726DE5">
        <w:trPr>
          <w:trHeight w:val="240"/>
          <w:jc w:val="center"/>
        </w:trPr>
        <w:tc>
          <w:tcPr>
            <w:tcW w:w="4876" w:type="dxa"/>
            <w:tcBorders>
              <w:top w:val="nil"/>
              <w:left w:val="nil"/>
              <w:bottom w:val="nil"/>
              <w:right w:val="nil"/>
            </w:tcBorders>
          </w:tcPr>
          <w:p w14:paraId="1EA49A89"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BC935CA" w14:textId="77777777" w:rsidR="00F2052A" w:rsidRPr="00AE450C" w:rsidRDefault="00F2052A" w:rsidP="00726DE5">
            <w:pPr>
              <w:pStyle w:val="AmColumnHeading"/>
            </w:pPr>
            <w:r>
              <w:t>Emendamento</w:t>
            </w:r>
          </w:p>
        </w:tc>
      </w:tr>
      <w:tr w:rsidR="00F2052A" w14:paraId="73C68032" w14:textId="77777777" w:rsidTr="00726DE5">
        <w:trPr>
          <w:jc w:val="center"/>
        </w:trPr>
        <w:tc>
          <w:tcPr>
            <w:tcW w:w="4876" w:type="dxa"/>
            <w:tcBorders>
              <w:top w:val="nil"/>
              <w:left w:val="nil"/>
              <w:bottom w:val="nil"/>
              <w:right w:val="nil"/>
            </w:tcBorders>
          </w:tcPr>
          <w:p w14:paraId="558CBDE0" w14:textId="77777777" w:rsidR="00F2052A" w:rsidRPr="00AE450C" w:rsidRDefault="00F2052A" w:rsidP="00726DE5">
            <w:pPr>
              <w:pStyle w:val="Normal6a"/>
            </w:pPr>
          </w:p>
        </w:tc>
        <w:tc>
          <w:tcPr>
            <w:tcW w:w="4876" w:type="dxa"/>
            <w:tcBorders>
              <w:top w:val="nil"/>
              <w:left w:val="nil"/>
              <w:bottom w:val="nil"/>
              <w:right w:val="nil"/>
            </w:tcBorders>
          </w:tcPr>
          <w:p w14:paraId="135D0CF3" w14:textId="77777777" w:rsidR="00F2052A" w:rsidRPr="00AE450C" w:rsidRDefault="00F2052A" w:rsidP="00726DE5">
            <w:pPr>
              <w:pStyle w:val="Normal6a"/>
            </w:pPr>
            <w:r>
              <w:rPr>
                <w:b/>
                <w:i/>
              </w:rPr>
              <w:t>23 bis.</w:t>
            </w:r>
            <w:r>
              <w:tab/>
            </w:r>
            <w:r>
              <w:rPr>
                <w:b/>
                <w:i/>
              </w:rPr>
              <w:t>chiede, a tale proposito, un approccio differenziato alla gestione della pesca su piccola scala, che includa un accesso preferenziale all'interno della zona delle 12 miglia nautiche per la pesca su piccola scala, le attività a basso impatto e i progetti di conservazione;</w:t>
            </w:r>
          </w:p>
        </w:tc>
      </w:tr>
    </w:tbl>
    <w:p w14:paraId="2130E7AA"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6C343501" w14:textId="77777777" w:rsidR="00F2052A" w:rsidRPr="00AE450C" w:rsidRDefault="00F2052A" w:rsidP="00F2052A">
      <w:r w:rsidRPr="00F2052A">
        <w:rPr>
          <w:rStyle w:val="HideTWBExt"/>
        </w:rPr>
        <w:t>&lt;/Amend&gt;</w:t>
      </w:r>
    </w:p>
    <w:p w14:paraId="29E255CF"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181</w:t>
      </w:r>
      <w:r w:rsidRPr="00F2052A">
        <w:rPr>
          <w:rStyle w:val="HideTWBExt"/>
          <w:b w:val="0"/>
        </w:rPr>
        <w:t>&lt;/NumAm&gt;</w:t>
      </w:r>
    </w:p>
    <w:p w14:paraId="6B02B625"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6212A260" w14:textId="77777777" w:rsidR="00F2052A" w:rsidRPr="00AE450C" w:rsidRDefault="00F2052A" w:rsidP="00F2052A">
      <w:pPr>
        <w:pStyle w:val="NormalBold"/>
      </w:pPr>
      <w:r w:rsidRPr="00F2052A">
        <w:rPr>
          <w:rStyle w:val="HideTWBExt"/>
          <w:b w:val="0"/>
        </w:rPr>
        <w:t>&lt;/RepeatBlock-By&gt;</w:t>
      </w:r>
    </w:p>
    <w:p w14:paraId="7FEC1D4E"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02D30C6" w14:textId="77777777" w:rsidR="00F2052A" w:rsidRPr="00AE450C" w:rsidRDefault="00F2052A" w:rsidP="00F2052A">
      <w:pPr>
        <w:pStyle w:val="NormalBold"/>
      </w:pPr>
      <w:r w:rsidRPr="00F2052A">
        <w:rPr>
          <w:rStyle w:val="HideTWBExt"/>
          <w:b w:val="0"/>
        </w:rPr>
        <w:t>&lt;Article&gt;</w:t>
      </w:r>
      <w:r>
        <w:t>Paragrafo 24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69EF6C3" w14:textId="77777777" w:rsidTr="00726DE5">
        <w:trPr>
          <w:trHeight w:hRule="exact" w:val="240"/>
          <w:jc w:val="center"/>
        </w:trPr>
        <w:tc>
          <w:tcPr>
            <w:tcW w:w="9752" w:type="dxa"/>
            <w:gridSpan w:val="2"/>
            <w:tcBorders>
              <w:top w:val="nil"/>
              <w:left w:val="nil"/>
              <w:bottom w:val="nil"/>
              <w:right w:val="nil"/>
            </w:tcBorders>
          </w:tcPr>
          <w:p w14:paraId="00B4E417" w14:textId="77777777" w:rsidR="00F2052A" w:rsidRPr="00AE450C" w:rsidRDefault="00F2052A" w:rsidP="00726DE5"/>
        </w:tc>
      </w:tr>
      <w:tr w:rsidR="00F2052A" w14:paraId="7B8478A8" w14:textId="77777777" w:rsidTr="00726DE5">
        <w:trPr>
          <w:trHeight w:val="240"/>
          <w:jc w:val="center"/>
        </w:trPr>
        <w:tc>
          <w:tcPr>
            <w:tcW w:w="4876" w:type="dxa"/>
            <w:tcBorders>
              <w:top w:val="nil"/>
              <w:left w:val="nil"/>
              <w:bottom w:val="nil"/>
              <w:right w:val="nil"/>
            </w:tcBorders>
          </w:tcPr>
          <w:p w14:paraId="0B6D575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7CBD0C0E" w14:textId="77777777" w:rsidR="00F2052A" w:rsidRPr="00AE450C" w:rsidRDefault="00F2052A" w:rsidP="00726DE5">
            <w:pPr>
              <w:pStyle w:val="AmColumnHeading"/>
            </w:pPr>
            <w:r>
              <w:t>Emendamento</w:t>
            </w:r>
          </w:p>
        </w:tc>
      </w:tr>
      <w:tr w:rsidR="00F2052A" w14:paraId="73D04F0A" w14:textId="77777777" w:rsidTr="00726DE5">
        <w:trPr>
          <w:jc w:val="center"/>
        </w:trPr>
        <w:tc>
          <w:tcPr>
            <w:tcW w:w="4876" w:type="dxa"/>
            <w:tcBorders>
              <w:top w:val="nil"/>
              <w:left w:val="nil"/>
              <w:bottom w:val="nil"/>
              <w:right w:val="nil"/>
            </w:tcBorders>
          </w:tcPr>
          <w:p w14:paraId="2415C3BD" w14:textId="77777777" w:rsidR="00F2052A" w:rsidRPr="00AE450C" w:rsidRDefault="00F2052A" w:rsidP="00726DE5">
            <w:pPr>
              <w:pStyle w:val="Normal6a"/>
            </w:pPr>
            <w:r>
              <w:t>24.</w:t>
            </w:r>
            <w:r>
              <w:tab/>
              <w:t>invita la Commissione e gli Stati membri a integrare ulteriormente l'acquacoltura e la molluschicoltura nella pianificazione dello spazio marittimo e a riconoscere i servizi ecosistemici forniti dall'acquacoltura a basso livello trofico; chiede che nell'ambito della pianificazione dello spazio marittimo siano designati spazi marittimi dedicati alle zone di sviluppo dell'acquacoltura; chiede che siano agevolate le procedure di concessione delle licenze e siano ridotti gli ostacoli normativi allo sviluppo di tali attività;</w:t>
            </w:r>
          </w:p>
        </w:tc>
        <w:tc>
          <w:tcPr>
            <w:tcW w:w="4876" w:type="dxa"/>
            <w:tcBorders>
              <w:top w:val="nil"/>
              <w:left w:val="nil"/>
              <w:bottom w:val="nil"/>
              <w:right w:val="nil"/>
            </w:tcBorders>
          </w:tcPr>
          <w:p w14:paraId="7202E321" w14:textId="77777777" w:rsidR="00F2052A" w:rsidRPr="00AE450C" w:rsidRDefault="00F2052A" w:rsidP="00726DE5">
            <w:pPr>
              <w:pStyle w:val="Normal6a"/>
            </w:pPr>
            <w:r>
              <w:t>24.</w:t>
            </w:r>
            <w:r>
              <w:tab/>
              <w:t>invita la Commissione e gli Stati membri a integrare ulteriormente l'acquacoltura e la molluschicoltura nella pianificazione dello spazio marittimo e a riconoscere i servizi ecosistemici forniti dall'acquacoltura a basso livello trofico; chiede che nell'ambito della pianificazione dello spazio marittimo siano designati spazi marittimi dedicati alle zone di sviluppo dell'acquacoltura</w:t>
            </w:r>
            <w:r>
              <w:rPr>
                <w:b/>
                <w:i/>
              </w:rPr>
              <w:t xml:space="preserve"> rigenerativa a basso livello trofico</w:t>
            </w:r>
            <w:r>
              <w:t xml:space="preserve">; chiede che siano agevolate le procedure di concessione delle licenze e siano ridotti gli ostacoli normativi allo sviluppo di tali attività; </w:t>
            </w:r>
            <w:r>
              <w:rPr>
                <w:b/>
                <w:i/>
              </w:rPr>
              <w:t>chiede che siano forniti incentivi per promuovere in via prioritaria lo sviluppo sostenibile dell'acquacoltura rigenerativa a basso livello trofico, compresa la diversificazione verso specie che non hanno bisogno di essere nutrite, come la coltivazione di alghe marine;</w:t>
            </w:r>
          </w:p>
        </w:tc>
      </w:tr>
    </w:tbl>
    <w:p w14:paraId="19751BC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3CB6B552" w14:textId="77777777" w:rsidR="00F2052A" w:rsidRPr="00AE450C" w:rsidRDefault="00F2052A" w:rsidP="00F2052A">
      <w:r w:rsidRPr="00F2052A">
        <w:rPr>
          <w:rStyle w:val="HideTWBExt"/>
        </w:rPr>
        <w:t>&lt;/Amend&gt;</w:t>
      </w:r>
    </w:p>
    <w:p w14:paraId="4856EE72"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182</w:t>
      </w:r>
      <w:r w:rsidRPr="00F2052A">
        <w:rPr>
          <w:rStyle w:val="HideTWBExt"/>
          <w:b w:val="0"/>
        </w:rPr>
        <w:t>&lt;/NumAm&gt;</w:t>
      </w:r>
    </w:p>
    <w:p w14:paraId="4A065538" w14:textId="77777777" w:rsidR="00F2052A" w:rsidRPr="00AE450C" w:rsidRDefault="00F2052A" w:rsidP="00F2052A">
      <w:pPr>
        <w:pStyle w:val="NormalBold"/>
      </w:pPr>
      <w:r w:rsidRPr="00F2052A">
        <w:rPr>
          <w:rStyle w:val="HideTWBExt"/>
          <w:b w:val="0"/>
        </w:rPr>
        <w:t>&lt;RepeatBlock-By&gt;&lt;Members&gt;</w:t>
      </w:r>
      <w:r>
        <w:t>Isabelle Le Callennec</w:t>
      </w:r>
      <w:r w:rsidRPr="00F2052A">
        <w:rPr>
          <w:rStyle w:val="HideTWBExt"/>
          <w:b w:val="0"/>
        </w:rPr>
        <w:t>&lt;/Members&gt;</w:t>
      </w:r>
    </w:p>
    <w:p w14:paraId="70001BF5" w14:textId="77777777" w:rsidR="00F2052A" w:rsidRPr="00AE450C" w:rsidRDefault="00F2052A" w:rsidP="00F2052A">
      <w:pPr>
        <w:pStyle w:val="NormalBold"/>
      </w:pPr>
      <w:r w:rsidRPr="00F2052A">
        <w:rPr>
          <w:rStyle w:val="HideTWBExt"/>
          <w:b w:val="0"/>
        </w:rPr>
        <w:t>&lt;/RepeatBlock-By&gt;</w:t>
      </w:r>
    </w:p>
    <w:p w14:paraId="4F3D854E"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62FF28E" w14:textId="77777777" w:rsidR="00F2052A" w:rsidRPr="00AE450C" w:rsidRDefault="00F2052A" w:rsidP="00F2052A">
      <w:pPr>
        <w:pStyle w:val="NormalBold"/>
      </w:pPr>
      <w:r w:rsidRPr="00F2052A">
        <w:rPr>
          <w:rStyle w:val="HideTWBExt"/>
          <w:b w:val="0"/>
        </w:rPr>
        <w:t>&lt;Article&gt;</w:t>
      </w:r>
      <w:r>
        <w:t>Paragrafo 24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39BEA18" w14:textId="77777777" w:rsidTr="00726DE5">
        <w:trPr>
          <w:trHeight w:hRule="exact" w:val="240"/>
          <w:jc w:val="center"/>
        </w:trPr>
        <w:tc>
          <w:tcPr>
            <w:tcW w:w="9752" w:type="dxa"/>
            <w:gridSpan w:val="2"/>
            <w:tcBorders>
              <w:top w:val="nil"/>
              <w:left w:val="nil"/>
              <w:bottom w:val="nil"/>
              <w:right w:val="nil"/>
            </w:tcBorders>
          </w:tcPr>
          <w:p w14:paraId="7878F6AB" w14:textId="77777777" w:rsidR="00F2052A" w:rsidRPr="00AE450C" w:rsidRDefault="00F2052A" w:rsidP="00726DE5"/>
        </w:tc>
      </w:tr>
      <w:tr w:rsidR="00F2052A" w14:paraId="4D1CDE5D" w14:textId="77777777" w:rsidTr="00726DE5">
        <w:trPr>
          <w:trHeight w:val="240"/>
          <w:jc w:val="center"/>
        </w:trPr>
        <w:tc>
          <w:tcPr>
            <w:tcW w:w="4876" w:type="dxa"/>
            <w:tcBorders>
              <w:top w:val="nil"/>
              <w:left w:val="nil"/>
              <w:bottom w:val="nil"/>
              <w:right w:val="nil"/>
            </w:tcBorders>
          </w:tcPr>
          <w:p w14:paraId="1F706AD2"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36BEB46F" w14:textId="77777777" w:rsidR="00F2052A" w:rsidRPr="00AE450C" w:rsidRDefault="00F2052A" w:rsidP="00726DE5">
            <w:pPr>
              <w:pStyle w:val="AmColumnHeading"/>
            </w:pPr>
            <w:r>
              <w:t>Emendamento</w:t>
            </w:r>
          </w:p>
        </w:tc>
      </w:tr>
      <w:tr w:rsidR="00F2052A" w14:paraId="5254E78E" w14:textId="77777777" w:rsidTr="00726DE5">
        <w:trPr>
          <w:jc w:val="center"/>
        </w:trPr>
        <w:tc>
          <w:tcPr>
            <w:tcW w:w="4876" w:type="dxa"/>
            <w:tcBorders>
              <w:top w:val="nil"/>
              <w:left w:val="nil"/>
              <w:bottom w:val="nil"/>
              <w:right w:val="nil"/>
            </w:tcBorders>
          </w:tcPr>
          <w:p w14:paraId="678B8008" w14:textId="77777777" w:rsidR="00F2052A" w:rsidRPr="00AE450C" w:rsidRDefault="00F2052A" w:rsidP="00726DE5">
            <w:pPr>
              <w:pStyle w:val="Normal6a"/>
            </w:pPr>
            <w:r>
              <w:t>24.</w:t>
            </w:r>
            <w:r>
              <w:tab/>
              <w:t xml:space="preserve">invita la Commissione e gli Stati membri a </w:t>
            </w:r>
            <w:r>
              <w:rPr>
                <w:b/>
                <w:i/>
              </w:rPr>
              <w:t>integrare ulteriormente l'</w:t>
            </w:r>
            <w:r>
              <w:t xml:space="preserve">acquacoltura </w:t>
            </w:r>
            <w:r>
              <w:rPr>
                <w:b/>
                <w:bCs/>
                <w:i/>
                <w:iCs/>
              </w:rPr>
              <w:t>e</w:t>
            </w:r>
            <w:r>
              <w:t xml:space="preserve"> la molluschicoltura </w:t>
            </w:r>
            <w:r>
              <w:rPr>
                <w:b/>
                <w:i/>
              </w:rPr>
              <w:t>nella</w:t>
            </w:r>
            <w:r>
              <w:t xml:space="preserve"> pianificazione dello spazio marittimo e </w:t>
            </w:r>
            <w:r>
              <w:rPr>
                <w:b/>
                <w:i/>
              </w:rPr>
              <w:t>a</w:t>
            </w:r>
            <w:r>
              <w:t xml:space="preserve"> riconoscere i servizi ecosistemici forniti dall'acquacoltura a basso livello trofico; chiede che nell'ambito della pianificazione dello spazio marittimo siano designati spazi marittimi dedicati alle zone di sviluppo dell'acquacoltura; chiede che siano agevolate le procedure di concessione delle licenze e siano ridotti gli ostacoli normativi allo sviluppo di tali attività;</w:t>
            </w:r>
          </w:p>
        </w:tc>
        <w:tc>
          <w:tcPr>
            <w:tcW w:w="4876" w:type="dxa"/>
            <w:tcBorders>
              <w:top w:val="nil"/>
              <w:left w:val="nil"/>
              <w:bottom w:val="nil"/>
              <w:right w:val="nil"/>
            </w:tcBorders>
          </w:tcPr>
          <w:p w14:paraId="6DBBA279" w14:textId="77777777" w:rsidR="00F2052A" w:rsidRPr="00AE450C" w:rsidRDefault="00F2052A" w:rsidP="00726DE5">
            <w:pPr>
              <w:pStyle w:val="Normal6a"/>
            </w:pPr>
            <w:r>
              <w:t>24.</w:t>
            </w:r>
            <w:r>
              <w:tab/>
              <w:t xml:space="preserve">invita la Commissione e gli Stati membri a </w:t>
            </w:r>
            <w:r>
              <w:rPr>
                <w:b/>
                <w:i/>
              </w:rPr>
              <w:t xml:space="preserve">prendere in considerazione una vera e propria politica comune dell'UE in materia di </w:t>
            </w:r>
            <w:r>
              <w:t xml:space="preserve">acquacoltura </w:t>
            </w:r>
            <w:r>
              <w:rPr>
                <w:b/>
                <w:i/>
              </w:rPr>
              <w:t xml:space="preserve">basata sullo stesso principio della politica comune della pesca, che includa la </w:t>
            </w:r>
            <w:r>
              <w:t xml:space="preserve">molluschicoltura e la </w:t>
            </w:r>
            <w:r>
              <w:rPr>
                <w:b/>
                <w:i/>
              </w:rPr>
              <w:t xml:space="preserve">coltivazione di alghe marine, al fine di tenere maggiormente conto dell'acquacoltura, della </w:t>
            </w:r>
            <w:r>
              <w:rPr>
                <w:b/>
                <w:bCs/>
                <w:i/>
                <w:iCs/>
              </w:rPr>
              <w:t>molluschicoltura</w:t>
            </w:r>
            <w:r>
              <w:t xml:space="preserve"> </w:t>
            </w:r>
            <w:r>
              <w:rPr>
                <w:b/>
                <w:i/>
              </w:rPr>
              <w:t>e della coltivazione di alghe marine nei compromessi relativi alla</w:t>
            </w:r>
            <w:r>
              <w:t xml:space="preserve"> pianificazione dello spazio marittimo e </w:t>
            </w:r>
            <w:r>
              <w:rPr>
                <w:b/>
                <w:i/>
              </w:rPr>
              <w:t>di</w:t>
            </w:r>
            <w:r>
              <w:t xml:space="preserve"> riconoscere i servizi ecosistemici forniti dall'acquacoltura a basso livello trofico; chiede che nell'ambito della pianificazione dello spazio marittimo siano designati spazi marittimi dedicati alle zone di sviluppo dell'acquacoltura; chiede che siano agevolate le procedure di concessione delle licenze e siano ridotti gli ostacoli normativi allo sviluppo di tali attività;</w:t>
            </w:r>
          </w:p>
        </w:tc>
      </w:tr>
    </w:tbl>
    <w:p w14:paraId="1E440622"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{FR}</w:t>
      </w:r>
      <w:r w:rsidRPr="00AE450C">
        <w:t>fr</w:t>
      </w:r>
      <w:r w:rsidRPr="00F2052A">
        <w:rPr>
          <w:rStyle w:val="HideTWBExt"/>
        </w:rPr>
        <w:t>&lt;/Original&gt;</w:t>
      </w:r>
    </w:p>
    <w:p w14:paraId="32AC0E22" w14:textId="77777777" w:rsidR="00F2052A" w:rsidRPr="00AE450C" w:rsidRDefault="00F2052A" w:rsidP="00F2052A">
      <w:r w:rsidRPr="00F2052A">
        <w:rPr>
          <w:rStyle w:val="HideTWBExt"/>
        </w:rPr>
        <w:t>&lt;/Amend&gt;</w:t>
      </w:r>
    </w:p>
    <w:p w14:paraId="0DA708A5"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183</w:t>
      </w:r>
      <w:r w:rsidRPr="00F2052A">
        <w:rPr>
          <w:rStyle w:val="HideTWBExt"/>
          <w:b w:val="0"/>
        </w:rPr>
        <w:t>&lt;/NumAm&gt;</w:t>
      </w:r>
    </w:p>
    <w:p w14:paraId="5C0350B2" w14:textId="77777777" w:rsidR="00F2052A" w:rsidRPr="00AE450C" w:rsidRDefault="00F2052A" w:rsidP="00F2052A">
      <w:pPr>
        <w:pStyle w:val="NormalBold"/>
      </w:pPr>
      <w:r w:rsidRPr="00F2052A">
        <w:rPr>
          <w:rStyle w:val="HideTWBExt"/>
          <w:b w:val="0"/>
        </w:rPr>
        <w:t>&lt;RepeatBlock-By&gt;&lt;Members&gt;</w:t>
      </w:r>
      <w:r>
        <w:t>Francisco José Millán Mon, Gabriel Mato</w:t>
      </w:r>
      <w:r w:rsidRPr="00F2052A">
        <w:rPr>
          <w:rStyle w:val="HideTWBExt"/>
          <w:b w:val="0"/>
        </w:rPr>
        <w:t>&lt;/Members&gt;</w:t>
      </w:r>
    </w:p>
    <w:p w14:paraId="063BA3B2" w14:textId="77777777" w:rsidR="00F2052A" w:rsidRPr="00AE450C" w:rsidRDefault="00F2052A" w:rsidP="00F2052A">
      <w:pPr>
        <w:pStyle w:val="NormalBold"/>
      </w:pPr>
      <w:r w:rsidRPr="00F2052A">
        <w:rPr>
          <w:rStyle w:val="HideTWBExt"/>
          <w:b w:val="0"/>
        </w:rPr>
        <w:t>&lt;/RepeatBlock-By&gt;</w:t>
      </w:r>
    </w:p>
    <w:p w14:paraId="39038DC6"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862C1EA" w14:textId="77777777" w:rsidR="00F2052A" w:rsidRPr="00AE450C" w:rsidRDefault="00F2052A" w:rsidP="00F2052A">
      <w:pPr>
        <w:pStyle w:val="NormalBold"/>
      </w:pPr>
      <w:r w:rsidRPr="00F2052A">
        <w:rPr>
          <w:rStyle w:val="HideTWBExt"/>
          <w:b w:val="0"/>
        </w:rPr>
        <w:t>&lt;Article&gt;</w:t>
      </w:r>
      <w:r>
        <w:t>Paragrafo 24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7BC25F5" w14:textId="77777777" w:rsidTr="00726DE5">
        <w:trPr>
          <w:trHeight w:hRule="exact" w:val="240"/>
          <w:jc w:val="center"/>
        </w:trPr>
        <w:tc>
          <w:tcPr>
            <w:tcW w:w="9752" w:type="dxa"/>
            <w:gridSpan w:val="2"/>
            <w:tcBorders>
              <w:top w:val="nil"/>
              <w:left w:val="nil"/>
              <w:bottom w:val="nil"/>
              <w:right w:val="nil"/>
            </w:tcBorders>
          </w:tcPr>
          <w:p w14:paraId="5FB617CE" w14:textId="77777777" w:rsidR="00F2052A" w:rsidRPr="00AE450C" w:rsidRDefault="00F2052A" w:rsidP="00726DE5"/>
        </w:tc>
      </w:tr>
      <w:tr w:rsidR="00F2052A" w14:paraId="448C3774" w14:textId="77777777" w:rsidTr="00726DE5">
        <w:trPr>
          <w:trHeight w:val="240"/>
          <w:jc w:val="center"/>
        </w:trPr>
        <w:tc>
          <w:tcPr>
            <w:tcW w:w="4876" w:type="dxa"/>
            <w:tcBorders>
              <w:top w:val="nil"/>
              <w:left w:val="nil"/>
              <w:bottom w:val="nil"/>
              <w:right w:val="nil"/>
            </w:tcBorders>
          </w:tcPr>
          <w:p w14:paraId="380905F7"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4D36A607" w14:textId="77777777" w:rsidR="00F2052A" w:rsidRPr="00AE450C" w:rsidRDefault="00F2052A" w:rsidP="00726DE5">
            <w:pPr>
              <w:pStyle w:val="AmColumnHeading"/>
            </w:pPr>
            <w:r>
              <w:t>Emendamento</w:t>
            </w:r>
          </w:p>
        </w:tc>
      </w:tr>
      <w:tr w:rsidR="00F2052A" w14:paraId="01D5A9D5" w14:textId="77777777" w:rsidTr="00726DE5">
        <w:trPr>
          <w:jc w:val="center"/>
        </w:trPr>
        <w:tc>
          <w:tcPr>
            <w:tcW w:w="4876" w:type="dxa"/>
            <w:tcBorders>
              <w:top w:val="nil"/>
              <w:left w:val="nil"/>
              <w:bottom w:val="nil"/>
              <w:right w:val="nil"/>
            </w:tcBorders>
          </w:tcPr>
          <w:p w14:paraId="52383FF8" w14:textId="77777777" w:rsidR="00F2052A" w:rsidRPr="00AE450C" w:rsidRDefault="00F2052A" w:rsidP="00726DE5">
            <w:pPr>
              <w:pStyle w:val="Normal6a"/>
            </w:pPr>
            <w:r>
              <w:t>24.</w:t>
            </w:r>
            <w:r>
              <w:tab/>
              <w:t>invita la Commissione e gli Stati membri a integrare ulteriormente l'acquacoltura e la molluschicoltura nella pianificazione dello spazio marittimo e a riconoscere i servizi ecosistemici forniti dall'acquacoltura a basso livello trofico; chiede che nell'ambito della pianificazione dello spazio marittimo siano designati spazi marittimi dedicati alle zone di sviluppo dell'acquacoltura; chiede che siano agevolate le procedure di concessione delle licenze e siano ridotti gli ostacoli normativi allo sviluppo di tali attività;</w:t>
            </w:r>
          </w:p>
        </w:tc>
        <w:tc>
          <w:tcPr>
            <w:tcW w:w="4876" w:type="dxa"/>
            <w:tcBorders>
              <w:top w:val="nil"/>
              <w:left w:val="nil"/>
              <w:bottom w:val="nil"/>
              <w:right w:val="nil"/>
            </w:tcBorders>
          </w:tcPr>
          <w:p w14:paraId="52FAFD56" w14:textId="77777777" w:rsidR="00F2052A" w:rsidRPr="00AE450C" w:rsidRDefault="00F2052A" w:rsidP="00726DE5">
            <w:pPr>
              <w:pStyle w:val="Normal6a"/>
            </w:pPr>
            <w:r>
              <w:t>24.</w:t>
            </w:r>
            <w:r>
              <w:tab/>
              <w:t>invita la Commissione e gli Stati membri a integrare ulteriormente l'acquacoltura e la molluschicoltura</w:t>
            </w:r>
            <w:r>
              <w:rPr>
                <w:b/>
                <w:i/>
              </w:rPr>
              <w:t>, nonché la pesca a piedi e la raccolta di molluschi,</w:t>
            </w:r>
            <w:r>
              <w:t xml:space="preserve"> nella pianificazione dello spazio marittimo e a riconoscere i servizi ecosistemici forniti dall'acquacoltura a basso livello trofico; chiede che nell'ambito della pianificazione dello spazio marittimo siano designati spazi marittimi dedicati alle zone di sviluppo dell'acquacoltura; chiede che siano agevolate le procedure di concessione delle licenze e siano ridotti gli ostacoli normativi allo sviluppo di tali attività;</w:t>
            </w:r>
          </w:p>
        </w:tc>
      </w:tr>
    </w:tbl>
    <w:p w14:paraId="7CE0FED5"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5E9D22E5" w14:textId="77777777" w:rsidR="00F2052A" w:rsidRPr="00AE450C" w:rsidRDefault="00F2052A" w:rsidP="00F2052A">
      <w:r w:rsidRPr="00F2052A">
        <w:rPr>
          <w:rStyle w:val="HideTWBExt"/>
        </w:rPr>
        <w:t>&lt;/Amend&gt;</w:t>
      </w:r>
    </w:p>
    <w:p w14:paraId="4D50A327"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184</w:t>
      </w:r>
      <w:r w:rsidRPr="00F2052A">
        <w:rPr>
          <w:rStyle w:val="HideTWBExt"/>
          <w:b w:val="0"/>
        </w:rPr>
        <w:t>&lt;/NumAm&gt;</w:t>
      </w:r>
    </w:p>
    <w:p w14:paraId="298FE197" w14:textId="77777777" w:rsidR="00F2052A" w:rsidRPr="00AE450C" w:rsidRDefault="00F2052A" w:rsidP="00F2052A">
      <w:pPr>
        <w:pStyle w:val="NormalBold"/>
      </w:pPr>
      <w:r w:rsidRPr="00F2052A">
        <w:rPr>
          <w:rStyle w:val="HideTWBExt"/>
          <w:b w:val="0"/>
        </w:rPr>
        <w:t>&lt;RepeatBlock-By&gt;&lt;Members&gt;</w:t>
      </w:r>
      <w:r>
        <w:t>Ana Miranda Paz</w:t>
      </w:r>
      <w:r w:rsidRPr="00F2052A">
        <w:rPr>
          <w:rStyle w:val="HideTWBExt"/>
          <w:b w:val="0"/>
        </w:rPr>
        <w:t>&lt;/Members&gt;</w:t>
      </w:r>
    </w:p>
    <w:p w14:paraId="0FCE3034" w14:textId="77777777" w:rsidR="00F2052A" w:rsidRPr="00AE450C" w:rsidRDefault="00F2052A" w:rsidP="00F2052A">
      <w:pPr>
        <w:pStyle w:val="NormalBold"/>
      </w:pPr>
      <w:r w:rsidRPr="00F2052A">
        <w:rPr>
          <w:rStyle w:val="HideTWBExt"/>
          <w:b w:val="0"/>
        </w:rPr>
        <w:t>&lt;/RepeatBlock-By&gt;</w:t>
      </w:r>
    </w:p>
    <w:p w14:paraId="741C0644"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2295490" w14:textId="77777777" w:rsidR="00F2052A" w:rsidRPr="00AE450C" w:rsidRDefault="00F2052A" w:rsidP="00F2052A">
      <w:pPr>
        <w:pStyle w:val="NormalBold"/>
      </w:pPr>
      <w:r w:rsidRPr="00F2052A">
        <w:rPr>
          <w:rStyle w:val="HideTWBExt"/>
          <w:b w:val="0"/>
        </w:rPr>
        <w:t>&lt;Article&gt;</w:t>
      </w:r>
      <w:r>
        <w:t>Paragrafo 24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8872410" w14:textId="77777777" w:rsidTr="00726DE5">
        <w:trPr>
          <w:trHeight w:hRule="exact" w:val="240"/>
          <w:jc w:val="center"/>
        </w:trPr>
        <w:tc>
          <w:tcPr>
            <w:tcW w:w="9752" w:type="dxa"/>
            <w:gridSpan w:val="2"/>
            <w:tcBorders>
              <w:top w:val="nil"/>
              <w:left w:val="nil"/>
              <w:bottom w:val="nil"/>
              <w:right w:val="nil"/>
            </w:tcBorders>
          </w:tcPr>
          <w:p w14:paraId="369E0DE0" w14:textId="77777777" w:rsidR="00F2052A" w:rsidRPr="00AE450C" w:rsidRDefault="00F2052A" w:rsidP="00726DE5"/>
        </w:tc>
      </w:tr>
      <w:tr w:rsidR="00F2052A" w14:paraId="5BD84844" w14:textId="77777777" w:rsidTr="00726DE5">
        <w:trPr>
          <w:trHeight w:val="240"/>
          <w:jc w:val="center"/>
        </w:trPr>
        <w:tc>
          <w:tcPr>
            <w:tcW w:w="4876" w:type="dxa"/>
            <w:tcBorders>
              <w:top w:val="nil"/>
              <w:left w:val="nil"/>
              <w:bottom w:val="nil"/>
              <w:right w:val="nil"/>
            </w:tcBorders>
          </w:tcPr>
          <w:p w14:paraId="237F63EA"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6928C346" w14:textId="77777777" w:rsidR="00F2052A" w:rsidRPr="00AE450C" w:rsidRDefault="00F2052A" w:rsidP="00726DE5">
            <w:pPr>
              <w:pStyle w:val="AmColumnHeading"/>
            </w:pPr>
            <w:r>
              <w:t>Emendamento</w:t>
            </w:r>
          </w:p>
        </w:tc>
      </w:tr>
      <w:tr w:rsidR="00F2052A" w14:paraId="5CDBC14E" w14:textId="77777777" w:rsidTr="00726DE5">
        <w:trPr>
          <w:jc w:val="center"/>
        </w:trPr>
        <w:tc>
          <w:tcPr>
            <w:tcW w:w="4876" w:type="dxa"/>
            <w:tcBorders>
              <w:top w:val="nil"/>
              <w:left w:val="nil"/>
              <w:bottom w:val="nil"/>
              <w:right w:val="nil"/>
            </w:tcBorders>
          </w:tcPr>
          <w:p w14:paraId="135951DD" w14:textId="77777777" w:rsidR="00F2052A" w:rsidRPr="00AE450C" w:rsidRDefault="00F2052A" w:rsidP="00726DE5">
            <w:pPr>
              <w:pStyle w:val="Normal6a"/>
            </w:pPr>
            <w:r>
              <w:t>24.</w:t>
            </w:r>
            <w:r>
              <w:tab/>
              <w:t>invita la Commissione e gli Stati membri a integrare ulteriormente l'acquacoltura e la molluschicoltura nella pianificazione dello spazio marittimo e a riconoscere i servizi ecosistemici forniti dall'acquacoltura a basso livello trofico; chiede che nell'ambito della pianificazione dello spazio marittimo siano designati spazi marittimi dedicati alle zone di sviluppo dell'acquacoltura; chiede che siano agevolate le procedure di concessione delle licenze e siano ridotti gli ostacoli normativi allo sviluppo di tali attività;</w:t>
            </w:r>
          </w:p>
        </w:tc>
        <w:tc>
          <w:tcPr>
            <w:tcW w:w="4876" w:type="dxa"/>
            <w:tcBorders>
              <w:top w:val="nil"/>
              <w:left w:val="nil"/>
              <w:bottom w:val="nil"/>
              <w:right w:val="nil"/>
            </w:tcBorders>
          </w:tcPr>
          <w:p w14:paraId="64A65A1C" w14:textId="77777777" w:rsidR="00F2052A" w:rsidRPr="00AE450C" w:rsidRDefault="00F2052A" w:rsidP="00726DE5">
            <w:pPr>
              <w:pStyle w:val="Normal6a"/>
            </w:pPr>
            <w:r>
              <w:t>24.</w:t>
            </w:r>
            <w:r>
              <w:tab/>
              <w:t>invita la Commissione e gli Stati membri a integrare ulteriormente l'acquacoltura e la molluschicoltura nella pianificazione dello spazio marittimo e a riconoscere i servizi ecosistemici forniti dall'acquacoltura a basso livello trofico</w:t>
            </w:r>
            <w:r>
              <w:rPr>
                <w:b/>
                <w:i/>
              </w:rPr>
              <w:t xml:space="preserve"> con la protezione dell'acquacoltura estensiva</w:t>
            </w:r>
            <w:r>
              <w:t>; chiede che nell'ambito della pianificazione dello spazio marittimo siano designati spazi marittimi dedicati alle zone di sviluppo dell'acquacoltura; chiede che siano agevolate le procedure di concessione delle licenze e siano ridotti gli ostacoli normativi allo sviluppo di tali attività;</w:t>
            </w:r>
          </w:p>
        </w:tc>
      </w:tr>
    </w:tbl>
    <w:p w14:paraId="7593C512"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40FC276B" w14:textId="77777777" w:rsidR="00F2052A" w:rsidRPr="00AE450C" w:rsidRDefault="00F2052A" w:rsidP="00F2052A">
      <w:r w:rsidRPr="00F2052A">
        <w:rPr>
          <w:rStyle w:val="HideTWBExt"/>
        </w:rPr>
        <w:t>&lt;/Amend&gt;</w:t>
      </w:r>
    </w:p>
    <w:p w14:paraId="248112A8"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185</w:t>
      </w:r>
      <w:r w:rsidRPr="00F2052A">
        <w:rPr>
          <w:rStyle w:val="HideTWBExt"/>
          <w:b w:val="0"/>
        </w:rPr>
        <w:t>&lt;/NumAm&gt;</w:t>
      </w:r>
    </w:p>
    <w:p w14:paraId="06B58842" w14:textId="77777777" w:rsidR="00F2052A" w:rsidRPr="00AE450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7D38FB8D" w14:textId="77777777" w:rsidR="00F2052A" w:rsidRPr="00AE450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0E175D8A" w14:textId="77777777" w:rsidR="00F2052A" w:rsidRPr="00AE450C" w:rsidRDefault="00F2052A" w:rsidP="00F2052A">
      <w:pPr>
        <w:pStyle w:val="NormalBold"/>
      </w:pPr>
      <w:r w:rsidRPr="00F2052A">
        <w:rPr>
          <w:rStyle w:val="HideTWBExt"/>
          <w:b w:val="0"/>
        </w:rPr>
        <w:t>&lt;/RepeatBlock-By&gt;</w:t>
      </w:r>
    </w:p>
    <w:p w14:paraId="316C40CA"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0FE4E11" w14:textId="77777777" w:rsidR="00F2052A" w:rsidRPr="00AE450C" w:rsidRDefault="00F2052A" w:rsidP="00F2052A">
      <w:pPr>
        <w:pStyle w:val="NormalBold"/>
      </w:pPr>
      <w:r w:rsidRPr="00F2052A">
        <w:rPr>
          <w:rStyle w:val="HideTWBExt"/>
          <w:b w:val="0"/>
        </w:rPr>
        <w:t>&lt;Article&gt;</w:t>
      </w:r>
      <w:r>
        <w:t>Paragrafo 24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D64ACAB" w14:textId="77777777" w:rsidTr="00726DE5">
        <w:trPr>
          <w:trHeight w:hRule="exact" w:val="240"/>
          <w:jc w:val="center"/>
        </w:trPr>
        <w:tc>
          <w:tcPr>
            <w:tcW w:w="9752" w:type="dxa"/>
            <w:gridSpan w:val="2"/>
            <w:tcBorders>
              <w:top w:val="nil"/>
              <w:left w:val="nil"/>
              <w:bottom w:val="nil"/>
              <w:right w:val="nil"/>
            </w:tcBorders>
          </w:tcPr>
          <w:p w14:paraId="57059CFE" w14:textId="77777777" w:rsidR="00F2052A" w:rsidRPr="00AE450C" w:rsidRDefault="00F2052A" w:rsidP="00726DE5"/>
        </w:tc>
      </w:tr>
      <w:tr w:rsidR="00F2052A" w14:paraId="250C1F34" w14:textId="77777777" w:rsidTr="00726DE5">
        <w:trPr>
          <w:trHeight w:val="240"/>
          <w:jc w:val="center"/>
        </w:trPr>
        <w:tc>
          <w:tcPr>
            <w:tcW w:w="4876" w:type="dxa"/>
            <w:tcBorders>
              <w:top w:val="nil"/>
              <w:left w:val="nil"/>
              <w:bottom w:val="nil"/>
              <w:right w:val="nil"/>
            </w:tcBorders>
          </w:tcPr>
          <w:p w14:paraId="6A40E147"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560F53BB" w14:textId="77777777" w:rsidR="00F2052A" w:rsidRPr="00AE450C" w:rsidRDefault="00F2052A" w:rsidP="00726DE5">
            <w:pPr>
              <w:pStyle w:val="AmColumnHeading"/>
            </w:pPr>
            <w:r>
              <w:t>Emendamento</w:t>
            </w:r>
          </w:p>
        </w:tc>
      </w:tr>
      <w:tr w:rsidR="00F2052A" w14:paraId="05142F93" w14:textId="77777777" w:rsidTr="00726DE5">
        <w:trPr>
          <w:jc w:val="center"/>
        </w:trPr>
        <w:tc>
          <w:tcPr>
            <w:tcW w:w="4876" w:type="dxa"/>
            <w:tcBorders>
              <w:top w:val="nil"/>
              <w:left w:val="nil"/>
              <w:bottom w:val="nil"/>
              <w:right w:val="nil"/>
            </w:tcBorders>
          </w:tcPr>
          <w:p w14:paraId="5D15C171" w14:textId="77777777" w:rsidR="00F2052A" w:rsidRPr="00AE450C" w:rsidRDefault="00F2052A" w:rsidP="00726DE5">
            <w:pPr>
              <w:pStyle w:val="Normal6a"/>
            </w:pPr>
            <w:r>
              <w:t>24.</w:t>
            </w:r>
            <w:r>
              <w:tab/>
              <w:t xml:space="preserve">invita la Commissione e gli Stati membri a integrare ulteriormente l'acquacoltura e la molluschicoltura nella pianificazione dello spazio marittimo e a riconoscere i servizi ecosistemici forniti dall'acquacoltura a basso livello trofico; chiede che nell'ambito della pianificazione dello spazio marittimo siano designati spazi marittimi dedicati alle zone di sviluppo dell'acquacoltura; chiede che siano agevolate le procedure di concessione delle licenze </w:t>
            </w:r>
            <w:r>
              <w:rPr>
                <w:b/>
                <w:i/>
              </w:rPr>
              <w:t>e siano ridotti gli ostacoli normativi allo</w:t>
            </w:r>
            <w:r>
              <w:t xml:space="preserve"> sviluppo di tali attività;</w:t>
            </w:r>
          </w:p>
        </w:tc>
        <w:tc>
          <w:tcPr>
            <w:tcW w:w="4876" w:type="dxa"/>
            <w:tcBorders>
              <w:top w:val="nil"/>
              <w:left w:val="nil"/>
              <w:bottom w:val="nil"/>
              <w:right w:val="nil"/>
            </w:tcBorders>
          </w:tcPr>
          <w:p w14:paraId="26AAE4B1" w14:textId="77777777" w:rsidR="00F2052A" w:rsidRPr="00AE450C" w:rsidRDefault="00F2052A" w:rsidP="00726DE5">
            <w:pPr>
              <w:pStyle w:val="Normal6a"/>
            </w:pPr>
            <w:r>
              <w:t>24.</w:t>
            </w:r>
            <w:r>
              <w:tab/>
              <w:t>invita la Commissione e gli Stati membri a integrare ulteriormente l'acquacoltura e la molluschicoltura nella pianificazione dello spazio marittimo e a riconoscere i servizi ecosistemici forniti dall'acquacoltura a basso livello trofico</w:t>
            </w:r>
            <w:r>
              <w:rPr>
                <w:b/>
                <w:i/>
              </w:rPr>
              <w:t xml:space="preserve"> e a basse emissioni di carbonio</w:t>
            </w:r>
            <w:r>
              <w:t>; chiede che nell'ambito della pianificazione dello spazio marittimo siano designati spazi marittimi dedicati alle zone di sviluppo dell'acquacoltura</w:t>
            </w:r>
            <w:r>
              <w:rPr>
                <w:b/>
                <w:i/>
              </w:rPr>
              <w:t xml:space="preserve"> a basso impatto trofico e a basse emissioni di carbonio</w:t>
            </w:r>
            <w:r>
              <w:t xml:space="preserve">; chiede che siano agevolate le procedure di concessione delle licenze </w:t>
            </w:r>
            <w:r>
              <w:rPr>
                <w:b/>
                <w:i/>
              </w:rPr>
              <w:t>per lo</w:t>
            </w:r>
            <w:r>
              <w:t xml:space="preserve"> sviluppo di tali attività;</w:t>
            </w:r>
          </w:p>
        </w:tc>
      </w:tr>
    </w:tbl>
    <w:p w14:paraId="7271C2A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1144D5D0" w14:textId="77777777" w:rsidR="00F2052A" w:rsidRPr="00AE450C" w:rsidRDefault="00F2052A" w:rsidP="00F2052A">
      <w:r w:rsidRPr="00F2052A">
        <w:rPr>
          <w:rStyle w:val="HideTWBExt"/>
        </w:rPr>
        <w:t>&lt;/Amend&gt;</w:t>
      </w:r>
    </w:p>
    <w:p w14:paraId="18CB43F0"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186</w:t>
      </w:r>
      <w:r w:rsidRPr="00F2052A">
        <w:rPr>
          <w:rStyle w:val="HideTWBExt"/>
          <w:b w:val="0"/>
        </w:rPr>
        <w:t>&lt;/NumAm&gt;</w:t>
      </w:r>
    </w:p>
    <w:p w14:paraId="48FA0A94" w14:textId="77777777" w:rsidR="00F2052A" w:rsidRPr="00AE450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3B74B90A" w14:textId="77777777" w:rsidR="00F2052A" w:rsidRPr="00AE450C" w:rsidRDefault="00F2052A" w:rsidP="00F2052A">
      <w:pPr>
        <w:pStyle w:val="NormalBold"/>
      </w:pPr>
      <w:r w:rsidRPr="00F2052A">
        <w:rPr>
          <w:rStyle w:val="HideTWBExt"/>
          <w:b w:val="0"/>
        </w:rPr>
        <w:t>&lt;/RepeatBlock-By&gt;</w:t>
      </w:r>
    </w:p>
    <w:p w14:paraId="07EB9658"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3F35C0C" w14:textId="77777777" w:rsidR="00F2052A" w:rsidRPr="00AE450C" w:rsidRDefault="00F2052A" w:rsidP="00F2052A">
      <w:pPr>
        <w:pStyle w:val="NormalBold"/>
      </w:pPr>
      <w:r w:rsidRPr="00F2052A">
        <w:rPr>
          <w:rStyle w:val="HideTWBExt"/>
          <w:b w:val="0"/>
        </w:rPr>
        <w:t>&lt;Article&gt;</w:t>
      </w:r>
      <w:r>
        <w:t>Paragrafo 24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91D7167" w14:textId="77777777" w:rsidTr="00726DE5">
        <w:trPr>
          <w:trHeight w:hRule="exact" w:val="240"/>
          <w:jc w:val="center"/>
        </w:trPr>
        <w:tc>
          <w:tcPr>
            <w:tcW w:w="9752" w:type="dxa"/>
            <w:gridSpan w:val="2"/>
            <w:tcBorders>
              <w:top w:val="nil"/>
              <w:left w:val="nil"/>
              <w:bottom w:val="nil"/>
              <w:right w:val="nil"/>
            </w:tcBorders>
          </w:tcPr>
          <w:p w14:paraId="5A1F2D65" w14:textId="77777777" w:rsidR="00F2052A" w:rsidRPr="00AE450C" w:rsidRDefault="00F2052A" w:rsidP="00726DE5"/>
        </w:tc>
      </w:tr>
      <w:tr w:rsidR="00F2052A" w14:paraId="48947280" w14:textId="77777777" w:rsidTr="00726DE5">
        <w:trPr>
          <w:trHeight w:val="240"/>
          <w:jc w:val="center"/>
        </w:trPr>
        <w:tc>
          <w:tcPr>
            <w:tcW w:w="4876" w:type="dxa"/>
            <w:tcBorders>
              <w:top w:val="nil"/>
              <w:left w:val="nil"/>
              <w:bottom w:val="nil"/>
              <w:right w:val="nil"/>
            </w:tcBorders>
          </w:tcPr>
          <w:p w14:paraId="799463F7"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4CCBFC22" w14:textId="77777777" w:rsidR="00F2052A" w:rsidRPr="00AE450C" w:rsidRDefault="00F2052A" w:rsidP="00726DE5">
            <w:pPr>
              <w:pStyle w:val="AmColumnHeading"/>
            </w:pPr>
            <w:r>
              <w:t>Emendamento</w:t>
            </w:r>
          </w:p>
        </w:tc>
      </w:tr>
      <w:tr w:rsidR="00F2052A" w14:paraId="0F8C1AEE" w14:textId="77777777" w:rsidTr="00726DE5">
        <w:trPr>
          <w:jc w:val="center"/>
        </w:trPr>
        <w:tc>
          <w:tcPr>
            <w:tcW w:w="4876" w:type="dxa"/>
            <w:tcBorders>
              <w:top w:val="nil"/>
              <w:left w:val="nil"/>
              <w:bottom w:val="nil"/>
              <w:right w:val="nil"/>
            </w:tcBorders>
          </w:tcPr>
          <w:p w14:paraId="01F983A7" w14:textId="77777777" w:rsidR="00F2052A" w:rsidRPr="00AE450C" w:rsidRDefault="00F2052A" w:rsidP="00726DE5">
            <w:pPr>
              <w:pStyle w:val="Normal6a"/>
            </w:pPr>
          </w:p>
        </w:tc>
        <w:tc>
          <w:tcPr>
            <w:tcW w:w="4876" w:type="dxa"/>
            <w:tcBorders>
              <w:top w:val="nil"/>
              <w:left w:val="nil"/>
              <w:bottom w:val="nil"/>
              <w:right w:val="nil"/>
            </w:tcBorders>
          </w:tcPr>
          <w:p w14:paraId="5C3C4767" w14:textId="77777777" w:rsidR="00F2052A" w:rsidRPr="00AE450C" w:rsidRDefault="00F2052A" w:rsidP="00726DE5">
            <w:pPr>
              <w:pStyle w:val="Normal6a"/>
            </w:pPr>
            <w:r>
              <w:rPr>
                <w:b/>
                <w:i/>
              </w:rPr>
              <w:t>24 bis.</w:t>
            </w:r>
            <w:r>
              <w:tab/>
            </w:r>
            <w:r>
              <w:rPr>
                <w:b/>
                <w:i/>
              </w:rPr>
              <w:t xml:space="preserve">invita la Commissione e gli Stati membri a promuovere l'innovazione e il trasferimento tecnologico nei settori della pesca e dell'acquacoltura, anche attraverso incentivi a tecnologie digitali di monitoraggio, automazione e gestione intelligente degli impianti, nonché mediante il sostegno a progetti pilota e dimostrativi, comprese forme innovative di acquacoltura sostenibile quali l'acquacoltura </w:t>
            </w:r>
            <w:proofErr w:type="spellStart"/>
            <w:r>
              <w:rPr>
                <w:b/>
                <w:i/>
              </w:rPr>
              <w:t>multitrofica</w:t>
            </w:r>
            <w:proofErr w:type="spellEnd"/>
            <w:r>
              <w:rPr>
                <w:b/>
                <w:i/>
              </w:rPr>
              <w:t xml:space="preserve"> integrata (IMTA) e l'introduzione di specie a basso impatto ambientale;</w:t>
            </w:r>
            <w:r>
              <w:t xml:space="preserve"> </w:t>
            </w:r>
            <w:r>
              <w:rPr>
                <w:b/>
                <w:i/>
              </w:rPr>
              <w:t>chiede che l'innovazione tecnologica e la modernizzazione produttiva costituiscano un asse prioritario della futura riforma della politica comune della pesca e dei relativi strumenti finanziari, al fine di rafforzare la resilienza economica, la competitività e la sostenibilità ambientale del settore ittico dell'Unione;</w:t>
            </w:r>
          </w:p>
        </w:tc>
      </w:tr>
    </w:tbl>
    <w:p w14:paraId="0CF1E525"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{IT}</w:t>
      </w:r>
      <w:proofErr w:type="spellStart"/>
      <w:r w:rsidRPr="00AE450C">
        <w:t>it</w:t>
      </w:r>
      <w:proofErr w:type="spellEnd"/>
      <w:r w:rsidRPr="00F2052A">
        <w:rPr>
          <w:rStyle w:val="HideTWBExt"/>
        </w:rPr>
        <w:t>&lt;/Original&gt;</w:t>
      </w:r>
    </w:p>
    <w:p w14:paraId="36F07743" w14:textId="77777777" w:rsidR="00F2052A" w:rsidRPr="00AE450C" w:rsidRDefault="00F2052A" w:rsidP="00F2052A">
      <w:r w:rsidRPr="00F2052A">
        <w:rPr>
          <w:rStyle w:val="HideTWBExt"/>
        </w:rPr>
        <w:t>&lt;/Amend&gt;</w:t>
      </w:r>
    </w:p>
    <w:p w14:paraId="421C0F5F"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187</w:t>
      </w:r>
      <w:r w:rsidRPr="00F2052A">
        <w:rPr>
          <w:rStyle w:val="HideTWBExt"/>
          <w:b w:val="0"/>
        </w:rPr>
        <w:t>&lt;/NumAm&gt;</w:t>
      </w:r>
    </w:p>
    <w:p w14:paraId="498674AC"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4636B710" w14:textId="77777777" w:rsidR="00F2052A" w:rsidRPr="00AE450C" w:rsidRDefault="00F2052A" w:rsidP="00F2052A">
      <w:pPr>
        <w:pStyle w:val="NormalBold"/>
      </w:pPr>
      <w:r w:rsidRPr="00F2052A">
        <w:rPr>
          <w:rStyle w:val="HideTWBExt"/>
          <w:b w:val="0"/>
        </w:rPr>
        <w:t>&lt;/RepeatBlock-By&gt;</w:t>
      </w:r>
    </w:p>
    <w:p w14:paraId="3C19ACB7"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003C265" w14:textId="77777777" w:rsidR="00F2052A" w:rsidRPr="00AE450C" w:rsidRDefault="00F2052A" w:rsidP="00F2052A">
      <w:pPr>
        <w:pStyle w:val="NormalBold"/>
      </w:pPr>
      <w:r w:rsidRPr="00F2052A">
        <w:rPr>
          <w:rStyle w:val="HideTWBExt"/>
          <w:b w:val="0"/>
        </w:rPr>
        <w:t>&lt;Article&gt;</w:t>
      </w:r>
      <w:r>
        <w:t>Paragrafo 24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2B31325" w14:textId="77777777" w:rsidTr="00726DE5">
        <w:trPr>
          <w:trHeight w:hRule="exact" w:val="240"/>
          <w:jc w:val="center"/>
        </w:trPr>
        <w:tc>
          <w:tcPr>
            <w:tcW w:w="9752" w:type="dxa"/>
            <w:gridSpan w:val="2"/>
            <w:tcBorders>
              <w:top w:val="nil"/>
              <w:left w:val="nil"/>
              <w:bottom w:val="nil"/>
              <w:right w:val="nil"/>
            </w:tcBorders>
          </w:tcPr>
          <w:p w14:paraId="6B457554" w14:textId="77777777" w:rsidR="00F2052A" w:rsidRPr="00AE450C" w:rsidRDefault="00F2052A" w:rsidP="00726DE5"/>
        </w:tc>
      </w:tr>
      <w:tr w:rsidR="00F2052A" w14:paraId="6E3A299B" w14:textId="77777777" w:rsidTr="00726DE5">
        <w:trPr>
          <w:trHeight w:val="240"/>
          <w:jc w:val="center"/>
        </w:trPr>
        <w:tc>
          <w:tcPr>
            <w:tcW w:w="4876" w:type="dxa"/>
            <w:tcBorders>
              <w:top w:val="nil"/>
              <w:left w:val="nil"/>
              <w:bottom w:val="nil"/>
              <w:right w:val="nil"/>
            </w:tcBorders>
          </w:tcPr>
          <w:p w14:paraId="0AF2678F"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07B88C2" w14:textId="77777777" w:rsidR="00F2052A" w:rsidRPr="00AE450C" w:rsidRDefault="00F2052A" w:rsidP="00726DE5">
            <w:pPr>
              <w:pStyle w:val="AmColumnHeading"/>
            </w:pPr>
            <w:r>
              <w:t>Emendamento</w:t>
            </w:r>
          </w:p>
        </w:tc>
      </w:tr>
      <w:tr w:rsidR="00F2052A" w14:paraId="0208959C" w14:textId="77777777" w:rsidTr="00726DE5">
        <w:trPr>
          <w:jc w:val="center"/>
        </w:trPr>
        <w:tc>
          <w:tcPr>
            <w:tcW w:w="4876" w:type="dxa"/>
            <w:tcBorders>
              <w:top w:val="nil"/>
              <w:left w:val="nil"/>
              <w:bottom w:val="nil"/>
              <w:right w:val="nil"/>
            </w:tcBorders>
          </w:tcPr>
          <w:p w14:paraId="485B02D0" w14:textId="77777777" w:rsidR="00F2052A" w:rsidRPr="00AE450C" w:rsidRDefault="00F2052A" w:rsidP="00726DE5">
            <w:pPr>
              <w:pStyle w:val="Normal6a"/>
            </w:pPr>
          </w:p>
        </w:tc>
        <w:tc>
          <w:tcPr>
            <w:tcW w:w="4876" w:type="dxa"/>
            <w:tcBorders>
              <w:top w:val="nil"/>
              <w:left w:val="nil"/>
              <w:bottom w:val="nil"/>
              <w:right w:val="nil"/>
            </w:tcBorders>
          </w:tcPr>
          <w:p w14:paraId="6687C7CB" w14:textId="77777777" w:rsidR="00F2052A" w:rsidRPr="00AE450C" w:rsidRDefault="00F2052A" w:rsidP="00726DE5">
            <w:pPr>
              <w:pStyle w:val="Normal6a"/>
            </w:pPr>
            <w:r>
              <w:rPr>
                <w:b/>
                <w:i/>
              </w:rPr>
              <w:t>24 bis.</w:t>
            </w:r>
            <w:r>
              <w:tab/>
            </w:r>
            <w:r>
              <w:rPr>
                <w:b/>
                <w:i/>
              </w:rPr>
              <w:t>invita la Commissione e gli Stati membri a dare priorità alla creazione di reti di aree marine protette gestite in modo efficace collegate sul piano ecologico;</w:t>
            </w:r>
          </w:p>
        </w:tc>
      </w:tr>
    </w:tbl>
    <w:p w14:paraId="1E603380"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6BA48752" w14:textId="77777777" w:rsidR="00F2052A" w:rsidRPr="00AE450C" w:rsidRDefault="00F2052A" w:rsidP="00F2052A">
      <w:r w:rsidRPr="00F2052A">
        <w:rPr>
          <w:rStyle w:val="HideTWBExt"/>
        </w:rPr>
        <w:t>&lt;/Amend&gt;</w:t>
      </w:r>
    </w:p>
    <w:p w14:paraId="21E8531F"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188</w:t>
      </w:r>
      <w:r w:rsidRPr="00F2052A">
        <w:rPr>
          <w:rStyle w:val="HideTWBExt"/>
          <w:b w:val="0"/>
        </w:rPr>
        <w:t>&lt;/NumAm&gt;</w:t>
      </w:r>
    </w:p>
    <w:p w14:paraId="68C98953" w14:textId="77777777" w:rsidR="00F2052A" w:rsidRPr="00AE450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16A636C8" w14:textId="77777777" w:rsidR="00F2052A" w:rsidRPr="00AE450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01905347" w14:textId="77777777" w:rsidR="00F2052A" w:rsidRPr="00AE450C" w:rsidRDefault="00F2052A" w:rsidP="00F2052A">
      <w:pPr>
        <w:pStyle w:val="NormalBold"/>
      </w:pPr>
      <w:r w:rsidRPr="00F2052A">
        <w:rPr>
          <w:rStyle w:val="HideTWBExt"/>
          <w:b w:val="0"/>
        </w:rPr>
        <w:t>&lt;/RepeatBlock-By&gt;</w:t>
      </w:r>
    </w:p>
    <w:p w14:paraId="18D77C40"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DC6523C" w14:textId="77777777" w:rsidR="00F2052A" w:rsidRPr="00AE450C" w:rsidRDefault="00F2052A" w:rsidP="00F2052A">
      <w:pPr>
        <w:pStyle w:val="NormalBold"/>
      </w:pPr>
      <w:r w:rsidRPr="00F2052A">
        <w:rPr>
          <w:rStyle w:val="HideTWBExt"/>
          <w:b w:val="0"/>
        </w:rPr>
        <w:t>&lt;Article&gt;</w:t>
      </w:r>
      <w:r>
        <w:t>Paragrafo 25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49461A0" w14:textId="77777777" w:rsidTr="00726DE5">
        <w:trPr>
          <w:trHeight w:hRule="exact" w:val="240"/>
          <w:jc w:val="center"/>
        </w:trPr>
        <w:tc>
          <w:tcPr>
            <w:tcW w:w="9752" w:type="dxa"/>
            <w:gridSpan w:val="2"/>
            <w:tcBorders>
              <w:top w:val="nil"/>
              <w:left w:val="nil"/>
              <w:bottom w:val="nil"/>
              <w:right w:val="nil"/>
            </w:tcBorders>
          </w:tcPr>
          <w:p w14:paraId="5C4D8280" w14:textId="77777777" w:rsidR="00F2052A" w:rsidRPr="00AE450C" w:rsidRDefault="00F2052A" w:rsidP="00726DE5"/>
        </w:tc>
      </w:tr>
      <w:tr w:rsidR="00F2052A" w14:paraId="7AB380F9" w14:textId="77777777" w:rsidTr="00726DE5">
        <w:trPr>
          <w:trHeight w:val="240"/>
          <w:jc w:val="center"/>
        </w:trPr>
        <w:tc>
          <w:tcPr>
            <w:tcW w:w="4876" w:type="dxa"/>
            <w:tcBorders>
              <w:top w:val="nil"/>
              <w:left w:val="nil"/>
              <w:bottom w:val="nil"/>
              <w:right w:val="nil"/>
            </w:tcBorders>
          </w:tcPr>
          <w:p w14:paraId="6B71EF52"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CF6FF79" w14:textId="77777777" w:rsidR="00F2052A" w:rsidRPr="00AE450C" w:rsidRDefault="00F2052A" w:rsidP="00726DE5">
            <w:pPr>
              <w:pStyle w:val="AmColumnHeading"/>
            </w:pPr>
            <w:r>
              <w:t>Emendamento</w:t>
            </w:r>
          </w:p>
        </w:tc>
      </w:tr>
      <w:tr w:rsidR="00F2052A" w14:paraId="613E04E2" w14:textId="77777777" w:rsidTr="00726DE5">
        <w:trPr>
          <w:jc w:val="center"/>
        </w:trPr>
        <w:tc>
          <w:tcPr>
            <w:tcW w:w="4876" w:type="dxa"/>
            <w:tcBorders>
              <w:top w:val="nil"/>
              <w:left w:val="nil"/>
              <w:bottom w:val="nil"/>
              <w:right w:val="nil"/>
            </w:tcBorders>
          </w:tcPr>
          <w:p w14:paraId="5367BD41"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p>
        </w:tc>
        <w:tc>
          <w:tcPr>
            <w:tcW w:w="4876" w:type="dxa"/>
            <w:tcBorders>
              <w:top w:val="nil"/>
              <w:left w:val="nil"/>
              <w:bottom w:val="nil"/>
              <w:right w:val="nil"/>
            </w:tcBorders>
          </w:tcPr>
          <w:p w14:paraId="4DD43690"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 </w:t>
            </w:r>
            <w:r>
              <w:rPr>
                <w:b/>
                <w:bCs/>
                <w:i/>
                <w:iCs/>
              </w:rPr>
              <w:t>attraverso forme di consultazione trasparenti e accessibili a tutte le parti interessate, indipendentemente dalle loro risorse finanziarie, amministrative e organizzative</w:t>
            </w:r>
            <w:r>
              <w:t>;</w:t>
            </w:r>
          </w:p>
        </w:tc>
      </w:tr>
    </w:tbl>
    <w:p w14:paraId="234E326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09EFC31B" w14:textId="77777777" w:rsidR="00F2052A" w:rsidRPr="00AE450C" w:rsidRDefault="00F2052A" w:rsidP="00F2052A">
      <w:r w:rsidRPr="00F2052A">
        <w:rPr>
          <w:rStyle w:val="HideTWBExt"/>
        </w:rPr>
        <w:t>&lt;/Amend&gt;</w:t>
      </w:r>
    </w:p>
    <w:p w14:paraId="4E1C8CB1"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189</w:t>
      </w:r>
      <w:r w:rsidRPr="00F2052A">
        <w:rPr>
          <w:rStyle w:val="HideTWBExt"/>
          <w:b w:val="0"/>
        </w:rPr>
        <w:t>&lt;/NumAm&gt;</w:t>
      </w:r>
    </w:p>
    <w:p w14:paraId="384E50BF" w14:textId="77777777" w:rsidR="00F2052A" w:rsidRPr="00AE450C" w:rsidRDefault="00F2052A" w:rsidP="00F2052A">
      <w:pPr>
        <w:pStyle w:val="NormalBold"/>
      </w:pPr>
      <w:r w:rsidRPr="00F2052A">
        <w:rPr>
          <w:rStyle w:val="HideTWBExt"/>
          <w:b w:val="0"/>
        </w:rPr>
        <w:t>&lt;RepeatBlock-By&gt;&lt;Members&gt;</w:t>
      </w:r>
      <w:r>
        <w:t>Nora Junco García, Bert-Jan Ruissen, Stephen Nikola Bartulica, Giuseppe Milazzo, Emmanouil Fragkos, Diego Solier</w:t>
      </w:r>
      <w:r w:rsidRPr="00F2052A">
        <w:rPr>
          <w:rStyle w:val="HideTWBExt"/>
          <w:b w:val="0"/>
        </w:rPr>
        <w:t>&lt;/Members&gt;</w:t>
      </w:r>
    </w:p>
    <w:p w14:paraId="2F7C7F30" w14:textId="77777777" w:rsidR="00F2052A" w:rsidRPr="00AE450C" w:rsidRDefault="00F2052A" w:rsidP="00F2052A">
      <w:pPr>
        <w:pStyle w:val="NormalBold"/>
      </w:pPr>
      <w:r w:rsidRPr="00F2052A">
        <w:rPr>
          <w:rStyle w:val="HideTWBExt"/>
          <w:b w:val="0"/>
        </w:rPr>
        <w:t>&lt;/RepeatBlock-By&gt;</w:t>
      </w:r>
    </w:p>
    <w:p w14:paraId="56281912"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B56B010" w14:textId="77777777" w:rsidR="00F2052A" w:rsidRPr="00AE450C" w:rsidRDefault="00F2052A" w:rsidP="00F2052A">
      <w:pPr>
        <w:pStyle w:val="NormalBold"/>
      </w:pPr>
      <w:r w:rsidRPr="00F2052A">
        <w:rPr>
          <w:rStyle w:val="HideTWBExt"/>
          <w:b w:val="0"/>
        </w:rPr>
        <w:t>&lt;Article&gt;</w:t>
      </w:r>
      <w:r>
        <w:t>Paragrafo 25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C45F19B" w14:textId="77777777" w:rsidTr="00726DE5">
        <w:trPr>
          <w:trHeight w:hRule="exact" w:val="240"/>
          <w:jc w:val="center"/>
        </w:trPr>
        <w:tc>
          <w:tcPr>
            <w:tcW w:w="9752" w:type="dxa"/>
            <w:gridSpan w:val="2"/>
            <w:tcBorders>
              <w:top w:val="nil"/>
              <w:left w:val="nil"/>
              <w:bottom w:val="nil"/>
              <w:right w:val="nil"/>
            </w:tcBorders>
          </w:tcPr>
          <w:p w14:paraId="27AD3E90" w14:textId="77777777" w:rsidR="00F2052A" w:rsidRPr="00AE450C" w:rsidRDefault="00F2052A" w:rsidP="00726DE5"/>
        </w:tc>
      </w:tr>
      <w:tr w:rsidR="00F2052A" w14:paraId="4A4BD178" w14:textId="77777777" w:rsidTr="00726DE5">
        <w:trPr>
          <w:trHeight w:val="240"/>
          <w:jc w:val="center"/>
        </w:trPr>
        <w:tc>
          <w:tcPr>
            <w:tcW w:w="4876" w:type="dxa"/>
            <w:tcBorders>
              <w:top w:val="nil"/>
              <w:left w:val="nil"/>
              <w:bottom w:val="nil"/>
              <w:right w:val="nil"/>
            </w:tcBorders>
          </w:tcPr>
          <w:p w14:paraId="6252923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4C0FA37" w14:textId="77777777" w:rsidR="00F2052A" w:rsidRPr="00AE450C" w:rsidRDefault="00F2052A" w:rsidP="00726DE5">
            <w:pPr>
              <w:pStyle w:val="AmColumnHeading"/>
            </w:pPr>
            <w:r>
              <w:t>Emendamento</w:t>
            </w:r>
          </w:p>
        </w:tc>
      </w:tr>
      <w:tr w:rsidR="00F2052A" w14:paraId="78890ACD" w14:textId="77777777" w:rsidTr="00726DE5">
        <w:trPr>
          <w:jc w:val="center"/>
        </w:trPr>
        <w:tc>
          <w:tcPr>
            <w:tcW w:w="4876" w:type="dxa"/>
            <w:tcBorders>
              <w:top w:val="nil"/>
              <w:left w:val="nil"/>
              <w:bottom w:val="nil"/>
              <w:right w:val="nil"/>
            </w:tcBorders>
          </w:tcPr>
          <w:p w14:paraId="59AFB8FE"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p>
        </w:tc>
        <w:tc>
          <w:tcPr>
            <w:tcW w:w="4876" w:type="dxa"/>
            <w:tcBorders>
              <w:top w:val="nil"/>
              <w:left w:val="nil"/>
              <w:bottom w:val="nil"/>
              <w:right w:val="nil"/>
            </w:tcBorders>
          </w:tcPr>
          <w:p w14:paraId="4558BE4B"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 </w:t>
            </w:r>
            <w:r>
              <w:rPr>
                <w:b/>
                <w:i/>
              </w:rPr>
              <w:t>riconosce il ruolo essenziale della pesca quale attività economica strategica e pilastro della coesione sociale nelle zone costiere;</w:t>
            </w:r>
          </w:p>
        </w:tc>
      </w:tr>
    </w:tbl>
    <w:p w14:paraId="3C704638"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{ES}</w:t>
      </w:r>
      <w:r w:rsidRPr="00AE450C">
        <w:t>es</w:t>
      </w:r>
      <w:r w:rsidRPr="00F2052A">
        <w:rPr>
          <w:rStyle w:val="HideTWBExt"/>
        </w:rPr>
        <w:t>&lt;/Original&gt;</w:t>
      </w:r>
    </w:p>
    <w:p w14:paraId="3A42B3FA" w14:textId="77777777" w:rsidR="00F2052A" w:rsidRPr="00AE450C" w:rsidRDefault="00F2052A" w:rsidP="00F2052A">
      <w:r w:rsidRPr="00F2052A">
        <w:rPr>
          <w:rStyle w:val="HideTWBExt"/>
        </w:rPr>
        <w:t>&lt;/Amend&gt;</w:t>
      </w:r>
    </w:p>
    <w:p w14:paraId="2BFF4B4C"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190</w:t>
      </w:r>
      <w:r w:rsidRPr="00F2052A">
        <w:rPr>
          <w:rStyle w:val="HideTWBExt"/>
          <w:b w:val="0"/>
        </w:rPr>
        <w:t>&lt;/NumAm&gt;</w:t>
      </w:r>
    </w:p>
    <w:p w14:paraId="7BF87567" w14:textId="77777777" w:rsidR="00F2052A" w:rsidRPr="00AE450C" w:rsidRDefault="00F2052A" w:rsidP="00F2052A">
      <w:pPr>
        <w:pStyle w:val="NormalBold"/>
      </w:pPr>
      <w:r w:rsidRPr="00F2052A">
        <w:rPr>
          <w:rStyle w:val="HideTWBExt"/>
          <w:b w:val="0"/>
        </w:rPr>
        <w:t>&lt;RepeatBlock-By&gt;&lt;Members&gt;</w:t>
      </w:r>
      <w:r>
        <w:t>Sander Smit, Isabelle Le Callennec, Marco Falcone, Carmen Crespo Díaz, Paulo Do Nascimento Cabral</w:t>
      </w:r>
      <w:r w:rsidRPr="00F2052A">
        <w:rPr>
          <w:rStyle w:val="HideTWBExt"/>
          <w:b w:val="0"/>
        </w:rPr>
        <w:t>&lt;/Members&gt;</w:t>
      </w:r>
    </w:p>
    <w:p w14:paraId="05BCE59C" w14:textId="77777777" w:rsidR="00F2052A" w:rsidRPr="00AE450C" w:rsidRDefault="00F2052A" w:rsidP="00F2052A">
      <w:pPr>
        <w:pStyle w:val="NormalBold"/>
      </w:pPr>
      <w:r w:rsidRPr="00F2052A">
        <w:rPr>
          <w:rStyle w:val="HideTWBExt"/>
          <w:b w:val="0"/>
        </w:rPr>
        <w:t>&lt;/RepeatBlock-By&gt;</w:t>
      </w:r>
    </w:p>
    <w:p w14:paraId="3AC14872"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4050ECA" w14:textId="77777777" w:rsidR="00F2052A" w:rsidRPr="00AE450C" w:rsidRDefault="00F2052A" w:rsidP="00F2052A">
      <w:pPr>
        <w:pStyle w:val="NormalBold"/>
      </w:pPr>
      <w:r w:rsidRPr="00F2052A">
        <w:rPr>
          <w:rStyle w:val="HideTWBExt"/>
          <w:b w:val="0"/>
        </w:rPr>
        <w:t>&lt;Article&gt;</w:t>
      </w:r>
      <w:r>
        <w:t>Paragrafo 25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1690E43" w14:textId="77777777" w:rsidTr="00726DE5">
        <w:trPr>
          <w:trHeight w:hRule="exact" w:val="240"/>
          <w:jc w:val="center"/>
        </w:trPr>
        <w:tc>
          <w:tcPr>
            <w:tcW w:w="9752" w:type="dxa"/>
            <w:gridSpan w:val="2"/>
            <w:tcBorders>
              <w:top w:val="nil"/>
              <w:left w:val="nil"/>
              <w:bottom w:val="nil"/>
              <w:right w:val="nil"/>
            </w:tcBorders>
          </w:tcPr>
          <w:p w14:paraId="711518E5" w14:textId="77777777" w:rsidR="00F2052A" w:rsidRPr="00AE450C" w:rsidRDefault="00F2052A" w:rsidP="00726DE5"/>
        </w:tc>
      </w:tr>
      <w:tr w:rsidR="00F2052A" w14:paraId="4D30AFC1" w14:textId="77777777" w:rsidTr="00726DE5">
        <w:trPr>
          <w:trHeight w:val="240"/>
          <w:jc w:val="center"/>
        </w:trPr>
        <w:tc>
          <w:tcPr>
            <w:tcW w:w="4876" w:type="dxa"/>
            <w:tcBorders>
              <w:top w:val="nil"/>
              <w:left w:val="nil"/>
              <w:bottom w:val="nil"/>
              <w:right w:val="nil"/>
            </w:tcBorders>
          </w:tcPr>
          <w:p w14:paraId="465510F5"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48786111" w14:textId="77777777" w:rsidR="00F2052A" w:rsidRPr="00AE450C" w:rsidRDefault="00F2052A" w:rsidP="00726DE5">
            <w:pPr>
              <w:pStyle w:val="AmColumnHeading"/>
            </w:pPr>
            <w:r>
              <w:t>Emendamento</w:t>
            </w:r>
          </w:p>
        </w:tc>
      </w:tr>
      <w:tr w:rsidR="00F2052A" w14:paraId="1474CD27" w14:textId="77777777" w:rsidTr="00726DE5">
        <w:trPr>
          <w:jc w:val="center"/>
        </w:trPr>
        <w:tc>
          <w:tcPr>
            <w:tcW w:w="4876" w:type="dxa"/>
            <w:tcBorders>
              <w:top w:val="nil"/>
              <w:left w:val="nil"/>
              <w:bottom w:val="nil"/>
              <w:right w:val="nil"/>
            </w:tcBorders>
          </w:tcPr>
          <w:p w14:paraId="5FD34C23"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w:t>
            </w:r>
            <w:r>
              <w:rPr>
                <w:b/>
                <w:i/>
              </w:rPr>
              <w:t xml:space="preserve"> ai </w:t>
            </w:r>
            <w:r>
              <w:t xml:space="preserve">processi </w:t>
            </w:r>
            <w:r>
              <w:rPr>
                <w:b/>
                <w:bCs/>
                <w:i/>
                <w:iCs/>
              </w:rPr>
              <w:t>e</w:t>
            </w:r>
            <w:r>
              <w:t xml:space="preserve"> </w:t>
            </w:r>
            <w:r>
              <w:rPr>
                <w:b/>
                <w:i/>
              </w:rPr>
              <w:t>ai</w:t>
            </w:r>
            <w:r>
              <w:t xml:space="preserve">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p>
        </w:tc>
        <w:tc>
          <w:tcPr>
            <w:tcW w:w="4876" w:type="dxa"/>
            <w:tcBorders>
              <w:top w:val="nil"/>
              <w:left w:val="nil"/>
              <w:bottom w:val="nil"/>
              <w:right w:val="nil"/>
            </w:tcBorders>
          </w:tcPr>
          <w:p w14:paraId="481CD06D"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w:t>
            </w:r>
            <w:r>
              <w:rPr>
                <w:b/>
                <w:i/>
              </w:rPr>
              <w:t xml:space="preserve">obbligatoria, </w:t>
            </w:r>
            <w:r>
              <w:t>precoce, sistematica, significativa e continua dei portatori di interessi</w:t>
            </w:r>
            <w:r>
              <w:rPr>
                <w:b/>
                <w:i/>
              </w:rPr>
              <w:t>, compresi i consigli consultivi</w:t>
            </w:r>
            <w:r>
              <w:t xml:space="preserve"> </w:t>
            </w:r>
            <w:r>
              <w:rPr>
                <w:b/>
                <w:bCs/>
                <w:i/>
                <w:iCs/>
              </w:rPr>
              <w:t>e</w:t>
            </w:r>
            <w:r>
              <w:t xml:space="preserve"> </w:t>
            </w:r>
            <w:r>
              <w:rPr>
                <w:b/>
                <w:i/>
              </w:rPr>
              <w:t xml:space="preserve">i pescatori, a tutte le fasi della progettazione, dei </w:t>
            </w:r>
            <w:r>
              <w:t>processi</w:t>
            </w:r>
            <w:r>
              <w:rPr>
                <w:b/>
                <w:i/>
              </w:rPr>
              <w:t>, dei</w:t>
            </w:r>
            <w:r>
              <w:t xml:space="preserve"> risultati finali</w:t>
            </w:r>
            <w:r>
              <w:rPr>
                <w:b/>
                <w:i/>
              </w:rPr>
              <w:t xml:space="preserve"> </w:t>
            </w:r>
            <w:r>
              <w:rPr>
                <w:b/>
                <w:bCs/>
                <w:i/>
              </w:rPr>
              <w:t>e della revisione</w:t>
            </w:r>
            <w:r>
              <w:rPr>
                <w:b/>
                <w:bCs/>
              </w:rPr>
              <w:t xml:space="preserve"> </w:t>
            </w:r>
            <w:r>
              <w:t>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p>
        </w:tc>
      </w:tr>
    </w:tbl>
    <w:p w14:paraId="5FEF05B1"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6FBA3DCD" w14:textId="77777777" w:rsidR="00F2052A" w:rsidRPr="00AE450C" w:rsidRDefault="00F2052A" w:rsidP="00F2052A">
      <w:r w:rsidRPr="00F2052A">
        <w:rPr>
          <w:rStyle w:val="HideTWBExt"/>
        </w:rPr>
        <w:t>&lt;/Amend&gt;</w:t>
      </w:r>
    </w:p>
    <w:p w14:paraId="56E1CDE5"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191</w:t>
      </w:r>
      <w:r w:rsidRPr="00F2052A">
        <w:rPr>
          <w:rStyle w:val="HideTWBExt"/>
          <w:b w:val="0"/>
        </w:rPr>
        <w:t>&lt;/NumAm&gt;</w:t>
      </w:r>
    </w:p>
    <w:p w14:paraId="2FA49DBD" w14:textId="77777777" w:rsidR="00F2052A" w:rsidRPr="00AE450C" w:rsidRDefault="00F2052A" w:rsidP="00F2052A">
      <w:pPr>
        <w:pStyle w:val="NormalBold"/>
      </w:pPr>
      <w:r w:rsidRPr="00F2052A">
        <w:rPr>
          <w:rStyle w:val="HideTWBExt"/>
          <w:b w:val="0"/>
        </w:rPr>
        <w:t>&lt;RepeatBlock-By&gt;&lt;Members&gt;</w:t>
      </w:r>
      <w:r>
        <w:t>Ana Miranda Paz</w:t>
      </w:r>
      <w:r w:rsidRPr="00F2052A">
        <w:rPr>
          <w:rStyle w:val="HideTWBExt"/>
          <w:b w:val="0"/>
        </w:rPr>
        <w:t>&lt;/Members&gt;</w:t>
      </w:r>
    </w:p>
    <w:p w14:paraId="59442371" w14:textId="77777777" w:rsidR="00F2052A" w:rsidRPr="00AE450C" w:rsidRDefault="00F2052A" w:rsidP="00F2052A">
      <w:pPr>
        <w:pStyle w:val="NormalBold"/>
      </w:pPr>
      <w:r w:rsidRPr="00F2052A">
        <w:rPr>
          <w:rStyle w:val="HideTWBExt"/>
          <w:b w:val="0"/>
        </w:rPr>
        <w:t>&lt;/RepeatBlock-By&gt;</w:t>
      </w:r>
    </w:p>
    <w:p w14:paraId="26108057"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2185EB9" w14:textId="77777777" w:rsidR="00F2052A" w:rsidRPr="00AE450C" w:rsidRDefault="00F2052A" w:rsidP="00F2052A">
      <w:pPr>
        <w:pStyle w:val="NormalBold"/>
      </w:pPr>
      <w:r w:rsidRPr="00F2052A">
        <w:rPr>
          <w:rStyle w:val="HideTWBExt"/>
          <w:b w:val="0"/>
        </w:rPr>
        <w:t>&lt;Article&gt;</w:t>
      </w:r>
      <w:r>
        <w:t>Paragrafo 25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51FBC46" w14:textId="77777777" w:rsidTr="00726DE5">
        <w:trPr>
          <w:trHeight w:hRule="exact" w:val="240"/>
          <w:jc w:val="center"/>
        </w:trPr>
        <w:tc>
          <w:tcPr>
            <w:tcW w:w="9752" w:type="dxa"/>
            <w:gridSpan w:val="2"/>
            <w:tcBorders>
              <w:top w:val="nil"/>
              <w:left w:val="nil"/>
              <w:bottom w:val="nil"/>
              <w:right w:val="nil"/>
            </w:tcBorders>
          </w:tcPr>
          <w:p w14:paraId="5BF6C63B" w14:textId="77777777" w:rsidR="00F2052A" w:rsidRPr="00AE450C" w:rsidRDefault="00F2052A" w:rsidP="00726DE5"/>
        </w:tc>
      </w:tr>
      <w:tr w:rsidR="00F2052A" w14:paraId="4F494670" w14:textId="77777777" w:rsidTr="00726DE5">
        <w:trPr>
          <w:trHeight w:val="240"/>
          <w:jc w:val="center"/>
        </w:trPr>
        <w:tc>
          <w:tcPr>
            <w:tcW w:w="4876" w:type="dxa"/>
            <w:tcBorders>
              <w:top w:val="nil"/>
              <w:left w:val="nil"/>
              <w:bottom w:val="nil"/>
              <w:right w:val="nil"/>
            </w:tcBorders>
          </w:tcPr>
          <w:p w14:paraId="4D86800D"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3BEB5C86" w14:textId="77777777" w:rsidR="00F2052A" w:rsidRPr="00AE450C" w:rsidRDefault="00F2052A" w:rsidP="00726DE5">
            <w:pPr>
              <w:pStyle w:val="AmColumnHeading"/>
            </w:pPr>
            <w:r>
              <w:t>Emendamento</w:t>
            </w:r>
          </w:p>
        </w:tc>
      </w:tr>
      <w:tr w:rsidR="00F2052A" w14:paraId="150EF1DC" w14:textId="77777777" w:rsidTr="00726DE5">
        <w:trPr>
          <w:jc w:val="center"/>
        </w:trPr>
        <w:tc>
          <w:tcPr>
            <w:tcW w:w="4876" w:type="dxa"/>
            <w:tcBorders>
              <w:top w:val="nil"/>
              <w:left w:val="nil"/>
              <w:bottom w:val="nil"/>
              <w:right w:val="nil"/>
            </w:tcBorders>
          </w:tcPr>
          <w:p w14:paraId="492014A6"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p>
        </w:tc>
        <w:tc>
          <w:tcPr>
            <w:tcW w:w="4876" w:type="dxa"/>
            <w:tcBorders>
              <w:top w:val="nil"/>
              <w:left w:val="nil"/>
              <w:bottom w:val="nil"/>
              <w:right w:val="nil"/>
            </w:tcBorders>
          </w:tcPr>
          <w:p w14:paraId="6EC4F599"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w:t>
            </w:r>
            <w:r>
              <w:rPr>
                <w:b/>
                <w:i/>
              </w:rPr>
              <w:t xml:space="preserve">e le entità territoriali con capacità legislative </w:t>
            </w:r>
            <w:r>
              <w:t>a garantire una partecipazione precoce, sistematica, significativa e continua dei portatori di interessi ai processi e ai risultati finali della pianificazione dello spazio marittimo</w:t>
            </w:r>
            <w:r>
              <w:rPr>
                <w:b/>
                <w:i/>
              </w:rPr>
              <w:t>, in particolare dei pescatori e dei molluschicoltori,</w:t>
            </w:r>
            <w:r>
              <w:t xml:space="preserve"> nonché a prevedere riscontri trasparenti che indichino come i contributi dei portatori di interessi sono utilizzati nel processo decisionale; chiede che sia garantito un trattamento equo di tutti i portatori di interessi e di tutte le comunità costiere;</w:t>
            </w:r>
          </w:p>
        </w:tc>
      </w:tr>
    </w:tbl>
    <w:p w14:paraId="7961416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23166336" w14:textId="77777777" w:rsidR="00F2052A" w:rsidRPr="00AE450C" w:rsidRDefault="00F2052A" w:rsidP="00F2052A">
      <w:r w:rsidRPr="00F2052A">
        <w:rPr>
          <w:rStyle w:val="HideTWBExt"/>
        </w:rPr>
        <w:t>&lt;/Amend&gt;</w:t>
      </w:r>
    </w:p>
    <w:p w14:paraId="2CE8C5F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192</w:t>
      </w:r>
      <w:r w:rsidRPr="00F2052A">
        <w:rPr>
          <w:rStyle w:val="HideTWBExt"/>
          <w:b w:val="0"/>
        </w:rPr>
        <w:t>&lt;/NumAm&gt;</w:t>
      </w:r>
    </w:p>
    <w:p w14:paraId="79005DAA" w14:textId="77777777" w:rsidR="00F2052A" w:rsidRPr="00AE450C" w:rsidRDefault="00F2052A" w:rsidP="00F2052A">
      <w:pPr>
        <w:pStyle w:val="NormalBold"/>
      </w:pPr>
      <w:r w:rsidRPr="00F2052A">
        <w:rPr>
          <w:rStyle w:val="HideTWBExt"/>
          <w:b w:val="0"/>
        </w:rPr>
        <w:t>&lt;RepeatBlock-By&gt;&lt;Members&gt;</w:t>
      </w:r>
      <w:r>
        <w:t>Francisco José Millán Mon, Gabriel Mato</w:t>
      </w:r>
      <w:r w:rsidRPr="00F2052A">
        <w:rPr>
          <w:rStyle w:val="HideTWBExt"/>
          <w:b w:val="0"/>
        </w:rPr>
        <w:t>&lt;/Members&gt;</w:t>
      </w:r>
    </w:p>
    <w:p w14:paraId="1E162C09" w14:textId="77777777" w:rsidR="00F2052A" w:rsidRPr="00AE450C" w:rsidRDefault="00F2052A" w:rsidP="00F2052A">
      <w:pPr>
        <w:pStyle w:val="NormalBold"/>
      </w:pPr>
      <w:r w:rsidRPr="00F2052A">
        <w:rPr>
          <w:rStyle w:val="HideTWBExt"/>
          <w:b w:val="0"/>
        </w:rPr>
        <w:t>&lt;/RepeatBlock-By&gt;</w:t>
      </w:r>
    </w:p>
    <w:p w14:paraId="53A410B0"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8210B59" w14:textId="77777777" w:rsidR="00F2052A" w:rsidRPr="00AE450C" w:rsidRDefault="00F2052A" w:rsidP="00F2052A">
      <w:pPr>
        <w:pStyle w:val="NormalBold"/>
      </w:pPr>
      <w:r w:rsidRPr="00F2052A">
        <w:rPr>
          <w:rStyle w:val="HideTWBExt"/>
          <w:b w:val="0"/>
        </w:rPr>
        <w:t>&lt;Article&gt;</w:t>
      </w:r>
      <w:r>
        <w:t>Paragrafo 25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63CD4D3" w14:textId="77777777" w:rsidTr="00726DE5">
        <w:trPr>
          <w:trHeight w:hRule="exact" w:val="240"/>
          <w:jc w:val="center"/>
        </w:trPr>
        <w:tc>
          <w:tcPr>
            <w:tcW w:w="9752" w:type="dxa"/>
            <w:gridSpan w:val="2"/>
            <w:tcBorders>
              <w:top w:val="nil"/>
              <w:left w:val="nil"/>
              <w:bottom w:val="nil"/>
              <w:right w:val="nil"/>
            </w:tcBorders>
          </w:tcPr>
          <w:p w14:paraId="06BD4641" w14:textId="77777777" w:rsidR="00F2052A" w:rsidRPr="00AE450C" w:rsidRDefault="00F2052A" w:rsidP="00726DE5"/>
        </w:tc>
      </w:tr>
      <w:tr w:rsidR="00F2052A" w14:paraId="53C5A345" w14:textId="77777777" w:rsidTr="00726DE5">
        <w:trPr>
          <w:trHeight w:val="240"/>
          <w:jc w:val="center"/>
        </w:trPr>
        <w:tc>
          <w:tcPr>
            <w:tcW w:w="4876" w:type="dxa"/>
            <w:tcBorders>
              <w:top w:val="nil"/>
              <w:left w:val="nil"/>
              <w:bottom w:val="nil"/>
              <w:right w:val="nil"/>
            </w:tcBorders>
          </w:tcPr>
          <w:p w14:paraId="06BD78C0"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DCE05EA" w14:textId="77777777" w:rsidR="00F2052A" w:rsidRPr="00AE450C" w:rsidRDefault="00F2052A" w:rsidP="00726DE5">
            <w:pPr>
              <w:pStyle w:val="AmColumnHeading"/>
            </w:pPr>
            <w:r>
              <w:t>Emendamento</w:t>
            </w:r>
          </w:p>
        </w:tc>
      </w:tr>
      <w:tr w:rsidR="00F2052A" w14:paraId="39DFAC55" w14:textId="77777777" w:rsidTr="00726DE5">
        <w:trPr>
          <w:jc w:val="center"/>
        </w:trPr>
        <w:tc>
          <w:tcPr>
            <w:tcW w:w="4876" w:type="dxa"/>
            <w:tcBorders>
              <w:top w:val="nil"/>
              <w:left w:val="nil"/>
              <w:bottom w:val="nil"/>
              <w:right w:val="nil"/>
            </w:tcBorders>
          </w:tcPr>
          <w:p w14:paraId="60156FEC"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p>
        </w:tc>
        <w:tc>
          <w:tcPr>
            <w:tcW w:w="4876" w:type="dxa"/>
            <w:tcBorders>
              <w:top w:val="nil"/>
              <w:left w:val="nil"/>
              <w:bottom w:val="nil"/>
              <w:right w:val="nil"/>
            </w:tcBorders>
          </w:tcPr>
          <w:p w14:paraId="3173931E"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w:t>
            </w:r>
            <w:r>
              <w:rPr>
                <w:b/>
                <w:i/>
              </w:rPr>
              <w:t>, in particolare per quanto riguarda i contributi dei consigli consultivi</w:t>
            </w:r>
            <w:r>
              <w:t>; chiede che sia garantito un trattamento equo di tutti i portatori di interessi e di tutte le comunità costiere;</w:t>
            </w:r>
          </w:p>
        </w:tc>
      </w:tr>
    </w:tbl>
    <w:p w14:paraId="54E308D4"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24D67F97" w14:textId="77777777" w:rsidR="00F2052A" w:rsidRPr="00AE450C" w:rsidRDefault="00F2052A" w:rsidP="00F2052A">
      <w:r w:rsidRPr="00F2052A">
        <w:rPr>
          <w:rStyle w:val="HideTWBExt"/>
        </w:rPr>
        <w:t>&lt;/Amend&gt;</w:t>
      </w:r>
    </w:p>
    <w:p w14:paraId="53E97DC6"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193</w:t>
      </w:r>
      <w:r w:rsidRPr="00F2052A">
        <w:rPr>
          <w:rStyle w:val="HideTWBExt"/>
          <w:b w:val="0"/>
        </w:rPr>
        <w:t>&lt;/NumAm&gt;</w:t>
      </w:r>
    </w:p>
    <w:p w14:paraId="3F8AFE6E"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524F9235" w14:textId="77777777" w:rsidR="00F2052A" w:rsidRPr="00AE450C" w:rsidRDefault="00F2052A" w:rsidP="00F2052A">
      <w:pPr>
        <w:pStyle w:val="NormalBold"/>
      </w:pPr>
      <w:r w:rsidRPr="00F2052A">
        <w:rPr>
          <w:rStyle w:val="HideTWBExt"/>
          <w:b w:val="0"/>
        </w:rPr>
        <w:t>&lt;/RepeatBlock-By&gt;</w:t>
      </w:r>
    </w:p>
    <w:p w14:paraId="51A8E9B3"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81A47D3" w14:textId="77777777" w:rsidR="00F2052A" w:rsidRPr="00AE450C" w:rsidRDefault="00F2052A" w:rsidP="00F2052A">
      <w:pPr>
        <w:pStyle w:val="NormalBold"/>
      </w:pPr>
      <w:r w:rsidRPr="00F2052A">
        <w:rPr>
          <w:rStyle w:val="HideTWBExt"/>
          <w:b w:val="0"/>
        </w:rPr>
        <w:t>&lt;Article&gt;</w:t>
      </w:r>
      <w:r>
        <w:t>Paragrafo 25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2B64CD5" w14:textId="77777777" w:rsidTr="00726DE5">
        <w:trPr>
          <w:trHeight w:hRule="exact" w:val="240"/>
          <w:jc w:val="center"/>
        </w:trPr>
        <w:tc>
          <w:tcPr>
            <w:tcW w:w="9752" w:type="dxa"/>
            <w:gridSpan w:val="2"/>
            <w:tcBorders>
              <w:top w:val="nil"/>
              <w:left w:val="nil"/>
              <w:bottom w:val="nil"/>
              <w:right w:val="nil"/>
            </w:tcBorders>
          </w:tcPr>
          <w:p w14:paraId="034254A7" w14:textId="77777777" w:rsidR="00F2052A" w:rsidRPr="00AE450C" w:rsidRDefault="00F2052A" w:rsidP="00726DE5"/>
        </w:tc>
      </w:tr>
      <w:tr w:rsidR="00F2052A" w14:paraId="62A83A5C" w14:textId="77777777" w:rsidTr="00726DE5">
        <w:trPr>
          <w:trHeight w:val="240"/>
          <w:jc w:val="center"/>
        </w:trPr>
        <w:tc>
          <w:tcPr>
            <w:tcW w:w="4876" w:type="dxa"/>
            <w:tcBorders>
              <w:top w:val="nil"/>
              <w:left w:val="nil"/>
              <w:bottom w:val="nil"/>
              <w:right w:val="nil"/>
            </w:tcBorders>
          </w:tcPr>
          <w:p w14:paraId="46AE49C5"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750D280" w14:textId="77777777" w:rsidR="00F2052A" w:rsidRPr="00AE450C" w:rsidRDefault="00F2052A" w:rsidP="00726DE5">
            <w:pPr>
              <w:pStyle w:val="AmColumnHeading"/>
            </w:pPr>
            <w:r>
              <w:t>Emendamento</w:t>
            </w:r>
          </w:p>
        </w:tc>
      </w:tr>
      <w:tr w:rsidR="00F2052A" w14:paraId="161B8E7E" w14:textId="77777777" w:rsidTr="00726DE5">
        <w:trPr>
          <w:jc w:val="center"/>
        </w:trPr>
        <w:tc>
          <w:tcPr>
            <w:tcW w:w="4876" w:type="dxa"/>
            <w:tcBorders>
              <w:top w:val="nil"/>
              <w:left w:val="nil"/>
              <w:bottom w:val="nil"/>
              <w:right w:val="nil"/>
            </w:tcBorders>
          </w:tcPr>
          <w:p w14:paraId="6AD3CEA9"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p>
        </w:tc>
        <w:tc>
          <w:tcPr>
            <w:tcW w:w="4876" w:type="dxa"/>
            <w:tcBorders>
              <w:top w:val="nil"/>
              <w:left w:val="nil"/>
              <w:bottom w:val="nil"/>
              <w:right w:val="nil"/>
            </w:tcBorders>
          </w:tcPr>
          <w:p w14:paraId="5AAC112B" w14:textId="77777777" w:rsidR="00F2052A" w:rsidRPr="00AE450C" w:rsidRDefault="00F2052A" w:rsidP="00726DE5">
            <w:pPr>
              <w:pStyle w:val="Normal6a"/>
            </w:pPr>
            <w:r>
              <w:t>25.</w:t>
            </w:r>
            <w:r>
              <w:tab/>
              <w:t xml:space="preserve">sottolinea la necessità di una governance trasparente e </w:t>
            </w:r>
            <w:proofErr w:type="spellStart"/>
            <w:r>
              <w:t>multipartecipativa</w:t>
            </w:r>
            <w:proofErr w:type="spellEnd"/>
            <w:r>
              <w:t xml:space="preserve"> nella pianificazione dello spazio marittimo; invita gli Stati membri a garantire una partecipazione precoce, sistematica, significativa e continua dei portatori di interessi ai processi e ai risultati finali della pianificazione dello spazio marittimo nonché a prevedere riscontri trasparenti che indichino come i contributi dei portatori di interessi sono utilizzati nel processo decisionale; chiede che sia garantito un trattamento equo di tutti i portatori di interessi e di tutte le comunità costiere</w:t>
            </w:r>
            <w:r>
              <w:rPr>
                <w:b/>
                <w:i/>
              </w:rPr>
              <w:t xml:space="preserve"> e insulari</w:t>
            </w:r>
            <w:r>
              <w:t>;</w:t>
            </w:r>
          </w:p>
        </w:tc>
      </w:tr>
    </w:tbl>
    <w:p w14:paraId="3A363285"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4C3CDB60" w14:textId="77777777" w:rsidR="00F2052A" w:rsidRPr="00AE450C" w:rsidRDefault="00F2052A" w:rsidP="00F2052A">
      <w:r w:rsidRPr="00F2052A">
        <w:rPr>
          <w:rStyle w:val="HideTWBExt"/>
        </w:rPr>
        <w:t>&lt;/Amend&gt;</w:t>
      </w:r>
    </w:p>
    <w:p w14:paraId="55B8E184"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194</w:t>
      </w:r>
      <w:r w:rsidRPr="00F2052A">
        <w:rPr>
          <w:rStyle w:val="HideTWBExt"/>
          <w:b w:val="0"/>
        </w:rPr>
        <w:t>&lt;/NumAm&gt;</w:t>
      </w:r>
    </w:p>
    <w:p w14:paraId="30B07785" w14:textId="77777777" w:rsidR="00F2052A" w:rsidRPr="00AE450C" w:rsidRDefault="00F2052A" w:rsidP="00F2052A">
      <w:pPr>
        <w:pStyle w:val="NormalBold"/>
      </w:pPr>
      <w:r w:rsidRPr="00F2052A">
        <w:rPr>
          <w:rStyle w:val="HideTWBExt"/>
          <w:b w:val="0"/>
        </w:rPr>
        <w:t>&lt;RepeatBlock-By&gt;&lt;Members&gt;</w:t>
      </w:r>
      <w:r>
        <w:t>Magdalena Adamowicz</w:t>
      </w:r>
      <w:r w:rsidRPr="00F2052A">
        <w:rPr>
          <w:rStyle w:val="HideTWBExt"/>
          <w:b w:val="0"/>
        </w:rPr>
        <w:t>&lt;/Members&gt;</w:t>
      </w:r>
    </w:p>
    <w:p w14:paraId="7CE5F8BD" w14:textId="77777777" w:rsidR="00F2052A" w:rsidRPr="00AE450C" w:rsidRDefault="00F2052A" w:rsidP="00F2052A">
      <w:pPr>
        <w:pStyle w:val="NormalBold"/>
      </w:pPr>
      <w:r w:rsidRPr="00F2052A">
        <w:rPr>
          <w:rStyle w:val="HideTWBExt"/>
          <w:b w:val="0"/>
        </w:rPr>
        <w:t>&lt;/RepeatBlock-By&gt;</w:t>
      </w:r>
    </w:p>
    <w:p w14:paraId="1D84592F"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95E108D" w14:textId="77777777" w:rsidR="00F2052A" w:rsidRPr="00AE450C" w:rsidRDefault="00F2052A" w:rsidP="00F2052A">
      <w:pPr>
        <w:pStyle w:val="NormalBold"/>
      </w:pPr>
      <w:r w:rsidRPr="00F2052A">
        <w:rPr>
          <w:rStyle w:val="HideTWBExt"/>
          <w:b w:val="0"/>
        </w:rPr>
        <w:t>&lt;Article&gt;</w:t>
      </w:r>
      <w:r>
        <w:t>Paragrafo 25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153741B" w14:textId="77777777" w:rsidTr="00726DE5">
        <w:trPr>
          <w:trHeight w:hRule="exact" w:val="240"/>
          <w:jc w:val="center"/>
        </w:trPr>
        <w:tc>
          <w:tcPr>
            <w:tcW w:w="9752" w:type="dxa"/>
            <w:gridSpan w:val="2"/>
            <w:tcBorders>
              <w:top w:val="nil"/>
              <w:left w:val="nil"/>
              <w:bottom w:val="nil"/>
              <w:right w:val="nil"/>
            </w:tcBorders>
          </w:tcPr>
          <w:p w14:paraId="28ADDF12" w14:textId="77777777" w:rsidR="00F2052A" w:rsidRPr="00AE450C" w:rsidRDefault="00F2052A" w:rsidP="00726DE5"/>
        </w:tc>
      </w:tr>
      <w:tr w:rsidR="00F2052A" w14:paraId="1D43C6B1" w14:textId="77777777" w:rsidTr="00726DE5">
        <w:trPr>
          <w:trHeight w:val="240"/>
          <w:jc w:val="center"/>
        </w:trPr>
        <w:tc>
          <w:tcPr>
            <w:tcW w:w="4876" w:type="dxa"/>
            <w:tcBorders>
              <w:top w:val="nil"/>
              <w:left w:val="nil"/>
              <w:bottom w:val="nil"/>
              <w:right w:val="nil"/>
            </w:tcBorders>
          </w:tcPr>
          <w:p w14:paraId="6999FCF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538B2CD5" w14:textId="77777777" w:rsidR="00F2052A" w:rsidRPr="00AE450C" w:rsidRDefault="00F2052A" w:rsidP="00726DE5">
            <w:pPr>
              <w:pStyle w:val="AmColumnHeading"/>
            </w:pPr>
            <w:r>
              <w:t>Emendamento</w:t>
            </w:r>
          </w:p>
        </w:tc>
      </w:tr>
      <w:tr w:rsidR="00F2052A" w14:paraId="295EA07F" w14:textId="77777777" w:rsidTr="00726DE5">
        <w:trPr>
          <w:jc w:val="center"/>
        </w:trPr>
        <w:tc>
          <w:tcPr>
            <w:tcW w:w="4876" w:type="dxa"/>
            <w:tcBorders>
              <w:top w:val="nil"/>
              <w:left w:val="nil"/>
              <w:bottom w:val="nil"/>
              <w:right w:val="nil"/>
            </w:tcBorders>
          </w:tcPr>
          <w:p w14:paraId="4C2A2993" w14:textId="77777777" w:rsidR="00F2052A" w:rsidRPr="00AE450C" w:rsidRDefault="00F2052A" w:rsidP="00726DE5">
            <w:pPr>
              <w:pStyle w:val="Normal6a"/>
            </w:pPr>
          </w:p>
        </w:tc>
        <w:tc>
          <w:tcPr>
            <w:tcW w:w="4876" w:type="dxa"/>
            <w:tcBorders>
              <w:top w:val="nil"/>
              <w:left w:val="nil"/>
              <w:bottom w:val="nil"/>
              <w:right w:val="nil"/>
            </w:tcBorders>
          </w:tcPr>
          <w:p w14:paraId="0889CBDD" w14:textId="77777777" w:rsidR="00F2052A" w:rsidRPr="00AE450C" w:rsidRDefault="00F2052A" w:rsidP="00726DE5">
            <w:pPr>
              <w:pStyle w:val="Normal6a"/>
            </w:pPr>
            <w:r>
              <w:rPr>
                <w:b/>
                <w:i/>
              </w:rPr>
              <w:t>25 bis.</w:t>
            </w:r>
            <w:r>
              <w:tab/>
            </w:r>
            <w:r>
              <w:rPr>
                <w:b/>
                <w:i/>
              </w:rPr>
              <w:t>sottolinea che, nell'ambito del processo di pianificazione dello spazio marittimo, gli Stati membri dovrebbero istituire meccanismi di consultazione che garantiscano l'effettiva partecipazione dei pescatori di tutti i segmenti di flotta, in particolare a livello di piccole e medie imprese, e delle loro organizzazioni rappresentative;</w:t>
            </w:r>
          </w:p>
        </w:tc>
      </w:tr>
    </w:tbl>
    <w:p w14:paraId="2E3FFF5B"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{PL}</w:t>
      </w:r>
      <w:r w:rsidRPr="00AE450C">
        <w:t>pl</w:t>
      </w:r>
      <w:r w:rsidRPr="00F2052A">
        <w:rPr>
          <w:rStyle w:val="HideTWBExt"/>
        </w:rPr>
        <w:t>&lt;/Original&gt;</w:t>
      </w:r>
    </w:p>
    <w:p w14:paraId="68340A04" w14:textId="77777777" w:rsidR="00F2052A" w:rsidRPr="00AE450C" w:rsidRDefault="00F2052A" w:rsidP="00F2052A">
      <w:r w:rsidRPr="00F2052A">
        <w:rPr>
          <w:rStyle w:val="HideTWBExt"/>
        </w:rPr>
        <w:t>&lt;/Amend&gt;</w:t>
      </w:r>
    </w:p>
    <w:p w14:paraId="2F7131F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195</w:t>
      </w:r>
      <w:r w:rsidRPr="00F2052A">
        <w:rPr>
          <w:rStyle w:val="HideTWBExt"/>
          <w:b w:val="0"/>
        </w:rPr>
        <w:t>&lt;/NumAm&gt;</w:t>
      </w:r>
    </w:p>
    <w:p w14:paraId="24979E63" w14:textId="77777777" w:rsidR="00F2052A" w:rsidRPr="00AE450C" w:rsidRDefault="00F2052A" w:rsidP="00F2052A">
      <w:pPr>
        <w:pStyle w:val="NormalBold"/>
      </w:pPr>
      <w:r w:rsidRPr="00F2052A">
        <w:rPr>
          <w:rStyle w:val="HideTWBExt"/>
          <w:b w:val="0"/>
        </w:rPr>
        <w:t>&lt;RepeatBlock-By&gt;&lt;Members&gt;</w:t>
      </w:r>
      <w:r>
        <w:t>Nora Junco García, Bert-Jan Ruissen, Stephen Nikola Bartulica, Giuseppe Milazzo, Emmanouil Fragkos, Diego Solier</w:t>
      </w:r>
      <w:r w:rsidRPr="00F2052A">
        <w:rPr>
          <w:rStyle w:val="HideTWBExt"/>
          <w:b w:val="0"/>
        </w:rPr>
        <w:t>&lt;/Members&gt;</w:t>
      </w:r>
    </w:p>
    <w:p w14:paraId="67A40FE2" w14:textId="77777777" w:rsidR="00F2052A" w:rsidRPr="00AE450C" w:rsidRDefault="00F2052A" w:rsidP="00F2052A">
      <w:pPr>
        <w:pStyle w:val="NormalBold"/>
      </w:pPr>
      <w:r w:rsidRPr="00F2052A">
        <w:rPr>
          <w:rStyle w:val="HideTWBExt"/>
          <w:b w:val="0"/>
        </w:rPr>
        <w:t>&lt;/RepeatBlock-By&gt;</w:t>
      </w:r>
    </w:p>
    <w:p w14:paraId="1C023BBA"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CBA1442" w14:textId="77777777" w:rsidR="00F2052A" w:rsidRPr="00AE450C" w:rsidRDefault="00F2052A" w:rsidP="00F2052A">
      <w:pPr>
        <w:pStyle w:val="NormalBold"/>
      </w:pPr>
      <w:r w:rsidRPr="00F2052A">
        <w:rPr>
          <w:rStyle w:val="HideTWBExt"/>
          <w:b w:val="0"/>
        </w:rPr>
        <w:t>&lt;Article&gt;</w:t>
      </w:r>
      <w:r>
        <w:t>Paragrafo 26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72D87BB" w14:textId="77777777" w:rsidTr="00726DE5">
        <w:trPr>
          <w:trHeight w:hRule="exact" w:val="240"/>
          <w:jc w:val="center"/>
        </w:trPr>
        <w:tc>
          <w:tcPr>
            <w:tcW w:w="9752" w:type="dxa"/>
            <w:gridSpan w:val="2"/>
            <w:tcBorders>
              <w:top w:val="nil"/>
              <w:left w:val="nil"/>
              <w:bottom w:val="nil"/>
              <w:right w:val="nil"/>
            </w:tcBorders>
          </w:tcPr>
          <w:p w14:paraId="29A7D89B" w14:textId="77777777" w:rsidR="00F2052A" w:rsidRPr="00AE450C" w:rsidRDefault="00F2052A" w:rsidP="00726DE5"/>
        </w:tc>
      </w:tr>
      <w:tr w:rsidR="00F2052A" w14:paraId="384A2C61" w14:textId="77777777" w:rsidTr="00726DE5">
        <w:trPr>
          <w:trHeight w:val="240"/>
          <w:jc w:val="center"/>
        </w:trPr>
        <w:tc>
          <w:tcPr>
            <w:tcW w:w="4876" w:type="dxa"/>
            <w:tcBorders>
              <w:top w:val="nil"/>
              <w:left w:val="nil"/>
              <w:bottom w:val="nil"/>
              <w:right w:val="nil"/>
            </w:tcBorders>
          </w:tcPr>
          <w:p w14:paraId="18BCC71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D2F3D2A" w14:textId="77777777" w:rsidR="00F2052A" w:rsidRPr="00AE450C" w:rsidRDefault="00F2052A" w:rsidP="00726DE5">
            <w:pPr>
              <w:pStyle w:val="AmColumnHeading"/>
            </w:pPr>
            <w:r>
              <w:t>Emendamento</w:t>
            </w:r>
          </w:p>
        </w:tc>
      </w:tr>
      <w:tr w:rsidR="00F2052A" w14:paraId="3B1A4ED8" w14:textId="77777777" w:rsidTr="00726DE5">
        <w:trPr>
          <w:jc w:val="center"/>
        </w:trPr>
        <w:tc>
          <w:tcPr>
            <w:tcW w:w="4876" w:type="dxa"/>
            <w:tcBorders>
              <w:top w:val="nil"/>
              <w:left w:val="nil"/>
              <w:bottom w:val="nil"/>
              <w:right w:val="nil"/>
            </w:tcBorders>
          </w:tcPr>
          <w:p w14:paraId="109560F4" w14:textId="77777777" w:rsidR="00F2052A" w:rsidRPr="00AE450C" w:rsidRDefault="00F2052A" w:rsidP="00726DE5">
            <w:pPr>
              <w:pStyle w:val="Normal6a"/>
            </w:pPr>
            <w:r>
              <w:t>26.</w:t>
            </w:r>
            <w:r>
              <w:tab/>
              <w:t>ritiene che la cogestione dovrebbe costituire il modello da seguire per la governance e il processo decisionale nell'ambito della pianificazione dello spazio marittimo; pone in evidenza i vantaggi di tale modello, che consente il coinvolgimento diretto dei portatori di interessi, una migliore gestione delle risorse della pesca, la condivisione delle migliori pratiche e un approccio adeguato alle realtà locali;</w:t>
            </w:r>
          </w:p>
        </w:tc>
        <w:tc>
          <w:tcPr>
            <w:tcW w:w="4876" w:type="dxa"/>
            <w:tcBorders>
              <w:top w:val="nil"/>
              <w:left w:val="nil"/>
              <w:bottom w:val="nil"/>
              <w:right w:val="nil"/>
            </w:tcBorders>
          </w:tcPr>
          <w:p w14:paraId="4DB530B4" w14:textId="77777777" w:rsidR="00F2052A" w:rsidRPr="00AE450C" w:rsidRDefault="00F2052A" w:rsidP="00726DE5">
            <w:pPr>
              <w:pStyle w:val="Normal6a"/>
            </w:pPr>
            <w:r>
              <w:t>26.</w:t>
            </w:r>
            <w:r>
              <w:tab/>
              <w:t xml:space="preserve">ritiene che la cogestione dovrebbe costituire il modello da seguire per la governance e il processo decisionale nell'ambito della pianificazione dello spazio marittimo; pone in evidenza i vantaggi di tale modello, che consente il coinvolgimento diretto dei portatori di interessi, una migliore gestione delle risorse della pesca, la condivisione delle migliori pratiche e un approccio adeguato alle realtà locali, </w:t>
            </w:r>
            <w:r>
              <w:rPr>
                <w:b/>
                <w:i/>
              </w:rPr>
              <w:t>in particolare quando si basa su strutture esistenti e comprovate come le ORGP e sulle conoscenze pratiche delle comunità di pescatori locali;</w:t>
            </w:r>
            <w:r>
              <w:t xml:space="preserve"> </w:t>
            </w:r>
            <w:r>
              <w:rPr>
                <w:b/>
                <w:i/>
              </w:rPr>
              <w:t>sottolinea che la cogestione può anche contribuire a promuovere il ricambio generazionale nel settore e a rafforzare la resilienza economica delle flotte artigianali e costiere.</w:t>
            </w:r>
          </w:p>
        </w:tc>
      </w:tr>
    </w:tbl>
    <w:p w14:paraId="7B4F8C0E"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{ES}</w:t>
      </w:r>
      <w:r w:rsidRPr="00AE450C">
        <w:t>es</w:t>
      </w:r>
      <w:r w:rsidRPr="00F2052A">
        <w:rPr>
          <w:rStyle w:val="HideTWBExt"/>
        </w:rPr>
        <w:t>&lt;/Original&gt;</w:t>
      </w:r>
    </w:p>
    <w:p w14:paraId="35BD0240" w14:textId="77777777" w:rsidR="00F2052A" w:rsidRPr="00AE450C" w:rsidRDefault="00F2052A" w:rsidP="00F2052A">
      <w:r w:rsidRPr="00F2052A">
        <w:rPr>
          <w:rStyle w:val="HideTWBExt"/>
        </w:rPr>
        <w:t>&lt;/Amend&gt;</w:t>
      </w:r>
    </w:p>
    <w:p w14:paraId="2F0C332F"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196</w:t>
      </w:r>
      <w:r w:rsidRPr="00F2052A">
        <w:rPr>
          <w:rStyle w:val="HideTWBExt"/>
          <w:b w:val="0"/>
        </w:rPr>
        <w:t>&lt;/NumAm&gt;</w:t>
      </w:r>
    </w:p>
    <w:p w14:paraId="02145510"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6110091F" w14:textId="77777777" w:rsidR="00F2052A" w:rsidRPr="00AE450C" w:rsidRDefault="00F2052A" w:rsidP="00F2052A">
      <w:pPr>
        <w:pStyle w:val="NormalBold"/>
      </w:pPr>
      <w:r w:rsidRPr="00F2052A">
        <w:rPr>
          <w:rStyle w:val="HideTWBExt"/>
          <w:b w:val="0"/>
        </w:rPr>
        <w:t>&lt;/RepeatBlock-By&gt;</w:t>
      </w:r>
    </w:p>
    <w:p w14:paraId="3F3AE0F3"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0D4B054" w14:textId="77777777" w:rsidR="00F2052A" w:rsidRPr="00AE450C" w:rsidRDefault="00F2052A" w:rsidP="00F2052A">
      <w:pPr>
        <w:pStyle w:val="NormalBold"/>
      </w:pPr>
      <w:r w:rsidRPr="00F2052A">
        <w:rPr>
          <w:rStyle w:val="HideTWBExt"/>
          <w:b w:val="0"/>
        </w:rPr>
        <w:t>&lt;Article&gt;</w:t>
      </w:r>
      <w:r>
        <w:t>Paragrafo 26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92AFA9C" w14:textId="77777777" w:rsidTr="00726DE5">
        <w:trPr>
          <w:trHeight w:hRule="exact" w:val="240"/>
          <w:jc w:val="center"/>
        </w:trPr>
        <w:tc>
          <w:tcPr>
            <w:tcW w:w="9752" w:type="dxa"/>
            <w:gridSpan w:val="2"/>
            <w:tcBorders>
              <w:top w:val="nil"/>
              <w:left w:val="nil"/>
              <w:bottom w:val="nil"/>
              <w:right w:val="nil"/>
            </w:tcBorders>
          </w:tcPr>
          <w:p w14:paraId="0A7D6F7E" w14:textId="77777777" w:rsidR="00F2052A" w:rsidRPr="00AE450C" w:rsidRDefault="00F2052A" w:rsidP="00726DE5"/>
        </w:tc>
      </w:tr>
      <w:tr w:rsidR="00F2052A" w14:paraId="1E3E8688" w14:textId="77777777" w:rsidTr="00726DE5">
        <w:trPr>
          <w:trHeight w:val="240"/>
          <w:jc w:val="center"/>
        </w:trPr>
        <w:tc>
          <w:tcPr>
            <w:tcW w:w="4876" w:type="dxa"/>
            <w:tcBorders>
              <w:top w:val="nil"/>
              <w:left w:val="nil"/>
              <w:bottom w:val="nil"/>
              <w:right w:val="nil"/>
            </w:tcBorders>
          </w:tcPr>
          <w:p w14:paraId="50DCF13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471F7E56" w14:textId="77777777" w:rsidR="00F2052A" w:rsidRPr="00AE450C" w:rsidRDefault="00F2052A" w:rsidP="00726DE5">
            <w:pPr>
              <w:pStyle w:val="AmColumnHeading"/>
            </w:pPr>
            <w:r>
              <w:t>Emendamento</w:t>
            </w:r>
          </w:p>
        </w:tc>
      </w:tr>
      <w:tr w:rsidR="00F2052A" w14:paraId="61D39C56" w14:textId="77777777" w:rsidTr="00726DE5">
        <w:trPr>
          <w:jc w:val="center"/>
        </w:trPr>
        <w:tc>
          <w:tcPr>
            <w:tcW w:w="4876" w:type="dxa"/>
            <w:tcBorders>
              <w:top w:val="nil"/>
              <w:left w:val="nil"/>
              <w:bottom w:val="nil"/>
              <w:right w:val="nil"/>
            </w:tcBorders>
          </w:tcPr>
          <w:p w14:paraId="5FBBC85A" w14:textId="77777777" w:rsidR="00F2052A" w:rsidRPr="00AE450C" w:rsidRDefault="00F2052A" w:rsidP="00726DE5">
            <w:pPr>
              <w:pStyle w:val="Normal6a"/>
            </w:pPr>
            <w:r>
              <w:t>26.</w:t>
            </w:r>
            <w:r>
              <w:tab/>
              <w:t>ritiene che la cogestione dovrebbe costituire il modello da seguire per la governance e il processo decisionale nell'ambito della pianificazione dello spazio marittimo; pone in evidenza i vantaggi di tale modello, che consente il coinvolgimento diretto dei portatori di interessi, una migliore gestione delle risorse della pesca, la condivisione delle migliori pratiche e un approccio adeguato alle realtà locali;</w:t>
            </w:r>
          </w:p>
        </w:tc>
        <w:tc>
          <w:tcPr>
            <w:tcW w:w="4876" w:type="dxa"/>
            <w:tcBorders>
              <w:top w:val="nil"/>
              <w:left w:val="nil"/>
              <w:bottom w:val="nil"/>
              <w:right w:val="nil"/>
            </w:tcBorders>
          </w:tcPr>
          <w:p w14:paraId="42020055" w14:textId="77777777" w:rsidR="00F2052A" w:rsidRPr="00AE450C" w:rsidRDefault="00F2052A" w:rsidP="00726DE5">
            <w:pPr>
              <w:pStyle w:val="Normal6a"/>
            </w:pPr>
            <w:r>
              <w:t>26.</w:t>
            </w:r>
            <w:r>
              <w:tab/>
              <w:t xml:space="preserve">ritiene che la cogestione dovrebbe costituire il modello da seguire per la governance e il processo decisionale nell'ambito della pianificazione dello spazio marittimo; pone in evidenza i vantaggi di tale modello, che consente il coinvolgimento diretto dei portatori di interessi, una migliore gestione delle risorse della pesca, la condivisione delle migliori pratiche e un approccio adeguato alle realtà locali; </w:t>
            </w:r>
            <w:r>
              <w:rPr>
                <w:b/>
                <w:i/>
              </w:rPr>
              <w:t xml:space="preserve">accoglie con favore, a tale proposito, lo stanziamento di 31 milioni di EUR nell'ambito del programma di lavoro di Orizzonte Europa 2026-2027 per il tema di ricerca "By </w:t>
            </w:r>
            <w:proofErr w:type="spellStart"/>
            <w:r>
              <w:rPr>
                <w:b/>
                <w:i/>
              </w:rPr>
              <w:t>fishers</w:t>
            </w:r>
            <w:proofErr w:type="spellEnd"/>
            <w:r>
              <w:rPr>
                <w:b/>
                <w:i/>
              </w:rPr>
              <w:t xml:space="preserve">, for </w:t>
            </w:r>
            <w:proofErr w:type="spellStart"/>
            <w:r>
              <w:rPr>
                <w:b/>
                <w:i/>
              </w:rPr>
              <w:t>fishers</w:t>
            </w:r>
            <w:proofErr w:type="spellEnd"/>
            <w:r>
              <w:rPr>
                <w:b/>
                <w:i/>
              </w:rPr>
              <w:t xml:space="preserve">: co-management of marine and </w:t>
            </w:r>
            <w:proofErr w:type="spellStart"/>
            <w:r>
              <w:rPr>
                <w:b/>
                <w:i/>
              </w:rPr>
              <w:t>freshwater</w:t>
            </w:r>
            <w:proofErr w:type="spellEnd"/>
            <w:r>
              <w:rPr>
                <w:b/>
                <w:i/>
              </w:rPr>
              <w:t xml:space="preserve"> </w:t>
            </w:r>
            <w:proofErr w:type="spellStart"/>
            <w:r>
              <w:rPr>
                <w:b/>
                <w:i/>
              </w:rPr>
              <w:t>ecosystems</w:t>
            </w:r>
            <w:proofErr w:type="spellEnd"/>
            <w:r>
              <w:rPr>
                <w:b/>
                <w:i/>
              </w:rPr>
              <w:t xml:space="preserve"> and </w:t>
            </w:r>
            <w:proofErr w:type="spellStart"/>
            <w:r>
              <w:rPr>
                <w:b/>
                <w:i/>
              </w:rPr>
              <w:t>resources</w:t>
            </w:r>
            <w:proofErr w:type="spellEnd"/>
            <w:r>
              <w:rPr>
                <w:b/>
                <w:i/>
              </w:rPr>
              <w:t>" (Dai pescatori, per i pescatori: la cogestione degli ecosistemi e delle risorse marine e delle acque interne), nell'ambito della missione "Far rivivere i nostri oceani e le nostre acque"</w:t>
            </w:r>
            <w:r>
              <w:rPr>
                <w:b/>
                <w:i/>
                <w:vertAlign w:val="superscript"/>
              </w:rPr>
              <w:t>1 bis</w:t>
            </w:r>
            <w:r>
              <w:rPr>
                <w:b/>
                <w:i/>
              </w:rPr>
              <w:t>;</w:t>
            </w:r>
          </w:p>
        </w:tc>
      </w:tr>
      <w:tr w:rsidR="00F2052A" w14:paraId="5E126C66" w14:textId="77777777" w:rsidTr="00726DE5">
        <w:trPr>
          <w:jc w:val="center"/>
        </w:trPr>
        <w:tc>
          <w:tcPr>
            <w:tcW w:w="4876" w:type="dxa"/>
            <w:tcBorders>
              <w:top w:val="nil"/>
              <w:left w:val="nil"/>
              <w:bottom w:val="nil"/>
              <w:right w:val="nil"/>
            </w:tcBorders>
          </w:tcPr>
          <w:p w14:paraId="0E2178D2" w14:textId="77777777" w:rsidR="00F2052A" w:rsidRPr="00AE450C" w:rsidRDefault="00F2052A" w:rsidP="00726DE5"/>
        </w:tc>
        <w:tc>
          <w:tcPr>
            <w:tcW w:w="4876" w:type="dxa"/>
            <w:tcBorders>
              <w:top w:val="nil"/>
              <w:left w:val="nil"/>
              <w:bottom w:val="nil"/>
              <w:right w:val="nil"/>
            </w:tcBorders>
          </w:tcPr>
          <w:p w14:paraId="3524C125" w14:textId="77777777" w:rsidR="00F2052A" w:rsidRPr="00AE450C" w:rsidRDefault="00F2052A" w:rsidP="00726DE5">
            <w:pPr>
              <w:pStyle w:val="Normal6a"/>
            </w:pPr>
            <w:r>
              <w:rPr>
                <w:b/>
                <w:i/>
              </w:rPr>
              <w:t>_________________</w:t>
            </w:r>
          </w:p>
        </w:tc>
      </w:tr>
      <w:tr w:rsidR="00F2052A" w14:paraId="209E8BCD" w14:textId="77777777" w:rsidTr="00726DE5">
        <w:trPr>
          <w:jc w:val="center"/>
        </w:trPr>
        <w:tc>
          <w:tcPr>
            <w:tcW w:w="4876" w:type="dxa"/>
            <w:tcBorders>
              <w:top w:val="nil"/>
              <w:left w:val="nil"/>
              <w:bottom w:val="nil"/>
              <w:right w:val="nil"/>
            </w:tcBorders>
          </w:tcPr>
          <w:p w14:paraId="03D57B98" w14:textId="77777777" w:rsidR="00F2052A" w:rsidRPr="00AE450C" w:rsidRDefault="00F2052A" w:rsidP="00726DE5"/>
        </w:tc>
        <w:tc>
          <w:tcPr>
            <w:tcW w:w="4876" w:type="dxa"/>
            <w:tcBorders>
              <w:top w:val="nil"/>
              <w:left w:val="nil"/>
              <w:bottom w:val="nil"/>
              <w:right w:val="nil"/>
            </w:tcBorders>
          </w:tcPr>
          <w:p w14:paraId="2FF33755" w14:textId="77777777" w:rsidR="00F2052A" w:rsidRPr="00AE450C" w:rsidRDefault="00F2052A" w:rsidP="00726DE5">
            <w:pPr>
              <w:pStyle w:val="Normal6a"/>
            </w:pPr>
            <w:r>
              <w:rPr>
                <w:b/>
                <w:i/>
                <w:vertAlign w:val="superscript"/>
              </w:rPr>
              <w:t>1 bis</w:t>
            </w:r>
            <w:r>
              <w:t xml:space="preserve"> </w:t>
            </w:r>
            <w:r>
              <w:rPr>
                <w:b/>
                <w:bCs/>
                <w:i/>
                <w:iCs/>
              </w:rPr>
              <w:t>Programma di lavoro di Orizzonte Europa 2026-2027,</w:t>
            </w:r>
            <w:r>
              <w:rPr>
                <w:b/>
                <w:i/>
              </w:rPr>
              <w:t xml:space="preserve"> https://ec.europa.eu/info/funding-tenders/opportunities/docs/2021-2027/horizon/wp-call/2026-2027/wp-12-missions_horizon-2026-2027_en.pdf</w:t>
            </w:r>
          </w:p>
        </w:tc>
      </w:tr>
    </w:tbl>
    <w:p w14:paraId="7D65FBBB"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4C7720FB" w14:textId="77777777" w:rsidR="00F2052A" w:rsidRPr="00AE450C" w:rsidRDefault="00F2052A" w:rsidP="00F2052A">
      <w:r w:rsidRPr="00F2052A">
        <w:rPr>
          <w:rStyle w:val="HideTWBExt"/>
        </w:rPr>
        <w:t>&lt;/Amend&gt;</w:t>
      </w:r>
    </w:p>
    <w:p w14:paraId="11391454"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197</w:t>
      </w:r>
      <w:r w:rsidRPr="00F2052A">
        <w:rPr>
          <w:rStyle w:val="HideTWBExt"/>
          <w:b w:val="0"/>
        </w:rPr>
        <w:t>&lt;/NumAm&gt;</w:t>
      </w:r>
    </w:p>
    <w:p w14:paraId="55CD9782" w14:textId="77777777" w:rsidR="00F2052A" w:rsidRPr="00AE450C" w:rsidRDefault="00F2052A" w:rsidP="00F2052A">
      <w:pPr>
        <w:pStyle w:val="NormalBold"/>
      </w:pPr>
      <w:r w:rsidRPr="00F2052A">
        <w:rPr>
          <w:rStyle w:val="HideTWBExt"/>
          <w:b w:val="0"/>
        </w:rPr>
        <w:t>&lt;RepeatBlock-By&gt;&lt;Members&gt;</w:t>
      </w:r>
      <w:r>
        <w:t>Ana Miranda Paz</w:t>
      </w:r>
      <w:r w:rsidRPr="00F2052A">
        <w:rPr>
          <w:rStyle w:val="HideTWBExt"/>
          <w:b w:val="0"/>
        </w:rPr>
        <w:t>&lt;/Members&gt;</w:t>
      </w:r>
    </w:p>
    <w:p w14:paraId="4B3A2A85" w14:textId="77777777" w:rsidR="00F2052A" w:rsidRPr="00AE450C" w:rsidRDefault="00F2052A" w:rsidP="00F2052A">
      <w:pPr>
        <w:pStyle w:val="NormalBold"/>
      </w:pPr>
      <w:r w:rsidRPr="00F2052A">
        <w:rPr>
          <w:rStyle w:val="HideTWBExt"/>
          <w:b w:val="0"/>
        </w:rPr>
        <w:t>&lt;/RepeatBlock-By&gt;</w:t>
      </w:r>
    </w:p>
    <w:p w14:paraId="117E176C"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D553B50" w14:textId="77777777" w:rsidR="00F2052A" w:rsidRPr="00AE450C" w:rsidRDefault="00F2052A" w:rsidP="00F2052A">
      <w:pPr>
        <w:pStyle w:val="NormalBold"/>
      </w:pPr>
      <w:r w:rsidRPr="00F2052A">
        <w:rPr>
          <w:rStyle w:val="HideTWBExt"/>
          <w:b w:val="0"/>
        </w:rPr>
        <w:t>&lt;Article&gt;</w:t>
      </w:r>
      <w:r>
        <w:t>Paragrafo 26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C4E2246" w14:textId="77777777" w:rsidTr="00726DE5">
        <w:trPr>
          <w:trHeight w:hRule="exact" w:val="240"/>
          <w:jc w:val="center"/>
        </w:trPr>
        <w:tc>
          <w:tcPr>
            <w:tcW w:w="9752" w:type="dxa"/>
            <w:gridSpan w:val="2"/>
            <w:tcBorders>
              <w:top w:val="nil"/>
              <w:left w:val="nil"/>
              <w:bottom w:val="nil"/>
              <w:right w:val="nil"/>
            </w:tcBorders>
          </w:tcPr>
          <w:p w14:paraId="39D144EE" w14:textId="77777777" w:rsidR="00F2052A" w:rsidRPr="00AE450C" w:rsidRDefault="00F2052A" w:rsidP="00726DE5"/>
        </w:tc>
      </w:tr>
      <w:tr w:rsidR="00F2052A" w14:paraId="0983617F" w14:textId="77777777" w:rsidTr="00726DE5">
        <w:trPr>
          <w:trHeight w:val="240"/>
          <w:jc w:val="center"/>
        </w:trPr>
        <w:tc>
          <w:tcPr>
            <w:tcW w:w="4876" w:type="dxa"/>
            <w:tcBorders>
              <w:top w:val="nil"/>
              <w:left w:val="nil"/>
              <w:bottom w:val="nil"/>
              <w:right w:val="nil"/>
            </w:tcBorders>
          </w:tcPr>
          <w:p w14:paraId="4C8599AA"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3C64FE7A" w14:textId="77777777" w:rsidR="00F2052A" w:rsidRPr="00AE450C" w:rsidRDefault="00F2052A" w:rsidP="00726DE5">
            <w:pPr>
              <w:pStyle w:val="AmColumnHeading"/>
            </w:pPr>
            <w:r>
              <w:t>Emendamento</w:t>
            </w:r>
          </w:p>
        </w:tc>
      </w:tr>
      <w:tr w:rsidR="00F2052A" w14:paraId="4F616A5B" w14:textId="77777777" w:rsidTr="00726DE5">
        <w:trPr>
          <w:jc w:val="center"/>
        </w:trPr>
        <w:tc>
          <w:tcPr>
            <w:tcW w:w="4876" w:type="dxa"/>
            <w:tcBorders>
              <w:top w:val="nil"/>
              <w:left w:val="nil"/>
              <w:bottom w:val="nil"/>
              <w:right w:val="nil"/>
            </w:tcBorders>
          </w:tcPr>
          <w:p w14:paraId="103FEA14" w14:textId="77777777" w:rsidR="00F2052A" w:rsidRPr="00AE450C" w:rsidRDefault="00F2052A" w:rsidP="00726DE5">
            <w:pPr>
              <w:pStyle w:val="Normal6a"/>
            </w:pPr>
            <w:r>
              <w:t>26.</w:t>
            </w:r>
            <w:r>
              <w:tab/>
              <w:t>ritiene che la cogestione dovrebbe costituire il modello da seguire per la governance e il processo decisionale nell'ambito della pianificazione dello spazio marittimo; pone in evidenza i vantaggi di tale modello, che consente il coinvolgimento diretto dei portatori di interessi, una migliore gestione delle risorse della pesca, la condivisione delle migliori pratiche e un approccio adeguato alle realtà locali;</w:t>
            </w:r>
          </w:p>
        </w:tc>
        <w:tc>
          <w:tcPr>
            <w:tcW w:w="4876" w:type="dxa"/>
            <w:tcBorders>
              <w:top w:val="nil"/>
              <w:left w:val="nil"/>
              <w:bottom w:val="nil"/>
              <w:right w:val="nil"/>
            </w:tcBorders>
          </w:tcPr>
          <w:p w14:paraId="7F03C9CB" w14:textId="77777777" w:rsidR="00F2052A" w:rsidRPr="00AE450C" w:rsidRDefault="00F2052A" w:rsidP="00726DE5">
            <w:pPr>
              <w:pStyle w:val="Normal6a"/>
            </w:pPr>
            <w:r>
              <w:t>26.</w:t>
            </w:r>
            <w:r>
              <w:tab/>
              <w:t>ritiene che la cogestione dovrebbe costituire il modello da seguire per la governance e il processo decisionale nell'ambito della pianificazione dello spazio marittimo</w:t>
            </w:r>
            <w:r>
              <w:rPr>
                <w:b/>
                <w:i/>
              </w:rPr>
              <w:t>, con particolare riferimento al coinvolgimento dei governi delle regioni costiere</w:t>
            </w:r>
            <w:r>
              <w:t>; pone in evidenza i vantaggi di tale modello, che consente il coinvolgimento diretto dei portatori di interessi, una migliore gestione delle risorse della pesca, la condivisione delle migliori pratiche e un approccio adeguato alle realtà locali;</w:t>
            </w:r>
          </w:p>
        </w:tc>
      </w:tr>
    </w:tbl>
    <w:p w14:paraId="6739F767"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35D51C29" w14:textId="77777777" w:rsidR="00F2052A" w:rsidRPr="00AE450C" w:rsidRDefault="00F2052A" w:rsidP="00F2052A">
      <w:r w:rsidRPr="00F2052A">
        <w:rPr>
          <w:rStyle w:val="HideTWBExt"/>
        </w:rPr>
        <w:t>&lt;/Amend&gt;</w:t>
      </w:r>
    </w:p>
    <w:p w14:paraId="4BA62065"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198</w:t>
      </w:r>
      <w:r w:rsidRPr="00F2052A">
        <w:rPr>
          <w:rStyle w:val="HideTWBExt"/>
          <w:b w:val="0"/>
        </w:rPr>
        <w:t>&lt;/NumAm&gt;</w:t>
      </w:r>
    </w:p>
    <w:p w14:paraId="3F3591D1" w14:textId="77777777" w:rsidR="00F2052A" w:rsidRPr="00AE450C" w:rsidRDefault="00F2052A" w:rsidP="00F2052A">
      <w:pPr>
        <w:pStyle w:val="NormalBold"/>
      </w:pPr>
      <w:r w:rsidRPr="00F2052A">
        <w:rPr>
          <w:rStyle w:val="HideTWBExt"/>
          <w:b w:val="0"/>
        </w:rPr>
        <w:t>&lt;RepeatBlock-By&gt;&lt;Members&gt;</w:t>
      </w:r>
      <w:r>
        <w:t>Carmen Crespo Díaz</w:t>
      </w:r>
      <w:r w:rsidRPr="00F2052A">
        <w:rPr>
          <w:rStyle w:val="HideTWBExt"/>
          <w:b w:val="0"/>
        </w:rPr>
        <w:t>&lt;/Members&gt;</w:t>
      </w:r>
    </w:p>
    <w:p w14:paraId="0527D193" w14:textId="77777777" w:rsidR="00F2052A" w:rsidRPr="00AE450C" w:rsidRDefault="00F2052A" w:rsidP="00F2052A">
      <w:pPr>
        <w:pStyle w:val="NormalBold"/>
      </w:pPr>
      <w:r w:rsidRPr="00F2052A">
        <w:rPr>
          <w:rStyle w:val="HideTWBExt"/>
          <w:b w:val="0"/>
        </w:rPr>
        <w:t>&lt;/RepeatBlock-By&gt;</w:t>
      </w:r>
    </w:p>
    <w:p w14:paraId="639FB54A"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0FABD44" w14:textId="77777777" w:rsidR="00F2052A" w:rsidRPr="00AE450C" w:rsidRDefault="00F2052A" w:rsidP="00F2052A">
      <w:pPr>
        <w:pStyle w:val="NormalBold"/>
      </w:pPr>
      <w:r w:rsidRPr="00F2052A">
        <w:rPr>
          <w:rStyle w:val="HideTWBExt"/>
          <w:b w:val="0"/>
        </w:rPr>
        <w:t>&lt;Article&gt;</w:t>
      </w:r>
      <w:r>
        <w:t>Paragrafo 26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C425F4B" w14:textId="77777777" w:rsidTr="00726DE5">
        <w:trPr>
          <w:trHeight w:hRule="exact" w:val="240"/>
          <w:jc w:val="center"/>
        </w:trPr>
        <w:tc>
          <w:tcPr>
            <w:tcW w:w="9752" w:type="dxa"/>
            <w:gridSpan w:val="2"/>
            <w:tcBorders>
              <w:top w:val="nil"/>
              <w:left w:val="nil"/>
              <w:bottom w:val="nil"/>
              <w:right w:val="nil"/>
            </w:tcBorders>
          </w:tcPr>
          <w:p w14:paraId="2E3B83F7" w14:textId="77777777" w:rsidR="00F2052A" w:rsidRPr="00AE450C" w:rsidRDefault="00F2052A" w:rsidP="00726DE5"/>
        </w:tc>
      </w:tr>
      <w:tr w:rsidR="00F2052A" w14:paraId="516FA726" w14:textId="77777777" w:rsidTr="00726DE5">
        <w:trPr>
          <w:trHeight w:val="240"/>
          <w:jc w:val="center"/>
        </w:trPr>
        <w:tc>
          <w:tcPr>
            <w:tcW w:w="4876" w:type="dxa"/>
            <w:tcBorders>
              <w:top w:val="nil"/>
              <w:left w:val="nil"/>
              <w:bottom w:val="nil"/>
              <w:right w:val="nil"/>
            </w:tcBorders>
          </w:tcPr>
          <w:p w14:paraId="594E86F1"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349BA0AC" w14:textId="77777777" w:rsidR="00F2052A" w:rsidRPr="00AE450C" w:rsidRDefault="00F2052A" w:rsidP="00726DE5">
            <w:pPr>
              <w:pStyle w:val="AmColumnHeading"/>
            </w:pPr>
            <w:r>
              <w:t>Emendamento</w:t>
            </w:r>
          </w:p>
        </w:tc>
      </w:tr>
      <w:tr w:rsidR="00F2052A" w14:paraId="4FDC9117" w14:textId="77777777" w:rsidTr="00726DE5">
        <w:trPr>
          <w:jc w:val="center"/>
        </w:trPr>
        <w:tc>
          <w:tcPr>
            <w:tcW w:w="4876" w:type="dxa"/>
            <w:tcBorders>
              <w:top w:val="nil"/>
              <w:left w:val="nil"/>
              <w:bottom w:val="nil"/>
              <w:right w:val="nil"/>
            </w:tcBorders>
          </w:tcPr>
          <w:p w14:paraId="436C2D47" w14:textId="77777777" w:rsidR="00F2052A" w:rsidRPr="00AE450C" w:rsidRDefault="00F2052A" w:rsidP="00726DE5">
            <w:pPr>
              <w:pStyle w:val="Normal6a"/>
            </w:pPr>
          </w:p>
        </w:tc>
        <w:tc>
          <w:tcPr>
            <w:tcW w:w="4876" w:type="dxa"/>
            <w:tcBorders>
              <w:top w:val="nil"/>
              <w:left w:val="nil"/>
              <w:bottom w:val="nil"/>
              <w:right w:val="nil"/>
            </w:tcBorders>
          </w:tcPr>
          <w:p w14:paraId="2811D9C8" w14:textId="77777777" w:rsidR="00F2052A" w:rsidRPr="00AE450C" w:rsidRDefault="00F2052A" w:rsidP="00726DE5">
            <w:pPr>
              <w:pStyle w:val="Normal6a"/>
            </w:pPr>
            <w:r>
              <w:rPr>
                <w:b/>
                <w:i/>
              </w:rPr>
              <w:t>26 bis.</w:t>
            </w:r>
            <w:r>
              <w:tab/>
            </w:r>
            <w:r>
              <w:rPr>
                <w:b/>
                <w:i/>
              </w:rPr>
              <w:t>ritiene che lo sviluppo normativo nell'ambito della direttiva abbia portato a un'eccessiva frammentazione e incertezza per la flotta peschereccia, che è soggetta a norme ambientali, energetiche e spaziali che si sovrappongono senza meccanismi di coordinamento settoriale efficaci o salvaguardie specifiche;</w:t>
            </w:r>
            <w:r>
              <w:t xml:space="preserve"> </w:t>
            </w:r>
            <w:r>
              <w:rPr>
                <w:b/>
                <w:i/>
              </w:rPr>
              <w:t>chiede la revisione della direttiva e della futura legge sugli oceani per ridurre gli oneri normativi e garantire il primato della PCP nella gestione della pesca;</w:t>
            </w:r>
          </w:p>
        </w:tc>
      </w:tr>
    </w:tbl>
    <w:p w14:paraId="5BB70B7A"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{ES}</w:t>
      </w:r>
      <w:r w:rsidRPr="00AE450C">
        <w:t>es</w:t>
      </w:r>
      <w:r w:rsidRPr="00F2052A">
        <w:rPr>
          <w:rStyle w:val="HideTWBExt"/>
        </w:rPr>
        <w:t>&lt;/Original&gt;</w:t>
      </w:r>
    </w:p>
    <w:p w14:paraId="18402548" w14:textId="77777777" w:rsidR="00F2052A" w:rsidRPr="00AE450C" w:rsidRDefault="00F2052A" w:rsidP="00F2052A">
      <w:r w:rsidRPr="00F2052A">
        <w:rPr>
          <w:rStyle w:val="HideTWBExt"/>
        </w:rPr>
        <w:t>&lt;/Amend&gt;</w:t>
      </w:r>
    </w:p>
    <w:p w14:paraId="6FE30C73"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199</w:t>
      </w:r>
      <w:r w:rsidRPr="00F2052A">
        <w:rPr>
          <w:rStyle w:val="HideTWBExt"/>
          <w:b w:val="0"/>
        </w:rPr>
        <w:t>&lt;/NumAm&gt;</w:t>
      </w:r>
    </w:p>
    <w:p w14:paraId="74619B0D" w14:textId="77777777" w:rsidR="00F2052A" w:rsidRPr="00AE450C" w:rsidRDefault="00F2052A" w:rsidP="00F2052A">
      <w:pPr>
        <w:pStyle w:val="NormalBold"/>
      </w:pPr>
      <w:r w:rsidRPr="00F2052A">
        <w:rPr>
          <w:rStyle w:val="HideTWBExt"/>
          <w:b w:val="0"/>
        </w:rPr>
        <w:t>&lt;RepeatBlock-By&gt;&lt;Members&gt;</w:t>
      </w:r>
      <w:r>
        <w:t>Željana Zovko</w:t>
      </w:r>
      <w:r w:rsidRPr="00F2052A">
        <w:rPr>
          <w:rStyle w:val="HideTWBExt"/>
          <w:b w:val="0"/>
        </w:rPr>
        <w:t>&lt;/Members&gt;</w:t>
      </w:r>
    </w:p>
    <w:p w14:paraId="5F86248D" w14:textId="77777777" w:rsidR="00F2052A" w:rsidRPr="00AE450C" w:rsidRDefault="00F2052A" w:rsidP="00F2052A">
      <w:pPr>
        <w:pStyle w:val="NormalBold"/>
      </w:pPr>
      <w:r w:rsidRPr="00F2052A">
        <w:rPr>
          <w:rStyle w:val="HideTWBExt"/>
          <w:b w:val="0"/>
        </w:rPr>
        <w:t>&lt;/RepeatBlock-By&gt;</w:t>
      </w:r>
    </w:p>
    <w:p w14:paraId="3835258A"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9EE03AF" w14:textId="77777777" w:rsidR="00F2052A" w:rsidRPr="00AE450C" w:rsidRDefault="00F2052A" w:rsidP="00F2052A">
      <w:pPr>
        <w:pStyle w:val="NormalBold"/>
      </w:pPr>
      <w:r w:rsidRPr="00F2052A">
        <w:rPr>
          <w:rStyle w:val="HideTWBExt"/>
          <w:b w:val="0"/>
        </w:rPr>
        <w:t>&lt;Article&gt;</w:t>
      </w:r>
      <w:r>
        <w:t>Paragrafo 26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A9903BE" w14:textId="77777777" w:rsidTr="00726DE5">
        <w:trPr>
          <w:trHeight w:hRule="exact" w:val="240"/>
          <w:jc w:val="center"/>
        </w:trPr>
        <w:tc>
          <w:tcPr>
            <w:tcW w:w="9752" w:type="dxa"/>
            <w:gridSpan w:val="2"/>
            <w:tcBorders>
              <w:top w:val="nil"/>
              <w:left w:val="nil"/>
              <w:bottom w:val="nil"/>
              <w:right w:val="nil"/>
            </w:tcBorders>
          </w:tcPr>
          <w:p w14:paraId="6B1047A2" w14:textId="77777777" w:rsidR="00F2052A" w:rsidRPr="00AE450C" w:rsidRDefault="00F2052A" w:rsidP="00726DE5"/>
        </w:tc>
      </w:tr>
      <w:tr w:rsidR="00F2052A" w14:paraId="14DFAF26" w14:textId="77777777" w:rsidTr="00726DE5">
        <w:trPr>
          <w:trHeight w:val="240"/>
          <w:jc w:val="center"/>
        </w:trPr>
        <w:tc>
          <w:tcPr>
            <w:tcW w:w="4876" w:type="dxa"/>
            <w:tcBorders>
              <w:top w:val="nil"/>
              <w:left w:val="nil"/>
              <w:bottom w:val="nil"/>
              <w:right w:val="nil"/>
            </w:tcBorders>
          </w:tcPr>
          <w:p w14:paraId="0B316D76"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2410EC1" w14:textId="77777777" w:rsidR="00F2052A" w:rsidRPr="00AE450C" w:rsidRDefault="00F2052A" w:rsidP="00726DE5">
            <w:pPr>
              <w:pStyle w:val="AmColumnHeading"/>
            </w:pPr>
            <w:r>
              <w:t>Emendamento</w:t>
            </w:r>
          </w:p>
        </w:tc>
      </w:tr>
      <w:tr w:rsidR="00F2052A" w14:paraId="2BAE4669" w14:textId="77777777" w:rsidTr="00726DE5">
        <w:trPr>
          <w:jc w:val="center"/>
        </w:trPr>
        <w:tc>
          <w:tcPr>
            <w:tcW w:w="4876" w:type="dxa"/>
            <w:tcBorders>
              <w:top w:val="nil"/>
              <w:left w:val="nil"/>
              <w:bottom w:val="nil"/>
              <w:right w:val="nil"/>
            </w:tcBorders>
          </w:tcPr>
          <w:p w14:paraId="644EFEA6" w14:textId="77777777" w:rsidR="00F2052A" w:rsidRPr="00AE450C" w:rsidRDefault="00F2052A" w:rsidP="00726DE5">
            <w:pPr>
              <w:pStyle w:val="Normal6a"/>
            </w:pPr>
          </w:p>
        </w:tc>
        <w:tc>
          <w:tcPr>
            <w:tcW w:w="4876" w:type="dxa"/>
            <w:tcBorders>
              <w:top w:val="nil"/>
              <w:left w:val="nil"/>
              <w:bottom w:val="nil"/>
              <w:right w:val="nil"/>
            </w:tcBorders>
          </w:tcPr>
          <w:p w14:paraId="458C1FD7" w14:textId="77777777" w:rsidR="00F2052A" w:rsidRPr="00AE450C" w:rsidRDefault="00F2052A" w:rsidP="00726DE5">
            <w:pPr>
              <w:pStyle w:val="Normal6a"/>
            </w:pPr>
            <w:r>
              <w:rPr>
                <w:b/>
                <w:i/>
              </w:rPr>
              <w:t>26 bis.</w:t>
            </w:r>
            <w:r>
              <w:tab/>
            </w:r>
            <w:r>
              <w:rPr>
                <w:b/>
                <w:i/>
              </w:rPr>
              <w:t>sottolinea l'importanza della pianificazione dello spazio marittimo nel sostenere il ricambio generazionale nel settore della pesca; invita gli Stati membri a garantire che le decisioni in materia di pianificazione territoriale non creino ulteriori ostacoli all'ingresso dei giovani nel settore della pesca; incoraggia lo sviluppo di misure specifiche, programmi di formazione e l'accesso allo spazio e alle infrastrutture per i giovani pescatori, in stretta collaborazione con le comunità costiere e le organizzazioni professionali;</w:t>
            </w:r>
          </w:p>
        </w:tc>
      </w:tr>
    </w:tbl>
    <w:p w14:paraId="57CFF2AD"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5F9DAA17" w14:textId="77777777" w:rsidR="00F2052A" w:rsidRPr="00AE450C" w:rsidRDefault="00F2052A" w:rsidP="00F2052A">
      <w:r w:rsidRPr="00F2052A">
        <w:rPr>
          <w:rStyle w:val="HideTWBExt"/>
        </w:rPr>
        <w:t>&lt;/Amend&gt;</w:t>
      </w:r>
    </w:p>
    <w:p w14:paraId="3E932CF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200</w:t>
      </w:r>
      <w:r w:rsidRPr="00F2052A">
        <w:rPr>
          <w:rStyle w:val="HideTWBExt"/>
          <w:b w:val="0"/>
        </w:rPr>
        <w:t>&lt;/NumAm&gt;</w:t>
      </w:r>
    </w:p>
    <w:p w14:paraId="2F31D0AF"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251F9D32" w14:textId="77777777" w:rsidR="00F2052A" w:rsidRPr="00AE450C" w:rsidRDefault="00F2052A" w:rsidP="00F2052A">
      <w:pPr>
        <w:pStyle w:val="NormalBold"/>
      </w:pPr>
      <w:r w:rsidRPr="00F2052A">
        <w:rPr>
          <w:rStyle w:val="HideTWBExt"/>
          <w:b w:val="0"/>
        </w:rPr>
        <w:t>&lt;/RepeatBlock-By&gt;</w:t>
      </w:r>
    </w:p>
    <w:p w14:paraId="48DE55EA"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492C82E" w14:textId="77777777" w:rsidR="00F2052A" w:rsidRPr="00AE450C" w:rsidRDefault="00F2052A" w:rsidP="00F2052A">
      <w:pPr>
        <w:pStyle w:val="NormalBold"/>
      </w:pPr>
      <w:r w:rsidRPr="00F2052A">
        <w:rPr>
          <w:rStyle w:val="HideTWBExt"/>
          <w:b w:val="0"/>
        </w:rPr>
        <w:t>&lt;Article&gt;</w:t>
      </w:r>
      <w:r>
        <w:t>Paragrafo 26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6028A9D" w14:textId="77777777" w:rsidTr="00726DE5">
        <w:trPr>
          <w:trHeight w:hRule="exact" w:val="240"/>
          <w:jc w:val="center"/>
        </w:trPr>
        <w:tc>
          <w:tcPr>
            <w:tcW w:w="9752" w:type="dxa"/>
            <w:gridSpan w:val="2"/>
            <w:tcBorders>
              <w:top w:val="nil"/>
              <w:left w:val="nil"/>
              <w:bottom w:val="nil"/>
              <w:right w:val="nil"/>
            </w:tcBorders>
          </w:tcPr>
          <w:p w14:paraId="5E163BD7" w14:textId="77777777" w:rsidR="00F2052A" w:rsidRPr="00AE450C" w:rsidRDefault="00F2052A" w:rsidP="00726DE5"/>
        </w:tc>
      </w:tr>
      <w:tr w:rsidR="00F2052A" w14:paraId="01E13AA3" w14:textId="77777777" w:rsidTr="00726DE5">
        <w:trPr>
          <w:trHeight w:val="240"/>
          <w:jc w:val="center"/>
        </w:trPr>
        <w:tc>
          <w:tcPr>
            <w:tcW w:w="4876" w:type="dxa"/>
            <w:tcBorders>
              <w:top w:val="nil"/>
              <w:left w:val="nil"/>
              <w:bottom w:val="nil"/>
              <w:right w:val="nil"/>
            </w:tcBorders>
          </w:tcPr>
          <w:p w14:paraId="7A8C64E6"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7707D0C6" w14:textId="77777777" w:rsidR="00F2052A" w:rsidRPr="00AE450C" w:rsidRDefault="00F2052A" w:rsidP="00726DE5">
            <w:pPr>
              <w:pStyle w:val="AmColumnHeading"/>
            </w:pPr>
            <w:r>
              <w:t>Emendamento</w:t>
            </w:r>
          </w:p>
        </w:tc>
      </w:tr>
      <w:tr w:rsidR="00F2052A" w14:paraId="2AE4351B" w14:textId="77777777" w:rsidTr="00726DE5">
        <w:trPr>
          <w:jc w:val="center"/>
        </w:trPr>
        <w:tc>
          <w:tcPr>
            <w:tcW w:w="4876" w:type="dxa"/>
            <w:tcBorders>
              <w:top w:val="nil"/>
              <w:left w:val="nil"/>
              <w:bottom w:val="nil"/>
              <w:right w:val="nil"/>
            </w:tcBorders>
          </w:tcPr>
          <w:p w14:paraId="389338B0" w14:textId="77777777" w:rsidR="00F2052A" w:rsidRPr="00AE450C" w:rsidRDefault="00F2052A" w:rsidP="00726DE5">
            <w:pPr>
              <w:pStyle w:val="Normal6a"/>
            </w:pPr>
          </w:p>
        </w:tc>
        <w:tc>
          <w:tcPr>
            <w:tcW w:w="4876" w:type="dxa"/>
            <w:tcBorders>
              <w:top w:val="nil"/>
              <w:left w:val="nil"/>
              <w:bottom w:val="nil"/>
              <w:right w:val="nil"/>
            </w:tcBorders>
          </w:tcPr>
          <w:p w14:paraId="02F277A2" w14:textId="77777777" w:rsidR="00F2052A" w:rsidRPr="00AE450C" w:rsidRDefault="00F2052A" w:rsidP="00726DE5">
            <w:pPr>
              <w:pStyle w:val="Normal6a"/>
            </w:pPr>
            <w:r>
              <w:rPr>
                <w:b/>
                <w:i/>
              </w:rPr>
              <w:t>26 bis.</w:t>
            </w:r>
            <w:r>
              <w:tab/>
            </w:r>
            <w:r>
              <w:rPr>
                <w:b/>
                <w:i/>
              </w:rPr>
              <w:t>invita la Commissione e gli Stati membri a sviluppare e attuare approcci di cogestione inclusivi che garantiscano la partecipazione effettiva ed equa dei pescatori su piccola scala alla pianificazione dello spazio marittimo;</w:t>
            </w:r>
          </w:p>
        </w:tc>
      </w:tr>
    </w:tbl>
    <w:p w14:paraId="0FD60995"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213A4929" w14:textId="77777777" w:rsidR="00F2052A" w:rsidRPr="00AE450C" w:rsidRDefault="00F2052A" w:rsidP="00F2052A">
      <w:r w:rsidRPr="00F2052A">
        <w:rPr>
          <w:rStyle w:val="HideTWBExt"/>
        </w:rPr>
        <w:t>&lt;/Amend&gt;</w:t>
      </w:r>
    </w:p>
    <w:p w14:paraId="54156DE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201</w:t>
      </w:r>
      <w:r w:rsidRPr="00F2052A">
        <w:rPr>
          <w:rStyle w:val="HideTWBExt"/>
          <w:b w:val="0"/>
        </w:rPr>
        <w:t>&lt;/NumAm&gt;</w:t>
      </w:r>
    </w:p>
    <w:p w14:paraId="55271A9A" w14:textId="77777777" w:rsidR="00F2052A" w:rsidRPr="00AE450C" w:rsidRDefault="00F2052A" w:rsidP="00F2052A">
      <w:pPr>
        <w:pStyle w:val="NormalBold"/>
      </w:pPr>
      <w:r w:rsidRPr="00F2052A">
        <w:rPr>
          <w:rStyle w:val="HideTWBExt"/>
          <w:b w:val="0"/>
        </w:rPr>
        <w:t>&lt;RepeatBlock-By&gt;&lt;Members&gt;</w:t>
      </w:r>
      <w:r>
        <w:t>Ana Miranda Paz</w:t>
      </w:r>
      <w:r w:rsidRPr="00F2052A">
        <w:rPr>
          <w:rStyle w:val="HideTWBExt"/>
          <w:b w:val="0"/>
        </w:rPr>
        <w:t>&lt;/Members&gt;</w:t>
      </w:r>
    </w:p>
    <w:p w14:paraId="5834694D" w14:textId="77777777" w:rsidR="00F2052A" w:rsidRPr="00AE450C" w:rsidRDefault="00F2052A" w:rsidP="00F2052A">
      <w:pPr>
        <w:pStyle w:val="NormalBold"/>
      </w:pPr>
      <w:r w:rsidRPr="00F2052A">
        <w:rPr>
          <w:rStyle w:val="HideTWBExt"/>
          <w:b w:val="0"/>
        </w:rPr>
        <w:t>&lt;/RepeatBlock-By&gt;</w:t>
      </w:r>
    </w:p>
    <w:p w14:paraId="6DB88344"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A90AECE" w14:textId="77777777" w:rsidR="00F2052A" w:rsidRPr="00AE450C" w:rsidRDefault="00F2052A" w:rsidP="00F2052A">
      <w:pPr>
        <w:pStyle w:val="NormalBold"/>
      </w:pPr>
      <w:r w:rsidRPr="00F2052A">
        <w:rPr>
          <w:rStyle w:val="HideTWBExt"/>
          <w:b w:val="0"/>
        </w:rPr>
        <w:t>&lt;Article&gt;</w:t>
      </w:r>
      <w:r>
        <w:t>Paragrafo 27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50B38A9" w14:textId="77777777" w:rsidTr="00726DE5">
        <w:trPr>
          <w:trHeight w:hRule="exact" w:val="240"/>
          <w:jc w:val="center"/>
        </w:trPr>
        <w:tc>
          <w:tcPr>
            <w:tcW w:w="9752" w:type="dxa"/>
            <w:gridSpan w:val="2"/>
            <w:tcBorders>
              <w:top w:val="nil"/>
              <w:left w:val="nil"/>
              <w:bottom w:val="nil"/>
              <w:right w:val="nil"/>
            </w:tcBorders>
          </w:tcPr>
          <w:p w14:paraId="7B8EEC46" w14:textId="77777777" w:rsidR="00F2052A" w:rsidRPr="00AE450C" w:rsidRDefault="00F2052A" w:rsidP="00726DE5"/>
        </w:tc>
      </w:tr>
      <w:tr w:rsidR="00F2052A" w14:paraId="6E9EACE8" w14:textId="77777777" w:rsidTr="00726DE5">
        <w:trPr>
          <w:trHeight w:val="240"/>
          <w:jc w:val="center"/>
        </w:trPr>
        <w:tc>
          <w:tcPr>
            <w:tcW w:w="4876" w:type="dxa"/>
            <w:tcBorders>
              <w:top w:val="nil"/>
              <w:left w:val="nil"/>
              <w:bottom w:val="nil"/>
              <w:right w:val="nil"/>
            </w:tcBorders>
          </w:tcPr>
          <w:p w14:paraId="0A896F5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5581C63B" w14:textId="77777777" w:rsidR="00F2052A" w:rsidRPr="00AE450C" w:rsidRDefault="00F2052A" w:rsidP="00726DE5">
            <w:pPr>
              <w:pStyle w:val="AmColumnHeading"/>
            </w:pPr>
            <w:r>
              <w:t>Emendamento</w:t>
            </w:r>
          </w:p>
        </w:tc>
      </w:tr>
      <w:tr w:rsidR="00F2052A" w14:paraId="52A80CDF" w14:textId="77777777" w:rsidTr="00726DE5">
        <w:trPr>
          <w:jc w:val="center"/>
        </w:trPr>
        <w:tc>
          <w:tcPr>
            <w:tcW w:w="4876" w:type="dxa"/>
            <w:tcBorders>
              <w:top w:val="nil"/>
              <w:left w:val="nil"/>
              <w:bottom w:val="nil"/>
              <w:right w:val="nil"/>
            </w:tcBorders>
          </w:tcPr>
          <w:p w14:paraId="585C3A90" w14:textId="77777777" w:rsidR="00F2052A" w:rsidRPr="00AE450C" w:rsidRDefault="00F2052A" w:rsidP="00726DE5">
            <w:pPr>
              <w:pStyle w:val="Normal6a"/>
            </w:pPr>
            <w:r>
              <w:t>27.</w:t>
            </w:r>
            <w:r>
              <w:tab/>
              <w:t xml:space="preserve">sottolinea i vantaggi </w:t>
            </w:r>
            <w:r>
              <w:rPr>
                <w:b/>
                <w:i/>
              </w:rPr>
              <w:t>che le</w:t>
            </w:r>
            <w:r>
              <w:t xml:space="preserve"> strutture dal basso verso l'alto, come lo sviluppo locale di tipo partecipativo e i gruppi di azione locale, </w:t>
            </w:r>
            <w:r>
              <w:rPr>
                <w:b/>
                <w:i/>
              </w:rPr>
              <w:t>apportano all'attuazione locale</w:t>
            </w:r>
            <w:r>
              <w:t xml:space="preserve"> </w:t>
            </w:r>
            <w:r>
              <w:rPr>
                <w:b/>
                <w:bCs/>
                <w:i/>
                <w:iCs/>
              </w:rPr>
              <w:t>della</w:t>
            </w:r>
            <w:r>
              <w:t xml:space="preserve"> </w:t>
            </w:r>
            <w:r>
              <w:rPr>
                <w:b/>
                <w:i/>
              </w:rPr>
              <w:t>pianificazione dello spazio marittimo</w:t>
            </w:r>
            <w:r>
              <w:t>;</w:t>
            </w:r>
          </w:p>
        </w:tc>
        <w:tc>
          <w:tcPr>
            <w:tcW w:w="4876" w:type="dxa"/>
            <w:tcBorders>
              <w:top w:val="nil"/>
              <w:left w:val="nil"/>
              <w:bottom w:val="nil"/>
              <w:right w:val="nil"/>
            </w:tcBorders>
          </w:tcPr>
          <w:p w14:paraId="653F90EF" w14:textId="77777777" w:rsidR="00F2052A" w:rsidRPr="00AE450C" w:rsidRDefault="00F2052A" w:rsidP="00726DE5">
            <w:pPr>
              <w:pStyle w:val="Normal6a"/>
            </w:pPr>
            <w:r>
              <w:t>27.</w:t>
            </w:r>
            <w:r>
              <w:tab/>
              <w:t xml:space="preserve">sottolinea i vantaggi </w:t>
            </w:r>
            <w:r>
              <w:rPr>
                <w:b/>
                <w:i/>
              </w:rPr>
              <w:t>per l'attuazione locale della pianificazione dello spazio marittimo apportati dalle</w:t>
            </w:r>
            <w:r>
              <w:t xml:space="preserve"> strutture dal basso verso l'alto, come lo sviluppo locale di tipo partecipativo e i gruppi di azione locale, </w:t>
            </w:r>
            <w:r>
              <w:rPr>
                <w:b/>
                <w:i/>
              </w:rPr>
              <w:t>le organizzazioni di pescatori e raccoglitori (come le "</w:t>
            </w:r>
            <w:proofErr w:type="spellStart"/>
            <w:r>
              <w:rPr>
                <w:b/>
                <w:i/>
              </w:rPr>
              <w:t>Cofradias</w:t>
            </w:r>
            <w:proofErr w:type="spellEnd"/>
            <w:r>
              <w:rPr>
                <w:b/>
                <w:i/>
              </w:rPr>
              <w:t>"), le organizzazioni di donne nel settore</w:t>
            </w:r>
            <w:r>
              <w:t xml:space="preserve"> </w:t>
            </w:r>
            <w:r>
              <w:rPr>
                <w:b/>
                <w:bCs/>
                <w:i/>
                <w:iCs/>
              </w:rPr>
              <w:t>della</w:t>
            </w:r>
            <w:r>
              <w:t xml:space="preserve"> </w:t>
            </w:r>
            <w:r>
              <w:rPr>
                <w:b/>
                <w:i/>
              </w:rPr>
              <w:t>pesca come AKTEA e altre a livello regionale</w:t>
            </w:r>
            <w:r>
              <w:t>;</w:t>
            </w:r>
          </w:p>
        </w:tc>
      </w:tr>
    </w:tbl>
    <w:p w14:paraId="14029E02"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437461C8" w14:textId="77777777" w:rsidR="00F2052A" w:rsidRPr="00AE450C" w:rsidRDefault="00F2052A" w:rsidP="00F2052A">
      <w:r w:rsidRPr="00F2052A">
        <w:rPr>
          <w:rStyle w:val="HideTWBExt"/>
        </w:rPr>
        <w:t>&lt;/Amend&gt;</w:t>
      </w:r>
    </w:p>
    <w:p w14:paraId="62D81231"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202</w:t>
      </w:r>
      <w:r w:rsidRPr="00F2052A">
        <w:rPr>
          <w:rStyle w:val="HideTWBExt"/>
          <w:b w:val="0"/>
        </w:rPr>
        <w:t>&lt;/NumAm&gt;</w:t>
      </w:r>
    </w:p>
    <w:p w14:paraId="163EC828" w14:textId="77777777" w:rsidR="00F2052A" w:rsidRPr="00AE450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01915EA8" w14:textId="77777777" w:rsidR="00F2052A" w:rsidRPr="00AE450C" w:rsidRDefault="00F2052A" w:rsidP="00F2052A">
      <w:pPr>
        <w:pStyle w:val="NormalBold"/>
      </w:pPr>
      <w:r w:rsidRPr="00F2052A">
        <w:rPr>
          <w:rStyle w:val="HideTWBExt"/>
          <w:b w:val="0"/>
        </w:rPr>
        <w:t>&lt;/RepeatBlock-By&gt;</w:t>
      </w:r>
    </w:p>
    <w:p w14:paraId="40E90861"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6F357AB" w14:textId="77777777" w:rsidR="00F2052A" w:rsidRPr="00AE450C" w:rsidRDefault="00F2052A" w:rsidP="00F2052A">
      <w:pPr>
        <w:pStyle w:val="NormalBold"/>
      </w:pPr>
      <w:r w:rsidRPr="00F2052A">
        <w:rPr>
          <w:rStyle w:val="HideTWBExt"/>
          <w:b w:val="0"/>
        </w:rPr>
        <w:t>&lt;Article&gt;</w:t>
      </w:r>
      <w:r>
        <w:t>Paragrafo 27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1218D6B" w14:textId="77777777" w:rsidTr="00726DE5">
        <w:trPr>
          <w:trHeight w:hRule="exact" w:val="240"/>
          <w:jc w:val="center"/>
        </w:trPr>
        <w:tc>
          <w:tcPr>
            <w:tcW w:w="9752" w:type="dxa"/>
            <w:gridSpan w:val="2"/>
            <w:tcBorders>
              <w:top w:val="nil"/>
              <w:left w:val="nil"/>
              <w:bottom w:val="nil"/>
              <w:right w:val="nil"/>
            </w:tcBorders>
          </w:tcPr>
          <w:p w14:paraId="007705AE" w14:textId="77777777" w:rsidR="00F2052A" w:rsidRPr="00AE450C" w:rsidRDefault="00F2052A" w:rsidP="00726DE5"/>
        </w:tc>
      </w:tr>
      <w:tr w:rsidR="00F2052A" w14:paraId="4E4D5236" w14:textId="77777777" w:rsidTr="00726DE5">
        <w:trPr>
          <w:trHeight w:val="240"/>
          <w:jc w:val="center"/>
        </w:trPr>
        <w:tc>
          <w:tcPr>
            <w:tcW w:w="4876" w:type="dxa"/>
            <w:tcBorders>
              <w:top w:val="nil"/>
              <w:left w:val="nil"/>
              <w:bottom w:val="nil"/>
              <w:right w:val="nil"/>
            </w:tcBorders>
          </w:tcPr>
          <w:p w14:paraId="2F3B3E54"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ED2F6A8" w14:textId="77777777" w:rsidR="00F2052A" w:rsidRPr="00AE450C" w:rsidRDefault="00F2052A" w:rsidP="00726DE5">
            <w:pPr>
              <w:pStyle w:val="AmColumnHeading"/>
            </w:pPr>
            <w:r>
              <w:t>Emendamento</w:t>
            </w:r>
          </w:p>
        </w:tc>
      </w:tr>
      <w:tr w:rsidR="00F2052A" w14:paraId="37116978" w14:textId="77777777" w:rsidTr="00726DE5">
        <w:trPr>
          <w:jc w:val="center"/>
        </w:trPr>
        <w:tc>
          <w:tcPr>
            <w:tcW w:w="4876" w:type="dxa"/>
            <w:tcBorders>
              <w:top w:val="nil"/>
              <w:left w:val="nil"/>
              <w:bottom w:val="nil"/>
              <w:right w:val="nil"/>
            </w:tcBorders>
          </w:tcPr>
          <w:p w14:paraId="0757D0E4" w14:textId="77777777" w:rsidR="00F2052A" w:rsidRPr="00AE450C" w:rsidRDefault="00F2052A" w:rsidP="00726DE5">
            <w:pPr>
              <w:pStyle w:val="Normal6a"/>
            </w:pPr>
            <w:r>
              <w:t>27.</w:t>
            </w:r>
            <w:r>
              <w:tab/>
              <w:t xml:space="preserve">sottolinea i vantaggi </w:t>
            </w:r>
            <w:r>
              <w:rPr>
                <w:b/>
                <w:i/>
              </w:rPr>
              <w:t>che le</w:t>
            </w:r>
            <w:r>
              <w:t xml:space="preserve"> strutture dal basso verso l'alto, come lo sviluppo locale di tipo partecipativo e i gruppi di azione locale</w:t>
            </w:r>
            <w:r>
              <w:rPr>
                <w:b/>
                <w:i/>
              </w:rPr>
              <w:t>, apportano all'attuazione locale della pianificazione dello spazio marittimo</w:t>
            </w:r>
            <w:r>
              <w:t>;</w:t>
            </w:r>
          </w:p>
        </w:tc>
        <w:tc>
          <w:tcPr>
            <w:tcW w:w="4876" w:type="dxa"/>
            <w:tcBorders>
              <w:top w:val="nil"/>
              <w:left w:val="nil"/>
              <w:bottom w:val="nil"/>
              <w:right w:val="nil"/>
            </w:tcBorders>
          </w:tcPr>
          <w:p w14:paraId="4EF56430" w14:textId="77777777" w:rsidR="00F2052A" w:rsidRPr="00AE450C" w:rsidRDefault="00F2052A" w:rsidP="00726DE5">
            <w:pPr>
              <w:pStyle w:val="Normal6a"/>
            </w:pPr>
            <w:r>
              <w:t>27.</w:t>
            </w:r>
            <w:r>
              <w:tab/>
              <w:t xml:space="preserve">sottolinea i vantaggi </w:t>
            </w:r>
            <w:r>
              <w:rPr>
                <w:b/>
                <w:i/>
              </w:rPr>
              <w:t>per l'attuazione locale della pianificazione dello spazio marittimo apportati dalle</w:t>
            </w:r>
            <w:r>
              <w:t xml:space="preserve"> strutture dal basso verso l'alto, come lo sviluppo locale di tipo partecipativo e i gruppi di azione locale</w:t>
            </w:r>
            <w:r>
              <w:rPr>
                <w:b/>
                <w:i/>
              </w:rPr>
              <w:t xml:space="preserve"> e le autorità locali e regionali, utilizzando come esempio il progetto Regina-MSP</w:t>
            </w:r>
            <w:r>
              <w:t>;</w:t>
            </w:r>
            <w:r>
              <w:rPr>
                <w:b/>
                <w:i/>
              </w:rPr>
              <w:t xml:space="preserve"> </w:t>
            </w:r>
          </w:p>
        </w:tc>
      </w:tr>
    </w:tbl>
    <w:p w14:paraId="3207E6E1"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{FR}</w:t>
      </w:r>
      <w:r w:rsidRPr="00AE450C">
        <w:t>fr</w:t>
      </w:r>
      <w:r w:rsidRPr="00F2052A">
        <w:rPr>
          <w:rStyle w:val="HideTWBExt"/>
        </w:rPr>
        <w:t>&lt;/Original&gt;</w:t>
      </w:r>
    </w:p>
    <w:p w14:paraId="743107BF" w14:textId="77777777" w:rsidR="00F2052A" w:rsidRPr="00AE450C" w:rsidRDefault="00F2052A" w:rsidP="00F2052A">
      <w:r w:rsidRPr="00F2052A">
        <w:rPr>
          <w:rStyle w:val="HideTWBExt"/>
        </w:rPr>
        <w:t>&lt;/Amend&gt;</w:t>
      </w:r>
    </w:p>
    <w:p w14:paraId="18032B91"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203</w:t>
      </w:r>
      <w:r w:rsidRPr="00F2052A">
        <w:rPr>
          <w:rStyle w:val="HideTWBExt"/>
          <w:b w:val="0"/>
        </w:rPr>
        <w:t>&lt;/NumAm&gt;</w:t>
      </w:r>
    </w:p>
    <w:p w14:paraId="4CAB12D8"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59FED903" w14:textId="77777777" w:rsidR="00F2052A" w:rsidRPr="00AE450C" w:rsidRDefault="00F2052A" w:rsidP="00F2052A">
      <w:pPr>
        <w:pStyle w:val="NormalBold"/>
      </w:pPr>
      <w:r w:rsidRPr="00F2052A">
        <w:rPr>
          <w:rStyle w:val="HideTWBExt"/>
          <w:b w:val="0"/>
        </w:rPr>
        <w:t>&lt;/RepeatBlock-By&gt;</w:t>
      </w:r>
    </w:p>
    <w:p w14:paraId="20D81B30"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D97C4C6" w14:textId="77777777" w:rsidR="00F2052A" w:rsidRPr="00AE450C" w:rsidRDefault="00F2052A" w:rsidP="00F2052A">
      <w:pPr>
        <w:pStyle w:val="NormalBold"/>
      </w:pPr>
      <w:r w:rsidRPr="00F2052A">
        <w:rPr>
          <w:rStyle w:val="HideTWBExt"/>
          <w:b w:val="0"/>
        </w:rPr>
        <w:t>&lt;Article&gt;</w:t>
      </w:r>
      <w:r>
        <w:t>Paragrafo 27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B3DA300" w14:textId="77777777" w:rsidTr="00726DE5">
        <w:trPr>
          <w:trHeight w:hRule="exact" w:val="240"/>
          <w:jc w:val="center"/>
        </w:trPr>
        <w:tc>
          <w:tcPr>
            <w:tcW w:w="9752" w:type="dxa"/>
            <w:gridSpan w:val="2"/>
            <w:tcBorders>
              <w:top w:val="nil"/>
              <w:left w:val="nil"/>
              <w:bottom w:val="nil"/>
              <w:right w:val="nil"/>
            </w:tcBorders>
          </w:tcPr>
          <w:p w14:paraId="6264AC94" w14:textId="77777777" w:rsidR="00F2052A" w:rsidRPr="00AE450C" w:rsidRDefault="00F2052A" w:rsidP="00726DE5"/>
        </w:tc>
      </w:tr>
      <w:tr w:rsidR="00F2052A" w14:paraId="7FDA2A95" w14:textId="77777777" w:rsidTr="00726DE5">
        <w:trPr>
          <w:trHeight w:val="240"/>
          <w:jc w:val="center"/>
        </w:trPr>
        <w:tc>
          <w:tcPr>
            <w:tcW w:w="4876" w:type="dxa"/>
            <w:tcBorders>
              <w:top w:val="nil"/>
              <w:left w:val="nil"/>
              <w:bottom w:val="nil"/>
              <w:right w:val="nil"/>
            </w:tcBorders>
          </w:tcPr>
          <w:p w14:paraId="16A30CC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82EA0C4" w14:textId="77777777" w:rsidR="00F2052A" w:rsidRPr="00AE450C" w:rsidRDefault="00F2052A" w:rsidP="00726DE5">
            <w:pPr>
              <w:pStyle w:val="AmColumnHeading"/>
            </w:pPr>
            <w:r>
              <w:t>Emendamento</w:t>
            </w:r>
          </w:p>
        </w:tc>
      </w:tr>
      <w:tr w:rsidR="00F2052A" w14:paraId="564612EA" w14:textId="77777777" w:rsidTr="00726DE5">
        <w:trPr>
          <w:jc w:val="center"/>
        </w:trPr>
        <w:tc>
          <w:tcPr>
            <w:tcW w:w="4876" w:type="dxa"/>
            <w:tcBorders>
              <w:top w:val="nil"/>
              <w:left w:val="nil"/>
              <w:bottom w:val="nil"/>
              <w:right w:val="nil"/>
            </w:tcBorders>
          </w:tcPr>
          <w:p w14:paraId="6FA09CD9" w14:textId="77777777" w:rsidR="00F2052A" w:rsidRPr="00AE450C" w:rsidRDefault="00F2052A" w:rsidP="00726DE5">
            <w:pPr>
              <w:pStyle w:val="Normal6a"/>
            </w:pPr>
            <w:r>
              <w:t>27.</w:t>
            </w:r>
            <w:r>
              <w:tab/>
              <w:t>sottolinea i vantaggi che le strutture dal basso verso l'alto, come lo sviluppo locale di tipo partecipativo e i gruppi di azione locale, apportano all'attuazione locale della pianificazione dello spazio marittimo;</w:t>
            </w:r>
          </w:p>
        </w:tc>
        <w:tc>
          <w:tcPr>
            <w:tcW w:w="4876" w:type="dxa"/>
            <w:tcBorders>
              <w:top w:val="nil"/>
              <w:left w:val="nil"/>
              <w:bottom w:val="nil"/>
              <w:right w:val="nil"/>
            </w:tcBorders>
          </w:tcPr>
          <w:p w14:paraId="7FAE2172" w14:textId="77777777" w:rsidR="00F2052A" w:rsidRPr="00AE450C" w:rsidRDefault="00F2052A" w:rsidP="00726DE5">
            <w:pPr>
              <w:pStyle w:val="Normal6a"/>
            </w:pPr>
            <w:r>
              <w:rPr>
                <w:i/>
              </w:rPr>
              <w:t>(Non concerne la versione italiana)</w:t>
            </w:r>
            <w:r>
              <w:tab/>
              <w:t xml:space="preserve"> </w:t>
            </w:r>
          </w:p>
        </w:tc>
      </w:tr>
    </w:tbl>
    <w:p w14:paraId="595088A0"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0196585E" w14:textId="77777777" w:rsidR="00F2052A" w:rsidRPr="00AE450C" w:rsidRDefault="00F2052A" w:rsidP="00F2052A">
      <w:r w:rsidRPr="00F2052A">
        <w:rPr>
          <w:rStyle w:val="HideTWBExt"/>
        </w:rPr>
        <w:t>&lt;/Amend&gt;</w:t>
      </w:r>
    </w:p>
    <w:p w14:paraId="7FC8B362"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204</w:t>
      </w:r>
      <w:r w:rsidRPr="00F2052A">
        <w:rPr>
          <w:rStyle w:val="HideTWBExt"/>
          <w:b w:val="0"/>
        </w:rPr>
        <w:t>&lt;/NumAm&gt;</w:t>
      </w:r>
    </w:p>
    <w:p w14:paraId="5196C15F" w14:textId="77777777" w:rsidR="00F2052A" w:rsidRPr="00AE450C" w:rsidRDefault="00F2052A" w:rsidP="00F2052A">
      <w:pPr>
        <w:pStyle w:val="NormalBold"/>
      </w:pPr>
      <w:r w:rsidRPr="00F2052A">
        <w:rPr>
          <w:rStyle w:val="HideTWBExt"/>
          <w:b w:val="0"/>
        </w:rPr>
        <w:t>&lt;RepeatBlock-By&gt;&lt;Members&gt;</w:t>
      </w:r>
      <w:r>
        <w:t>Nora Junco García, Bert-Jan Ruissen, Stephen Nikola Bartulica, Giuseppe Milazzo, Emmanouil Fragkos, Diego Solier</w:t>
      </w:r>
      <w:r w:rsidRPr="00F2052A">
        <w:rPr>
          <w:rStyle w:val="HideTWBExt"/>
          <w:b w:val="0"/>
        </w:rPr>
        <w:t>&lt;/Members&gt;</w:t>
      </w:r>
    </w:p>
    <w:p w14:paraId="1F8527D0" w14:textId="77777777" w:rsidR="00F2052A" w:rsidRPr="00AE450C" w:rsidRDefault="00F2052A" w:rsidP="00F2052A">
      <w:pPr>
        <w:pStyle w:val="NormalBold"/>
      </w:pPr>
      <w:r w:rsidRPr="00F2052A">
        <w:rPr>
          <w:rStyle w:val="HideTWBExt"/>
          <w:b w:val="0"/>
        </w:rPr>
        <w:t>&lt;/RepeatBlock-By&gt;</w:t>
      </w:r>
    </w:p>
    <w:p w14:paraId="52552948"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81D9D61" w14:textId="77777777" w:rsidR="00F2052A" w:rsidRPr="00AE450C" w:rsidRDefault="00F2052A" w:rsidP="00F2052A">
      <w:pPr>
        <w:pStyle w:val="NormalBold"/>
      </w:pPr>
      <w:r w:rsidRPr="00F2052A">
        <w:rPr>
          <w:rStyle w:val="HideTWBExt"/>
          <w:b w:val="0"/>
        </w:rPr>
        <w:t>&lt;Article&gt;</w:t>
      </w:r>
      <w:r>
        <w:t>Paragrafo 28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F3AE258" w14:textId="77777777" w:rsidTr="00726DE5">
        <w:trPr>
          <w:trHeight w:hRule="exact" w:val="240"/>
          <w:jc w:val="center"/>
        </w:trPr>
        <w:tc>
          <w:tcPr>
            <w:tcW w:w="9752" w:type="dxa"/>
            <w:gridSpan w:val="2"/>
            <w:tcBorders>
              <w:top w:val="nil"/>
              <w:left w:val="nil"/>
              <w:bottom w:val="nil"/>
              <w:right w:val="nil"/>
            </w:tcBorders>
          </w:tcPr>
          <w:p w14:paraId="132B4D23" w14:textId="77777777" w:rsidR="00F2052A" w:rsidRPr="00AE450C" w:rsidRDefault="00F2052A" w:rsidP="00726DE5"/>
        </w:tc>
      </w:tr>
      <w:tr w:rsidR="00F2052A" w14:paraId="7A4823A1" w14:textId="77777777" w:rsidTr="00726DE5">
        <w:trPr>
          <w:trHeight w:val="240"/>
          <w:jc w:val="center"/>
        </w:trPr>
        <w:tc>
          <w:tcPr>
            <w:tcW w:w="4876" w:type="dxa"/>
            <w:tcBorders>
              <w:top w:val="nil"/>
              <w:left w:val="nil"/>
              <w:bottom w:val="nil"/>
              <w:right w:val="nil"/>
            </w:tcBorders>
          </w:tcPr>
          <w:p w14:paraId="110A57BC"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54D4943F" w14:textId="77777777" w:rsidR="00F2052A" w:rsidRPr="00AE450C" w:rsidRDefault="00F2052A" w:rsidP="00726DE5">
            <w:pPr>
              <w:pStyle w:val="AmColumnHeading"/>
            </w:pPr>
            <w:r>
              <w:t>Emendamento</w:t>
            </w:r>
          </w:p>
        </w:tc>
      </w:tr>
      <w:tr w:rsidR="00F2052A" w14:paraId="78931DAC" w14:textId="77777777" w:rsidTr="00726DE5">
        <w:trPr>
          <w:jc w:val="center"/>
        </w:trPr>
        <w:tc>
          <w:tcPr>
            <w:tcW w:w="4876" w:type="dxa"/>
            <w:tcBorders>
              <w:top w:val="nil"/>
              <w:left w:val="nil"/>
              <w:bottom w:val="nil"/>
              <w:right w:val="nil"/>
            </w:tcBorders>
          </w:tcPr>
          <w:p w14:paraId="3C8BC329" w14:textId="77777777" w:rsidR="00F2052A" w:rsidRPr="00AE450C" w:rsidRDefault="00F2052A" w:rsidP="00726DE5">
            <w:pPr>
              <w:pStyle w:val="Normal6a"/>
            </w:pPr>
            <w:r>
              <w:t>28.</w:t>
            </w:r>
            <w:r>
              <w:tab/>
              <w:t>invita la Commissione e gli Stati membri a sostenere lo sviluppo delle capacità dei portatori di interessi, in particolare dei pescatori su piccola scala e delle relative organizzazioni, nonché delle comunità costiere, affinché siano meglio attrezzate per partecipare alle consultazioni pubbliche e ai processi decisionali relativi alla pianificazione dello spazio marittimo;</w:t>
            </w:r>
          </w:p>
        </w:tc>
        <w:tc>
          <w:tcPr>
            <w:tcW w:w="4876" w:type="dxa"/>
            <w:tcBorders>
              <w:top w:val="nil"/>
              <w:left w:val="nil"/>
              <w:bottom w:val="nil"/>
              <w:right w:val="nil"/>
            </w:tcBorders>
          </w:tcPr>
          <w:p w14:paraId="58CAD67B" w14:textId="77777777" w:rsidR="00F2052A" w:rsidRPr="00AE450C" w:rsidRDefault="00F2052A" w:rsidP="00726DE5">
            <w:pPr>
              <w:pStyle w:val="Normal6a"/>
            </w:pPr>
            <w:r>
              <w:t>28.</w:t>
            </w:r>
            <w:r>
              <w:tab/>
              <w:t xml:space="preserve">invita la Commissione e gli Stati membri a sostenere lo sviluppo delle capacità dei portatori di interessi, in particolare dei pescatori su piccola scala e delle relative organizzazioni, nonché delle comunità costiere, affinché siano meglio attrezzate per partecipare alle consultazioni pubbliche e ai processi decisionali relativi alla pianificazione dello spazio marittimo; </w:t>
            </w:r>
            <w:r>
              <w:rPr>
                <w:b/>
                <w:i/>
              </w:rPr>
              <w:t>sottolinea, tuttavia, che tale sostegno deve essere accompagnato da misure concrete volte a facilitare il ricambio generazionale, la modernizzazione e il rinnovo della flotta e l'accesso ai finanziamenti diretti, riducendo gli oneri amministrativi eccessivi e i molteplici livelli di intermediazione che attualmente ostacolano l'efficace attuazione dei fondi disponibili.</w:t>
            </w:r>
          </w:p>
        </w:tc>
      </w:tr>
    </w:tbl>
    <w:p w14:paraId="3EE64C64"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{ES}</w:t>
      </w:r>
      <w:r w:rsidRPr="00AE450C">
        <w:t>es</w:t>
      </w:r>
      <w:r w:rsidRPr="00F2052A">
        <w:rPr>
          <w:rStyle w:val="HideTWBExt"/>
        </w:rPr>
        <w:t>&lt;/Original&gt;</w:t>
      </w:r>
    </w:p>
    <w:p w14:paraId="240D6A60" w14:textId="77777777" w:rsidR="00F2052A" w:rsidRPr="00AE450C" w:rsidRDefault="00F2052A" w:rsidP="00F2052A">
      <w:r w:rsidRPr="00F2052A">
        <w:rPr>
          <w:rStyle w:val="HideTWBExt"/>
        </w:rPr>
        <w:t>&lt;/Amend&gt;</w:t>
      </w:r>
    </w:p>
    <w:p w14:paraId="31B6BAB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205</w:t>
      </w:r>
      <w:r w:rsidRPr="00F2052A">
        <w:rPr>
          <w:rStyle w:val="HideTWBExt"/>
          <w:b w:val="0"/>
        </w:rPr>
        <w:t>&lt;/NumAm&gt;</w:t>
      </w:r>
    </w:p>
    <w:p w14:paraId="4A26EB02" w14:textId="77777777" w:rsidR="00F2052A" w:rsidRPr="00AE450C" w:rsidRDefault="00F2052A" w:rsidP="00F2052A">
      <w:pPr>
        <w:pStyle w:val="NormalBold"/>
      </w:pPr>
      <w:r w:rsidRPr="00F2052A">
        <w:rPr>
          <w:rStyle w:val="HideTWBExt"/>
          <w:b w:val="0"/>
        </w:rPr>
        <w:t>&lt;RepeatBlock-By&gt;&lt;Members&gt;</w:t>
      </w:r>
      <w:r>
        <w:t>Francisco José Millán Mon, Gabriel Mato</w:t>
      </w:r>
      <w:r w:rsidRPr="00F2052A">
        <w:rPr>
          <w:rStyle w:val="HideTWBExt"/>
          <w:b w:val="0"/>
        </w:rPr>
        <w:t>&lt;/Members&gt;</w:t>
      </w:r>
    </w:p>
    <w:p w14:paraId="5212795A" w14:textId="77777777" w:rsidR="00F2052A" w:rsidRPr="00AE450C" w:rsidRDefault="00F2052A" w:rsidP="00F2052A">
      <w:pPr>
        <w:pStyle w:val="NormalBold"/>
      </w:pPr>
      <w:r w:rsidRPr="00F2052A">
        <w:rPr>
          <w:rStyle w:val="HideTWBExt"/>
          <w:b w:val="0"/>
        </w:rPr>
        <w:t>&lt;/RepeatBlock-By&gt;</w:t>
      </w:r>
    </w:p>
    <w:p w14:paraId="29C6526E"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8550C8B" w14:textId="77777777" w:rsidR="00F2052A" w:rsidRPr="00AE450C" w:rsidRDefault="00F2052A" w:rsidP="00F2052A">
      <w:pPr>
        <w:pStyle w:val="NormalBold"/>
      </w:pPr>
      <w:r w:rsidRPr="00F2052A">
        <w:rPr>
          <w:rStyle w:val="HideTWBExt"/>
          <w:b w:val="0"/>
        </w:rPr>
        <w:t>&lt;Article&gt;</w:t>
      </w:r>
      <w:r>
        <w:t>Paragrafo 28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F678FEE" w14:textId="77777777" w:rsidTr="00726DE5">
        <w:trPr>
          <w:trHeight w:hRule="exact" w:val="240"/>
          <w:jc w:val="center"/>
        </w:trPr>
        <w:tc>
          <w:tcPr>
            <w:tcW w:w="9752" w:type="dxa"/>
            <w:gridSpan w:val="2"/>
            <w:tcBorders>
              <w:top w:val="nil"/>
              <w:left w:val="nil"/>
              <w:bottom w:val="nil"/>
              <w:right w:val="nil"/>
            </w:tcBorders>
          </w:tcPr>
          <w:p w14:paraId="31CF0E62" w14:textId="77777777" w:rsidR="00F2052A" w:rsidRPr="00AE450C" w:rsidRDefault="00F2052A" w:rsidP="00726DE5"/>
        </w:tc>
      </w:tr>
      <w:tr w:rsidR="00F2052A" w14:paraId="0334A6C9" w14:textId="77777777" w:rsidTr="00726DE5">
        <w:trPr>
          <w:trHeight w:val="240"/>
          <w:jc w:val="center"/>
        </w:trPr>
        <w:tc>
          <w:tcPr>
            <w:tcW w:w="4876" w:type="dxa"/>
            <w:tcBorders>
              <w:top w:val="nil"/>
              <w:left w:val="nil"/>
              <w:bottom w:val="nil"/>
              <w:right w:val="nil"/>
            </w:tcBorders>
          </w:tcPr>
          <w:p w14:paraId="73097E7E"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4E468A4E" w14:textId="77777777" w:rsidR="00F2052A" w:rsidRPr="00AE450C" w:rsidRDefault="00F2052A" w:rsidP="00726DE5">
            <w:pPr>
              <w:pStyle w:val="AmColumnHeading"/>
            </w:pPr>
            <w:r>
              <w:t>Emendamento</w:t>
            </w:r>
          </w:p>
        </w:tc>
      </w:tr>
      <w:tr w:rsidR="00F2052A" w14:paraId="245848E3" w14:textId="77777777" w:rsidTr="00726DE5">
        <w:trPr>
          <w:jc w:val="center"/>
        </w:trPr>
        <w:tc>
          <w:tcPr>
            <w:tcW w:w="4876" w:type="dxa"/>
            <w:tcBorders>
              <w:top w:val="nil"/>
              <w:left w:val="nil"/>
              <w:bottom w:val="nil"/>
              <w:right w:val="nil"/>
            </w:tcBorders>
          </w:tcPr>
          <w:p w14:paraId="15EF1555" w14:textId="77777777" w:rsidR="00F2052A" w:rsidRPr="00AE450C" w:rsidRDefault="00F2052A" w:rsidP="00726DE5">
            <w:pPr>
              <w:pStyle w:val="Normal6a"/>
            </w:pPr>
            <w:r>
              <w:t>28.</w:t>
            </w:r>
            <w:r>
              <w:tab/>
              <w:t>invita la Commissione e gli Stati membri a sostenere lo sviluppo delle capacità dei portatori di interessi, in particolare dei pescatori su piccola scala e delle relative organizzazioni, nonché delle comunità costiere, affinché siano meglio attrezzate per partecipare alle consultazioni pubbliche e ai processi decisionali relativi alla pianificazione dello spazio marittimo;</w:t>
            </w:r>
          </w:p>
        </w:tc>
        <w:tc>
          <w:tcPr>
            <w:tcW w:w="4876" w:type="dxa"/>
            <w:tcBorders>
              <w:top w:val="nil"/>
              <w:left w:val="nil"/>
              <w:bottom w:val="nil"/>
              <w:right w:val="nil"/>
            </w:tcBorders>
          </w:tcPr>
          <w:p w14:paraId="10122D15" w14:textId="77777777" w:rsidR="00F2052A" w:rsidRPr="00AE450C" w:rsidRDefault="00F2052A" w:rsidP="00726DE5">
            <w:pPr>
              <w:pStyle w:val="Normal6a"/>
            </w:pPr>
            <w:r>
              <w:t>28.</w:t>
            </w:r>
            <w:r>
              <w:tab/>
              <w:t>invita la Commissione e gli Stati membri a sostenere lo sviluppo delle capacità dei portatori di interessi, in particolare dei pescatori su piccola scala</w:t>
            </w:r>
            <w:r>
              <w:rPr>
                <w:b/>
                <w:i/>
              </w:rPr>
              <w:t>, compresi i pescatori a piedi come i raccoglitori di molluschi,</w:t>
            </w:r>
            <w:r>
              <w:t xml:space="preserve"> e delle relative organizzazioni, nonché delle comunità costiere, affinché siano meglio attrezzate per partecipare</w:t>
            </w:r>
            <w:r>
              <w:rPr>
                <w:b/>
                <w:i/>
              </w:rPr>
              <w:t xml:space="preserve"> in modo attivo ed effettivo</w:t>
            </w:r>
            <w:r>
              <w:t xml:space="preserve"> alle consultazioni pubbliche e ai processi decisionali relativi alla pianificazione dello spazio marittimo;</w:t>
            </w:r>
          </w:p>
        </w:tc>
      </w:tr>
    </w:tbl>
    <w:p w14:paraId="69F0E02A"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58D491D5" w14:textId="77777777" w:rsidR="00F2052A" w:rsidRPr="00AE450C" w:rsidRDefault="00F2052A" w:rsidP="00F2052A">
      <w:r w:rsidRPr="00F2052A">
        <w:rPr>
          <w:rStyle w:val="HideTWBExt"/>
        </w:rPr>
        <w:t>&lt;/Amend&gt;</w:t>
      </w:r>
    </w:p>
    <w:p w14:paraId="6DEB8BC4"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206</w:t>
      </w:r>
      <w:r w:rsidRPr="00F2052A">
        <w:rPr>
          <w:rStyle w:val="HideTWBExt"/>
          <w:b w:val="0"/>
        </w:rPr>
        <w:t>&lt;/NumAm&gt;</w:t>
      </w:r>
    </w:p>
    <w:p w14:paraId="005DD3EB" w14:textId="77777777" w:rsidR="00F2052A" w:rsidRPr="00AE450C" w:rsidRDefault="00F2052A" w:rsidP="00F2052A">
      <w:pPr>
        <w:pStyle w:val="NormalBold"/>
      </w:pPr>
      <w:r w:rsidRPr="00F2052A">
        <w:rPr>
          <w:rStyle w:val="HideTWBExt"/>
          <w:b w:val="0"/>
        </w:rPr>
        <w:t>&lt;RepeatBlock-By&gt;&lt;Members&gt;</w:t>
      </w:r>
      <w:r>
        <w:t>Paulo Do Nascimento Cabral</w:t>
      </w:r>
      <w:r w:rsidRPr="00F2052A">
        <w:rPr>
          <w:rStyle w:val="HideTWBExt"/>
          <w:b w:val="0"/>
        </w:rPr>
        <w:t>&lt;/Members&gt;</w:t>
      </w:r>
    </w:p>
    <w:p w14:paraId="2A979FA3" w14:textId="77777777" w:rsidR="00F2052A" w:rsidRPr="00AE450C" w:rsidRDefault="00F2052A" w:rsidP="00F2052A">
      <w:pPr>
        <w:pStyle w:val="NormalBold"/>
      </w:pPr>
      <w:r w:rsidRPr="00F2052A">
        <w:rPr>
          <w:rStyle w:val="HideTWBExt"/>
          <w:b w:val="0"/>
        </w:rPr>
        <w:t>&lt;/RepeatBlock-By&gt;</w:t>
      </w:r>
    </w:p>
    <w:p w14:paraId="15D3EBB6"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E066F84" w14:textId="77777777" w:rsidR="00F2052A" w:rsidRPr="00AE450C" w:rsidRDefault="00F2052A" w:rsidP="00F2052A">
      <w:pPr>
        <w:pStyle w:val="NormalBold"/>
      </w:pPr>
      <w:r w:rsidRPr="00F2052A">
        <w:rPr>
          <w:rStyle w:val="HideTWBExt"/>
          <w:b w:val="0"/>
        </w:rPr>
        <w:t>&lt;Article&gt;</w:t>
      </w:r>
      <w:r>
        <w:t>Paragrafo 28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9CAE6C2" w14:textId="77777777" w:rsidTr="00726DE5">
        <w:trPr>
          <w:trHeight w:hRule="exact" w:val="240"/>
          <w:jc w:val="center"/>
        </w:trPr>
        <w:tc>
          <w:tcPr>
            <w:tcW w:w="9752" w:type="dxa"/>
            <w:gridSpan w:val="2"/>
            <w:tcBorders>
              <w:top w:val="nil"/>
              <w:left w:val="nil"/>
              <w:bottom w:val="nil"/>
              <w:right w:val="nil"/>
            </w:tcBorders>
          </w:tcPr>
          <w:p w14:paraId="57F12951" w14:textId="77777777" w:rsidR="00F2052A" w:rsidRPr="00AE450C" w:rsidRDefault="00F2052A" w:rsidP="00726DE5"/>
        </w:tc>
      </w:tr>
      <w:tr w:rsidR="00F2052A" w14:paraId="0BD79319" w14:textId="77777777" w:rsidTr="00726DE5">
        <w:trPr>
          <w:trHeight w:val="240"/>
          <w:jc w:val="center"/>
        </w:trPr>
        <w:tc>
          <w:tcPr>
            <w:tcW w:w="4876" w:type="dxa"/>
            <w:tcBorders>
              <w:top w:val="nil"/>
              <w:left w:val="nil"/>
              <w:bottom w:val="nil"/>
              <w:right w:val="nil"/>
            </w:tcBorders>
          </w:tcPr>
          <w:p w14:paraId="5803949D"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C6939B5" w14:textId="77777777" w:rsidR="00F2052A" w:rsidRPr="00AE450C" w:rsidRDefault="00F2052A" w:rsidP="00726DE5">
            <w:pPr>
              <w:pStyle w:val="AmColumnHeading"/>
            </w:pPr>
            <w:r>
              <w:t>Emendamento</w:t>
            </w:r>
          </w:p>
        </w:tc>
      </w:tr>
      <w:tr w:rsidR="00F2052A" w14:paraId="5EAB6A27" w14:textId="77777777" w:rsidTr="00726DE5">
        <w:trPr>
          <w:jc w:val="center"/>
        </w:trPr>
        <w:tc>
          <w:tcPr>
            <w:tcW w:w="4876" w:type="dxa"/>
            <w:tcBorders>
              <w:top w:val="nil"/>
              <w:left w:val="nil"/>
              <w:bottom w:val="nil"/>
              <w:right w:val="nil"/>
            </w:tcBorders>
          </w:tcPr>
          <w:p w14:paraId="6832DE5A" w14:textId="77777777" w:rsidR="00F2052A" w:rsidRPr="00AE450C" w:rsidRDefault="00F2052A" w:rsidP="00726DE5">
            <w:pPr>
              <w:pStyle w:val="Normal6a"/>
            </w:pPr>
            <w:r>
              <w:t>28.</w:t>
            </w:r>
            <w:r>
              <w:tab/>
              <w:t>invita la Commissione e gli Stati membri a sostenere lo sviluppo delle capacità dei portatori di interessi, in particolare dei pescatori su piccola scala e delle relative organizzazioni, nonché delle comunità costiere, affinché siano meglio attrezzate per partecipare alle consultazioni pubbliche e ai processi decisionali relativi alla pianificazione dello spazio marittimo;</w:t>
            </w:r>
          </w:p>
        </w:tc>
        <w:tc>
          <w:tcPr>
            <w:tcW w:w="4876" w:type="dxa"/>
            <w:tcBorders>
              <w:top w:val="nil"/>
              <w:left w:val="nil"/>
              <w:bottom w:val="nil"/>
              <w:right w:val="nil"/>
            </w:tcBorders>
          </w:tcPr>
          <w:p w14:paraId="02890C59" w14:textId="77777777" w:rsidR="00F2052A" w:rsidRPr="00AE450C" w:rsidRDefault="00F2052A" w:rsidP="00726DE5">
            <w:pPr>
              <w:pStyle w:val="Normal6a"/>
            </w:pPr>
            <w:r>
              <w:t>28.</w:t>
            </w:r>
            <w:r>
              <w:tab/>
              <w:t xml:space="preserve">invita la Commissione e gli Stati membri a sostenere lo sviluppo delle capacità dei portatori di interessi, in particolare dei pescatori su piccola scala e delle relative organizzazioni, nonché delle comunità costiere, </w:t>
            </w:r>
            <w:r>
              <w:rPr>
                <w:b/>
                <w:i/>
              </w:rPr>
              <w:t xml:space="preserve">incluse le regioni ultraperiferiche, </w:t>
            </w:r>
            <w:r>
              <w:t>affinché siano meglio attrezzate per partecipare alle consultazioni pubbliche e ai processi decisionali relativi alla pianificazione dello spazio marittimo;</w:t>
            </w:r>
          </w:p>
        </w:tc>
      </w:tr>
    </w:tbl>
    <w:p w14:paraId="7114405F"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{PT}</w:t>
      </w:r>
      <w:proofErr w:type="spellStart"/>
      <w:r w:rsidRPr="00AE450C">
        <w:t>pt</w:t>
      </w:r>
      <w:proofErr w:type="spellEnd"/>
      <w:r w:rsidRPr="00F2052A">
        <w:rPr>
          <w:rStyle w:val="HideTWBExt"/>
        </w:rPr>
        <w:t>&lt;/Original&gt;</w:t>
      </w:r>
    </w:p>
    <w:p w14:paraId="30F66410" w14:textId="77777777" w:rsidR="00F2052A" w:rsidRPr="00AE450C" w:rsidRDefault="00F2052A" w:rsidP="00F2052A">
      <w:r w:rsidRPr="00F2052A">
        <w:rPr>
          <w:rStyle w:val="HideTWBExt"/>
        </w:rPr>
        <w:t>&lt;/Amend&gt;</w:t>
      </w:r>
    </w:p>
    <w:p w14:paraId="776994D9"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207</w:t>
      </w:r>
      <w:r w:rsidRPr="00F2052A">
        <w:rPr>
          <w:rStyle w:val="HideTWBExt"/>
          <w:b w:val="0"/>
        </w:rPr>
        <w:t>&lt;/NumAm&gt;</w:t>
      </w:r>
    </w:p>
    <w:p w14:paraId="28803D46"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5ABB6465" w14:textId="77777777" w:rsidR="00F2052A" w:rsidRPr="00AE450C" w:rsidRDefault="00F2052A" w:rsidP="00F2052A">
      <w:pPr>
        <w:pStyle w:val="NormalBold"/>
      </w:pPr>
      <w:r w:rsidRPr="00F2052A">
        <w:rPr>
          <w:rStyle w:val="HideTWBExt"/>
          <w:b w:val="0"/>
        </w:rPr>
        <w:t>&lt;/RepeatBlock-By&gt;</w:t>
      </w:r>
    </w:p>
    <w:p w14:paraId="620758D9"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EE854B9" w14:textId="77777777" w:rsidR="00F2052A" w:rsidRPr="00AE450C" w:rsidRDefault="00F2052A" w:rsidP="00F2052A">
      <w:pPr>
        <w:pStyle w:val="NormalBold"/>
      </w:pPr>
      <w:r w:rsidRPr="00F2052A">
        <w:rPr>
          <w:rStyle w:val="HideTWBExt"/>
          <w:b w:val="0"/>
        </w:rPr>
        <w:t>&lt;Article&gt;</w:t>
      </w:r>
      <w:r>
        <w:t>Paragrafo 28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56AD4C4" w14:textId="77777777" w:rsidTr="00726DE5">
        <w:trPr>
          <w:trHeight w:hRule="exact" w:val="240"/>
          <w:jc w:val="center"/>
        </w:trPr>
        <w:tc>
          <w:tcPr>
            <w:tcW w:w="9752" w:type="dxa"/>
            <w:gridSpan w:val="2"/>
            <w:tcBorders>
              <w:top w:val="nil"/>
              <w:left w:val="nil"/>
              <w:bottom w:val="nil"/>
              <w:right w:val="nil"/>
            </w:tcBorders>
          </w:tcPr>
          <w:p w14:paraId="42071985" w14:textId="77777777" w:rsidR="00F2052A" w:rsidRPr="00AE450C" w:rsidRDefault="00F2052A" w:rsidP="00726DE5"/>
        </w:tc>
      </w:tr>
      <w:tr w:rsidR="00F2052A" w14:paraId="449FB6AC" w14:textId="77777777" w:rsidTr="00726DE5">
        <w:trPr>
          <w:trHeight w:val="240"/>
          <w:jc w:val="center"/>
        </w:trPr>
        <w:tc>
          <w:tcPr>
            <w:tcW w:w="4876" w:type="dxa"/>
            <w:tcBorders>
              <w:top w:val="nil"/>
              <w:left w:val="nil"/>
              <w:bottom w:val="nil"/>
              <w:right w:val="nil"/>
            </w:tcBorders>
          </w:tcPr>
          <w:p w14:paraId="0E7127B1"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60C6587" w14:textId="77777777" w:rsidR="00F2052A" w:rsidRPr="00AE450C" w:rsidRDefault="00F2052A" w:rsidP="00726DE5">
            <w:pPr>
              <w:pStyle w:val="AmColumnHeading"/>
            </w:pPr>
            <w:r>
              <w:t>Emendamento</w:t>
            </w:r>
          </w:p>
        </w:tc>
      </w:tr>
      <w:tr w:rsidR="00F2052A" w14:paraId="13A70FDB" w14:textId="77777777" w:rsidTr="00726DE5">
        <w:trPr>
          <w:jc w:val="center"/>
        </w:trPr>
        <w:tc>
          <w:tcPr>
            <w:tcW w:w="4876" w:type="dxa"/>
            <w:tcBorders>
              <w:top w:val="nil"/>
              <w:left w:val="nil"/>
              <w:bottom w:val="nil"/>
              <w:right w:val="nil"/>
            </w:tcBorders>
          </w:tcPr>
          <w:p w14:paraId="3E2FBB07" w14:textId="77777777" w:rsidR="00F2052A" w:rsidRPr="00AE450C" w:rsidRDefault="00F2052A" w:rsidP="00726DE5">
            <w:pPr>
              <w:pStyle w:val="Normal6a"/>
            </w:pPr>
            <w:r>
              <w:t>28.</w:t>
            </w:r>
            <w:r>
              <w:tab/>
              <w:t>invita la Commissione e gli Stati membri a sostenere lo sviluppo delle capacità dei portatori di interessi, in particolare dei pescatori su piccola scala e delle relative organizzazioni, nonché delle comunità costiere, affinché siano meglio attrezzate per partecipare alle consultazioni pubbliche e ai processi decisionali relativi alla pianificazione dello spazio marittimo;</w:t>
            </w:r>
          </w:p>
        </w:tc>
        <w:tc>
          <w:tcPr>
            <w:tcW w:w="4876" w:type="dxa"/>
            <w:tcBorders>
              <w:top w:val="nil"/>
              <w:left w:val="nil"/>
              <w:bottom w:val="nil"/>
              <w:right w:val="nil"/>
            </w:tcBorders>
          </w:tcPr>
          <w:p w14:paraId="4826CD84" w14:textId="77777777" w:rsidR="00F2052A" w:rsidRPr="00AE450C" w:rsidRDefault="00F2052A" w:rsidP="00726DE5">
            <w:pPr>
              <w:pStyle w:val="Normal6a"/>
            </w:pPr>
            <w:r>
              <w:t>28.</w:t>
            </w:r>
            <w:r>
              <w:tab/>
              <w:t>invita la Commissione e gli Stati membri a sostenere lo sviluppo delle capacità dei portatori di interessi, in particolare dei pescatori su piccola scala e delle relative organizzazioni, nonché delle comunità costiere</w:t>
            </w:r>
            <w:r>
              <w:rPr>
                <w:b/>
                <w:i/>
              </w:rPr>
              <w:t xml:space="preserve"> e insulari</w:t>
            </w:r>
            <w:r>
              <w:t>, affinché siano meglio attrezzate per partecipare alle consultazioni pubbliche e ai processi decisionali relativi alla pianificazione dello spazio marittimo;</w:t>
            </w:r>
          </w:p>
        </w:tc>
      </w:tr>
    </w:tbl>
    <w:p w14:paraId="0B18024E"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331D113A" w14:textId="77777777" w:rsidR="00F2052A" w:rsidRPr="00AE450C" w:rsidRDefault="00F2052A" w:rsidP="00F2052A">
      <w:r w:rsidRPr="00F2052A">
        <w:rPr>
          <w:rStyle w:val="HideTWBExt"/>
        </w:rPr>
        <w:t>&lt;/Amend&gt;</w:t>
      </w:r>
    </w:p>
    <w:p w14:paraId="7D2A9BF5"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208</w:t>
      </w:r>
      <w:r w:rsidRPr="00F2052A">
        <w:rPr>
          <w:rStyle w:val="HideTWBExt"/>
          <w:b w:val="0"/>
        </w:rPr>
        <w:t>&lt;/NumAm&gt;</w:t>
      </w:r>
    </w:p>
    <w:p w14:paraId="66AE078E" w14:textId="77777777" w:rsidR="00F2052A" w:rsidRPr="00AE450C" w:rsidRDefault="00F2052A" w:rsidP="00F2052A">
      <w:pPr>
        <w:pStyle w:val="NormalBold"/>
      </w:pPr>
      <w:r w:rsidRPr="00F2052A">
        <w:rPr>
          <w:rStyle w:val="HideTWBExt"/>
          <w:b w:val="0"/>
        </w:rPr>
        <w:t>&lt;RepeatBlock-By&gt;&lt;Members&gt;</w:t>
      </w:r>
      <w:r>
        <w:t>Nora Junco García, Bert-Jan Ruissen, Giuseppe Milazzo, Emmanouil Fragkos, Diego Solier</w:t>
      </w:r>
      <w:r w:rsidRPr="00F2052A">
        <w:rPr>
          <w:rStyle w:val="HideTWBExt"/>
          <w:b w:val="0"/>
        </w:rPr>
        <w:t>&lt;/Members&gt;</w:t>
      </w:r>
    </w:p>
    <w:p w14:paraId="3D64AEAC" w14:textId="77777777" w:rsidR="00F2052A" w:rsidRPr="00AE450C" w:rsidRDefault="00F2052A" w:rsidP="00F2052A">
      <w:pPr>
        <w:pStyle w:val="NormalBold"/>
      </w:pPr>
      <w:r w:rsidRPr="00F2052A">
        <w:rPr>
          <w:rStyle w:val="HideTWBExt"/>
          <w:b w:val="0"/>
        </w:rPr>
        <w:t>&lt;/RepeatBlock-By&gt;</w:t>
      </w:r>
    </w:p>
    <w:p w14:paraId="5A8DDF63"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FBFD02E"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3DE2BC3" w14:textId="77777777" w:rsidTr="00726DE5">
        <w:trPr>
          <w:trHeight w:hRule="exact" w:val="240"/>
          <w:jc w:val="center"/>
        </w:trPr>
        <w:tc>
          <w:tcPr>
            <w:tcW w:w="9752" w:type="dxa"/>
            <w:gridSpan w:val="2"/>
            <w:tcBorders>
              <w:top w:val="nil"/>
              <w:left w:val="nil"/>
              <w:bottom w:val="nil"/>
              <w:right w:val="nil"/>
            </w:tcBorders>
          </w:tcPr>
          <w:p w14:paraId="4CA227D0" w14:textId="77777777" w:rsidR="00F2052A" w:rsidRPr="00AE450C" w:rsidRDefault="00F2052A" w:rsidP="00726DE5"/>
        </w:tc>
      </w:tr>
      <w:tr w:rsidR="00F2052A" w14:paraId="6BBE391D" w14:textId="77777777" w:rsidTr="00726DE5">
        <w:trPr>
          <w:trHeight w:val="240"/>
          <w:jc w:val="center"/>
        </w:trPr>
        <w:tc>
          <w:tcPr>
            <w:tcW w:w="4876" w:type="dxa"/>
            <w:tcBorders>
              <w:top w:val="nil"/>
              <w:left w:val="nil"/>
              <w:bottom w:val="nil"/>
              <w:right w:val="nil"/>
            </w:tcBorders>
          </w:tcPr>
          <w:p w14:paraId="7D41791B"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53CFF386" w14:textId="77777777" w:rsidR="00F2052A" w:rsidRPr="00AE450C" w:rsidRDefault="00F2052A" w:rsidP="00726DE5">
            <w:pPr>
              <w:pStyle w:val="AmColumnHeading"/>
            </w:pPr>
            <w:r>
              <w:t>Emendamento</w:t>
            </w:r>
          </w:p>
        </w:tc>
      </w:tr>
      <w:tr w:rsidR="00F2052A" w14:paraId="01A7F8C0" w14:textId="77777777" w:rsidTr="00726DE5">
        <w:trPr>
          <w:jc w:val="center"/>
        </w:trPr>
        <w:tc>
          <w:tcPr>
            <w:tcW w:w="4876" w:type="dxa"/>
            <w:tcBorders>
              <w:top w:val="nil"/>
              <w:left w:val="nil"/>
              <w:bottom w:val="nil"/>
              <w:right w:val="nil"/>
            </w:tcBorders>
          </w:tcPr>
          <w:p w14:paraId="7BA1FAC7"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101E9E34"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 </w:t>
            </w:r>
            <w:r>
              <w:rPr>
                <w:b/>
                <w:i/>
              </w:rPr>
              <w:t>esprime inoltre preoccupazione per l'inclusione delle tecnologie di cattura, trasporto e stoccaggio del carbonio nell'ambiente marino, dato che la loro sicurezza e redditività a lungo termine non sono state sufficientemente dimostrate, né dal punto di vista ambientale né da quello socioeconomico;</w:t>
            </w:r>
            <w:r>
              <w:t xml:space="preserve"> </w:t>
            </w:r>
            <w:r>
              <w:rPr>
                <w:b/>
                <w:i/>
              </w:rPr>
              <w:t>sottolinea i potenziali rischi associati, tra cui l'alterazione degli ecosistemi dei fondali marini, la perturbazione degli habitat bentonici, gli effetti negativi sulla fauna e sulla flora marine e i rischi derivanti da possibili perdite di CO</w:t>
            </w:r>
            <w:r>
              <w:rPr>
                <w:b/>
                <w:i/>
                <w:vertAlign w:val="subscript"/>
              </w:rPr>
              <w:t>2</w:t>
            </w:r>
            <w:r>
              <w:rPr>
                <w:b/>
                <w:i/>
              </w:rPr>
              <w:t>, la corrosione di infrastrutture subacquee, la rottura di condotte e i fenomeni di acidificazione marina;</w:t>
            </w:r>
            <w:r>
              <w:t xml:space="preserve"> </w:t>
            </w:r>
            <w:r>
              <w:rPr>
                <w:b/>
                <w:i/>
              </w:rPr>
              <w:t>sottolinea inoltre che l'iniezione di CO</w:t>
            </w:r>
            <w:r>
              <w:rPr>
                <w:b/>
                <w:i/>
                <w:vertAlign w:val="subscript"/>
              </w:rPr>
              <w:t>2</w:t>
            </w:r>
            <w:r>
              <w:rPr>
                <w:b/>
                <w:i/>
              </w:rPr>
              <w:t xml:space="preserve"> ad alta pressione può comportare rischi geologici e lo spostamento di salamoie tossiche e che gli effetti ambientali a lungo termine di tali tecnologie rimangono incerti;</w:t>
            </w:r>
            <w:r>
              <w:t xml:space="preserve"> </w:t>
            </w:r>
            <w:r>
              <w:rPr>
                <w:b/>
                <w:i/>
              </w:rPr>
              <w:t>sottolinea inoltre che si tratta di tecnologie ad alto costo con risultati limitati in termini di volume di emissioni effettivamente catturate, il che solleva seri dubbi circa la loro efficienza e il loro impatto sproporzionato sulle zone di pesca e sulla sostenibilità economica del settore della pesca;</w:t>
            </w:r>
          </w:p>
        </w:tc>
      </w:tr>
    </w:tbl>
    <w:p w14:paraId="23FE98A5"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{ES}</w:t>
      </w:r>
      <w:r w:rsidRPr="00AE450C">
        <w:t>es</w:t>
      </w:r>
      <w:r w:rsidRPr="00F2052A">
        <w:rPr>
          <w:rStyle w:val="HideTWBExt"/>
        </w:rPr>
        <w:t>&lt;/Original&gt;</w:t>
      </w:r>
    </w:p>
    <w:p w14:paraId="7932C2F0" w14:textId="77777777" w:rsidR="00F2052A" w:rsidRPr="00AE450C" w:rsidRDefault="00F2052A" w:rsidP="00F2052A">
      <w:r w:rsidRPr="00F2052A">
        <w:rPr>
          <w:rStyle w:val="HideTWBExt"/>
        </w:rPr>
        <w:t>&lt;/Amend&gt;</w:t>
      </w:r>
    </w:p>
    <w:p w14:paraId="2B6D6417"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209</w:t>
      </w:r>
      <w:r w:rsidRPr="00F2052A">
        <w:rPr>
          <w:rStyle w:val="HideTWBExt"/>
          <w:b w:val="0"/>
        </w:rPr>
        <w:t>&lt;/NumAm&gt;</w:t>
      </w:r>
    </w:p>
    <w:p w14:paraId="1EA5A1FF" w14:textId="77777777" w:rsidR="00F2052A" w:rsidRPr="00AE450C" w:rsidRDefault="00F2052A" w:rsidP="00F2052A">
      <w:pPr>
        <w:pStyle w:val="NormalBold"/>
      </w:pPr>
      <w:r w:rsidRPr="00F2052A">
        <w:rPr>
          <w:rStyle w:val="HideTWBExt"/>
          <w:b w:val="0"/>
        </w:rPr>
        <w:t>&lt;RepeatBlock-By&gt;&lt;Members&gt;</w:t>
      </w:r>
      <w:r>
        <w:t>Francisco José Millán Mon, Gabriel Mato</w:t>
      </w:r>
      <w:r w:rsidRPr="00F2052A">
        <w:rPr>
          <w:rStyle w:val="HideTWBExt"/>
          <w:b w:val="0"/>
        </w:rPr>
        <w:t>&lt;/Members&gt;</w:t>
      </w:r>
    </w:p>
    <w:p w14:paraId="53446CBB" w14:textId="77777777" w:rsidR="00F2052A" w:rsidRPr="00AE450C" w:rsidRDefault="00F2052A" w:rsidP="00F2052A">
      <w:pPr>
        <w:pStyle w:val="NormalBold"/>
      </w:pPr>
      <w:r w:rsidRPr="00F2052A">
        <w:rPr>
          <w:rStyle w:val="HideTWBExt"/>
          <w:b w:val="0"/>
        </w:rPr>
        <w:t>&lt;/RepeatBlock-By&gt;</w:t>
      </w:r>
    </w:p>
    <w:p w14:paraId="030C2B83"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4EDF172"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BE8580B" w14:textId="77777777" w:rsidTr="00726DE5">
        <w:trPr>
          <w:trHeight w:hRule="exact" w:val="240"/>
          <w:jc w:val="center"/>
        </w:trPr>
        <w:tc>
          <w:tcPr>
            <w:tcW w:w="9752" w:type="dxa"/>
            <w:gridSpan w:val="2"/>
            <w:tcBorders>
              <w:top w:val="nil"/>
              <w:left w:val="nil"/>
              <w:bottom w:val="nil"/>
              <w:right w:val="nil"/>
            </w:tcBorders>
          </w:tcPr>
          <w:p w14:paraId="37546661" w14:textId="77777777" w:rsidR="00F2052A" w:rsidRPr="00AE450C" w:rsidRDefault="00F2052A" w:rsidP="00726DE5"/>
        </w:tc>
      </w:tr>
      <w:tr w:rsidR="00F2052A" w14:paraId="76367B88" w14:textId="77777777" w:rsidTr="00726DE5">
        <w:trPr>
          <w:trHeight w:val="240"/>
          <w:jc w:val="center"/>
        </w:trPr>
        <w:tc>
          <w:tcPr>
            <w:tcW w:w="4876" w:type="dxa"/>
            <w:tcBorders>
              <w:top w:val="nil"/>
              <w:left w:val="nil"/>
              <w:bottom w:val="nil"/>
              <w:right w:val="nil"/>
            </w:tcBorders>
          </w:tcPr>
          <w:p w14:paraId="5B866D1E"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4F1510E8" w14:textId="77777777" w:rsidR="00F2052A" w:rsidRPr="00AE450C" w:rsidRDefault="00F2052A" w:rsidP="00726DE5">
            <w:pPr>
              <w:pStyle w:val="AmColumnHeading"/>
            </w:pPr>
            <w:r>
              <w:t>Emendamento</w:t>
            </w:r>
          </w:p>
        </w:tc>
      </w:tr>
      <w:tr w:rsidR="00F2052A" w14:paraId="31318E5F" w14:textId="77777777" w:rsidTr="00726DE5">
        <w:trPr>
          <w:jc w:val="center"/>
        </w:trPr>
        <w:tc>
          <w:tcPr>
            <w:tcW w:w="4876" w:type="dxa"/>
            <w:tcBorders>
              <w:top w:val="nil"/>
              <w:left w:val="nil"/>
              <w:bottom w:val="nil"/>
              <w:right w:val="nil"/>
            </w:tcBorders>
          </w:tcPr>
          <w:p w14:paraId="232DF5C9"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w:t>
            </w:r>
            <w:r>
              <w:rPr>
                <w:b/>
                <w:i/>
              </w:rPr>
              <w:t xml:space="preserve">in relazione ai parchi eolici offshore esistenti </w:t>
            </w:r>
            <w:r>
              <w:t xml:space="preserve">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353AF0B8" w14:textId="77777777" w:rsidR="00F2052A" w:rsidRPr="00AE450C" w:rsidRDefault="00F2052A" w:rsidP="00726DE5">
            <w:pPr>
              <w:pStyle w:val="Normal6a"/>
            </w:pPr>
            <w:r>
              <w:t>29.</w:t>
            </w:r>
            <w:r>
              <w:tab/>
              <w:t>sottolinea che la designazione di zone dedicate alle energie rinnovabili offshore o alla protezione degli ecosistemi marini deve tenere in considerazione l'impatto sulla pesca e sull'acquacoltura</w:t>
            </w:r>
            <w:r>
              <w:rPr>
                <w:b/>
                <w:i/>
              </w:rPr>
              <w:t>, nonché sulle zone di pesca storiche e tradizionali; sottolinea il potenziale di alternative come "altre efficaci misure di conservazione basate sul territorio" (OECM), in quanto approccio che concilia la protezione degli ecosistemi marini con la prosperità economica e sociale dei pescatori</w:t>
            </w:r>
            <w:r>
              <w:t xml:space="preserve">;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siano effettuate </w:t>
            </w:r>
            <w:proofErr w:type="spellStart"/>
            <w:r>
              <w:t>valutazioni</w:t>
            </w:r>
            <w:proofErr w:type="spellEnd"/>
            <w:r>
              <w:t xml:space="preserve"> dell'impatto sullo stato delle risorse della pesca</w:t>
            </w:r>
            <w:r>
              <w:rPr>
                <w:b/>
                <w:i/>
              </w:rPr>
              <w:t xml:space="preserve"> e che vengano quantificati i principali effetti economici sulla pesca derivanti dai parchi eolici offshore</w:t>
            </w:r>
            <w:r>
              <w:t>;</w:t>
            </w:r>
          </w:p>
        </w:tc>
      </w:tr>
    </w:tbl>
    <w:p w14:paraId="552FAFF2"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217DC429" w14:textId="77777777" w:rsidR="00F2052A" w:rsidRPr="00AE450C" w:rsidRDefault="00F2052A" w:rsidP="00F2052A">
      <w:r w:rsidRPr="00F2052A">
        <w:rPr>
          <w:rStyle w:val="HideTWBExt"/>
        </w:rPr>
        <w:t>&lt;/Amend&gt;</w:t>
      </w:r>
    </w:p>
    <w:p w14:paraId="70DB2C49"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210</w:t>
      </w:r>
      <w:r w:rsidRPr="00F2052A">
        <w:rPr>
          <w:rStyle w:val="HideTWBExt"/>
          <w:b w:val="0"/>
        </w:rPr>
        <w:t>&lt;/NumAm&gt;</w:t>
      </w:r>
    </w:p>
    <w:p w14:paraId="233EF318" w14:textId="77777777" w:rsidR="00F2052A" w:rsidRPr="00AE450C" w:rsidRDefault="00F2052A" w:rsidP="00F2052A">
      <w:pPr>
        <w:pStyle w:val="NormalBold"/>
      </w:pPr>
      <w:r w:rsidRPr="00F2052A">
        <w:rPr>
          <w:rStyle w:val="HideTWBExt"/>
          <w:b w:val="0"/>
        </w:rPr>
        <w:t>&lt;RepeatBlock-By&gt;&lt;Members&gt;</w:t>
      </w:r>
      <w:r>
        <w:t>Isabelle Le Callennec</w:t>
      </w:r>
      <w:r w:rsidRPr="00F2052A">
        <w:rPr>
          <w:rStyle w:val="HideTWBExt"/>
          <w:b w:val="0"/>
        </w:rPr>
        <w:t>&lt;/Members&gt;</w:t>
      </w:r>
    </w:p>
    <w:p w14:paraId="41009BE3" w14:textId="77777777" w:rsidR="00F2052A" w:rsidRPr="00AE450C" w:rsidRDefault="00F2052A" w:rsidP="00F2052A">
      <w:pPr>
        <w:pStyle w:val="NormalBold"/>
      </w:pPr>
      <w:r w:rsidRPr="00F2052A">
        <w:rPr>
          <w:rStyle w:val="HideTWBExt"/>
          <w:b w:val="0"/>
        </w:rPr>
        <w:t>&lt;/RepeatBlock-By&gt;</w:t>
      </w:r>
    </w:p>
    <w:p w14:paraId="4F6927D5"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02A0474"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D272F53" w14:textId="77777777" w:rsidTr="00726DE5">
        <w:trPr>
          <w:trHeight w:hRule="exact" w:val="240"/>
          <w:jc w:val="center"/>
        </w:trPr>
        <w:tc>
          <w:tcPr>
            <w:tcW w:w="9752" w:type="dxa"/>
            <w:gridSpan w:val="2"/>
            <w:tcBorders>
              <w:top w:val="nil"/>
              <w:left w:val="nil"/>
              <w:bottom w:val="nil"/>
              <w:right w:val="nil"/>
            </w:tcBorders>
          </w:tcPr>
          <w:p w14:paraId="36F98319" w14:textId="77777777" w:rsidR="00F2052A" w:rsidRPr="00AE450C" w:rsidRDefault="00F2052A" w:rsidP="00726DE5"/>
        </w:tc>
      </w:tr>
      <w:tr w:rsidR="00F2052A" w14:paraId="7A830996" w14:textId="77777777" w:rsidTr="00726DE5">
        <w:trPr>
          <w:trHeight w:val="240"/>
          <w:jc w:val="center"/>
        </w:trPr>
        <w:tc>
          <w:tcPr>
            <w:tcW w:w="4876" w:type="dxa"/>
            <w:tcBorders>
              <w:top w:val="nil"/>
              <w:left w:val="nil"/>
              <w:bottom w:val="nil"/>
              <w:right w:val="nil"/>
            </w:tcBorders>
          </w:tcPr>
          <w:p w14:paraId="034F4372"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2DB1A0C" w14:textId="77777777" w:rsidR="00F2052A" w:rsidRPr="00AE450C" w:rsidRDefault="00F2052A" w:rsidP="00726DE5">
            <w:pPr>
              <w:pStyle w:val="AmColumnHeading"/>
            </w:pPr>
            <w:r>
              <w:t>Emendamento</w:t>
            </w:r>
          </w:p>
        </w:tc>
      </w:tr>
      <w:tr w:rsidR="00F2052A" w14:paraId="3703313C" w14:textId="77777777" w:rsidTr="00726DE5">
        <w:trPr>
          <w:jc w:val="center"/>
        </w:trPr>
        <w:tc>
          <w:tcPr>
            <w:tcW w:w="4876" w:type="dxa"/>
            <w:tcBorders>
              <w:top w:val="nil"/>
              <w:left w:val="nil"/>
              <w:bottom w:val="nil"/>
              <w:right w:val="nil"/>
            </w:tcBorders>
          </w:tcPr>
          <w:p w14:paraId="1013BE6D"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607D03AF"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 </w:t>
            </w:r>
            <w:r>
              <w:rPr>
                <w:b/>
                <w:i/>
              </w:rPr>
              <w:t>sottolinea che le misure volte a proteggere gli ecosistemi marini devono basarsi su solidi studi scientifici e socioeconomici e devono essere adattate alle esigenze di protezione di ciascuna zona;</w:t>
            </w:r>
          </w:p>
        </w:tc>
      </w:tr>
    </w:tbl>
    <w:p w14:paraId="10848A6A"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{FR}</w:t>
      </w:r>
      <w:r w:rsidRPr="00AE450C">
        <w:t>fr</w:t>
      </w:r>
      <w:r w:rsidRPr="00F2052A">
        <w:rPr>
          <w:rStyle w:val="HideTWBExt"/>
        </w:rPr>
        <w:t>&lt;/Original&gt;</w:t>
      </w:r>
    </w:p>
    <w:p w14:paraId="47BEC027" w14:textId="77777777" w:rsidR="00F2052A" w:rsidRPr="00AE450C" w:rsidRDefault="00F2052A" w:rsidP="00F2052A">
      <w:r w:rsidRPr="00F2052A">
        <w:rPr>
          <w:rStyle w:val="HideTWBExt"/>
        </w:rPr>
        <w:t>&lt;/Amend&gt;</w:t>
      </w:r>
    </w:p>
    <w:p w14:paraId="7BDE621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211</w:t>
      </w:r>
      <w:r w:rsidRPr="00F2052A">
        <w:rPr>
          <w:rStyle w:val="HideTWBExt"/>
          <w:b w:val="0"/>
        </w:rPr>
        <w:t>&lt;/NumAm&gt;</w:t>
      </w:r>
    </w:p>
    <w:p w14:paraId="1D6723D1" w14:textId="77777777" w:rsidR="00F2052A" w:rsidRPr="00AE450C" w:rsidRDefault="00F2052A" w:rsidP="00F2052A">
      <w:pPr>
        <w:pStyle w:val="NormalBold"/>
      </w:pPr>
      <w:r w:rsidRPr="00F2052A">
        <w:rPr>
          <w:rStyle w:val="HideTWBExt"/>
          <w:b w:val="0"/>
        </w:rPr>
        <w:t>&lt;RepeatBlock-By&gt;&lt;Members&gt;</w:t>
      </w:r>
      <w:r>
        <w:t>Siegbert Frank Droese, Volker Schnurrbusch</w:t>
      </w:r>
      <w:r w:rsidRPr="00F2052A">
        <w:rPr>
          <w:rStyle w:val="HideTWBExt"/>
          <w:b w:val="0"/>
        </w:rPr>
        <w:t>&lt;/Members&gt;</w:t>
      </w:r>
    </w:p>
    <w:p w14:paraId="18D5D9C7" w14:textId="77777777" w:rsidR="00F2052A" w:rsidRPr="00AE450C" w:rsidRDefault="00F2052A" w:rsidP="00F2052A">
      <w:pPr>
        <w:pStyle w:val="NormalBold"/>
      </w:pPr>
      <w:r w:rsidRPr="00F2052A">
        <w:rPr>
          <w:rStyle w:val="HideTWBExt"/>
          <w:b w:val="0"/>
        </w:rPr>
        <w:t>&lt;/RepeatBlock-By&gt;</w:t>
      </w:r>
    </w:p>
    <w:p w14:paraId="5F105A64"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168A9E3"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44A586E" w14:textId="77777777" w:rsidTr="00726DE5">
        <w:trPr>
          <w:trHeight w:hRule="exact" w:val="240"/>
          <w:jc w:val="center"/>
        </w:trPr>
        <w:tc>
          <w:tcPr>
            <w:tcW w:w="9752" w:type="dxa"/>
            <w:gridSpan w:val="2"/>
            <w:tcBorders>
              <w:top w:val="nil"/>
              <w:left w:val="nil"/>
              <w:bottom w:val="nil"/>
              <w:right w:val="nil"/>
            </w:tcBorders>
          </w:tcPr>
          <w:p w14:paraId="774A3118" w14:textId="77777777" w:rsidR="00F2052A" w:rsidRPr="00AE450C" w:rsidRDefault="00F2052A" w:rsidP="00726DE5"/>
        </w:tc>
      </w:tr>
      <w:tr w:rsidR="00F2052A" w14:paraId="69667E78" w14:textId="77777777" w:rsidTr="00726DE5">
        <w:trPr>
          <w:trHeight w:val="240"/>
          <w:jc w:val="center"/>
        </w:trPr>
        <w:tc>
          <w:tcPr>
            <w:tcW w:w="4876" w:type="dxa"/>
            <w:tcBorders>
              <w:top w:val="nil"/>
              <w:left w:val="nil"/>
              <w:bottom w:val="nil"/>
              <w:right w:val="nil"/>
            </w:tcBorders>
          </w:tcPr>
          <w:p w14:paraId="632F77C2"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F123ACC" w14:textId="77777777" w:rsidR="00F2052A" w:rsidRPr="00AE450C" w:rsidRDefault="00F2052A" w:rsidP="00726DE5">
            <w:pPr>
              <w:pStyle w:val="AmColumnHeading"/>
            </w:pPr>
            <w:r>
              <w:t>Emendamento</w:t>
            </w:r>
          </w:p>
        </w:tc>
      </w:tr>
      <w:tr w:rsidR="00F2052A" w14:paraId="41F2BAC4" w14:textId="77777777" w:rsidTr="00726DE5">
        <w:trPr>
          <w:jc w:val="center"/>
        </w:trPr>
        <w:tc>
          <w:tcPr>
            <w:tcW w:w="4876" w:type="dxa"/>
            <w:tcBorders>
              <w:top w:val="nil"/>
              <w:left w:val="nil"/>
              <w:bottom w:val="nil"/>
              <w:right w:val="nil"/>
            </w:tcBorders>
          </w:tcPr>
          <w:p w14:paraId="1C0EC40C"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w:t>
            </w:r>
            <w:r>
              <w:rPr>
                <w:b/>
                <w:bCs/>
                <w:i/>
                <w:iCs/>
              </w:rPr>
              <w:t>e</w:t>
            </w:r>
            <w:r>
              <w:t xml:space="preserve"> </w:t>
            </w:r>
            <w:r>
              <w:rPr>
                <w:b/>
                <w:i/>
              </w:rPr>
              <w:t>di garantire che i professionisti interessati</w:t>
            </w:r>
            <w:r>
              <w:t xml:space="preserve">, </w:t>
            </w:r>
            <w:r>
              <w:rPr>
                <w:b/>
                <w:i/>
              </w:rPr>
              <w:t xml:space="preserve">in particolare i pescatori nel caso dei progetti di parchi eolici </w:t>
            </w:r>
            <w:r>
              <w:t xml:space="preserve">offshore, </w:t>
            </w:r>
            <w:r>
              <w:rPr>
                <w:b/>
                <w:i/>
              </w:rPr>
              <w:t>siano informati in anticipo e obbligatoriamente consultati prima</w:t>
            </w:r>
            <w:r>
              <w:t xml:space="preserve"> </w:t>
            </w:r>
            <w:r>
              <w:rPr>
                <w:b/>
                <w:bCs/>
                <w:i/>
                <w:iCs/>
              </w:rPr>
              <w:t>di</w:t>
            </w:r>
            <w:r>
              <w:t xml:space="preserve"> </w:t>
            </w:r>
            <w:r>
              <w:rPr>
                <w:b/>
                <w:i/>
              </w:rPr>
              <w:t>adottare decisioni</w:t>
            </w:r>
            <w:r>
              <w:t xml:space="preserve">; chiede, a tale proposito, che in relazione ai parchi eolici offshore esistenti 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7D83BCE6"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w:t>
            </w:r>
            <w:r>
              <w:rPr>
                <w:b/>
                <w:i/>
              </w:rPr>
              <w:t xml:space="preserve">e vincolanti </w:t>
            </w:r>
            <w:r>
              <w:t>dell'impatto ambientale e socioeconomico</w:t>
            </w:r>
            <w:r>
              <w:rPr>
                <w:b/>
                <w:i/>
              </w:rPr>
              <w:t xml:space="preserve"> prima della designazione o dell'espansione di zone dedicate alle energie rinnovabili </w:t>
            </w:r>
            <w:r>
              <w:t xml:space="preserve">offshore </w:t>
            </w:r>
            <w:r>
              <w:rPr>
                <w:b/>
                <w:i/>
              </w:rPr>
              <w:t>e sottolinea che</w:t>
            </w:r>
            <w:r>
              <w:t xml:space="preserve">, </w:t>
            </w:r>
            <w:r>
              <w:rPr>
                <w:b/>
                <w:i/>
              </w:rPr>
              <w:t>qualora tali valutazioni individuino impatti negativi significativi sulla pesca, sull'acquacoltura o sulla produzione ittica</w:t>
            </w:r>
            <w:r>
              <w:t xml:space="preserve">, </w:t>
            </w:r>
            <w:r>
              <w:rPr>
                <w:b/>
                <w:i/>
              </w:rPr>
              <w:t>occorre dare priorità a ubicazioni o soluzioni</w:t>
            </w:r>
            <w:r>
              <w:t xml:space="preserve"> </w:t>
            </w:r>
            <w:r>
              <w:rPr>
                <w:b/>
                <w:bCs/>
                <w:i/>
                <w:iCs/>
              </w:rPr>
              <w:t>di</w:t>
            </w:r>
            <w:r>
              <w:t xml:space="preserve"> </w:t>
            </w:r>
            <w:r>
              <w:rPr>
                <w:b/>
                <w:i/>
              </w:rPr>
              <w:t>pianificazione alternative</w:t>
            </w:r>
            <w:r>
              <w:t xml:space="preserve">; chiede, a tale proposito, che in relazione ai parchi eolici offshore esistenti siano effettuate </w:t>
            </w:r>
            <w:proofErr w:type="spellStart"/>
            <w:r>
              <w:t>valutazioni</w:t>
            </w:r>
            <w:proofErr w:type="spellEnd"/>
            <w:r>
              <w:t xml:space="preserve"> dell'impatto sullo stato delle risorse della pesca;</w:t>
            </w:r>
          </w:p>
        </w:tc>
      </w:tr>
    </w:tbl>
    <w:p w14:paraId="17F3CABF"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7EB5B72F" w14:textId="77777777" w:rsidR="00F2052A" w:rsidRPr="00AE450C" w:rsidRDefault="00F2052A" w:rsidP="00F2052A">
      <w:r w:rsidRPr="00F2052A">
        <w:rPr>
          <w:rStyle w:val="HideTWBExt"/>
        </w:rPr>
        <w:t>&lt;/Amend&gt;</w:t>
      </w:r>
    </w:p>
    <w:p w14:paraId="1C416FF3"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212</w:t>
      </w:r>
      <w:r w:rsidRPr="00F2052A">
        <w:rPr>
          <w:rStyle w:val="HideTWBExt"/>
          <w:b w:val="0"/>
        </w:rPr>
        <w:t>&lt;/NumAm&gt;</w:t>
      </w:r>
    </w:p>
    <w:p w14:paraId="15708A15" w14:textId="77777777" w:rsidR="00F2052A" w:rsidRPr="00AE450C" w:rsidRDefault="00F2052A" w:rsidP="00F2052A">
      <w:pPr>
        <w:pStyle w:val="NormalBold"/>
      </w:pPr>
      <w:r w:rsidRPr="00F2052A">
        <w:rPr>
          <w:rStyle w:val="HideTWBExt"/>
          <w:b w:val="0"/>
        </w:rPr>
        <w:t>&lt;RepeatBlock-By&gt;&lt;Members&gt;</w:t>
      </w:r>
      <w:r>
        <w:t>Ana Miranda Paz</w:t>
      </w:r>
      <w:r w:rsidRPr="00F2052A">
        <w:rPr>
          <w:rStyle w:val="HideTWBExt"/>
          <w:b w:val="0"/>
        </w:rPr>
        <w:t>&lt;/Members&gt;</w:t>
      </w:r>
    </w:p>
    <w:p w14:paraId="196E0213" w14:textId="77777777" w:rsidR="00F2052A" w:rsidRPr="00AE450C" w:rsidRDefault="00F2052A" w:rsidP="00F2052A">
      <w:pPr>
        <w:pStyle w:val="NormalBold"/>
      </w:pPr>
      <w:r w:rsidRPr="00F2052A">
        <w:rPr>
          <w:rStyle w:val="HideTWBExt"/>
          <w:b w:val="0"/>
        </w:rPr>
        <w:t>&lt;/RepeatBlock-By&gt;</w:t>
      </w:r>
    </w:p>
    <w:p w14:paraId="2C526074"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F4B1BE7"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4746A23" w14:textId="77777777" w:rsidTr="00726DE5">
        <w:trPr>
          <w:trHeight w:hRule="exact" w:val="240"/>
          <w:jc w:val="center"/>
        </w:trPr>
        <w:tc>
          <w:tcPr>
            <w:tcW w:w="9752" w:type="dxa"/>
            <w:gridSpan w:val="2"/>
            <w:tcBorders>
              <w:top w:val="nil"/>
              <w:left w:val="nil"/>
              <w:bottom w:val="nil"/>
              <w:right w:val="nil"/>
            </w:tcBorders>
          </w:tcPr>
          <w:p w14:paraId="2F7A5DFC" w14:textId="77777777" w:rsidR="00F2052A" w:rsidRPr="00AE450C" w:rsidRDefault="00F2052A" w:rsidP="00726DE5"/>
        </w:tc>
      </w:tr>
      <w:tr w:rsidR="00F2052A" w14:paraId="08F13DAD" w14:textId="77777777" w:rsidTr="00726DE5">
        <w:trPr>
          <w:trHeight w:val="240"/>
          <w:jc w:val="center"/>
        </w:trPr>
        <w:tc>
          <w:tcPr>
            <w:tcW w:w="4876" w:type="dxa"/>
            <w:tcBorders>
              <w:top w:val="nil"/>
              <w:left w:val="nil"/>
              <w:bottom w:val="nil"/>
              <w:right w:val="nil"/>
            </w:tcBorders>
          </w:tcPr>
          <w:p w14:paraId="01186F2D"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16DB624" w14:textId="77777777" w:rsidR="00F2052A" w:rsidRPr="00AE450C" w:rsidRDefault="00F2052A" w:rsidP="00726DE5">
            <w:pPr>
              <w:pStyle w:val="AmColumnHeading"/>
            </w:pPr>
            <w:r>
              <w:t>Emendamento</w:t>
            </w:r>
          </w:p>
        </w:tc>
      </w:tr>
      <w:tr w:rsidR="00F2052A" w14:paraId="6D167DDA" w14:textId="77777777" w:rsidTr="00726DE5">
        <w:trPr>
          <w:jc w:val="center"/>
        </w:trPr>
        <w:tc>
          <w:tcPr>
            <w:tcW w:w="4876" w:type="dxa"/>
            <w:tcBorders>
              <w:top w:val="nil"/>
              <w:left w:val="nil"/>
              <w:bottom w:val="nil"/>
              <w:right w:val="nil"/>
            </w:tcBorders>
          </w:tcPr>
          <w:p w14:paraId="29D7D67A"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584BC020" w14:textId="77777777" w:rsidR="00F2052A" w:rsidRPr="00AE450C" w:rsidRDefault="00F2052A" w:rsidP="00726DE5">
            <w:pPr>
              <w:pStyle w:val="Normal6a"/>
            </w:pPr>
            <w:r>
              <w:t>29.</w:t>
            </w:r>
            <w:r>
              <w:tab/>
              <w:t>sottolinea che la designazione di zone dedicate alle energie rinnovabili offshore o alla protezione degli ecosistemi marini deve tenere in considerazione l'impatto sulla pesca e sull'acquacoltura</w:t>
            </w:r>
            <w:r>
              <w:rPr>
                <w:b/>
                <w:i/>
              </w:rPr>
              <w:t>, soprattutto in zone sensibili</w:t>
            </w:r>
            <w:r>
              <w:t xml:space="preserve">;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r>
    </w:tbl>
    <w:p w14:paraId="12E6FDD9"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42A525CE" w14:textId="77777777" w:rsidR="00F2052A" w:rsidRPr="00AE450C" w:rsidRDefault="00F2052A" w:rsidP="00F2052A">
      <w:r w:rsidRPr="00F2052A">
        <w:rPr>
          <w:rStyle w:val="HideTWBExt"/>
        </w:rPr>
        <w:t>&lt;/Amend&gt;</w:t>
      </w:r>
    </w:p>
    <w:p w14:paraId="54A81D9C"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213</w:t>
      </w:r>
      <w:r w:rsidRPr="00F2052A">
        <w:rPr>
          <w:rStyle w:val="HideTWBExt"/>
          <w:b w:val="0"/>
        </w:rPr>
        <w:t>&lt;/NumAm&gt;</w:t>
      </w:r>
    </w:p>
    <w:p w14:paraId="5084D857" w14:textId="77777777" w:rsidR="00F2052A" w:rsidRPr="00AE450C" w:rsidRDefault="00F2052A" w:rsidP="00F2052A">
      <w:pPr>
        <w:pStyle w:val="NormalBold"/>
      </w:pPr>
      <w:r w:rsidRPr="00F2052A">
        <w:rPr>
          <w:rStyle w:val="HideTWBExt"/>
          <w:b w:val="0"/>
        </w:rPr>
        <w:t>&lt;RepeatBlock-By&gt;&lt;Members&gt;</w:t>
      </w:r>
      <w:r>
        <w:t>Sakis Arnaoutoglou</w:t>
      </w:r>
      <w:r w:rsidRPr="00F2052A">
        <w:rPr>
          <w:rStyle w:val="HideTWBExt"/>
          <w:b w:val="0"/>
        </w:rPr>
        <w:t>&lt;/Members&gt;</w:t>
      </w:r>
    </w:p>
    <w:p w14:paraId="136C6650" w14:textId="77777777" w:rsidR="00F2052A" w:rsidRPr="00AE450C" w:rsidRDefault="00F2052A" w:rsidP="00F2052A">
      <w:pPr>
        <w:pStyle w:val="NormalBold"/>
      </w:pPr>
      <w:r w:rsidRPr="00F2052A">
        <w:rPr>
          <w:rStyle w:val="HideTWBExt"/>
          <w:b w:val="0"/>
        </w:rPr>
        <w:t>&lt;/RepeatBlock-By&gt;</w:t>
      </w:r>
    </w:p>
    <w:p w14:paraId="409DC355"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F5B7D86"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CEFD159" w14:textId="77777777" w:rsidTr="00726DE5">
        <w:trPr>
          <w:trHeight w:hRule="exact" w:val="240"/>
          <w:jc w:val="center"/>
        </w:trPr>
        <w:tc>
          <w:tcPr>
            <w:tcW w:w="9752" w:type="dxa"/>
            <w:gridSpan w:val="2"/>
            <w:tcBorders>
              <w:top w:val="nil"/>
              <w:left w:val="nil"/>
              <w:bottom w:val="nil"/>
              <w:right w:val="nil"/>
            </w:tcBorders>
          </w:tcPr>
          <w:p w14:paraId="73EB823A" w14:textId="77777777" w:rsidR="00F2052A" w:rsidRPr="00AE450C" w:rsidRDefault="00F2052A" w:rsidP="00726DE5"/>
        </w:tc>
      </w:tr>
      <w:tr w:rsidR="00F2052A" w14:paraId="527F87B3" w14:textId="77777777" w:rsidTr="00726DE5">
        <w:trPr>
          <w:trHeight w:val="240"/>
          <w:jc w:val="center"/>
        </w:trPr>
        <w:tc>
          <w:tcPr>
            <w:tcW w:w="4876" w:type="dxa"/>
            <w:tcBorders>
              <w:top w:val="nil"/>
              <w:left w:val="nil"/>
              <w:bottom w:val="nil"/>
              <w:right w:val="nil"/>
            </w:tcBorders>
          </w:tcPr>
          <w:p w14:paraId="073F1AED"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1AF8B68A" w14:textId="77777777" w:rsidR="00F2052A" w:rsidRPr="00AE450C" w:rsidRDefault="00F2052A" w:rsidP="00726DE5">
            <w:pPr>
              <w:pStyle w:val="AmColumnHeading"/>
            </w:pPr>
            <w:r>
              <w:t>Emendamento</w:t>
            </w:r>
          </w:p>
        </w:tc>
      </w:tr>
      <w:tr w:rsidR="00F2052A" w14:paraId="70226F8B" w14:textId="77777777" w:rsidTr="00726DE5">
        <w:trPr>
          <w:jc w:val="center"/>
        </w:trPr>
        <w:tc>
          <w:tcPr>
            <w:tcW w:w="4876" w:type="dxa"/>
            <w:tcBorders>
              <w:top w:val="nil"/>
              <w:left w:val="nil"/>
              <w:bottom w:val="nil"/>
              <w:right w:val="nil"/>
            </w:tcBorders>
          </w:tcPr>
          <w:p w14:paraId="0185C761"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w:t>
            </w:r>
            <w:r>
              <w:rPr>
                <w:b/>
                <w:i/>
              </w:rPr>
              <w:t xml:space="preserve">sistematicamente </w:t>
            </w:r>
            <w:r>
              <w:t xml:space="preserve">valutazioni cumulative dell'impatto ambientale e socioeconomico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043E968E" w14:textId="77777777" w:rsidR="00F2052A" w:rsidRPr="00AE450C" w:rsidRDefault="00F2052A" w:rsidP="00726DE5">
            <w:pPr>
              <w:pStyle w:val="Normal6a"/>
            </w:pPr>
            <w:r>
              <w:t>29.</w:t>
            </w:r>
            <w:r>
              <w:tab/>
              <w:t>sottolinea che la designazione di zone dedicate alle energie rinnovabili offshore o alla protezione degli ecosistemi marini deve tenere in considerazione l'impatto sulla pesca e sull'acquacoltura; insiste sulla necessità di effettuare valutazioni cumulative</w:t>
            </w:r>
            <w:r>
              <w:rPr>
                <w:b/>
                <w:i/>
              </w:rPr>
              <w:t xml:space="preserve"> obbligatorie</w:t>
            </w:r>
            <w:r>
              <w:t xml:space="preserve"> dell'impatto ambientale e socioeconomico</w:t>
            </w:r>
            <w:r>
              <w:rPr>
                <w:b/>
                <w:i/>
              </w:rPr>
              <w:t xml:space="preserve"> prima di delimitare le zone</w:t>
            </w:r>
            <w:r>
              <w:t xml:space="preserve">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r>
    </w:tbl>
    <w:p w14:paraId="741E2867"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{EL}</w:t>
      </w:r>
      <w:proofErr w:type="spellStart"/>
      <w:r w:rsidRPr="00AE450C">
        <w:t>el</w:t>
      </w:r>
      <w:proofErr w:type="spellEnd"/>
      <w:r w:rsidRPr="00F2052A">
        <w:rPr>
          <w:rStyle w:val="HideTWBExt"/>
        </w:rPr>
        <w:t>&lt;/Original&gt;</w:t>
      </w:r>
    </w:p>
    <w:p w14:paraId="4400F094" w14:textId="77777777" w:rsidR="00F2052A" w:rsidRPr="00AE450C" w:rsidRDefault="00F2052A" w:rsidP="00F2052A">
      <w:r w:rsidRPr="00F2052A">
        <w:rPr>
          <w:rStyle w:val="HideTWBExt"/>
        </w:rPr>
        <w:t>&lt;/Amend&gt;</w:t>
      </w:r>
    </w:p>
    <w:p w14:paraId="731A2CAA"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214</w:t>
      </w:r>
      <w:r w:rsidRPr="00F2052A">
        <w:rPr>
          <w:rStyle w:val="HideTWBExt"/>
          <w:b w:val="0"/>
        </w:rPr>
        <w:t>&lt;/NumAm&gt;</w:t>
      </w:r>
    </w:p>
    <w:p w14:paraId="4E3059DD" w14:textId="77777777" w:rsidR="00F2052A" w:rsidRPr="00AE450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2FF4408A" w14:textId="77777777" w:rsidR="00F2052A" w:rsidRPr="00AE450C" w:rsidRDefault="00F2052A" w:rsidP="00F2052A">
      <w:pPr>
        <w:pStyle w:val="NormalBold"/>
      </w:pPr>
      <w:r w:rsidRPr="00F2052A">
        <w:rPr>
          <w:rStyle w:val="HideTWBExt"/>
          <w:b w:val="0"/>
        </w:rPr>
        <w:t>&lt;/RepeatBlock-By&gt;</w:t>
      </w:r>
    </w:p>
    <w:p w14:paraId="485CAC06"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6403D5F"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C41CFD4" w14:textId="77777777" w:rsidTr="00726DE5">
        <w:trPr>
          <w:trHeight w:hRule="exact" w:val="240"/>
          <w:jc w:val="center"/>
        </w:trPr>
        <w:tc>
          <w:tcPr>
            <w:tcW w:w="9752" w:type="dxa"/>
            <w:gridSpan w:val="2"/>
            <w:tcBorders>
              <w:top w:val="nil"/>
              <w:left w:val="nil"/>
              <w:bottom w:val="nil"/>
              <w:right w:val="nil"/>
            </w:tcBorders>
          </w:tcPr>
          <w:p w14:paraId="097F1B2A" w14:textId="77777777" w:rsidR="00F2052A" w:rsidRPr="00AE450C" w:rsidRDefault="00F2052A" w:rsidP="00726DE5"/>
        </w:tc>
      </w:tr>
      <w:tr w:rsidR="00F2052A" w14:paraId="1A83A5B2" w14:textId="77777777" w:rsidTr="00726DE5">
        <w:trPr>
          <w:trHeight w:val="240"/>
          <w:jc w:val="center"/>
        </w:trPr>
        <w:tc>
          <w:tcPr>
            <w:tcW w:w="4876" w:type="dxa"/>
            <w:tcBorders>
              <w:top w:val="nil"/>
              <w:left w:val="nil"/>
              <w:bottom w:val="nil"/>
              <w:right w:val="nil"/>
            </w:tcBorders>
          </w:tcPr>
          <w:p w14:paraId="33CEF359"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55A7693" w14:textId="77777777" w:rsidR="00F2052A" w:rsidRPr="00AE450C" w:rsidRDefault="00F2052A" w:rsidP="00726DE5">
            <w:pPr>
              <w:pStyle w:val="AmColumnHeading"/>
            </w:pPr>
            <w:r>
              <w:t>Emendamento</w:t>
            </w:r>
          </w:p>
        </w:tc>
      </w:tr>
      <w:tr w:rsidR="00F2052A" w14:paraId="6B9B92AA" w14:textId="77777777" w:rsidTr="00726DE5">
        <w:trPr>
          <w:jc w:val="center"/>
        </w:trPr>
        <w:tc>
          <w:tcPr>
            <w:tcW w:w="4876" w:type="dxa"/>
            <w:tcBorders>
              <w:top w:val="nil"/>
              <w:left w:val="nil"/>
              <w:bottom w:val="nil"/>
              <w:right w:val="nil"/>
            </w:tcBorders>
          </w:tcPr>
          <w:p w14:paraId="47784B4C"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obbligatoriamente </w:t>
            </w:r>
            <w:r>
              <w:rPr>
                <w:b/>
                <w:i/>
              </w:rPr>
              <w:t>consultati prima di adottare decisioni</w:t>
            </w:r>
            <w:r>
              <w:t xml:space="preserve">; chiede, a tale proposito, che in relazione ai parchi eolici offshore esistenti 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6CED6DD6"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e socioeconomico e di garantire che i professionisti interessati, in particolare i pescatori nel caso dei progetti di parchi eolici offshore, siano informati in anticipo e </w:t>
            </w:r>
            <w:r>
              <w:rPr>
                <w:b/>
                <w:i/>
              </w:rPr>
              <w:t xml:space="preserve">partecipino </w:t>
            </w:r>
            <w:r>
              <w:t xml:space="preserve">obbligatoriamente </w:t>
            </w:r>
            <w:r>
              <w:rPr>
                <w:b/>
                <w:i/>
              </w:rPr>
              <w:t>alla concertazione e al processo decisionale</w:t>
            </w:r>
            <w:r>
              <w:t xml:space="preserve">; chiede, a tale proposito, che in relazione ai parchi eolici offshore esistenti siano effettuate </w:t>
            </w:r>
            <w:proofErr w:type="spellStart"/>
            <w:r>
              <w:t>valutazioni</w:t>
            </w:r>
            <w:proofErr w:type="spellEnd"/>
            <w:r>
              <w:t xml:space="preserve"> dell'impatto sullo stato delle risorse della pesca;</w:t>
            </w:r>
          </w:p>
        </w:tc>
      </w:tr>
    </w:tbl>
    <w:p w14:paraId="4A568190"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{FR}</w:t>
      </w:r>
      <w:r w:rsidRPr="00AE450C">
        <w:t>fr</w:t>
      </w:r>
      <w:r w:rsidRPr="00F2052A">
        <w:rPr>
          <w:rStyle w:val="HideTWBExt"/>
        </w:rPr>
        <w:t>&lt;/Original&gt;</w:t>
      </w:r>
    </w:p>
    <w:p w14:paraId="73B54A40" w14:textId="77777777" w:rsidR="00F2052A" w:rsidRPr="00AE450C" w:rsidRDefault="00F2052A" w:rsidP="00F2052A">
      <w:r w:rsidRPr="00F2052A">
        <w:rPr>
          <w:rStyle w:val="HideTWBExt"/>
        </w:rPr>
        <w:t>&lt;/Amend&gt;</w:t>
      </w:r>
    </w:p>
    <w:p w14:paraId="0CEE6A65"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215</w:t>
      </w:r>
      <w:r w:rsidRPr="00F2052A">
        <w:rPr>
          <w:rStyle w:val="HideTWBExt"/>
          <w:b w:val="0"/>
        </w:rPr>
        <w:t>&lt;/NumAm&gt;</w:t>
      </w:r>
    </w:p>
    <w:p w14:paraId="317462F5" w14:textId="77777777" w:rsidR="00F2052A" w:rsidRPr="00AE450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590528AB" w14:textId="77777777" w:rsidR="00F2052A" w:rsidRPr="00AE450C" w:rsidRDefault="00F2052A" w:rsidP="00F2052A">
      <w:pPr>
        <w:pStyle w:val="NormalBold"/>
      </w:pPr>
      <w:r w:rsidRPr="00F2052A">
        <w:rPr>
          <w:rStyle w:val="HideTWBExt"/>
          <w:b w:val="0"/>
        </w:rPr>
        <w:t>&lt;/RepeatBlock-By&gt;</w:t>
      </w:r>
    </w:p>
    <w:p w14:paraId="35F615E4"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CB2A9A4" w14:textId="77777777" w:rsidR="00F2052A" w:rsidRPr="00AE450C" w:rsidRDefault="00F2052A" w:rsidP="00F2052A">
      <w:pPr>
        <w:pStyle w:val="NormalBold"/>
      </w:pPr>
      <w:r w:rsidRPr="00F2052A">
        <w:rPr>
          <w:rStyle w:val="HideTWBExt"/>
          <w:b w:val="0"/>
        </w:rPr>
        <w:t>&lt;Article&gt;</w:t>
      </w:r>
      <w:r>
        <w:t>Paragrafo 29</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890CB58" w14:textId="77777777" w:rsidTr="00726DE5">
        <w:trPr>
          <w:trHeight w:hRule="exact" w:val="240"/>
          <w:jc w:val="center"/>
        </w:trPr>
        <w:tc>
          <w:tcPr>
            <w:tcW w:w="9752" w:type="dxa"/>
            <w:gridSpan w:val="2"/>
            <w:tcBorders>
              <w:top w:val="nil"/>
              <w:left w:val="nil"/>
              <w:bottom w:val="nil"/>
              <w:right w:val="nil"/>
            </w:tcBorders>
          </w:tcPr>
          <w:p w14:paraId="2D22BBF1" w14:textId="77777777" w:rsidR="00F2052A" w:rsidRPr="00AE450C" w:rsidRDefault="00F2052A" w:rsidP="00726DE5"/>
        </w:tc>
      </w:tr>
      <w:tr w:rsidR="00F2052A" w14:paraId="42CEC25B" w14:textId="77777777" w:rsidTr="00726DE5">
        <w:trPr>
          <w:trHeight w:val="240"/>
          <w:jc w:val="center"/>
        </w:trPr>
        <w:tc>
          <w:tcPr>
            <w:tcW w:w="4876" w:type="dxa"/>
            <w:tcBorders>
              <w:top w:val="nil"/>
              <w:left w:val="nil"/>
              <w:bottom w:val="nil"/>
              <w:right w:val="nil"/>
            </w:tcBorders>
          </w:tcPr>
          <w:p w14:paraId="55D5AAB0"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101F2DD" w14:textId="77777777" w:rsidR="00F2052A" w:rsidRPr="00AE450C" w:rsidRDefault="00F2052A" w:rsidP="00726DE5">
            <w:pPr>
              <w:pStyle w:val="AmColumnHeading"/>
            </w:pPr>
            <w:r>
              <w:t>Emendamento</w:t>
            </w:r>
          </w:p>
        </w:tc>
      </w:tr>
      <w:tr w:rsidR="00F2052A" w14:paraId="30939C77" w14:textId="77777777" w:rsidTr="00726DE5">
        <w:trPr>
          <w:jc w:val="center"/>
        </w:trPr>
        <w:tc>
          <w:tcPr>
            <w:tcW w:w="4876" w:type="dxa"/>
            <w:tcBorders>
              <w:top w:val="nil"/>
              <w:left w:val="nil"/>
              <w:bottom w:val="nil"/>
              <w:right w:val="nil"/>
            </w:tcBorders>
          </w:tcPr>
          <w:p w14:paraId="1102EE23"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w:t>
            </w:r>
            <w:r>
              <w:rPr>
                <w:b/>
                <w:i/>
              </w:rPr>
              <w:t>e socioeconomico</w:t>
            </w:r>
            <w:r>
              <w:t xml:space="preserve">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c>
          <w:tcPr>
            <w:tcW w:w="4876" w:type="dxa"/>
            <w:tcBorders>
              <w:top w:val="nil"/>
              <w:left w:val="nil"/>
              <w:bottom w:val="nil"/>
              <w:right w:val="nil"/>
            </w:tcBorders>
          </w:tcPr>
          <w:p w14:paraId="387661D3" w14:textId="77777777" w:rsidR="00F2052A" w:rsidRPr="00AE450C" w:rsidRDefault="00F2052A" w:rsidP="00726DE5">
            <w:pPr>
              <w:pStyle w:val="Normal6a"/>
            </w:pPr>
            <w:r>
              <w:t>29.</w:t>
            </w:r>
            <w:r>
              <w:tab/>
              <w:t xml:space="preserve">sottolinea che la designazione di zone dedicate alle energie rinnovabili offshore o alla protezione degli ecosistemi marini deve tenere in considerazione l'impatto sulla pesca e sull'acquacoltura; insiste sulla necessità di effettuare sistematicamente valutazioni cumulative dell'impatto ambientale </w:t>
            </w:r>
            <w:r>
              <w:rPr>
                <w:b/>
                <w:i/>
              </w:rPr>
              <w:t>sociale ed economico</w:t>
            </w:r>
            <w:r>
              <w:t xml:space="preserve"> e di garantire che i professionisti interessati, in particolare i pescatori nel caso dei progetti di parchi eolici offshore, siano informati in anticipo e obbligatoriamente consultati prima di adottare decisioni; chiede, a tale proposito, che in relazione ai parchi eolici offshore esistenti siano effettuate </w:t>
            </w:r>
            <w:proofErr w:type="spellStart"/>
            <w:r>
              <w:t>valutazioni</w:t>
            </w:r>
            <w:proofErr w:type="spellEnd"/>
            <w:r>
              <w:t xml:space="preserve"> dell'impatto sullo stato delle risorse della pesca;</w:t>
            </w:r>
          </w:p>
        </w:tc>
      </w:tr>
    </w:tbl>
    <w:p w14:paraId="29E65FA4"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05EFEB53" w14:textId="77777777" w:rsidR="00F2052A" w:rsidRPr="00AE450C" w:rsidRDefault="00F2052A" w:rsidP="00F2052A">
      <w:r w:rsidRPr="00F2052A">
        <w:rPr>
          <w:rStyle w:val="HideTWBExt"/>
        </w:rPr>
        <w:t>&lt;/Amend&gt;</w:t>
      </w:r>
    </w:p>
    <w:p w14:paraId="60239356"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216</w:t>
      </w:r>
      <w:r w:rsidRPr="00F2052A">
        <w:rPr>
          <w:rStyle w:val="HideTWBExt"/>
          <w:b w:val="0"/>
        </w:rPr>
        <w:t>&lt;/NumAm&gt;</w:t>
      </w:r>
    </w:p>
    <w:p w14:paraId="4FD82F52" w14:textId="77777777" w:rsidR="00F2052A" w:rsidRPr="00AE450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339C37E7" w14:textId="77777777" w:rsidR="00F2052A" w:rsidRPr="00AE450C" w:rsidRDefault="00F2052A" w:rsidP="00F2052A">
      <w:pPr>
        <w:pStyle w:val="NormalBold"/>
      </w:pPr>
      <w:r w:rsidRPr="00F2052A">
        <w:rPr>
          <w:rStyle w:val="HideTWBExt"/>
          <w:b w:val="0"/>
        </w:rPr>
        <w:t>&lt;/RepeatBlock-By&gt;</w:t>
      </w:r>
    </w:p>
    <w:p w14:paraId="0B196DF7"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99C566C" w14:textId="77777777" w:rsidR="00F2052A" w:rsidRPr="00AE450C" w:rsidRDefault="00F2052A" w:rsidP="00F2052A">
      <w:pPr>
        <w:pStyle w:val="NormalBold"/>
      </w:pPr>
      <w:r w:rsidRPr="00F2052A">
        <w:rPr>
          <w:rStyle w:val="HideTWBExt"/>
          <w:b w:val="0"/>
        </w:rPr>
        <w:t>&lt;Article&gt;</w:t>
      </w:r>
      <w:r>
        <w:t>Paragrafo 29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A25FC69" w14:textId="77777777" w:rsidTr="00726DE5">
        <w:trPr>
          <w:trHeight w:hRule="exact" w:val="240"/>
          <w:jc w:val="center"/>
        </w:trPr>
        <w:tc>
          <w:tcPr>
            <w:tcW w:w="9752" w:type="dxa"/>
            <w:gridSpan w:val="2"/>
            <w:tcBorders>
              <w:top w:val="nil"/>
              <w:left w:val="nil"/>
              <w:bottom w:val="nil"/>
              <w:right w:val="nil"/>
            </w:tcBorders>
          </w:tcPr>
          <w:p w14:paraId="2DAC6831" w14:textId="77777777" w:rsidR="00F2052A" w:rsidRPr="00AE450C" w:rsidRDefault="00F2052A" w:rsidP="00726DE5"/>
        </w:tc>
      </w:tr>
      <w:tr w:rsidR="00F2052A" w14:paraId="6026D34E" w14:textId="77777777" w:rsidTr="00726DE5">
        <w:trPr>
          <w:trHeight w:val="240"/>
          <w:jc w:val="center"/>
        </w:trPr>
        <w:tc>
          <w:tcPr>
            <w:tcW w:w="4876" w:type="dxa"/>
            <w:tcBorders>
              <w:top w:val="nil"/>
              <w:left w:val="nil"/>
              <w:bottom w:val="nil"/>
              <w:right w:val="nil"/>
            </w:tcBorders>
          </w:tcPr>
          <w:p w14:paraId="2E513577"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7C7CF097" w14:textId="77777777" w:rsidR="00F2052A" w:rsidRPr="00AE450C" w:rsidRDefault="00F2052A" w:rsidP="00726DE5">
            <w:pPr>
              <w:pStyle w:val="AmColumnHeading"/>
            </w:pPr>
            <w:r>
              <w:t>Emendamento</w:t>
            </w:r>
          </w:p>
        </w:tc>
      </w:tr>
      <w:tr w:rsidR="00F2052A" w14:paraId="5ED7D8DD" w14:textId="77777777" w:rsidTr="00726DE5">
        <w:trPr>
          <w:jc w:val="center"/>
        </w:trPr>
        <w:tc>
          <w:tcPr>
            <w:tcW w:w="4876" w:type="dxa"/>
            <w:tcBorders>
              <w:top w:val="nil"/>
              <w:left w:val="nil"/>
              <w:bottom w:val="nil"/>
              <w:right w:val="nil"/>
            </w:tcBorders>
          </w:tcPr>
          <w:p w14:paraId="4C853A51" w14:textId="77777777" w:rsidR="00F2052A" w:rsidRPr="00AE450C" w:rsidRDefault="00F2052A" w:rsidP="00726DE5">
            <w:pPr>
              <w:pStyle w:val="Normal6a"/>
            </w:pPr>
          </w:p>
        </w:tc>
        <w:tc>
          <w:tcPr>
            <w:tcW w:w="4876" w:type="dxa"/>
            <w:tcBorders>
              <w:top w:val="nil"/>
              <w:left w:val="nil"/>
              <w:bottom w:val="nil"/>
              <w:right w:val="nil"/>
            </w:tcBorders>
          </w:tcPr>
          <w:p w14:paraId="2E1B0D3E" w14:textId="77777777" w:rsidR="00F2052A" w:rsidRPr="00AE450C" w:rsidRDefault="00F2052A" w:rsidP="00726DE5">
            <w:pPr>
              <w:pStyle w:val="Normal6a"/>
            </w:pPr>
            <w:r>
              <w:rPr>
                <w:b/>
                <w:i/>
              </w:rPr>
              <w:t>29 bis.</w:t>
            </w:r>
            <w:r>
              <w:tab/>
            </w:r>
            <w:r>
              <w:rPr>
                <w:b/>
                <w:i/>
              </w:rPr>
              <w:t>chiede che le zone di nursery e le altre aree di restrizione alla pesca siano sottoposte a revisioni periodiche basate su criteri scientifici, al fine di verificarne l'efficacia biologica e socioeconomica e, ove gli obiettivi di conservazione siano stati raggiunti o non risultino adeguatamente dimostrati, di valutare la possibilità di reintegrarle, totalmente o parzialmente, nello spazio marittimo disponibile per la pesca;</w:t>
            </w:r>
          </w:p>
        </w:tc>
      </w:tr>
    </w:tbl>
    <w:p w14:paraId="19A79238"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{IT}</w:t>
      </w:r>
      <w:proofErr w:type="spellStart"/>
      <w:r w:rsidRPr="00AE450C">
        <w:t>it</w:t>
      </w:r>
      <w:proofErr w:type="spellEnd"/>
      <w:r w:rsidRPr="00F2052A">
        <w:rPr>
          <w:rStyle w:val="HideTWBExt"/>
        </w:rPr>
        <w:t>&lt;/Original&gt;</w:t>
      </w:r>
    </w:p>
    <w:p w14:paraId="4CA13274" w14:textId="77777777" w:rsidR="00F2052A" w:rsidRPr="00AE450C" w:rsidRDefault="00F2052A" w:rsidP="00F2052A">
      <w:r w:rsidRPr="00F2052A">
        <w:rPr>
          <w:rStyle w:val="HideTWBExt"/>
        </w:rPr>
        <w:t>&lt;/Amend&gt;</w:t>
      </w:r>
    </w:p>
    <w:p w14:paraId="5F196A40"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217</w:t>
      </w:r>
      <w:r w:rsidRPr="00F2052A">
        <w:rPr>
          <w:rStyle w:val="HideTWBExt"/>
          <w:b w:val="0"/>
        </w:rPr>
        <w:t>&lt;/NumAm&gt;</w:t>
      </w:r>
    </w:p>
    <w:p w14:paraId="6D0DF87B" w14:textId="77777777" w:rsidR="00F2052A" w:rsidRPr="00AE450C" w:rsidRDefault="00F2052A" w:rsidP="00F2052A">
      <w:pPr>
        <w:pStyle w:val="NormalBold"/>
      </w:pPr>
      <w:r w:rsidRPr="00F2052A">
        <w:rPr>
          <w:rStyle w:val="HideTWBExt"/>
          <w:b w:val="0"/>
        </w:rPr>
        <w:t>&lt;RepeatBlock-By&gt;&lt;Members&gt;</w:t>
      </w:r>
      <w:r>
        <w:t>Siegbert Frank Droese, Volker Schnurrbusch</w:t>
      </w:r>
      <w:r w:rsidRPr="00F2052A">
        <w:rPr>
          <w:rStyle w:val="HideTWBExt"/>
          <w:b w:val="0"/>
        </w:rPr>
        <w:t>&lt;/Members&gt;</w:t>
      </w:r>
    </w:p>
    <w:p w14:paraId="4C0281B7" w14:textId="77777777" w:rsidR="00F2052A" w:rsidRPr="00AE450C" w:rsidRDefault="00F2052A" w:rsidP="00F2052A">
      <w:pPr>
        <w:pStyle w:val="NormalBold"/>
      </w:pPr>
      <w:r w:rsidRPr="00F2052A">
        <w:rPr>
          <w:rStyle w:val="HideTWBExt"/>
          <w:b w:val="0"/>
        </w:rPr>
        <w:t>&lt;/RepeatBlock-By&gt;</w:t>
      </w:r>
    </w:p>
    <w:p w14:paraId="17372D36"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ACE4164" w14:textId="77777777" w:rsidR="00F2052A" w:rsidRPr="00AE450C" w:rsidRDefault="00F2052A" w:rsidP="00F2052A">
      <w:pPr>
        <w:pStyle w:val="NormalBold"/>
      </w:pPr>
      <w:r w:rsidRPr="00F2052A">
        <w:rPr>
          <w:rStyle w:val="HideTWBExt"/>
          <w:b w:val="0"/>
        </w:rPr>
        <w:t>&lt;Article&gt;</w:t>
      </w:r>
      <w:r>
        <w:t>Paragrafo 29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5C856F9" w14:textId="77777777" w:rsidTr="00726DE5">
        <w:trPr>
          <w:trHeight w:hRule="exact" w:val="240"/>
          <w:jc w:val="center"/>
        </w:trPr>
        <w:tc>
          <w:tcPr>
            <w:tcW w:w="9752" w:type="dxa"/>
            <w:gridSpan w:val="2"/>
            <w:tcBorders>
              <w:top w:val="nil"/>
              <w:left w:val="nil"/>
              <w:bottom w:val="nil"/>
              <w:right w:val="nil"/>
            </w:tcBorders>
          </w:tcPr>
          <w:p w14:paraId="15AF6BD4" w14:textId="77777777" w:rsidR="00F2052A" w:rsidRPr="00AE450C" w:rsidRDefault="00F2052A" w:rsidP="00726DE5"/>
        </w:tc>
      </w:tr>
      <w:tr w:rsidR="00F2052A" w14:paraId="65352FCA" w14:textId="77777777" w:rsidTr="00726DE5">
        <w:trPr>
          <w:trHeight w:val="240"/>
          <w:jc w:val="center"/>
        </w:trPr>
        <w:tc>
          <w:tcPr>
            <w:tcW w:w="4876" w:type="dxa"/>
            <w:tcBorders>
              <w:top w:val="nil"/>
              <w:left w:val="nil"/>
              <w:bottom w:val="nil"/>
              <w:right w:val="nil"/>
            </w:tcBorders>
          </w:tcPr>
          <w:p w14:paraId="71BD2F59"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1CE5F93" w14:textId="77777777" w:rsidR="00F2052A" w:rsidRPr="00AE450C" w:rsidRDefault="00F2052A" w:rsidP="00726DE5">
            <w:pPr>
              <w:pStyle w:val="AmColumnHeading"/>
            </w:pPr>
            <w:r>
              <w:t>Emendamento</w:t>
            </w:r>
          </w:p>
        </w:tc>
      </w:tr>
      <w:tr w:rsidR="00F2052A" w14:paraId="0C69CB2D" w14:textId="77777777" w:rsidTr="00726DE5">
        <w:trPr>
          <w:jc w:val="center"/>
        </w:trPr>
        <w:tc>
          <w:tcPr>
            <w:tcW w:w="4876" w:type="dxa"/>
            <w:tcBorders>
              <w:top w:val="nil"/>
              <w:left w:val="nil"/>
              <w:bottom w:val="nil"/>
              <w:right w:val="nil"/>
            </w:tcBorders>
          </w:tcPr>
          <w:p w14:paraId="44774ABA" w14:textId="77777777" w:rsidR="00F2052A" w:rsidRPr="00AE450C" w:rsidRDefault="00F2052A" w:rsidP="00726DE5">
            <w:pPr>
              <w:pStyle w:val="Normal6a"/>
            </w:pPr>
          </w:p>
        </w:tc>
        <w:tc>
          <w:tcPr>
            <w:tcW w:w="4876" w:type="dxa"/>
            <w:tcBorders>
              <w:top w:val="nil"/>
              <w:left w:val="nil"/>
              <w:bottom w:val="nil"/>
              <w:right w:val="nil"/>
            </w:tcBorders>
          </w:tcPr>
          <w:p w14:paraId="2F7A9318" w14:textId="77777777" w:rsidR="00F2052A" w:rsidRPr="00AE450C" w:rsidRDefault="00F2052A" w:rsidP="00726DE5">
            <w:pPr>
              <w:pStyle w:val="Normal6a"/>
            </w:pPr>
            <w:r>
              <w:rPr>
                <w:b/>
                <w:i/>
              </w:rPr>
              <w:t>29 bis.</w:t>
            </w:r>
            <w:r>
              <w:tab/>
            </w:r>
            <w:r>
              <w:rPr>
                <w:b/>
                <w:i/>
              </w:rPr>
              <w:t>sottolinea che le decisioni di pianificazione dello spazio marittimo che riguardano le infrastrutture energetiche offshore hanno implicazioni anche per l'autonomia strategica, le infrastrutture critiche e la dipendenza a lungo termine dalle catene di approvvigionamento di paesi terzi; sottolinea che tali considerazioni dovrebbero essere debitamente prese in considerazione nell'assegnazione dello spazio marittimo permanente, unitamente a criteri ambientali e socioeconomici;</w:t>
            </w:r>
          </w:p>
        </w:tc>
      </w:tr>
    </w:tbl>
    <w:p w14:paraId="51A42D7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22708625" w14:textId="77777777" w:rsidR="00F2052A" w:rsidRPr="00AE450C" w:rsidRDefault="00F2052A" w:rsidP="00F2052A">
      <w:r w:rsidRPr="00F2052A">
        <w:rPr>
          <w:rStyle w:val="HideTWBExt"/>
        </w:rPr>
        <w:t>&lt;/Amend&gt;</w:t>
      </w:r>
    </w:p>
    <w:p w14:paraId="51D70C76"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218</w:t>
      </w:r>
      <w:r w:rsidRPr="00F2052A">
        <w:rPr>
          <w:rStyle w:val="HideTWBExt"/>
          <w:b w:val="0"/>
        </w:rPr>
        <w:t>&lt;/NumAm&gt;</w:t>
      </w:r>
    </w:p>
    <w:p w14:paraId="4205EE99" w14:textId="77777777" w:rsidR="00F2052A" w:rsidRPr="00AE450C" w:rsidRDefault="00F2052A" w:rsidP="00F2052A">
      <w:pPr>
        <w:pStyle w:val="NormalBold"/>
      </w:pPr>
      <w:r w:rsidRPr="00F2052A">
        <w:rPr>
          <w:rStyle w:val="HideTWBExt"/>
          <w:b w:val="0"/>
        </w:rPr>
        <w:t>&lt;RepeatBlock-By&gt;&lt;Members&gt;</w:t>
      </w:r>
      <w:r>
        <w:t>Sakis Arnaoutoglou</w:t>
      </w:r>
      <w:r w:rsidRPr="00F2052A">
        <w:rPr>
          <w:rStyle w:val="HideTWBExt"/>
          <w:b w:val="0"/>
        </w:rPr>
        <w:t>&lt;/Members&gt;</w:t>
      </w:r>
    </w:p>
    <w:p w14:paraId="789F345A" w14:textId="77777777" w:rsidR="00F2052A" w:rsidRPr="00AE450C" w:rsidRDefault="00F2052A" w:rsidP="00F2052A">
      <w:pPr>
        <w:pStyle w:val="NormalBold"/>
      </w:pPr>
      <w:r w:rsidRPr="00F2052A">
        <w:rPr>
          <w:rStyle w:val="HideTWBExt"/>
          <w:b w:val="0"/>
        </w:rPr>
        <w:t>&lt;/RepeatBlock-By&gt;</w:t>
      </w:r>
    </w:p>
    <w:p w14:paraId="0EA8598F"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B8075F9" w14:textId="77777777" w:rsidR="00F2052A" w:rsidRPr="00AE450C" w:rsidRDefault="00F2052A" w:rsidP="00F2052A">
      <w:pPr>
        <w:pStyle w:val="NormalBold"/>
      </w:pPr>
      <w:r w:rsidRPr="00F2052A">
        <w:rPr>
          <w:rStyle w:val="HideTWBExt"/>
          <w:b w:val="0"/>
        </w:rPr>
        <w:t>&lt;Article&gt;</w:t>
      </w:r>
      <w:r>
        <w:t>Paragrafo 29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BCC861C" w14:textId="77777777" w:rsidTr="00726DE5">
        <w:trPr>
          <w:trHeight w:hRule="exact" w:val="240"/>
          <w:jc w:val="center"/>
        </w:trPr>
        <w:tc>
          <w:tcPr>
            <w:tcW w:w="9752" w:type="dxa"/>
            <w:gridSpan w:val="2"/>
            <w:tcBorders>
              <w:top w:val="nil"/>
              <w:left w:val="nil"/>
              <w:bottom w:val="nil"/>
              <w:right w:val="nil"/>
            </w:tcBorders>
          </w:tcPr>
          <w:p w14:paraId="3A3AC60C" w14:textId="77777777" w:rsidR="00F2052A" w:rsidRPr="00AE450C" w:rsidRDefault="00F2052A" w:rsidP="00726DE5"/>
        </w:tc>
      </w:tr>
      <w:tr w:rsidR="00F2052A" w14:paraId="32F7D24B" w14:textId="77777777" w:rsidTr="00726DE5">
        <w:trPr>
          <w:trHeight w:val="240"/>
          <w:jc w:val="center"/>
        </w:trPr>
        <w:tc>
          <w:tcPr>
            <w:tcW w:w="4876" w:type="dxa"/>
            <w:tcBorders>
              <w:top w:val="nil"/>
              <w:left w:val="nil"/>
              <w:bottom w:val="nil"/>
              <w:right w:val="nil"/>
            </w:tcBorders>
          </w:tcPr>
          <w:p w14:paraId="7041D283"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835CCA0" w14:textId="77777777" w:rsidR="00F2052A" w:rsidRPr="00AE450C" w:rsidRDefault="00F2052A" w:rsidP="00726DE5">
            <w:pPr>
              <w:pStyle w:val="AmColumnHeading"/>
            </w:pPr>
            <w:r>
              <w:t>Emendamento</w:t>
            </w:r>
          </w:p>
        </w:tc>
      </w:tr>
      <w:tr w:rsidR="00F2052A" w14:paraId="4B06D321" w14:textId="77777777" w:rsidTr="00726DE5">
        <w:trPr>
          <w:jc w:val="center"/>
        </w:trPr>
        <w:tc>
          <w:tcPr>
            <w:tcW w:w="4876" w:type="dxa"/>
            <w:tcBorders>
              <w:top w:val="nil"/>
              <w:left w:val="nil"/>
              <w:bottom w:val="nil"/>
              <w:right w:val="nil"/>
            </w:tcBorders>
          </w:tcPr>
          <w:p w14:paraId="684B5B9D" w14:textId="77777777" w:rsidR="00F2052A" w:rsidRPr="00AE450C" w:rsidRDefault="00F2052A" w:rsidP="00726DE5">
            <w:pPr>
              <w:pStyle w:val="Normal6a"/>
            </w:pPr>
          </w:p>
        </w:tc>
        <w:tc>
          <w:tcPr>
            <w:tcW w:w="4876" w:type="dxa"/>
            <w:tcBorders>
              <w:top w:val="nil"/>
              <w:left w:val="nil"/>
              <w:bottom w:val="nil"/>
              <w:right w:val="nil"/>
            </w:tcBorders>
          </w:tcPr>
          <w:p w14:paraId="2E06841B" w14:textId="77777777" w:rsidR="00F2052A" w:rsidRPr="00AE450C" w:rsidRDefault="00F2052A" w:rsidP="00726DE5">
            <w:pPr>
              <w:pStyle w:val="Normal6a"/>
            </w:pPr>
            <w:r>
              <w:rPr>
                <w:b/>
                <w:i/>
              </w:rPr>
              <w:t>29 bis.</w:t>
            </w:r>
            <w:r>
              <w:tab/>
            </w:r>
            <w:r>
              <w:rPr>
                <w:b/>
                <w:i/>
              </w:rPr>
              <w:t>chiede la creazione di un meccanismo di compensazione qualora progetti o zone di esclusione comportino lo spostamento dell'attività di pesca, prevedendo:</w:t>
            </w:r>
            <w:r>
              <w:t xml:space="preserve"> </w:t>
            </w:r>
            <w:r>
              <w:rPr>
                <w:b/>
                <w:i/>
              </w:rPr>
              <w:t>a) un piano obbligatorio di accesso alternativo, b) una compensazione documentata del reddito/dei costi di transizione, e c) il monitoraggio dell'impatto, proponendo al contempo il ricorso agli strumenti finanziari disponibili attraverso il FEAMPA.</w:t>
            </w:r>
          </w:p>
        </w:tc>
      </w:tr>
    </w:tbl>
    <w:p w14:paraId="5FDE723A"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{EL}</w:t>
      </w:r>
      <w:proofErr w:type="spellStart"/>
      <w:r w:rsidRPr="00AE450C">
        <w:t>el</w:t>
      </w:r>
      <w:proofErr w:type="spellEnd"/>
      <w:r w:rsidRPr="00F2052A">
        <w:rPr>
          <w:rStyle w:val="HideTWBExt"/>
        </w:rPr>
        <w:t>&lt;/Original&gt;</w:t>
      </w:r>
    </w:p>
    <w:p w14:paraId="73D101B8" w14:textId="77777777" w:rsidR="00F2052A" w:rsidRPr="00AE450C" w:rsidRDefault="00F2052A" w:rsidP="00F2052A">
      <w:r w:rsidRPr="00F2052A">
        <w:rPr>
          <w:rStyle w:val="HideTWBExt"/>
        </w:rPr>
        <w:t>&lt;/Amend&gt;</w:t>
      </w:r>
    </w:p>
    <w:p w14:paraId="343BEA34"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219</w:t>
      </w:r>
      <w:r w:rsidRPr="00F2052A">
        <w:rPr>
          <w:rStyle w:val="HideTWBExt"/>
          <w:b w:val="0"/>
        </w:rPr>
        <w:t>&lt;/NumAm&gt;</w:t>
      </w:r>
    </w:p>
    <w:p w14:paraId="79949831" w14:textId="77777777" w:rsidR="00F2052A" w:rsidRPr="00AE450C" w:rsidRDefault="00F2052A" w:rsidP="00F2052A">
      <w:pPr>
        <w:pStyle w:val="NormalBold"/>
      </w:pPr>
      <w:r w:rsidRPr="00F2052A">
        <w:rPr>
          <w:rStyle w:val="HideTWBExt"/>
          <w:b w:val="0"/>
        </w:rPr>
        <w:t>&lt;RepeatBlock-By&gt;&lt;Members&gt;</w:t>
      </w:r>
      <w:r>
        <w:t>Carmen Crespo Díaz</w:t>
      </w:r>
      <w:r w:rsidRPr="00F2052A">
        <w:rPr>
          <w:rStyle w:val="HideTWBExt"/>
          <w:b w:val="0"/>
        </w:rPr>
        <w:t>&lt;/Members&gt;</w:t>
      </w:r>
    </w:p>
    <w:p w14:paraId="549F7EB2" w14:textId="77777777" w:rsidR="00F2052A" w:rsidRPr="00AE450C" w:rsidRDefault="00F2052A" w:rsidP="00F2052A">
      <w:pPr>
        <w:pStyle w:val="NormalBold"/>
      </w:pPr>
      <w:r w:rsidRPr="00F2052A">
        <w:rPr>
          <w:rStyle w:val="HideTWBExt"/>
          <w:b w:val="0"/>
        </w:rPr>
        <w:t>&lt;/RepeatBlock-By&gt;</w:t>
      </w:r>
    </w:p>
    <w:p w14:paraId="05CC45EA"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8A2CDEB" w14:textId="77777777" w:rsidR="00F2052A" w:rsidRPr="00AE450C" w:rsidRDefault="00F2052A" w:rsidP="00F2052A">
      <w:pPr>
        <w:pStyle w:val="NormalBold"/>
      </w:pPr>
      <w:r w:rsidRPr="00F2052A">
        <w:rPr>
          <w:rStyle w:val="HideTWBExt"/>
          <w:b w:val="0"/>
        </w:rPr>
        <w:t>&lt;Article&gt;</w:t>
      </w:r>
      <w:r>
        <w:t>Paragrafo 29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706F048" w14:textId="77777777" w:rsidTr="00726DE5">
        <w:trPr>
          <w:trHeight w:hRule="exact" w:val="240"/>
          <w:jc w:val="center"/>
        </w:trPr>
        <w:tc>
          <w:tcPr>
            <w:tcW w:w="9752" w:type="dxa"/>
            <w:gridSpan w:val="2"/>
            <w:tcBorders>
              <w:top w:val="nil"/>
              <w:left w:val="nil"/>
              <w:bottom w:val="nil"/>
              <w:right w:val="nil"/>
            </w:tcBorders>
          </w:tcPr>
          <w:p w14:paraId="68C274C7" w14:textId="77777777" w:rsidR="00F2052A" w:rsidRPr="00AE450C" w:rsidRDefault="00F2052A" w:rsidP="00726DE5"/>
        </w:tc>
      </w:tr>
      <w:tr w:rsidR="00F2052A" w14:paraId="76D2433F" w14:textId="77777777" w:rsidTr="00726DE5">
        <w:trPr>
          <w:trHeight w:val="240"/>
          <w:jc w:val="center"/>
        </w:trPr>
        <w:tc>
          <w:tcPr>
            <w:tcW w:w="4876" w:type="dxa"/>
            <w:tcBorders>
              <w:top w:val="nil"/>
              <w:left w:val="nil"/>
              <w:bottom w:val="nil"/>
              <w:right w:val="nil"/>
            </w:tcBorders>
          </w:tcPr>
          <w:p w14:paraId="303CA28B"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213484AA" w14:textId="77777777" w:rsidR="00F2052A" w:rsidRPr="00AE450C" w:rsidRDefault="00F2052A" w:rsidP="00726DE5">
            <w:pPr>
              <w:pStyle w:val="AmColumnHeading"/>
            </w:pPr>
            <w:r>
              <w:t>Emendamento</w:t>
            </w:r>
          </w:p>
        </w:tc>
      </w:tr>
      <w:tr w:rsidR="00F2052A" w14:paraId="6008FDE7" w14:textId="77777777" w:rsidTr="00726DE5">
        <w:trPr>
          <w:jc w:val="center"/>
        </w:trPr>
        <w:tc>
          <w:tcPr>
            <w:tcW w:w="4876" w:type="dxa"/>
            <w:tcBorders>
              <w:top w:val="nil"/>
              <w:left w:val="nil"/>
              <w:bottom w:val="nil"/>
              <w:right w:val="nil"/>
            </w:tcBorders>
          </w:tcPr>
          <w:p w14:paraId="7B6AD1C0" w14:textId="77777777" w:rsidR="00F2052A" w:rsidRPr="00AE450C" w:rsidRDefault="00F2052A" w:rsidP="00726DE5">
            <w:pPr>
              <w:pStyle w:val="Normal6a"/>
            </w:pPr>
          </w:p>
        </w:tc>
        <w:tc>
          <w:tcPr>
            <w:tcW w:w="4876" w:type="dxa"/>
            <w:tcBorders>
              <w:top w:val="nil"/>
              <w:left w:val="nil"/>
              <w:bottom w:val="nil"/>
              <w:right w:val="nil"/>
            </w:tcBorders>
          </w:tcPr>
          <w:p w14:paraId="4BFDBB58" w14:textId="77777777" w:rsidR="00F2052A" w:rsidRPr="00AE450C" w:rsidRDefault="00F2052A" w:rsidP="00726DE5">
            <w:pPr>
              <w:pStyle w:val="Normal6a"/>
            </w:pPr>
            <w:r>
              <w:rPr>
                <w:b/>
                <w:i/>
              </w:rPr>
              <w:t>29 bis.</w:t>
            </w:r>
            <w:r>
              <w:tab/>
            </w:r>
            <w:r>
              <w:rPr>
                <w:b/>
                <w:i/>
              </w:rPr>
              <w:t>chiede che tutti i piani di gestione dello spazio marittimo includano una valutazione obbligatoria degli impatti socioeconomici cumulativi dello spostamento dell'attività di pesca, comprese le conseguenze per la competitività della flotta europea, la sua redditività, la sicurezza in mare e il ricambio generazionale;</w:t>
            </w:r>
          </w:p>
        </w:tc>
      </w:tr>
    </w:tbl>
    <w:p w14:paraId="54016613"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{ES}</w:t>
      </w:r>
      <w:r w:rsidRPr="00AE450C">
        <w:t>es</w:t>
      </w:r>
      <w:r w:rsidRPr="00F2052A">
        <w:rPr>
          <w:rStyle w:val="HideTWBExt"/>
        </w:rPr>
        <w:t>&lt;/Original&gt;</w:t>
      </w:r>
    </w:p>
    <w:p w14:paraId="54B5DAF7" w14:textId="77777777" w:rsidR="00F2052A" w:rsidRPr="00AE450C" w:rsidRDefault="00F2052A" w:rsidP="00F2052A">
      <w:r w:rsidRPr="00F2052A">
        <w:rPr>
          <w:rStyle w:val="HideTWBExt"/>
        </w:rPr>
        <w:t>&lt;/Amend&gt;</w:t>
      </w:r>
    </w:p>
    <w:p w14:paraId="5F9E1D6E" w14:textId="77777777" w:rsidR="00F2052A" w:rsidRPr="00AE450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220</w:t>
      </w:r>
      <w:r w:rsidRPr="00F2052A">
        <w:rPr>
          <w:rStyle w:val="HideTWBExt"/>
          <w:b w:val="0"/>
        </w:rPr>
        <w:t>&lt;/NumAm&gt;</w:t>
      </w:r>
    </w:p>
    <w:p w14:paraId="4FDBEDC9" w14:textId="77777777" w:rsidR="00F2052A" w:rsidRPr="00AE450C" w:rsidRDefault="00F2052A" w:rsidP="00F2052A">
      <w:pPr>
        <w:pStyle w:val="NormalBold"/>
      </w:pPr>
      <w:r w:rsidRPr="00F2052A">
        <w:rPr>
          <w:rStyle w:val="HideTWBExt"/>
          <w:b w:val="0"/>
        </w:rPr>
        <w:t>&lt;RepeatBlock-By&gt;&lt;Members&gt;</w:t>
      </w:r>
      <w:r>
        <w:t>Sander Smit, Isabelle Le Callennec, Marco Falcone</w:t>
      </w:r>
      <w:r w:rsidRPr="00F2052A">
        <w:rPr>
          <w:rStyle w:val="HideTWBExt"/>
          <w:b w:val="0"/>
        </w:rPr>
        <w:t>&lt;/Members&gt;</w:t>
      </w:r>
    </w:p>
    <w:p w14:paraId="433E1648" w14:textId="77777777" w:rsidR="00F2052A" w:rsidRPr="00AE450C" w:rsidRDefault="00F2052A" w:rsidP="00F2052A">
      <w:pPr>
        <w:pStyle w:val="NormalBold"/>
      </w:pPr>
      <w:r w:rsidRPr="00F2052A">
        <w:rPr>
          <w:rStyle w:val="HideTWBExt"/>
          <w:b w:val="0"/>
        </w:rPr>
        <w:t>&lt;/RepeatBlock-By&gt;</w:t>
      </w:r>
    </w:p>
    <w:p w14:paraId="3FE98EF7" w14:textId="77777777" w:rsidR="00F2052A" w:rsidRPr="00AE450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E1E6627" w14:textId="77777777" w:rsidR="00F2052A" w:rsidRPr="00AE450C" w:rsidRDefault="00F2052A" w:rsidP="00F2052A">
      <w:pPr>
        <w:pStyle w:val="NormalBold"/>
      </w:pPr>
      <w:r w:rsidRPr="00F2052A">
        <w:rPr>
          <w:rStyle w:val="HideTWBExt"/>
          <w:b w:val="0"/>
        </w:rPr>
        <w:t>&lt;Article&gt;</w:t>
      </w:r>
      <w:r>
        <w:t>Paragrafo 29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FC20A27" w14:textId="77777777" w:rsidTr="00726DE5">
        <w:trPr>
          <w:trHeight w:hRule="exact" w:val="240"/>
          <w:jc w:val="center"/>
        </w:trPr>
        <w:tc>
          <w:tcPr>
            <w:tcW w:w="9752" w:type="dxa"/>
            <w:gridSpan w:val="2"/>
            <w:tcBorders>
              <w:top w:val="nil"/>
              <w:left w:val="nil"/>
              <w:bottom w:val="nil"/>
              <w:right w:val="nil"/>
            </w:tcBorders>
          </w:tcPr>
          <w:p w14:paraId="6F41F0DC" w14:textId="77777777" w:rsidR="00F2052A" w:rsidRPr="00AE450C" w:rsidRDefault="00F2052A" w:rsidP="00726DE5"/>
        </w:tc>
      </w:tr>
      <w:tr w:rsidR="00F2052A" w14:paraId="6DBA1D02" w14:textId="77777777" w:rsidTr="00726DE5">
        <w:trPr>
          <w:trHeight w:val="240"/>
          <w:jc w:val="center"/>
        </w:trPr>
        <w:tc>
          <w:tcPr>
            <w:tcW w:w="4876" w:type="dxa"/>
            <w:tcBorders>
              <w:top w:val="nil"/>
              <w:left w:val="nil"/>
              <w:bottom w:val="nil"/>
              <w:right w:val="nil"/>
            </w:tcBorders>
          </w:tcPr>
          <w:p w14:paraId="620C591A" w14:textId="77777777" w:rsidR="00F2052A" w:rsidRPr="00AE450C" w:rsidRDefault="00F2052A" w:rsidP="00726DE5">
            <w:pPr>
              <w:pStyle w:val="AmColumnHeading"/>
            </w:pPr>
            <w:r>
              <w:t>Proposta di risoluzione</w:t>
            </w:r>
          </w:p>
        </w:tc>
        <w:tc>
          <w:tcPr>
            <w:tcW w:w="4876" w:type="dxa"/>
            <w:tcBorders>
              <w:top w:val="nil"/>
              <w:left w:val="nil"/>
              <w:bottom w:val="nil"/>
              <w:right w:val="nil"/>
            </w:tcBorders>
          </w:tcPr>
          <w:p w14:paraId="0EC3199C" w14:textId="77777777" w:rsidR="00F2052A" w:rsidRPr="00AE450C" w:rsidRDefault="00F2052A" w:rsidP="00726DE5">
            <w:pPr>
              <w:pStyle w:val="AmColumnHeading"/>
            </w:pPr>
            <w:r>
              <w:t>Emendamento</w:t>
            </w:r>
          </w:p>
        </w:tc>
      </w:tr>
      <w:tr w:rsidR="00F2052A" w14:paraId="06FCF87F" w14:textId="77777777" w:rsidTr="00726DE5">
        <w:trPr>
          <w:jc w:val="center"/>
        </w:trPr>
        <w:tc>
          <w:tcPr>
            <w:tcW w:w="4876" w:type="dxa"/>
            <w:tcBorders>
              <w:top w:val="nil"/>
              <w:left w:val="nil"/>
              <w:bottom w:val="nil"/>
              <w:right w:val="nil"/>
            </w:tcBorders>
          </w:tcPr>
          <w:p w14:paraId="17F7BD6E" w14:textId="77777777" w:rsidR="00F2052A" w:rsidRPr="00AE450C" w:rsidRDefault="00F2052A" w:rsidP="00726DE5">
            <w:pPr>
              <w:pStyle w:val="Normal6a"/>
            </w:pPr>
          </w:p>
        </w:tc>
        <w:tc>
          <w:tcPr>
            <w:tcW w:w="4876" w:type="dxa"/>
            <w:tcBorders>
              <w:top w:val="nil"/>
              <w:left w:val="nil"/>
              <w:bottom w:val="nil"/>
              <w:right w:val="nil"/>
            </w:tcBorders>
          </w:tcPr>
          <w:p w14:paraId="162AE76D" w14:textId="77777777" w:rsidR="00F2052A" w:rsidRPr="00AE450C" w:rsidRDefault="00F2052A" w:rsidP="00726DE5">
            <w:pPr>
              <w:pStyle w:val="Normal6a"/>
            </w:pPr>
            <w:r>
              <w:rPr>
                <w:b/>
                <w:i/>
              </w:rPr>
              <w:t>29 bis.</w:t>
            </w:r>
            <w:r>
              <w:tab/>
            </w:r>
            <w:r>
              <w:rPr>
                <w:b/>
                <w:i/>
              </w:rPr>
              <w:t>invita la Commissione e gli Stati membri a valutare in modo sistematico e scientifico il potenziale di uso congiunto tra i parchi eolici offshore e le aree marine protette, e a evitare di considerare le zone offshore destinate alle energie rinnovabili e le aree marine protette come automaticamente incompatibili tra loro;</w:t>
            </w:r>
          </w:p>
        </w:tc>
      </w:tr>
    </w:tbl>
    <w:p w14:paraId="31D5E6F2" w14:textId="77777777" w:rsidR="00F2052A" w:rsidRPr="00AE450C" w:rsidRDefault="00F2052A" w:rsidP="00F2052A">
      <w:pPr>
        <w:pStyle w:val="AmOrLang"/>
      </w:pPr>
      <w:r w:rsidRPr="00AE450C">
        <w:t xml:space="preserve">Or. </w:t>
      </w:r>
      <w:r w:rsidRPr="00F2052A">
        <w:rPr>
          <w:rStyle w:val="HideTWBExt"/>
        </w:rPr>
        <w:t>&lt;Original&gt;</w:t>
      </w:r>
      <w:r w:rsidRPr="00F2052A">
        <w:rPr>
          <w:rStyle w:val="HideTWBInt"/>
        </w:rPr>
        <w:t>{EN}</w:t>
      </w:r>
      <w:r w:rsidRPr="00AE450C">
        <w:t>en</w:t>
      </w:r>
      <w:r w:rsidRPr="00F2052A">
        <w:rPr>
          <w:rStyle w:val="HideTWBExt"/>
        </w:rPr>
        <w:t>&lt;/Original&gt;</w:t>
      </w:r>
    </w:p>
    <w:p w14:paraId="76099E57" w14:textId="77777777" w:rsidR="00F2052A" w:rsidRPr="00AE450C" w:rsidRDefault="00F2052A" w:rsidP="00F2052A">
      <w:r w:rsidRPr="00F2052A">
        <w:rPr>
          <w:rStyle w:val="HideTWBExt"/>
        </w:rPr>
        <w:t>&lt;/Amend&gt;</w:t>
      </w:r>
    </w:p>
    <w:p w14:paraId="5845F5F6"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221</w:t>
      </w:r>
      <w:r w:rsidRPr="00F2052A">
        <w:rPr>
          <w:rStyle w:val="HideTWBExt"/>
          <w:b w:val="0"/>
        </w:rPr>
        <w:t>&lt;/NumAm&gt;</w:t>
      </w:r>
    </w:p>
    <w:p w14:paraId="0EF9B104" w14:textId="77777777" w:rsidR="00F2052A" w:rsidRPr="00EB41E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1C08A758" w14:textId="77777777" w:rsidR="00F2052A" w:rsidRPr="00EB41EC" w:rsidRDefault="00F2052A" w:rsidP="00F2052A">
      <w:pPr>
        <w:pStyle w:val="NormalBold"/>
      </w:pPr>
      <w:r w:rsidRPr="00F2052A">
        <w:rPr>
          <w:rStyle w:val="HideTWBExt"/>
          <w:b w:val="0"/>
        </w:rPr>
        <w:t>&lt;/RepeatBlock-By&gt;</w:t>
      </w:r>
    </w:p>
    <w:p w14:paraId="130899FD"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C08292B" w14:textId="77777777" w:rsidR="00F2052A" w:rsidRPr="00EB41EC" w:rsidRDefault="00F2052A" w:rsidP="00F2052A">
      <w:pPr>
        <w:pStyle w:val="NormalBold"/>
      </w:pPr>
      <w:r w:rsidRPr="00F2052A">
        <w:rPr>
          <w:rStyle w:val="HideTWBExt"/>
          <w:b w:val="0"/>
        </w:rPr>
        <w:t>&lt;Article&gt;</w:t>
      </w:r>
      <w:r>
        <w:t>Paragrafo 29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207F530E" w14:textId="77777777" w:rsidTr="00726DE5">
        <w:trPr>
          <w:trHeight w:hRule="exact" w:val="240"/>
          <w:jc w:val="center"/>
        </w:trPr>
        <w:tc>
          <w:tcPr>
            <w:tcW w:w="9752" w:type="dxa"/>
            <w:gridSpan w:val="2"/>
            <w:tcBorders>
              <w:top w:val="nil"/>
              <w:left w:val="nil"/>
              <w:bottom w:val="nil"/>
              <w:right w:val="nil"/>
            </w:tcBorders>
          </w:tcPr>
          <w:p w14:paraId="7020418B" w14:textId="77777777" w:rsidR="00F2052A" w:rsidRPr="00EB41EC" w:rsidRDefault="00F2052A" w:rsidP="00726DE5"/>
        </w:tc>
      </w:tr>
      <w:tr w:rsidR="00F2052A" w14:paraId="3BA7FCF2" w14:textId="77777777" w:rsidTr="00726DE5">
        <w:trPr>
          <w:trHeight w:val="240"/>
          <w:jc w:val="center"/>
        </w:trPr>
        <w:tc>
          <w:tcPr>
            <w:tcW w:w="4876" w:type="dxa"/>
            <w:tcBorders>
              <w:top w:val="nil"/>
              <w:left w:val="nil"/>
              <w:bottom w:val="nil"/>
              <w:right w:val="nil"/>
            </w:tcBorders>
          </w:tcPr>
          <w:p w14:paraId="4FA206BE"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5E98BE1" w14:textId="77777777" w:rsidR="00F2052A" w:rsidRPr="00EB41EC" w:rsidRDefault="00F2052A" w:rsidP="00726DE5">
            <w:pPr>
              <w:pStyle w:val="AmColumnHeading"/>
            </w:pPr>
            <w:r>
              <w:t>Emendamento</w:t>
            </w:r>
          </w:p>
        </w:tc>
      </w:tr>
      <w:tr w:rsidR="00F2052A" w14:paraId="074B195F" w14:textId="77777777" w:rsidTr="00726DE5">
        <w:trPr>
          <w:jc w:val="center"/>
        </w:trPr>
        <w:tc>
          <w:tcPr>
            <w:tcW w:w="4876" w:type="dxa"/>
            <w:tcBorders>
              <w:top w:val="nil"/>
              <w:left w:val="nil"/>
              <w:bottom w:val="nil"/>
              <w:right w:val="nil"/>
            </w:tcBorders>
          </w:tcPr>
          <w:p w14:paraId="369FB152" w14:textId="77777777" w:rsidR="00F2052A" w:rsidRPr="00EB41EC" w:rsidRDefault="00F2052A" w:rsidP="00726DE5">
            <w:pPr>
              <w:pStyle w:val="Normal6a"/>
            </w:pPr>
          </w:p>
        </w:tc>
        <w:tc>
          <w:tcPr>
            <w:tcW w:w="4876" w:type="dxa"/>
            <w:tcBorders>
              <w:top w:val="nil"/>
              <w:left w:val="nil"/>
              <w:bottom w:val="nil"/>
              <w:right w:val="nil"/>
            </w:tcBorders>
          </w:tcPr>
          <w:p w14:paraId="276275BA" w14:textId="77777777" w:rsidR="00F2052A" w:rsidRPr="00EB41EC" w:rsidRDefault="00F2052A" w:rsidP="00726DE5">
            <w:pPr>
              <w:pStyle w:val="Normal6a"/>
            </w:pPr>
            <w:r>
              <w:rPr>
                <w:b/>
                <w:i/>
              </w:rPr>
              <w:t>29 bis.</w:t>
            </w:r>
            <w:r>
              <w:tab/>
            </w:r>
            <w:r>
              <w:rPr>
                <w:b/>
                <w:i/>
              </w:rPr>
              <w:t>sottolinea che la mappatura della sensibilità degli ecosistemi e la valutazione degli effetti cumulativi a livello di bacini marittimi rimangono scarsamente sviluppate;</w:t>
            </w:r>
          </w:p>
        </w:tc>
      </w:tr>
    </w:tbl>
    <w:p w14:paraId="6718F8D9"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440F8488" w14:textId="77777777" w:rsidR="00F2052A" w:rsidRPr="00EB41EC" w:rsidRDefault="00F2052A" w:rsidP="00F2052A">
      <w:r w:rsidRPr="00F2052A">
        <w:rPr>
          <w:rStyle w:val="HideTWBExt"/>
        </w:rPr>
        <w:t>&lt;/Amend&gt;</w:t>
      </w:r>
    </w:p>
    <w:p w14:paraId="225C3E3C"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222</w:t>
      </w:r>
      <w:r w:rsidRPr="00F2052A">
        <w:rPr>
          <w:rStyle w:val="HideTWBExt"/>
          <w:b w:val="0"/>
        </w:rPr>
        <w:t>&lt;/NumAm&gt;</w:t>
      </w:r>
    </w:p>
    <w:p w14:paraId="47CC3BB1" w14:textId="77777777" w:rsidR="00F2052A" w:rsidRPr="00EB41EC" w:rsidRDefault="00F2052A" w:rsidP="00F2052A">
      <w:pPr>
        <w:pStyle w:val="NormalBold"/>
      </w:pPr>
      <w:r w:rsidRPr="00F2052A">
        <w:rPr>
          <w:rStyle w:val="HideTWBExt"/>
          <w:b w:val="0"/>
        </w:rPr>
        <w:t>&lt;RepeatBlock-By&gt;&lt;Members&gt;</w:t>
      </w:r>
      <w:r>
        <w:t>Sander Smit, Isabelle Le Callennec, Marco Falcone, Carmen Crespo Díaz, Paulo Do Nascimento Cabral</w:t>
      </w:r>
      <w:r w:rsidRPr="00F2052A">
        <w:rPr>
          <w:rStyle w:val="HideTWBExt"/>
          <w:b w:val="0"/>
        </w:rPr>
        <w:t>&lt;/Members&gt;</w:t>
      </w:r>
    </w:p>
    <w:p w14:paraId="011AE27A" w14:textId="77777777" w:rsidR="00F2052A" w:rsidRPr="00EB41EC" w:rsidRDefault="00F2052A" w:rsidP="00F2052A">
      <w:pPr>
        <w:pStyle w:val="NormalBold"/>
      </w:pPr>
      <w:r w:rsidRPr="00F2052A">
        <w:rPr>
          <w:rStyle w:val="HideTWBExt"/>
          <w:b w:val="0"/>
        </w:rPr>
        <w:t>&lt;/RepeatBlock-By&gt;</w:t>
      </w:r>
    </w:p>
    <w:p w14:paraId="7F6F0861"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1A17BEE" w14:textId="77777777" w:rsidR="00F2052A" w:rsidRPr="00EB41EC" w:rsidRDefault="00F2052A" w:rsidP="00F2052A">
      <w:pPr>
        <w:pStyle w:val="NormalBold"/>
      </w:pPr>
      <w:r w:rsidRPr="00F2052A">
        <w:rPr>
          <w:rStyle w:val="HideTWBExt"/>
          <w:b w:val="0"/>
        </w:rPr>
        <w:t>&lt;Article&gt;</w:t>
      </w:r>
      <w:r>
        <w:t>Paragrafo 29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6E5803E" w14:textId="77777777" w:rsidTr="00726DE5">
        <w:trPr>
          <w:trHeight w:hRule="exact" w:val="240"/>
          <w:jc w:val="center"/>
        </w:trPr>
        <w:tc>
          <w:tcPr>
            <w:tcW w:w="9752" w:type="dxa"/>
            <w:gridSpan w:val="2"/>
            <w:tcBorders>
              <w:top w:val="nil"/>
              <w:left w:val="nil"/>
              <w:bottom w:val="nil"/>
              <w:right w:val="nil"/>
            </w:tcBorders>
          </w:tcPr>
          <w:p w14:paraId="0B1C473C" w14:textId="77777777" w:rsidR="00F2052A" w:rsidRPr="00EB41EC" w:rsidRDefault="00F2052A" w:rsidP="00726DE5"/>
        </w:tc>
      </w:tr>
      <w:tr w:rsidR="00F2052A" w14:paraId="363DF3B7" w14:textId="77777777" w:rsidTr="00726DE5">
        <w:trPr>
          <w:trHeight w:val="240"/>
          <w:jc w:val="center"/>
        </w:trPr>
        <w:tc>
          <w:tcPr>
            <w:tcW w:w="4876" w:type="dxa"/>
            <w:tcBorders>
              <w:top w:val="nil"/>
              <w:left w:val="nil"/>
              <w:bottom w:val="nil"/>
              <w:right w:val="nil"/>
            </w:tcBorders>
          </w:tcPr>
          <w:p w14:paraId="3D75B43F"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790BA0A" w14:textId="77777777" w:rsidR="00F2052A" w:rsidRPr="00EB41EC" w:rsidRDefault="00F2052A" w:rsidP="00726DE5">
            <w:pPr>
              <w:pStyle w:val="AmColumnHeading"/>
            </w:pPr>
            <w:r>
              <w:t>Emendamento</w:t>
            </w:r>
          </w:p>
        </w:tc>
      </w:tr>
      <w:tr w:rsidR="00F2052A" w14:paraId="70DED344" w14:textId="77777777" w:rsidTr="00726DE5">
        <w:trPr>
          <w:jc w:val="center"/>
        </w:trPr>
        <w:tc>
          <w:tcPr>
            <w:tcW w:w="4876" w:type="dxa"/>
            <w:tcBorders>
              <w:top w:val="nil"/>
              <w:left w:val="nil"/>
              <w:bottom w:val="nil"/>
              <w:right w:val="nil"/>
            </w:tcBorders>
          </w:tcPr>
          <w:p w14:paraId="01BB8468" w14:textId="77777777" w:rsidR="00F2052A" w:rsidRPr="00EB41EC" w:rsidRDefault="00F2052A" w:rsidP="00726DE5">
            <w:pPr>
              <w:pStyle w:val="Normal6a"/>
            </w:pPr>
          </w:p>
        </w:tc>
        <w:tc>
          <w:tcPr>
            <w:tcW w:w="4876" w:type="dxa"/>
            <w:tcBorders>
              <w:top w:val="nil"/>
              <w:left w:val="nil"/>
              <w:bottom w:val="nil"/>
              <w:right w:val="nil"/>
            </w:tcBorders>
          </w:tcPr>
          <w:p w14:paraId="11D343DB" w14:textId="77777777" w:rsidR="00F2052A" w:rsidRPr="00EB41EC" w:rsidRDefault="00F2052A" w:rsidP="00726DE5">
            <w:pPr>
              <w:pStyle w:val="Normal6a"/>
            </w:pPr>
            <w:r>
              <w:rPr>
                <w:b/>
                <w:i/>
              </w:rPr>
              <w:t>29 ter.</w:t>
            </w:r>
            <w:r>
              <w:tab/>
            </w:r>
            <w:r>
              <w:rPr>
                <w:b/>
                <w:i/>
              </w:rPr>
              <w:t>sottolinea che la pianificazione dello spazio marittimo deve tenere maggiormente conto dei cambiamenti climatici e delle mutevoli distribuzioni degli stock ittici, nonché evitare approcci rigidi di suddivisione in zone che non sono soggetti a riesami periodici o adeguamenti adattivi e che non riflettono la natura dinamica della pesca;</w:t>
            </w:r>
          </w:p>
        </w:tc>
      </w:tr>
    </w:tbl>
    <w:p w14:paraId="2F5BDD14"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23D0807" w14:textId="77777777" w:rsidR="00F2052A" w:rsidRPr="00EB41EC" w:rsidRDefault="00F2052A" w:rsidP="00F2052A">
      <w:r w:rsidRPr="00F2052A">
        <w:rPr>
          <w:rStyle w:val="HideTWBExt"/>
        </w:rPr>
        <w:t>&lt;/Amend&gt;</w:t>
      </w:r>
    </w:p>
    <w:p w14:paraId="2A69E47D"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223</w:t>
      </w:r>
      <w:r w:rsidRPr="00F2052A">
        <w:rPr>
          <w:rStyle w:val="HideTWBExt"/>
          <w:b w:val="0"/>
        </w:rPr>
        <w:t>&lt;/NumAm&gt;</w:t>
      </w:r>
    </w:p>
    <w:p w14:paraId="3B6F5146" w14:textId="77777777" w:rsidR="00F2052A" w:rsidRPr="00EB41EC" w:rsidRDefault="00F2052A" w:rsidP="00F2052A">
      <w:pPr>
        <w:pStyle w:val="NormalBold"/>
      </w:pPr>
      <w:r w:rsidRPr="00F2052A">
        <w:rPr>
          <w:rStyle w:val="HideTWBExt"/>
          <w:b w:val="0"/>
        </w:rPr>
        <w:t>&lt;RepeatBlock-By&gt;&lt;Members&gt;</w:t>
      </w:r>
      <w:r>
        <w:t>Isabelle Le Callennec</w:t>
      </w:r>
      <w:r w:rsidRPr="00F2052A">
        <w:rPr>
          <w:rStyle w:val="HideTWBExt"/>
          <w:b w:val="0"/>
        </w:rPr>
        <w:t>&lt;/Members&gt;</w:t>
      </w:r>
    </w:p>
    <w:p w14:paraId="388DB74F" w14:textId="77777777" w:rsidR="00F2052A" w:rsidRPr="00EB41EC" w:rsidRDefault="00F2052A" w:rsidP="00F2052A">
      <w:pPr>
        <w:pStyle w:val="NormalBold"/>
      </w:pPr>
      <w:r w:rsidRPr="00F2052A">
        <w:rPr>
          <w:rStyle w:val="HideTWBExt"/>
          <w:b w:val="0"/>
        </w:rPr>
        <w:t>&lt;/RepeatBlock-By&gt;</w:t>
      </w:r>
    </w:p>
    <w:p w14:paraId="2FBE131D"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9F008F7" w14:textId="77777777" w:rsidR="00F2052A" w:rsidRPr="00EB41EC" w:rsidRDefault="00F2052A" w:rsidP="00F2052A">
      <w:pPr>
        <w:pStyle w:val="NormalBold"/>
      </w:pPr>
      <w:r w:rsidRPr="00F2052A">
        <w:rPr>
          <w:rStyle w:val="HideTWBExt"/>
          <w:b w:val="0"/>
        </w:rPr>
        <w:t>&lt;Article&gt;</w:t>
      </w:r>
      <w:r>
        <w:t>Paragrafo 30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E77C331" w14:textId="77777777" w:rsidTr="00726DE5">
        <w:trPr>
          <w:trHeight w:hRule="exact" w:val="240"/>
          <w:jc w:val="center"/>
        </w:trPr>
        <w:tc>
          <w:tcPr>
            <w:tcW w:w="9752" w:type="dxa"/>
            <w:gridSpan w:val="2"/>
            <w:tcBorders>
              <w:top w:val="nil"/>
              <w:left w:val="nil"/>
              <w:bottom w:val="nil"/>
              <w:right w:val="nil"/>
            </w:tcBorders>
          </w:tcPr>
          <w:p w14:paraId="7894C5DE" w14:textId="77777777" w:rsidR="00F2052A" w:rsidRPr="00EB41EC" w:rsidRDefault="00F2052A" w:rsidP="00726DE5"/>
        </w:tc>
      </w:tr>
      <w:tr w:rsidR="00F2052A" w14:paraId="0F9A6A06" w14:textId="77777777" w:rsidTr="00726DE5">
        <w:trPr>
          <w:trHeight w:val="240"/>
          <w:jc w:val="center"/>
        </w:trPr>
        <w:tc>
          <w:tcPr>
            <w:tcW w:w="4876" w:type="dxa"/>
            <w:tcBorders>
              <w:top w:val="nil"/>
              <w:left w:val="nil"/>
              <w:bottom w:val="nil"/>
              <w:right w:val="nil"/>
            </w:tcBorders>
          </w:tcPr>
          <w:p w14:paraId="53881E3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27FC2815" w14:textId="77777777" w:rsidR="00F2052A" w:rsidRPr="00EB41EC" w:rsidRDefault="00F2052A" w:rsidP="00726DE5">
            <w:pPr>
              <w:pStyle w:val="AmColumnHeading"/>
            </w:pPr>
            <w:r>
              <w:t>Emendamento</w:t>
            </w:r>
          </w:p>
        </w:tc>
      </w:tr>
      <w:tr w:rsidR="00F2052A" w14:paraId="15C88142" w14:textId="77777777" w:rsidTr="00726DE5">
        <w:trPr>
          <w:jc w:val="center"/>
        </w:trPr>
        <w:tc>
          <w:tcPr>
            <w:tcW w:w="4876" w:type="dxa"/>
            <w:tcBorders>
              <w:top w:val="nil"/>
              <w:left w:val="nil"/>
              <w:bottom w:val="nil"/>
              <w:right w:val="nil"/>
            </w:tcBorders>
          </w:tcPr>
          <w:p w14:paraId="31E22B18" w14:textId="77777777" w:rsidR="00F2052A" w:rsidRPr="00EB41EC" w:rsidRDefault="00F2052A" w:rsidP="00726DE5">
            <w:pPr>
              <w:pStyle w:val="Normal6a"/>
            </w:pPr>
            <w:r>
              <w:t>30.</w:t>
            </w:r>
            <w:r>
              <w:tab/>
              <w:t>invita la Commissione a sostenere un approccio alla pianificazione dello spazio marittimo maggiormente transfrontaliero e basato sui bacini marittimi, promuovendo iniziative esistenti come l'iniziativa per il bacino del grande Mare del Nord; invita la Commissione e gli Stati membri, insieme agli Stati costieri limitrofi, a partecipare a piattaforme regionali di gestione congiunta, ispirandosi all'esempio della commissione per la protezione dell'ambiente marino nel Mar Baltico (nota anche come commissione di Helsinki o HELCOM);</w:t>
            </w:r>
          </w:p>
        </w:tc>
        <w:tc>
          <w:tcPr>
            <w:tcW w:w="4876" w:type="dxa"/>
            <w:tcBorders>
              <w:top w:val="nil"/>
              <w:left w:val="nil"/>
              <w:bottom w:val="nil"/>
              <w:right w:val="nil"/>
            </w:tcBorders>
          </w:tcPr>
          <w:p w14:paraId="4C9BF310" w14:textId="77777777" w:rsidR="00F2052A" w:rsidRPr="00EB41EC" w:rsidRDefault="00F2052A" w:rsidP="00726DE5">
            <w:pPr>
              <w:pStyle w:val="Normal6a"/>
            </w:pPr>
            <w:r>
              <w:t>30.</w:t>
            </w:r>
            <w:r>
              <w:tab/>
              <w:t xml:space="preserve">invita la Commissione a sostenere un approccio alla pianificazione dello spazio marittimo maggiormente transfrontaliero e basato sui bacini marittimi, promuovendo iniziative esistenti come l'iniziativa per il bacino del grande Mare del Nord; invita la Commissione e gli Stati membri, insieme agli Stati costieri limitrofi, a partecipare a piattaforme regionali di gestione congiunta, ispirandosi all'esempio della commissione per la protezione dell'ambiente marino nel Mar Baltico (nota anche come commissione di Helsinki o HELCOM); </w:t>
            </w:r>
            <w:r>
              <w:rPr>
                <w:b/>
                <w:i/>
              </w:rPr>
              <w:t>sottolinea la necessità di un migliore coordinamento tra gli Stati costieri della Manica, in particolare con il Regno Unito e le Isole Normanne, per quanto riguarda le misure di gestione nelle aree marine protette che hanno un impatto sui pescatori europei;</w:t>
            </w:r>
          </w:p>
        </w:tc>
      </w:tr>
    </w:tbl>
    <w:p w14:paraId="48138FA7"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317AC8DE" w14:textId="77777777" w:rsidR="00F2052A" w:rsidRPr="00EB41EC" w:rsidRDefault="00F2052A" w:rsidP="00F2052A">
      <w:r w:rsidRPr="00F2052A">
        <w:rPr>
          <w:rStyle w:val="HideTWBExt"/>
        </w:rPr>
        <w:t>&lt;/Amend&gt;</w:t>
      </w:r>
    </w:p>
    <w:p w14:paraId="4E78C643"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224</w:t>
      </w:r>
      <w:r w:rsidRPr="00F2052A">
        <w:rPr>
          <w:rStyle w:val="HideTWBExt"/>
          <w:b w:val="0"/>
        </w:rPr>
        <w:t>&lt;/NumAm&gt;</w:t>
      </w:r>
    </w:p>
    <w:p w14:paraId="0A5ADB79" w14:textId="77777777" w:rsidR="00F2052A" w:rsidRPr="00EB41E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5AA27058" w14:textId="77777777" w:rsidR="00F2052A" w:rsidRPr="00EB41EC" w:rsidRDefault="00F2052A" w:rsidP="00F2052A">
      <w:pPr>
        <w:pStyle w:val="NormalBold"/>
      </w:pPr>
      <w:r w:rsidRPr="00F2052A">
        <w:rPr>
          <w:rStyle w:val="HideTWBExt"/>
          <w:b w:val="0"/>
        </w:rPr>
        <w:t>&lt;/RepeatBlock-By&gt;</w:t>
      </w:r>
    </w:p>
    <w:p w14:paraId="24BCD36F"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B081FA3" w14:textId="77777777" w:rsidR="00F2052A" w:rsidRPr="00EB41EC" w:rsidRDefault="00F2052A" w:rsidP="00F2052A">
      <w:pPr>
        <w:pStyle w:val="NormalBold"/>
      </w:pPr>
      <w:r w:rsidRPr="00F2052A">
        <w:rPr>
          <w:rStyle w:val="HideTWBExt"/>
          <w:b w:val="0"/>
        </w:rPr>
        <w:t>&lt;Article&gt;</w:t>
      </w:r>
      <w:r>
        <w:t>Paragrafo 30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096BA10" w14:textId="77777777" w:rsidTr="00726DE5">
        <w:trPr>
          <w:trHeight w:hRule="exact" w:val="240"/>
          <w:jc w:val="center"/>
        </w:trPr>
        <w:tc>
          <w:tcPr>
            <w:tcW w:w="9752" w:type="dxa"/>
            <w:gridSpan w:val="2"/>
            <w:tcBorders>
              <w:top w:val="nil"/>
              <w:left w:val="nil"/>
              <w:bottom w:val="nil"/>
              <w:right w:val="nil"/>
            </w:tcBorders>
          </w:tcPr>
          <w:p w14:paraId="01B2BA03" w14:textId="77777777" w:rsidR="00F2052A" w:rsidRPr="00EB41EC" w:rsidRDefault="00F2052A" w:rsidP="00726DE5"/>
        </w:tc>
      </w:tr>
      <w:tr w:rsidR="00F2052A" w14:paraId="0A3BDACA" w14:textId="77777777" w:rsidTr="00726DE5">
        <w:trPr>
          <w:trHeight w:val="240"/>
          <w:jc w:val="center"/>
        </w:trPr>
        <w:tc>
          <w:tcPr>
            <w:tcW w:w="4876" w:type="dxa"/>
            <w:tcBorders>
              <w:top w:val="nil"/>
              <w:left w:val="nil"/>
              <w:bottom w:val="nil"/>
              <w:right w:val="nil"/>
            </w:tcBorders>
          </w:tcPr>
          <w:p w14:paraId="716CE1C3"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91DE089" w14:textId="77777777" w:rsidR="00F2052A" w:rsidRPr="00EB41EC" w:rsidRDefault="00F2052A" w:rsidP="00726DE5">
            <w:pPr>
              <w:pStyle w:val="AmColumnHeading"/>
            </w:pPr>
            <w:r>
              <w:t>Emendamento</w:t>
            </w:r>
          </w:p>
        </w:tc>
      </w:tr>
      <w:tr w:rsidR="00F2052A" w14:paraId="5E9D91AA" w14:textId="77777777" w:rsidTr="00726DE5">
        <w:trPr>
          <w:jc w:val="center"/>
        </w:trPr>
        <w:tc>
          <w:tcPr>
            <w:tcW w:w="4876" w:type="dxa"/>
            <w:tcBorders>
              <w:top w:val="nil"/>
              <w:left w:val="nil"/>
              <w:bottom w:val="nil"/>
              <w:right w:val="nil"/>
            </w:tcBorders>
          </w:tcPr>
          <w:p w14:paraId="354523F7" w14:textId="77777777" w:rsidR="00F2052A" w:rsidRPr="00EB41EC" w:rsidRDefault="00F2052A" w:rsidP="00726DE5">
            <w:pPr>
              <w:pStyle w:val="Normal6a"/>
            </w:pPr>
            <w:r>
              <w:t>30.</w:t>
            </w:r>
            <w:r>
              <w:tab/>
              <w:t>invita la Commissione a sostenere un approccio alla pianificazione dello spazio marittimo maggiormente transfrontaliero e basato sui bacini marittimi, promuovendo iniziative esistenti come l'iniziativa per il bacino del grande Mare del Nord; invita la Commissione e gli Stati membri, insieme agli Stati costieri limitrofi, a partecipare a piattaforme regionali di gestione congiunta, ispirandosi all'esempio della commissione per la protezione dell'ambiente marino nel Mar Baltico (nota anche come commissione di Helsinki o HELCOM);</w:t>
            </w:r>
          </w:p>
        </w:tc>
        <w:tc>
          <w:tcPr>
            <w:tcW w:w="4876" w:type="dxa"/>
            <w:tcBorders>
              <w:top w:val="nil"/>
              <w:left w:val="nil"/>
              <w:bottom w:val="nil"/>
              <w:right w:val="nil"/>
            </w:tcBorders>
          </w:tcPr>
          <w:p w14:paraId="3881977E" w14:textId="77777777" w:rsidR="00F2052A" w:rsidRPr="00EB41EC" w:rsidRDefault="00F2052A" w:rsidP="00726DE5">
            <w:pPr>
              <w:pStyle w:val="Normal6a"/>
            </w:pPr>
            <w:r>
              <w:t>30.</w:t>
            </w:r>
            <w:r>
              <w:tab/>
              <w:t>invita la Commissione a sostenere un approccio alla pianificazione dello spazio marittimo maggiormente transfrontaliero e basato sui bacini marittimi, promuovendo iniziative esistenti come l'iniziativa per il bacino del grande Mare del Nord; invita la Commissione e gli Stati membri, insieme agli Stati costieri limitrofi, a partecipare a piattaforme regionali di gestione congiunta, ispirandosi all'esempio della commissione per la protezione dell'ambiente marino nel Mar Baltico (nota anche come commissione di Helsinki o HELCOM)</w:t>
            </w:r>
            <w:r>
              <w:rPr>
                <w:b/>
                <w:i/>
              </w:rPr>
              <w:t xml:space="preserve"> volti anche all'individuazione di corridoi comuni per le attività di pesca</w:t>
            </w:r>
            <w:r>
              <w:t>;</w:t>
            </w:r>
          </w:p>
        </w:tc>
      </w:tr>
    </w:tbl>
    <w:p w14:paraId="5DEA1F3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{IT}</w:t>
      </w:r>
      <w:proofErr w:type="spellStart"/>
      <w:r w:rsidRPr="00EB41EC">
        <w:t>it</w:t>
      </w:r>
      <w:proofErr w:type="spellEnd"/>
      <w:r w:rsidRPr="00F2052A">
        <w:rPr>
          <w:rStyle w:val="HideTWBExt"/>
        </w:rPr>
        <w:t>&lt;/Original&gt;</w:t>
      </w:r>
    </w:p>
    <w:p w14:paraId="79BD6A5B" w14:textId="77777777" w:rsidR="00F2052A" w:rsidRPr="00EB41EC" w:rsidRDefault="00F2052A" w:rsidP="00F2052A">
      <w:r w:rsidRPr="00F2052A">
        <w:rPr>
          <w:rStyle w:val="HideTWBExt"/>
        </w:rPr>
        <w:t>&lt;/Amend&gt;</w:t>
      </w:r>
    </w:p>
    <w:p w14:paraId="72A62748"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225</w:t>
      </w:r>
      <w:r w:rsidRPr="00F2052A">
        <w:rPr>
          <w:rStyle w:val="HideTWBExt"/>
          <w:b w:val="0"/>
        </w:rPr>
        <w:t>&lt;/NumAm&gt;</w:t>
      </w:r>
    </w:p>
    <w:p w14:paraId="6B3DE9AB" w14:textId="77777777" w:rsidR="00F2052A" w:rsidRPr="00EB41EC" w:rsidRDefault="00F2052A" w:rsidP="00F2052A">
      <w:pPr>
        <w:pStyle w:val="NormalBold"/>
      </w:pPr>
      <w:r w:rsidRPr="00F2052A">
        <w:rPr>
          <w:rStyle w:val="HideTWBExt"/>
          <w:b w:val="0"/>
        </w:rPr>
        <w:t>&lt;RepeatBlock-By&gt;&lt;Members&gt;</w:t>
      </w:r>
      <w:r>
        <w:t>France Jamet, António Tânger Corrêa, Ton Diepeveen</w:t>
      </w:r>
      <w:r w:rsidRPr="00F2052A">
        <w:rPr>
          <w:rStyle w:val="HideTWBExt"/>
          <w:b w:val="0"/>
        </w:rPr>
        <w:t>&lt;/Members&gt;</w:t>
      </w:r>
    </w:p>
    <w:p w14:paraId="413A3058" w14:textId="77777777" w:rsidR="00F2052A" w:rsidRPr="00EB41EC" w:rsidRDefault="00F2052A" w:rsidP="00F2052A">
      <w:pPr>
        <w:pStyle w:val="NormalBold"/>
      </w:pPr>
      <w:r w:rsidRPr="00F2052A">
        <w:rPr>
          <w:rStyle w:val="HideTWBExt"/>
          <w:b w:val="0"/>
        </w:rPr>
        <w:t>&lt;/RepeatBlock-By&gt;</w:t>
      </w:r>
    </w:p>
    <w:p w14:paraId="705D771C"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CAF5087" w14:textId="77777777" w:rsidR="00F2052A" w:rsidRPr="00EB41EC" w:rsidRDefault="00F2052A" w:rsidP="00F2052A">
      <w:pPr>
        <w:pStyle w:val="NormalBold"/>
      </w:pPr>
      <w:r w:rsidRPr="00F2052A">
        <w:rPr>
          <w:rStyle w:val="HideTWBExt"/>
          <w:b w:val="0"/>
        </w:rPr>
        <w:t>&lt;Article&gt;</w:t>
      </w:r>
      <w:r>
        <w:t>Paragrafo 30</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211CD16" w14:textId="77777777" w:rsidTr="00726DE5">
        <w:trPr>
          <w:trHeight w:hRule="exact" w:val="240"/>
          <w:jc w:val="center"/>
        </w:trPr>
        <w:tc>
          <w:tcPr>
            <w:tcW w:w="9752" w:type="dxa"/>
            <w:gridSpan w:val="2"/>
            <w:tcBorders>
              <w:top w:val="nil"/>
              <w:left w:val="nil"/>
              <w:bottom w:val="nil"/>
              <w:right w:val="nil"/>
            </w:tcBorders>
          </w:tcPr>
          <w:p w14:paraId="7CB11F7C" w14:textId="77777777" w:rsidR="00F2052A" w:rsidRPr="00EB41EC" w:rsidRDefault="00F2052A" w:rsidP="00726DE5"/>
        </w:tc>
      </w:tr>
      <w:tr w:rsidR="00F2052A" w14:paraId="6F5A9A91" w14:textId="77777777" w:rsidTr="00726DE5">
        <w:trPr>
          <w:trHeight w:val="240"/>
          <w:jc w:val="center"/>
        </w:trPr>
        <w:tc>
          <w:tcPr>
            <w:tcW w:w="4876" w:type="dxa"/>
            <w:tcBorders>
              <w:top w:val="nil"/>
              <w:left w:val="nil"/>
              <w:bottom w:val="nil"/>
              <w:right w:val="nil"/>
            </w:tcBorders>
          </w:tcPr>
          <w:p w14:paraId="6FF59457"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3B48B528" w14:textId="77777777" w:rsidR="00F2052A" w:rsidRPr="00EB41EC" w:rsidRDefault="00F2052A" w:rsidP="00726DE5">
            <w:pPr>
              <w:pStyle w:val="AmColumnHeading"/>
            </w:pPr>
            <w:r>
              <w:t>Emendamento</w:t>
            </w:r>
          </w:p>
        </w:tc>
      </w:tr>
      <w:tr w:rsidR="00F2052A" w14:paraId="5CDC3571" w14:textId="77777777" w:rsidTr="00726DE5">
        <w:trPr>
          <w:jc w:val="center"/>
        </w:trPr>
        <w:tc>
          <w:tcPr>
            <w:tcW w:w="4876" w:type="dxa"/>
            <w:tcBorders>
              <w:top w:val="nil"/>
              <w:left w:val="nil"/>
              <w:bottom w:val="nil"/>
              <w:right w:val="nil"/>
            </w:tcBorders>
          </w:tcPr>
          <w:p w14:paraId="01E8A11E" w14:textId="77777777" w:rsidR="00F2052A" w:rsidRPr="00EB41EC" w:rsidRDefault="00F2052A" w:rsidP="00726DE5">
            <w:pPr>
              <w:pStyle w:val="Normal6a"/>
            </w:pPr>
            <w:r>
              <w:t>30.</w:t>
            </w:r>
            <w:r>
              <w:tab/>
              <w:t xml:space="preserve">invita </w:t>
            </w:r>
            <w:r>
              <w:rPr>
                <w:b/>
                <w:i/>
              </w:rPr>
              <w:t>la</w:t>
            </w:r>
            <w:r>
              <w:t xml:space="preserve"> Commissione a sostenere un approccio alla pianificazione dello spazio marittimo </w:t>
            </w:r>
            <w:r>
              <w:rPr>
                <w:b/>
                <w:i/>
              </w:rPr>
              <w:t>maggiormente transfrontaliero e basato sui bacini marittimi,</w:t>
            </w:r>
            <w:r>
              <w:t xml:space="preserve"> promuovendo iniziative esistenti come l'iniziativa per il bacino del grande Mare del Nord; invita la Commissione e gli Stati membri, insieme agli Stati costieri limitrofi, a partecipare a piattaforme regionali di gestione congiunta, ispirandosi all'esempio della commissione per la protezione dell'ambiente marino nel Mar Baltico (nota anche come commissione di Helsinki o HELCOM);</w:t>
            </w:r>
          </w:p>
        </w:tc>
        <w:tc>
          <w:tcPr>
            <w:tcW w:w="4876" w:type="dxa"/>
            <w:tcBorders>
              <w:top w:val="nil"/>
              <w:left w:val="nil"/>
              <w:bottom w:val="nil"/>
              <w:right w:val="nil"/>
            </w:tcBorders>
          </w:tcPr>
          <w:p w14:paraId="5479B9DD" w14:textId="77777777" w:rsidR="00F2052A" w:rsidRPr="00EB41EC" w:rsidRDefault="00F2052A" w:rsidP="00726DE5">
            <w:pPr>
              <w:pStyle w:val="Normal6a"/>
            </w:pPr>
            <w:r>
              <w:t>30.</w:t>
            </w:r>
            <w:r>
              <w:tab/>
              <w:t xml:space="preserve">invita </w:t>
            </w:r>
            <w:r>
              <w:rPr>
                <w:b/>
                <w:i/>
              </w:rPr>
              <w:t>gli Stati membri, con l'assistenza della</w:t>
            </w:r>
            <w:r>
              <w:t xml:space="preserve"> Commissione</w:t>
            </w:r>
            <w:r>
              <w:rPr>
                <w:b/>
                <w:i/>
              </w:rPr>
              <w:t>,</w:t>
            </w:r>
            <w:r>
              <w:t xml:space="preserve"> a sostenere un approccio alla pianificazione dello spazio marittimo </w:t>
            </w:r>
            <w:r>
              <w:rPr>
                <w:b/>
                <w:i/>
              </w:rPr>
              <w:t>che favorisca la cooperazione internazionale</w:t>
            </w:r>
            <w:r>
              <w:t xml:space="preserve"> promuovendo iniziative esistenti come l'iniziativa per il bacino del grande Mare del Nord; invita la Commissione e gli Stati membri, insieme agli Stati costieri limitrofi, a partecipare a piattaforme regionali di gestione congiunta, ispirandosi all'esempio della commissione per la protezione dell'ambiente marino nel Mar Baltico (nota anche come commissione di Helsinki o HELCOM);</w:t>
            </w:r>
          </w:p>
        </w:tc>
      </w:tr>
    </w:tbl>
    <w:p w14:paraId="06FB1EF3"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6ADEFD28" w14:textId="77777777" w:rsidR="00F2052A" w:rsidRPr="00EB41EC" w:rsidRDefault="00F2052A" w:rsidP="00F2052A">
      <w:r w:rsidRPr="00F2052A">
        <w:rPr>
          <w:rStyle w:val="HideTWBExt"/>
        </w:rPr>
        <w:t>&lt;/Amend&gt;</w:t>
      </w:r>
    </w:p>
    <w:p w14:paraId="07A2E02B"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226</w:t>
      </w:r>
      <w:r w:rsidRPr="00F2052A">
        <w:rPr>
          <w:rStyle w:val="HideTWBExt"/>
          <w:b w:val="0"/>
        </w:rPr>
        <w:t>&lt;/NumAm&gt;</w:t>
      </w:r>
    </w:p>
    <w:p w14:paraId="0E7E962F" w14:textId="77777777" w:rsidR="00F2052A" w:rsidRPr="00EB41EC" w:rsidRDefault="00F2052A" w:rsidP="00F2052A">
      <w:pPr>
        <w:pStyle w:val="NormalBold"/>
      </w:pPr>
      <w:r w:rsidRPr="00F2052A">
        <w:rPr>
          <w:rStyle w:val="HideTWBExt"/>
          <w:b w:val="0"/>
        </w:rPr>
        <w:t>&lt;RepeatBlock-By&gt;&lt;Members&gt;</w:t>
      </w:r>
      <w:r>
        <w:t>Carmen Crespo Díaz</w:t>
      </w:r>
      <w:r w:rsidRPr="00F2052A">
        <w:rPr>
          <w:rStyle w:val="HideTWBExt"/>
          <w:b w:val="0"/>
        </w:rPr>
        <w:t>&lt;/Members&gt;</w:t>
      </w:r>
    </w:p>
    <w:p w14:paraId="29544445" w14:textId="77777777" w:rsidR="00F2052A" w:rsidRPr="00EB41EC" w:rsidRDefault="00F2052A" w:rsidP="00F2052A">
      <w:pPr>
        <w:pStyle w:val="NormalBold"/>
      </w:pPr>
      <w:r w:rsidRPr="00F2052A">
        <w:rPr>
          <w:rStyle w:val="HideTWBExt"/>
          <w:b w:val="0"/>
        </w:rPr>
        <w:t>&lt;/RepeatBlock-By&gt;</w:t>
      </w:r>
    </w:p>
    <w:p w14:paraId="20CBD193"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633CB52" w14:textId="77777777" w:rsidR="00F2052A" w:rsidRPr="00EB41EC" w:rsidRDefault="00F2052A" w:rsidP="00F2052A">
      <w:pPr>
        <w:pStyle w:val="NormalBold"/>
      </w:pPr>
      <w:r w:rsidRPr="00F2052A">
        <w:rPr>
          <w:rStyle w:val="HideTWBExt"/>
          <w:b w:val="0"/>
        </w:rPr>
        <w:t>&lt;Article&gt;</w:t>
      </w:r>
      <w:r>
        <w:t>Paragrafo 30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D4D1FD0" w14:textId="77777777" w:rsidTr="00726DE5">
        <w:trPr>
          <w:trHeight w:hRule="exact" w:val="240"/>
          <w:jc w:val="center"/>
        </w:trPr>
        <w:tc>
          <w:tcPr>
            <w:tcW w:w="9752" w:type="dxa"/>
            <w:gridSpan w:val="2"/>
            <w:tcBorders>
              <w:top w:val="nil"/>
              <w:left w:val="nil"/>
              <w:bottom w:val="nil"/>
              <w:right w:val="nil"/>
            </w:tcBorders>
          </w:tcPr>
          <w:p w14:paraId="4C0BD73D" w14:textId="77777777" w:rsidR="00F2052A" w:rsidRPr="00EB41EC" w:rsidRDefault="00F2052A" w:rsidP="00726DE5"/>
        </w:tc>
      </w:tr>
      <w:tr w:rsidR="00F2052A" w14:paraId="4B5A1AEC" w14:textId="77777777" w:rsidTr="00726DE5">
        <w:trPr>
          <w:trHeight w:val="240"/>
          <w:jc w:val="center"/>
        </w:trPr>
        <w:tc>
          <w:tcPr>
            <w:tcW w:w="4876" w:type="dxa"/>
            <w:tcBorders>
              <w:top w:val="nil"/>
              <w:left w:val="nil"/>
              <w:bottom w:val="nil"/>
              <w:right w:val="nil"/>
            </w:tcBorders>
          </w:tcPr>
          <w:p w14:paraId="12CA7AE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CD9D1FF" w14:textId="77777777" w:rsidR="00F2052A" w:rsidRPr="00EB41EC" w:rsidRDefault="00F2052A" w:rsidP="00726DE5">
            <w:pPr>
              <w:pStyle w:val="AmColumnHeading"/>
            </w:pPr>
            <w:r>
              <w:t>Emendamento</w:t>
            </w:r>
          </w:p>
        </w:tc>
      </w:tr>
      <w:tr w:rsidR="00F2052A" w14:paraId="50AB9EAB" w14:textId="77777777" w:rsidTr="00726DE5">
        <w:trPr>
          <w:jc w:val="center"/>
        </w:trPr>
        <w:tc>
          <w:tcPr>
            <w:tcW w:w="4876" w:type="dxa"/>
            <w:tcBorders>
              <w:top w:val="nil"/>
              <w:left w:val="nil"/>
              <w:bottom w:val="nil"/>
              <w:right w:val="nil"/>
            </w:tcBorders>
          </w:tcPr>
          <w:p w14:paraId="5AC7B02A" w14:textId="77777777" w:rsidR="00F2052A" w:rsidRPr="00EB41EC" w:rsidRDefault="00F2052A" w:rsidP="00726DE5">
            <w:pPr>
              <w:pStyle w:val="Normal6a"/>
            </w:pPr>
          </w:p>
        </w:tc>
        <w:tc>
          <w:tcPr>
            <w:tcW w:w="4876" w:type="dxa"/>
            <w:tcBorders>
              <w:top w:val="nil"/>
              <w:left w:val="nil"/>
              <w:bottom w:val="nil"/>
              <w:right w:val="nil"/>
            </w:tcBorders>
          </w:tcPr>
          <w:p w14:paraId="39BE32B2" w14:textId="77777777" w:rsidR="00F2052A" w:rsidRPr="00EB41EC" w:rsidRDefault="00F2052A" w:rsidP="00726DE5">
            <w:pPr>
              <w:pStyle w:val="Normal6a"/>
            </w:pPr>
            <w:r>
              <w:rPr>
                <w:b/>
                <w:i/>
              </w:rPr>
              <w:t>30 bis.</w:t>
            </w:r>
            <w:r>
              <w:tab/>
            </w:r>
            <w:r>
              <w:rPr>
                <w:b/>
                <w:i/>
              </w:rPr>
              <w:t>invita la Commissione, nel quadro del futuro atto legislativo sugli oceani, a proporre un regime europeo di misure compensative obbligatorie per il settore della pesca in caso di spostamento delle relative attività dovuto a usi alternativi del mare, tra cui la compensazione finanziaria, la priorità per nuovi usi compatibili e il sostegno alla riprogettazione delle rotte di pesca o agli investimenti tecnologici;</w:t>
            </w:r>
            <w:r>
              <w:t xml:space="preserve"> </w:t>
            </w:r>
            <w:r>
              <w:rPr>
                <w:b/>
                <w:i/>
              </w:rPr>
              <w:t>sottolinea che la commissione per la pesca del Parlamento dovrebbe svolgere un ruolo prioritario nell'elaborazione di tale atto legislativo, in linea con il principio della sovranità alimentare, il ruolo strategico della pesca e l'efficace attuazione della politica comune della pesca;</w:t>
            </w:r>
          </w:p>
        </w:tc>
      </w:tr>
    </w:tbl>
    <w:p w14:paraId="62F2F550"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{ES}</w:t>
      </w:r>
      <w:r w:rsidRPr="00EB41EC">
        <w:t>es</w:t>
      </w:r>
      <w:r w:rsidRPr="00F2052A">
        <w:rPr>
          <w:rStyle w:val="HideTWBExt"/>
        </w:rPr>
        <w:t>&lt;/Original&gt;</w:t>
      </w:r>
    </w:p>
    <w:p w14:paraId="1DB9ED2F" w14:textId="77777777" w:rsidR="00F2052A" w:rsidRPr="00EB41EC" w:rsidRDefault="00F2052A" w:rsidP="00F2052A">
      <w:r w:rsidRPr="00F2052A">
        <w:rPr>
          <w:rStyle w:val="HideTWBExt"/>
        </w:rPr>
        <w:t>&lt;/Amend&gt;</w:t>
      </w:r>
    </w:p>
    <w:p w14:paraId="00CCE5DE"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227</w:t>
      </w:r>
      <w:r w:rsidRPr="00F2052A">
        <w:rPr>
          <w:rStyle w:val="HideTWBExt"/>
          <w:b w:val="0"/>
        </w:rPr>
        <w:t>&lt;/NumAm&gt;</w:t>
      </w:r>
    </w:p>
    <w:p w14:paraId="4F9B1531" w14:textId="77777777" w:rsidR="00F2052A" w:rsidRPr="00EB41EC" w:rsidRDefault="00F2052A" w:rsidP="00F2052A">
      <w:pPr>
        <w:pStyle w:val="NormalBold"/>
      </w:pPr>
      <w:r w:rsidRPr="00F2052A">
        <w:rPr>
          <w:rStyle w:val="HideTWBExt"/>
          <w:b w:val="0"/>
        </w:rPr>
        <w:t>&lt;RepeatBlock-By&gt;&lt;Members&gt;</w:t>
      </w:r>
      <w:r>
        <w:t>France Jamet, António Tânger Corrêa, Ton Diepeveen</w:t>
      </w:r>
      <w:r w:rsidRPr="00F2052A">
        <w:rPr>
          <w:rStyle w:val="HideTWBExt"/>
          <w:b w:val="0"/>
        </w:rPr>
        <w:t>&lt;/Members&gt;</w:t>
      </w:r>
    </w:p>
    <w:p w14:paraId="0B88E4B4" w14:textId="77777777" w:rsidR="00F2052A" w:rsidRPr="00EB41EC" w:rsidRDefault="00F2052A" w:rsidP="00F2052A">
      <w:pPr>
        <w:pStyle w:val="NormalBold"/>
      </w:pPr>
      <w:r w:rsidRPr="00F2052A">
        <w:rPr>
          <w:rStyle w:val="HideTWBExt"/>
          <w:b w:val="0"/>
        </w:rPr>
        <w:t>&lt;/RepeatBlock-By&gt;</w:t>
      </w:r>
    </w:p>
    <w:p w14:paraId="1DBA7B8D"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6227F81" w14:textId="77777777" w:rsidR="00F2052A" w:rsidRPr="00EB41EC" w:rsidRDefault="00F2052A" w:rsidP="00F2052A">
      <w:pPr>
        <w:pStyle w:val="NormalBold"/>
      </w:pPr>
      <w:r w:rsidRPr="00F2052A">
        <w:rPr>
          <w:rStyle w:val="HideTWBExt"/>
          <w:b w:val="0"/>
        </w:rPr>
        <w:t>&lt;Article&gt;</w:t>
      </w:r>
      <w:r>
        <w:t>Paragrafo 31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44EF18A" w14:textId="77777777" w:rsidTr="00726DE5">
        <w:trPr>
          <w:trHeight w:hRule="exact" w:val="240"/>
          <w:jc w:val="center"/>
        </w:trPr>
        <w:tc>
          <w:tcPr>
            <w:tcW w:w="9752" w:type="dxa"/>
            <w:gridSpan w:val="2"/>
            <w:tcBorders>
              <w:top w:val="nil"/>
              <w:left w:val="nil"/>
              <w:bottom w:val="nil"/>
              <w:right w:val="nil"/>
            </w:tcBorders>
          </w:tcPr>
          <w:p w14:paraId="448242F1" w14:textId="77777777" w:rsidR="00F2052A" w:rsidRPr="00EB41EC" w:rsidRDefault="00F2052A" w:rsidP="00726DE5"/>
        </w:tc>
      </w:tr>
      <w:tr w:rsidR="00F2052A" w14:paraId="5452B308" w14:textId="77777777" w:rsidTr="00726DE5">
        <w:trPr>
          <w:trHeight w:val="240"/>
          <w:jc w:val="center"/>
        </w:trPr>
        <w:tc>
          <w:tcPr>
            <w:tcW w:w="4876" w:type="dxa"/>
            <w:tcBorders>
              <w:top w:val="nil"/>
              <w:left w:val="nil"/>
              <w:bottom w:val="nil"/>
              <w:right w:val="nil"/>
            </w:tcBorders>
          </w:tcPr>
          <w:p w14:paraId="73951ABD"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3A2FBC2C" w14:textId="77777777" w:rsidR="00F2052A" w:rsidRPr="00EB41EC" w:rsidRDefault="00F2052A" w:rsidP="00726DE5">
            <w:pPr>
              <w:pStyle w:val="AmColumnHeading"/>
            </w:pPr>
            <w:r>
              <w:t>Emendamento</w:t>
            </w:r>
          </w:p>
        </w:tc>
      </w:tr>
      <w:tr w:rsidR="00F2052A" w14:paraId="1E13AB86" w14:textId="77777777" w:rsidTr="00726DE5">
        <w:trPr>
          <w:jc w:val="center"/>
        </w:trPr>
        <w:tc>
          <w:tcPr>
            <w:tcW w:w="4876" w:type="dxa"/>
            <w:tcBorders>
              <w:top w:val="nil"/>
              <w:left w:val="nil"/>
              <w:bottom w:val="nil"/>
              <w:right w:val="nil"/>
            </w:tcBorders>
          </w:tcPr>
          <w:p w14:paraId="03AB2BF3" w14:textId="77777777" w:rsidR="00F2052A" w:rsidRPr="00EB41EC" w:rsidRDefault="00F2052A" w:rsidP="00726DE5">
            <w:pPr>
              <w:pStyle w:val="Normal6a"/>
            </w:pPr>
            <w:r>
              <w:rPr>
                <w:b/>
                <w:i/>
              </w:rPr>
              <w:t>31.</w:t>
            </w:r>
            <w:r>
              <w:tab/>
            </w:r>
            <w:r>
              <w:rPr>
                <w:b/>
                <w:i/>
              </w:rPr>
              <w:t>invita gli Stati membri ad abbandonare i piani nazionali per passare a piani maggiormente incentrati sui bacini marittimi e a mettere a punto, se del caso, strategie di pianificazione macroregionale, anche con piani comuni di gestione dello spazio marittimo;</w:t>
            </w:r>
            <w:r>
              <w:t xml:space="preserve"> </w:t>
            </w:r>
            <w:r>
              <w:rPr>
                <w:b/>
                <w:i/>
              </w:rPr>
              <w:t>esorta gli Stati membri e i paesi terzi, in particolare gli Stati costieri limitrofi, ad approfondire la loro cooperazione in materia di pianificazione dello spazio marittimo;</w:t>
            </w:r>
          </w:p>
        </w:tc>
        <w:tc>
          <w:tcPr>
            <w:tcW w:w="4876" w:type="dxa"/>
            <w:tcBorders>
              <w:top w:val="nil"/>
              <w:left w:val="nil"/>
              <w:bottom w:val="nil"/>
              <w:right w:val="nil"/>
            </w:tcBorders>
          </w:tcPr>
          <w:p w14:paraId="58C1CE49" w14:textId="77777777" w:rsidR="00F2052A" w:rsidRPr="00EB41EC" w:rsidRDefault="00F2052A" w:rsidP="00726DE5">
            <w:pPr>
              <w:pStyle w:val="Normal6a"/>
            </w:pPr>
            <w:r>
              <w:rPr>
                <w:b/>
                <w:i/>
              </w:rPr>
              <w:t>soppresso</w:t>
            </w:r>
          </w:p>
        </w:tc>
      </w:tr>
    </w:tbl>
    <w:p w14:paraId="73A807D2"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104102D2" w14:textId="77777777" w:rsidR="00F2052A" w:rsidRPr="00EB41EC" w:rsidRDefault="00F2052A" w:rsidP="00F2052A">
      <w:r w:rsidRPr="00F2052A">
        <w:rPr>
          <w:rStyle w:val="HideTWBExt"/>
        </w:rPr>
        <w:t>&lt;/Amend&gt;</w:t>
      </w:r>
    </w:p>
    <w:p w14:paraId="2915EBC3"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228</w:t>
      </w:r>
      <w:r w:rsidRPr="00F2052A">
        <w:rPr>
          <w:rStyle w:val="HideTWBExt"/>
          <w:b w:val="0"/>
        </w:rPr>
        <w:t>&lt;/NumAm&gt;</w:t>
      </w:r>
    </w:p>
    <w:p w14:paraId="49025787" w14:textId="77777777" w:rsidR="00F2052A" w:rsidRPr="00EB41EC" w:rsidRDefault="00F2052A" w:rsidP="00F2052A">
      <w:pPr>
        <w:pStyle w:val="NormalBold"/>
      </w:pPr>
      <w:r w:rsidRPr="00F2052A">
        <w:rPr>
          <w:rStyle w:val="HideTWBExt"/>
          <w:b w:val="0"/>
        </w:rPr>
        <w:t>&lt;RepeatBlock-By&gt;&lt;Members&gt;</w:t>
      </w:r>
      <w:r>
        <w:t>Nora Junco García, Bert-Jan Ruissen, Stephen Nikola Bartulica, Giuseppe Milazzo, Emmanouil Fragkos, Diego Solier</w:t>
      </w:r>
      <w:r w:rsidRPr="00F2052A">
        <w:rPr>
          <w:rStyle w:val="HideTWBExt"/>
          <w:b w:val="0"/>
        </w:rPr>
        <w:t>&lt;/Members&gt;</w:t>
      </w:r>
    </w:p>
    <w:p w14:paraId="79E4BF04" w14:textId="77777777" w:rsidR="00F2052A" w:rsidRPr="00EB41EC" w:rsidRDefault="00F2052A" w:rsidP="00F2052A">
      <w:pPr>
        <w:pStyle w:val="NormalBold"/>
      </w:pPr>
      <w:r w:rsidRPr="00F2052A">
        <w:rPr>
          <w:rStyle w:val="HideTWBExt"/>
          <w:b w:val="0"/>
        </w:rPr>
        <w:t>&lt;/RepeatBlock-By&gt;</w:t>
      </w:r>
    </w:p>
    <w:p w14:paraId="5780E8A6"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76A0D3D" w14:textId="77777777" w:rsidR="00F2052A" w:rsidRPr="00EB41EC" w:rsidRDefault="00F2052A" w:rsidP="00F2052A">
      <w:pPr>
        <w:pStyle w:val="NormalBold"/>
      </w:pPr>
      <w:r w:rsidRPr="00F2052A">
        <w:rPr>
          <w:rStyle w:val="HideTWBExt"/>
          <w:b w:val="0"/>
        </w:rPr>
        <w:t>&lt;Article&gt;</w:t>
      </w:r>
      <w:r>
        <w:t>Paragrafo 31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EF5C4BD" w14:textId="77777777" w:rsidTr="00726DE5">
        <w:trPr>
          <w:trHeight w:hRule="exact" w:val="240"/>
          <w:jc w:val="center"/>
        </w:trPr>
        <w:tc>
          <w:tcPr>
            <w:tcW w:w="9752" w:type="dxa"/>
            <w:gridSpan w:val="2"/>
            <w:tcBorders>
              <w:top w:val="nil"/>
              <w:left w:val="nil"/>
              <w:bottom w:val="nil"/>
              <w:right w:val="nil"/>
            </w:tcBorders>
          </w:tcPr>
          <w:p w14:paraId="0A8A83FA" w14:textId="77777777" w:rsidR="00F2052A" w:rsidRPr="00EB41EC" w:rsidRDefault="00F2052A" w:rsidP="00726DE5"/>
        </w:tc>
      </w:tr>
      <w:tr w:rsidR="00F2052A" w14:paraId="4957CB69" w14:textId="77777777" w:rsidTr="00726DE5">
        <w:trPr>
          <w:trHeight w:val="240"/>
          <w:jc w:val="center"/>
        </w:trPr>
        <w:tc>
          <w:tcPr>
            <w:tcW w:w="4876" w:type="dxa"/>
            <w:tcBorders>
              <w:top w:val="nil"/>
              <w:left w:val="nil"/>
              <w:bottom w:val="nil"/>
              <w:right w:val="nil"/>
            </w:tcBorders>
          </w:tcPr>
          <w:p w14:paraId="35898C55"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8D97483" w14:textId="77777777" w:rsidR="00F2052A" w:rsidRPr="00EB41EC" w:rsidRDefault="00F2052A" w:rsidP="00726DE5">
            <w:pPr>
              <w:pStyle w:val="AmColumnHeading"/>
            </w:pPr>
            <w:r>
              <w:t>Emendamento</w:t>
            </w:r>
          </w:p>
        </w:tc>
      </w:tr>
      <w:tr w:rsidR="00F2052A" w14:paraId="35A4038E" w14:textId="77777777" w:rsidTr="00726DE5">
        <w:trPr>
          <w:jc w:val="center"/>
        </w:trPr>
        <w:tc>
          <w:tcPr>
            <w:tcW w:w="4876" w:type="dxa"/>
            <w:tcBorders>
              <w:top w:val="nil"/>
              <w:left w:val="nil"/>
              <w:bottom w:val="nil"/>
              <w:right w:val="nil"/>
            </w:tcBorders>
          </w:tcPr>
          <w:p w14:paraId="482364DE" w14:textId="77777777" w:rsidR="00F2052A" w:rsidRPr="00EB41EC" w:rsidRDefault="00F2052A" w:rsidP="00726DE5">
            <w:pPr>
              <w:pStyle w:val="Normal6a"/>
            </w:pPr>
            <w:r>
              <w:t>31.</w:t>
            </w:r>
            <w:r>
              <w:tab/>
              <w:t>invita gli Stati membri ad abbandonare i piani nazionali per passare a piani maggiormente incentrati sui bacini marittimi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w:t>
            </w:r>
          </w:p>
        </w:tc>
        <w:tc>
          <w:tcPr>
            <w:tcW w:w="4876" w:type="dxa"/>
            <w:tcBorders>
              <w:top w:val="nil"/>
              <w:left w:val="nil"/>
              <w:bottom w:val="nil"/>
              <w:right w:val="nil"/>
            </w:tcBorders>
          </w:tcPr>
          <w:p w14:paraId="10E17DCE" w14:textId="77777777" w:rsidR="00F2052A" w:rsidRPr="00EB41EC" w:rsidRDefault="00F2052A" w:rsidP="00726DE5">
            <w:pPr>
              <w:pStyle w:val="Normal6a"/>
            </w:pPr>
            <w:r>
              <w:t>31.</w:t>
            </w:r>
            <w:r>
              <w:tab/>
              <w:t xml:space="preserve">invita gli Stati membri ad abbandonare i piani nazionali per passare a piani maggiormente incentrati sui bacini marittimi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 </w:t>
            </w:r>
            <w:r>
              <w:rPr>
                <w:b/>
                <w:i/>
              </w:rPr>
              <w:t>sottolinea che tale cooperazione deve garantire parità di condizioni ed evitare lo spostamento dello sforzo di pesca a scapito delle flotte e delle comunità di pescatori dell'UE;</w:t>
            </w:r>
            <w:r>
              <w:t xml:space="preserve"> </w:t>
            </w:r>
            <w:r>
              <w:rPr>
                <w:b/>
                <w:i/>
              </w:rPr>
              <w:t>avverte che una pianificazione dello spazio marittimo che impone restrizioni unilaterali ai pescatori dell'UE senza un impegno equivalente da parte di paesi terzi potrebbe comportare un trasferimento di fatto delle possibilità di pesca e dello spazio marittimo alle flotte di paesi terzi, in particolare dei paesi vicini o delle potenze di pesca globali;</w:t>
            </w:r>
          </w:p>
        </w:tc>
      </w:tr>
    </w:tbl>
    <w:p w14:paraId="70292F82"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{ES}</w:t>
      </w:r>
      <w:r w:rsidRPr="00EB41EC">
        <w:t>es</w:t>
      </w:r>
      <w:r w:rsidRPr="00F2052A">
        <w:rPr>
          <w:rStyle w:val="HideTWBExt"/>
        </w:rPr>
        <w:t>&lt;/Original&gt;</w:t>
      </w:r>
    </w:p>
    <w:p w14:paraId="77106EA8" w14:textId="77777777" w:rsidR="00F2052A" w:rsidRPr="00EB41EC" w:rsidRDefault="00F2052A" w:rsidP="00F2052A">
      <w:r w:rsidRPr="00F2052A">
        <w:rPr>
          <w:rStyle w:val="HideTWBExt"/>
        </w:rPr>
        <w:t>&lt;/Amend&gt;</w:t>
      </w:r>
    </w:p>
    <w:p w14:paraId="4C721A8B"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229</w:t>
      </w:r>
      <w:r w:rsidRPr="00F2052A">
        <w:rPr>
          <w:rStyle w:val="HideTWBExt"/>
          <w:b w:val="0"/>
        </w:rPr>
        <w:t>&lt;/NumAm&gt;</w:t>
      </w:r>
    </w:p>
    <w:p w14:paraId="5071158B" w14:textId="77777777" w:rsidR="00F2052A" w:rsidRPr="00EB41EC" w:rsidRDefault="00F2052A" w:rsidP="00F2052A">
      <w:pPr>
        <w:pStyle w:val="NormalBold"/>
      </w:pPr>
      <w:r w:rsidRPr="00F2052A">
        <w:rPr>
          <w:rStyle w:val="HideTWBExt"/>
          <w:b w:val="0"/>
        </w:rPr>
        <w:t>&lt;RepeatBlock-By&gt;&lt;Members&gt;</w:t>
      </w:r>
      <w:r>
        <w:t>Siegbert Frank Droese, Volker Schnurrbusch</w:t>
      </w:r>
      <w:r w:rsidRPr="00F2052A">
        <w:rPr>
          <w:rStyle w:val="HideTWBExt"/>
          <w:b w:val="0"/>
        </w:rPr>
        <w:t>&lt;/Members&gt;</w:t>
      </w:r>
    </w:p>
    <w:p w14:paraId="1D54678A" w14:textId="77777777" w:rsidR="00F2052A" w:rsidRPr="00EB41EC" w:rsidRDefault="00F2052A" w:rsidP="00F2052A">
      <w:pPr>
        <w:pStyle w:val="NormalBold"/>
      </w:pPr>
      <w:r w:rsidRPr="00F2052A">
        <w:rPr>
          <w:rStyle w:val="HideTWBExt"/>
          <w:b w:val="0"/>
        </w:rPr>
        <w:t>&lt;/RepeatBlock-By&gt;</w:t>
      </w:r>
    </w:p>
    <w:p w14:paraId="4A14DE24"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D9AF015" w14:textId="77777777" w:rsidR="00F2052A" w:rsidRPr="00EB41EC" w:rsidRDefault="00F2052A" w:rsidP="00F2052A">
      <w:pPr>
        <w:pStyle w:val="NormalBold"/>
      </w:pPr>
      <w:r w:rsidRPr="00F2052A">
        <w:rPr>
          <w:rStyle w:val="HideTWBExt"/>
          <w:b w:val="0"/>
        </w:rPr>
        <w:t>&lt;Article&gt;</w:t>
      </w:r>
      <w:r>
        <w:t>Paragrafo 31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0C46A19" w14:textId="77777777" w:rsidTr="00726DE5">
        <w:trPr>
          <w:trHeight w:hRule="exact" w:val="240"/>
          <w:jc w:val="center"/>
        </w:trPr>
        <w:tc>
          <w:tcPr>
            <w:tcW w:w="9752" w:type="dxa"/>
            <w:gridSpan w:val="2"/>
            <w:tcBorders>
              <w:top w:val="nil"/>
              <w:left w:val="nil"/>
              <w:bottom w:val="nil"/>
              <w:right w:val="nil"/>
            </w:tcBorders>
          </w:tcPr>
          <w:p w14:paraId="5BF929C6" w14:textId="77777777" w:rsidR="00F2052A" w:rsidRPr="00EB41EC" w:rsidRDefault="00F2052A" w:rsidP="00726DE5"/>
        </w:tc>
      </w:tr>
      <w:tr w:rsidR="00F2052A" w14:paraId="6C1D731F" w14:textId="77777777" w:rsidTr="00726DE5">
        <w:trPr>
          <w:trHeight w:val="240"/>
          <w:jc w:val="center"/>
        </w:trPr>
        <w:tc>
          <w:tcPr>
            <w:tcW w:w="4876" w:type="dxa"/>
            <w:tcBorders>
              <w:top w:val="nil"/>
              <w:left w:val="nil"/>
              <w:bottom w:val="nil"/>
              <w:right w:val="nil"/>
            </w:tcBorders>
          </w:tcPr>
          <w:p w14:paraId="0A26FA6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461198A" w14:textId="77777777" w:rsidR="00F2052A" w:rsidRPr="00EB41EC" w:rsidRDefault="00F2052A" w:rsidP="00726DE5">
            <w:pPr>
              <w:pStyle w:val="AmColumnHeading"/>
            </w:pPr>
            <w:r>
              <w:t>Emendamento</w:t>
            </w:r>
          </w:p>
        </w:tc>
      </w:tr>
      <w:tr w:rsidR="00F2052A" w14:paraId="30A34B28" w14:textId="77777777" w:rsidTr="00726DE5">
        <w:trPr>
          <w:jc w:val="center"/>
        </w:trPr>
        <w:tc>
          <w:tcPr>
            <w:tcW w:w="4876" w:type="dxa"/>
            <w:tcBorders>
              <w:top w:val="nil"/>
              <w:left w:val="nil"/>
              <w:bottom w:val="nil"/>
              <w:right w:val="nil"/>
            </w:tcBorders>
          </w:tcPr>
          <w:p w14:paraId="40D6665C" w14:textId="77777777" w:rsidR="00F2052A" w:rsidRPr="00EB41EC" w:rsidRDefault="00F2052A" w:rsidP="00726DE5">
            <w:pPr>
              <w:pStyle w:val="Normal6a"/>
            </w:pPr>
            <w:r>
              <w:t>31.</w:t>
            </w:r>
            <w:r>
              <w:tab/>
              <w:t xml:space="preserve">invita gli Stati membri ad abbandonare i piani nazionali per passare a piani maggiormente incentrati sui bacini marittimi e a mettere a punto, se del caso, strategie di pianificazione macroregionale, </w:t>
            </w:r>
            <w:r>
              <w:rPr>
                <w:b/>
                <w:i/>
              </w:rPr>
              <w:t>anche con piani comuni di gestione dello spazio marittimo</w:t>
            </w:r>
            <w:r>
              <w:t>; esorta gli Stati membri e i paesi terzi, in particolare gli Stati costieri limitrofi, ad approfondire la loro cooperazione in materia di pianificazione dello spazio marittimo;</w:t>
            </w:r>
          </w:p>
        </w:tc>
        <w:tc>
          <w:tcPr>
            <w:tcW w:w="4876" w:type="dxa"/>
            <w:tcBorders>
              <w:top w:val="nil"/>
              <w:left w:val="nil"/>
              <w:bottom w:val="nil"/>
              <w:right w:val="nil"/>
            </w:tcBorders>
          </w:tcPr>
          <w:p w14:paraId="7C219D7A" w14:textId="77777777" w:rsidR="00F2052A" w:rsidRPr="00EB41EC" w:rsidRDefault="00F2052A" w:rsidP="00726DE5">
            <w:pPr>
              <w:pStyle w:val="Normal6a"/>
            </w:pPr>
            <w:r>
              <w:t>31.</w:t>
            </w:r>
            <w:r>
              <w:tab/>
              <w:t>invita gli Stati membri</w:t>
            </w:r>
            <w:r>
              <w:rPr>
                <w:b/>
                <w:i/>
              </w:rPr>
              <w:t>, su base volontaria,</w:t>
            </w:r>
            <w:r>
              <w:t xml:space="preserve"> ad abbandonare i piani nazionali per passare a piani maggiormente incentrati sui bacini marittimi e a mettere a punto, se del caso, strategie di pianificazione macroregionale, </w:t>
            </w:r>
            <w:r>
              <w:rPr>
                <w:b/>
                <w:i/>
              </w:rPr>
              <w:t>fatte salve le competenze degli Stati membri e nel rispetto delle specificità socioeconomiche locali e della diversità dei segmenti di flotta</w:t>
            </w:r>
            <w:r>
              <w:t>; esorta gli Stati membri e i paesi terzi, in particolare gli Stati costieri limitrofi, ad approfondire la loro cooperazione in materia di pianificazione dello spazio marittimo;</w:t>
            </w:r>
          </w:p>
        </w:tc>
      </w:tr>
    </w:tbl>
    <w:p w14:paraId="0386FE80"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6CDE141E" w14:textId="77777777" w:rsidR="00F2052A" w:rsidRPr="00EB41EC" w:rsidRDefault="00F2052A" w:rsidP="00F2052A">
      <w:r w:rsidRPr="00F2052A">
        <w:rPr>
          <w:rStyle w:val="HideTWBExt"/>
        </w:rPr>
        <w:t>&lt;/Amend&gt;</w:t>
      </w:r>
    </w:p>
    <w:p w14:paraId="1EB6B5C4"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230</w:t>
      </w:r>
      <w:r w:rsidRPr="00F2052A">
        <w:rPr>
          <w:rStyle w:val="HideTWBExt"/>
          <w:b w:val="0"/>
        </w:rPr>
        <w:t>&lt;/NumAm&gt;</w:t>
      </w:r>
    </w:p>
    <w:p w14:paraId="6267E536" w14:textId="77777777" w:rsidR="00F2052A" w:rsidRPr="00EB41E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46D12D9F" w14:textId="77777777" w:rsidR="00F2052A" w:rsidRPr="00EB41EC" w:rsidRDefault="00F2052A" w:rsidP="00F2052A">
      <w:pPr>
        <w:pStyle w:val="NormalBold"/>
      </w:pPr>
      <w:r w:rsidRPr="00F2052A">
        <w:rPr>
          <w:rStyle w:val="HideTWBExt"/>
          <w:b w:val="0"/>
        </w:rPr>
        <w:t>&lt;/RepeatBlock-By&gt;</w:t>
      </w:r>
    </w:p>
    <w:p w14:paraId="61D000E8"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3BF9D73" w14:textId="77777777" w:rsidR="00F2052A" w:rsidRPr="00EB41EC" w:rsidRDefault="00F2052A" w:rsidP="00F2052A">
      <w:pPr>
        <w:pStyle w:val="NormalBold"/>
      </w:pPr>
      <w:r w:rsidRPr="00F2052A">
        <w:rPr>
          <w:rStyle w:val="HideTWBExt"/>
          <w:b w:val="0"/>
        </w:rPr>
        <w:t>&lt;Article&gt;</w:t>
      </w:r>
      <w:r>
        <w:t>Paragrafo 31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2ABDD32" w14:textId="77777777" w:rsidTr="00726DE5">
        <w:trPr>
          <w:trHeight w:hRule="exact" w:val="240"/>
          <w:jc w:val="center"/>
        </w:trPr>
        <w:tc>
          <w:tcPr>
            <w:tcW w:w="9752" w:type="dxa"/>
            <w:gridSpan w:val="2"/>
            <w:tcBorders>
              <w:top w:val="nil"/>
              <w:left w:val="nil"/>
              <w:bottom w:val="nil"/>
              <w:right w:val="nil"/>
            </w:tcBorders>
          </w:tcPr>
          <w:p w14:paraId="6907FE18" w14:textId="77777777" w:rsidR="00F2052A" w:rsidRPr="00EB41EC" w:rsidRDefault="00F2052A" w:rsidP="00726DE5"/>
        </w:tc>
      </w:tr>
      <w:tr w:rsidR="00F2052A" w14:paraId="5A5CA16A" w14:textId="77777777" w:rsidTr="00726DE5">
        <w:trPr>
          <w:trHeight w:val="240"/>
          <w:jc w:val="center"/>
        </w:trPr>
        <w:tc>
          <w:tcPr>
            <w:tcW w:w="4876" w:type="dxa"/>
            <w:tcBorders>
              <w:top w:val="nil"/>
              <w:left w:val="nil"/>
              <w:bottom w:val="nil"/>
              <w:right w:val="nil"/>
            </w:tcBorders>
          </w:tcPr>
          <w:p w14:paraId="4651B861"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481B4CC3" w14:textId="77777777" w:rsidR="00F2052A" w:rsidRPr="00EB41EC" w:rsidRDefault="00F2052A" w:rsidP="00726DE5">
            <w:pPr>
              <w:pStyle w:val="AmColumnHeading"/>
            </w:pPr>
            <w:r>
              <w:t>Emendamento</w:t>
            </w:r>
          </w:p>
        </w:tc>
      </w:tr>
      <w:tr w:rsidR="00F2052A" w14:paraId="5C1B211C" w14:textId="77777777" w:rsidTr="00726DE5">
        <w:trPr>
          <w:jc w:val="center"/>
        </w:trPr>
        <w:tc>
          <w:tcPr>
            <w:tcW w:w="4876" w:type="dxa"/>
            <w:tcBorders>
              <w:top w:val="nil"/>
              <w:left w:val="nil"/>
              <w:bottom w:val="nil"/>
              <w:right w:val="nil"/>
            </w:tcBorders>
          </w:tcPr>
          <w:p w14:paraId="2EA951C6" w14:textId="77777777" w:rsidR="00F2052A" w:rsidRPr="00EB41EC" w:rsidRDefault="00F2052A" w:rsidP="00726DE5">
            <w:pPr>
              <w:pStyle w:val="Normal6a"/>
            </w:pPr>
            <w:r>
              <w:t>31.</w:t>
            </w:r>
            <w:r>
              <w:tab/>
              <w:t>invita gli Stati membri ad abbandonare i piani nazionali per passare a piani maggiormente incentrati sui bacini marittimi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w:t>
            </w:r>
          </w:p>
        </w:tc>
        <w:tc>
          <w:tcPr>
            <w:tcW w:w="4876" w:type="dxa"/>
            <w:tcBorders>
              <w:top w:val="nil"/>
              <w:left w:val="nil"/>
              <w:bottom w:val="nil"/>
              <w:right w:val="nil"/>
            </w:tcBorders>
          </w:tcPr>
          <w:p w14:paraId="30B2F2D8" w14:textId="77777777" w:rsidR="00F2052A" w:rsidRPr="00EB41EC" w:rsidRDefault="00F2052A" w:rsidP="00726DE5">
            <w:pPr>
              <w:pStyle w:val="Normal6a"/>
            </w:pPr>
            <w:r>
              <w:t>31.</w:t>
            </w:r>
            <w:r>
              <w:tab/>
              <w:t>invita gli Stati membri ad abbandonare i piani nazionali per passare a piani maggiormente incentrati sui bacini marittimi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w:t>
            </w:r>
            <w:r>
              <w:rPr>
                <w:b/>
                <w:i/>
              </w:rPr>
              <w:t>, in particolare nei bacini adiacenti al Regno Unito, al Mediterraneo e al Mar Baltico</w:t>
            </w:r>
            <w:r>
              <w:t>;</w:t>
            </w:r>
          </w:p>
        </w:tc>
      </w:tr>
    </w:tbl>
    <w:p w14:paraId="17D20471"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6F0131A6" w14:textId="77777777" w:rsidR="00F2052A" w:rsidRPr="00EB41EC" w:rsidRDefault="00F2052A" w:rsidP="00F2052A">
      <w:r w:rsidRPr="00F2052A">
        <w:rPr>
          <w:rStyle w:val="HideTWBExt"/>
        </w:rPr>
        <w:t>&lt;/Amend&gt;</w:t>
      </w:r>
    </w:p>
    <w:p w14:paraId="1BDA9BE7"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231</w:t>
      </w:r>
      <w:r w:rsidRPr="00F2052A">
        <w:rPr>
          <w:rStyle w:val="HideTWBExt"/>
          <w:b w:val="0"/>
        </w:rPr>
        <w:t>&lt;/NumAm&gt;</w:t>
      </w:r>
    </w:p>
    <w:p w14:paraId="2C9BA44B" w14:textId="77777777" w:rsidR="00F2052A" w:rsidRPr="00EB41E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69FA8DA3" w14:textId="77777777" w:rsidR="00F2052A" w:rsidRPr="00EB41EC" w:rsidRDefault="00F2052A" w:rsidP="00F2052A">
      <w:pPr>
        <w:pStyle w:val="NormalBold"/>
      </w:pPr>
      <w:r w:rsidRPr="00F2052A">
        <w:rPr>
          <w:rStyle w:val="HideTWBExt"/>
          <w:b w:val="0"/>
        </w:rPr>
        <w:t>&lt;/RepeatBlock-By&gt;</w:t>
      </w:r>
    </w:p>
    <w:p w14:paraId="4C188F7D"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545901D" w14:textId="77777777" w:rsidR="00F2052A" w:rsidRPr="00EB41EC" w:rsidRDefault="00F2052A" w:rsidP="00F2052A">
      <w:pPr>
        <w:pStyle w:val="NormalBold"/>
      </w:pPr>
      <w:r w:rsidRPr="00F2052A">
        <w:rPr>
          <w:rStyle w:val="HideTWBExt"/>
          <w:b w:val="0"/>
        </w:rPr>
        <w:t>&lt;Article&gt;</w:t>
      </w:r>
      <w:r>
        <w:t>Paragrafo 31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1A535A5" w14:textId="77777777" w:rsidTr="00726DE5">
        <w:trPr>
          <w:trHeight w:hRule="exact" w:val="240"/>
          <w:jc w:val="center"/>
        </w:trPr>
        <w:tc>
          <w:tcPr>
            <w:tcW w:w="9752" w:type="dxa"/>
            <w:gridSpan w:val="2"/>
            <w:tcBorders>
              <w:top w:val="nil"/>
              <w:left w:val="nil"/>
              <w:bottom w:val="nil"/>
              <w:right w:val="nil"/>
            </w:tcBorders>
          </w:tcPr>
          <w:p w14:paraId="38B6A358" w14:textId="77777777" w:rsidR="00F2052A" w:rsidRPr="00EB41EC" w:rsidRDefault="00F2052A" w:rsidP="00726DE5"/>
        </w:tc>
      </w:tr>
      <w:tr w:rsidR="00F2052A" w14:paraId="3C3B896E" w14:textId="77777777" w:rsidTr="00726DE5">
        <w:trPr>
          <w:trHeight w:val="240"/>
          <w:jc w:val="center"/>
        </w:trPr>
        <w:tc>
          <w:tcPr>
            <w:tcW w:w="4876" w:type="dxa"/>
            <w:tcBorders>
              <w:top w:val="nil"/>
              <w:left w:val="nil"/>
              <w:bottom w:val="nil"/>
              <w:right w:val="nil"/>
            </w:tcBorders>
          </w:tcPr>
          <w:p w14:paraId="4A07CA24"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27E2A0B2" w14:textId="77777777" w:rsidR="00F2052A" w:rsidRPr="00EB41EC" w:rsidRDefault="00F2052A" w:rsidP="00726DE5">
            <w:pPr>
              <w:pStyle w:val="AmColumnHeading"/>
            </w:pPr>
            <w:r>
              <w:t>Emendamento</w:t>
            </w:r>
          </w:p>
        </w:tc>
      </w:tr>
      <w:tr w:rsidR="00F2052A" w14:paraId="6615B572" w14:textId="77777777" w:rsidTr="00726DE5">
        <w:trPr>
          <w:jc w:val="center"/>
        </w:trPr>
        <w:tc>
          <w:tcPr>
            <w:tcW w:w="4876" w:type="dxa"/>
            <w:tcBorders>
              <w:top w:val="nil"/>
              <w:left w:val="nil"/>
              <w:bottom w:val="nil"/>
              <w:right w:val="nil"/>
            </w:tcBorders>
          </w:tcPr>
          <w:p w14:paraId="531426B6" w14:textId="77777777" w:rsidR="00F2052A" w:rsidRPr="00EB41EC" w:rsidRDefault="00F2052A" w:rsidP="00726DE5">
            <w:pPr>
              <w:pStyle w:val="Normal6a"/>
            </w:pPr>
            <w:r>
              <w:t>31.</w:t>
            </w:r>
            <w:r>
              <w:tab/>
              <w:t xml:space="preserve">invita gli Stati membri </w:t>
            </w:r>
            <w:r>
              <w:rPr>
                <w:b/>
                <w:i/>
              </w:rPr>
              <w:t>ad abbandonare</w:t>
            </w:r>
            <w:r>
              <w:t xml:space="preserve"> i piani nazionali </w:t>
            </w:r>
            <w:r>
              <w:rPr>
                <w:b/>
                <w:i/>
              </w:rPr>
              <w:t>per passare a</w:t>
            </w:r>
            <w:r>
              <w:t xml:space="preserve"> piani maggiormente incentrati sui bacini marittimi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w:t>
            </w:r>
          </w:p>
        </w:tc>
        <w:tc>
          <w:tcPr>
            <w:tcW w:w="4876" w:type="dxa"/>
            <w:tcBorders>
              <w:top w:val="nil"/>
              <w:left w:val="nil"/>
              <w:bottom w:val="nil"/>
              <w:right w:val="nil"/>
            </w:tcBorders>
          </w:tcPr>
          <w:p w14:paraId="471E0795" w14:textId="77777777" w:rsidR="00F2052A" w:rsidRPr="00EB41EC" w:rsidRDefault="00F2052A" w:rsidP="00726DE5">
            <w:pPr>
              <w:pStyle w:val="Normal6a"/>
            </w:pPr>
            <w:r>
              <w:t>31.</w:t>
            </w:r>
            <w:r>
              <w:tab/>
              <w:t xml:space="preserve">invita gli Stati membri </w:t>
            </w:r>
            <w:r>
              <w:rPr>
                <w:b/>
                <w:i/>
              </w:rPr>
              <w:t>a integrare</w:t>
            </w:r>
            <w:r>
              <w:t xml:space="preserve"> i piani nazionali </w:t>
            </w:r>
            <w:r>
              <w:rPr>
                <w:b/>
                <w:i/>
              </w:rPr>
              <w:t>con</w:t>
            </w:r>
            <w:r>
              <w:t xml:space="preserve"> piani maggiormente incentrati sui bacini marittimi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w:t>
            </w:r>
          </w:p>
        </w:tc>
      </w:tr>
    </w:tbl>
    <w:p w14:paraId="69DEB9D7"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208C6EBC" w14:textId="77777777" w:rsidR="00F2052A" w:rsidRPr="00EB41EC" w:rsidRDefault="00F2052A" w:rsidP="00F2052A">
      <w:r w:rsidRPr="00F2052A">
        <w:rPr>
          <w:rStyle w:val="HideTWBExt"/>
        </w:rPr>
        <w:t>&lt;/Amend&gt;</w:t>
      </w:r>
    </w:p>
    <w:p w14:paraId="4680DEEA"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232</w:t>
      </w:r>
      <w:r w:rsidRPr="00F2052A">
        <w:rPr>
          <w:rStyle w:val="HideTWBExt"/>
          <w:b w:val="0"/>
        </w:rPr>
        <w:t>&lt;/NumAm&gt;</w:t>
      </w:r>
    </w:p>
    <w:p w14:paraId="58F48ED3" w14:textId="77777777" w:rsidR="00F2052A" w:rsidRPr="00EB41EC" w:rsidRDefault="00F2052A" w:rsidP="00F2052A">
      <w:pPr>
        <w:pStyle w:val="NormalBold"/>
      </w:pPr>
      <w:r w:rsidRPr="00F2052A">
        <w:rPr>
          <w:rStyle w:val="HideTWBExt"/>
          <w:b w:val="0"/>
        </w:rPr>
        <w:t>&lt;RepeatBlock-By&gt;&lt;Members&gt;</w:t>
      </w:r>
      <w:r>
        <w:t>Paulo Do Nascimento Cabral</w:t>
      </w:r>
      <w:r w:rsidRPr="00F2052A">
        <w:rPr>
          <w:rStyle w:val="HideTWBExt"/>
          <w:b w:val="0"/>
        </w:rPr>
        <w:t>&lt;/Members&gt;</w:t>
      </w:r>
    </w:p>
    <w:p w14:paraId="391809FF" w14:textId="77777777" w:rsidR="00F2052A" w:rsidRPr="00EB41EC" w:rsidRDefault="00F2052A" w:rsidP="00F2052A">
      <w:pPr>
        <w:pStyle w:val="NormalBold"/>
      </w:pPr>
      <w:r w:rsidRPr="00F2052A">
        <w:rPr>
          <w:rStyle w:val="HideTWBExt"/>
          <w:b w:val="0"/>
        </w:rPr>
        <w:t>&lt;/RepeatBlock-By&gt;</w:t>
      </w:r>
    </w:p>
    <w:p w14:paraId="6A445134"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9EC225D" w14:textId="77777777" w:rsidR="00F2052A" w:rsidRPr="00EB41EC" w:rsidRDefault="00F2052A" w:rsidP="00F2052A">
      <w:pPr>
        <w:pStyle w:val="NormalBold"/>
      </w:pPr>
      <w:r w:rsidRPr="00F2052A">
        <w:rPr>
          <w:rStyle w:val="HideTWBExt"/>
          <w:b w:val="0"/>
        </w:rPr>
        <w:t>&lt;Article&gt;</w:t>
      </w:r>
      <w:r>
        <w:t>Paragrafo 31</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BDA5B6D" w14:textId="77777777" w:rsidTr="00726DE5">
        <w:trPr>
          <w:trHeight w:hRule="exact" w:val="240"/>
          <w:jc w:val="center"/>
        </w:trPr>
        <w:tc>
          <w:tcPr>
            <w:tcW w:w="9752" w:type="dxa"/>
            <w:gridSpan w:val="2"/>
            <w:tcBorders>
              <w:top w:val="nil"/>
              <w:left w:val="nil"/>
              <w:bottom w:val="nil"/>
              <w:right w:val="nil"/>
            </w:tcBorders>
          </w:tcPr>
          <w:p w14:paraId="52EF27E5" w14:textId="77777777" w:rsidR="00F2052A" w:rsidRPr="00EB41EC" w:rsidRDefault="00F2052A" w:rsidP="00726DE5"/>
        </w:tc>
      </w:tr>
      <w:tr w:rsidR="00F2052A" w14:paraId="4AB5B85B" w14:textId="77777777" w:rsidTr="00726DE5">
        <w:trPr>
          <w:trHeight w:val="240"/>
          <w:jc w:val="center"/>
        </w:trPr>
        <w:tc>
          <w:tcPr>
            <w:tcW w:w="4876" w:type="dxa"/>
            <w:tcBorders>
              <w:top w:val="nil"/>
              <w:left w:val="nil"/>
              <w:bottom w:val="nil"/>
              <w:right w:val="nil"/>
            </w:tcBorders>
          </w:tcPr>
          <w:p w14:paraId="42F23944"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18BC948" w14:textId="77777777" w:rsidR="00F2052A" w:rsidRPr="00EB41EC" w:rsidRDefault="00F2052A" w:rsidP="00726DE5">
            <w:pPr>
              <w:pStyle w:val="AmColumnHeading"/>
            </w:pPr>
            <w:r>
              <w:t>Emendamento</w:t>
            </w:r>
          </w:p>
        </w:tc>
      </w:tr>
      <w:tr w:rsidR="00F2052A" w14:paraId="1A09FA26" w14:textId="77777777" w:rsidTr="00726DE5">
        <w:trPr>
          <w:jc w:val="center"/>
        </w:trPr>
        <w:tc>
          <w:tcPr>
            <w:tcW w:w="4876" w:type="dxa"/>
            <w:tcBorders>
              <w:top w:val="nil"/>
              <w:left w:val="nil"/>
              <w:bottom w:val="nil"/>
              <w:right w:val="nil"/>
            </w:tcBorders>
          </w:tcPr>
          <w:p w14:paraId="386E55CC" w14:textId="77777777" w:rsidR="00F2052A" w:rsidRPr="00EB41EC" w:rsidRDefault="00F2052A" w:rsidP="00726DE5">
            <w:pPr>
              <w:pStyle w:val="Normal6a"/>
            </w:pPr>
            <w:r>
              <w:t>31.</w:t>
            </w:r>
            <w:r>
              <w:tab/>
              <w:t xml:space="preserve">invita gli Stati membri </w:t>
            </w:r>
            <w:r>
              <w:rPr>
                <w:b/>
                <w:i/>
              </w:rPr>
              <w:t>ad abbandonare i</w:t>
            </w:r>
            <w:r>
              <w:t xml:space="preserve"> piani nazionali </w:t>
            </w:r>
            <w:r>
              <w:rPr>
                <w:b/>
                <w:i/>
              </w:rPr>
              <w:t>per passare a piani maggiormente incentrati sui bacini marittimi</w:t>
            </w:r>
            <w:r>
              <w:t xml:space="preserve">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w:t>
            </w:r>
          </w:p>
        </w:tc>
        <w:tc>
          <w:tcPr>
            <w:tcW w:w="4876" w:type="dxa"/>
            <w:tcBorders>
              <w:top w:val="nil"/>
              <w:left w:val="nil"/>
              <w:bottom w:val="nil"/>
              <w:right w:val="nil"/>
            </w:tcBorders>
          </w:tcPr>
          <w:p w14:paraId="7BDE4BAC" w14:textId="77777777" w:rsidR="00F2052A" w:rsidRPr="00EB41EC" w:rsidRDefault="00F2052A" w:rsidP="00726DE5">
            <w:pPr>
              <w:pStyle w:val="Normal6a"/>
            </w:pPr>
            <w:r>
              <w:t>31.</w:t>
            </w:r>
            <w:r>
              <w:tab/>
              <w:t xml:space="preserve">invita gli Stati membri </w:t>
            </w:r>
            <w:r>
              <w:rPr>
                <w:b/>
                <w:i/>
              </w:rPr>
              <w:t>a continuare a elaborare</w:t>
            </w:r>
            <w:r>
              <w:t xml:space="preserve"> piani nazionali </w:t>
            </w:r>
            <w:r>
              <w:rPr>
                <w:b/>
                <w:i/>
              </w:rPr>
              <w:t>sulla base di un approccio coerente a livello dell'UE</w:t>
            </w:r>
            <w:r>
              <w:t xml:space="preserve"> e a mettere a punto, se del caso, strategie di pianificazione macroregionale, anche con piani comuni di gestione dello spazio marittimo; esorta gli Stati membri e i paesi terzi, in particolare gli Stati costieri limitrofi, ad approfondire la loro cooperazione in materia di pianificazione dello spazio marittimo;</w:t>
            </w:r>
          </w:p>
        </w:tc>
      </w:tr>
    </w:tbl>
    <w:p w14:paraId="0BCE569B"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{PT}</w:t>
      </w:r>
      <w:proofErr w:type="spellStart"/>
      <w:r w:rsidRPr="00EB41EC">
        <w:t>pt</w:t>
      </w:r>
      <w:proofErr w:type="spellEnd"/>
      <w:r w:rsidRPr="00F2052A">
        <w:rPr>
          <w:rStyle w:val="HideTWBExt"/>
        </w:rPr>
        <w:t>&lt;/Original&gt;</w:t>
      </w:r>
    </w:p>
    <w:p w14:paraId="05DD20C6" w14:textId="77777777" w:rsidR="00F2052A" w:rsidRPr="00EB41EC" w:rsidRDefault="00F2052A" w:rsidP="00F2052A">
      <w:r w:rsidRPr="00F2052A">
        <w:rPr>
          <w:rStyle w:val="HideTWBExt"/>
        </w:rPr>
        <w:t>&lt;/Amend&gt;</w:t>
      </w:r>
    </w:p>
    <w:p w14:paraId="0F3F02B5"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233</w:t>
      </w:r>
      <w:r w:rsidRPr="00F2052A">
        <w:rPr>
          <w:rStyle w:val="HideTWBExt"/>
          <w:b w:val="0"/>
        </w:rPr>
        <w:t>&lt;/NumAm&gt;</w:t>
      </w:r>
    </w:p>
    <w:p w14:paraId="7F5784C2" w14:textId="77777777" w:rsidR="00F2052A" w:rsidRPr="00EB41E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5B8D10B8" w14:textId="77777777" w:rsidR="00F2052A" w:rsidRPr="00EB41EC" w:rsidRDefault="00F2052A" w:rsidP="00F2052A">
      <w:pPr>
        <w:pStyle w:val="NormalBold"/>
      </w:pPr>
      <w:r w:rsidRPr="00F2052A">
        <w:rPr>
          <w:rStyle w:val="HideTWBExt"/>
          <w:b w:val="0"/>
        </w:rPr>
        <w:t>&lt;/RepeatBlock-By&gt;</w:t>
      </w:r>
    </w:p>
    <w:p w14:paraId="4DC741A1"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02D8EB5" w14:textId="77777777" w:rsidR="00F2052A" w:rsidRPr="00EB41EC" w:rsidRDefault="00F2052A" w:rsidP="00F2052A">
      <w:pPr>
        <w:pStyle w:val="NormalBold"/>
      </w:pPr>
      <w:r w:rsidRPr="00F2052A">
        <w:rPr>
          <w:rStyle w:val="HideTWBExt"/>
          <w:b w:val="0"/>
        </w:rPr>
        <w:t>&lt;Article&gt;</w:t>
      </w:r>
      <w:r>
        <w:t>Paragrafo 31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463D07B" w14:textId="77777777" w:rsidTr="00726DE5">
        <w:trPr>
          <w:trHeight w:hRule="exact" w:val="240"/>
          <w:jc w:val="center"/>
        </w:trPr>
        <w:tc>
          <w:tcPr>
            <w:tcW w:w="9752" w:type="dxa"/>
            <w:gridSpan w:val="2"/>
            <w:tcBorders>
              <w:top w:val="nil"/>
              <w:left w:val="nil"/>
              <w:bottom w:val="nil"/>
              <w:right w:val="nil"/>
            </w:tcBorders>
          </w:tcPr>
          <w:p w14:paraId="1EC8B210" w14:textId="77777777" w:rsidR="00F2052A" w:rsidRPr="00EB41EC" w:rsidRDefault="00F2052A" w:rsidP="00726DE5"/>
        </w:tc>
      </w:tr>
      <w:tr w:rsidR="00F2052A" w14:paraId="5F26FFBB" w14:textId="77777777" w:rsidTr="00726DE5">
        <w:trPr>
          <w:trHeight w:val="240"/>
          <w:jc w:val="center"/>
        </w:trPr>
        <w:tc>
          <w:tcPr>
            <w:tcW w:w="4876" w:type="dxa"/>
            <w:tcBorders>
              <w:top w:val="nil"/>
              <w:left w:val="nil"/>
              <w:bottom w:val="nil"/>
              <w:right w:val="nil"/>
            </w:tcBorders>
          </w:tcPr>
          <w:p w14:paraId="5441A8C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5F550BB" w14:textId="77777777" w:rsidR="00F2052A" w:rsidRPr="00EB41EC" w:rsidRDefault="00F2052A" w:rsidP="00726DE5">
            <w:pPr>
              <w:pStyle w:val="AmColumnHeading"/>
            </w:pPr>
            <w:r>
              <w:t>Emendamento</w:t>
            </w:r>
          </w:p>
        </w:tc>
      </w:tr>
      <w:tr w:rsidR="00F2052A" w14:paraId="43F355CE" w14:textId="77777777" w:rsidTr="00726DE5">
        <w:trPr>
          <w:jc w:val="center"/>
        </w:trPr>
        <w:tc>
          <w:tcPr>
            <w:tcW w:w="4876" w:type="dxa"/>
            <w:tcBorders>
              <w:top w:val="nil"/>
              <w:left w:val="nil"/>
              <w:bottom w:val="nil"/>
              <w:right w:val="nil"/>
            </w:tcBorders>
          </w:tcPr>
          <w:p w14:paraId="762D950D" w14:textId="77777777" w:rsidR="00F2052A" w:rsidRPr="00EB41EC" w:rsidRDefault="00F2052A" w:rsidP="00726DE5">
            <w:pPr>
              <w:pStyle w:val="Normal6a"/>
            </w:pPr>
          </w:p>
        </w:tc>
        <w:tc>
          <w:tcPr>
            <w:tcW w:w="4876" w:type="dxa"/>
            <w:tcBorders>
              <w:top w:val="nil"/>
              <w:left w:val="nil"/>
              <w:bottom w:val="nil"/>
              <w:right w:val="nil"/>
            </w:tcBorders>
          </w:tcPr>
          <w:p w14:paraId="4DBC180C" w14:textId="77777777" w:rsidR="00F2052A" w:rsidRPr="00EB41EC" w:rsidRDefault="00F2052A" w:rsidP="00726DE5">
            <w:pPr>
              <w:pStyle w:val="Normal6a"/>
            </w:pPr>
            <w:r>
              <w:rPr>
                <w:b/>
                <w:i/>
              </w:rPr>
              <w:t>31 bis.</w:t>
            </w:r>
            <w:r>
              <w:tab/>
            </w:r>
            <w:r>
              <w:rPr>
                <w:b/>
                <w:i/>
              </w:rPr>
              <w:t>chiede una cooperazione rafforzata in materia di pianificazione dello spazio marittimo tra l'UE, gli Stati membri e i paesi terzi; sottolinea in particolare il caso delle regioni della Manica, in cui la cooperazione con il Regno Unito e le Isole Normanne deve essere migliorata, segnatamente per quanto riguarda la designazione delle aree marine protette; ritiene che la cooperazione a tale riguardo debba includere processi di consultazione obbligatori e trasparenti dei portatori di interessi; invita l'UE, il Regno Unito e altre parti interessate a istituire un piano di gestione regionale per la Manica e il Mare del Nord al fine di garantire lo sfruttamento sostenibile delle risorse e la gestione pluriennale della pesca;</w:t>
            </w:r>
          </w:p>
        </w:tc>
      </w:tr>
    </w:tbl>
    <w:p w14:paraId="692FAAA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64B3D629" w14:textId="77777777" w:rsidR="00F2052A" w:rsidRPr="00EB41EC" w:rsidRDefault="00F2052A" w:rsidP="00F2052A">
      <w:r w:rsidRPr="00F2052A">
        <w:rPr>
          <w:rStyle w:val="HideTWBExt"/>
        </w:rPr>
        <w:t>&lt;/Amend&gt;</w:t>
      </w:r>
    </w:p>
    <w:p w14:paraId="622BD3E2"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234</w:t>
      </w:r>
      <w:r w:rsidRPr="00F2052A">
        <w:rPr>
          <w:rStyle w:val="HideTWBExt"/>
          <w:b w:val="0"/>
        </w:rPr>
        <w:t>&lt;/NumAm&gt;</w:t>
      </w:r>
    </w:p>
    <w:p w14:paraId="466C8202" w14:textId="77777777" w:rsidR="00F2052A" w:rsidRPr="00EB41E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4BC458B3" w14:textId="77777777" w:rsidR="00F2052A" w:rsidRPr="00EB41EC" w:rsidRDefault="00F2052A" w:rsidP="00F2052A">
      <w:pPr>
        <w:pStyle w:val="NormalBold"/>
      </w:pPr>
      <w:r w:rsidRPr="00F2052A">
        <w:rPr>
          <w:rStyle w:val="HideTWBExt"/>
          <w:b w:val="0"/>
        </w:rPr>
        <w:t>&lt;/RepeatBlock-By&gt;</w:t>
      </w:r>
    </w:p>
    <w:p w14:paraId="468B99ED"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49CFD33" w14:textId="77777777" w:rsidR="00F2052A" w:rsidRPr="00EB41EC" w:rsidRDefault="00F2052A" w:rsidP="00F2052A">
      <w:pPr>
        <w:pStyle w:val="NormalBold"/>
      </w:pPr>
      <w:r w:rsidRPr="00F2052A">
        <w:rPr>
          <w:rStyle w:val="HideTWBExt"/>
          <w:b w:val="0"/>
        </w:rPr>
        <w:t>&lt;Article&gt;</w:t>
      </w:r>
      <w:r>
        <w:t>Paragrafo 31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9292668" w14:textId="77777777" w:rsidTr="00726DE5">
        <w:trPr>
          <w:trHeight w:hRule="exact" w:val="240"/>
          <w:jc w:val="center"/>
        </w:trPr>
        <w:tc>
          <w:tcPr>
            <w:tcW w:w="9752" w:type="dxa"/>
            <w:gridSpan w:val="2"/>
            <w:tcBorders>
              <w:top w:val="nil"/>
              <w:left w:val="nil"/>
              <w:bottom w:val="nil"/>
              <w:right w:val="nil"/>
            </w:tcBorders>
          </w:tcPr>
          <w:p w14:paraId="45AA8124" w14:textId="77777777" w:rsidR="00F2052A" w:rsidRPr="00EB41EC" w:rsidRDefault="00F2052A" w:rsidP="00726DE5"/>
        </w:tc>
      </w:tr>
      <w:tr w:rsidR="00F2052A" w14:paraId="66373BA6" w14:textId="77777777" w:rsidTr="00726DE5">
        <w:trPr>
          <w:trHeight w:val="240"/>
          <w:jc w:val="center"/>
        </w:trPr>
        <w:tc>
          <w:tcPr>
            <w:tcW w:w="4876" w:type="dxa"/>
            <w:tcBorders>
              <w:top w:val="nil"/>
              <w:left w:val="nil"/>
              <w:bottom w:val="nil"/>
              <w:right w:val="nil"/>
            </w:tcBorders>
          </w:tcPr>
          <w:p w14:paraId="7AB345EF"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4A8EE014" w14:textId="77777777" w:rsidR="00F2052A" w:rsidRPr="00EB41EC" w:rsidRDefault="00F2052A" w:rsidP="00726DE5">
            <w:pPr>
              <w:pStyle w:val="AmColumnHeading"/>
            </w:pPr>
            <w:r>
              <w:t>Emendamento</w:t>
            </w:r>
          </w:p>
        </w:tc>
      </w:tr>
      <w:tr w:rsidR="00F2052A" w14:paraId="3F421819" w14:textId="77777777" w:rsidTr="00726DE5">
        <w:trPr>
          <w:jc w:val="center"/>
        </w:trPr>
        <w:tc>
          <w:tcPr>
            <w:tcW w:w="4876" w:type="dxa"/>
            <w:tcBorders>
              <w:top w:val="nil"/>
              <w:left w:val="nil"/>
              <w:bottom w:val="nil"/>
              <w:right w:val="nil"/>
            </w:tcBorders>
          </w:tcPr>
          <w:p w14:paraId="6FF84E15" w14:textId="77777777" w:rsidR="00F2052A" w:rsidRPr="00EB41EC" w:rsidRDefault="00F2052A" w:rsidP="00726DE5">
            <w:pPr>
              <w:pStyle w:val="Normal6a"/>
            </w:pPr>
          </w:p>
        </w:tc>
        <w:tc>
          <w:tcPr>
            <w:tcW w:w="4876" w:type="dxa"/>
            <w:tcBorders>
              <w:top w:val="nil"/>
              <w:left w:val="nil"/>
              <w:bottom w:val="nil"/>
              <w:right w:val="nil"/>
            </w:tcBorders>
          </w:tcPr>
          <w:p w14:paraId="23D8625C" w14:textId="77777777" w:rsidR="00F2052A" w:rsidRPr="00EB41EC" w:rsidRDefault="00F2052A" w:rsidP="00726DE5">
            <w:pPr>
              <w:pStyle w:val="Normal6a"/>
            </w:pPr>
            <w:r>
              <w:rPr>
                <w:b/>
                <w:i/>
              </w:rPr>
              <w:t>31 bis.</w:t>
            </w:r>
            <w:r>
              <w:tab/>
            </w:r>
            <w:r>
              <w:rPr>
                <w:b/>
                <w:i/>
              </w:rPr>
              <w:t>sottolinea che, poiché numerosi bacini marittimi dell'Unione, in particolare il Mar Mediterraneo, sono condivisi con paesi terzi, l'efficacia della pianificazione dello spazio marittimo dipende anche da un coordinamento esterno coerente;</w:t>
            </w:r>
            <w:r>
              <w:t xml:space="preserve"> </w:t>
            </w:r>
            <w:r>
              <w:rPr>
                <w:b/>
                <w:i/>
              </w:rPr>
              <w:t>invita pertanto la Commissione a sviluppare un approccio strutturato di dialogo e cooperazione con gli Stati costieri limitrofi, al fine di promuovere standard comparabili in materia ambientale, gestionale e sociale, evitare distorsioni competitive e garantire condizioni di concorrenza eque per le flotte dell'Unione che operano nelle stesse aree marittime;</w:t>
            </w:r>
          </w:p>
        </w:tc>
      </w:tr>
    </w:tbl>
    <w:p w14:paraId="65A34528"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{IT}</w:t>
      </w:r>
      <w:proofErr w:type="spellStart"/>
      <w:r w:rsidRPr="00EB41EC">
        <w:t>it</w:t>
      </w:r>
      <w:proofErr w:type="spellEnd"/>
      <w:r w:rsidRPr="00F2052A">
        <w:rPr>
          <w:rStyle w:val="HideTWBExt"/>
        </w:rPr>
        <w:t>&lt;/Original&gt;</w:t>
      </w:r>
    </w:p>
    <w:p w14:paraId="43A0F3B6" w14:textId="77777777" w:rsidR="00F2052A" w:rsidRPr="00EB41EC" w:rsidRDefault="00F2052A" w:rsidP="00F2052A">
      <w:r w:rsidRPr="00F2052A">
        <w:rPr>
          <w:rStyle w:val="HideTWBExt"/>
        </w:rPr>
        <w:t>&lt;/Amend&gt;</w:t>
      </w:r>
    </w:p>
    <w:p w14:paraId="10B26157"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235</w:t>
      </w:r>
      <w:r w:rsidRPr="00F2052A">
        <w:rPr>
          <w:rStyle w:val="HideTWBExt"/>
          <w:b w:val="0"/>
        </w:rPr>
        <w:t>&lt;/NumAm&gt;</w:t>
      </w:r>
    </w:p>
    <w:p w14:paraId="264D0061" w14:textId="77777777" w:rsidR="00F2052A" w:rsidRPr="00EB41E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73143E6F" w14:textId="77777777" w:rsidR="00F2052A" w:rsidRPr="00EB41EC" w:rsidRDefault="00F2052A" w:rsidP="00F2052A">
      <w:pPr>
        <w:pStyle w:val="NormalBold"/>
      </w:pPr>
      <w:r w:rsidRPr="00F2052A">
        <w:rPr>
          <w:rStyle w:val="HideTWBExt"/>
          <w:b w:val="0"/>
        </w:rPr>
        <w:t>&lt;/RepeatBlock-By&gt;</w:t>
      </w:r>
    </w:p>
    <w:p w14:paraId="6AAC272D"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967D71E" w14:textId="77777777" w:rsidR="00F2052A" w:rsidRPr="00EB41EC" w:rsidRDefault="00F2052A" w:rsidP="00F2052A">
      <w:pPr>
        <w:pStyle w:val="NormalBold"/>
      </w:pPr>
      <w:r w:rsidRPr="00F2052A">
        <w:rPr>
          <w:rStyle w:val="HideTWBExt"/>
          <w:b w:val="0"/>
        </w:rPr>
        <w:t>&lt;Article&gt;</w:t>
      </w:r>
      <w:r>
        <w:t>Paragrafo 31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961447A" w14:textId="77777777" w:rsidTr="00726DE5">
        <w:trPr>
          <w:trHeight w:hRule="exact" w:val="240"/>
          <w:jc w:val="center"/>
        </w:trPr>
        <w:tc>
          <w:tcPr>
            <w:tcW w:w="9752" w:type="dxa"/>
            <w:gridSpan w:val="2"/>
            <w:tcBorders>
              <w:top w:val="nil"/>
              <w:left w:val="nil"/>
              <w:bottom w:val="nil"/>
              <w:right w:val="nil"/>
            </w:tcBorders>
          </w:tcPr>
          <w:p w14:paraId="4FB477B5" w14:textId="77777777" w:rsidR="00F2052A" w:rsidRPr="00EB41EC" w:rsidRDefault="00F2052A" w:rsidP="00726DE5"/>
        </w:tc>
      </w:tr>
      <w:tr w:rsidR="00F2052A" w14:paraId="3AA46D8E" w14:textId="77777777" w:rsidTr="00726DE5">
        <w:trPr>
          <w:trHeight w:val="240"/>
          <w:jc w:val="center"/>
        </w:trPr>
        <w:tc>
          <w:tcPr>
            <w:tcW w:w="4876" w:type="dxa"/>
            <w:tcBorders>
              <w:top w:val="nil"/>
              <w:left w:val="nil"/>
              <w:bottom w:val="nil"/>
              <w:right w:val="nil"/>
            </w:tcBorders>
          </w:tcPr>
          <w:p w14:paraId="038CE17A"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4EB2C10A" w14:textId="77777777" w:rsidR="00F2052A" w:rsidRPr="00EB41EC" w:rsidRDefault="00F2052A" w:rsidP="00726DE5">
            <w:pPr>
              <w:pStyle w:val="AmColumnHeading"/>
            </w:pPr>
            <w:r>
              <w:t>Emendamento</w:t>
            </w:r>
          </w:p>
        </w:tc>
      </w:tr>
      <w:tr w:rsidR="00F2052A" w14:paraId="4133CBD6" w14:textId="77777777" w:rsidTr="00726DE5">
        <w:trPr>
          <w:jc w:val="center"/>
        </w:trPr>
        <w:tc>
          <w:tcPr>
            <w:tcW w:w="4876" w:type="dxa"/>
            <w:tcBorders>
              <w:top w:val="nil"/>
              <w:left w:val="nil"/>
              <w:bottom w:val="nil"/>
              <w:right w:val="nil"/>
            </w:tcBorders>
          </w:tcPr>
          <w:p w14:paraId="510BC105" w14:textId="77777777" w:rsidR="00F2052A" w:rsidRPr="00EB41EC" w:rsidRDefault="00F2052A" w:rsidP="00726DE5">
            <w:pPr>
              <w:pStyle w:val="Normal6a"/>
            </w:pPr>
          </w:p>
        </w:tc>
        <w:tc>
          <w:tcPr>
            <w:tcW w:w="4876" w:type="dxa"/>
            <w:tcBorders>
              <w:top w:val="nil"/>
              <w:left w:val="nil"/>
              <w:bottom w:val="nil"/>
              <w:right w:val="nil"/>
            </w:tcBorders>
          </w:tcPr>
          <w:p w14:paraId="4AF8ADE3" w14:textId="77777777" w:rsidR="00F2052A" w:rsidRPr="00EB41EC" w:rsidRDefault="00F2052A" w:rsidP="00726DE5">
            <w:pPr>
              <w:pStyle w:val="Normal6a"/>
            </w:pPr>
            <w:r>
              <w:rPr>
                <w:b/>
                <w:i/>
              </w:rPr>
              <w:t>31 bis.</w:t>
            </w:r>
            <w:r>
              <w:tab/>
            </w:r>
            <w:r>
              <w:rPr>
                <w:b/>
                <w:i/>
              </w:rPr>
              <w:t>invita gli Stati membri a provvedere affinché i piani nazionali siano accompagnati da piani subnazionali incentrati sulle interazioni terra-mare per agevolare processi di pianificazione partecipativa basati sul territorio che includano le comunità costiere e insulari e la società civile locale;</w:t>
            </w:r>
          </w:p>
        </w:tc>
      </w:tr>
    </w:tbl>
    <w:p w14:paraId="7B1F9992"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06536529" w14:textId="77777777" w:rsidR="00F2052A" w:rsidRPr="00EB41EC" w:rsidRDefault="00F2052A" w:rsidP="00F2052A">
      <w:r w:rsidRPr="00F2052A">
        <w:rPr>
          <w:rStyle w:val="HideTWBExt"/>
        </w:rPr>
        <w:t>&lt;/Amend&gt;</w:t>
      </w:r>
    </w:p>
    <w:p w14:paraId="485C97C2"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236</w:t>
      </w:r>
      <w:r w:rsidRPr="00F2052A">
        <w:rPr>
          <w:rStyle w:val="HideTWBExt"/>
          <w:b w:val="0"/>
        </w:rPr>
        <w:t>&lt;/NumAm&gt;</w:t>
      </w:r>
    </w:p>
    <w:p w14:paraId="2336BA5B" w14:textId="77777777" w:rsidR="00F2052A" w:rsidRPr="00EB41EC" w:rsidRDefault="00F2052A" w:rsidP="00F2052A">
      <w:pPr>
        <w:pStyle w:val="NormalBold"/>
      </w:pPr>
      <w:r w:rsidRPr="00F2052A">
        <w:rPr>
          <w:rStyle w:val="HideTWBExt"/>
          <w:b w:val="0"/>
        </w:rPr>
        <w:t>&lt;RepeatBlock-By&gt;&lt;Members&gt;</w:t>
      </w:r>
      <w:r>
        <w:t>Nora Junco García, Bert-Jan Ruissen, Stephen Nikola Bartulica, Giuseppe Milazzo, Emmanouil Fragkos, Diego Solier</w:t>
      </w:r>
      <w:r w:rsidRPr="00F2052A">
        <w:rPr>
          <w:rStyle w:val="HideTWBExt"/>
          <w:b w:val="0"/>
        </w:rPr>
        <w:t>&lt;/Members&gt;</w:t>
      </w:r>
    </w:p>
    <w:p w14:paraId="0597F67A" w14:textId="77777777" w:rsidR="00F2052A" w:rsidRPr="00EB41EC" w:rsidRDefault="00F2052A" w:rsidP="00F2052A">
      <w:pPr>
        <w:pStyle w:val="NormalBold"/>
      </w:pPr>
      <w:r w:rsidRPr="00F2052A">
        <w:rPr>
          <w:rStyle w:val="HideTWBExt"/>
          <w:b w:val="0"/>
        </w:rPr>
        <w:t>&lt;/RepeatBlock-By&gt;</w:t>
      </w:r>
    </w:p>
    <w:p w14:paraId="31D74963"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B27351B" w14:textId="77777777" w:rsidR="00F2052A" w:rsidRPr="00EB41EC" w:rsidRDefault="00F2052A" w:rsidP="00F2052A">
      <w:pPr>
        <w:pStyle w:val="NormalBold"/>
      </w:pPr>
      <w:r w:rsidRPr="00F2052A">
        <w:rPr>
          <w:rStyle w:val="HideTWBExt"/>
          <w:b w:val="0"/>
        </w:rPr>
        <w:t>&lt;Article&gt;</w:t>
      </w:r>
      <w:r>
        <w:t>Paragrafo 32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E64C02E" w14:textId="77777777" w:rsidTr="00726DE5">
        <w:trPr>
          <w:trHeight w:hRule="exact" w:val="240"/>
          <w:jc w:val="center"/>
        </w:trPr>
        <w:tc>
          <w:tcPr>
            <w:tcW w:w="9752" w:type="dxa"/>
            <w:gridSpan w:val="2"/>
            <w:tcBorders>
              <w:top w:val="nil"/>
              <w:left w:val="nil"/>
              <w:bottom w:val="nil"/>
              <w:right w:val="nil"/>
            </w:tcBorders>
          </w:tcPr>
          <w:p w14:paraId="1A2D13FE" w14:textId="77777777" w:rsidR="00F2052A" w:rsidRPr="00EB41EC" w:rsidRDefault="00F2052A" w:rsidP="00726DE5"/>
        </w:tc>
      </w:tr>
      <w:tr w:rsidR="00F2052A" w14:paraId="6F0C2B57" w14:textId="77777777" w:rsidTr="00726DE5">
        <w:trPr>
          <w:trHeight w:val="240"/>
          <w:jc w:val="center"/>
        </w:trPr>
        <w:tc>
          <w:tcPr>
            <w:tcW w:w="4876" w:type="dxa"/>
            <w:tcBorders>
              <w:top w:val="nil"/>
              <w:left w:val="nil"/>
              <w:bottom w:val="nil"/>
              <w:right w:val="nil"/>
            </w:tcBorders>
          </w:tcPr>
          <w:p w14:paraId="0A2D7470"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0CD8AA5B" w14:textId="77777777" w:rsidR="00F2052A" w:rsidRPr="00EB41EC" w:rsidRDefault="00F2052A" w:rsidP="00726DE5">
            <w:pPr>
              <w:pStyle w:val="AmColumnHeading"/>
            </w:pPr>
            <w:r>
              <w:t>Emendamento</w:t>
            </w:r>
          </w:p>
        </w:tc>
      </w:tr>
      <w:tr w:rsidR="00F2052A" w14:paraId="5555410A" w14:textId="77777777" w:rsidTr="00726DE5">
        <w:trPr>
          <w:jc w:val="center"/>
        </w:trPr>
        <w:tc>
          <w:tcPr>
            <w:tcW w:w="4876" w:type="dxa"/>
            <w:tcBorders>
              <w:top w:val="nil"/>
              <w:left w:val="nil"/>
              <w:bottom w:val="nil"/>
              <w:right w:val="nil"/>
            </w:tcBorders>
          </w:tcPr>
          <w:p w14:paraId="40E790FB" w14:textId="77777777" w:rsidR="00F2052A" w:rsidRPr="00EB41EC" w:rsidRDefault="00F2052A" w:rsidP="00726DE5">
            <w:pPr>
              <w:pStyle w:val="Normal6a"/>
            </w:pPr>
            <w:r>
              <w:t>32.</w:t>
            </w:r>
            <w:r>
              <w:tab/>
              <w:t xml:space="preserve">chiede che nella pianificazione dello spazio marittimo siano integrate le misure </w:t>
            </w:r>
            <w:r>
              <w:rPr>
                <w:b/>
                <w:i/>
              </w:rPr>
              <w:t>di mitigazione dei cambiamenti climatici</w:t>
            </w:r>
            <w:r>
              <w:t xml:space="preserve"> e le soluzioni basate sulla natura, </w:t>
            </w:r>
            <w:r>
              <w:rPr>
                <w:b/>
                <w:i/>
              </w:rPr>
              <w:t>al fine di affrontare le questioni</w:t>
            </w:r>
            <w:r>
              <w:t xml:space="preserve"> che </w:t>
            </w:r>
            <w:r>
              <w:rPr>
                <w:b/>
                <w:i/>
              </w:rPr>
              <w:t>interessano la</w:t>
            </w:r>
            <w:r>
              <w:t xml:space="preserve"> pesca e </w:t>
            </w:r>
            <w:r>
              <w:rPr>
                <w:b/>
                <w:i/>
              </w:rPr>
              <w:t>l'</w:t>
            </w:r>
            <w:r>
              <w:t>acquacoltura</w:t>
            </w:r>
            <w:r>
              <w:rPr>
                <w:b/>
                <w:i/>
              </w:rPr>
              <w:t>, quali l'erosione costiera, l'aumento delle temperature, l'acidificazione degli oceani e l'inquinamento</w:t>
            </w:r>
            <w:r>
              <w:t>;</w:t>
            </w:r>
          </w:p>
        </w:tc>
        <w:tc>
          <w:tcPr>
            <w:tcW w:w="4876" w:type="dxa"/>
            <w:tcBorders>
              <w:top w:val="nil"/>
              <w:left w:val="nil"/>
              <w:bottom w:val="nil"/>
              <w:right w:val="nil"/>
            </w:tcBorders>
          </w:tcPr>
          <w:p w14:paraId="0EB1C813" w14:textId="77777777" w:rsidR="00F2052A" w:rsidRPr="00EB41EC" w:rsidRDefault="00F2052A" w:rsidP="00726DE5">
            <w:pPr>
              <w:pStyle w:val="Normal6a"/>
            </w:pPr>
            <w:r>
              <w:t>32.</w:t>
            </w:r>
            <w:r>
              <w:tab/>
              <w:t xml:space="preserve">chiede che nella pianificazione dello spazio marittimo siano integrate le misure </w:t>
            </w:r>
            <w:r>
              <w:rPr>
                <w:b/>
                <w:i/>
              </w:rPr>
              <w:t>volte a migliorare l'adattamento alle mutevoli condizioni climatiche</w:t>
            </w:r>
            <w:r>
              <w:t xml:space="preserve"> e le soluzioni basate sulla natura, </w:t>
            </w:r>
            <w:r>
              <w:rPr>
                <w:b/>
                <w:i/>
              </w:rPr>
              <w:t>a condizione che tali soluzioni siano rigorosamente studiate e basate su prove scientifiche tanto solide quanto aggiornate e che sia data priorità alle misure</w:t>
            </w:r>
            <w:r>
              <w:t xml:space="preserve"> che </w:t>
            </w:r>
            <w:r>
              <w:rPr>
                <w:b/>
                <w:i/>
              </w:rPr>
              <w:t>non generano effetti collaterali negativi sulle economie locali e sulla redditività socioeconomica del settore della</w:t>
            </w:r>
            <w:r>
              <w:t xml:space="preserve"> pesca e </w:t>
            </w:r>
            <w:r>
              <w:rPr>
                <w:b/>
                <w:i/>
              </w:rPr>
              <w:t>dell'</w:t>
            </w:r>
            <w:r>
              <w:t>acquacoltura</w:t>
            </w:r>
            <w:r>
              <w:rPr>
                <w:b/>
                <w:i/>
              </w:rPr>
              <w:t>;</w:t>
            </w:r>
            <w:r>
              <w:t xml:space="preserve"> </w:t>
            </w:r>
            <w:r>
              <w:rPr>
                <w:b/>
                <w:i/>
              </w:rPr>
              <w:t>evidenzia che tali soluzioni devono essere proporzionate, adattate alle condizioni locali e valutate in anticipo in termini di rapporto costo/efficacia, evitando approcci universali che non tengono conto delle realtà di ciascun bacino marittimo;</w:t>
            </w:r>
            <w:r>
              <w:t xml:space="preserve"> </w:t>
            </w:r>
            <w:r>
              <w:rPr>
                <w:b/>
                <w:i/>
              </w:rPr>
              <w:t>sottolinea inoltre l'importanza di provvedere affinché le misure adottate non comportino oneri aggiuntivi ingiustificati per i pescatori professionisti;</w:t>
            </w:r>
          </w:p>
        </w:tc>
      </w:tr>
    </w:tbl>
    <w:p w14:paraId="42AD090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{ES}</w:t>
      </w:r>
      <w:r w:rsidRPr="00EB41EC">
        <w:t>es</w:t>
      </w:r>
      <w:r w:rsidRPr="00F2052A">
        <w:rPr>
          <w:rStyle w:val="HideTWBExt"/>
        </w:rPr>
        <w:t>&lt;/Original&gt;</w:t>
      </w:r>
    </w:p>
    <w:p w14:paraId="0341318F" w14:textId="77777777" w:rsidR="00F2052A" w:rsidRPr="00EB41EC" w:rsidRDefault="00F2052A" w:rsidP="00F2052A">
      <w:r w:rsidRPr="00F2052A">
        <w:rPr>
          <w:rStyle w:val="HideTWBExt"/>
        </w:rPr>
        <w:t>&lt;/Amend&gt;</w:t>
      </w:r>
    </w:p>
    <w:p w14:paraId="7716FBC2"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237</w:t>
      </w:r>
      <w:r w:rsidRPr="00F2052A">
        <w:rPr>
          <w:rStyle w:val="HideTWBExt"/>
          <w:b w:val="0"/>
        </w:rPr>
        <w:t>&lt;/NumAm&gt;</w:t>
      </w:r>
    </w:p>
    <w:p w14:paraId="47C54640" w14:textId="77777777" w:rsidR="00F2052A" w:rsidRPr="00EB41EC" w:rsidRDefault="00F2052A" w:rsidP="00F2052A">
      <w:pPr>
        <w:pStyle w:val="NormalBold"/>
      </w:pPr>
      <w:r w:rsidRPr="00F2052A">
        <w:rPr>
          <w:rStyle w:val="HideTWBExt"/>
          <w:b w:val="0"/>
        </w:rPr>
        <w:t>&lt;RepeatBlock-By&gt;&lt;Members&gt;</w:t>
      </w:r>
      <w:r>
        <w:t>Željana Zovko</w:t>
      </w:r>
      <w:r w:rsidRPr="00F2052A">
        <w:rPr>
          <w:rStyle w:val="HideTWBExt"/>
          <w:b w:val="0"/>
        </w:rPr>
        <w:t>&lt;/Members&gt;</w:t>
      </w:r>
    </w:p>
    <w:p w14:paraId="7624F112" w14:textId="77777777" w:rsidR="00F2052A" w:rsidRPr="00EB41EC" w:rsidRDefault="00F2052A" w:rsidP="00F2052A">
      <w:pPr>
        <w:pStyle w:val="NormalBold"/>
      </w:pPr>
      <w:r w:rsidRPr="00F2052A">
        <w:rPr>
          <w:rStyle w:val="HideTWBExt"/>
          <w:b w:val="0"/>
        </w:rPr>
        <w:t>&lt;/RepeatBlock-By&gt;</w:t>
      </w:r>
    </w:p>
    <w:p w14:paraId="024127FE"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8A7F6D8" w14:textId="77777777" w:rsidR="00F2052A" w:rsidRPr="00EB41EC" w:rsidRDefault="00F2052A" w:rsidP="00F2052A">
      <w:pPr>
        <w:pStyle w:val="NormalBold"/>
      </w:pPr>
      <w:r w:rsidRPr="00F2052A">
        <w:rPr>
          <w:rStyle w:val="HideTWBExt"/>
          <w:b w:val="0"/>
        </w:rPr>
        <w:t>&lt;Article&gt;</w:t>
      </w:r>
      <w:r>
        <w:t>Paragrafo 32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3E784D2" w14:textId="77777777" w:rsidTr="00726DE5">
        <w:trPr>
          <w:trHeight w:hRule="exact" w:val="240"/>
          <w:jc w:val="center"/>
        </w:trPr>
        <w:tc>
          <w:tcPr>
            <w:tcW w:w="9752" w:type="dxa"/>
            <w:gridSpan w:val="2"/>
            <w:tcBorders>
              <w:top w:val="nil"/>
              <w:left w:val="nil"/>
              <w:bottom w:val="nil"/>
              <w:right w:val="nil"/>
            </w:tcBorders>
          </w:tcPr>
          <w:p w14:paraId="7EB57F74" w14:textId="77777777" w:rsidR="00F2052A" w:rsidRPr="00EB41EC" w:rsidRDefault="00F2052A" w:rsidP="00726DE5"/>
        </w:tc>
      </w:tr>
      <w:tr w:rsidR="00F2052A" w14:paraId="0A5164E7" w14:textId="77777777" w:rsidTr="00726DE5">
        <w:trPr>
          <w:trHeight w:val="240"/>
          <w:jc w:val="center"/>
        </w:trPr>
        <w:tc>
          <w:tcPr>
            <w:tcW w:w="4876" w:type="dxa"/>
            <w:tcBorders>
              <w:top w:val="nil"/>
              <w:left w:val="nil"/>
              <w:bottom w:val="nil"/>
              <w:right w:val="nil"/>
            </w:tcBorders>
          </w:tcPr>
          <w:p w14:paraId="33DF338C"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4C951BC" w14:textId="77777777" w:rsidR="00F2052A" w:rsidRPr="00EB41EC" w:rsidRDefault="00F2052A" w:rsidP="00726DE5">
            <w:pPr>
              <w:pStyle w:val="AmColumnHeading"/>
            </w:pPr>
            <w:r>
              <w:t>Emendamento</w:t>
            </w:r>
          </w:p>
        </w:tc>
      </w:tr>
      <w:tr w:rsidR="00F2052A" w14:paraId="42ED4CD5" w14:textId="77777777" w:rsidTr="00726DE5">
        <w:trPr>
          <w:jc w:val="center"/>
        </w:trPr>
        <w:tc>
          <w:tcPr>
            <w:tcW w:w="4876" w:type="dxa"/>
            <w:tcBorders>
              <w:top w:val="nil"/>
              <w:left w:val="nil"/>
              <w:bottom w:val="nil"/>
              <w:right w:val="nil"/>
            </w:tcBorders>
          </w:tcPr>
          <w:p w14:paraId="6F98AFF5" w14:textId="77777777" w:rsidR="00F2052A" w:rsidRPr="00EB41EC" w:rsidRDefault="00F2052A" w:rsidP="00726DE5">
            <w:pPr>
              <w:pStyle w:val="Normal6a"/>
            </w:pPr>
            <w:r>
              <w:t>32.</w:t>
            </w:r>
            <w:r>
              <w:tab/>
              <w:t>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 l'acidificazione degli oceani e l'inquinamento;</w:t>
            </w:r>
          </w:p>
        </w:tc>
        <w:tc>
          <w:tcPr>
            <w:tcW w:w="4876" w:type="dxa"/>
            <w:tcBorders>
              <w:top w:val="nil"/>
              <w:left w:val="nil"/>
              <w:bottom w:val="nil"/>
              <w:right w:val="nil"/>
            </w:tcBorders>
          </w:tcPr>
          <w:p w14:paraId="4FA33321" w14:textId="77777777" w:rsidR="00F2052A" w:rsidRPr="00EB41EC" w:rsidRDefault="00F2052A" w:rsidP="00726DE5">
            <w:pPr>
              <w:pStyle w:val="Normal6a"/>
            </w:pPr>
            <w:r>
              <w:t>32.</w:t>
            </w:r>
            <w:r>
              <w:tab/>
            </w:r>
            <w:r>
              <w:rPr>
                <w:b/>
                <w:i/>
              </w:rPr>
              <w:t>32. </w:t>
            </w:r>
            <w:r>
              <w:t>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w:t>
            </w:r>
            <w:r>
              <w:rPr>
                <w:b/>
                <w:i/>
              </w:rPr>
              <w:t xml:space="preserve"> dell'acqua, le specie invasive</w:t>
            </w:r>
            <w:r>
              <w:t xml:space="preserve">, l'acidificazione degli oceani e l'inquinamento; </w:t>
            </w:r>
            <w:r>
              <w:rPr>
                <w:b/>
                <w:i/>
              </w:rPr>
              <w:t xml:space="preserve">sottolinea la criticità dello stato di conservazione delle specie mediterranee emblematiche, come la Pinna </w:t>
            </w:r>
            <w:proofErr w:type="spellStart"/>
            <w:r>
              <w:rPr>
                <w:b/>
                <w:i/>
              </w:rPr>
              <w:t>nobilis</w:t>
            </w:r>
            <w:proofErr w:type="spellEnd"/>
            <w:r>
              <w:rPr>
                <w:b/>
                <w:i/>
              </w:rPr>
              <w:t>; evidenzia la necessità che la pianificazione dello spazio marittimo integri misure mirate di protezione e ripristino per le specie marine fortemente minacciate, sulla base di prove scientifiche e in stretta cooperazione con i pescatori locali; sottolinea che i pescatori possono svolgere un ruolo chiave negli sforzi di monitoraggio, individuazione precoce e conservazione, a condizione che siano adeguatamente coinvolti, formati e sostenuti; </w:t>
            </w:r>
          </w:p>
        </w:tc>
      </w:tr>
    </w:tbl>
    <w:p w14:paraId="24A96B09"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127C0214" w14:textId="77777777" w:rsidR="00F2052A" w:rsidRPr="00EB41EC" w:rsidRDefault="00F2052A" w:rsidP="00F2052A">
      <w:r w:rsidRPr="00F2052A">
        <w:rPr>
          <w:rStyle w:val="HideTWBExt"/>
        </w:rPr>
        <w:t>&lt;/Amend&gt;</w:t>
      </w:r>
    </w:p>
    <w:p w14:paraId="3A686985"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238</w:t>
      </w:r>
      <w:r w:rsidRPr="00F2052A">
        <w:rPr>
          <w:rStyle w:val="HideTWBExt"/>
          <w:b w:val="0"/>
        </w:rPr>
        <w:t>&lt;/NumAm&gt;</w:t>
      </w:r>
    </w:p>
    <w:p w14:paraId="52A4EC41" w14:textId="77777777" w:rsidR="00F2052A" w:rsidRPr="00EB41E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1C086AC2" w14:textId="77777777" w:rsidR="00F2052A" w:rsidRPr="00EB41EC" w:rsidRDefault="00F2052A" w:rsidP="00F2052A">
      <w:pPr>
        <w:pStyle w:val="NormalBold"/>
      </w:pPr>
      <w:r w:rsidRPr="00F2052A">
        <w:rPr>
          <w:rStyle w:val="HideTWBExt"/>
          <w:b w:val="0"/>
        </w:rPr>
        <w:t>&lt;/RepeatBlock-By&gt;</w:t>
      </w:r>
    </w:p>
    <w:p w14:paraId="09F45299"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D115AF2" w14:textId="77777777" w:rsidR="00F2052A" w:rsidRPr="00EB41EC" w:rsidRDefault="00F2052A" w:rsidP="00F2052A">
      <w:pPr>
        <w:pStyle w:val="NormalBold"/>
      </w:pPr>
      <w:r w:rsidRPr="00F2052A">
        <w:rPr>
          <w:rStyle w:val="HideTWBExt"/>
          <w:b w:val="0"/>
        </w:rPr>
        <w:t>&lt;Article&gt;</w:t>
      </w:r>
      <w:r>
        <w:t>Paragrafo 32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299C03B" w14:textId="77777777" w:rsidTr="00726DE5">
        <w:trPr>
          <w:trHeight w:hRule="exact" w:val="240"/>
          <w:jc w:val="center"/>
        </w:trPr>
        <w:tc>
          <w:tcPr>
            <w:tcW w:w="9752" w:type="dxa"/>
            <w:gridSpan w:val="2"/>
            <w:tcBorders>
              <w:top w:val="nil"/>
              <w:left w:val="nil"/>
              <w:bottom w:val="nil"/>
              <w:right w:val="nil"/>
            </w:tcBorders>
          </w:tcPr>
          <w:p w14:paraId="1DDAEBEE" w14:textId="77777777" w:rsidR="00F2052A" w:rsidRPr="00EB41EC" w:rsidRDefault="00F2052A" w:rsidP="00726DE5"/>
        </w:tc>
      </w:tr>
      <w:tr w:rsidR="00F2052A" w14:paraId="39BCF4F4" w14:textId="77777777" w:rsidTr="00726DE5">
        <w:trPr>
          <w:trHeight w:val="240"/>
          <w:jc w:val="center"/>
        </w:trPr>
        <w:tc>
          <w:tcPr>
            <w:tcW w:w="4876" w:type="dxa"/>
            <w:tcBorders>
              <w:top w:val="nil"/>
              <w:left w:val="nil"/>
              <w:bottom w:val="nil"/>
              <w:right w:val="nil"/>
            </w:tcBorders>
          </w:tcPr>
          <w:p w14:paraId="0F708F2C"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C3148A6" w14:textId="77777777" w:rsidR="00F2052A" w:rsidRPr="00EB41EC" w:rsidRDefault="00F2052A" w:rsidP="00726DE5">
            <w:pPr>
              <w:pStyle w:val="AmColumnHeading"/>
            </w:pPr>
            <w:r>
              <w:t>Emendamento</w:t>
            </w:r>
          </w:p>
        </w:tc>
      </w:tr>
      <w:tr w:rsidR="00F2052A" w14:paraId="40690500" w14:textId="77777777" w:rsidTr="00726DE5">
        <w:trPr>
          <w:jc w:val="center"/>
        </w:trPr>
        <w:tc>
          <w:tcPr>
            <w:tcW w:w="4876" w:type="dxa"/>
            <w:tcBorders>
              <w:top w:val="nil"/>
              <w:left w:val="nil"/>
              <w:bottom w:val="nil"/>
              <w:right w:val="nil"/>
            </w:tcBorders>
          </w:tcPr>
          <w:p w14:paraId="210DF6CE" w14:textId="77777777" w:rsidR="00F2052A" w:rsidRPr="00EB41EC" w:rsidRDefault="00F2052A" w:rsidP="00726DE5">
            <w:pPr>
              <w:pStyle w:val="Normal6a"/>
            </w:pPr>
            <w:r>
              <w:t>32.</w:t>
            </w:r>
            <w:r>
              <w:tab/>
              <w:t>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 l'acidificazione degli oceani e l'inquinamento;</w:t>
            </w:r>
          </w:p>
        </w:tc>
        <w:tc>
          <w:tcPr>
            <w:tcW w:w="4876" w:type="dxa"/>
            <w:tcBorders>
              <w:top w:val="nil"/>
              <w:left w:val="nil"/>
              <w:bottom w:val="nil"/>
              <w:right w:val="nil"/>
            </w:tcBorders>
          </w:tcPr>
          <w:p w14:paraId="2FC1FF39" w14:textId="77777777" w:rsidR="00F2052A" w:rsidRPr="00EB41EC" w:rsidRDefault="00F2052A" w:rsidP="00726DE5">
            <w:pPr>
              <w:pStyle w:val="Normal6a"/>
            </w:pPr>
            <w:r>
              <w:t>32.</w:t>
            </w:r>
            <w:r>
              <w:tab/>
              <w:t xml:space="preserve">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 l'acidificazione degli oceani e l'inquinamento; </w:t>
            </w:r>
            <w:r>
              <w:rPr>
                <w:b/>
                <w:i/>
              </w:rPr>
              <w:t>chiede la definizione di obiettivi e soglie giuridicamente vincolanti, l'introduzione di criteri per un principio di non deterioramento, il rafforzamento della cooperazione transfrontaliera, l'applicazione di misure di ripristino della natura e di protezione dell'ambiente marino, nonché di obiettivi e misure di adattamento ai cambiamenti climatici e resilienza, unitamente alla garanzia di solide disposizioni di applicazione;</w:t>
            </w:r>
          </w:p>
        </w:tc>
      </w:tr>
    </w:tbl>
    <w:p w14:paraId="17F19BE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2AF7C584" w14:textId="77777777" w:rsidR="00F2052A" w:rsidRPr="00EB41EC" w:rsidRDefault="00F2052A" w:rsidP="00F2052A">
      <w:r w:rsidRPr="00F2052A">
        <w:rPr>
          <w:rStyle w:val="HideTWBExt"/>
        </w:rPr>
        <w:t>&lt;/Amend&gt;</w:t>
      </w:r>
    </w:p>
    <w:p w14:paraId="7E611A70"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239</w:t>
      </w:r>
      <w:r w:rsidRPr="00F2052A">
        <w:rPr>
          <w:rStyle w:val="HideTWBExt"/>
          <w:b w:val="0"/>
        </w:rPr>
        <w:t>&lt;/NumAm&gt;</w:t>
      </w:r>
    </w:p>
    <w:p w14:paraId="6E403172" w14:textId="77777777" w:rsidR="00F2052A" w:rsidRPr="00EB41E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2FB5DEDF" w14:textId="77777777" w:rsidR="00F2052A" w:rsidRPr="00EB41EC" w:rsidRDefault="00F2052A" w:rsidP="00F2052A">
      <w:pPr>
        <w:pStyle w:val="NormalBold"/>
      </w:pPr>
      <w:r w:rsidRPr="00F2052A">
        <w:rPr>
          <w:rStyle w:val="HideTWBExt"/>
          <w:b w:val="0"/>
        </w:rPr>
        <w:t>&lt;/RepeatBlock-By&gt;</w:t>
      </w:r>
    </w:p>
    <w:p w14:paraId="6F33DF9C"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4165244" w14:textId="77777777" w:rsidR="00F2052A" w:rsidRPr="00EB41EC" w:rsidRDefault="00F2052A" w:rsidP="00F2052A">
      <w:pPr>
        <w:pStyle w:val="NormalBold"/>
      </w:pPr>
      <w:r w:rsidRPr="00F2052A">
        <w:rPr>
          <w:rStyle w:val="HideTWBExt"/>
          <w:b w:val="0"/>
        </w:rPr>
        <w:t>&lt;Article&gt;</w:t>
      </w:r>
      <w:r>
        <w:t>Paragrafo 32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CA22371" w14:textId="77777777" w:rsidTr="00726DE5">
        <w:trPr>
          <w:trHeight w:hRule="exact" w:val="240"/>
          <w:jc w:val="center"/>
        </w:trPr>
        <w:tc>
          <w:tcPr>
            <w:tcW w:w="9752" w:type="dxa"/>
            <w:gridSpan w:val="2"/>
            <w:tcBorders>
              <w:top w:val="nil"/>
              <w:left w:val="nil"/>
              <w:bottom w:val="nil"/>
              <w:right w:val="nil"/>
            </w:tcBorders>
          </w:tcPr>
          <w:p w14:paraId="575ED870" w14:textId="77777777" w:rsidR="00F2052A" w:rsidRPr="00EB41EC" w:rsidRDefault="00F2052A" w:rsidP="00726DE5"/>
        </w:tc>
      </w:tr>
      <w:tr w:rsidR="00F2052A" w14:paraId="53D2603C" w14:textId="77777777" w:rsidTr="00726DE5">
        <w:trPr>
          <w:trHeight w:val="240"/>
          <w:jc w:val="center"/>
        </w:trPr>
        <w:tc>
          <w:tcPr>
            <w:tcW w:w="4876" w:type="dxa"/>
            <w:tcBorders>
              <w:top w:val="nil"/>
              <w:left w:val="nil"/>
              <w:bottom w:val="nil"/>
              <w:right w:val="nil"/>
            </w:tcBorders>
          </w:tcPr>
          <w:p w14:paraId="23368F54"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F2544EE" w14:textId="77777777" w:rsidR="00F2052A" w:rsidRPr="00EB41EC" w:rsidRDefault="00F2052A" w:rsidP="00726DE5">
            <w:pPr>
              <w:pStyle w:val="AmColumnHeading"/>
            </w:pPr>
            <w:r>
              <w:t>Emendamento</w:t>
            </w:r>
          </w:p>
        </w:tc>
      </w:tr>
      <w:tr w:rsidR="00F2052A" w14:paraId="169E792E" w14:textId="77777777" w:rsidTr="00726DE5">
        <w:trPr>
          <w:jc w:val="center"/>
        </w:trPr>
        <w:tc>
          <w:tcPr>
            <w:tcW w:w="4876" w:type="dxa"/>
            <w:tcBorders>
              <w:top w:val="nil"/>
              <w:left w:val="nil"/>
              <w:bottom w:val="nil"/>
              <w:right w:val="nil"/>
            </w:tcBorders>
          </w:tcPr>
          <w:p w14:paraId="48C2CEB7" w14:textId="77777777" w:rsidR="00F2052A" w:rsidRPr="00EB41EC" w:rsidRDefault="00F2052A" w:rsidP="00726DE5">
            <w:pPr>
              <w:pStyle w:val="Normal6a"/>
            </w:pPr>
            <w:r>
              <w:t>32.</w:t>
            </w:r>
            <w:r>
              <w:tab/>
              <w:t>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 l'acidificazione degli oceani e l'inquinamento;</w:t>
            </w:r>
          </w:p>
        </w:tc>
        <w:tc>
          <w:tcPr>
            <w:tcW w:w="4876" w:type="dxa"/>
            <w:tcBorders>
              <w:top w:val="nil"/>
              <w:left w:val="nil"/>
              <w:bottom w:val="nil"/>
              <w:right w:val="nil"/>
            </w:tcBorders>
          </w:tcPr>
          <w:p w14:paraId="7481120D" w14:textId="77777777" w:rsidR="00F2052A" w:rsidRPr="00EB41EC" w:rsidRDefault="00F2052A" w:rsidP="00726DE5">
            <w:pPr>
              <w:pStyle w:val="Normal6a"/>
            </w:pPr>
            <w:r>
              <w:t>32.</w:t>
            </w:r>
            <w:r>
              <w:tab/>
              <w:t>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w:t>
            </w:r>
            <w:r>
              <w:rPr>
                <w:b/>
                <w:i/>
              </w:rPr>
              <w:t xml:space="preserve"> che favorisce l'ingresso nei mari comunitari di specie aliene</w:t>
            </w:r>
            <w:r>
              <w:t>, l'acidificazione degli oceani e l'inquinamento;</w:t>
            </w:r>
          </w:p>
        </w:tc>
      </w:tr>
    </w:tbl>
    <w:p w14:paraId="589BA84F"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{IT}</w:t>
      </w:r>
      <w:proofErr w:type="spellStart"/>
      <w:r w:rsidRPr="00EB41EC">
        <w:t>it</w:t>
      </w:r>
      <w:proofErr w:type="spellEnd"/>
      <w:r w:rsidRPr="00F2052A">
        <w:rPr>
          <w:rStyle w:val="HideTWBExt"/>
        </w:rPr>
        <w:t>&lt;/Original&gt;</w:t>
      </w:r>
    </w:p>
    <w:p w14:paraId="6694CD4B" w14:textId="77777777" w:rsidR="00F2052A" w:rsidRPr="00EB41EC" w:rsidRDefault="00F2052A" w:rsidP="00F2052A">
      <w:r w:rsidRPr="00F2052A">
        <w:rPr>
          <w:rStyle w:val="HideTWBExt"/>
        </w:rPr>
        <w:t>&lt;/Amend&gt;</w:t>
      </w:r>
    </w:p>
    <w:p w14:paraId="759493FA"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240</w:t>
      </w:r>
      <w:r w:rsidRPr="00F2052A">
        <w:rPr>
          <w:rStyle w:val="HideTWBExt"/>
          <w:b w:val="0"/>
        </w:rPr>
        <w:t>&lt;/NumAm&gt;</w:t>
      </w:r>
    </w:p>
    <w:p w14:paraId="5FFDE6F0" w14:textId="77777777" w:rsidR="00F2052A" w:rsidRPr="00EB41EC" w:rsidRDefault="00F2052A" w:rsidP="00F2052A">
      <w:pPr>
        <w:pStyle w:val="NormalBold"/>
      </w:pPr>
      <w:r w:rsidRPr="00F2052A">
        <w:rPr>
          <w:rStyle w:val="HideTWBExt"/>
          <w:b w:val="0"/>
        </w:rPr>
        <w:t>&lt;RepeatBlock-By&gt;&lt;Members&gt;</w:t>
      </w:r>
      <w:r>
        <w:t>Ana Miranda Paz</w:t>
      </w:r>
      <w:r w:rsidRPr="00F2052A">
        <w:rPr>
          <w:rStyle w:val="HideTWBExt"/>
          <w:b w:val="0"/>
        </w:rPr>
        <w:t>&lt;/Members&gt;</w:t>
      </w:r>
    </w:p>
    <w:p w14:paraId="2A916E9D" w14:textId="77777777" w:rsidR="00F2052A" w:rsidRPr="00EB41EC" w:rsidRDefault="00F2052A" w:rsidP="00F2052A">
      <w:pPr>
        <w:pStyle w:val="NormalBold"/>
      </w:pPr>
      <w:r w:rsidRPr="00F2052A">
        <w:rPr>
          <w:rStyle w:val="HideTWBExt"/>
          <w:b w:val="0"/>
        </w:rPr>
        <w:t>&lt;/RepeatBlock-By&gt;</w:t>
      </w:r>
    </w:p>
    <w:p w14:paraId="284D4651"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78F5DA1" w14:textId="77777777" w:rsidR="00F2052A" w:rsidRPr="00EB41EC" w:rsidRDefault="00F2052A" w:rsidP="00F2052A">
      <w:pPr>
        <w:pStyle w:val="NormalBold"/>
      </w:pPr>
      <w:r w:rsidRPr="00F2052A">
        <w:rPr>
          <w:rStyle w:val="HideTWBExt"/>
          <w:b w:val="0"/>
        </w:rPr>
        <w:t>&lt;Article&gt;</w:t>
      </w:r>
      <w:r>
        <w:t>Paragrafo 32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D4DB12A" w14:textId="77777777" w:rsidTr="00726DE5">
        <w:trPr>
          <w:trHeight w:hRule="exact" w:val="240"/>
          <w:jc w:val="center"/>
        </w:trPr>
        <w:tc>
          <w:tcPr>
            <w:tcW w:w="9752" w:type="dxa"/>
            <w:gridSpan w:val="2"/>
            <w:tcBorders>
              <w:top w:val="nil"/>
              <w:left w:val="nil"/>
              <w:bottom w:val="nil"/>
              <w:right w:val="nil"/>
            </w:tcBorders>
          </w:tcPr>
          <w:p w14:paraId="1207B8EA" w14:textId="77777777" w:rsidR="00F2052A" w:rsidRPr="00EB41EC" w:rsidRDefault="00F2052A" w:rsidP="00726DE5"/>
        </w:tc>
      </w:tr>
      <w:tr w:rsidR="00F2052A" w14:paraId="536CA1FC" w14:textId="77777777" w:rsidTr="00726DE5">
        <w:trPr>
          <w:trHeight w:val="240"/>
          <w:jc w:val="center"/>
        </w:trPr>
        <w:tc>
          <w:tcPr>
            <w:tcW w:w="4876" w:type="dxa"/>
            <w:tcBorders>
              <w:top w:val="nil"/>
              <w:left w:val="nil"/>
              <w:bottom w:val="nil"/>
              <w:right w:val="nil"/>
            </w:tcBorders>
          </w:tcPr>
          <w:p w14:paraId="38926F07"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4BA200E" w14:textId="77777777" w:rsidR="00F2052A" w:rsidRPr="00EB41EC" w:rsidRDefault="00F2052A" w:rsidP="00726DE5">
            <w:pPr>
              <w:pStyle w:val="AmColumnHeading"/>
            </w:pPr>
            <w:r>
              <w:t>Emendamento</w:t>
            </w:r>
          </w:p>
        </w:tc>
      </w:tr>
      <w:tr w:rsidR="00F2052A" w14:paraId="16573AFD" w14:textId="77777777" w:rsidTr="00726DE5">
        <w:trPr>
          <w:jc w:val="center"/>
        </w:trPr>
        <w:tc>
          <w:tcPr>
            <w:tcW w:w="4876" w:type="dxa"/>
            <w:tcBorders>
              <w:top w:val="nil"/>
              <w:left w:val="nil"/>
              <w:bottom w:val="nil"/>
              <w:right w:val="nil"/>
            </w:tcBorders>
          </w:tcPr>
          <w:p w14:paraId="098F25C7" w14:textId="77777777" w:rsidR="00F2052A" w:rsidRPr="00EB41EC" w:rsidRDefault="00F2052A" w:rsidP="00726DE5">
            <w:pPr>
              <w:pStyle w:val="Normal6a"/>
            </w:pPr>
            <w:r>
              <w:t>32.</w:t>
            </w:r>
            <w:r>
              <w:tab/>
              <w:t>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 l'acidificazione degli oceani e l'inquinamento;</w:t>
            </w:r>
          </w:p>
        </w:tc>
        <w:tc>
          <w:tcPr>
            <w:tcW w:w="4876" w:type="dxa"/>
            <w:tcBorders>
              <w:top w:val="nil"/>
              <w:left w:val="nil"/>
              <w:bottom w:val="nil"/>
              <w:right w:val="nil"/>
            </w:tcBorders>
          </w:tcPr>
          <w:p w14:paraId="53A905FA" w14:textId="77777777" w:rsidR="00F2052A" w:rsidRPr="00EB41EC" w:rsidRDefault="00F2052A" w:rsidP="00726DE5">
            <w:pPr>
              <w:pStyle w:val="Normal6a"/>
            </w:pPr>
            <w:r>
              <w:t>32.</w:t>
            </w:r>
            <w:r>
              <w:tab/>
              <w:t>chiede che nella pianificazione dello spazio marittimo siano integrate le misure di mitigazione dei cambiamenti climatici e le soluzioni basate sulla natura, al fine di affrontare le questioni che interessano la pesca e l'acquacoltura, quali l'erosione costiera, l'aumento delle temperature, l'acidificazione degli oceani e l'inquinamento</w:t>
            </w:r>
            <w:r>
              <w:rPr>
                <w:b/>
                <w:i/>
              </w:rPr>
              <w:t xml:space="preserve"> da fonti sia terrestri sia marine</w:t>
            </w:r>
            <w:r>
              <w:t>;</w:t>
            </w:r>
          </w:p>
        </w:tc>
      </w:tr>
    </w:tbl>
    <w:p w14:paraId="2B7EB65B"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37268E9C" w14:textId="77777777" w:rsidR="00F2052A" w:rsidRPr="00EB41EC" w:rsidRDefault="00F2052A" w:rsidP="00F2052A">
      <w:r w:rsidRPr="00F2052A">
        <w:rPr>
          <w:rStyle w:val="HideTWBExt"/>
        </w:rPr>
        <w:t>&lt;/Amend&gt;</w:t>
      </w:r>
    </w:p>
    <w:p w14:paraId="5D39D06F"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241</w:t>
      </w:r>
      <w:r w:rsidRPr="00F2052A">
        <w:rPr>
          <w:rStyle w:val="HideTWBExt"/>
          <w:b w:val="0"/>
        </w:rPr>
        <w:t>&lt;/NumAm&gt;</w:t>
      </w:r>
    </w:p>
    <w:p w14:paraId="0DFE2365" w14:textId="77777777" w:rsidR="00F2052A" w:rsidRPr="00EB41E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69A090D6" w14:textId="77777777" w:rsidR="00F2052A" w:rsidRPr="00EB41EC" w:rsidRDefault="00F2052A" w:rsidP="00F2052A">
      <w:pPr>
        <w:pStyle w:val="NormalBold"/>
      </w:pPr>
      <w:r w:rsidRPr="00F2052A">
        <w:rPr>
          <w:rStyle w:val="HideTWBExt"/>
          <w:b w:val="0"/>
        </w:rPr>
        <w:t>&lt;/RepeatBlock-By&gt;</w:t>
      </w:r>
    </w:p>
    <w:p w14:paraId="4FE155F5"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2AB6748" w14:textId="77777777" w:rsidR="00F2052A" w:rsidRPr="00EB41EC" w:rsidRDefault="00F2052A" w:rsidP="00F2052A">
      <w:pPr>
        <w:pStyle w:val="NormalBold"/>
      </w:pPr>
      <w:r w:rsidRPr="00F2052A">
        <w:rPr>
          <w:rStyle w:val="HideTWBExt"/>
          <w:b w:val="0"/>
        </w:rPr>
        <w:t>&lt;Article&gt;</w:t>
      </w:r>
      <w:r>
        <w:t>Paragrafo 32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CDD14E1" w14:textId="77777777" w:rsidTr="00726DE5">
        <w:trPr>
          <w:trHeight w:hRule="exact" w:val="240"/>
          <w:jc w:val="center"/>
        </w:trPr>
        <w:tc>
          <w:tcPr>
            <w:tcW w:w="9752" w:type="dxa"/>
            <w:gridSpan w:val="2"/>
            <w:tcBorders>
              <w:top w:val="nil"/>
              <w:left w:val="nil"/>
              <w:bottom w:val="nil"/>
              <w:right w:val="nil"/>
            </w:tcBorders>
          </w:tcPr>
          <w:p w14:paraId="54A5EF60" w14:textId="77777777" w:rsidR="00F2052A" w:rsidRPr="00EB41EC" w:rsidRDefault="00F2052A" w:rsidP="00726DE5"/>
        </w:tc>
      </w:tr>
      <w:tr w:rsidR="00F2052A" w14:paraId="662F0009" w14:textId="77777777" w:rsidTr="00726DE5">
        <w:trPr>
          <w:trHeight w:val="240"/>
          <w:jc w:val="center"/>
        </w:trPr>
        <w:tc>
          <w:tcPr>
            <w:tcW w:w="4876" w:type="dxa"/>
            <w:tcBorders>
              <w:top w:val="nil"/>
              <w:left w:val="nil"/>
              <w:bottom w:val="nil"/>
              <w:right w:val="nil"/>
            </w:tcBorders>
          </w:tcPr>
          <w:p w14:paraId="4877083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9838917" w14:textId="77777777" w:rsidR="00F2052A" w:rsidRPr="00EB41EC" w:rsidRDefault="00F2052A" w:rsidP="00726DE5">
            <w:pPr>
              <w:pStyle w:val="AmColumnHeading"/>
            </w:pPr>
            <w:r>
              <w:t>Emendamento</w:t>
            </w:r>
          </w:p>
        </w:tc>
      </w:tr>
      <w:tr w:rsidR="00F2052A" w14:paraId="2B79E325" w14:textId="77777777" w:rsidTr="00726DE5">
        <w:trPr>
          <w:jc w:val="center"/>
        </w:trPr>
        <w:tc>
          <w:tcPr>
            <w:tcW w:w="4876" w:type="dxa"/>
            <w:tcBorders>
              <w:top w:val="nil"/>
              <w:left w:val="nil"/>
              <w:bottom w:val="nil"/>
              <w:right w:val="nil"/>
            </w:tcBorders>
          </w:tcPr>
          <w:p w14:paraId="34213A74" w14:textId="77777777" w:rsidR="00F2052A" w:rsidRPr="00EB41EC" w:rsidRDefault="00F2052A" w:rsidP="00726DE5">
            <w:pPr>
              <w:pStyle w:val="Normal6a"/>
            </w:pPr>
            <w:r>
              <w:t>32.</w:t>
            </w:r>
            <w:r>
              <w:tab/>
              <w:t>chiede che nella pianificazione dello spazio marittimo siano integrate le misure di mitigazione dei cambiamenti climatici</w:t>
            </w:r>
            <w:r>
              <w:rPr>
                <w:b/>
                <w:i/>
              </w:rPr>
              <w:t xml:space="preserve"> e le soluzioni basate sulla natura</w:t>
            </w:r>
            <w:r>
              <w:t>, al fine di affrontare le questioni che interessano la pesca e l'acquacoltura, quali l'erosione costiera, l'aumento delle temperature, l'acidificazione degli oceani e l'inquinamento;</w:t>
            </w:r>
          </w:p>
        </w:tc>
        <w:tc>
          <w:tcPr>
            <w:tcW w:w="4876" w:type="dxa"/>
            <w:tcBorders>
              <w:top w:val="nil"/>
              <w:left w:val="nil"/>
              <w:bottom w:val="nil"/>
              <w:right w:val="nil"/>
            </w:tcBorders>
          </w:tcPr>
          <w:p w14:paraId="79CC3E2B" w14:textId="77777777" w:rsidR="00F2052A" w:rsidRPr="00EB41EC" w:rsidRDefault="00F2052A" w:rsidP="00726DE5">
            <w:pPr>
              <w:pStyle w:val="Normal6a"/>
            </w:pPr>
            <w:r>
              <w:t>32.</w:t>
            </w:r>
            <w:r>
              <w:tab/>
              <w:t>chiede che nella pianificazione dello spazio marittimo siano integrate le misure di mitigazione dei cambiamenti climatici, al fine di affrontare le questioni che interessano la pesca e l'acquacoltura, quali l'erosione costiera, l'aumento delle temperature, l'acidificazione degli oceani e l'inquinamento</w:t>
            </w:r>
            <w:r>
              <w:rPr>
                <w:b/>
                <w:i/>
              </w:rPr>
              <w:t xml:space="preserve"> chimico, batteriologico, radioattivo e acustico, nonché gli effetti cumulativi</w:t>
            </w:r>
            <w:r>
              <w:t>;</w:t>
            </w:r>
          </w:p>
        </w:tc>
      </w:tr>
    </w:tbl>
    <w:p w14:paraId="7E0BCF17"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26149E97" w14:textId="77777777" w:rsidR="00F2052A" w:rsidRPr="00EB41EC" w:rsidRDefault="00F2052A" w:rsidP="00F2052A">
      <w:r w:rsidRPr="00F2052A">
        <w:rPr>
          <w:rStyle w:val="HideTWBExt"/>
        </w:rPr>
        <w:t>&lt;/Amend&gt;</w:t>
      </w:r>
    </w:p>
    <w:p w14:paraId="0014DCCD"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242</w:t>
      </w:r>
      <w:r w:rsidRPr="00F2052A">
        <w:rPr>
          <w:rStyle w:val="HideTWBExt"/>
          <w:b w:val="0"/>
        </w:rPr>
        <w:t>&lt;/NumAm&gt;</w:t>
      </w:r>
    </w:p>
    <w:p w14:paraId="3B676510" w14:textId="77777777" w:rsidR="00F2052A" w:rsidRPr="00EB41EC" w:rsidRDefault="00F2052A" w:rsidP="00F2052A">
      <w:pPr>
        <w:pStyle w:val="NormalBold"/>
      </w:pPr>
      <w:r w:rsidRPr="00F2052A">
        <w:rPr>
          <w:rStyle w:val="HideTWBExt"/>
          <w:b w:val="0"/>
        </w:rPr>
        <w:t>&lt;RepeatBlock-By&gt;&lt;Members&gt;</w:t>
      </w:r>
      <w:r>
        <w:t>Carmen Crespo Díaz</w:t>
      </w:r>
      <w:r w:rsidRPr="00F2052A">
        <w:rPr>
          <w:rStyle w:val="HideTWBExt"/>
          <w:b w:val="0"/>
        </w:rPr>
        <w:t>&lt;/Members&gt;</w:t>
      </w:r>
    </w:p>
    <w:p w14:paraId="089CE052" w14:textId="77777777" w:rsidR="00F2052A" w:rsidRPr="00EB41EC" w:rsidRDefault="00F2052A" w:rsidP="00F2052A">
      <w:pPr>
        <w:pStyle w:val="NormalBold"/>
      </w:pPr>
      <w:r w:rsidRPr="00F2052A">
        <w:rPr>
          <w:rStyle w:val="HideTWBExt"/>
          <w:b w:val="0"/>
        </w:rPr>
        <w:t>&lt;/RepeatBlock-By&gt;</w:t>
      </w:r>
    </w:p>
    <w:p w14:paraId="0556722C"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066C74B" w14:textId="77777777" w:rsidR="00F2052A" w:rsidRPr="00EB41EC" w:rsidRDefault="00F2052A" w:rsidP="00F2052A">
      <w:pPr>
        <w:pStyle w:val="NormalBold"/>
      </w:pPr>
      <w:r w:rsidRPr="00F2052A">
        <w:rPr>
          <w:rStyle w:val="HideTWBExt"/>
          <w:b w:val="0"/>
        </w:rPr>
        <w:t>&lt;Article&gt;</w:t>
      </w:r>
      <w:r>
        <w:t>Paragrafo 32</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0F19681" w14:textId="77777777" w:rsidTr="00726DE5">
        <w:trPr>
          <w:trHeight w:hRule="exact" w:val="240"/>
          <w:jc w:val="center"/>
        </w:trPr>
        <w:tc>
          <w:tcPr>
            <w:tcW w:w="9752" w:type="dxa"/>
            <w:gridSpan w:val="2"/>
            <w:tcBorders>
              <w:top w:val="nil"/>
              <w:left w:val="nil"/>
              <w:bottom w:val="nil"/>
              <w:right w:val="nil"/>
            </w:tcBorders>
          </w:tcPr>
          <w:p w14:paraId="61F862C2" w14:textId="77777777" w:rsidR="00F2052A" w:rsidRPr="00EB41EC" w:rsidRDefault="00F2052A" w:rsidP="00726DE5"/>
        </w:tc>
      </w:tr>
      <w:tr w:rsidR="00F2052A" w14:paraId="24FACEFB" w14:textId="77777777" w:rsidTr="00726DE5">
        <w:trPr>
          <w:trHeight w:val="240"/>
          <w:jc w:val="center"/>
        </w:trPr>
        <w:tc>
          <w:tcPr>
            <w:tcW w:w="4876" w:type="dxa"/>
            <w:tcBorders>
              <w:top w:val="nil"/>
              <w:left w:val="nil"/>
              <w:bottom w:val="nil"/>
              <w:right w:val="nil"/>
            </w:tcBorders>
          </w:tcPr>
          <w:p w14:paraId="1F27872A"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4A7927DB" w14:textId="77777777" w:rsidR="00F2052A" w:rsidRPr="00EB41EC" w:rsidRDefault="00F2052A" w:rsidP="00726DE5">
            <w:pPr>
              <w:pStyle w:val="AmColumnHeading"/>
            </w:pPr>
            <w:r>
              <w:t>Emendamento</w:t>
            </w:r>
          </w:p>
        </w:tc>
      </w:tr>
      <w:tr w:rsidR="00F2052A" w14:paraId="3E221785" w14:textId="77777777" w:rsidTr="00726DE5">
        <w:trPr>
          <w:jc w:val="center"/>
        </w:trPr>
        <w:tc>
          <w:tcPr>
            <w:tcW w:w="4876" w:type="dxa"/>
            <w:tcBorders>
              <w:top w:val="nil"/>
              <w:left w:val="nil"/>
              <w:bottom w:val="nil"/>
              <w:right w:val="nil"/>
            </w:tcBorders>
          </w:tcPr>
          <w:p w14:paraId="44E34588" w14:textId="77777777" w:rsidR="00F2052A" w:rsidRPr="00EB41EC" w:rsidRDefault="00F2052A" w:rsidP="00726DE5">
            <w:pPr>
              <w:pStyle w:val="Normal6a"/>
            </w:pPr>
            <w:r>
              <w:t>32.</w:t>
            </w:r>
            <w:r>
              <w:tab/>
              <w:t>chiede che nella pianificazione dello spazio marittimo siano integrate le misure di mitigazione dei cambiamenti climatici</w:t>
            </w:r>
            <w:r>
              <w:rPr>
                <w:b/>
                <w:i/>
              </w:rPr>
              <w:t xml:space="preserve"> e le soluzioni basate sulla natura</w:t>
            </w:r>
            <w:r>
              <w:t>, al fine di affrontare le questioni che interessano la pesca e l'acquacoltura, quali l'erosione costiera, l'aumento delle temperature, l'acidificazione degli oceani e l'inquinamento;</w:t>
            </w:r>
          </w:p>
        </w:tc>
        <w:tc>
          <w:tcPr>
            <w:tcW w:w="4876" w:type="dxa"/>
            <w:tcBorders>
              <w:top w:val="nil"/>
              <w:left w:val="nil"/>
              <w:bottom w:val="nil"/>
              <w:right w:val="nil"/>
            </w:tcBorders>
          </w:tcPr>
          <w:p w14:paraId="5DEF3DC8" w14:textId="77777777" w:rsidR="00F2052A" w:rsidRPr="00EB41EC" w:rsidRDefault="00F2052A" w:rsidP="00726DE5">
            <w:pPr>
              <w:pStyle w:val="Normal6a"/>
            </w:pPr>
            <w:r>
              <w:t>32.</w:t>
            </w:r>
            <w:r>
              <w:tab/>
              <w:t>chiede che nella pianificazione dello spazio marittimo siano integrate le misure di mitigazione dei cambiamenti climatici, al fine di affrontare le questioni che interessano la pesca e l'acquacoltura, quali l'erosione costiera, l'aumento delle temperature, l'acidificazione degli oceani e l'inquinamento;</w:t>
            </w:r>
          </w:p>
        </w:tc>
      </w:tr>
    </w:tbl>
    <w:p w14:paraId="3CED1871"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{ES}</w:t>
      </w:r>
      <w:r w:rsidRPr="00EB41EC">
        <w:t>es</w:t>
      </w:r>
      <w:r w:rsidRPr="00F2052A">
        <w:rPr>
          <w:rStyle w:val="HideTWBExt"/>
        </w:rPr>
        <w:t>&lt;/Original&gt;</w:t>
      </w:r>
    </w:p>
    <w:p w14:paraId="6ECF79B2" w14:textId="77777777" w:rsidR="00F2052A" w:rsidRPr="00EB41EC" w:rsidRDefault="00F2052A" w:rsidP="00F2052A">
      <w:r w:rsidRPr="00F2052A">
        <w:rPr>
          <w:rStyle w:val="HideTWBExt"/>
        </w:rPr>
        <w:t>&lt;/Amend&gt;</w:t>
      </w:r>
    </w:p>
    <w:p w14:paraId="287C88EB"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243</w:t>
      </w:r>
      <w:r w:rsidRPr="00F2052A">
        <w:rPr>
          <w:rStyle w:val="HideTWBExt"/>
          <w:b w:val="0"/>
        </w:rPr>
        <w:t>&lt;/NumAm&gt;</w:t>
      </w:r>
    </w:p>
    <w:p w14:paraId="4C9D5E89" w14:textId="77777777" w:rsidR="00F2052A" w:rsidRPr="00EB41E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4C408C54" w14:textId="77777777" w:rsidR="00F2052A" w:rsidRPr="00EB41EC" w:rsidRDefault="00F2052A" w:rsidP="00F2052A">
      <w:pPr>
        <w:pStyle w:val="NormalBold"/>
      </w:pPr>
      <w:r w:rsidRPr="00F2052A">
        <w:rPr>
          <w:rStyle w:val="HideTWBExt"/>
          <w:b w:val="0"/>
        </w:rPr>
        <w:t>&lt;/RepeatBlock-By&gt;</w:t>
      </w:r>
    </w:p>
    <w:p w14:paraId="63545532"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5554179" w14:textId="77777777" w:rsidR="00F2052A" w:rsidRPr="00EB41EC" w:rsidRDefault="00F2052A" w:rsidP="00F2052A">
      <w:pPr>
        <w:pStyle w:val="NormalBold"/>
      </w:pPr>
      <w:r w:rsidRPr="00F2052A">
        <w:rPr>
          <w:rStyle w:val="HideTWBExt"/>
          <w:b w:val="0"/>
        </w:rPr>
        <w:t>&lt;Article&gt;</w:t>
      </w:r>
      <w:r>
        <w:t>Paragrafo 32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AA7C94D" w14:textId="77777777" w:rsidTr="00726DE5">
        <w:trPr>
          <w:trHeight w:hRule="exact" w:val="240"/>
          <w:jc w:val="center"/>
        </w:trPr>
        <w:tc>
          <w:tcPr>
            <w:tcW w:w="9752" w:type="dxa"/>
            <w:gridSpan w:val="2"/>
            <w:tcBorders>
              <w:top w:val="nil"/>
              <w:left w:val="nil"/>
              <w:bottom w:val="nil"/>
              <w:right w:val="nil"/>
            </w:tcBorders>
          </w:tcPr>
          <w:p w14:paraId="22BD7E6C" w14:textId="77777777" w:rsidR="00F2052A" w:rsidRPr="00EB41EC" w:rsidRDefault="00F2052A" w:rsidP="00726DE5"/>
        </w:tc>
      </w:tr>
      <w:tr w:rsidR="00F2052A" w14:paraId="47EFFF5C" w14:textId="77777777" w:rsidTr="00726DE5">
        <w:trPr>
          <w:trHeight w:val="240"/>
          <w:jc w:val="center"/>
        </w:trPr>
        <w:tc>
          <w:tcPr>
            <w:tcW w:w="4876" w:type="dxa"/>
            <w:tcBorders>
              <w:top w:val="nil"/>
              <w:left w:val="nil"/>
              <w:bottom w:val="nil"/>
              <w:right w:val="nil"/>
            </w:tcBorders>
          </w:tcPr>
          <w:p w14:paraId="71E2878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A765037" w14:textId="77777777" w:rsidR="00F2052A" w:rsidRPr="00EB41EC" w:rsidRDefault="00F2052A" w:rsidP="00726DE5">
            <w:pPr>
              <w:pStyle w:val="AmColumnHeading"/>
            </w:pPr>
            <w:r>
              <w:t>Emendamento</w:t>
            </w:r>
          </w:p>
        </w:tc>
      </w:tr>
      <w:tr w:rsidR="00F2052A" w14:paraId="1216E536" w14:textId="77777777" w:rsidTr="00726DE5">
        <w:trPr>
          <w:jc w:val="center"/>
        </w:trPr>
        <w:tc>
          <w:tcPr>
            <w:tcW w:w="4876" w:type="dxa"/>
            <w:tcBorders>
              <w:top w:val="nil"/>
              <w:left w:val="nil"/>
              <w:bottom w:val="nil"/>
              <w:right w:val="nil"/>
            </w:tcBorders>
          </w:tcPr>
          <w:p w14:paraId="5D243ACC" w14:textId="77777777" w:rsidR="00F2052A" w:rsidRPr="00EB41EC" w:rsidRDefault="00F2052A" w:rsidP="00726DE5">
            <w:pPr>
              <w:pStyle w:val="Normal6a"/>
            </w:pPr>
          </w:p>
        </w:tc>
        <w:tc>
          <w:tcPr>
            <w:tcW w:w="4876" w:type="dxa"/>
            <w:tcBorders>
              <w:top w:val="nil"/>
              <w:left w:val="nil"/>
              <w:bottom w:val="nil"/>
              <w:right w:val="nil"/>
            </w:tcBorders>
          </w:tcPr>
          <w:p w14:paraId="51F07DCC" w14:textId="77777777" w:rsidR="00F2052A" w:rsidRPr="00EB41EC" w:rsidRDefault="00F2052A" w:rsidP="00726DE5">
            <w:pPr>
              <w:pStyle w:val="Normal6a"/>
            </w:pPr>
            <w:r>
              <w:rPr>
                <w:b/>
                <w:i/>
              </w:rPr>
              <w:t>32 bis.</w:t>
            </w:r>
            <w:r>
              <w:tab/>
            </w:r>
            <w:r>
              <w:rPr>
                <w:b/>
                <w:i/>
              </w:rPr>
              <w:t>sottolinea gli effetti dell'erosione costiera e dell'arretramento della linea di costa sui litorali, in particolare nelle zone in cui sono stabilite e sviluppate attività di acquacoltura; chiede, a tale proposito, l'attuazione di un piano europeo per la resilienza delle coste, che contempli la gestione integrata delle zone costiere, le interazioni terra-mare, l'inquinamento marino e terrestre, misure di adattamento costiero e un sostegno mirato per l'acquacoltura;</w:t>
            </w:r>
          </w:p>
        </w:tc>
      </w:tr>
    </w:tbl>
    <w:p w14:paraId="136403E3"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EF5E8F0" w14:textId="77777777" w:rsidR="00F2052A" w:rsidRPr="00EB41EC" w:rsidRDefault="00F2052A" w:rsidP="00F2052A">
      <w:r w:rsidRPr="00F2052A">
        <w:rPr>
          <w:rStyle w:val="HideTWBExt"/>
        </w:rPr>
        <w:t>&lt;/Amend&gt;</w:t>
      </w:r>
    </w:p>
    <w:p w14:paraId="3AF63859"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244</w:t>
      </w:r>
      <w:r w:rsidRPr="00F2052A">
        <w:rPr>
          <w:rStyle w:val="HideTWBExt"/>
          <w:b w:val="0"/>
        </w:rPr>
        <w:t>&lt;/NumAm&gt;</w:t>
      </w:r>
    </w:p>
    <w:p w14:paraId="12DC7D3C" w14:textId="77777777" w:rsidR="00F2052A" w:rsidRPr="00EB41EC" w:rsidRDefault="00F2052A" w:rsidP="00F2052A">
      <w:pPr>
        <w:pStyle w:val="NormalBold"/>
      </w:pPr>
      <w:r w:rsidRPr="00F2052A">
        <w:rPr>
          <w:rStyle w:val="HideTWBExt"/>
          <w:b w:val="0"/>
        </w:rPr>
        <w:t>&lt;RepeatBlock-By&gt;&lt;Members&gt;</w:t>
      </w:r>
      <w:r>
        <w:t>Carmen Crespo Díaz</w:t>
      </w:r>
      <w:r w:rsidRPr="00F2052A">
        <w:rPr>
          <w:rStyle w:val="HideTWBExt"/>
          <w:b w:val="0"/>
        </w:rPr>
        <w:t>&lt;/Members&gt;</w:t>
      </w:r>
    </w:p>
    <w:p w14:paraId="2FBD248A" w14:textId="77777777" w:rsidR="00F2052A" w:rsidRPr="00EB41EC" w:rsidRDefault="00F2052A" w:rsidP="00F2052A">
      <w:pPr>
        <w:pStyle w:val="NormalBold"/>
      </w:pPr>
      <w:r w:rsidRPr="00F2052A">
        <w:rPr>
          <w:rStyle w:val="HideTWBExt"/>
          <w:b w:val="0"/>
        </w:rPr>
        <w:t>&lt;/RepeatBlock-By&gt;</w:t>
      </w:r>
    </w:p>
    <w:p w14:paraId="062F8F63"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99C86DA" w14:textId="77777777" w:rsidR="00F2052A" w:rsidRPr="00EB41EC" w:rsidRDefault="00F2052A" w:rsidP="00F2052A">
      <w:pPr>
        <w:pStyle w:val="NormalBold"/>
      </w:pPr>
      <w:r w:rsidRPr="00F2052A">
        <w:rPr>
          <w:rStyle w:val="HideTWBExt"/>
          <w:b w:val="0"/>
        </w:rPr>
        <w:t>&lt;Article&gt;</w:t>
      </w:r>
      <w:r>
        <w:t>Paragrafo 32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71C2D66" w14:textId="77777777" w:rsidTr="00726DE5">
        <w:trPr>
          <w:trHeight w:hRule="exact" w:val="240"/>
          <w:jc w:val="center"/>
        </w:trPr>
        <w:tc>
          <w:tcPr>
            <w:tcW w:w="9752" w:type="dxa"/>
            <w:gridSpan w:val="2"/>
            <w:tcBorders>
              <w:top w:val="nil"/>
              <w:left w:val="nil"/>
              <w:bottom w:val="nil"/>
              <w:right w:val="nil"/>
            </w:tcBorders>
          </w:tcPr>
          <w:p w14:paraId="34EE5ABF" w14:textId="77777777" w:rsidR="00F2052A" w:rsidRPr="00EB41EC" w:rsidRDefault="00F2052A" w:rsidP="00726DE5"/>
        </w:tc>
      </w:tr>
      <w:tr w:rsidR="00F2052A" w14:paraId="23F2799D" w14:textId="77777777" w:rsidTr="00726DE5">
        <w:trPr>
          <w:trHeight w:val="240"/>
          <w:jc w:val="center"/>
        </w:trPr>
        <w:tc>
          <w:tcPr>
            <w:tcW w:w="4876" w:type="dxa"/>
            <w:tcBorders>
              <w:top w:val="nil"/>
              <w:left w:val="nil"/>
              <w:bottom w:val="nil"/>
              <w:right w:val="nil"/>
            </w:tcBorders>
          </w:tcPr>
          <w:p w14:paraId="4F067DFE"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471C4E3E" w14:textId="77777777" w:rsidR="00F2052A" w:rsidRPr="00EB41EC" w:rsidRDefault="00F2052A" w:rsidP="00726DE5">
            <w:pPr>
              <w:pStyle w:val="AmColumnHeading"/>
            </w:pPr>
            <w:r>
              <w:t>Emendamento</w:t>
            </w:r>
          </w:p>
        </w:tc>
      </w:tr>
      <w:tr w:rsidR="00F2052A" w14:paraId="0F2E2564" w14:textId="77777777" w:rsidTr="00726DE5">
        <w:trPr>
          <w:jc w:val="center"/>
        </w:trPr>
        <w:tc>
          <w:tcPr>
            <w:tcW w:w="4876" w:type="dxa"/>
            <w:tcBorders>
              <w:top w:val="nil"/>
              <w:left w:val="nil"/>
              <w:bottom w:val="nil"/>
              <w:right w:val="nil"/>
            </w:tcBorders>
          </w:tcPr>
          <w:p w14:paraId="283054C1" w14:textId="77777777" w:rsidR="00F2052A" w:rsidRPr="00EB41EC" w:rsidRDefault="00F2052A" w:rsidP="00726DE5">
            <w:pPr>
              <w:pStyle w:val="Normal6a"/>
            </w:pPr>
          </w:p>
        </w:tc>
        <w:tc>
          <w:tcPr>
            <w:tcW w:w="4876" w:type="dxa"/>
            <w:tcBorders>
              <w:top w:val="nil"/>
              <w:left w:val="nil"/>
              <w:bottom w:val="nil"/>
              <w:right w:val="nil"/>
            </w:tcBorders>
          </w:tcPr>
          <w:p w14:paraId="613025FC" w14:textId="77777777" w:rsidR="00F2052A" w:rsidRPr="00EB41EC" w:rsidRDefault="00F2052A" w:rsidP="00726DE5">
            <w:pPr>
              <w:pStyle w:val="Normal6a"/>
            </w:pPr>
            <w:r>
              <w:rPr>
                <w:b/>
                <w:i/>
              </w:rPr>
              <w:t>32 bis.</w:t>
            </w:r>
            <w:r>
              <w:tab/>
            </w:r>
            <w:r>
              <w:rPr>
                <w:b/>
                <w:i/>
              </w:rPr>
              <w:t>sottolinea che la coesistenza tra gli usi dovrebbe includere criteri specifici per tipo di attrezzo da pesca, e che dovrebbero essere evitate esclusioni automatiche prive di giustificazione scientifica, in particolare in relazione alla pesca a strascico regolamentata e nelle zone con una lunga tradizione di pesca;</w:t>
            </w:r>
          </w:p>
        </w:tc>
      </w:tr>
    </w:tbl>
    <w:p w14:paraId="785D35E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{ES}</w:t>
      </w:r>
      <w:r w:rsidRPr="00EB41EC">
        <w:t>es</w:t>
      </w:r>
      <w:r w:rsidRPr="00F2052A">
        <w:rPr>
          <w:rStyle w:val="HideTWBExt"/>
        </w:rPr>
        <w:t>&lt;/Original&gt;</w:t>
      </w:r>
    </w:p>
    <w:p w14:paraId="2AEAEC0A" w14:textId="77777777" w:rsidR="00F2052A" w:rsidRPr="00EB41EC" w:rsidRDefault="00F2052A" w:rsidP="00F2052A">
      <w:r w:rsidRPr="00F2052A">
        <w:rPr>
          <w:rStyle w:val="HideTWBExt"/>
        </w:rPr>
        <w:t>&lt;/Amend&gt;</w:t>
      </w:r>
    </w:p>
    <w:p w14:paraId="116E09C9"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245</w:t>
      </w:r>
      <w:r w:rsidRPr="00F2052A">
        <w:rPr>
          <w:rStyle w:val="HideTWBExt"/>
          <w:b w:val="0"/>
        </w:rPr>
        <w:t>&lt;/NumAm&gt;</w:t>
      </w:r>
    </w:p>
    <w:p w14:paraId="457A28CE" w14:textId="77777777" w:rsidR="00F2052A" w:rsidRPr="00EB41EC" w:rsidRDefault="00F2052A" w:rsidP="00F2052A">
      <w:pPr>
        <w:pStyle w:val="NormalBold"/>
      </w:pPr>
      <w:r w:rsidRPr="00F2052A">
        <w:rPr>
          <w:rStyle w:val="HideTWBExt"/>
          <w:b w:val="0"/>
        </w:rPr>
        <w:t>&lt;RepeatBlock-By&gt;&lt;Members&gt;</w:t>
      </w:r>
      <w:r>
        <w:t>France Jamet, António Tânger Corrêa, Ton Diepeveen</w:t>
      </w:r>
      <w:r w:rsidRPr="00F2052A">
        <w:rPr>
          <w:rStyle w:val="HideTWBExt"/>
          <w:b w:val="0"/>
        </w:rPr>
        <w:t>&lt;/Members&gt;</w:t>
      </w:r>
    </w:p>
    <w:p w14:paraId="7A7C36EE" w14:textId="77777777" w:rsidR="00F2052A" w:rsidRPr="00EB41EC" w:rsidRDefault="00F2052A" w:rsidP="00F2052A">
      <w:pPr>
        <w:pStyle w:val="NormalBold"/>
      </w:pPr>
      <w:r w:rsidRPr="00F2052A">
        <w:rPr>
          <w:rStyle w:val="HideTWBExt"/>
          <w:b w:val="0"/>
        </w:rPr>
        <w:t>&lt;/RepeatBlock-By&gt;</w:t>
      </w:r>
    </w:p>
    <w:p w14:paraId="0A544F56"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F7447EB" w14:textId="77777777" w:rsidR="00F2052A" w:rsidRPr="00EB41EC" w:rsidRDefault="00F2052A" w:rsidP="00F2052A">
      <w:pPr>
        <w:pStyle w:val="NormalBold"/>
      </w:pPr>
      <w:r w:rsidRPr="00F2052A">
        <w:rPr>
          <w:rStyle w:val="HideTWBExt"/>
          <w:b w:val="0"/>
        </w:rPr>
        <w:t>&lt;Article&gt;</w:t>
      </w:r>
      <w:r>
        <w:t>Paragrafo 32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43D58F7" w14:textId="77777777" w:rsidTr="00726DE5">
        <w:trPr>
          <w:trHeight w:hRule="exact" w:val="240"/>
          <w:jc w:val="center"/>
        </w:trPr>
        <w:tc>
          <w:tcPr>
            <w:tcW w:w="9752" w:type="dxa"/>
            <w:gridSpan w:val="2"/>
            <w:tcBorders>
              <w:top w:val="nil"/>
              <w:left w:val="nil"/>
              <w:bottom w:val="nil"/>
              <w:right w:val="nil"/>
            </w:tcBorders>
          </w:tcPr>
          <w:p w14:paraId="0AF7EC9F" w14:textId="77777777" w:rsidR="00F2052A" w:rsidRPr="00EB41EC" w:rsidRDefault="00F2052A" w:rsidP="00726DE5"/>
        </w:tc>
      </w:tr>
      <w:tr w:rsidR="00F2052A" w14:paraId="2BA10E98" w14:textId="77777777" w:rsidTr="00726DE5">
        <w:trPr>
          <w:trHeight w:val="240"/>
          <w:jc w:val="center"/>
        </w:trPr>
        <w:tc>
          <w:tcPr>
            <w:tcW w:w="4876" w:type="dxa"/>
            <w:tcBorders>
              <w:top w:val="nil"/>
              <w:left w:val="nil"/>
              <w:bottom w:val="nil"/>
              <w:right w:val="nil"/>
            </w:tcBorders>
          </w:tcPr>
          <w:p w14:paraId="208AE754"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0BD95510" w14:textId="77777777" w:rsidR="00F2052A" w:rsidRPr="00EB41EC" w:rsidRDefault="00F2052A" w:rsidP="00726DE5">
            <w:pPr>
              <w:pStyle w:val="AmColumnHeading"/>
            </w:pPr>
            <w:r>
              <w:t>Emendamento</w:t>
            </w:r>
          </w:p>
        </w:tc>
      </w:tr>
      <w:tr w:rsidR="00F2052A" w14:paraId="34A2D5FF" w14:textId="77777777" w:rsidTr="00726DE5">
        <w:trPr>
          <w:jc w:val="center"/>
        </w:trPr>
        <w:tc>
          <w:tcPr>
            <w:tcW w:w="4876" w:type="dxa"/>
            <w:tcBorders>
              <w:top w:val="nil"/>
              <w:left w:val="nil"/>
              <w:bottom w:val="nil"/>
              <w:right w:val="nil"/>
            </w:tcBorders>
          </w:tcPr>
          <w:p w14:paraId="5CB9B782" w14:textId="77777777" w:rsidR="00F2052A" w:rsidRPr="00EB41EC" w:rsidRDefault="00F2052A" w:rsidP="00726DE5">
            <w:pPr>
              <w:pStyle w:val="Normal6a"/>
            </w:pPr>
          </w:p>
        </w:tc>
        <w:tc>
          <w:tcPr>
            <w:tcW w:w="4876" w:type="dxa"/>
            <w:tcBorders>
              <w:top w:val="nil"/>
              <w:left w:val="nil"/>
              <w:bottom w:val="nil"/>
              <w:right w:val="nil"/>
            </w:tcBorders>
          </w:tcPr>
          <w:p w14:paraId="5BC1CB58" w14:textId="77777777" w:rsidR="00F2052A" w:rsidRPr="00EB41EC" w:rsidRDefault="00F2052A" w:rsidP="00726DE5">
            <w:pPr>
              <w:pStyle w:val="Normal6a"/>
            </w:pPr>
            <w:r>
              <w:rPr>
                <w:b/>
                <w:i/>
              </w:rPr>
              <w:t>32 bis.</w:t>
            </w:r>
            <w:r>
              <w:tab/>
            </w:r>
            <w:r>
              <w:rPr>
                <w:b/>
                <w:i/>
              </w:rPr>
              <w:t>esprime profonda preoccupazione per la riforma dei diversi fondi strutturali e del nuovo QFP proposta dalla Commissione, che ridurrà in modo significativo le risorse destinate alla pesca, compromettendo in tal modo i miglioramenti nell'attuazione della direttiva sulla pianificazione dello spazio marittimo;</w:t>
            </w:r>
          </w:p>
        </w:tc>
      </w:tr>
    </w:tbl>
    <w:p w14:paraId="65F8681C"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05BED729" w14:textId="77777777" w:rsidR="00F2052A" w:rsidRPr="00EB41EC" w:rsidRDefault="00F2052A" w:rsidP="00F2052A">
      <w:r w:rsidRPr="00F2052A">
        <w:rPr>
          <w:rStyle w:val="HideTWBExt"/>
        </w:rPr>
        <w:t>&lt;/Amend&gt;</w:t>
      </w:r>
    </w:p>
    <w:p w14:paraId="05510355"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246</w:t>
      </w:r>
      <w:r w:rsidRPr="00F2052A">
        <w:rPr>
          <w:rStyle w:val="HideTWBExt"/>
          <w:b w:val="0"/>
        </w:rPr>
        <w:t>&lt;/NumAm&gt;</w:t>
      </w:r>
    </w:p>
    <w:p w14:paraId="0FF999A4" w14:textId="77777777" w:rsidR="00F2052A" w:rsidRPr="00EB41E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7587E02C" w14:textId="77777777" w:rsidR="00F2052A" w:rsidRPr="00EB41EC" w:rsidRDefault="00F2052A" w:rsidP="00F2052A">
      <w:pPr>
        <w:pStyle w:val="NormalBold"/>
      </w:pPr>
      <w:r w:rsidRPr="00F2052A">
        <w:rPr>
          <w:rStyle w:val="HideTWBExt"/>
          <w:b w:val="0"/>
        </w:rPr>
        <w:t>&lt;/RepeatBlock-By&gt;</w:t>
      </w:r>
    </w:p>
    <w:p w14:paraId="78AFEFA4"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08969EE" w14:textId="77777777" w:rsidR="00F2052A" w:rsidRPr="00EB41EC" w:rsidRDefault="00F2052A" w:rsidP="00F2052A">
      <w:pPr>
        <w:pStyle w:val="NormalBold"/>
      </w:pPr>
      <w:r w:rsidRPr="00F2052A">
        <w:rPr>
          <w:rStyle w:val="HideTWBExt"/>
          <w:b w:val="0"/>
        </w:rPr>
        <w:t>&lt;Article&gt;</w:t>
      </w:r>
      <w:r>
        <w:t>Paragrafo 33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160272E" w14:textId="77777777" w:rsidTr="00726DE5">
        <w:trPr>
          <w:trHeight w:hRule="exact" w:val="240"/>
          <w:jc w:val="center"/>
        </w:trPr>
        <w:tc>
          <w:tcPr>
            <w:tcW w:w="9752" w:type="dxa"/>
            <w:gridSpan w:val="2"/>
            <w:tcBorders>
              <w:top w:val="nil"/>
              <w:left w:val="nil"/>
              <w:bottom w:val="nil"/>
              <w:right w:val="nil"/>
            </w:tcBorders>
          </w:tcPr>
          <w:p w14:paraId="02B192FA" w14:textId="77777777" w:rsidR="00F2052A" w:rsidRPr="00EB41EC" w:rsidRDefault="00F2052A" w:rsidP="00726DE5"/>
        </w:tc>
      </w:tr>
      <w:tr w:rsidR="00F2052A" w14:paraId="22D545E6" w14:textId="77777777" w:rsidTr="00726DE5">
        <w:trPr>
          <w:trHeight w:val="240"/>
          <w:jc w:val="center"/>
        </w:trPr>
        <w:tc>
          <w:tcPr>
            <w:tcW w:w="4876" w:type="dxa"/>
            <w:tcBorders>
              <w:top w:val="nil"/>
              <w:left w:val="nil"/>
              <w:bottom w:val="nil"/>
              <w:right w:val="nil"/>
            </w:tcBorders>
          </w:tcPr>
          <w:p w14:paraId="10CC0FE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F8B6CAE" w14:textId="77777777" w:rsidR="00F2052A" w:rsidRPr="00EB41EC" w:rsidRDefault="00F2052A" w:rsidP="00726DE5">
            <w:pPr>
              <w:pStyle w:val="AmColumnHeading"/>
            </w:pPr>
            <w:r>
              <w:t>Emendamento</w:t>
            </w:r>
          </w:p>
        </w:tc>
      </w:tr>
      <w:tr w:rsidR="00F2052A" w14:paraId="73E4CF11" w14:textId="77777777" w:rsidTr="00726DE5">
        <w:trPr>
          <w:jc w:val="center"/>
        </w:trPr>
        <w:tc>
          <w:tcPr>
            <w:tcW w:w="4876" w:type="dxa"/>
            <w:tcBorders>
              <w:top w:val="nil"/>
              <w:left w:val="nil"/>
              <w:bottom w:val="nil"/>
              <w:right w:val="nil"/>
            </w:tcBorders>
          </w:tcPr>
          <w:p w14:paraId="6AE7579A" w14:textId="77777777" w:rsidR="00F2052A" w:rsidRPr="00EB41EC" w:rsidRDefault="00F2052A" w:rsidP="00726DE5">
            <w:pPr>
              <w:pStyle w:val="Normal6a"/>
            </w:pPr>
            <w:r>
              <w:t>33.</w:t>
            </w:r>
            <w:r>
              <w:tab/>
              <w:t xml:space="preserve">sottolinea la necessità di destinare risorse significative alla raccolta dei dati e alla ricerca scientifica, nonché al miglioramento della condivisione e del coordinamento dei dati tra gli Stati membri; ritiene che dati e metodologie maggiormente standardizzati e armonizzati contribuiranno a garantire il ruolo della pesca e dell'acquacoltura nella pianificazione dello spazio marittimo; sottolinea, a tale proposito, la necessità di sviluppare e aggiornare i dati scientifici relativi all'impatto dei cambiamenti climatici sulle risorse della pesca, in particolare in termini di cambiamenti </w:t>
            </w:r>
            <w:r>
              <w:rPr>
                <w:b/>
                <w:i/>
              </w:rPr>
              <w:t>negli</w:t>
            </w:r>
            <w:r>
              <w:t xml:space="preserve"> stock ittici o </w:t>
            </w:r>
            <w:r>
              <w:rPr>
                <w:b/>
                <w:i/>
              </w:rPr>
              <w:t>di</w:t>
            </w:r>
            <w:r>
              <w:t xml:space="preserve"> spostamenti degli stock;</w:t>
            </w:r>
          </w:p>
        </w:tc>
        <w:tc>
          <w:tcPr>
            <w:tcW w:w="4876" w:type="dxa"/>
            <w:tcBorders>
              <w:top w:val="nil"/>
              <w:left w:val="nil"/>
              <w:bottom w:val="nil"/>
              <w:right w:val="nil"/>
            </w:tcBorders>
          </w:tcPr>
          <w:p w14:paraId="4818A0FC" w14:textId="77777777" w:rsidR="00F2052A" w:rsidRPr="00EB41EC" w:rsidRDefault="00F2052A" w:rsidP="00726DE5">
            <w:pPr>
              <w:pStyle w:val="Normal6a"/>
            </w:pPr>
            <w:r>
              <w:t>33.</w:t>
            </w:r>
            <w:r>
              <w:tab/>
              <w:t xml:space="preserve">sottolinea la necessità di destinare risorse significative alla raccolta dei dati e alla ricerca scientifica, nonché al miglioramento della condivisione e del coordinamento dei dati tra gli Stati membri; ritiene che dati e metodologie maggiormente standardizzati e armonizzati contribuiranno a garantire il ruolo della pesca e dell'acquacoltura nella pianificazione dello spazio marittimo; sottolinea, a tale proposito, la necessità di sviluppare e aggiornare i dati scientifici relativi all'impatto dei cambiamenti climatici sulle risorse della pesca, in particolare in termini di cambiamenti </w:t>
            </w:r>
            <w:r>
              <w:rPr>
                <w:b/>
                <w:i/>
              </w:rPr>
              <w:t>nella distribuzione geografica degli</w:t>
            </w:r>
            <w:r>
              <w:t xml:space="preserve"> stock ittici</w:t>
            </w:r>
            <w:r>
              <w:rPr>
                <w:b/>
                <w:i/>
              </w:rPr>
              <w:t>, zone di riproduzione</w:t>
            </w:r>
            <w:r>
              <w:t xml:space="preserve"> o spostamenti degli stock;</w:t>
            </w:r>
          </w:p>
        </w:tc>
      </w:tr>
    </w:tbl>
    <w:p w14:paraId="2BE8B21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1905F4F4" w14:textId="77777777" w:rsidR="00F2052A" w:rsidRPr="00EB41EC" w:rsidRDefault="00F2052A" w:rsidP="00F2052A">
      <w:r w:rsidRPr="00F2052A">
        <w:rPr>
          <w:rStyle w:val="HideTWBExt"/>
        </w:rPr>
        <w:t>&lt;/Amend&gt;</w:t>
      </w:r>
    </w:p>
    <w:p w14:paraId="1492F622"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247</w:t>
      </w:r>
      <w:r w:rsidRPr="00F2052A">
        <w:rPr>
          <w:rStyle w:val="HideTWBExt"/>
          <w:b w:val="0"/>
        </w:rPr>
        <w:t>&lt;/NumAm&gt;</w:t>
      </w:r>
    </w:p>
    <w:p w14:paraId="64F92062" w14:textId="77777777" w:rsidR="00F2052A" w:rsidRPr="00EB41E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445C4BFC" w14:textId="77777777" w:rsidR="00F2052A" w:rsidRPr="00EB41E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23DBCA1B" w14:textId="77777777" w:rsidR="00F2052A" w:rsidRPr="00EB41EC" w:rsidRDefault="00F2052A" w:rsidP="00F2052A">
      <w:pPr>
        <w:pStyle w:val="NormalBold"/>
      </w:pPr>
      <w:r w:rsidRPr="00F2052A">
        <w:rPr>
          <w:rStyle w:val="HideTWBExt"/>
          <w:b w:val="0"/>
        </w:rPr>
        <w:t>&lt;/RepeatBlock-By&gt;</w:t>
      </w:r>
    </w:p>
    <w:p w14:paraId="41E53331"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0E9C049" w14:textId="77777777" w:rsidR="00F2052A" w:rsidRPr="00EB41EC" w:rsidRDefault="00F2052A" w:rsidP="00F2052A">
      <w:pPr>
        <w:pStyle w:val="NormalBold"/>
      </w:pPr>
      <w:r w:rsidRPr="00F2052A">
        <w:rPr>
          <w:rStyle w:val="HideTWBExt"/>
          <w:b w:val="0"/>
        </w:rPr>
        <w:t>&lt;Article&gt;</w:t>
      </w:r>
      <w:r>
        <w:t>Paragrafo 33</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111CA7E" w14:textId="77777777" w:rsidTr="00726DE5">
        <w:trPr>
          <w:trHeight w:hRule="exact" w:val="240"/>
          <w:jc w:val="center"/>
        </w:trPr>
        <w:tc>
          <w:tcPr>
            <w:tcW w:w="9752" w:type="dxa"/>
            <w:gridSpan w:val="2"/>
            <w:tcBorders>
              <w:top w:val="nil"/>
              <w:left w:val="nil"/>
              <w:bottom w:val="nil"/>
              <w:right w:val="nil"/>
            </w:tcBorders>
          </w:tcPr>
          <w:p w14:paraId="7282700E" w14:textId="77777777" w:rsidR="00F2052A" w:rsidRPr="00EB41EC" w:rsidRDefault="00F2052A" w:rsidP="00726DE5"/>
        </w:tc>
      </w:tr>
      <w:tr w:rsidR="00F2052A" w14:paraId="13D16755" w14:textId="77777777" w:rsidTr="00726DE5">
        <w:trPr>
          <w:trHeight w:val="240"/>
          <w:jc w:val="center"/>
        </w:trPr>
        <w:tc>
          <w:tcPr>
            <w:tcW w:w="4876" w:type="dxa"/>
            <w:tcBorders>
              <w:top w:val="nil"/>
              <w:left w:val="nil"/>
              <w:bottom w:val="nil"/>
              <w:right w:val="nil"/>
            </w:tcBorders>
          </w:tcPr>
          <w:p w14:paraId="7291EB8F"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306B818" w14:textId="77777777" w:rsidR="00F2052A" w:rsidRPr="00EB41EC" w:rsidRDefault="00F2052A" w:rsidP="00726DE5">
            <w:pPr>
              <w:pStyle w:val="AmColumnHeading"/>
            </w:pPr>
            <w:r>
              <w:t>Emendamento</w:t>
            </w:r>
          </w:p>
        </w:tc>
      </w:tr>
      <w:tr w:rsidR="00F2052A" w14:paraId="55D8B641" w14:textId="77777777" w:rsidTr="00726DE5">
        <w:trPr>
          <w:jc w:val="center"/>
        </w:trPr>
        <w:tc>
          <w:tcPr>
            <w:tcW w:w="4876" w:type="dxa"/>
            <w:tcBorders>
              <w:top w:val="nil"/>
              <w:left w:val="nil"/>
              <w:bottom w:val="nil"/>
              <w:right w:val="nil"/>
            </w:tcBorders>
          </w:tcPr>
          <w:p w14:paraId="6375EFF5" w14:textId="77777777" w:rsidR="00F2052A" w:rsidRPr="00EB41EC" w:rsidRDefault="00F2052A" w:rsidP="00726DE5">
            <w:pPr>
              <w:pStyle w:val="Normal6a"/>
            </w:pPr>
            <w:r>
              <w:t>33.</w:t>
            </w:r>
            <w:r>
              <w:tab/>
              <w:t xml:space="preserve">sottolinea la necessità di destinare risorse significative alla raccolta dei dati e alla ricerca scientifica, nonché al miglioramento della condivisione e del coordinamento dei dati tra gli Stati membri; ritiene che dati e metodologie maggiormente standardizzati e armonizzati contribuiranno a garantire il ruolo della pesca e dell'acquacoltura nella pianificazione dello spazio marittimo; sottolinea, a tale proposito, la necessità di sviluppare e aggiornare i dati scientifici relativi all'impatto dei cambiamenti climatici sulle risorse </w:t>
            </w:r>
            <w:r>
              <w:rPr>
                <w:b/>
                <w:i/>
              </w:rPr>
              <w:t>della pesca</w:t>
            </w:r>
            <w:r>
              <w:t>, in particolare in termini di cambiamenti negli stock ittici o di spostamenti degli stock;</w:t>
            </w:r>
          </w:p>
        </w:tc>
        <w:tc>
          <w:tcPr>
            <w:tcW w:w="4876" w:type="dxa"/>
            <w:tcBorders>
              <w:top w:val="nil"/>
              <w:left w:val="nil"/>
              <w:bottom w:val="nil"/>
              <w:right w:val="nil"/>
            </w:tcBorders>
          </w:tcPr>
          <w:p w14:paraId="3E83802B" w14:textId="77777777" w:rsidR="00F2052A" w:rsidRPr="00EB41EC" w:rsidRDefault="00F2052A" w:rsidP="00726DE5">
            <w:pPr>
              <w:pStyle w:val="Normal6a"/>
            </w:pPr>
            <w:r>
              <w:t>33.</w:t>
            </w:r>
            <w:r>
              <w:tab/>
              <w:t xml:space="preserve">sottolinea la necessità di destinare risorse significative alla raccolta dei dati e alla ricerca scientifica, nonché al miglioramento della condivisione e del coordinamento dei dati tra gli Stati membri; ritiene che dati e metodologie maggiormente standardizzati e armonizzati contribuiranno a garantire il ruolo della pesca e dell'acquacoltura nella pianificazione dello spazio marittimo; sottolinea, a tale proposito, la necessità di sviluppare e aggiornare i dati scientifici relativi all'impatto dei cambiamenti climatici sulle risorse </w:t>
            </w:r>
            <w:r>
              <w:rPr>
                <w:b/>
                <w:i/>
              </w:rPr>
              <w:t>acquatiche marine</w:t>
            </w:r>
            <w:r>
              <w:t>, in particolare in termini di cambiamenti negli stock ittici o di spostamenti degli stock;</w:t>
            </w:r>
          </w:p>
        </w:tc>
      </w:tr>
    </w:tbl>
    <w:p w14:paraId="75D4C423"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E755B76" w14:textId="77777777" w:rsidR="00F2052A" w:rsidRPr="00EB41EC" w:rsidRDefault="00F2052A" w:rsidP="00F2052A">
      <w:r w:rsidRPr="00F2052A">
        <w:rPr>
          <w:rStyle w:val="HideTWBExt"/>
        </w:rPr>
        <w:t>&lt;/Amend&gt;</w:t>
      </w:r>
    </w:p>
    <w:p w14:paraId="7742BBAB"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248</w:t>
      </w:r>
      <w:r w:rsidRPr="00F2052A">
        <w:rPr>
          <w:rStyle w:val="HideTWBExt"/>
          <w:b w:val="0"/>
        </w:rPr>
        <w:t>&lt;/NumAm&gt;</w:t>
      </w:r>
    </w:p>
    <w:p w14:paraId="56268E6C" w14:textId="77777777" w:rsidR="00F2052A" w:rsidRPr="00EB41E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2032B674" w14:textId="77777777" w:rsidR="00F2052A" w:rsidRPr="00EB41EC" w:rsidRDefault="00F2052A" w:rsidP="00F2052A">
      <w:pPr>
        <w:pStyle w:val="NormalBold"/>
      </w:pPr>
      <w:r w:rsidRPr="00F2052A">
        <w:rPr>
          <w:rStyle w:val="HideTWBExt"/>
          <w:b w:val="0"/>
        </w:rPr>
        <w:t>&lt;/RepeatBlock-By&gt;</w:t>
      </w:r>
    </w:p>
    <w:p w14:paraId="548E4539"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10287AD" w14:textId="77777777" w:rsidR="00F2052A" w:rsidRPr="00EB41EC" w:rsidRDefault="00F2052A" w:rsidP="00F2052A">
      <w:pPr>
        <w:pStyle w:val="NormalBold"/>
      </w:pPr>
      <w:r w:rsidRPr="00F2052A">
        <w:rPr>
          <w:rStyle w:val="HideTWBExt"/>
          <w:b w:val="0"/>
        </w:rPr>
        <w:t>&lt;Article&gt;</w:t>
      </w:r>
      <w:r>
        <w:t>Paragrafo 33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F8F4D57" w14:textId="77777777" w:rsidTr="00726DE5">
        <w:trPr>
          <w:trHeight w:hRule="exact" w:val="240"/>
          <w:jc w:val="center"/>
        </w:trPr>
        <w:tc>
          <w:tcPr>
            <w:tcW w:w="9752" w:type="dxa"/>
            <w:gridSpan w:val="2"/>
            <w:tcBorders>
              <w:top w:val="nil"/>
              <w:left w:val="nil"/>
              <w:bottom w:val="nil"/>
              <w:right w:val="nil"/>
            </w:tcBorders>
          </w:tcPr>
          <w:p w14:paraId="091BEE3D" w14:textId="77777777" w:rsidR="00F2052A" w:rsidRPr="00EB41EC" w:rsidRDefault="00F2052A" w:rsidP="00726DE5"/>
        </w:tc>
      </w:tr>
      <w:tr w:rsidR="00F2052A" w14:paraId="2CC8D6F9" w14:textId="77777777" w:rsidTr="00726DE5">
        <w:trPr>
          <w:trHeight w:val="240"/>
          <w:jc w:val="center"/>
        </w:trPr>
        <w:tc>
          <w:tcPr>
            <w:tcW w:w="4876" w:type="dxa"/>
            <w:tcBorders>
              <w:top w:val="nil"/>
              <w:left w:val="nil"/>
              <w:bottom w:val="nil"/>
              <w:right w:val="nil"/>
            </w:tcBorders>
          </w:tcPr>
          <w:p w14:paraId="0796B86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3C2D314B" w14:textId="77777777" w:rsidR="00F2052A" w:rsidRPr="00EB41EC" w:rsidRDefault="00F2052A" w:rsidP="00726DE5">
            <w:pPr>
              <w:pStyle w:val="AmColumnHeading"/>
            </w:pPr>
            <w:r>
              <w:t>Emendamento</w:t>
            </w:r>
          </w:p>
        </w:tc>
      </w:tr>
      <w:tr w:rsidR="00F2052A" w14:paraId="6D420C8B" w14:textId="77777777" w:rsidTr="00726DE5">
        <w:trPr>
          <w:jc w:val="center"/>
        </w:trPr>
        <w:tc>
          <w:tcPr>
            <w:tcW w:w="4876" w:type="dxa"/>
            <w:tcBorders>
              <w:top w:val="nil"/>
              <w:left w:val="nil"/>
              <w:bottom w:val="nil"/>
              <w:right w:val="nil"/>
            </w:tcBorders>
          </w:tcPr>
          <w:p w14:paraId="2FEBE84C" w14:textId="77777777" w:rsidR="00F2052A" w:rsidRPr="00EB41EC" w:rsidRDefault="00F2052A" w:rsidP="00726DE5">
            <w:pPr>
              <w:pStyle w:val="Normal6a"/>
            </w:pPr>
          </w:p>
        </w:tc>
        <w:tc>
          <w:tcPr>
            <w:tcW w:w="4876" w:type="dxa"/>
            <w:tcBorders>
              <w:top w:val="nil"/>
              <w:left w:val="nil"/>
              <w:bottom w:val="nil"/>
              <w:right w:val="nil"/>
            </w:tcBorders>
          </w:tcPr>
          <w:p w14:paraId="083B7D49" w14:textId="77777777" w:rsidR="00F2052A" w:rsidRPr="00EB41EC" w:rsidRDefault="00F2052A" w:rsidP="00726DE5">
            <w:pPr>
              <w:pStyle w:val="Normal6a"/>
            </w:pPr>
            <w:r>
              <w:rPr>
                <w:b/>
                <w:i/>
              </w:rPr>
              <w:t>33 bis.</w:t>
            </w:r>
            <w:r>
              <w:tab/>
            </w:r>
            <w:r>
              <w:rPr>
                <w:b/>
                <w:i/>
              </w:rPr>
              <w:t>ritiene che la futura iniziativa europea di osservazione degli oceani dovrebbe rafforzare e armonizzare la raccolta di dati sull'ambiente marino, contribuendo in tal modo a migliorare la pianificazione dello spazio marittimo; chiede inoltre che il potenziale del gemello digitale degli oceani europeo sia utilizzato per comprendere meglio e anticipare gli effetti dei cambiamenti climatici sullo stato dei mari e delle risorse marine, nonché per elaborare adeguate strategie di pianificazione marittima;</w:t>
            </w:r>
          </w:p>
        </w:tc>
      </w:tr>
    </w:tbl>
    <w:p w14:paraId="19E82516"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9E388BE" w14:textId="77777777" w:rsidR="00F2052A" w:rsidRPr="00EB41EC" w:rsidRDefault="00F2052A" w:rsidP="00F2052A">
      <w:r w:rsidRPr="00F2052A">
        <w:rPr>
          <w:rStyle w:val="HideTWBExt"/>
        </w:rPr>
        <w:t>&lt;/Amend&gt;</w:t>
      </w:r>
    </w:p>
    <w:p w14:paraId="2901D35E"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249</w:t>
      </w:r>
      <w:r w:rsidRPr="00F2052A">
        <w:rPr>
          <w:rStyle w:val="HideTWBExt"/>
          <w:b w:val="0"/>
        </w:rPr>
        <w:t>&lt;/NumAm&gt;</w:t>
      </w:r>
    </w:p>
    <w:p w14:paraId="461677D1" w14:textId="77777777" w:rsidR="00F2052A" w:rsidRPr="00EB41E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66FF6F61" w14:textId="77777777" w:rsidR="00F2052A" w:rsidRPr="00EB41EC" w:rsidRDefault="00F2052A" w:rsidP="00F2052A">
      <w:pPr>
        <w:pStyle w:val="NormalBold"/>
      </w:pPr>
      <w:r w:rsidRPr="00F2052A">
        <w:rPr>
          <w:rStyle w:val="HideTWBExt"/>
          <w:b w:val="0"/>
        </w:rPr>
        <w:t>&lt;/RepeatBlock-By&gt;</w:t>
      </w:r>
    </w:p>
    <w:p w14:paraId="7060D000"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D188231" w14:textId="77777777" w:rsidR="00F2052A" w:rsidRPr="00EB41EC" w:rsidRDefault="00F2052A" w:rsidP="00F2052A">
      <w:pPr>
        <w:pStyle w:val="NormalBold"/>
      </w:pPr>
      <w:r w:rsidRPr="00F2052A">
        <w:rPr>
          <w:rStyle w:val="HideTWBExt"/>
          <w:b w:val="0"/>
        </w:rPr>
        <w:t>&lt;Article&gt;</w:t>
      </w:r>
      <w:r>
        <w:t>Paragrafo 33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DF0D027" w14:textId="77777777" w:rsidTr="00726DE5">
        <w:trPr>
          <w:trHeight w:hRule="exact" w:val="240"/>
          <w:jc w:val="center"/>
        </w:trPr>
        <w:tc>
          <w:tcPr>
            <w:tcW w:w="9752" w:type="dxa"/>
            <w:gridSpan w:val="2"/>
            <w:tcBorders>
              <w:top w:val="nil"/>
              <w:left w:val="nil"/>
              <w:bottom w:val="nil"/>
              <w:right w:val="nil"/>
            </w:tcBorders>
          </w:tcPr>
          <w:p w14:paraId="404764BF" w14:textId="77777777" w:rsidR="00F2052A" w:rsidRPr="00EB41EC" w:rsidRDefault="00F2052A" w:rsidP="00726DE5"/>
        </w:tc>
      </w:tr>
      <w:tr w:rsidR="00F2052A" w14:paraId="1BA4C5A5" w14:textId="77777777" w:rsidTr="00726DE5">
        <w:trPr>
          <w:trHeight w:val="240"/>
          <w:jc w:val="center"/>
        </w:trPr>
        <w:tc>
          <w:tcPr>
            <w:tcW w:w="4876" w:type="dxa"/>
            <w:tcBorders>
              <w:top w:val="nil"/>
              <w:left w:val="nil"/>
              <w:bottom w:val="nil"/>
              <w:right w:val="nil"/>
            </w:tcBorders>
          </w:tcPr>
          <w:p w14:paraId="6A6E16B2"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C69A327" w14:textId="77777777" w:rsidR="00F2052A" w:rsidRPr="00EB41EC" w:rsidRDefault="00F2052A" w:rsidP="00726DE5">
            <w:pPr>
              <w:pStyle w:val="AmColumnHeading"/>
            </w:pPr>
            <w:r>
              <w:t>Emendamento</w:t>
            </w:r>
          </w:p>
        </w:tc>
      </w:tr>
      <w:tr w:rsidR="00F2052A" w14:paraId="466178EF" w14:textId="77777777" w:rsidTr="00726DE5">
        <w:trPr>
          <w:jc w:val="center"/>
        </w:trPr>
        <w:tc>
          <w:tcPr>
            <w:tcW w:w="4876" w:type="dxa"/>
            <w:tcBorders>
              <w:top w:val="nil"/>
              <w:left w:val="nil"/>
              <w:bottom w:val="nil"/>
              <w:right w:val="nil"/>
            </w:tcBorders>
          </w:tcPr>
          <w:p w14:paraId="1B3F0071" w14:textId="77777777" w:rsidR="00F2052A" w:rsidRPr="00EB41EC" w:rsidRDefault="00F2052A" w:rsidP="00726DE5">
            <w:pPr>
              <w:pStyle w:val="Normal6a"/>
            </w:pPr>
          </w:p>
        </w:tc>
        <w:tc>
          <w:tcPr>
            <w:tcW w:w="4876" w:type="dxa"/>
            <w:tcBorders>
              <w:top w:val="nil"/>
              <w:left w:val="nil"/>
              <w:bottom w:val="nil"/>
              <w:right w:val="nil"/>
            </w:tcBorders>
          </w:tcPr>
          <w:p w14:paraId="5B00BD0D" w14:textId="77777777" w:rsidR="00F2052A" w:rsidRPr="00EB41EC" w:rsidRDefault="00F2052A" w:rsidP="00726DE5">
            <w:pPr>
              <w:pStyle w:val="Normal6a"/>
            </w:pPr>
            <w:r>
              <w:rPr>
                <w:b/>
                <w:i/>
              </w:rPr>
              <w:t>33 bis.</w:t>
            </w:r>
            <w:r>
              <w:tab/>
            </w:r>
            <w:r>
              <w:rPr>
                <w:b/>
                <w:i/>
              </w:rPr>
              <w:t>sottolinea che il coinvolgimento attivo dei pescatori nella progettazione, nella gestione e nella valutazione delle aree marine protette contribuisce a una più elevata efficacia ambientale, a una maggiore accettazione delle misure di conservazione e a una migliore integrazione di tali aree nella pianificazione dello spazio marittimo;</w:t>
            </w:r>
          </w:p>
        </w:tc>
      </w:tr>
    </w:tbl>
    <w:p w14:paraId="2469412B"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74F5C803" w14:textId="77777777" w:rsidR="00F2052A" w:rsidRPr="00EB41EC" w:rsidRDefault="00F2052A" w:rsidP="00F2052A">
      <w:r w:rsidRPr="00F2052A">
        <w:rPr>
          <w:rStyle w:val="HideTWBExt"/>
        </w:rPr>
        <w:t>&lt;/Amend&gt;</w:t>
      </w:r>
    </w:p>
    <w:p w14:paraId="1407208A"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250</w:t>
      </w:r>
      <w:r w:rsidRPr="00F2052A">
        <w:rPr>
          <w:rStyle w:val="HideTWBExt"/>
          <w:b w:val="0"/>
        </w:rPr>
        <w:t>&lt;/NumAm&gt;</w:t>
      </w:r>
    </w:p>
    <w:p w14:paraId="707814F0" w14:textId="77777777" w:rsidR="00F2052A" w:rsidRPr="00EB41EC" w:rsidRDefault="00F2052A" w:rsidP="00F2052A">
      <w:pPr>
        <w:pStyle w:val="NormalBold"/>
      </w:pPr>
      <w:r w:rsidRPr="00F2052A">
        <w:rPr>
          <w:rStyle w:val="HideTWBExt"/>
          <w:b w:val="0"/>
        </w:rPr>
        <w:t>&lt;RepeatBlock-By&gt;&lt;Members&gt;</w:t>
      </w:r>
      <w:r>
        <w:t>Paulo Do Nascimento Cabral</w:t>
      </w:r>
      <w:r w:rsidRPr="00F2052A">
        <w:rPr>
          <w:rStyle w:val="HideTWBExt"/>
          <w:b w:val="0"/>
        </w:rPr>
        <w:t>&lt;/Members&gt;</w:t>
      </w:r>
    </w:p>
    <w:p w14:paraId="49C82DFA" w14:textId="77777777" w:rsidR="00F2052A" w:rsidRPr="00EB41EC" w:rsidRDefault="00F2052A" w:rsidP="00F2052A">
      <w:pPr>
        <w:pStyle w:val="NormalBold"/>
      </w:pPr>
      <w:r w:rsidRPr="00F2052A">
        <w:rPr>
          <w:rStyle w:val="HideTWBExt"/>
          <w:b w:val="0"/>
        </w:rPr>
        <w:t>&lt;/RepeatBlock-By&gt;</w:t>
      </w:r>
    </w:p>
    <w:p w14:paraId="1F98B427"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043F7F6" w14:textId="77777777" w:rsidR="00F2052A" w:rsidRPr="00EB41EC" w:rsidRDefault="00F2052A" w:rsidP="00F2052A">
      <w:pPr>
        <w:pStyle w:val="NormalBold"/>
      </w:pPr>
      <w:r w:rsidRPr="00F2052A">
        <w:rPr>
          <w:rStyle w:val="HideTWBExt"/>
          <w:b w:val="0"/>
        </w:rPr>
        <w:t>&lt;Article&gt;</w:t>
      </w:r>
      <w:r>
        <w:t>Paragrafo 33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8BB704A" w14:textId="77777777" w:rsidTr="00726DE5">
        <w:trPr>
          <w:trHeight w:hRule="exact" w:val="240"/>
          <w:jc w:val="center"/>
        </w:trPr>
        <w:tc>
          <w:tcPr>
            <w:tcW w:w="9752" w:type="dxa"/>
            <w:gridSpan w:val="2"/>
            <w:tcBorders>
              <w:top w:val="nil"/>
              <w:left w:val="nil"/>
              <w:bottom w:val="nil"/>
              <w:right w:val="nil"/>
            </w:tcBorders>
          </w:tcPr>
          <w:p w14:paraId="0A8C7043" w14:textId="77777777" w:rsidR="00F2052A" w:rsidRPr="00EB41EC" w:rsidRDefault="00F2052A" w:rsidP="00726DE5"/>
        </w:tc>
      </w:tr>
      <w:tr w:rsidR="00F2052A" w14:paraId="6BBAFF5F" w14:textId="77777777" w:rsidTr="00726DE5">
        <w:trPr>
          <w:trHeight w:val="240"/>
          <w:jc w:val="center"/>
        </w:trPr>
        <w:tc>
          <w:tcPr>
            <w:tcW w:w="4876" w:type="dxa"/>
            <w:tcBorders>
              <w:top w:val="nil"/>
              <w:left w:val="nil"/>
              <w:bottom w:val="nil"/>
              <w:right w:val="nil"/>
            </w:tcBorders>
          </w:tcPr>
          <w:p w14:paraId="59CF9854"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0C13B95E" w14:textId="77777777" w:rsidR="00F2052A" w:rsidRPr="00EB41EC" w:rsidRDefault="00F2052A" w:rsidP="00726DE5">
            <w:pPr>
              <w:pStyle w:val="AmColumnHeading"/>
            </w:pPr>
            <w:r>
              <w:t>Emendamento</w:t>
            </w:r>
          </w:p>
        </w:tc>
      </w:tr>
      <w:tr w:rsidR="00F2052A" w14:paraId="069C56D5" w14:textId="77777777" w:rsidTr="00726DE5">
        <w:trPr>
          <w:jc w:val="center"/>
        </w:trPr>
        <w:tc>
          <w:tcPr>
            <w:tcW w:w="4876" w:type="dxa"/>
            <w:tcBorders>
              <w:top w:val="nil"/>
              <w:left w:val="nil"/>
              <w:bottom w:val="nil"/>
              <w:right w:val="nil"/>
            </w:tcBorders>
          </w:tcPr>
          <w:p w14:paraId="7FE3D080" w14:textId="77777777" w:rsidR="00F2052A" w:rsidRPr="00EB41EC" w:rsidRDefault="00F2052A" w:rsidP="00726DE5">
            <w:pPr>
              <w:pStyle w:val="Normal6a"/>
            </w:pPr>
          </w:p>
        </w:tc>
        <w:tc>
          <w:tcPr>
            <w:tcW w:w="4876" w:type="dxa"/>
            <w:tcBorders>
              <w:top w:val="nil"/>
              <w:left w:val="nil"/>
              <w:bottom w:val="nil"/>
              <w:right w:val="nil"/>
            </w:tcBorders>
          </w:tcPr>
          <w:p w14:paraId="61C2BB67" w14:textId="77777777" w:rsidR="00F2052A" w:rsidRPr="00EB41EC" w:rsidRDefault="00F2052A" w:rsidP="00726DE5">
            <w:pPr>
              <w:pStyle w:val="Normal6a"/>
            </w:pPr>
            <w:r>
              <w:rPr>
                <w:b/>
                <w:i/>
              </w:rPr>
              <w:t>33 bis.</w:t>
            </w:r>
            <w:r>
              <w:tab/>
            </w:r>
            <w:r>
              <w:rPr>
                <w:b/>
                <w:i/>
              </w:rPr>
              <w:t>sottolinea la necessità di integrare la pianificazione dello spazio marittimo con il Fondo europeo per gli affari marittimi, la pesca e l'acquacoltura e Orizzonte Europa al fine di promuovere la ricerca e l'innovazione in settori specificamente designati a usi sostenibili e innovativi;</w:t>
            </w:r>
          </w:p>
        </w:tc>
      </w:tr>
    </w:tbl>
    <w:p w14:paraId="36BBD8E2"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{PT}</w:t>
      </w:r>
      <w:proofErr w:type="spellStart"/>
      <w:r w:rsidRPr="00EB41EC">
        <w:t>pt</w:t>
      </w:r>
      <w:proofErr w:type="spellEnd"/>
      <w:r w:rsidRPr="00F2052A">
        <w:rPr>
          <w:rStyle w:val="HideTWBExt"/>
        </w:rPr>
        <w:t>&lt;/Original&gt;</w:t>
      </w:r>
    </w:p>
    <w:p w14:paraId="5F7C3615" w14:textId="77777777" w:rsidR="00F2052A" w:rsidRPr="00EB41EC" w:rsidRDefault="00F2052A" w:rsidP="00F2052A">
      <w:r w:rsidRPr="00F2052A">
        <w:rPr>
          <w:rStyle w:val="HideTWBExt"/>
        </w:rPr>
        <w:t>&lt;/Amend&gt;</w:t>
      </w:r>
    </w:p>
    <w:p w14:paraId="3B33B79E"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251</w:t>
      </w:r>
      <w:r w:rsidRPr="00F2052A">
        <w:rPr>
          <w:rStyle w:val="HideTWBExt"/>
          <w:b w:val="0"/>
        </w:rPr>
        <w:t>&lt;/NumAm&gt;</w:t>
      </w:r>
    </w:p>
    <w:p w14:paraId="4A180921" w14:textId="77777777" w:rsidR="00F2052A" w:rsidRPr="00EB41EC" w:rsidRDefault="00F2052A" w:rsidP="00F2052A">
      <w:pPr>
        <w:pStyle w:val="NormalBold"/>
      </w:pPr>
      <w:r w:rsidRPr="00F2052A">
        <w:rPr>
          <w:rStyle w:val="HideTWBExt"/>
          <w:b w:val="0"/>
        </w:rPr>
        <w:t>&lt;RepeatBlock-By&gt;&lt;Members&gt;</w:t>
      </w:r>
      <w:r>
        <w:t>Sander Smit, Isabelle Le Callennec, Marco Falcone, Carmen Crespo Díaz</w:t>
      </w:r>
      <w:r w:rsidRPr="00F2052A">
        <w:rPr>
          <w:rStyle w:val="HideTWBExt"/>
          <w:b w:val="0"/>
        </w:rPr>
        <w:t>&lt;/Members&gt;</w:t>
      </w:r>
    </w:p>
    <w:p w14:paraId="172323F0" w14:textId="77777777" w:rsidR="00F2052A" w:rsidRPr="00EB41EC" w:rsidRDefault="00F2052A" w:rsidP="00F2052A">
      <w:pPr>
        <w:pStyle w:val="NormalBold"/>
      </w:pPr>
      <w:r w:rsidRPr="00F2052A">
        <w:rPr>
          <w:rStyle w:val="HideTWBExt"/>
          <w:b w:val="0"/>
        </w:rPr>
        <w:t>&lt;/RepeatBlock-By&gt;</w:t>
      </w:r>
    </w:p>
    <w:p w14:paraId="3A2665B6"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6E18C172" w14:textId="77777777" w:rsidR="00F2052A" w:rsidRPr="00EB41EC" w:rsidRDefault="00F2052A" w:rsidP="00F2052A">
      <w:pPr>
        <w:pStyle w:val="NormalBold"/>
      </w:pPr>
      <w:r w:rsidRPr="00F2052A">
        <w:rPr>
          <w:rStyle w:val="HideTWBExt"/>
          <w:b w:val="0"/>
        </w:rPr>
        <w:t>&lt;Article&gt;</w:t>
      </w:r>
      <w:r>
        <w:t>Paragrafo 33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E70DEF2" w14:textId="77777777" w:rsidTr="00726DE5">
        <w:trPr>
          <w:trHeight w:hRule="exact" w:val="240"/>
          <w:jc w:val="center"/>
        </w:trPr>
        <w:tc>
          <w:tcPr>
            <w:tcW w:w="9752" w:type="dxa"/>
            <w:gridSpan w:val="2"/>
            <w:tcBorders>
              <w:top w:val="nil"/>
              <w:left w:val="nil"/>
              <w:bottom w:val="nil"/>
              <w:right w:val="nil"/>
            </w:tcBorders>
          </w:tcPr>
          <w:p w14:paraId="46C21372" w14:textId="77777777" w:rsidR="00F2052A" w:rsidRPr="00EB41EC" w:rsidRDefault="00F2052A" w:rsidP="00726DE5"/>
        </w:tc>
      </w:tr>
      <w:tr w:rsidR="00F2052A" w14:paraId="37EB8A77" w14:textId="77777777" w:rsidTr="00726DE5">
        <w:trPr>
          <w:trHeight w:val="240"/>
          <w:jc w:val="center"/>
        </w:trPr>
        <w:tc>
          <w:tcPr>
            <w:tcW w:w="4876" w:type="dxa"/>
            <w:tcBorders>
              <w:top w:val="nil"/>
              <w:left w:val="nil"/>
              <w:bottom w:val="nil"/>
              <w:right w:val="nil"/>
            </w:tcBorders>
          </w:tcPr>
          <w:p w14:paraId="6B25BE4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2201BE3A" w14:textId="77777777" w:rsidR="00F2052A" w:rsidRPr="00EB41EC" w:rsidRDefault="00F2052A" w:rsidP="00726DE5">
            <w:pPr>
              <w:pStyle w:val="AmColumnHeading"/>
            </w:pPr>
            <w:r>
              <w:t>Emendamento</w:t>
            </w:r>
          </w:p>
        </w:tc>
      </w:tr>
      <w:tr w:rsidR="00F2052A" w14:paraId="376526B7" w14:textId="77777777" w:rsidTr="00726DE5">
        <w:trPr>
          <w:jc w:val="center"/>
        </w:trPr>
        <w:tc>
          <w:tcPr>
            <w:tcW w:w="4876" w:type="dxa"/>
            <w:tcBorders>
              <w:top w:val="nil"/>
              <w:left w:val="nil"/>
              <w:bottom w:val="nil"/>
              <w:right w:val="nil"/>
            </w:tcBorders>
          </w:tcPr>
          <w:p w14:paraId="622BD770" w14:textId="77777777" w:rsidR="00F2052A" w:rsidRPr="00EB41EC" w:rsidRDefault="00F2052A" w:rsidP="00726DE5">
            <w:pPr>
              <w:pStyle w:val="Normal6a"/>
            </w:pPr>
          </w:p>
        </w:tc>
        <w:tc>
          <w:tcPr>
            <w:tcW w:w="4876" w:type="dxa"/>
            <w:tcBorders>
              <w:top w:val="nil"/>
              <w:left w:val="nil"/>
              <w:bottom w:val="nil"/>
              <w:right w:val="nil"/>
            </w:tcBorders>
          </w:tcPr>
          <w:p w14:paraId="46F4C638" w14:textId="77777777" w:rsidR="00F2052A" w:rsidRPr="00EB41EC" w:rsidRDefault="00F2052A" w:rsidP="00726DE5">
            <w:pPr>
              <w:pStyle w:val="Normal6a"/>
            </w:pPr>
            <w:r>
              <w:rPr>
                <w:b/>
                <w:i/>
              </w:rPr>
              <w:t>33 bis.</w:t>
            </w:r>
            <w:r>
              <w:tab/>
            </w:r>
            <w:r>
              <w:rPr>
                <w:b/>
                <w:i/>
              </w:rPr>
              <w:t>sostiene un approccio rafforzato alla pianificazione dello spazio marittimo basato sui bacini marittimi, tale da garantire che la pesca sia pienamente integrata nei quadri di pianificazione transfrontaliera e non sia svantaggiata da decisioni nazionali frammentate;</w:t>
            </w:r>
          </w:p>
        </w:tc>
      </w:tr>
    </w:tbl>
    <w:p w14:paraId="3E8B0230"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5DFBEC1" w14:textId="77777777" w:rsidR="00F2052A" w:rsidRPr="00EB41EC" w:rsidRDefault="00F2052A" w:rsidP="00F2052A">
      <w:r w:rsidRPr="00F2052A">
        <w:rPr>
          <w:rStyle w:val="HideTWBExt"/>
        </w:rPr>
        <w:t>&lt;/Amend&gt;</w:t>
      </w:r>
    </w:p>
    <w:p w14:paraId="23A5F1B8"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252</w:t>
      </w:r>
      <w:r w:rsidRPr="00F2052A">
        <w:rPr>
          <w:rStyle w:val="HideTWBExt"/>
          <w:b w:val="0"/>
        </w:rPr>
        <w:t>&lt;/NumAm&gt;</w:t>
      </w:r>
    </w:p>
    <w:p w14:paraId="3036E035" w14:textId="77777777" w:rsidR="00F2052A" w:rsidRPr="00EB41E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44442C38" w14:textId="77777777" w:rsidR="00F2052A" w:rsidRPr="00EB41EC" w:rsidRDefault="00F2052A" w:rsidP="00F2052A">
      <w:pPr>
        <w:pStyle w:val="NormalBold"/>
      </w:pPr>
      <w:r w:rsidRPr="00F2052A">
        <w:rPr>
          <w:rStyle w:val="HideTWBExt"/>
          <w:b w:val="0"/>
        </w:rPr>
        <w:t>&lt;/RepeatBlock-By&gt;</w:t>
      </w:r>
    </w:p>
    <w:p w14:paraId="06612774"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8334F14" w14:textId="77777777" w:rsidR="00F2052A" w:rsidRPr="00EB41EC" w:rsidRDefault="00F2052A" w:rsidP="00F2052A">
      <w:pPr>
        <w:pStyle w:val="NormalBold"/>
      </w:pPr>
      <w:r w:rsidRPr="00F2052A">
        <w:rPr>
          <w:rStyle w:val="HideTWBExt"/>
          <w:b w:val="0"/>
        </w:rPr>
        <w:t>&lt;Article&gt;</w:t>
      </w:r>
      <w:r>
        <w:t>Paragrafo 33 ter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BBEC3D3" w14:textId="77777777" w:rsidTr="00726DE5">
        <w:trPr>
          <w:trHeight w:hRule="exact" w:val="240"/>
          <w:jc w:val="center"/>
        </w:trPr>
        <w:tc>
          <w:tcPr>
            <w:tcW w:w="9752" w:type="dxa"/>
            <w:gridSpan w:val="2"/>
            <w:tcBorders>
              <w:top w:val="nil"/>
              <w:left w:val="nil"/>
              <w:bottom w:val="nil"/>
              <w:right w:val="nil"/>
            </w:tcBorders>
          </w:tcPr>
          <w:p w14:paraId="436D861C" w14:textId="77777777" w:rsidR="00F2052A" w:rsidRPr="00EB41EC" w:rsidRDefault="00F2052A" w:rsidP="00726DE5"/>
        </w:tc>
      </w:tr>
      <w:tr w:rsidR="00F2052A" w14:paraId="46BF4039" w14:textId="77777777" w:rsidTr="00726DE5">
        <w:trPr>
          <w:trHeight w:val="240"/>
          <w:jc w:val="center"/>
        </w:trPr>
        <w:tc>
          <w:tcPr>
            <w:tcW w:w="4876" w:type="dxa"/>
            <w:tcBorders>
              <w:top w:val="nil"/>
              <w:left w:val="nil"/>
              <w:bottom w:val="nil"/>
              <w:right w:val="nil"/>
            </w:tcBorders>
          </w:tcPr>
          <w:p w14:paraId="406B65D2"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32DFFE7" w14:textId="77777777" w:rsidR="00F2052A" w:rsidRPr="00EB41EC" w:rsidRDefault="00F2052A" w:rsidP="00726DE5">
            <w:pPr>
              <w:pStyle w:val="AmColumnHeading"/>
            </w:pPr>
            <w:r>
              <w:t>Emendamento</w:t>
            </w:r>
          </w:p>
        </w:tc>
      </w:tr>
      <w:tr w:rsidR="00F2052A" w14:paraId="0A0960AB" w14:textId="77777777" w:rsidTr="00726DE5">
        <w:trPr>
          <w:jc w:val="center"/>
        </w:trPr>
        <w:tc>
          <w:tcPr>
            <w:tcW w:w="4876" w:type="dxa"/>
            <w:tcBorders>
              <w:top w:val="nil"/>
              <w:left w:val="nil"/>
              <w:bottom w:val="nil"/>
              <w:right w:val="nil"/>
            </w:tcBorders>
          </w:tcPr>
          <w:p w14:paraId="320F9590" w14:textId="77777777" w:rsidR="00F2052A" w:rsidRPr="00EB41EC" w:rsidRDefault="00F2052A" w:rsidP="00726DE5">
            <w:pPr>
              <w:pStyle w:val="Normal6a"/>
            </w:pPr>
          </w:p>
        </w:tc>
        <w:tc>
          <w:tcPr>
            <w:tcW w:w="4876" w:type="dxa"/>
            <w:tcBorders>
              <w:top w:val="nil"/>
              <w:left w:val="nil"/>
              <w:bottom w:val="nil"/>
              <w:right w:val="nil"/>
            </w:tcBorders>
          </w:tcPr>
          <w:p w14:paraId="1AE97A66" w14:textId="77777777" w:rsidR="00F2052A" w:rsidRPr="00EB41EC" w:rsidRDefault="00F2052A" w:rsidP="00726DE5">
            <w:pPr>
              <w:pStyle w:val="Normal6a"/>
            </w:pPr>
            <w:r>
              <w:rPr>
                <w:b/>
                <w:i/>
              </w:rPr>
              <w:t>33 ter.</w:t>
            </w:r>
            <w:r>
              <w:tab/>
            </w:r>
            <w:r>
              <w:rPr>
                <w:b/>
                <w:i/>
              </w:rPr>
              <w:t>ritiene che la Commissione e gli Stati membri dovrebbero incoraggiare l'uso delle tecnologie digitali, come gli strumenti europei di intelligenza artificiale, a sostegno della pianificazione dello spazio marittimo;</w:t>
            </w:r>
          </w:p>
        </w:tc>
      </w:tr>
    </w:tbl>
    <w:p w14:paraId="24CE29C9"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1425B733" w14:textId="77777777" w:rsidR="00F2052A" w:rsidRPr="00EB41EC" w:rsidRDefault="00F2052A" w:rsidP="00F2052A">
      <w:r w:rsidRPr="00F2052A">
        <w:rPr>
          <w:rStyle w:val="HideTWBExt"/>
        </w:rPr>
        <w:t>&lt;/Amend&gt;</w:t>
      </w:r>
    </w:p>
    <w:p w14:paraId="05F1D554"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253</w:t>
      </w:r>
      <w:r w:rsidRPr="00F2052A">
        <w:rPr>
          <w:rStyle w:val="HideTWBExt"/>
          <w:b w:val="0"/>
        </w:rPr>
        <w:t>&lt;/NumAm&gt;</w:t>
      </w:r>
    </w:p>
    <w:p w14:paraId="2991BB07" w14:textId="77777777" w:rsidR="00F2052A" w:rsidRPr="00EB41E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56C0C845" w14:textId="77777777" w:rsidR="00F2052A" w:rsidRPr="00EB41EC" w:rsidRDefault="00F2052A" w:rsidP="00F2052A">
      <w:pPr>
        <w:pStyle w:val="NormalBold"/>
      </w:pPr>
      <w:r w:rsidRPr="00F2052A">
        <w:rPr>
          <w:rStyle w:val="HideTWBExt"/>
          <w:b w:val="0"/>
        </w:rPr>
        <w:t>&lt;/RepeatBlock-By&gt;</w:t>
      </w:r>
    </w:p>
    <w:p w14:paraId="3CCFD8E8"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CC10DF5" w14:textId="77777777" w:rsidR="00F2052A" w:rsidRPr="00EB41EC" w:rsidRDefault="00F2052A" w:rsidP="00F2052A">
      <w:pPr>
        <w:pStyle w:val="NormalBold"/>
      </w:pPr>
      <w:r w:rsidRPr="00F2052A">
        <w:rPr>
          <w:rStyle w:val="HideTWBExt"/>
          <w:b w:val="0"/>
        </w:rPr>
        <w:t>&lt;Article&gt;</w:t>
      </w:r>
      <w:r>
        <w:t>Paragrafo 34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EE9B822" w14:textId="77777777" w:rsidTr="00726DE5">
        <w:trPr>
          <w:trHeight w:hRule="exact" w:val="240"/>
          <w:jc w:val="center"/>
        </w:trPr>
        <w:tc>
          <w:tcPr>
            <w:tcW w:w="9752" w:type="dxa"/>
            <w:gridSpan w:val="2"/>
            <w:tcBorders>
              <w:top w:val="nil"/>
              <w:left w:val="nil"/>
              <w:bottom w:val="nil"/>
              <w:right w:val="nil"/>
            </w:tcBorders>
          </w:tcPr>
          <w:p w14:paraId="65412307" w14:textId="77777777" w:rsidR="00F2052A" w:rsidRPr="00EB41EC" w:rsidRDefault="00F2052A" w:rsidP="00726DE5"/>
        </w:tc>
      </w:tr>
      <w:tr w:rsidR="00F2052A" w14:paraId="0CE3B6E8" w14:textId="77777777" w:rsidTr="00726DE5">
        <w:trPr>
          <w:trHeight w:val="240"/>
          <w:jc w:val="center"/>
        </w:trPr>
        <w:tc>
          <w:tcPr>
            <w:tcW w:w="4876" w:type="dxa"/>
            <w:tcBorders>
              <w:top w:val="nil"/>
              <w:left w:val="nil"/>
              <w:bottom w:val="nil"/>
              <w:right w:val="nil"/>
            </w:tcBorders>
          </w:tcPr>
          <w:p w14:paraId="3749BC1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22C223CA" w14:textId="77777777" w:rsidR="00F2052A" w:rsidRPr="00EB41EC" w:rsidRDefault="00F2052A" w:rsidP="00726DE5">
            <w:pPr>
              <w:pStyle w:val="AmColumnHeading"/>
            </w:pPr>
            <w:r>
              <w:t>Emendamento</w:t>
            </w:r>
          </w:p>
        </w:tc>
      </w:tr>
      <w:tr w:rsidR="00F2052A" w14:paraId="705CFDF4" w14:textId="77777777" w:rsidTr="00726DE5">
        <w:trPr>
          <w:jc w:val="center"/>
        </w:trPr>
        <w:tc>
          <w:tcPr>
            <w:tcW w:w="4876" w:type="dxa"/>
            <w:tcBorders>
              <w:top w:val="nil"/>
              <w:left w:val="nil"/>
              <w:bottom w:val="nil"/>
              <w:right w:val="nil"/>
            </w:tcBorders>
          </w:tcPr>
          <w:p w14:paraId="16EC9071" w14:textId="77777777" w:rsidR="00F2052A" w:rsidRPr="00EB41EC" w:rsidRDefault="00F2052A" w:rsidP="00726DE5">
            <w:pPr>
              <w:pStyle w:val="Normal6a"/>
            </w:pPr>
            <w:r>
              <w:t>34.</w:t>
            </w:r>
            <w:r>
              <w:tab/>
              <w:t>invita la Commissione a monitorare rigorosamente l'attuazione della direttiva PSM; ritiene che la prossima relazione di valutazione della direttiva PSM dovrebbe concentrarsi sulle implicazioni spaziali per la pesca e l'acquacoltura, sul coinvolgimento dei portatori di interessi e sulla cooperazione transfrontaliera e fornire raccomandazioni su come la direttiva PSM potrebbe produrre risultati migliori in termini di sostenibilità ambientale, sociale ed economica;</w:t>
            </w:r>
          </w:p>
        </w:tc>
        <w:tc>
          <w:tcPr>
            <w:tcW w:w="4876" w:type="dxa"/>
            <w:tcBorders>
              <w:top w:val="nil"/>
              <w:left w:val="nil"/>
              <w:bottom w:val="nil"/>
              <w:right w:val="nil"/>
            </w:tcBorders>
          </w:tcPr>
          <w:p w14:paraId="0C6DEE56" w14:textId="77777777" w:rsidR="00F2052A" w:rsidRPr="00EB41EC" w:rsidRDefault="00F2052A" w:rsidP="00726DE5">
            <w:pPr>
              <w:pStyle w:val="Normal6a"/>
            </w:pPr>
            <w:r>
              <w:t>34.</w:t>
            </w:r>
            <w:r>
              <w:tab/>
              <w:t xml:space="preserve">invita la Commissione a monitorare rigorosamente l'attuazione della direttiva PSM; ritiene che la prossima relazione di valutazione della direttiva PSM dovrebbe concentrarsi sulle implicazioni spaziali per la pesca e l'acquacoltura, sul coinvolgimento dei portatori di interessi e sulla cooperazione transfrontaliera e fornire raccomandazioni su come la direttiva PSM potrebbe produrre risultati migliori in termini di sostenibilità ambientale, sociale ed economica; </w:t>
            </w:r>
            <w:r>
              <w:rPr>
                <w:b/>
                <w:i/>
              </w:rPr>
              <w:t>ritiene che la pianificazione dello spazio marittimo debba essere valutata in termini di giustizia spaziale, intesa come l'equa distribuzione dei benefici e dei vincoli tra i portatori di interessi, i territori e le generazioni, e non solo in termini di efficienza economica o amministrativa;</w:t>
            </w:r>
          </w:p>
        </w:tc>
      </w:tr>
    </w:tbl>
    <w:p w14:paraId="3A8779F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7A5FE4F4" w14:textId="77777777" w:rsidR="00F2052A" w:rsidRPr="00EB41EC" w:rsidRDefault="00F2052A" w:rsidP="00F2052A">
      <w:r w:rsidRPr="00F2052A">
        <w:rPr>
          <w:rStyle w:val="HideTWBExt"/>
        </w:rPr>
        <w:t>&lt;/Amend&gt;</w:t>
      </w:r>
    </w:p>
    <w:p w14:paraId="4BDF631F"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254</w:t>
      </w:r>
      <w:r w:rsidRPr="00F2052A">
        <w:rPr>
          <w:rStyle w:val="HideTWBExt"/>
          <w:b w:val="0"/>
        </w:rPr>
        <w:t>&lt;/NumAm&gt;</w:t>
      </w:r>
    </w:p>
    <w:p w14:paraId="53EA671D" w14:textId="77777777" w:rsidR="00F2052A" w:rsidRPr="00EB41E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6282AEFB" w14:textId="77777777" w:rsidR="00F2052A" w:rsidRPr="00EB41E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4A7FBF28" w14:textId="77777777" w:rsidR="00F2052A" w:rsidRPr="00EB41EC" w:rsidRDefault="00F2052A" w:rsidP="00F2052A">
      <w:pPr>
        <w:pStyle w:val="NormalBold"/>
      </w:pPr>
      <w:r w:rsidRPr="00F2052A">
        <w:rPr>
          <w:rStyle w:val="HideTWBExt"/>
          <w:b w:val="0"/>
        </w:rPr>
        <w:t>&lt;/RepeatBlock-By&gt;</w:t>
      </w:r>
    </w:p>
    <w:p w14:paraId="21D5318F"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ADAEE21" w14:textId="77777777" w:rsidR="00F2052A" w:rsidRPr="00EB41EC" w:rsidRDefault="00F2052A" w:rsidP="00F2052A">
      <w:pPr>
        <w:pStyle w:val="NormalBold"/>
      </w:pPr>
      <w:r w:rsidRPr="00F2052A">
        <w:rPr>
          <w:rStyle w:val="HideTWBExt"/>
          <w:b w:val="0"/>
        </w:rPr>
        <w:t>&lt;Article&gt;</w:t>
      </w:r>
      <w:r>
        <w:t>Paragrafo 34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8F991E5" w14:textId="77777777" w:rsidTr="00726DE5">
        <w:trPr>
          <w:trHeight w:hRule="exact" w:val="240"/>
          <w:jc w:val="center"/>
        </w:trPr>
        <w:tc>
          <w:tcPr>
            <w:tcW w:w="9752" w:type="dxa"/>
            <w:gridSpan w:val="2"/>
            <w:tcBorders>
              <w:top w:val="nil"/>
              <w:left w:val="nil"/>
              <w:bottom w:val="nil"/>
              <w:right w:val="nil"/>
            </w:tcBorders>
          </w:tcPr>
          <w:p w14:paraId="0BEE1DCA" w14:textId="77777777" w:rsidR="00F2052A" w:rsidRPr="00EB41EC" w:rsidRDefault="00F2052A" w:rsidP="00726DE5"/>
        </w:tc>
      </w:tr>
      <w:tr w:rsidR="00F2052A" w14:paraId="4A9FB04A" w14:textId="77777777" w:rsidTr="00726DE5">
        <w:trPr>
          <w:trHeight w:val="240"/>
          <w:jc w:val="center"/>
        </w:trPr>
        <w:tc>
          <w:tcPr>
            <w:tcW w:w="4876" w:type="dxa"/>
            <w:tcBorders>
              <w:top w:val="nil"/>
              <w:left w:val="nil"/>
              <w:bottom w:val="nil"/>
              <w:right w:val="nil"/>
            </w:tcBorders>
          </w:tcPr>
          <w:p w14:paraId="295ECAE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349B7336" w14:textId="77777777" w:rsidR="00F2052A" w:rsidRPr="00EB41EC" w:rsidRDefault="00F2052A" w:rsidP="00726DE5">
            <w:pPr>
              <w:pStyle w:val="AmColumnHeading"/>
            </w:pPr>
            <w:r>
              <w:t>Emendamento</w:t>
            </w:r>
          </w:p>
        </w:tc>
      </w:tr>
      <w:tr w:rsidR="00F2052A" w14:paraId="305817C9" w14:textId="77777777" w:rsidTr="00726DE5">
        <w:trPr>
          <w:jc w:val="center"/>
        </w:trPr>
        <w:tc>
          <w:tcPr>
            <w:tcW w:w="4876" w:type="dxa"/>
            <w:tcBorders>
              <w:top w:val="nil"/>
              <w:left w:val="nil"/>
              <w:bottom w:val="nil"/>
              <w:right w:val="nil"/>
            </w:tcBorders>
          </w:tcPr>
          <w:p w14:paraId="6B3AE045" w14:textId="77777777" w:rsidR="00F2052A" w:rsidRPr="00EB41EC" w:rsidRDefault="00F2052A" w:rsidP="00726DE5">
            <w:pPr>
              <w:pStyle w:val="Normal6a"/>
            </w:pPr>
            <w:r>
              <w:t>34.</w:t>
            </w:r>
            <w:r>
              <w:tab/>
              <w:t>invita la Commissione a monitorare rigorosamente l'attuazione della direttiva PSM; ritiene che la prossima relazione di valutazione della direttiva PSM dovrebbe concentrarsi sulle implicazioni spaziali per la pesca e l'acquacoltura, sul coinvolgimento dei portatori di interessi e sulla cooperazione transfrontaliera e fornire raccomandazioni su come la direttiva PSM potrebbe produrre risultati migliori in termini di sostenibilità ambientale, sociale ed economica;</w:t>
            </w:r>
          </w:p>
        </w:tc>
        <w:tc>
          <w:tcPr>
            <w:tcW w:w="4876" w:type="dxa"/>
            <w:tcBorders>
              <w:top w:val="nil"/>
              <w:left w:val="nil"/>
              <w:bottom w:val="nil"/>
              <w:right w:val="nil"/>
            </w:tcBorders>
          </w:tcPr>
          <w:p w14:paraId="4CBAABA8" w14:textId="77777777" w:rsidR="00F2052A" w:rsidRPr="00EB41EC" w:rsidRDefault="00F2052A" w:rsidP="00726DE5">
            <w:pPr>
              <w:pStyle w:val="Normal6a"/>
            </w:pPr>
            <w:r>
              <w:t>34.</w:t>
            </w:r>
            <w:r>
              <w:tab/>
              <w:t xml:space="preserve">invita la Commissione a monitorare rigorosamente l'attuazione della direttiva PSM; ritiene che la prossima relazione di valutazione della direttiva PSM dovrebbe concentrarsi sulle implicazioni spaziali per la pesca e l'acquacoltura, </w:t>
            </w:r>
            <w:r>
              <w:rPr>
                <w:b/>
                <w:i/>
              </w:rPr>
              <w:t xml:space="preserve">nonché sul conseguimento degli obiettivi in materia di biodiversità, clima ed energie rinnovabili, </w:t>
            </w:r>
            <w:r>
              <w:t>sul coinvolgimento dei portatori di interessi e sulla cooperazione transfrontaliera e fornire raccomandazioni su come la direttiva PSM potrebbe produrre risultati migliori in termini di sostenibilità ambientale, sociale ed economica;</w:t>
            </w:r>
          </w:p>
        </w:tc>
      </w:tr>
    </w:tbl>
    <w:p w14:paraId="3E9545FF"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FAB2884" w14:textId="77777777" w:rsidR="00F2052A" w:rsidRPr="00EB41EC" w:rsidRDefault="00F2052A" w:rsidP="00F2052A">
      <w:r w:rsidRPr="00F2052A">
        <w:rPr>
          <w:rStyle w:val="HideTWBExt"/>
        </w:rPr>
        <w:t>&lt;/Amend&gt;</w:t>
      </w:r>
    </w:p>
    <w:p w14:paraId="643E4AD5"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255</w:t>
      </w:r>
      <w:r w:rsidRPr="00F2052A">
        <w:rPr>
          <w:rStyle w:val="HideTWBExt"/>
          <w:b w:val="0"/>
        </w:rPr>
        <w:t>&lt;/NumAm&gt;</w:t>
      </w:r>
    </w:p>
    <w:p w14:paraId="44C9C963" w14:textId="77777777" w:rsidR="00F2052A" w:rsidRPr="00EB41E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0C3FA60C" w14:textId="77777777" w:rsidR="00F2052A" w:rsidRPr="00EB41EC" w:rsidRDefault="00F2052A" w:rsidP="00F2052A">
      <w:pPr>
        <w:pStyle w:val="NormalBold"/>
      </w:pPr>
      <w:r w:rsidRPr="00F2052A">
        <w:rPr>
          <w:rStyle w:val="HideTWBExt"/>
          <w:b w:val="0"/>
        </w:rPr>
        <w:t>&lt;/RepeatBlock-By&gt;</w:t>
      </w:r>
    </w:p>
    <w:p w14:paraId="00D1CDFD"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BD81C29" w14:textId="77777777" w:rsidR="00F2052A" w:rsidRPr="00EB41EC" w:rsidRDefault="00F2052A" w:rsidP="00F2052A">
      <w:pPr>
        <w:pStyle w:val="NormalBold"/>
      </w:pPr>
      <w:r w:rsidRPr="00F2052A">
        <w:rPr>
          <w:rStyle w:val="HideTWBExt"/>
          <w:b w:val="0"/>
        </w:rPr>
        <w:t>&lt;Article&gt;</w:t>
      </w:r>
      <w:r>
        <w:t>Paragrafo 34</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9101CAF" w14:textId="77777777" w:rsidTr="00726DE5">
        <w:trPr>
          <w:trHeight w:hRule="exact" w:val="240"/>
          <w:jc w:val="center"/>
        </w:trPr>
        <w:tc>
          <w:tcPr>
            <w:tcW w:w="9752" w:type="dxa"/>
            <w:gridSpan w:val="2"/>
            <w:tcBorders>
              <w:top w:val="nil"/>
              <w:left w:val="nil"/>
              <w:bottom w:val="nil"/>
              <w:right w:val="nil"/>
            </w:tcBorders>
          </w:tcPr>
          <w:p w14:paraId="7CBCFBAD" w14:textId="77777777" w:rsidR="00F2052A" w:rsidRPr="00EB41EC" w:rsidRDefault="00F2052A" w:rsidP="00726DE5"/>
        </w:tc>
      </w:tr>
      <w:tr w:rsidR="00F2052A" w14:paraId="174DAE79" w14:textId="77777777" w:rsidTr="00726DE5">
        <w:trPr>
          <w:trHeight w:val="240"/>
          <w:jc w:val="center"/>
        </w:trPr>
        <w:tc>
          <w:tcPr>
            <w:tcW w:w="4876" w:type="dxa"/>
            <w:tcBorders>
              <w:top w:val="nil"/>
              <w:left w:val="nil"/>
              <w:bottom w:val="nil"/>
              <w:right w:val="nil"/>
            </w:tcBorders>
          </w:tcPr>
          <w:p w14:paraId="7A295F54"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203B202A" w14:textId="77777777" w:rsidR="00F2052A" w:rsidRPr="00EB41EC" w:rsidRDefault="00F2052A" w:rsidP="00726DE5">
            <w:pPr>
              <w:pStyle w:val="AmColumnHeading"/>
            </w:pPr>
            <w:r>
              <w:t>Emendamento</w:t>
            </w:r>
          </w:p>
        </w:tc>
      </w:tr>
      <w:tr w:rsidR="00F2052A" w14:paraId="4841FFDA" w14:textId="77777777" w:rsidTr="00726DE5">
        <w:trPr>
          <w:jc w:val="center"/>
        </w:trPr>
        <w:tc>
          <w:tcPr>
            <w:tcW w:w="4876" w:type="dxa"/>
            <w:tcBorders>
              <w:top w:val="nil"/>
              <w:left w:val="nil"/>
              <w:bottom w:val="nil"/>
              <w:right w:val="nil"/>
            </w:tcBorders>
          </w:tcPr>
          <w:p w14:paraId="1A2B08D0" w14:textId="77777777" w:rsidR="00F2052A" w:rsidRPr="00EB41EC" w:rsidRDefault="00F2052A" w:rsidP="00726DE5">
            <w:pPr>
              <w:pStyle w:val="Normal6a"/>
            </w:pPr>
            <w:r>
              <w:t>34.</w:t>
            </w:r>
            <w:r>
              <w:tab/>
              <w:t>invita la Commissione a monitorare rigorosamente l'attuazione della direttiva PSM; ritiene che la prossima relazione di valutazione della direttiva PSM dovrebbe concentrarsi sulle implicazioni spaziali per la pesca e l'acquacoltura, sul coinvolgimento dei portatori di interessi e sulla cooperazione transfrontaliera e fornire raccomandazioni su come la direttiva PSM potrebbe produrre risultati migliori in termini di sostenibilità ambientale, sociale ed economica;</w:t>
            </w:r>
          </w:p>
        </w:tc>
        <w:tc>
          <w:tcPr>
            <w:tcW w:w="4876" w:type="dxa"/>
            <w:tcBorders>
              <w:top w:val="nil"/>
              <w:left w:val="nil"/>
              <w:bottom w:val="nil"/>
              <w:right w:val="nil"/>
            </w:tcBorders>
          </w:tcPr>
          <w:p w14:paraId="7FFDD785" w14:textId="77777777" w:rsidR="00F2052A" w:rsidRPr="00EB41EC" w:rsidRDefault="00F2052A" w:rsidP="00726DE5">
            <w:pPr>
              <w:pStyle w:val="Normal6a"/>
            </w:pPr>
            <w:r>
              <w:t>34.</w:t>
            </w:r>
            <w:r>
              <w:tab/>
              <w:t>invita la Commissione a monitorare rigorosamente l'attuazione della direttiva PSM; ritiene che la prossima relazione di valutazione della direttiva PSM dovrebbe concentrarsi sulle implicazioni spaziali per la pesca e l'acquacoltura, sul coinvolgimento dei portatori di interessi e sulla cooperazione transfrontaliera</w:t>
            </w:r>
            <w:r>
              <w:rPr>
                <w:b/>
                <w:i/>
              </w:rPr>
              <w:t>, nonché sul conseguimento degli obiettivi in materia di biodiversità, clima ed energie rinnovabili,</w:t>
            </w:r>
            <w:r>
              <w:t xml:space="preserve"> e fornire raccomandazioni su come la direttiva PSM potrebbe produrre risultati migliori in termini di sostenibilità ambientale, sociale ed economica;</w:t>
            </w:r>
          </w:p>
        </w:tc>
      </w:tr>
    </w:tbl>
    <w:p w14:paraId="270135D3"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47A9B24" w14:textId="77777777" w:rsidR="00F2052A" w:rsidRPr="00EB41EC" w:rsidRDefault="00F2052A" w:rsidP="00F2052A">
      <w:r w:rsidRPr="00F2052A">
        <w:rPr>
          <w:rStyle w:val="HideTWBExt"/>
        </w:rPr>
        <w:t>&lt;/Amend&gt;</w:t>
      </w:r>
    </w:p>
    <w:p w14:paraId="1E9EBCD3"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256</w:t>
      </w:r>
      <w:r w:rsidRPr="00F2052A">
        <w:rPr>
          <w:rStyle w:val="HideTWBExt"/>
          <w:b w:val="0"/>
        </w:rPr>
        <w:t>&lt;/NumAm&gt;</w:t>
      </w:r>
    </w:p>
    <w:p w14:paraId="4ABEB129" w14:textId="77777777" w:rsidR="00F2052A" w:rsidRPr="00EB41E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109F48D1" w14:textId="77777777" w:rsidR="00F2052A" w:rsidRPr="00EB41EC" w:rsidRDefault="00F2052A" w:rsidP="00F2052A">
      <w:pPr>
        <w:pStyle w:val="NormalBold"/>
      </w:pPr>
      <w:r w:rsidRPr="00F2052A">
        <w:rPr>
          <w:rStyle w:val="HideTWBExt"/>
          <w:b w:val="0"/>
        </w:rPr>
        <w:t>&lt;/RepeatBlock-By&gt;</w:t>
      </w:r>
    </w:p>
    <w:p w14:paraId="49B92203"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E5AADBF" w14:textId="77777777" w:rsidR="00F2052A" w:rsidRPr="00EB41EC" w:rsidRDefault="00F2052A" w:rsidP="00F2052A">
      <w:pPr>
        <w:pStyle w:val="NormalBold"/>
      </w:pPr>
      <w:r w:rsidRPr="00F2052A">
        <w:rPr>
          <w:rStyle w:val="HideTWBExt"/>
          <w:b w:val="0"/>
        </w:rPr>
        <w:t>&lt;Article&gt;</w:t>
      </w:r>
      <w:r>
        <w:t>Paragrafo 35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CD8F7CB" w14:textId="77777777" w:rsidTr="00726DE5">
        <w:trPr>
          <w:trHeight w:hRule="exact" w:val="240"/>
          <w:jc w:val="center"/>
        </w:trPr>
        <w:tc>
          <w:tcPr>
            <w:tcW w:w="9752" w:type="dxa"/>
            <w:gridSpan w:val="2"/>
            <w:tcBorders>
              <w:top w:val="nil"/>
              <w:left w:val="nil"/>
              <w:bottom w:val="nil"/>
              <w:right w:val="nil"/>
            </w:tcBorders>
          </w:tcPr>
          <w:p w14:paraId="57C85E5D" w14:textId="77777777" w:rsidR="00F2052A" w:rsidRPr="00EB41EC" w:rsidRDefault="00F2052A" w:rsidP="00726DE5"/>
        </w:tc>
      </w:tr>
      <w:tr w:rsidR="00F2052A" w14:paraId="69FD0FD3" w14:textId="77777777" w:rsidTr="00726DE5">
        <w:trPr>
          <w:trHeight w:val="240"/>
          <w:jc w:val="center"/>
        </w:trPr>
        <w:tc>
          <w:tcPr>
            <w:tcW w:w="4876" w:type="dxa"/>
            <w:tcBorders>
              <w:top w:val="nil"/>
              <w:left w:val="nil"/>
              <w:bottom w:val="nil"/>
              <w:right w:val="nil"/>
            </w:tcBorders>
          </w:tcPr>
          <w:p w14:paraId="6AA6F0B3"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216CE795" w14:textId="77777777" w:rsidR="00F2052A" w:rsidRPr="00EB41EC" w:rsidRDefault="00F2052A" w:rsidP="00726DE5">
            <w:pPr>
              <w:pStyle w:val="AmColumnHeading"/>
            </w:pPr>
            <w:r>
              <w:t>Emendamento</w:t>
            </w:r>
          </w:p>
        </w:tc>
      </w:tr>
      <w:tr w:rsidR="00F2052A" w14:paraId="45AA3FB5" w14:textId="77777777" w:rsidTr="00726DE5">
        <w:trPr>
          <w:jc w:val="center"/>
        </w:trPr>
        <w:tc>
          <w:tcPr>
            <w:tcW w:w="4876" w:type="dxa"/>
            <w:tcBorders>
              <w:top w:val="nil"/>
              <w:left w:val="nil"/>
              <w:bottom w:val="nil"/>
              <w:right w:val="nil"/>
            </w:tcBorders>
          </w:tcPr>
          <w:p w14:paraId="2C55038B" w14:textId="77777777" w:rsidR="00F2052A" w:rsidRPr="00EB41EC" w:rsidRDefault="00F2052A" w:rsidP="00726DE5">
            <w:pPr>
              <w:pStyle w:val="Normal6a"/>
            </w:pPr>
            <w:r>
              <w:t>35.</w:t>
            </w:r>
            <w:r>
              <w:tab/>
              <w:t>invita la Commissione a consolidare la piattaforma europea per la pianificazione dello spazio marittimo, fornendo esempi di progetti di pianificazione dello spazio marittimo, strumenti di mappatura e buone pratiche; esorta, a tale proposito, gli Stati membri a utilizzare maggiormente tale piattaforma in sede di elaborazione dei rispettivi piani di gestione dello spazio marittimo;</w:t>
            </w:r>
          </w:p>
        </w:tc>
        <w:tc>
          <w:tcPr>
            <w:tcW w:w="4876" w:type="dxa"/>
            <w:tcBorders>
              <w:top w:val="nil"/>
              <w:left w:val="nil"/>
              <w:bottom w:val="nil"/>
              <w:right w:val="nil"/>
            </w:tcBorders>
          </w:tcPr>
          <w:p w14:paraId="5475C8EE" w14:textId="77777777" w:rsidR="00F2052A" w:rsidRPr="00EB41EC" w:rsidRDefault="00F2052A" w:rsidP="00726DE5">
            <w:pPr>
              <w:pStyle w:val="Normal6a"/>
            </w:pPr>
            <w:r>
              <w:t>35.</w:t>
            </w:r>
            <w:r>
              <w:tab/>
              <w:t xml:space="preserve">invita la Commissione a consolidare la piattaforma europea per la pianificazione dello spazio marittimo, fornendo esempi di progetti di pianificazione dello spazio marittimo, strumenti di mappatura e buone pratiche; esorta, a tale proposito, gli Stati membri a utilizzare maggiormente tale piattaforma in sede di elaborazione dei rispettivi piani di gestione dello spazio marittimo; </w:t>
            </w:r>
            <w:r>
              <w:rPr>
                <w:b/>
                <w:i/>
              </w:rPr>
              <w:t>esorta gli Stati Membri ad avviare studi volti all'individuazione delle aree maggiormente vocate allo sviluppo dell’energia eolica offshore "tenendo in considerazione conflitti e sinergie con altri usi del mare e della costa";</w:t>
            </w:r>
          </w:p>
        </w:tc>
      </w:tr>
    </w:tbl>
    <w:p w14:paraId="2F5AD627"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{IT}</w:t>
      </w:r>
      <w:proofErr w:type="spellStart"/>
      <w:r w:rsidRPr="00EB41EC">
        <w:t>it</w:t>
      </w:r>
      <w:proofErr w:type="spellEnd"/>
      <w:r w:rsidRPr="00F2052A">
        <w:rPr>
          <w:rStyle w:val="HideTWBExt"/>
        </w:rPr>
        <w:t>&lt;/Original&gt;</w:t>
      </w:r>
    </w:p>
    <w:p w14:paraId="4AD65003" w14:textId="77777777" w:rsidR="00F2052A" w:rsidRPr="00EB41EC" w:rsidRDefault="00F2052A" w:rsidP="00F2052A">
      <w:r w:rsidRPr="00F2052A">
        <w:rPr>
          <w:rStyle w:val="HideTWBExt"/>
        </w:rPr>
        <w:t>&lt;/Amend&gt;</w:t>
      </w:r>
    </w:p>
    <w:p w14:paraId="1AC865A0"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257</w:t>
      </w:r>
      <w:r w:rsidRPr="00F2052A">
        <w:rPr>
          <w:rStyle w:val="HideTWBExt"/>
          <w:b w:val="0"/>
        </w:rPr>
        <w:t>&lt;/NumAm&gt;</w:t>
      </w:r>
    </w:p>
    <w:p w14:paraId="14EF5922" w14:textId="77777777" w:rsidR="00F2052A" w:rsidRPr="00EB41E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3D3B350F" w14:textId="77777777" w:rsidR="00F2052A" w:rsidRPr="00EB41EC" w:rsidRDefault="00F2052A" w:rsidP="00F2052A">
      <w:pPr>
        <w:pStyle w:val="NormalBold"/>
      </w:pPr>
      <w:r w:rsidRPr="00F2052A">
        <w:rPr>
          <w:rStyle w:val="HideTWBExt"/>
          <w:b w:val="0"/>
        </w:rPr>
        <w:t>&lt;/RepeatBlock-By&gt;</w:t>
      </w:r>
    </w:p>
    <w:p w14:paraId="236F53C6"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0ED85CF" w14:textId="77777777" w:rsidR="00F2052A" w:rsidRPr="00EB41EC" w:rsidRDefault="00F2052A" w:rsidP="00F2052A">
      <w:pPr>
        <w:pStyle w:val="NormalBold"/>
      </w:pPr>
      <w:r w:rsidRPr="00F2052A">
        <w:rPr>
          <w:rStyle w:val="HideTWBExt"/>
          <w:b w:val="0"/>
        </w:rPr>
        <w:t>&lt;Article&gt;</w:t>
      </w:r>
      <w:r>
        <w:t>Paragrafo 35</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9F28D68" w14:textId="77777777" w:rsidTr="00726DE5">
        <w:trPr>
          <w:trHeight w:hRule="exact" w:val="240"/>
          <w:jc w:val="center"/>
        </w:trPr>
        <w:tc>
          <w:tcPr>
            <w:tcW w:w="9752" w:type="dxa"/>
            <w:gridSpan w:val="2"/>
            <w:tcBorders>
              <w:top w:val="nil"/>
              <w:left w:val="nil"/>
              <w:bottom w:val="nil"/>
              <w:right w:val="nil"/>
            </w:tcBorders>
          </w:tcPr>
          <w:p w14:paraId="3333167D" w14:textId="77777777" w:rsidR="00F2052A" w:rsidRPr="00EB41EC" w:rsidRDefault="00F2052A" w:rsidP="00726DE5"/>
        </w:tc>
      </w:tr>
      <w:tr w:rsidR="00F2052A" w14:paraId="46AABA77" w14:textId="77777777" w:rsidTr="00726DE5">
        <w:trPr>
          <w:trHeight w:val="240"/>
          <w:jc w:val="center"/>
        </w:trPr>
        <w:tc>
          <w:tcPr>
            <w:tcW w:w="4876" w:type="dxa"/>
            <w:tcBorders>
              <w:top w:val="nil"/>
              <w:left w:val="nil"/>
              <w:bottom w:val="nil"/>
              <w:right w:val="nil"/>
            </w:tcBorders>
          </w:tcPr>
          <w:p w14:paraId="7927A582"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010562C4" w14:textId="77777777" w:rsidR="00F2052A" w:rsidRPr="00EB41EC" w:rsidRDefault="00F2052A" w:rsidP="00726DE5">
            <w:pPr>
              <w:pStyle w:val="AmColumnHeading"/>
            </w:pPr>
            <w:r>
              <w:t>Emendamento</w:t>
            </w:r>
          </w:p>
        </w:tc>
      </w:tr>
      <w:tr w:rsidR="00F2052A" w14:paraId="6A65FC85" w14:textId="77777777" w:rsidTr="00726DE5">
        <w:trPr>
          <w:jc w:val="center"/>
        </w:trPr>
        <w:tc>
          <w:tcPr>
            <w:tcW w:w="4876" w:type="dxa"/>
            <w:tcBorders>
              <w:top w:val="nil"/>
              <w:left w:val="nil"/>
              <w:bottom w:val="nil"/>
              <w:right w:val="nil"/>
            </w:tcBorders>
          </w:tcPr>
          <w:p w14:paraId="1EC04917" w14:textId="77777777" w:rsidR="00F2052A" w:rsidRPr="00EB41EC" w:rsidRDefault="00F2052A" w:rsidP="00726DE5">
            <w:pPr>
              <w:pStyle w:val="Normal6a"/>
            </w:pPr>
            <w:r>
              <w:t>35.</w:t>
            </w:r>
            <w:r>
              <w:tab/>
              <w:t>invita la Commissione a consolidare la piattaforma europea per la pianificazione dello spazio marittimo, fornendo esempi di progetti di pianificazione dello spazio marittimo, strumenti di mappatura e buone pratiche; esorta, a tale proposito, gli Stati membri a utilizzare maggiormente tale piattaforma in sede di elaborazione dei rispettivi piani di gestione dello spazio marittimo;</w:t>
            </w:r>
          </w:p>
        </w:tc>
        <w:tc>
          <w:tcPr>
            <w:tcW w:w="4876" w:type="dxa"/>
            <w:tcBorders>
              <w:top w:val="nil"/>
              <w:left w:val="nil"/>
              <w:bottom w:val="nil"/>
              <w:right w:val="nil"/>
            </w:tcBorders>
          </w:tcPr>
          <w:p w14:paraId="51C0BED6" w14:textId="77777777" w:rsidR="00F2052A" w:rsidRPr="00EB41EC" w:rsidRDefault="00F2052A" w:rsidP="00726DE5">
            <w:pPr>
              <w:pStyle w:val="Normal6a"/>
            </w:pPr>
            <w:r>
              <w:t>35.</w:t>
            </w:r>
            <w:r>
              <w:tab/>
              <w:t>invita la Commissione a consolidare la piattaforma europea per la pianificazione dello spazio marittimo, fornendo esempi di progetti di pianificazione dello spazio marittimo, strumenti di mappatura e buone pratiche; esorta, a tale proposito, gli Stati membri a utilizzare maggiormente tale piattaforma in sede di elaborazione dei rispettivi piani di gestione dello spazio marittimo</w:t>
            </w:r>
            <w:r>
              <w:rPr>
                <w:b/>
                <w:i/>
              </w:rPr>
              <w:t xml:space="preserve"> al fine di agevolare decisioni politiche trasparenti senza escludere un'autentica consultazione nella risoluzione dei conflitti di utilizzo e di interesse</w:t>
            </w:r>
            <w:r>
              <w:t>;</w:t>
            </w:r>
          </w:p>
        </w:tc>
      </w:tr>
    </w:tbl>
    <w:p w14:paraId="65955FEB"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2E8D9FE6" w14:textId="77777777" w:rsidR="00F2052A" w:rsidRPr="00EB41EC" w:rsidRDefault="00F2052A" w:rsidP="00F2052A">
      <w:r w:rsidRPr="00F2052A">
        <w:rPr>
          <w:rStyle w:val="HideTWBExt"/>
        </w:rPr>
        <w:t>&lt;/Amend&gt;</w:t>
      </w:r>
    </w:p>
    <w:p w14:paraId="0A3C191E"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258</w:t>
      </w:r>
      <w:r w:rsidRPr="00F2052A">
        <w:rPr>
          <w:rStyle w:val="HideTWBExt"/>
          <w:b w:val="0"/>
        </w:rPr>
        <w:t>&lt;/NumAm&gt;</w:t>
      </w:r>
    </w:p>
    <w:p w14:paraId="3E9C5037" w14:textId="77777777" w:rsidR="00F2052A" w:rsidRPr="00EB41EC" w:rsidRDefault="00F2052A" w:rsidP="00F2052A">
      <w:pPr>
        <w:pStyle w:val="NormalBold"/>
      </w:pPr>
      <w:r w:rsidRPr="00F2052A">
        <w:rPr>
          <w:rStyle w:val="HideTWBExt"/>
          <w:b w:val="0"/>
        </w:rPr>
        <w:t>&lt;RepeatBlock-By&gt;&lt;Members&gt;</w:t>
      </w:r>
      <w:r>
        <w:t>Eric Sargiacomo, Idoia Mendia</w:t>
      </w:r>
      <w:r w:rsidRPr="00F2052A">
        <w:rPr>
          <w:rStyle w:val="HideTWBExt"/>
          <w:b w:val="0"/>
        </w:rPr>
        <w:t>&lt;/Members&gt;</w:t>
      </w:r>
    </w:p>
    <w:p w14:paraId="0DBE304A" w14:textId="77777777" w:rsidR="00F2052A" w:rsidRPr="00EB41EC" w:rsidRDefault="00F2052A" w:rsidP="00F2052A">
      <w:pPr>
        <w:pStyle w:val="NormalBold"/>
      </w:pPr>
      <w:r w:rsidRPr="00F2052A">
        <w:rPr>
          <w:rStyle w:val="HideTWBExt"/>
          <w:b w:val="0"/>
        </w:rPr>
        <w:t>&lt;/RepeatBlock-By&gt;</w:t>
      </w:r>
    </w:p>
    <w:p w14:paraId="544F4659"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04A9868"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AD75FD7" w14:textId="77777777" w:rsidTr="00726DE5">
        <w:trPr>
          <w:trHeight w:hRule="exact" w:val="240"/>
          <w:jc w:val="center"/>
        </w:trPr>
        <w:tc>
          <w:tcPr>
            <w:tcW w:w="9752" w:type="dxa"/>
            <w:gridSpan w:val="2"/>
            <w:tcBorders>
              <w:top w:val="nil"/>
              <w:left w:val="nil"/>
              <w:bottom w:val="nil"/>
              <w:right w:val="nil"/>
            </w:tcBorders>
          </w:tcPr>
          <w:p w14:paraId="48C5799D" w14:textId="77777777" w:rsidR="00F2052A" w:rsidRPr="00EB41EC" w:rsidRDefault="00F2052A" w:rsidP="00726DE5"/>
        </w:tc>
      </w:tr>
      <w:tr w:rsidR="00F2052A" w14:paraId="0A8DFEF4" w14:textId="77777777" w:rsidTr="00726DE5">
        <w:trPr>
          <w:trHeight w:val="240"/>
          <w:jc w:val="center"/>
        </w:trPr>
        <w:tc>
          <w:tcPr>
            <w:tcW w:w="4876" w:type="dxa"/>
            <w:tcBorders>
              <w:top w:val="nil"/>
              <w:left w:val="nil"/>
              <w:bottom w:val="nil"/>
              <w:right w:val="nil"/>
            </w:tcBorders>
          </w:tcPr>
          <w:p w14:paraId="1384A13C"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22A4460" w14:textId="77777777" w:rsidR="00F2052A" w:rsidRPr="00EB41EC" w:rsidRDefault="00F2052A" w:rsidP="00726DE5">
            <w:pPr>
              <w:pStyle w:val="AmColumnHeading"/>
            </w:pPr>
            <w:r>
              <w:t>Emendamento</w:t>
            </w:r>
          </w:p>
        </w:tc>
      </w:tr>
      <w:tr w:rsidR="00F2052A" w14:paraId="5C7A6DB3" w14:textId="77777777" w:rsidTr="00726DE5">
        <w:trPr>
          <w:jc w:val="center"/>
        </w:trPr>
        <w:tc>
          <w:tcPr>
            <w:tcW w:w="4876" w:type="dxa"/>
            <w:tcBorders>
              <w:top w:val="nil"/>
              <w:left w:val="nil"/>
              <w:bottom w:val="nil"/>
              <w:right w:val="nil"/>
            </w:tcBorders>
          </w:tcPr>
          <w:p w14:paraId="047A9596" w14:textId="77777777" w:rsidR="00F2052A" w:rsidRPr="00EB41EC" w:rsidRDefault="00F2052A" w:rsidP="00726DE5">
            <w:pPr>
              <w:pStyle w:val="Normal6a"/>
            </w:pPr>
            <w:r>
              <w:t>36.</w:t>
            </w:r>
            <w:r>
              <w:tab/>
              <w:t>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p>
        </w:tc>
        <w:tc>
          <w:tcPr>
            <w:tcW w:w="4876" w:type="dxa"/>
            <w:tcBorders>
              <w:top w:val="nil"/>
              <w:left w:val="nil"/>
              <w:bottom w:val="nil"/>
              <w:right w:val="nil"/>
            </w:tcBorders>
          </w:tcPr>
          <w:p w14:paraId="6DC93EC8" w14:textId="77777777" w:rsidR="00F2052A" w:rsidRPr="00EB41EC" w:rsidRDefault="00F2052A" w:rsidP="00726DE5">
            <w:pPr>
              <w:pStyle w:val="Normal6a"/>
            </w:pPr>
            <w:r>
              <w:t>36.</w:t>
            </w:r>
            <w:r>
              <w:tab/>
              <w:t xml:space="preserve">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w:t>
            </w:r>
            <w:r>
              <w:rPr>
                <w:b/>
                <w:i/>
              </w:rPr>
              <w:t>tale revisione dovrebbe, in particolare, rendere giuridicamente vincolanti le disposizioni sulla partecipazione dei portatori di interessi, segnatamente i pescatori e le comunità costiere, introducendo prescrizioni minime comuni applicabili a tutti gli Stati membri;</w:t>
            </w:r>
            <w:r>
              <w:t xml:space="preserve"> </w:t>
            </w:r>
            <w:r>
              <w:rPr>
                <w:b/>
                <w:i/>
              </w:rPr>
              <w:t>ritiene che tale revisione dovrebbe integrare esplicitamente obiettivi sociali e territoriali, compresa la tutela dei diritti sociali dei lavoratori marittimi, introducendo indicatori misurabili relativi all'occupazione, alla sicurezza e alla coesione territoriale;</w:t>
            </w:r>
            <w:r>
              <w:t xml:space="preserve"> </w:t>
            </w:r>
            <w:r>
              <w:rPr>
                <w:b/>
                <w:i/>
              </w:rPr>
              <w:t xml:space="preserve">ritiene che </w:t>
            </w:r>
            <w:r>
              <w:t>la revisione della direttiva PSM dovrebbe anche approfondire l'approccio transfrontaliero e multiuso e il coinvolgimento dei portatori di interessi;</w:t>
            </w:r>
          </w:p>
        </w:tc>
      </w:tr>
    </w:tbl>
    <w:p w14:paraId="5FCF4D5C"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2ED79A64" w14:textId="77777777" w:rsidR="00F2052A" w:rsidRPr="00EB41EC" w:rsidRDefault="00F2052A" w:rsidP="00F2052A">
      <w:r w:rsidRPr="00F2052A">
        <w:rPr>
          <w:rStyle w:val="HideTWBExt"/>
        </w:rPr>
        <w:t>&lt;/Amend&gt;</w:t>
      </w:r>
    </w:p>
    <w:p w14:paraId="204AAB3F"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259</w:t>
      </w:r>
      <w:r w:rsidRPr="00F2052A">
        <w:rPr>
          <w:rStyle w:val="HideTWBExt"/>
          <w:b w:val="0"/>
        </w:rPr>
        <w:t>&lt;/NumAm&gt;</w:t>
      </w:r>
    </w:p>
    <w:p w14:paraId="6B985D36" w14:textId="77777777" w:rsidR="00F2052A" w:rsidRPr="00EB41EC" w:rsidRDefault="00F2052A" w:rsidP="00F2052A">
      <w:pPr>
        <w:pStyle w:val="NormalBold"/>
      </w:pPr>
      <w:r w:rsidRPr="00F2052A">
        <w:rPr>
          <w:rStyle w:val="HideTWBExt"/>
          <w:b w:val="0"/>
        </w:rPr>
        <w:t>&lt;RepeatBlock-By&gt;&lt;Members&gt;</w:t>
      </w:r>
      <w:r>
        <w:t>Stéphanie Yon-Courtin</w:t>
      </w:r>
      <w:r w:rsidRPr="00F2052A">
        <w:rPr>
          <w:rStyle w:val="HideTWBExt"/>
          <w:b w:val="0"/>
        </w:rPr>
        <w:t>&lt;/Members&gt;</w:t>
      </w:r>
    </w:p>
    <w:p w14:paraId="4F3CCBD7" w14:textId="77777777" w:rsidR="00F2052A" w:rsidRPr="00EB41EC" w:rsidRDefault="00F2052A" w:rsidP="00F2052A">
      <w:pPr>
        <w:pStyle w:val="NormalBold"/>
      </w:pPr>
      <w:r w:rsidRPr="00F2052A">
        <w:rPr>
          <w:rStyle w:val="HideTWBExt"/>
          <w:b w:val="0"/>
        </w:rPr>
        <w:t>&lt;/RepeatBlock-By&gt;</w:t>
      </w:r>
    </w:p>
    <w:p w14:paraId="6A64CE3F"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8492A3E"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61D1907" w14:textId="77777777" w:rsidTr="00726DE5">
        <w:trPr>
          <w:trHeight w:hRule="exact" w:val="240"/>
          <w:jc w:val="center"/>
        </w:trPr>
        <w:tc>
          <w:tcPr>
            <w:tcW w:w="9752" w:type="dxa"/>
            <w:gridSpan w:val="2"/>
            <w:tcBorders>
              <w:top w:val="nil"/>
              <w:left w:val="nil"/>
              <w:bottom w:val="nil"/>
              <w:right w:val="nil"/>
            </w:tcBorders>
          </w:tcPr>
          <w:p w14:paraId="69E660D1" w14:textId="77777777" w:rsidR="00F2052A" w:rsidRPr="00EB41EC" w:rsidRDefault="00F2052A" w:rsidP="00726DE5"/>
        </w:tc>
      </w:tr>
      <w:tr w:rsidR="00F2052A" w14:paraId="103F0A52" w14:textId="77777777" w:rsidTr="00726DE5">
        <w:trPr>
          <w:trHeight w:val="240"/>
          <w:jc w:val="center"/>
        </w:trPr>
        <w:tc>
          <w:tcPr>
            <w:tcW w:w="4876" w:type="dxa"/>
            <w:tcBorders>
              <w:top w:val="nil"/>
              <w:left w:val="nil"/>
              <w:bottom w:val="nil"/>
              <w:right w:val="nil"/>
            </w:tcBorders>
          </w:tcPr>
          <w:p w14:paraId="6555F8F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2E3DB46A" w14:textId="77777777" w:rsidR="00F2052A" w:rsidRPr="00EB41EC" w:rsidRDefault="00F2052A" w:rsidP="00726DE5">
            <w:pPr>
              <w:pStyle w:val="AmColumnHeading"/>
            </w:pPr>
            <w:r>
              <w:t>Emendamento</w:t>
            </w:r>
          </w:p>
        </w:tc>
      </w:tr>
      <w:tr w:rsidR="00F2052A" w14:paraId="046549BB" w14:textId="77777777" w:rsidTr="00726DE5">
        <w:trPr>
          <w:jc w:val="center"/>
        </w:trPr>
        <w:tc>
          <w:tcPr>
            <w:tcW w:w="4876" w:type="dxa"/>
            <w:tcBorders>
              <w:top w:val="nil"/>
              <w:left w:val="nil"/>
              <w:bottom w:val="nil"/>
              <w:right w:val="nil"/>
            </w:tcBorders>
          </w:tcPr>
          <w:p w14:paraId="5D7BAE06" w14:textId="77777777" w:rsidR="00F2052A" w:rsidRPr="00EB41EC" w:rsidRDefault="00F2052A" w:rsidP="00726DE5">
            <w:pPr>
              <w:pStyle w:val="Normal6a"/>
            </w:pPr>
            <w:r>
              <w:t>36.</w:t>
            </w:r>
            <w:r>
              <w:tab/>
              <w:t>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p>
        </w:tc>
        <w:tc>
          <w:tcPr>
            <w:tcW w:w="4876" w:type="dxa"/>
            <w:tcBorders>
              <w:top w:val="nil"/>
              <w:left w:val="nil"/>
              <w:bottom w:val="nil"/>
              <w:right w:val="nil"/>
            </w:tcBorders>
          </w:tcPr>
          <w:p w14:paraId="6CD00BE5" w14:textId="77777777" w:rsidR="00F2052A" w:rsidRPr="00EB41EC" w:rsidRDefault="00F2052A" w:rsidP="00726DE5">
            <w:pPr>
              <w:pStyle w:val="Normal6a"/>
            </w:pPr>
            <w:r>
              <w:t>36.</w:t>
            </w:r>
            <w:r>
              <w:tab/>
              <w:t>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r>
              <w:rPr>
                <w:b/>
                <w:i/>
              </w:rPr>
              <w:t> ritiene che l'atto legislativo sugli oceani dovrebbe coinvolgere tutti i territori dell'UE e tenere conto delle loro caratteristiche specifiche, in particolare nel caso delle regioni ultraperiferiche e dei paesi e territori d'oltremare;</w:t>
            </w:r>
          </w:p>
        </w:tc>
      </w:tr>
    </w:tbl>
    <w:p w14:paraId="3CCA3006"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33A12CA6" w14:textId="77777777" w:rsidR="00F2052A" w:rsidRPr="00EB41EC" w:rsidRDefault="00F2052A" w:rsidP="00F2052A">
      <w:r w:rsidRPr="00F2052A">
        <w:rPr>
          <w:rStyle w:val="HideTWBExt"/>
        </w:rPr>
        <w:t>&lt;/Amend&gt;</w:t>
      </w:r>
    </w:p>
    <w:p w14:paraId="493AA74F"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260</w:t>
      </w:r>
      <w:r w:rsidRPr="00F2052A">
        <w:rPr>
          <w:rStyle w:val="HideTWBExt"/>
          <w:b w:val="0"/>
        </w:rPr>
        <w:t>&lt;/NumAm&gt;</w:t>
      </w:r>
    </w:p>
    <w:p w14:paraId="6A3154B8" w14:textId="77777777" w:rsidR="00F2052A" w:rsidRPr="00EB41EC" w:rsidRDefault="00F2052A" w:rsidP="00F2052A">
      <w:pPr>
        <w:pStyle w:val="NormalBold"/>
      </w:pPr>
      <w:r w:rsidRPr="00F2052A">
        <w:rPr>
          <w:rStyle w:val="HideTWBExt"/>
          <w:b w:val="0"/>
        </w:rPr>
        <w:t>&lt;RepeatBlock-By&gt;&lt;Members&gt;</w:t>
      </w:r>
      <w:r>
        <w:t>Luke Ming Flanagan</w:t>
      </w:r>
      <w:r w:rsidRPr="00F2052A">
        <w:rPr>
          <w:rStyle w:val="HideTWBExt"/>
          <w:b w:val="0"/>
        </w:rPr>
        <w:t>&lt;/Members&gt;</w:t>
      </w:r>
    </w:p>
    <w:p w14:paraId="018BFA94" w14:textId="77777777" w:rsidR="00F2052A" w:rsidRPr="00EB41EC" w:rsidRDefault="00F2052A" w:rsidP="00F2052A">
      <w:pPr>
        <w:pStyle w:val="NormalBold"/>
      </w:pPr>
      <w:r w:rsidRPr="00F2052A">
        <w:rPr>
          <w:rStyle w:val="HideTWBExt"/>
          <w:b w:val="0"/>
        </w:rPr>
        <w:t>&lt;/RepeatBlock-By&gt;</w:t>
      </w:r>
    </w:p>
    <w:p w14:paraId="7218AA2C"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74552D9"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376CF3A" w14:textId="77777777" w:rsidTr="00726DE5">
        <w:trPr>
          <w:trHeight w:hRule="exact" w:val="240"/>
          <w:jc w:val="center"/>
        </w:trPr>
        <w:tc>
          <w:tcPr>
            <w:tcW w:w="9752" w:type="dxa"/>
            <w:gridSpan w:val="2"/>
            <w:tcBorders>
              <w:top w:val="nil"/>
              <w:left w:val="nil"/>
              <w:bottom w:val="nil"/>
              <w:right w:val="nil"/>
            </w:tcBorders>
          </w:tcPr>
          <w:p w14:paraId="79880D65" w14:textId="77777777" w:rsidR="00F2052A" w:rsidRPr="00EB41EC" w:rsidRDefault="00F2052A" w:rsidP="00726DE5"/>
        </w:tc>
      </w:tr>
      <w:tr w:rsidR="00F2052A" w14:paraId="1C383076" w14:textId="77777777" w:rsidTr="00726DE5">
        <w:trPr>
          <w:trHeight w:val="240"/>
          <w:jc w:val="center"/>
        </w:trPr>
        <w:tc>
          <w:tcPr>
            <w:tcW w:w="4876" w:type="dxa"/>
            <w:tcBorders>
              <w:top w:val="nil"/>
              <w:left w:val="nil"/>
              <w:bottom w:val="nil"/>
              <w:right w:val="nil"/>
            </w:tcBorders>
          </w:tcPr>
          <w:p w14:paraId="2FF8E7DF"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AE41CF7" w14:textId="77777777" w:rsidR="00F2052A" w:rsidRPr="00EB41EC" w:rsidRDefault="00F2052A" w:rsidP="00726DE5">
            <w:pPr>
              <w:pStyle w:val="AmColumnHeading"/>
            </w:pPr>
            <w:r>
              <w:t>Emendamento</w:t>
            </w:r>
          </w:p>
        </w:tc>
      </w:tr>
      <w:tr w:rsidR="00F2052A" w14:paraId="7258E877" w14:textId="77777777" w:rsidTr="00726DE5">
        <w:trPr>
          <w:jc w:val="center"/>
        </w:trPr>
        <w:tc>
          <w:tcPr>
            <w:tcW w:w="4876" w:type="dxa"/>
            <w:tcBorders>
              <w:top w:val="nil"/>
              <w:left w:val="nil"/>
              <w:bottom w:val="nil"/>
              <w:right w:val="nil"/>
            </w:tcBorders>
          </w:tcPr>
          <w:p w14:paraId="32A7D4BE" w14:textId="77777777" w:rsidR="00F2052A" w:rsidRPr="00EB41EC" w:rsidRDefault="00F2052A" w:rsidP="00726DE5">
            <w:pPr>
              <w:pStyle w:val="Normal6a"/>
            </w:pPr>
            <w:r>
              <w:t>36.</w:t>
            </w:r>
            <w:r>
              <w:tab/>
              <w:t xml:space="preserve">caldeggia la revisione della direttiva PSM nell'ambito dell'"atto legislativo sugli oceani" </w:t>
            </w:r>
            <w:r>
              <w:rPr>
                <w:b/>
                <w:i/>
              </w:rPr>
              <w:t>previsto</w:t>
            </w:r>
            <w:r>
              <w:t xml:space="preserve"> per il 2026; ritiene che nell'ambito di tale revisione si dovrebbe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p>
        </w:tc>
        <w:tc>
          <w:tcPr>
            <w:tcW w:w="4876" w:type="dxa"/>
            <w:tcBorders>
              <w:top w:val="nil"/>
              <w:left w:val="nil"/>
              <w:bottom w:val="nil"/>
              <w:right w:val="nil"/>
            </w:tcBorders>
          </w:tcPr>
          <w:p w14:paraId="6B994780" w14:textId="77777777" w:rsidR="00F2052A" w:rsidRPr="00EB41EC" w:rsidRDefault="00F2052A" w:rsidP="00726DE5">
            <w:pPr>
              <w:pStyle w:val="Normal6a"/>
            </w:pPr>
            <w:r>
              <w:t>36.</w:t>
            </w:r>
            <w:r>
              <w:tab/>
              <w:t>caldeggia la revisione della direttiva PSM nell'ambito dell'"atto legislativo sugli oceani"</w:t>
            </w:r>
            <w:r>
              <w:rPr>
                <w:b/>
                <w:i/>
              </w:rPr>
              <w:t>, la cui proposta è prevista</w:t>
            </w:r>
            <w:r>
              <w:t xml:space="preserve"> per il 2026; ritiene che nell'ambito di tale revisione si dovrebbe istituire un quadro</w:t>
            </w:r>
            <w:r>
              <w:rPr>
                <w:b/>
                <w:i/>
              </w:rPr>
              <w:t xml:space="preserve"> normativo</w:t>
            </w:r>
            <w:r>
              <w:t xml:space="preserve"> coerente per migliorare il coordinamento tra la legislazione e il quadro normativo esistenti, razionalizzando le sovrapposizioni normative, </w:t>
            </w:r>
            <w:r>
              <w:rPr>
                <w:b/>
                <w:i/>
              </w:rPr>
              <w:t xml:space="preserve">rafforzando e </w:t>
            </w:r>
            <w:r>
              <w:t>allineando gli obiettivi</w:t>
            </w:r>
            <w:r>
              <w:rPr>
                <w:b/>
                <w:i/>
              </w:rPr>
              <w:t xml:space="preserve"> per il ripristino degli ecosistemi marini e la transizione verso un'economia blu equa e rigenerativa</w:t>
            </w:r>
            <w:r>
              <w:t xml:space="preserve">, introducendo obiettivi più vincolanti e misurabili nei piani di gestione dello spazio marittimo, migliorando la coerenza tra la pianificazione dello spazio marittimo e di quello terrestre e istituendo strumenti di governance condivisi; ritiene che la revisione della direttiva PSM dovrebbe anche approfondire l'approccio transfrontaliero e multiuso </w:t>
            </w:r>
            <w:r>
              <w:rPr>
                <w:b/>
                <w:i/>
              </w:rPr>
              <w:t xml:space="preserve">al fine di attenuare gli effetti cumulativi </w:t>
            </w:r>
            <w:r>
              <w:t>e</w:t>
            </w:r>
            <w:r>
              <w:rPr>
                <w:b/>
                <w:i/>
              </w:rPr>
              <w:t xml:space="preserve"> rafforzare</w:t>
            </w:r>
            <w:r>
              <w:t xml:space="preserve"> il coinvolgimento dei portatori di interessi;</w:t>
            </w:r>
          </w:p>
        </w:tc>
      </w:tr>
    </w:tbl>
    <w:p w14:paraId="57DB1DE2"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0C163C4C" w14:textId="77777777" w:rsidR="00F2052A" w:rsidRPr="00EB41EC" w:rsidRDefault="00F2052A" w:rsidP="00F2052A">
      <w:r w:rsidRPr="00F2052A">
        <w:rPr>
          <w:rStyle w:val="HideTWBExt"/>
        </w:rPr>
        <w:t>&lt;/Amend&gt;</w:t>
      </w:r>
    </w:p>
    <w:p w14:paraId="4C13F73E"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261</w:t>
      </w:r>
      <w:r w:rsidRPr="00F2052A">
        <w:rPr>
          <w:rStyle w:val="HideTWBExt"/>
          <w:b w:val="0"/>
        </w:rPr>
        <w:t>&lt;/NumAm&gt;</w:t>
      </w:r>
    </w:p>
    <w:p w14:paraId="3500D1E0" w14:textId="77777777" w:rsidR="00F2052A" w:rsidRPr="00EB41EC" w:rsidRDefault="00F2052A" w:rsidP="00F2052A">
      <w:pPr>
        <w:pStyle w:val="NormalBold"/>
      </w:pPr>
      <w:r w:rsidRPr="00F2052A">
        <w:rPr>
          <w:rStyle w:val="HideTWBExt"/>
          <w:b w:val="0"/>
        </w:rPr>
        <w:t>&lt;RepeatBlock-By&gt;&lt;Members&gt;</w:t>
      </w:r>
      <w:r>
        <w:t>Marco Falcone</w:t>
      </w:r>
      <w:r w:rsidRPr="00F2052A">
        <w:rPr>
          <w:rStyle w:val="HideTWBExt"/>
          <w:b w:val="0"/>
        </w:rPr>
        <w:t>&lt;/Members&gt;</w:t>
      </w:r>
    </w:p>
    <w:p w14:paraId="7B805BBB" w14:textId="77777777" w:rsidR="00F2052A" w:rsidRPr="00EB41EC" w:rsidRDefault="00F2052A" w:rsidP="00F2052A">
      <w:pPr>
        <w:pStyle w:val="NormalBold"/>
      </w:pPr>
      <w:r w:rsidRPr="00F2052A">
        <w:rPr>
          <w:rStyle w:val="HideTWBExt"/>
          <w:b w:val="0"/>
        </w:rPr>
        <w:t>&lt;/RepeatBlock-By&gt;</w:t>
      </w:r>
    </w:p>
    <w:p w14:paraId="064C2194"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31B0DBFF"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7C868D6" w14:textId="77777777" w:rsidTr="00726DE5">
        <w:trPr>
          <w:trHeight w:hRule="exact" w:val="240"/>
          <w:jc w:val="center"/>
        </w:trPr>
        <w:tc>
          <w:tcPr>
            <w:tcW w:w="9752" w:type="dxa"/>
            <w:gridSpan w:val="2"/>
            <w:tcBorders>
              <w:top w:val="nil"/>
              <w:left w:val="nil"/>
              <w:bottom w:val="nil"/>
              <w:right w:val="nil"/>
            </w:tcBorders>
          </w:tcPr>
          <w:p w14:paraId="68F48613" w14:textId="77777777" w:rsidR="00F2052A" w:rsidRPr="00EB41EC" w:rsidRDefault="00F2052A" w:rsidP="00726DE5"/>
        </w:tc>
      </w:tr>
      <w:tr w:rsidR="00F2052A" w14:paraId="11776537" w14:textId="77777777" w:rsidTr="00726DE5">
        <w:trPr>
          <w:trHeight w:val="240"/>
          <w:jc w:val="center"/>
        </w:trPr>
        <w:tc>
          <w:tcPr>
            <w:tcW w:w="4876" w:type="dxa"/>
            <w:tcBorders>
              <w:top w:val="nil"/>
              <w:left w:val="nil"/>
              <w:bottom w:val="nil"/>
              <w:right w:val="nil"/>
            </w:tcBorders>
          </w:tcPr>
          <w:p w14:paraId="2E6A9CB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4B0B743F" w14:textId="77777777" w:rsidR="00F2052A" w:rsidRPr="00EB41EC" w:rsidRDefault="00F2052A" w:rsidP="00726DE5">
            <w:pPr>
              <w:pStyle w:val="AmColumnHeading"/>
            </w:pPr>
            <w:r>
              <w:t>Emendamento</w:t>
            </w:r>
          </w:p>
        </w:tc>
      </w:tr>
      <w:tr w:rsidR="00F2052A" w14:paraId="5475EB7B" w14:textId="77777777" w:rsidTr="00726DE5">
        <w:trPr>
          <w:jc w:val="center"/>
        </w:trPr>
        <w:tc>
          <w:tcPr>
            <w:tcW w:w="4876" w:type="dxa"/>
            <w:tcBorders>
              <w:top w:val="nil"/>
              <w:left w:val="nil"/>
              <w:bottom w:val="nil"/>
              <w:right w:val="nil"/>
            </w:tcBorders>
          </w:tcPr>
          <w:p w14:paraId="2C7297AB" w14:textId="77777777" w:rsidR="00F2052A" w:rsidRPr="00EB41EC" w:rsidRDefault="00F2052A" w:rsidP="00726DE5">
            <w:pPr>
              <w:pStyle w:val="Normal6a"/>
            </w:pPr>
            <w:r>
              <w:t>36.</w:t>
            </w:r>
            <w:r>
              <w:tab/>
              <w:t>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p>
        </w:tc>
        <w:tc>
          <w:tcPr>
            <w:tcW w:w="4876" w:type="dxa"/>
            <w:tcBorders>
              <w:top w:val="nil"/>
              <w:left w:val="nil"/>
              <w:bottom w:val="nil"/>
              <w:right w:val="nil"/>
            </w:tcBorders>
          </w:tcPr>
          <w:p w14:paraId="433146CC" w14:textId="77777777" w:rsidR="00F2052A" w:rsidRPr="00EB41EC" w:rsidRDefault="00F2052A" w:rsidP="00726DE5">
            <w:pPr>
              <w:pStyle w:val="Normal6a"/>
            </w:pPr>
            <w:r>
              <w:t>36.</w:t>
            </w:r>
            <w:r>
              <w:tab/>
              <w:t xml:space="preserve">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 </w:t>
            </w:r>
            <w:r>
              <w:rPr>
                <w:b/>
                <w:i/>
              </w:rPr>
              <w:t>ritiene necessario, inoltre l'integrazione esplicita del principio di insularità, prevedendo misure specifiche e flessibilità mirate per le regioni insulari e ultraperiferiche;</w:t>
            </w:r>
          </w:p>
        </w:tc>
      </w:tr>
    </w:tbl>
    <w:p w14:paraId="4AD7B2B0"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{IT}</w:t>
      </w:r>
      <w:proofErr w:type="spellStart"/>
      <w:r w:rsidRPr="00EB41EC">
        <w:t>it</w:t>
      </w:r>
      <w:proofErr w:type="spellEnd"/>
      <w:r w:rsidRPr="00F2052A">
        <w:rPr>
          <w:rStyle w:val="HideTWBExt"/>
        </w:rPr>
        <w:t>&lt;/Original&gt;</w:t>
      </w:r>
    </w:p>
    <w:p w14:paraId="4FEEDE15" w14:textId="77777777" w:rsidR="00F2052A" w:rsidRPr="00EB41EC" w:rsidRDefault="00F2052A" w:rsidP="00F2052A">
      <w:r w:rsidRPr="00F2052A">
        <w:rPr>
          <w:rStyle w:val="HideTWBExt"/>
        </w:rPr>
        <w:t>&lt;/Amend&gt;</w:t>
      </w:r>
    </w:p>
    <w:p w14:paraId="19CAA4CC"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262</w:t>
      </w:r>
      <w:r w:rsidRPr="00F2052A">
        <w:rPr>
          <w:rStyle w:val="HideTWBExt"/>
          <w:b w:val="0"/>
        </w:rPr>
        <w:t>&lt;/NumAm&gt;</w:t>
      </w:r>
    </w:p>
    <w:p w14:paraId="0E20DF6F" w14:textId="77777777" w:rsidR="00F2052A" w:rsidRPr="00EB41EC" w:rsidRDefault="00F2052A" w:rsidP="00F2052A">
      <w:pPr>
        <w:pStyle w:val="NormalBold"/>
      </w:pPr>
      <w:r w:rsidRPr="00F2052A">
        <w:rPr>
          <w:rStyle w:val="HideTWBExt"/>
          <w:b w:val="0"/>
        </w:rPr>
        <w:t>&lt;RepeatBlock-By&gt;&lt;Members&gt;</w:t>
      </w:r>
      <w:r>
        <w:t>France Jamet, António Tânger Corrêa, Ton Diepeveen</w:t>
      </w:r>
      <w:r w:rsidRPr="00F2052A">
        <w:rPr>
          <w:rStyle w:val="HideTWBExt"/>
          <w:b w:val="0"/>
        </w:rPr>
        <w:t>&lt;/Members&gt;</w:t>
      </w:r>
    </w:p>
    <w:p w14:paraId="1E285714" w14:textId="77777777" w:rsidR="00F2052A" w:rsidRPr="00EB41EC" w:rsidRDefault="00F2052A" w:rsidP="00F2052A">
      <w:pPr>
        <w:pStyle w:val="NormalBold"/>
      </w:pPr>
      <w:r w:rsidRPr="00F2052A">
        <w:rPr>
          <w:rStyle w:val="HideTWBExt"/>
          <w:b w:val="0"/>
        </w:rPr>
        <w:t>&lt;/RepeatBlock-By&gt;</w:t>
      </w:r>
    </w:p>
    <w:p w14:paraId="0CA1651F"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6B11B59"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AABEF94" w14:textId="77777777" w:rsidTr="00726DE5">
        <w:trPr>
          <w:trHeight w:hRule="exact" w:val="240"/>
          <w:jc w:val="center"/>
        </w:trPr>
        <w:tc>
          <w:tcPr>
            <w:tcW w:w="9752" w:type="dxa"/>
            <w:gridSpan w:val="2"/>
            <w:tcBorders>
              <w:top w:val="nil"/>
              <w:left w:val="nil"/>
              <w:bottom w:val="nil"/>
              <w:right w:val="nil"/>
            </w:tcBorders>
          </w:tcPr>
          <w:p w14:paraId="7372EAF0" w14:textId="77777777" w:rsidR="00F2052A" w:rsidRPr="00EB41EC" w:rsidRDefault="00F2052A" w:rsidP="00726DE5"/>
        </w:tc>
      </w:tr>
      <w:tr w:rsidR="00F2052A" w14:paraId="43BE2FFE" w14:textId="77777777" w:rsidTr="00726DE5">
        <w:trPr>
          <w:trHeight w:val="240"/>
          <w:jc w:val="center"/>
        </w:trPr>
        <w:tc>
          <w:tcPr>
            <w:tcW w:w="4876" w:type="dxa"/>
            <w:tcBorders>
              <w:top w:val="nil"/>
              <w:left w:val="nil"/>
              <w:bottom w:val="nil"/>
              <w:right w:val="nil"/>
            </w:tcBorders>
          </w:tcPr>
          <w:p w14:paraId="5112B3F1"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558E00B6" w14:textId="77777777" w:rsidR="00F2052A" w:rsidRPr="00EB41EC" w:rsidRDefault="00F2052A" w:rsidP="00726DE5">
            <w:pPr>
              <w:pStyle w:val="AmColumnHeading"/>
            </w:pPr>
            <w:r>
              <w:t>Emendamento</w:t>
            </w:r>
          </w:p>
        </w:tc>
      </w:tr>
      <w:tr w:rsidR="00F2052A" w14:paraId="46954EDA" w14:textId="77777777" w:rsidTr="00726DE5">
        <w:trPr>
          <w:jc w:val="center"/>
        </w:trPr>
        <w:tc>
          <w:tcPr>
            <w:tcW w:w="4876" w:type="dxa"/>
            <w:tcBorders>
              <w:top w:val="nil"/>
              <w:left w:val="nil"/>
              <w:bottom w:val="nil"/>
              <w:right w:val="nil"/>
            </w:tcBorders>
          </w:tcPr>
          <w:p w14:paraId="7243EFFF" w14:textId="77777777" w:rsidR="00F2052A" w:rsidRPr="00EB41EC" w:rsidRDefault="00F2052A" w:rsidP="00726DE5">
            <w:pPr>
              <w:pStyle w:val="Normal6a"/>
            </w:pPr>
            <w:r>
              <w:t>36.</w:t>
            </w:r>
            <w:r>
              <w:tab/>
              <w:t>caldeggia la revisione della direttiva PSM</w:t>
            </w:r>
            <w:r>
              <w:rPr>
                <w:b/>
                <w:i/>
              </w:rPr>
              <w:t xml:space="preserve"> nell'ambito dell'"atto legislativo sugli oceani" previsto per il 2026;</w:t>
            </w:r>
            <w:r>
              <w:t xml:space="preserve"> ritiene che nell'ambito di tale revisione si dovrebbe istituire un quadro coerente per migliorare il coordinamento tra la legislazione e il quadro normativo esistenti, razionalizzando le sovrapposizioni normative, allineando gli obiettivi</w:t>
            </w:r>
            <w:r>
              <w:rPr>
                <w:b/>
                <w:i/>
              </w:rPr>
              <w:t>, introducendo obiettivi più vincolanti e</w:t>
            </w:r>
            <w:r>
              <w:t xml:space="preserve"> misurabili nei piani di gestione dello spazio marittimo, migliorando la coerenza tra la pianificazione dello spazio marittimo e di quello terrestre e istituendo strumenti di governance condivisi; ritiene che la revisione della direttiva PSM dovrebbe </w:t>
            </w:r>
            <w:r>
              <w:rPr>
                <w:b/>
                <w:i/>
              </w:rPr>
              <w:t>anche approfondire l'approccio transfrontaliero e multiuso e il coinvolgimento dei portatori di interessi</w:t>
            </w:r>
            <w:r>
              <w:t>;</w:t>
            </w:r>
          </w:p>
        </w:tc>
        <w:tc>
          <w:tcPr>
            <w:tcW w:w="4876" w:type="dxa"/>
            <w:tcBorders>
              <w:top w:val="nil"/>
              <w:left w:val="nil"/>
              <w:bottom w:val="nil"/>
              <w:right w:val="nil"/>
            </w:tcBorders>
          </w:tcPr>
          <w:p w14:paraId="335B09D7" w14:textId="77777777" w:rsidR="00F2052A" w:rsidRPr="00EB41EC" w:rsidRDefault="00F2052A" w:rsidP="00726DE5">
            <w:pPr>
              <w:pStyle w:val="Normal6a"/>
            </w:pPr>
            <w:r>
              <w:t>36.</w:t>
            </w:r>
            <w:r>
              <w:tab/>
              <w:t>caldeggia la revisione della direttiva PSM</w:t>
            </w:r>
            <w:r>
              <w:rPr>
                <w:b/>
                <w:i/>
              </w:rPr>
              <w:t>:</w:t>
            </w:r>
            <w:r>
              <w:t xml:space="preserve"> ritiene che nell'ambito di tale revisione si dovrebbe istituire un quadro coerente per migliorare il coordinamento tra la legislazione e il quadro normativo esistenti, razionalizzando le sovrapposizioni normative, allineando gli obiettivi misurabili nei piani di gestione dello spazio marittimo, migliorando la coerenza tra la pianificazione dello spazio marittimo e di quello terrestre e istituendo strumenti di governance condivisi; ritiene che la revisione della direttiva PSM dovrebbe </w:t>
            </w:r>
            <w:r>
              <w:rPr>
                <w:b/>
                <w:i/>
              </w:rPr>
              <w:t>garantire il mantenimento dello spirito della direttiva originaria, lasciando agli Stati membri una notevole flessibilità</w:t>
            </w:r>
            <w:r>
              <w:t>;</w:t>
            </w:r>
          </w:p>
        </w:tc>
      </w:tr>
    </w:tbl>
    <w:p w14:paraId="68FEE18D"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151FCEB1" w14:textId="77777777" w:rsidR="00F2052A" w:rsidRPr="00EB41EC" w:rsidRDefault="00F2052A" w:rsidP="00F2052A">
      <w:r w:rsidRPr="00F2052A">
        <w:rPr>
          <w:rStyle w:val="HideTWBExt"/>
        </w:rPr>
        <w:t>&lt;/Amend&gt;</w:t>
      </w:r>
    </w:p>
    <w:p w14:paraId="0049286F"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263</w:t>
      </w:r>
      <w:r w:rsidRPr="00F2052A">
        <w:rPr>
          <w:rStyle w:val="HideTWBExt"/>
          <w:b w:val="0"/>
        </w:rPr>
        <w:t>&lt;/NumAm&gt;</w:t>
      </w:r>
    </w:p>
    <w:p w14:paraId="11A0CC6B" w14:textId="77777777" w:rsidR="00F2052A" w:rsidRPr="00EB41EC" w:rsidRDefault="00F2052A" w:rsidP="00F2052A">
      <w:pPr>
        <w:pStyle w:val="NormalBold"/>
      </w:pPr>
      <w:r w:rsidRPr="00F2052A">
        <w:rPr>
          <w:rStyle w:val="HideTWBExt"/>
          <w:b w:val="0"/>
        </w:rPr>
        <w:t>&lt;RepeatBlock-By&gt;&lt;Members&gt;</w:t>
      </w:r>
      <w:r>
        <w:t>Francisco José Millán Mon, Gabriel Mato</w:t>
      </w:r>
      <w:r w:rsidRPr="00F2052A">
        <w:rPr>
          <w:rStyle w:val="HideTWBExt"/>
          <w:b w:val="0"/>
        </w:rPr>
        <w:t>&lt;/Members&gt;</w:t>
      </w:r>
    </w:p>
    <w:p w14:paraId="60CEF126" w14:textId="77777777" w:rsidR="00F2052A" w:rsidRPr="00EB41EC" w:rsidRDefault="00F2052A" w:rsidP="00F2052A">
      <w:pPr>
        <w:pStyle w:val="NormalBold"/>
      </w:pPr>
      <w:r w:rsidRPr="00F2052A">
        <w:rPr>
          <w:rStyle w:val="HideTWBExt"/>
          <w:b w:val="0"/>
        </w:rPr>
        <w:t>&lt;/RepeatBlock-By&gt;</w:t>
      </w:r>
    </w:p>
    <w:p w14:paraId="7E062390"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C8F38C8"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7D2C2B7" w14:textId="77777777" w:rsidTr="00726DE5">
        <w:trPr>
          <w:trHeight w:hRule="exact" w:val="240"/>
          <w:jc w:val="center"/>
        </w:trPr>
        <w:tc>
          <w:tcPr>
            <w:tcW w:w="9752" w:type="dxa"/>
            <w:gridSpan w:val="2"/>
            <w:tcBorders>
              <w:top w:val="nil"/>
              <w:left w:val="nil"/>
              <w:bottom w:val="nil"/>
              <w:right w:val="nil"/>
            </w:tcBorders>
          </w:tcPr>
          <w:p w14:paraId="2D823908" w14:textId="77777777" w:rsidR="00F2052A" w:rsidRPr="00EB41EC" w:rsidRDefault="00F2052A" w:rsidP="00726DE5"/>
        </w:tc>
      </w:tr>
      <w:tr w:rsidR="00F2052A" w14:paraId="23F82EEA" w14:textId="77777777" w:rsidTr="00726DE5">
        <w:trPr>
          <w:trHeight w:val="240"/>
          <w:jc w:val="center"/>
        </w:trPr>
        <w:tc>
          <w:tcPr>
            <w:tcW w:w="4876" w:type="dxa"/>
            <w:tcBorders>
              <w:top w:val="nil"/>
              <w:left w:val="nil"/>
              <w:bottom w:val="nil"/>
              <w:right w:val="nil"/>
            </w:tcBorders>
          </w:tcPr>
          <w:p w14:paraId="6B84EC60"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56D0F7E" w14:textId="77777777" w:rsidR="00F2052A" w:rsidRPr="00EB41EC" w:rsidRDefault="00F2052A" w:rsidP="00726DE5">
            <w:pPr>
              <w:pStyle w:val="AmColumnHeading"/>
            </w:pPr>
            <w:r>
              <w:t>Emendamento</w:t>
            </w:r>
          </w:p>
        </w:tc>
      </w:tr>
      <w:tr w:rsidR="00F2052A" w14:paraId="43090D7B" w14:textId="77777777" w:rsidTr="00726DE5">
        <w:trPr>
          <w:jc w:val="center"/>
        </w:trPr>
        <w:tc>
          <w:tcPr>
            <w:tcW w:w="4876" w:type="dxa"/>
            <w:tcBorders>
              <w:top w:val="nil"/>
              <w:left w:val="nil"/>
              <w:bottom w:val="nil"/>
              <w:right w:val="nil"/>
            </w:tcBorders>
          </w:tcPr>
          <w:p w14:paraId="032C8E32" w14:textId="77777777" w:rsidR="00F2052A" w:rsidRPr="00EB41EC" w:rsidRDefault="00F2052A" w:rsidP="00726DE5">
            <w:pPr>
              <w:pStyle w:val="Normal6a"/>
            </w:pPr>
            <w:r>
              <w:t>36.</w:t>
            </w:r>
            <w:r>
              <w:tab/>
              <w:t xml:space="preserve">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w:t>
            </w:r>
            <w:r>
              <w:rPr>
                <w:b/>
                <w:i/>
              </w:rPr>
              <w:t xml:space="preserve">introducendo obiettivi più vincolanti e misurabili nei piani di gestione dello spazio marittimo, </w:t>
            </w:r>
            <w:r>
              <w:t>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p>
        </w:tc>
        <w:tc>
          <w:tcPr>
            <w:tcW w:w="4876" w:type="dxa"/>
            <w:tcBorders>
              <w:top w:val="nil"/>
              <w:left w:val="nil"/>
              <w:bottom w:val="nil"/>
              <w:right w:val="nil"/>
            </w:tcBorders>
          </w:tcPr>
          <w:p w14:paraId="5F57B6B4" w14:textId="77777777" w:rsidR="00F2052A" w:rsidRPr="00EB41EC" w:rsidRDefault="00F2052A" w:rsidP="00726DE5">
            <w:pPr>
              <w:pStyle w:val="Normal6a"/>
            </w:pPr>
            <w:r>
              <w:t>36.</w:t>
            </w:r>
            <w:r>
              <w:tab/>
              <w:t xml:space="preserve">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 </w:t>
            </w:r>
            <w:r>
              <w:rPr>
                <w:b/>
                <w:i/>
              </w:rPr>
              <w:t>essa non dovrebbe imporre alcun nuovo obbligo oltre a quelli già previsti dall'acquis dell'Unione nei settori dell'energia, dei trasporti, della pesca e dell'ambiente;</w:t>
            </w:r>
          </w:p>
        </w:tc>
      </w:tr>
    </w:tbl>
    <w:p w14:paraId="4D56FC5A"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1D1BEC47" w14:textId="77777777" w:rsidR="00F2052A" w:rsidRPr="00EB41EC" w:rsidRDefault="00F2052A" w:rsidP="00F2052A">
      <w:r w:rsidRPr="00F2052A">
        <w:rPr>
          <w:rStyle w:val="HideTWBExt"/>
        </w:rPr>
        <w:t>&lt;/Amend&gt;</w:t>
      </w:r>
    </w:p>
    <w:p w14:paraId="534422A1"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264</w:t>
      </w:r>
      <w:r w:rsidRPr="00F2052A">
        <w:rPr>
          <w:rStyle w:val="HideTWBExt"/>
          <w:b w:val="0"/>
        </w:rPr>
        <w:t>&lt;/NumAm&gt;</w:t>
      </w:r>
    </w:p>
    <w:p w14:paraId="77F15539" w14:textId="77777777" w:rsidR="00F2052A" w:rsidRPr="00EB41EC" w:rsidRDefault="00F2052A" w:rsidP="00F2052A">
      <w:pPr>
        <w:pStyle w:val="NormalBold"/>
      </w:pPr>
      <w:r w:rsidRPr="00F2052A">
        <w:rPr>
          <w:rStyle w:val="HideTWBExt"/>
          <w:b w:val="0"/>
        </w:rPr>
        <w:t>&lt;RepeatBlock-By&gt;&lt;Members&gt;</w:t>
      </w:r>
      <w:r>
        <w:t>Bert-Jan Ruissen</w:t>
      </w:r>
      <w:r w:rsidRPr="00F2052A">
        <w:rPr>
          <w:rStyle w:val="HideTWBExt"/>
          <w:b w:val="0"/>
        </w:rPr>
        <w:t>&lt;/Members&gt;</w:t>
      </w:r>
    </w:p>
    <w:p w14:paraId="005F6AA4" w14:textId="77777777" w:rsidR="00F2052A" w:rsidRPr="00EB41EC" w:rsidRDefault="00F2052A" w:rsidP="00F2052A">
      <w:pPr>
        <w:pStyle w:val="NormalBold"/>
      </w:pPr>
      <w:r w:rsidRPr="00F2052A">
        <w:rPr>
          <w:rStyle w:val="HideTWBExt"/>
          <w:b w:val="0"/>
        </w:rPr>
        <w:t>&lt;/RepeatBlock-By&gt;</w:t>
      </w:r>
    </w:p>
    <w:p w14:paraId="678ABDAA"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509B036B"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34586139" w14:textId="77777777" w:rsidTr="00726DE5">
        <w:trPr>
          <w:trHeight w:hRule="exact" w:val="240"/>
          <w:jc w:val="center"/>
        </w:trPr>
        <w:tc>
          <w:tcPr>
            <w:tcW w:w="9752" w:type="dxa"/>
            <w:gridSpan w:val="2"/>
            <w:tcBorders>
              <w:top w:val="nil"/>
              <w:left w:val="nil"/>
              <w:bottom w:val="nil"/>
              <w:right w:val="nil"/>
            </w:tcBorders>
          </w:tcPr>
          <w:p w14:paraId="65DEEDDF" w14:textId="77777777" w:rsidR="00F2052A" w:rsidRPr="00EB41EC" w:rsidRDefault="00F2052A" w:rsidP="00726DE5"/>
        </w:tc>
      </w:tr>
      <w:tr w:rsidR="00F2052A" w14:paraId="0C5179FC" w14:textId="77777777" w:rsidTr="00726DE5">
        <w:trPr>
          <w:trHeight w:val="240"/>
          <w:jc w:val="center"/>
        </w:trPr>
        <w:tc>
          <w:tcPr>
            <w:tcW w:w="4876" w:type="dxa"/>
            <w:tcBorders>
              <w:top w:val="nil"/>
              <w:left w:val="nil"/>
              <w:bottom w:val="nil"/>
              <w:right w:val="nil"/>
            </w:tcBorders>
          </w:tcPr>
          <w:p w14:paraId="3D96A00C"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5686CC1E" w14:textId="77777777" w:rsidR="00F2052A" w:rsidRPr="00EB41EC" w:rsidRDefault="00F2052A" w:rsidP="00726DE5">
            <w:pPr>
              <w:pStyle w:val="AmColumnHeading"/>
            </w:pPr>
            <w:r>
              <w:t>Emendamento</w:t>
            </w:r>
          </w:p>
        </w:tc>
      </w:tr>
      <w:tr w:rsidR="00F2052A" w14:paraId="319D197D" w14:textId="77777777" w:rsidTr="00726DE5">
        <w:trPr>
          <w:jc w:val="center"/>
        </w:trPr>
        <w:tc>
          <w:tcPr>
            <w:tcW w:w="4876" w:type="dxa"/>
            <w:tcBorders>
              <w:top w:val="nil"/>
              <w:left w:val="nil"/>
              <w:bottom w:val="nil"/>
              <w:right w:val="nil"/>
            </w:tcBorders>
          </w:tcPr>
          <w:p w14:paraId="2CC17F48" w14:textId="77777777" w:rsidR="00F2052A" w:rsidRPr="00EB41EC" w:rsidRDefault="00F2052A" w:rsidP="00726DE5">
            <w:pPr>
              <w:pStyle w:val="Normal6a"/>
            </w:pPr>
            <w:r>
              <w:t>36.</w:t>
            </w:r>
            <w:r>
              <w:tab/>
              <w:t xml:space="preserve">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w:t>
            </w:r>
            <w:r>
              <w:rPr>
                <w:b/>
                <w:i/>
              </w:rPr>
              <w:t xml:space="preserve">introducendo obiettivi più vincolanti e misurabili nei piani di gestione dello spazio marittimo, </w:t>
            </w:r>
            <w:r>
              <w:t>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p>
        </w:tc>
        <w:tc>
          <w:tcPr>
            <w:tcW w:w="4876" w:type="dxa"/>
            <w:tcBorders>
              <w:top w:val="nil"/>
              <w:left w:val="nil"/>
              <w:bottom w:val="nil"/>
              <w:right w:val="nil"/>
            </w:tcBorders>
          </w:tcPr>
          <w:p w14:paraId="163CB29E" w14:textId="77777777" w:rsidR="00F2052A" w:rsidRPr="00EB41EC" w:rsidRDefault="00F2052A" w:rsidP="00726DE5">
            <w:pPr>
              <w:pStyle w:val="Normal6a"/>
            </w:pPr>
            <w:r>
              <w:t>36.</w:t>
            </w:r>
            <w:r>
              <w:tab/>
              <w:t>caldeggia la revisione della direttiva PSM nell'ambito dell'"atto legislativo sugli oceani" previsto per il 2026; ritiene che nell'ambito di tale revisione si dovrebbe istituire un quadro coerente per migliorare il coordinamento tra la legislazione e il quadro normativo esistenti, razionalizzando le sovrapposizioni normative, allineando gli obiettivi, migliorando la coerenza tra la pianificazione dello spazio marittimo e di quello terrestre e istituendo strumenti di governance condivisi; ritiene che la revisione della direttiva PSM dovrebbe anche approfondire l'approccio transfrontaliero e multiuso e il coinvolgimento dei portatori di interessi;</w:t>
            </w:r>
          </w:p>
        </w:tc>
      </w:tr>
    </w:tbl>
    <w:p w14:paraId="72E78BD3"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37EC1F6E" w14:textId="77777777" w:rsidR="00F2052A" w:rsidRPr="00EB41EC" w:rsidRDefault="00F2052A" w:rsidP="00F2052A">
      <w:r w:rsidRPr="00F2052A">
        <w:rPr>
          <w:rStyle w:val="HideTWBExt"/>
        </w:rPr>
        <w:t>&lt;/Amend&gt;</w:t>
      </w:r>
    </w:p>
    <w:p w14:paraId="787E8983"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265</w:t>
      </w:r>
      <w:r w:rsidRPr="00F2052A">
        <w:rPr>
          <w:rStyle w:val="HideTWBExt"/>
          <w:b w:val="0"/>
        </w:rPr>
        <w:t>&lt;/NumAm&gt;</w:t>
      </w:r>
    </w:p>
    <w:p w14:paraId="296E5C87" w14:textId="77777777" w:rsidR="00F2052A" w:rsidRPr="00EB41E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09E07D4A" w14:textId="77777777" w:rsidR="00F2052A" w:rsidRPr="00EB41E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043335FC" w14:textId="77777777" w:rsidR="00F2052A" w:rsidRPr="00EB41EC" w:rsidRDefault="00F2052A" w:rsidP="00F2052A">
      <w:pPr>
        <w:pStyle w:val="NormalBold"/>
      </w:pPr>
      <w:r w:rsidRPr="00F2052A">
        <w:rPr>
          <w:rStyle w:val="HideTWBExt"/>
          <w:b w:val="0"/>
        </w:rPr>
        <w:t>&lt;/RepeatBlock-By&gt;</w:t>
      </w:r>
    </w:p>
    <w:p w14:paraId="3BAABD91"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20374649" w14:textId="77777777" w:rsidR="00F2052A" w:rsidRPr="00EB41EC" w:rsidRDefault="00F2052A" w:rsidP="00F2052A">
      <w:pPr>
        <w:pStyle w:val="NormalBold"/>
      </w:pPr>
      <w:r w:rsidRPr="00F2052A">
        <w:rPr>
          <w:rStyle w:val="HideTWBExt"/>
          <w:b w:val="0"/>
        </w:rPr>
        <w:t>&lt;Article&gt;</w:t>
      </w:r>
      <w:r>
        <w:t>Paragrafo 36</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4948B2B9" w14:textId="77777777" w:rsidTr="00726DE5">
        <w:trPr>
          <w:trHeight w:hRule="exact" w:val="240"/>
          <w:jc w:val="center"/>
        </w:trPr>
        <w:tc>
          <w:tcPr>
            <w:tcW w:w="9752" w:type="dxa"/>
            <w:gridSpan w:val="2"/>
            <w:tcBorders>
              <w:top w:val="nil"/>
              <w:left w:val="nil"/>
              <w:bottom w:val="nil"/>
              <w:right w:val="nil"/>
            </w:tcBorders>
          </w:tcPr>
          <w:p w14:paraId="0390137F" w14:textId="77777777" w:rsidR="00F2052A" w:rsidRPr="00EB41EC" w:rsidRDefault="00F2052A" w:rsidP="00726DE5"/>
        </w:tc>
      </w:tr>
      <w:tr w:rsidR="00F2052A" w14:paraId="2C216C43" w14:textId="77777777" w:rsidTr="00726DE5">
        <w:trPr>
          <w:trHeight w:val="240"/>
          <w:jc w:val="center"/>
        </w:trPr>
        <w:tc>
          <w:tcPr>
            <w:tcW w:w="4876" w:type="dxa"/>
            <w:tcBorders>
              <w:top w:val="nil"/>
              <w:left w:val="nil"/>
              <w:bottom w:val="nil"/>
              <w:right w:val="nil"/>
            </w:tcBorders>
          </w:tcPr>
          <w:p w14:paraId="04FD36E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013011A4" w14:textId="77777777" w:rsidR="00F2052A" w:rsidRPr="00EB41EC" w:rsidRDefault="00F2052A" w:rsidP="00726DE5">
            <w:pPr>
              <w:pStyle w:val="AmColumnHeading"/>
            </w:pPr>
            <w:r>
              <w:t>Emendamento</w:t>
            </w:r>
          </w:p>
        </w:tc>
      </w:tr>
      <w:tr w:rsidR="00F2052A" w14:paraId="4FC216EF" w14:textId="77777777" w:rsidTr="00726DE5">
        <w:trPr>
          <w:jc w:val="center"/>
        </w:trPr>
        <w:tc>
          <w:tcPr>
            <w:tcW w:w="4876" w:type="dxa"/>
            <w:tcBorders>
              <w:top w:val="nil"/>
              <w:left w:val="nil"/>
              <w:bottom w:val="nil"/>
              <w:right w:val="nil"/>
            </w:tcBorders>
          </w:tcPr>
          <w:p w14:paraId="19431C36" w14:textId="77777777" w:rsidR="00F2052A" w:rsidRPr="00EB41EC" w:rsidRDefault="00F2052A" w:rsidP="00726DE5">
            <w:pPr>
              <w:pStyle w:val="Normal6a"/>
            </w:pPr>
            <w:r>
              <w:t>36.</w:t>
            </w:r>
            <w:r>
              <w:tab/>
              <w:t xml:space="preserve">caldeggia la revisione della direttiva PSM </w:t>
            </w:r>
            <w:r>
              <w:rPr>
                <w:b/>
                <w:i/>
              </w:rPr>
              <w:t>nell'ambito</w:t>
            </w:r>
            <w:r>
              <w:t xml:space="preserve"> dell'"atto legislativo sugli oceani" previsto per il 2026; ritiene che </w:t>
            </w:r>
            <w:r>
              <w:rPr>
                <w:b/>
                <w:i/>
              </w:rPr>
              <w:t>nell'ambito di tale revisione si dovrebbe</w:t>
            </w:r>
            <w:r>
              <w:t xml:space="preserve"> istituire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w:t>
            </w:r>
            <w:r>
              <w:rPr>
                <w:b/>
                <w:i/>
              </w:rPr>
              <w:t>la revisione</w:t>
            </w:r>
            <w:r>
              <w:t xml:space="preserve"> della direttiva PSM </w:t>
            </w:r>
            <w:r>
              <w:rPr>
                <w:b/>
                <w:i/>
              </w:rPr>
              <w:t>dovrebbe</w:t>
            </w:r>
            <w:r>
              <w:t xml:space="preserve"> anche approfondire l'approccio transfrontaliero e multiuso e il coinvolgimento dei portatori di interessi;</w:t>
            </w:r>
          </w:p>
        </w:tc>
        <w:tc>
          <w:tcPr>
            <w:tcW w:w="4876" w:type="dxa"/>
            <w:tcBorders>
              <w:top w:val="nil"/>
              <w:left w:val="nil"/>
              <w:bottom w:val="nil"/>
              <w:right w:val="nil"/>
            </w:tcBorders>
          </w:tcPr>
          <w:p w14:paraId="3E9E08BD" w14:textId="77777777" w:rsidR="00F2052A" w:rsidRPr="00EB41EC" w:rsidRDefault="00F2052A" w:rsidP="00726DE5">
            <w:pPr>
              <w:pStyle w:val="Normal6a"/>
            </w:pPr>
            <w:r>
              <w:t>36.</w:t>
            </w:r>
            <w:r>
              <w:tab/>
              <w:t xml:space="preserve">caldeggia la revisione della direttiva PSM </w:t>
            </w:r>
            <w:r>
              <w:rPr>
                <w:b/>
                <w:i/>
              </w:rPr>
              <w:t>e della direttiva quadro sulla strategia per l'ambiente marino quale elemento chiave</w:t>
            </w:r>
            <w:r>
              <w:t xml:space="preserve"> dell'"atto legislativo sugli oceani" previsto per il 2026; ritiene che </w:t>
            </w:r>
            <w:r>
              <w:rPr>
                <w:b/>
                <w:i/>
              </w:rPr>
              <w:t>tali revisioni dovrebbero</w:t>
            </w:r>
            <w:r>
              <w:t xml:space="preserve"> istituire</w:t>
            </w:r>
            <w:r>
              <w:rPr>
                <w:b/>
                <w:i/>
              </w:rPr>
              <w:t xml:space="preserve"> congiuntamente</w:t>
            </w:r>
            <w:r>
              <w:t xml:space="preserve"> un quadro coerente per migliorare il coordinamento tra la legislazione e il quadro normativo esistenti, razionalizzando le sovrapposizioni normative, allineando gli obiettivi, introducendo obiettivi più vincolanti e misurabili nei piani di gestione dello spazio marittimo, migliorando la coerenza tra la pianificazione dello spazio marittimo e di quello terrestre e istituendo strumenti di governance condivisi; ritiene che </w:t>
            </w:r>
            <w:r>
              <w:rPr>
                <w:b/>
                <w:i/>
              </w:rPr>
              <w:t>le revisioni</w:t>
            </w:r>
            <w:r>
              <w:t xml:space="preserve"> della direttiva PSM </w:t>
            </w:r>
            <w:r>
              <w:rPr>
                <w:b/>
                <w:i/>
              </w:rPr>
              <w:t>e della direttiva quadro sulla strategia per l'ambiente marino dovrebbero</w:t>
            </w:r>
            <w:r>
              <w:t xml:space="preserve"> anche approfondire l'approccio transfrontaliero e multiuso e il coinvolgimento dei portatori di interessi;</w:t>
            </w:r>
          </w:p>
        </w:tc>
      </w:tr>
    </w:tbl>
    <w:p w14:paraId="63F6AFEE"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09C826E4" w14:textId="77777777" w:rsidR="00F2052A" w:rsidRPr="00EB41EC" w:rsidRDefault="00F2052A" w:rsidP="00F2052A">
      <w:r w:rsidRPr="00F2052A">
        <w:rPr>
          <w:rStyle w:val="HideTWBExt"/>
        </w:rPr>
        <w:t>&lt;/Amend&gt;</w:t>
      </w:r>
    </w:p>
    <w:p w14:paraId="5E889BBE"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266</w:t>
      </w:r>
      <w:r w:rsidRPr="00F2052A">
        <w:rPr>
          <w:rStyle w:val="HideTWBExt"/>
          <w:b w:val="0"/>
        </w:rPr>
        <w:t>&lt;/NumAm&gt;</w:t>
      </w:r>
    </w:p>
    <w:p w14:paraId="39CBBA97" w14:textId="77777777" w:rsidR="00F2052A" w:rsidRPr="00EB41EC" w:rsidRDefault="00F2052A" w:rsidP="00F2052A">
      <w:pPr>
        <w:pStyle w:val="NormalBold"/>
      </w:pPr>
      <w:r w:rsidRPr="00F2052A">
        <w:rPr>
          <w:rStyle w:val="HideTWBExt"/>
          <w:b w:val="0"/>
        </w:rPr>
        <w:t>&lt;RepeatBlock-By&gt;&lt;Members&gt;</w:t>
      </w:r>
      <w:r>
        <w:t>Carmen Crespo Díaz</w:t>
      </w:r>
      <w:r w:rsidRPr="00F2052A">
        <w:rPr>
          <w:rStyle w:val="HideTWBExt"/>
          <w:b w:val="0"/>
        </w:rPr>
        <w:t>&lt;/Members&gt;</w:t>
      </w:r>
    </w:p>
    <w:p w14:paraId="57C20247" w14:textId="77777777" w:rsidR="00F2052A" w:rsidRPr="00EB41EC" w:rsidRDefault="00F2052A" w:rsidP="00F2052A">
      <w:pPr>
        <w:pStyle w:val="NormalBold"/>
      </w:pPr>
      <w:r w:rsidRPr="00F2052A">
        <w:rPr>
          <w:rStyle w:val="HideTWBExt"/>
          <w:b w:val="0"/>
        </w:rPr>
        <w:t>&lt;/RepeatBlock-By&gt;</w:t>
      </w:r>
    </w:p>
    <w:p w14:paraId="48DE4C50"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3226FD5" w14:textId="77777777" w:rsidR="00F2052A" w:rsidRPr="00EB41EC" w:rsidRDefault="00F2052A" w:rsidP="00F2052A">
      <w:pPr>
        <w:pStyle w:val="NormalBold"/>
      </w:pPr>
      <w:r w:rsidRPr="00F2052A">
        <w:rPr>
          <w:rStyle w:val="HideTWBExt"/>
          <w:b w:val="0"/>
        </w:rPr>
        <w:t>&lt;Article&gt;</w:t>
      </w:r>
      <w:r>
        <w:t>Paragrafo 36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EC759BA" w14:textId="77777777" w:rsidTr="00726DE5">
        <w:trPr>
          <w:trHeight w:hRule="exact" w:val="240"/>
          <w:jc w:val="center"/>
        </w:trPr>
        <w:tc>
          <w:tcPr>
            <w:tcW w:w="9752" w:type="dxa"/>
            <w:gridSpan w:val="2"/>
            <w:tcBorders>
              <w:top w:val="nil"/>
              <w:left w:val="nil"/>
              <w:bottom w:val="nil"/>
              <w:right w:val="nil"/>
            </w:tcBorders>
          </w:tcPr>
          <w:p w14:paraId="2B28FEE5" w14:textId="77777777" w:rsidR="00F2052A" w:rsidRPr="00EB41EC" w:rsidRDefault="00F2052A" w:rsidP="00726DE5"/>
        </w:tc>
      </w:tr>
      <w:tr w:rsidR="00F2052A" w14:paraId="084341B3" w14:textId="77777777" w:rsidTr="00726DE5">
        <w:trPr>
          <w:trHeight w:val="240"/>
          <w:jc w:val="center"/>
        </w:trPr>
        <w:tc>
          <w:tcPr>
            <w:tcW w:w="4876" w:type="dxa"/>
            <w:tcBorders>
              <w:top w:val="nil"/>
              <w:left w:val="nil"/>
              <w:bottom w:val="nil"/>
              <w:right w:val="nil"/>
            </w:tcBorders>
          </w:tcPr>
          <w:p w14:paraId="20CA19CD"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044C902A" w14:textId="77777777" w:rsidR="00F2052A" w:rsidRPr="00EB41EC" w:rsidRDefault="00F2052A" w:rsidP="00726DE5">
            <w:pPr>
              <w:pStyle w:val="AmColumnHeading"/>
            </w:pPr>
            <w:r>
              <w:t>Emendamento</w:t>
            </w:r>
          </w:p>
        </w:tc>
      </w:tr>
      <w:tr w:rsidR="00F2052A" w14:paraId="0C1621FF" w14:textId="77777777" w:rsidTr="00726DE5">
        <w:trPr>
          <w:jc w:val="center"/>
        </w:trPr>
        <w:tc>
          <w:tcPr>
            <w:tcW w:w="4876" w:type="dxa"/>
            <w:tcBorders>
              <w:top w:val="nil"/>
              <w:left w:val="nil"/>
              <w:bottom w:val="nil"/>
              <w:right w:val="nil"/>
            </w:tcBorders>
          </w:tcPr>
          <w:p w14:paraId="173C2A79" w14:textId="77777777" w:rsidR="00F2052A" w:rsidRPr="00EB41EC" w:rsidRDefault="00F2052A" w:rsidP="00726DE5">
            <w:pPr>
              <w:pStyle w:val="Normal6a"/>
            </w:pPr>
          </w:p>
        </w:tc>
        <w:tc>
          <w:tcPr>
            <w:tcW w:w="4876" w:type="dxa"/>
            <w:tcBorders>
              <w:top w:val="nil"/>
              <w:left w:val="nil"/>
              <w:bottom w:val="nil"/>
              <w:right w:val="nil"/>
            </w:tcBorders>
          </w:tcPr>
          <w:p w14:paraId="7A363181" w14:textId="77777777" w:rsidR="00F2052A" w:rsidRPr="00EB41EC" w:rsidRDefault="00F2052A" w:rsidP="00726DE5">
            <w:pPr>
              <w:pStyle w:val="Normal6a"/>
            </w:pPr>
            <w:r>
              <w:rPr>
                <w:b/>
                <w:i/>
              </w:rPr>
              <w:t>36 bis.</w:t>
            </w:r>
            <w:r>
              <w:tab/>
            </w:r>
            <w:r>
              <w:rPr>
                <w:b/>
                <w:i/>
              </w:rPr>
              <w:t>chiede che la revisione della direttiva sulla pianificazione dello spazio marittimo e il futuro atto legislativo sugli oceani riconoscano esplicitamente la pesca come un uso prioritario dello spazio marittimo di interesse pubblico generale e di interesse strategico per l'Unione europea, come avviene per altre infrastrutture critiche;</w:t>
            </w:r>
          </w:p>
        </w:tc>
      </w:tr>
    </w:tbl>
    <w:p w14:paraId="4822D820"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{ES}</w:t>
      </w:r>
      <w:r w:rsidRPr="00EB41EC">
        <w:t>es</w:t>
      </w:r>
      <w:r w:rsidRPr="00F2052A">
        <w:rPr>
          <w:rStyle w:val="HideTWBExt"/>
        </w:rPr>
        <w:t>&lt;/Original&gt;</w:t>
      </w:r>
    </w:p>
    <w:p w14:paraId="7BCA2F12" w14:textId="77777777" w:rsidR="00F2052A" w:rsidRPr="00EB41EC" w:rsidRDefault="00F2052A" w:rsidP="00F2052A">
      <w:r w:rsidRPr="00F2052A">
        <w:rPr>
          <w:rStyle w:val="HideTWBExt"/>
        </w:rPr>
        <w:t>&lt;/Amend&gt;</w:t>
      </w:r>
    </w:p>
    <w:p w14:paraId="167CB183"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267</w:t>
      </w:r>
      <w:r w:rsidRPr="00F2052A">
        <w:rPr>
          <w:rStyle w:val="HideTWBExt"/>
          <w:b w:val="0"/>
        </w:rPr>
        <w:t>&lt;/NumAm&gt;</w:t>
      </w:r>
    </w:p>
    <w:p w14:paraId="48B2BEB0" w14:textId="77777777" w:rsidR="00F2052A" w:rsidRPr="00EB41EC" w:rsidRDefault="00F2052A" w:rsidP="00F2052A">
      <w:pPr>
        <w:pStyle w:val="NormalBold"/>
      </w:pPr>
      <w:r w:rsidRPr="00F2052A">
        <w:rPr>
          <w:rStyle w:val="HideTWBExt"/>
          <w:b w:val="0"/>
        </w:rPr>
        <w:t>&lt;RepeatBlock-By&gt;&lt;Members&gt;</w:t>
      </w:r>
      <w:r>
        <w:t>Sander Smit, Isabelle Le Callennec, Marco Falcone, Carmen Crespo Díaz, Paulo Do Nascimento Cabral</w:t>
      </w:r>
      <w:r w:rsidRPr="00F2052A">
        <w:rPr>
          <w:rStyle w:val="HideTWBExt"/>
          <w:b w:val="0"/>
        </w:rPr>
        <w:t>&lt;/Members&gt;</w:t>
      </w:r>
    </w:p>
    <w:p w14:paraId="0C4A4673" w14:textId="77777777" w:rsidR="00F2052A" w:rsidRPr="00EB41EC" w:rsidRDefault="00F2052A" w:rsidP="00F2052A">
      <w:pPr>
        <w:pStyle w:val="NormalBold"/>
      </w:pPr>
      <w:r w:rsidRPr="00F2052A">
        <w:rPr>
          <w:rStyle w:val="HideTWBExt"/>
          <w:b w:val="0"/>
        </w:rPr>
        <w:t>&lt;/RepeatBlock-By&gt;</w:t>
      </w:r>
    </w:p>
    <w:p w14:paraId="187D5B75"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1C2A5B64" w14:textId="77777777" w:rsidR="00F2052A" w:rsidRPr="00EB41EC" w:rsidRDefault="00F2052A" w:rsidP="00F2052A">
      <w:pPr>
        <w:pStyle w:val="NormalBold"/>
      </w:pPr>
      <w:r w:rsidRPr="00F2052A">
        <w:rPr>
          <w:rStyle w:val="HideTWBExt"/>
          <w:b w:val="0"/>
        </w:rPr>
        <w:t>&lt;Article&gt;</w:t>
      </w:r>
      <w:r>
        <w:t>Paragrafo 36 bis (nuovo)</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AE65101" w14:textId="77777777" w:rsidTr="00726DE5">
        <w:trPr>
          <w:trHeight w:hRule="exact" w:val="240"/>
          <w:jc w:val="center"/>
        </w:trPr>
        <w:tc>
          <w:tcPr>
            <w:tcW w:w="9752" w:type="dxa"/>
            <w:gridSpan w:val="2"/>
            <w:tcBorders>
              <w:top w:val="nil"/>
              <w:left w:val="nil"/>
              <w:bottom w:val="nil"/>
              <w:right w:val="nil"/>
            </w:tcBorders>
          </w:tcPr>
          <w:p w14:paraId="2000D489" w14:textId="77777777" w:rsidR="00F2052A" w:rsidRPr="00EB41EC" w:rsidRDefault="00F2052A" w:rsidP="00726DE5"/>
        </w:tc>
      </w:tr>
      <w:tr w:rsidR="00F2052A" w14:paraId="20A8EFE3" w14:textId="77777777" w:rsidTr="00726DE5">
        <w:trPr>
          <w:trHeight w:val="240"/>
          <w:jc w:val="center"/>
        </w:trPr>
        <w:tc>
          <w:tcPr>
            <w:tcW w:w="4876" w:type="dxa"/>
            <w:tcBorders>
              <w:top w:val="nil"/>
              <w:left w:val="nil"/>
              <w:bottom w:val="nil"/>
              <w:right w:val="nil"/>
            </w:tcBorders>
          </w:tcPr>
          <w:p w14:paraId="50BE66E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337EC06D" w14:textId="77777777" w:rsidR="00F2052A" w:rsidRPr="00EB41EC" w:rsidRDefault="00F2052A" w:rsidP="00726DE5">
            <w:pPr>
              <w:pStyle w:val="AmColumnHeading"/>
            </w:pPr>
            <w:r>
              <w:t>Emendamento</w:t>
            </w:r>
          </w:p>
        </w:tc>
      </w:tr>
      <w:tr w:rsidR="00F2052A" w14:paraId="21A34A02" w14:textId="77777777" w:rsidTr="00726DE5">
        <w:trPr>
          <w:jc w:val="center"/>
        </w:trPr>
        <w:tc>
          <w:tcPr>
            <w:tcW w:w="4876" w:type="dxa"/>
            <w:tcBorders>
              <w:top w:val="nil"/>
              <w:left w:val="nil"/>
              <w:bottom w:val="nil"/>
              <w:right w:val="nil"/>
            </w:tcBorders>
          </w:tcPr>
          <w:p w14:paraId="0C07AC96" w14:textId="77777777" w:rsidR="00F2052A" w:rsidRPr="00EB41EC" w:rsidRDefault="00F2052A" w:rsidP="00726DE5">
            <w:pPr>
              <w:pStyle w:val="Normal6a"/>
            </w:pPr>
          </w:p>
        </w:tc>
        <w:tc>
          <w:tcPr>
            <w:tcW w:w="4876" w:type="dxa"/>
            <w:tcBorders>
              <w:top w:val="nil"/>
              <w:left w:val="nil"/>
              <w:bottom w:val="nil"/>
              <w:right w:val="nil"/>
            </w:tcBorders>
          </w:tcPr>
          <w:p w14:paraId="1D74B728" w14:textId="77777777" w:rsidR="00F2052A" w:rsidRPr="00EB41EC" w:rsidRDefault="00F2052A" w:rsidP="00726DE5">
            <w:pPr>
              <w:pStyle w:val="Normal6a"/>
            </w:pPr>
            <w:r>
              <w:rPr>
                <w:b/>
                <w:i/>
              </w:rPr>
              <w:t>36 bis.</w:t>
            </w:r>
            <w:r>
              <w:tab/>
            </w:r>
            <w:r>
              <w:rPr>
                <w:b/>
                <w:i/>
              </w:rPr>
              <w:t>sottolinea che il futuro atto legislativo dell'UE sugli oceani deve garantire esplicitamente lo spazio per la pesca nell'ambito della pianificazione dello spazio marittimo, in linea con gli obiettivi di sovranità alimentare, competitività dell'economia blu e autonomia strategica;</w:t>
            </w:r>
          </w:p>
        </w:tc>
      </w:tr>
    </w:tbl>
    <w:p w14:paraId="105AE55A"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0A1D7122" w14:textId="77777777" w:rsidR="00F2052A" w:rsidRPr="00EB41EC" w:rsidRDefault="00F2052A" w:rsidP="00F2052A">
      <w:r w:rsidRPr="00F2052A">
        <w:rPr>
          <w:rStyle w:val="HideTWBExt"/>
        </w:rPr>
        <w:t>&lt;/Amend&gt;</w:t>
      </w:r>
    </w:p>
    <w:p w14:paraId="2689EB1D"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268</w:t>
      </w:r>
      <w:r w:rsidRPr="00F2052A">
        <w:rPr>
          <w:rStyle w:val="HideTWBExt"/>
          <w:b w:val="0"/>
        </w:rPr>
        <w:t>&lt;/NumAm&gt;</w:t>
      </w:r>
    </w:p>
    <w:p w14:paraId="140D6F23" w14:textId="77777777" w:rsidR="00F2052A" w:rsidRPr="00EB41EC" w:rsidRDefault="00F2052A" w:rsidP="00F2052A">
      <w:pPr>
        <w:pStyle w:val="NormalBold"/>
      </w:pPr>
      <w:r w:rsidRPr="00F2052A">
        <w:rPr>
          <w:rStyle w:val="HideTWBExt"/>
          <w:b w:val="0"/>
        </w:rPr>
        <w:t>&lt;RepeatBlock-By&gt;&lt;Members&gt;</w:t>
      </w:r>
      <w:r>
        <w:t>France Jamet, António Tânger Corrêa, Ton Diepeveen</w:t>
      </w:r>
      <w:r w:rsidRPr="00F2052A">
        <w:rPr>
          <w:rStyle w:val="HideTWBExt"/>
          <w:b w:val="0"/>
        </w:rPr>
        <w:t>&lt;/Members&gt;</w:t>
      </w:r>
    </w:p>
    <w:p w14:paraId="626D3CA6" w14:textId="77777777" w:rsidR="00F2052A" w:rsidRPr="00EB41EC" w:rsidRDefault="00F2052A" w:rsidP="00F2052A">
      <w:pPr>
        <w:pStyle w:val="NormalBold"/>
      </w:pPr>
      <w:r w:rsidRPr="00F2052A">
        <w:rPr>
          <w:rStyle w:val="HideTWBExt"/>
          <w:b w:val="0"/>
        </w:rPr>
        <w:t>&lt;/RepeatBlock-By&gt;</w:t>
      </w:r>
    </w:p>
    <w:p w14:paraId="13BC8938"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2E8E5D0" w14:textId="77777777" w:rsidR="00F2052A" w:rsidRPr="00EB41EC" w:rsidRDefault="00F2052A" w:rsidP="00F2052A">
      <w:pPr>
        <w:pStyle w:val="NormalBold"/>
      </w:pPr>
      <w:r w:rsidRPr="00F2052A">
        <w:rPr>
          <w:rStyle w:val="HideTWBExt"/>
          <w:b w:val="0"/>
        </w:rPr>
        <w:t>&lt;Article&gt;</w:t>
      </w:r>
      <w:r>
        <w:t>Paragrafo 37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5609AA3" w14:textId="77777777" w:rsidTr="00726DE5">
        <w:trPr>
          <w:trHeight w:hRule="exact" w:val="240"/>
          <w:jc w:val="center"/>
        </w:trPr>
        <w:tc>
          <w:tcPr>
            <w:tcW w:w="9752" w:type="dxa"/>
            <w:gridSpan w:val="2"/>
            <w:tcBorders>
              <w:top w:val="nil"/>
              <w:left w:val="nil"/>
              <w:bottom w:val="nil"/>
              <w:right w:val="nil"/>
            </w:tcBorders>
          </w:tcPr>
          <w:p w14:paraId="7BC52670" w14:textId="77777777" w:rsidR="00F2052A" w:rsidRPr="00EB41EC" w:rsidRDefault="00F2052A" w:rsidP="00726DE5"/>
        </w:tc>
      </w:tr>
      <w:tr w:rsidR="00F2052A" w14:paraId="180C6216" w14:textId="77777777" w:rsidTr="00726DE5">
        <w:trPr>
          <w:trHeight w:val="240"/>
          <w:jc w:val="center"/>
        </w:trPr>
        <w:tc>
          <w:tcPr>
            <w:tcW w:w="4876" w:type="dxa"/>
            <w:tcBorders>
              <w:top w:val="nil"/>
              <w:left w:val="nil"/>
              <w:bottom w:val="nil"/>
              <w:right w:val="nil"/>
            </w:tcBorders>
          </w:tcPr>
          <w:p w14:paraId="7619341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3FF0E84B" w14:textId="77777777" w:rsidR="00F2052A" w:rsidRPr="00EB41EC" w:rsidRDefault="00F2052A" w:rsidP="00726DE5">
            <w:pPr>
              <w:pStyle w:val="AmColumnHeading"/>
            </w:pPr>
            <w:r>
              <w:t>Emendamento</w:t>
            </w:r>
          </w:p>
        </w:tc>
      </w:tr>
      <w:tr w:rsidR="00F2052A" w14:paraId="63C2CF23" w14:textId="77777777" w:rsidTr="00726DE5">
        <w:trPr>
          <w:jc w:val="center"/>
        </w:trPr>
        <w:tc>
          <w:tcPr>
            <w:tcW w:w="4876" w:type="dxa"/>
            <w:tcBorders>
              <w:top w:val="nil"/>
              <w:left w:val="nil"/>
              <w:bottom w:val="nil"/>
              <w:right w:val="nil"/>
            </w:tcBorders>
          </w:tcPr>
          <w:p w14:paraId="2E1B9B7E" w14:textId="77777777" w:rsidR="00F2052A" w:rsidRPr="00EB41EC" w:rsidRDefault="00F2052A" w:rsidP="00726DE5">
            <w:pPr>
              <w:pStyle w:val="Normal6a"/>
            </w:pPr>
            <w:r>
              <w:rPr>
                <w:b/>
                <w:i/>
              </w:rPr>
              <w:t>37.</w:t>
            </w:r>
            <w:r>
              <w:tab/>
            </w:r>
            <w:r>
              <w:rPr>
                <w:b/>
                <w:i/>
              </w:rPr>
              <w:t>ritiene che la prossima revisione della direttiva PSM dovrebbe essere accompagnata da un piano d'azione e da risorse finanziarie dedicate, in particolare nell'ambito del prossimo quadro finanziario pluriennale;</w:t>
            </w:r>
          </w:p>
        </w:tc>
        <w:tc>
          <w:tcPr>
            <w:tcW w:w="4876" w:type="dxa"/>
            <w:tcBorders>
              <w:top w:val="nil"/>
              <w:left w:val="nil"/>
              <w:bottom w:val="nil"/>
              <w:right w:val="nil"/>
            </w:tcBorders>
          </w:tcPr>
          <w:p w14:paraId="7428FEC5" w14:textId="77777777" w:rsidR="00F2052A" w:rsidRPr="00EB41EC" w:rsidRDefault="00F2052A" w:rsidP="00726DE5">
            <w:pPr>
              <w:pStyle w:val="Normal6a"/>
            </w:pPr>
            <w:r>
              <w:rPr>
                <w:b/>
                <w:i/>
              </w:rPr>
              <w:t>soppresso</w:t>
            </w:r>
          </w:p>
        </w:tc>
      </w:tr>
    </w:tbl>
    <w:p w14:paraId="4391706B"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3D9298A1" w14:textId="77777777" w:rsidR="00F2052A" w:rsidRPr="00EB41EC" w:rsidRDefault="00F2052A" w:rsidP="00F2052A">
      <w:r w:rsidRPr="00F2052A">
        <w:rPr>
          <w:rStyle w:val="HideTWBExt"/>
        </w:rPr>
        <w:t>&lt;/Amend&gt;</w:t>
      </w:r>
    </w:p>
    <w:p w14:paraId="3BF63793"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269</w:t>
      </w:r>
      <w:r w:rsidRPr="00F2052A">
        <w:rPr>
          <w:rStyle w:val="HideTWBExt"/>
          <w:b w:val="0"/>
        </w:rPr>
        <w:t>&lt;/NumAm&gt;</w:t>
      </w:r>
    </w:p>
    <w:p w14:paraId="6FBEC922" w14:textId="77777777" w:rsidR="00F2052A" w:rsidRPr="00EB41EC" w:rsidRDefault="00F2052A" w:rsidP="00F2052A">
      <w:pPr>
        <w:pStyle w:val="NormalBold"/>
      </w:pPr>
      <w:r w:rsidRPr="00F2052A">
        <w:rPr>
          <w:rStyle w:val="HideTWBExt"/>
          <w:b w:val="0"/>
        </w:rPr>
        <w:t>&lt;RepeatBlock-By&gt;&lt;Members&gt;</w:t>
      </w:r>
      <w:r>
        <w:t>Bert-Jan Ruissen</w:t>
      </w:r>
      <w:r w:rsidRPr="00F2052A">
        <w:rPr>
          <w:rStyle w:val="HideTWBExt"/>
          <w:b w:val="0"/>
        </w:rPr>
        <w:t>&lt;/Members&gt;</w:t>
      </w:r>
    </w:p>
    <w:p w14:paraId="0537092D" w14:textId="77777777" w:rsidR="00F2052A" w:rsidRPr="00EB41EC" w:rsidRDefault="00F2052A" w:rsidP="00F2052A">
      <w:pPr>
        <w:pStyle w:val="NormalBold"/>
      </w:pPr>
      <w:r w:rsidRPr="00F2052A">
        <w:rPr>
          <w:rStyle w:val="HideTWBExt"/>
          <w:b w:val="0"/>
        </w:rPr>
        <w:t>&lt;/RepeatBlock-By&gt;</w:t>
      </w:r>
    </w:p>
    <w:p w14:paraId="2B67C583"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710F4FA" w14:textId="77777777" w:rsidR="00F2052A" w:rsidRPr="00EB41EC" w:rsidRDefault="00F2052A" w:rsidP="00F2052A">
      <w:pPr>
        <w:pStyle w:val="NormalBold"/>
      </w:pPr>
      <w:r w:rsidRPr="00F2052A">
        <w:rPr>
          <w:rStyle w:val="HideTWBExt"/>
          <w:b w:val="0"/>
        </w:rPr>
        <w:t>&lt;Article&gt;</w:t>
      </w:r>
      <w:r>
        <w:t>Paragrafo 37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05F0D76" w14:textId="77777777" w:rsidTr="00726DE5">
        <w:trPr>
          <w:trHeight w:hRule="exact" w:val="240"/>
          <w:jc w:val="center"/>
        </w:trPr>
        <w:tc>
          <w:tcPr>
            <w:tcW w:w="9752" w:type="dxa"/>
            <w:gridSpan w:val="2"/>
            <w:tcBorders>
              <w:top w:val="nil"/>
              <w:left w:val="nil"/>
              <w:bottom w:val="nil"/>
              <w:right w:val="nil"/>
            </w:tcBorders>
          </w:tcPr>
          <w:p w14:paraId="7092F21C" w14:textId="77777777" w:rsidR="00F2052A" w:rsidRPr="00EB41EC" w:rsidRDefault="00F2052A" w:rsidP="00726DE5"/>
        </w:tc>
      </w:tr>
      <w:tr w:rsidR="00F2052A" w14:paraId="09017121" w14:textId="77777777" w:rsidTr="00726DE5">
        <w:trPr>
          <w:trHeight w:val="240"/>
          <w:jc w:val="center"/>
        </w:trPr>
        <w:tc>
          <w:tcPr>
            <w:tcW w:w="4876" w:type="dxa"/>
            <w:tcBorders>
              <w:top w:val="nil"/>
              <w:left w:val="nil"/>
              <w:bottom w:val="nil"/>
              <w:right w:val="nil"/>
            </w:tcBorders>
          </w:tcPr>
          <w:p w14:paraId="69945A48"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7B586401" w14:textId="77777777" w:rsidR="00F2052A" w:rsidRPr="00EB41EC" w:rsidRDefault="00F2052A" w:rsidP="00726DE5">
            <w:pPr>
              <w:pStyle w:val="AmColumnHeading"/>
            </w:pPr>
            <w:r>
              <w:t>Emendamento</w:t>
            </w:r>
          </w:p>
        </w:tc>
      </w:tr>
      <w:tr w:rsidR="00F2052A" w14:paraId="4B2FD8C6" w14:textId="77777777" w:rsidTr="00726DE5">
        <w:trPr>
          <w:jc w:val="center"/>
        </w:trPr>
        <w:tc>
          <w:tcPr>
            <w:tcW w:w="4876" w:type="dxa"/>
            <w:tcBorders>
              <w:top w:val="nil"/>
              <w:left w:val="nil"/>
              <w:bottom w:val="nil"/>
              <w:right w:val="nil"/>
            </w:tcBorders>
          </w:tcPr>
          <w:p w14:paraId="175DAEB8" w14:textId="77777777" w:rsidR="00F2052A" w:rsidRPr="00EB41EC" w:rsidRDefault="00F2052A" w:rsidP="00726DE5">
            <w:pPr>
              <w:pStyle w:val="Normal6a"/>
            </w:pPr>
            <w:r>
              <w:rPr>
                <w:b/>
                <w:i/>
              </w:rPr>
              <w:t>37.</w:t>
            </w:r>
            <w:r>
              <w:tab/>
            </w:r>
            <w:r>
              <w:rPr>
                <w:b/>
                <w:i/>
              </w:rPr>
              <w:t>ritiene che la prossima revisione della direttiva PSM dovrebbe essere accompagnata da un piano d'azione e da risorse finanziarie dedicate, in particolare nell'ambito del prossimo quadro finanziario pluriennale;</w:t>
            </w:r>
          </w:p>
        </w:tc>
        <w:tc>
          <w:tcPr>
            <w:tcW w:w="4876" w:type="dxa"/>
            <w:tcBorders>
              <w:top w:val="nil"/>
              <w:left w:val="nil"/>
              <w:bottom w:val="nil"/>
              <w:right w:val="nil"/>
            </w:tcBorders>
          </w:tcPr>
          <w:p w14:paraId="0004975F" w14:textId="77777777" w:rsidR="00F2052A" w:rsidRPr="00EB41EC" w:rsidRDefault="00F2052A" w:rsidP="00726DE5">
            <w:pPr>
              <w:pStyle w:val="Normal6a"/>
            </w:pPr>
            <w:r>
              <w:rPr>
                <w:b/>
                <w:i/>
              </w:rPr>
              <w:t>soppresso</w:t>
            </w:r>
          </w:p>
        </w:tc>
      </w:tr>
    </w:tbl>
    <w:p w14:paraId="059C05CB"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4D96E043" w14:textId="77777777" w:rsidR="00F2052A" w:rsidRPr="00EB41EC" w:rsidRDefault="00F2052A" w:rsidP="00F2052A">
      <w:r w:rsidRPr="00F2052A">
        <w:rPr>
          <w:rStyle w:val="HideTWBExt"/>
        </w:rPr>
        <w:t>&lt;/Amend&gt;</w:t>
      </w:r>
    </w:p>
    <w:p w14:paraId="302647ED"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270</w:t>
      </w:r>
      <w:r w:rsidRPr="00F2052A">
        <w:rPr>
          <w:rStyle w:val="HideTWBExt"/>
          <w:b w:val="0"/>
        </w:rPr>
        <w:t>&lt;/NumAm&gt;</w:t>
      </w:r>
    </w:p>
    <w:p w14:paraId="47A223EB" w14:textId="77777777" w:rsidR="00F2052A" w:rsidRPr="00EB41EC" w:rsidRDefault="00F2052A" w:rsidP="00F2052A">
      <w:pPr>
        <w:pStyle w:val="NormalBold"/>
      </w:pPr>
      <w:r w:rsidRPr="00F2052A">
        <w:rPr>
          <w:rStyle w:val="HideTWBExt"/>
          <w:b w:val="0"/>
        </w:rPr>
        <w:t>&lt;RepeatBlock-By&gt;&lt;Members&gt;</w:t>
      </w:r>
      <w:r>
        <w:t>Nora Junco García, Stephen Nikola Bartulica, Giuseppe Milazzo, Emmanouil Fragkos, Diego Solier</w:t>
      </w:r>
      <w:r w:rsidRPr="00F2052A">
        <w:rPr>
          <w:rStyle w:val="HideTWBExt"/>
          <w:b w:val="0"/>
        </w:rPr>
        <w:t>&lt;/Members&gt;</w:t>
      </w:r>
    </w:p>
    <w:p w14:paraId="3248B986" w14:textId="77777777" w:rsidR="00F2052A" w:rsidRPr="00EB41EC" w:rsidRDefault="00F2052A" w:rsidP="00F2052A">
      <w:pPr>
        <w:pStyle w:val="NormalBold"/>
      </w:pPr>
      <w:r w:rsidRPr="00F2052A">
        <w:rPr>
          <w:rStyle w:val="HideTWBExt"/>
          <w:b w:val="0"/>
        </w:rPr>
        <w:t>&lt;/RepeatBlock-By&gt;</w:t>
      </w:r>
    </w:p>
    <w:p w14:paraId="2B022AA3"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D2A8AB5" w14:textId="77777777" w:rsidR="00F2052A" w:rsidRPr="00EB41EC" w:rsidRDefault="00F2052A" w:rsidP="00F2052A">
      <w:pPr>
        <w:pStyle w:val="NormalBold"/>
      </w:pPr>
      <w:r w:rsidRPr="00F2052A">
        <w:rPr>
          <w:rStyle w:val="HideTWBExt"/>
          <w:b w:val="0"/>
        </w:rPr>
        <w:t>&lt;Article&gt;</w:t>
      </w:r>
      <w:r>
        <w:t>Paragrafo 37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14E89877" w14:textId="77777777" w:rsidTr="00726DE5">
        <w:trPr>
          <w:trHeight w:hRule="exact" w:val="240"/>
          <w:jc w:val="center"/>
        </w:trPr>
        <w:tc>
          <w:tcPr>
            <w:tcW w:w="9752" w:type="dxa"/>
            <w:gridSpan w:val="2"/>
            <w:tcBorders>
              <w:top w:val="nil"/>
              <w:left w:val="nil"/>
              <w:bottom w:val="nil"/>
              <w:right w:val="nil"/>
            </w:tcBorders>
          </w:tcPr>
          <w:p w14:paraId="3417ECEA" w14:textId="77777777" w:rsidR="00F2052A" w:rsidRPr="00EB41EC" w:rsidRDefault="00F2052A" w:rsidP="00726DE5"/>
        </w:tc>
      </w:tr>
      <w:tr w:rsidR="00F2052A" w14:paraId="38B0DEE8" w14:textId="77777777" w:rsidTr="00726DE5">
        <w:trPr>
          <w:trHeight w:val="240"/>
          <w:jc w:val="center"/>
        </w:trPr>
        <w:tc>
          <w:tcPr>
            <w:tcW w:w="4876" w:type="dxa"/>
            <w:tcBorders>
              <w:top w:val="nil"/>
              <w:left w:val="nil"/>
              <w:bottom w:val="nil"/>
              <w:right w:val="nil"/>
            </w:tcBorders>
          </w:tcPr>
          <w:p w14:paraId="3A2DBD56"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07C55740" w14:textId="77777777" w:rsidR="00F2052A" w:rsidRPr="00EB41EC" w:rsidRDefault="00F2052A" w:rsidP="00726DE5">
            <w:pPr>
              <w:pStyle w:val="AmColumnHeading"/>
            </w:pPr>
            <w:r>
              <w:t>Emendamento</w:t>
            </w:r>
          </w:p>
        </w:tc>
      </w:tr>
      <w:tr w:rsidR="00F2052A" w14:paraId="094885EF" w14:textId="77777777" w:rsidTr="00726DE5">
        <w:trPr>
          <w:jc w:val="center"/>
        </w:trPr>
        <w:tc>
          <w:tcPr>
            <w:tcW w:w="4876" w:type="dxa"/>
            <w:tcBorders>
              <w:top w:val="nil"/>
              <w:left w:val="nil"/>
              <w:bottom w:val="nil"/>
              <w:right w:val="nil"/>
            </w:tcBorders>
          </w:tcPr>
          <w:p w14:paraId="74644E02" w14:textId="77777777" w:rsidR="00F2052A" w:rsidRPr="00EB41EC" w:rsidRDefault="00F2052A" w:rsidP="00726DE5">
            <w:pPr>
              <w:pStyle w:val="Normal6a"/>
            </w:pPr>
            <w:r>
              <w:t>37.</w:t>
            </w:r>
            <w:r>
              <w:tab/>
              <w:t>ritiene che la prossima revisione della direttiva PSM dovrebbe essere accompagnata da un piano d'azione e da risorse finanziarie dedicate, in particolare nell'ambito del prossimo quadro finanziario pluriennale;</w:t>
            </w:r>
          </w:p>
        </w:tc>
        <w:tc>
          <w:tcPr>
            <w:tcW w:w="4876" w:type="dxa"/>
            <w:tcBorders>
              <w:top w:val="nil"/>
              <w:left w:val="nil"/>
              <w:bottom w:val="nil"/>
              <w:right w:val="nil"/>
            </w:tcBorders>
          </w:tcPr>
          <w:p w14:paraId="471199DD" w14:textId="77777777" w:rsidR="00F2052A" w:rsidRPr="00EB41EC" w:rsidRDefault="00F2052A" w:rsidP="00726DE5">
            <w:pPr>
              <w:pStyle w:val="Normal6a"/>
            </w:pPr>
            <w:r>
              <w:t>37.</w:t>
            </w:r>
            <w:r>
              <w:tab/>
              <w:t xml:space="preserve">ritiene che la prossima revisione della direttiva PSM dovrebbe essere accompagnata da un piano d'azione </w:t>
            </w:r>
            <w:r>
              <w:rPr>
                <w:b/>
                <w:i/>
              </w:rPr>
              <w:t xml:space="preserve">chiaro e operativo </w:t>
            </w:r>
            <w:r>
              <w:t xml:space="preserve">e da risorse finanziarie dedicate, in particolare nell'ambito del prossimo quadro finanziario pluriennale; </w:t>
            </w:r>
            <w:r>
              <w:rPr>
                <w:b/>
                <w:i/>
              </w:rPr>
              <w:t>sottolinea che tali risorse devono essere sufficienti, prevedibili e facilmente accessibili, e che il loro utilizzo deve dare priorità a misure che abbiano un impatto tangibile sulla competitività, sulla sostenibilità economica e sull'adattamento del settore della pesca, riducendo l'accumulo di burocrazia, gli oneri amministrativi inutili e i livelli di gestione intermedi;</w:t>
            </w:r>
          </w:p>
        </w:tc>
      </w:tr>
    </w:tbl>
    <w:p w14:paraId="3E46E2B6"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{ES}</w:t>
      </w:r>
      <w:r w:rsidRPr="00EB41EC">
        <w:t>es</w:t>
      </w:r>
      <w:r w:rsidRPr="00F2052A">
        <w:rPr>
          <w:rStyle w:val="HideTWBExt"/>
        </w:rPr>
        <w:t>&lt;/Original&gt;</w:t>
      </w:r>
    </w:p>
    <w:p w14:paraId="4074457F" w14:textId="77777777" w:rsidR="00F2052A" w:rsidRPr="00EB41EC" w:rsidRDefault="00F2052A" w:rsidP="00F2052A">
      <w:r w:rsidRPr="00F2052A">
        <w:rPr>
          <w:rStyle w:val="HideTWBExt"/>
        </w:rPr>
        <w:t>&lt;/Amend&gt;</w:t>
      </w:r>
    </w:p>
    <w:p w14:paraId="479AE9C2"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271</w:t>
      </w:r>
      <w:r w:rsidRPr="00F2052A">
        <w:rPr>
          <w:rStyle w:val="HideTWBExt"/>
          <w:b w:val="0"/>
        </w:rPr>
        <w:t>&lt;/NumAm&gt;</w:t>
      </w:r>
    </w:p>
    <w:p w14:paraId="1D06A267" w14:textId="77777777" w:rsidR="00F2052A" w:rsidRPr="00EB41EC" w:rsidRDefault="00F2052A" w:rsidP="00F2052A">
      <w:pPr>
        <w:pStyle w:val="NormalBold"/>
      </w:pPr>
      <w:r w:rsidRPr="00F2052A">
        <w:rPr>
          <w:rStyle w:val="HideTWBExt"/>
          <w:b w:val="0"/>
        </w:rPr>
        <w:t>&lt;RepeatBlock-By&gt;&lt;Members&gt;</w:t>
      </w:r>
      <w:r>
        <w:t>Paulo Do Nascimento Cabral</w:t>
      </w:r>
      <w:r w:rsidRPr="00F2052A">
        <w:rPr>
          <w:rStyle w:val="HideTWBExt"/>
          <w:b w:val="0"/>
        </w:rPr>
        <w:t>&lt;/Members&gt;</w:t>
      </w:r>
    </w:p>
    <w:p w14:paraId="2291049D" w14:textId="77777777" w:rsidR="00F2052A" w:rsidRPr="00EB41EC" w:rsidRDefault="00F2052A" w:rsidP="00F2052A">
      <w:pPr>
        <w:pStyle w:val="NormalBold"/>
      </w:pPr>
      <w:r w:rsidRPr="00F2052A">
        <w:rPr>
          <w:rStyle w:val="HideTWBExt"/>
          <w:b w:val="0"/>
        </w:rPr>
        <w:t>&lt;/RepeatBlock-By&gt;</w:t>
      </w:r>
    </w:p>
    <w:p w14:paraId="306AC18B"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0A8FC86B" w14:textId="77777777" w:rsidR="00F2052A" w:rsidRPr="00EB41EC" w:rsidRDefault="00F2052A" w:rsidP="00F2052A">
      <w:pPr>
        <w:pStyle w:val="NormalBold"/>
      </w:pPr>
      <w:r w:rsidRPr="00F2052A">
        <w:rPr>
          <w:rStyle w:val="HideTWBExt"/>
          <w:b w:val="0"/>
        </w:rPr>
        <w:t>&lt;Article&gt;</w:t>
      </w:r>
      <w:r>
        <w:t>Paragrafo 37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60498FA9" w14:textId="77777777" w:rsidTr="00726DE5">
        <w:trPr>
          <w:trHeight w:hRule="exact" w:val="240"/>
          <w:jc w:val="center"/>
        </w:trPr>
        <w:tc>
          <w:tcPr>
            <w:tcW w:w="9752" w:type="dxa"/>
            <w:gridSpan w:val="2"/>
            <w:tcBorders>
              <w:top w:val="nil"/>
              <w:left w:val="nil"/>
              <w:bottom w:val="nil"/>
              <w:right w:val="nil"/>
            </w:tcBorders>
          </w:tcPr>
          <w:p w14:paraId="490858F5" w14:textId="77777777" w:rsidR="00F2052A" w:rsidRPr="00EB41EC" w:rsidRDefault="00F2052A" w:rsidP="00726DE5"/>
        </w:tc>
      </w:tr>
      <w:tr w:rsidR="00F2052A" w14:paraId="40AE2A46" w14:textId="77777777" w:rsidTr="00726DE5">
        <w:trPr>
          <w:trHeight w:val="240"/>
          <w:jc w:val="center"/>
        </w:trPr>
        <w:tc>
          <w:tcPr>
            <w:tcW w:w="4876" w:type="dxa"/>
            <w:tcBorders>
              <w:top w:val="nil"/>
              <w:left w:val="nil"/>
              <w:bottom w:val="nil"/>
              <w:right w:val="nil"/>
            </w:tcBorders>
          </w:tcPr>
          <w:p w14:paraId="01192C60"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3DC81A85" w14:textId="77777777" w:rsidR="00F2052A" w:rsidRPr="00EB41EC" w:rsidRDefault="00F2052A" w:rsidP="00726DE5">
            <w:pPr>
              <w:pStyle w:val="AmColumnHeading"/>
            </w:pPr>
            <w:r>
              <w:t>Emendamento</w:t>
            </w:r>
          </w:p>
        </w:tc>
      </w:tr>
      <w:tr w:rsidR="00F2052A" w14:paraId="32DE7CD1" w14:textId="77777777" w:rsidTr="00726DE5">
        <w:trPr>
          <w:jc w:val="center"/>
        </w:trPr>
        <w:tc>
          <w:tcPr>
            <w:tcW w:w="4876" w:type="dxa"/>
            <w:tcBorders>
              <w:top w:val="nil"/>
              <w:left w:val="nil"/>
              <w:bottom w:val="nil"/>
              <w:right w:val="nil"/>
            </w:tcBorders>
          </w:tcPr>
          <w:p w14:paraId="74988915" w14:textId="77777777" w:rsidR="00F2052A" w:rsidRPr="00EB41EC" w:rsidRDefault="00F2052A" w:rsidP="00726DE5">
            <w:pPr>
              <w:pStyle w:val="Normal6a"/>
            </w:pPr>
            <w:r>
              <w:t>37.</w:t>
            </w:r>
            <w:r>
              <w:tab/>
              <w:t>ritiene che la prossima revisione della direttiva PSM dovrebbe essere accompagnata da un piano d'azione e da risorse finanziarie dedicate, in particolare nell'ambito del prossimo quadro finanziario pluriennale;</w:t>
            </w:r>
          </w:p>
        </w:tc>
        <w:tc>
          <w:tcPr>
            <w:tcW w:w="4876" w:type="dxa"/>
            <w:tcBorders>
              <w:top w:val="nil"/>
              <w:left w:val="nil"/>
              <w:bottom w:val="nil"/>
              <w:right w:val="nil"/>
            </w:tcBorders>
          </w:tcPr>
          <w:p w14:paraId="1ACFD9AD" w14:textId="77777777" w:rsidR="00F2052A" w:rsidRPr="00EB41EC" w:rsidRDefault="00F2052A" w:rsidP="00726DE5">
            <w:pPr>
              <w:pStyle w:val="Normal6a"/>
            </w:pPr>
            <w:r>
              <w:t>37.</w:t>
            </w:r>
            <w:r>
              <w:tab/>
              <w:t xml:space="preserve">ritiene che la prossima revisione della direttiva PSM dovrebbe essere accompagnata da un piano d'azione e da risorse finanziarie dedicate, in particolare nell'ambito del prossimo quadro finanziario pluriennale; </w:t>
            </w:r>
            <w:r>
              <w:rPr>
                <w:b/>
                <w:i/>
              </w:rPr>
              <w:t>sottolinea l'importanza di dare piena attuazione all'articolo 349 del trattato sul funzionamento dell'Unione europea e di onorare l'impegno permanente dell'UE a favore delle regioni ultraperiferiche proponendo una dotazione di bilancio specifica nell'ambito del quadro finanziario pluriennale 2028-2034;</w:t>
            </w:r>
          </w:p>
        </w:tc>
      </w:tr>
    </w:tbl>
    <w:p w14:paraId="1C6735E5"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{PT}</w:t>
      </w:r>
      <w:proofErr w:type="spellStart"/>
      <w:r w:rsidRPr="00EB41EC">
        <w:t>pt</w:t>
      </w:r>
      <w:proofErr w:type="spellEnd"/>
      <w:r w:rsidRPr="00F2052A">
        <w:rPr>
          <w:rStyle w:val="HideTWBExt"/>
        </w:rPr>
        <w:t>&lt;/Original&gt;</w:t>
      </w:r>
    </w:p>
    <w:p w14:paraId="3E8B4F1C" w14:textId="77777777" w:rsidR="00F2052A" w:rsidRPr="00EB41EC" w:rsidRDefault="00F2052A" w:rsidP="00F2052A">
      <w:r w:rsidRPr="00F2052A">
        <w:rPr>
          <w:rStyle w:val="HideTWBExt"/>
        </w:rPr>
        <w:t>&lt;/Amend&gt;</w:t>
      </w:r>
    </w:p>
    <w:p w14:paraId="0166B281"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272</w:t>
      </w:r>
      <w:r w:rsidRPr="00F2052A">
        <w:rPr>
          <w:rStyle w:val="HideTWBExt"/>
          <w:b w:val="0"/>
        </w:rPr>
        <w:t>&lt;/NumAm&gt;</w:t>
      </w:r>
    </w:p>
    <w:p w14:paraId="5BDA9D5C" w14:textId="77777777" w:rsidR="00F2052A" w:rsidRPr="00EB41EC" w:rsidRDefault="00F2052A" w:rsidP="00F2052A">
      <w:pPr>
        <w:pStyle w:val="NormalBold"/>
      </w:pPr>
      <w:r w:rsidRPr="00F2052A">
        <w:rPr>
          <w:rStyle w:val="HideTWBExt"/>
          <w:b w:val="0"/>
        </w:rPr>
        <w:t>&lt;RepeatBlock-By&gt;&lt;Members&gt;</w:t>
      </w:r>
      <w:r>
        <w:t>Sakis Arnaoutoglou</w:t>
      </w:r>
      <w:r w:rsidRPr="00F2052A">
        <w:rPr>
          <w:rStyle w:val="HideTWBExt"/>
          <w:b w:val="0"/>
        </w:rPr>
        <w:t>&lt;/Members&gt;</w:t>
      </w:r>
    </w:p>
    <w:p w14:paraId="6CD3A97D" w14:textId="77777777" w:rsidR="00F2052A" w:rsidRPr="00EB41EC" w:rsidRDefault="00F2052A" w:rsidP="00F2052A">
      <w:pPr>
        <w:pStyle w:val="NormalBold"/>
      </w:pPr>
      <w:r w:rsidRPr="00F2052A">
        <w:rPr>
          <w:rStyle w:val="HideTWBExt"/>
          <w:b w:val="0"/>
        </w:rPr>
        <w:t>&lt;/RepeatBlock-By&gt;</w:t>
      </w:r>
    </w:p>
    <w:p w14:paraId="0F1A0844"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74BBC2E3" w14:textId="77777777" w:rsidR="00F2052A" w:rsidRPr="00EB41EC" w:rsidRDefault="00F2052A" w:rsidP="00F2052A">
      <w:pPr>
        <w:pStyle w:val="NormalBold"/>
      </w:pPr>
      <w:r w:rsidRPr="00F2052A">
        <w:rPr>
          <w:rStyle w:val="HideTWBExt"/>
          <w:b w:val="0"/>
        </w:rPr>
        <w:t>&lt;Article&gt;</w:t>
      </w:r>
      <w:r>
        <w:t>Paragrafo 37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753C88B2" w14:textId="77777777" w:rsidTr="00726DE5">
        <w:trPr>
          <w:trHeight w:hRule="exact" w:val="240"/>
          <w:jc w:val="center"/>
        </w:trPr>
        <w:tc>
          <w:tcPr>
            <w:tcW w:w="9752" w:type="dxa"/>
            <w:gridSpan w:val="2"/>
            <w:tcBorders>
              <w:top w:val="nil"/>
              <w:left w:val="nil"/>
              <w:bottom w:val="nil"/>
              <w:right w:val="nil"/>
            </w:tcBorders>
          </w:tcPr>
          <w:p w14:paraId="6230626B" w14:textId="77777777" w:rsidR="00F2052A" w:rsidRPr="00EB41EC" w:rsidRDefault="00F2052A" w:rsidP="00726DE5"/>
        </w:tc>
      </w:tr>
      <w:tr w:rsidR="00F2052A" w14:paraId="4383BB57" w14:textId="77777777" w:rsidTr="00726DE5">
        <w:trPr>
          <w:trHeight w:val="240"/>
          <w:jc w:val="center"/>
        </w:trPr>
        <w:tc>
          <w:tcPr>
            <w:tcW w:w="4876" w:type="dxa"/>
            <w:tcBorders>
              <w:top w:val="nil"/>
              <w:left w:val="nil"/>
              <w:bottom w:val="nil"/>
              <w:right w:val="nil"/>
            </w:tcBorders>
          </w:tcPr>
          <w:p w14:paraId="2E550F19"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031046E" w14:textId="77777777" w:rsidR="00F2052A" w:rsidRPr="00EB41EC" w:rsidRDefault="00F2052A" w:rsidP="00726DE5">
            <w:pPr>
              <w:pStyle w:val="AmColumnHeading"/>
            </w:pPr>
            <w:r>
              <w:t>Emendamento</w:t>
            </w:r>
          </w:p>
        </w:tc>
      </w:tr>
      <w:tr w:rsidR="00F2052A" w14:paraId="10D6DD79" w14:textId="77777777" w:rsidTr="00726DE5">
        <w:trPr>
          <w:jc w:val="center"/>
        </w:trPr>
        <w:tc>
          <w:tcPr>
            <w:tcW w:w="4876" w:type="dxa"/>
            <w:tcBorders>
              <w:top w:val="nil"/>
              <w:left w:val="nil"/>
              <w:bottom w:val="nil"/>
              <w:right w:val="nil"/>
            </w:tcBorders>
          </w:tcPr>
          <w:p w14:paraId="2FB6C81B" w14:textId="77777777" w:rsidR="00F2052A" w:rsidRPr="00EB41EC" w:rsidRDefault="00F2052A" w:rsidP="00726DE5">
            <w:pPr>
              <w:pStyle w:val="Normal6a"/>
            </w:pPr>
            <w:r>
              <w:t>37.</w:t>
            </w:r>
            <w:r>
              <w:tab/>
              <w:t>ritiene che la prossima revisione della direttiva PSM dovrebbe essere accompagnata da un piano d'azione e da risorse finanziarie dedicate, in particolare nell'ambito del prossimo quadro finanziario pluriennale;</w:t>
            </w:r>
          </w:p>
        </w:tc>
        <w:tc>
          <w:tcPr>
            <w:tcW w:w="4876" w:type="dxa"/>
            <w:tcBorders>
              <w:top w:val="nil"/>
              <w:left w:val="nil"/>
              <w:bottom w:val="nil"/>
              <w:right w:val="nil"/>
            </w:tcBorders>
          </w:tcPr>
          <w:p w14:paraId="122782F0" w14:textId="77777777" w:rsidR="00F2052A" w:rsidRPr="00EB41EC" w:rsidRDefault="00F2052A" w:rsidP="00726DE5">
            <w:pPr>
              <w:pStyle w:val="Normal6a"/>
            </w:pPr>
            <w:r>
              <w:t>37.</w:t>
            </w:r>
            <w:r>
              <w:tab/>
              <w:t xml:space="preserve">ritiene che la prossima revisione della direttiva PSM dovrebbe essere accompagnata da un piano d'azione </w:t>
            </w:r>
            <w:r>
              <w:rPr>
                <w:b/>
                <w:i/>
              </w:rPr>
              <w:t xml:space="preserve">completo, da obiettivi chiaramente definiti </w:t>
            </w:r>
            <w:r>
              <w:t>e da</w:t>
            </w:r>
            <w:r>
              <w:rPr>
                <w:b/>
                <w:i/>
              </w:rPr>
              <w:t xml:space="preserve"> sufficienti</w:t>
            </w:r>
            <w:r>
              <w:t xml:space="preserve"> risorse finanziarie dedicate, in particolare nell'ambito del prossimo quadro finanziario pluriennale</w:t>
            </w:r>
            <w:r>
              <w:rPr>
                <w:b/>
                <w:i/>
              </w:rPr>
              <w:t>, al fine di garantirne l'efficace attuazione ed evitare ripercussioni negative sugli Stati membri e sui portatori di interessi</w:t>
            </w:r>
            <w:r>
              <w:t>;</w:t>
            </w:r>
          </w:p>
        </w:tc>
      </w:tr>
    </w:tbl>
    <w:p w14:paraId="1DFB2BD9"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{EL}</w:t>
      </w:r>
      <w:proofErr w:type="spellStart"/>
      <w:r w:rsidRPr="00EB41EC">
        <w:t>el</w:t>
      </w:r>
      <w:proofErr w:type="spellEnd"/>
      <w:r w:rsidRPr="00F2052A">
        <w:rPr>
          <w:rStyle w:val="HideTWBExt"/>
        </w:rPr>
        <w:t>&lt;/Original&gt;</w:t>
      </w:r>
    </w:p>
    <w:p w14:paraId="47CDE2D9" w14:textId="77777777" w:rsidR="00F2052A" w:rsidRPr="00EB41EC" w:rsidRDefault="00F2052A" w:rsidP="00F2052A">
      <w:r w:rsidRPr="00F2052A">
        <w:rPr>
          <w:rStyle w:val="HideTWBExt"/>
        </w:rPr>
        <w:t>&lt;/Amend&gt;</w:t>
      </w:r>
    </w:p>
    <w:p w14:paraId="40846F75"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273</w:t>
      </w:r>
      <w:r w:rsidRPr="00F2052A">
        <w:rPr>
          <w:rStyle w:val="HideTWBExt"/>
          <w:b w:val="0"/>
        </w:rPr>
        <w:t>&lt;/NumAm&gt;</w:t>
      </w:r>
    </w:p>
    <w:p w14:paraId="33B4A010" w14:textId="77777777" w:rsidR="00F2052A" w:rsidRPr="00EB41EC" w:rsidRDefault="00F2052A" w:rsidP="00F2052A">
      <w:pPr>
        <w:pStyle w:val="NormalBold"/>
      </w:pPr>
      <w:r w:rsidRPr="00F2052A">
        <w:rPr>
          <w:rStyle w:val="HideTWBExt"/>
          <w:b w:val="0"/>
        </w:rPr>
        <w:t>&lt;RepeatBlock-By&gt;&lt;Members&gt;</w:t>
      </w:r>
      <w:r>
        <w:t>Isabella Lövin</w:t>
      </w:r>
      <w:r w:rsidRPr="00F2052A">
        <w:rPr>
          <w:rStyle w:val="HideTWBExt"/>
          <w:b w:val="0"/>
        </w:rPr>
        <w:t>&lt;/Members&gt;</w:t>
      </w:r>
    </w:p>
    <w:p w14:paraId="336D675F" w14:textId="77777777" w:rsidR="00F2052A" w:rsidRPr="00EB41EC" w:rsidRDefault="00F2052A" w:rsidP="00F2052A">
      <w:r w:rsidRPr="00F2052A">
        <w:rPr>
          <w:rStyle w:val="HideTWBExt"/>
        </w:rPr>
        <w:t>&lt;AuNomDe&gt;</w:t>
      </w:r>
      <w:r w:rsidRPr="00F2052A">
        <w:rPr>
          <w:rStyle w:val="HideTWBInt"/>
        </w:rPr>
        <w:t>{Verts/ALE}</w:t>
      </w:r>
      <w:r>
        <w:t xml:space="preserve">a nome del gruppo </w:t>
      </w:r>
      <w:proofErr w:type="spellStart"/>
      <w:r>
        <w:t>Verts</w:t>
      </w:r>
      <w:proofErr w:type="spellEnd"/>
      <w:r>
        <w:t>/ALE</w:t>
      </w:r>
      <w:r w:rsidRPr="00F2052A">
        <w:rPr>
          <w:rStyle w:val="HideTWBExt"/>
        </w:rPr>
        <w:t>&lt;/AuNomDe&gt;</w:t>
      </w:r>
    </w:p>
    <w:p w14:paraId="07236E06" w14:textId="77777777" w:rsidR="00F2052A" w:rsidRPr="00EB41EC" w:rsidRDefault="00F2052A" w:rsidP="00F2052A">
      <w:pPr>
        <w:pStyle w:val="NormalBold"/>
      </w:pPr>
      <w:r w:rsidRPr="00F2052A">
        <w:rPr>
          <w:rStyle w:val="HideTWBExt"/>
          <w:b w:val="0"/>
        </w:rPr>
        <w:t>&lt;/RepeatBlock-By&gt;</w:t>
      </w:r>
    </w:p>
    <w:p w14:paraId="75408CBB"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863D6BF" w14:textId="77777777" w:rsidR="00F2052A" w:rsidRPr="00EB41EC" w:rsidRDefault="00F2052A" w:rsidP="00F2052A">
      <w:pPr>
        <w:pStyle w:val="NormalBold"/>
      </w:pPr>
      <w:r w:rsidRPr="00F2052A">
        <w:rPr>
          <w:rStyle w:val="HideTWBExt"/>
          <w:b w:val="0"/>
        </w:rPr>
        <w:t>&lt;Article&gt;</w:t>
      </w:r>
      <w:r>
        <w:t>Paragrafo 37</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5785F1D8" w14:textId="77777777" w:rsidTr="00726DE5">
        <w:trPr>
          <w:trHeight w:hRule="exact" w:val="240"/>
          <w:jc w:val="center"/>
        </w:trPr>
        <w:tc>
          <w:tcPr>
            <w:tcW w:w="9752" w:type="dxa"/>
            <w:gridSpan w:val="2"/>
            <w:tcBorders>
              <w:top w:val="nil"/>
              <w:left w:val="nil"/>
              <w:bottom w:val="nil"/>
              <w:right w:val="nil"/>
            </w:tcBorders>
          </w:tcPr>
          <w:p w14:paraId="39323E1F" w14:textId="77777777" w:rsidR="00F2052A" w:rsidRPr="00EB41EC" w:rsidRDefault="00F2052A" w:rsidP="00726DE5"/>
        </w:tc>
      </w:tr>
      <w:tr w:rsidR="00F2052A" w14:paraId="5C9920FF" w14:textId="77777777" w:rsidTr="00726DE5">
        <w:trPr>
          <w:trHeight w:val="240"/>
          <w:jc w:val="center"/>
        </w:trPr>
        <w:tc>
          <w:tcPr>
            <w:tcW w:w="4876" w:type="dxa"/>
            <w:tcBorders>
              <w:top w:val="nil"/>
              <w:left w:val="nil"/>
              <w:bottom w:val="nil"/>
              <w:right w:val="nil"/>
            </w:tcBorders>
          </w:tcPr>
          <w:p w14:paraId="489BC95B"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1B887264" w14:textId="77777777" w:rsidR="00F2052A" w:rsidRPr="00EB41EC" w:rsidRDefault="00F2052A" w:rsidP="00726DE5">
            <w:pPr>
              <w:pStyle w:val="AmColumnHeading"/>
            </w:pPr>
            <w:r>
              <w:t>Emendamento</w:t>
            </w:r>
          </w:p>
        </w:tc>
      </w:tr>
      <w:tr w:rsidR="00F2052A" w14:paraId="6ABBC029" w14:textId="77777777" w:rsidTr="00726DE5">
        <w:trPr>
          <w:jc w:val="center"/>
        </w:trPr>
        <w:tc>
          <w:tcPr>
            <w:tcW w:w="4876" w:type="dxa"/>
            <w:tcBorders>
              <w:top w:val="nil"/>
              <w:left w:val="nil"/>
              <w:bottom w:val="nil"/>
              <w:right w:val="nil"/>
            </w:tcBorders>
          </w:tcPr>
          <w:p w14:paraId="7993B917" w14:textId="77777777" w:rsidR="00F2052A" w:rsidRPr="00EB41EC" w:rsidRDefault="00F2052A" w:rsidP="00726DE5">
            <w:pPr>
              <w:pStyle w:val="Normal6a"/>
            </w:pPr>
            <w:r>
              <w:t>37.</w:t>
            </w:r>
            <w:r>
              <w:tab/>
              <w:t xml:space="preserve">ritiene che la prossima revisione della direttiva PSM dovrebbe essere accompagnata da un piano d'azione </w:t>
            </w:r>
            <w:r>
              <w:rPr>
                <w:b/>
                <w:i/>
              </w:rPr>
              <w:t>e</w:t>
            </w:r>
            <w:r>
              <w:t xml:space="preserve"> da risorse finanziarie </w:t>
            </w:r>
            <w:r>
              <w:rPr>
                <w:b/>
                <w:i/>
              </w:rPr>
              <w:t>dedicate</w:t>
            </w:r>
            <w:r>
              <w:t>, in particolare nell'ambito del prossimo quadro finanziario pluriennale;</w:t>
            </w:r>
          </w:p>
        </w:tc>
        <w:tc>
          <w:tcPr>
            <w:tcW w:w="4876" w:type="dxa"/>
            <w:tcBorders>
              <w:top w:val="nil"/>
              <w:left w:val="nil"/>
              <w:bottom w:val="nil"/>
              <w:right w:val="nil"/>
            </w:tcBorders>
          </w:tcPr>
          <w:p w14:paraId="33309B1F" w14:textId="77777777" w:rsidR="00F2052A" w:rsidRPr="00EB41EC" w:rsidRDefault="00F2052A" w:rsidP="00726DE5">
            <w:pPr>
              <w:pStyle w:val="Normal6a"/>
            </w:pPr>
            <w:r>
              <w:t>37.</w:t>
            </w:r>
            <w:r>
              <w:tab/>
              <w:t xml:space="preserve">ritiene che la prossima revisione della direttiva PSM dovrebbe essere accompagnata da un piano d'azione </w:t>
            </w:r>
            <w:r>
              <w:rPr>
                <w:b/>
                <w:i/>
              </w:rPr>
              <w:t>collegato all'attuazione del patto per gli oceani, nonché</w:t>
            </w:r>
            <w:r>
              <w:t xml:space="preserve"> da risorse finanziarie </w:t>
            </w:r>
            <w:r>
              <w:rPr>
                <w:b/>
                <w:i/>
              </w:rPr>
              <w:t>sufficienti</w:t>
            </w:r>
            <w:r>
              <w:t>, in particolare nell'ambito del prossimo quadro finanziario pluriennale;</w:t>
            </w:r>
          </w:p>
        </w:tc>
      </w:tr>
    </w:tbl>
    <w:p w14:paraId="3FC7E52C"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{EN}</w:t>
      </w:r>
      <w:r w:rsidRPr="00EB41EC">
        <w:t>en</w:t>
      </w:r>
      <w:r w:rsidRPr="00F2052A">
        <w:rPr>
          <w:rStyle w:val="HideTWBExt"/>
        </w:rPr>
        <w:t>&lt;/Original&gt;</w:t>
      </w:r>
    </w:p>
    <w:p w14:paraId="72AFA19F" w14:textId="77777777" w:rsidR="00F2052A" w:rsidRPr="00EB41EC" w:rsidRDefault="00F2052A" w:rsidP="00F2052A">
      <w:r w:rsidRPr="00F2052A">
        <w:rPr>
          <w:rStyle w:val="HideTWBExt"/>
        </w:rPr>
        <w:t>&lt;/Amend&gt;</w:t>
      </w:r>
    </w:p>
    <w:p w14:paraId="56D84C64" w14:textId="77777777" w:rsidR="00F2052A" w:rsidRPr="00EB41EC" w:rsidRDefault="00F2052A" w:rsidP="00F2052A">
      <w:pPr>
        <w:pStyle w:val="AmNumberTabs"/>
      </w:pPr>
      <w:r w:rsidRPr="00F2052A">
        <w:rPr>
          <w:rStyle w:val="HideTWBExt"/>
          <w:b w:val="0"/>
        </w:rPr>
        <w:t>&lt;Amend&gt;</w:t>
      </w:r>
      <w:r>
        <w:t>Emendamento</w:t>
      </w:r>
      <w:r>
        <w:tab/>
      </w:r>
      <w:r>
        <w:tab/>
      </w:r>
      <w:r w:rsidRPr="00F2052A">
        <w:rPr>
          <w:rStyle w:val="HideTWBExt"/>
          <w:b w:val="0"/>
        </w:rPr>
        <w:t>&lt;NumAm&gt;</w:t>
      </w:r>
      <w:r>
        <w:t>274</w:t>
      </w:r>
      <w:r w:rsidRPr="00F2052A">
        <w:rPr>
          <w:rStyle w:val="HideTWBExt"/>
          <w:b w:val="0"/>
        </w:rPr>
        <w:t>&lt;/NumAm&gt;</w:t>
      </w:r>
    </w:p>
    <w:p w14:paraId="42F78D71" w14:textId="77777777" w:rsidR="00F2052A" w:rsidRPr="00EB41EC" w:rsidRDefault="00F2052A" w:rsidP="00F2052A">
      <w:pPr>
        <w:pStyle w:val="NormalBold"/>
      </w:pPr>
      <w:r w:rsidRPr="00F2052A">
        <w:rPr>
          <w:rStyle w:val="HideTWBExt"/>
          <w:b w:val="0"/>
        </w:rPr>
        <w:t>&lt;RepeatBlock-By&gt;&lt;Members&gt;</w:t>
      </w:r>
      <w:r>
        <w:t>Isabelle Le Callennec</w:t>
      </w:r>
      <w:r w:rsidRPr="00F2052A">
        <w:rPr>
          <w:rStyle w:val="HideTWBExt"/>
          <w:b w:val="0"/>
        </w:rPr>
        <w:t>&lt;/Members&gt;</w:t>
      </w:r>
    </w:p>
    <w:p w14:paraId="2DF9FE38" w14:textId="77777777" w:rsidR="00F2052A" w:rsidRPr="00EB41EC" w:rsidRDefault="00F2052A" w:rsidP="00F2052A">
      <w:pPr>
        <w:pStyle w:val="NormalBold"/>
      </w:pPr>
      <w:r w:rsidRPr="00F2052A">
        <w:rPr>
          <w:rStyle w:val="HideTWBExt"/>
          <w:b w:val="0"/>
        </w:rPr>
        <w:t>&lt;/RepeatBlock-By&gt;</w:t>
      </w:r>
    </w:p>
    <w:p w14:paraId="6A9A7FD6" w14:textId="77777777" w:rsidR="00F2052A" w:rsidRPr="00EB41EC" w:rsidRDefault="00F2052A" w:rsidP="00F2052A">
      <w:pPr>
        <w:pStyle w:val="NormalBold"/>
      </w:pPr>
      <w:r w:rsidRPr="00F2052A">
        <w:rPr>
          <w:rStyle w:val="HideTWBExt"/>
          <w:b w:val="0"/>
        </w:rPr>
        <w:t>&lt;DocAmend&gt;</w:t>
      </w:r>
      <w:r>
        <w:t>Proposta di risoluzione</w:t>
      </w:r>
      <w:r w:rsidRPr="00F2052A">
        <w:rPr>
          <w:rStyle w:val="HideTWBExt"/>
          <w:b w:val="0"/>
        </w:rPr>
        <w:t>&lt;/DocAmend&gt;</w:t>
      </w:r>
    </w:p>
    <w:p w14:paraId="4427183F" w14:textId="77777777" w:rsidR="00F2052A" w:rsidRPr="00EB41EC" w:rsidRDefault="00F2052A" w:rsidP="00F2052A">
      <w:pPr>
        <w:pStyle w:val="NormalBold"/>
      </w:pPr>
      <w:r w:rsidRPr="00F2052A">
        <w:rPr>
          <w:rStyle w:val="HideTWBExt"/>
          <w:b w:val="0"/>
        </w:rPr>
        <w:t>&lt;Article&gt;</w:t>
      </w:r>
      <w:r>
        <w:t>Paragrafo 38</w:t>
      </w:r>
      <w:r w:rsidRPr="00F2052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2052A" w14:paraId="09E95CC3" w14:textId="77777777" w:rsidTr="00726DE5">
        <w:trPr>
          <w:trHeight w:hRule="exact" w:val="240"/>
          <w:jc w:val="center"/>
        </w:trPr>
        <w:tc>
          <w:tcPr>
            <w:tcW w:w="9752" w:type="dxa"/>
            <w:gridSpan w:val="2"/>
            <w:tcBorders>
              <w:top w:val="nil"/>
              <w:left w:val="nil"/>
              <w:bottom w:val="nil"/>
              <w:right w:val="nil"/>
            </w:tcBorders>
          </w:tcPr>
          <w:p w14:paraId="2ADA0B1F" w14:textId="77777777" w:rsidR="00F2052A" w:rsidRPr="00EB41EC" w:rsidRDefault="00F2052A" w:rsidP="00726DE5"/>
        </w:tc>
      </w:tr>
      <w:tr w:rsidR="00F2052A" w14:paraId="5E0797E0" w14:textId="77777777" w:rsidTr="00726DE5">
        <w:trPr>
          <w:trHeight w:val="240"/>
          <w:jc w:val="center"/>
        </w:trPr>
        <w:tc>
          <w:tcPr>
            <w:tcW w:w="4876" w:type="dxa"/>
            <w:tcBorders>
              <w:top w:val="nil"/>
              <w:left w:val="nil"/>
              <w:bottom w:val="nil"/>
              <w:right w:val="nil"/>
            </w:tcBorders>
          </w:tcPr>
          <w:p w14:paraId="589856AA" w14:textId="77777777" w:rsidR="00F2052A" w:rsidRPr="00EB41EC" w:rsidRDefault="00F2052A" w:rsidP="00726DE5">
            <w:pPr>
              <w:pStyle w:val="AmColumnHeading"/>
            </w:pPr>
            <w:r>
              <w:t>Proposta di risoluzione</w:t>
            </w:r>
          </w:p>
        </w:tc>
        <w:tc>
          <w:tcPr>
            <w:tcW w:w="4876" w:type="dxa"/>
            <w:tcBorders>
              <w:top w:val="nil"/>
              <w:left w:val="nil"/>
              <w:bottom w:val="nil"/>
              <w:right w:val="nil"/>
            </w:tcBorders>
          </w:tcPr>
          <w:p w14:paraId="6741AFF1" w14:textId="77777777" w:rsidR="00F2052A" w:rsidRPr="00EB41EC" w:rsidRDefault="00F2052A" w:rsidP="00726DE5">
            <w:pPr>
              <w:pStyle w:val="AmColumnHeading"/>
            </w:pPr>
            <w:r>
              <w:t>Emendamento</w:t>
            </w:r>
          </w:p>
        </w:tc>
      </w:tr>
      <w:tr w:rsidR="00F2052A" w14:paraId="2285740E" w14:textId="77777777" w:rsidTr="00726DE5">
        <w:trPr>
          <w:jc w:val="center"/>
        </w:trPr>
        <w:tc>
          <w:tcPr>
            <w:tcW w:w="4876" w:type="dxa"/>
            <w:tcBorders>
              <w:top w:val="nil"/>
              <w:left w:val="nil"/>
              <w:bottom w:val="nil"/>
              <w:right w:val="nil"/>
            </w:tcBorders>
          </w:tcPr>
          <w:p w14:paraId="645A58B8" w14:textId="77777777" w:rsidR="00F2052A" w:rsidRPr="00EB41EC" w:rsidRDefault="00F2052A" w:rsidP="00726DE5">
            <w:pPr>
              <w:pStyle w:val="Normal6a"/>
            </w:pPr>
            <w:r>
              <w:t>38.</w:t>
            </w:r>
            <w:r>
              <w:tab/>
              <w:t>invita la Commissione a integrare pienamente la pianificazione dello spazio marittimo nell'elaborazione della sua visione per la pesca e l'acquacoltura per il 2040 e a collegare tali iniziative alla conclusione della valutazione della politica comune della pesca;</w:t>
            </w:r>
          </w:p>
        </w:tc>
        <w:tc>
          <w:tcPr>
            <w:tcW w:w="4876" w:type="dxa"/>
            <w:tcBorders>
              <w:top w:val="nil"/>
              <w:left w:val="nil"/>
              <w:bottom w:val="nil"/>
              <w:right w:val="nil"/>
            </w:tcBorders>
          </w:tcPr>
          <w:p w14:paraId="790A7DB5" w14:textId="77777777" w:rsidR="00F2052A" w:rsidRPr="00EB41EC" w:rsidRDefault="00F2052A" w:rsidP="00726DE5">
            <w:pPr>
              <w:pStyle w:val="Normal6a"/>
            </w:pPr>
            <w:r>
              <w:t>38.</w:t>
            </w:r>
            <w:r>
              <w:tab/>
              <w:t>invita la Commissione a integrare pienamente la pianificazione dello spazio marittimo nell'elaborazione della sua visione per la pesca e l'acquacoltura per il 2040 e a collegare tali iniziative alla conclusione della valutazione della politica comune della pesca</w:t>
            </w:r>
            <w:r>
              <w:rPr>
                <w:b/>
                <w:i/>
              </w:rPr>
              <w:t xml:space="preserve"> fornendo i finanziamenti necessari nei prossimi quadri finanziari pluriennali</w:t>
            </w:r>
            <w:r>
              <w:t>;</w:t>
            </w:r>
          </w:p>
        </w:tc>
      </w:tr>
    </w:tbl>
    <w:p w14:paraId="74C1F4C1" w14:textId="77777777" w:rsidR="00F2052A" w:rsidRPr="00EB41EC" w:rsidRDefault="00F2052A" w:rsidP="00F2052A">
      <w:pPr>
        <w:pStyle w:val="AmOrLang"/>
      </w:pPr>
      <w:r w:rsidRPr="00EB41EC">
        <w:t xml:space="preserve">Or. </w:t>
      </w:r>
      <w:r w:rsidRPr="00F2052A">
        <w:rPr>
          <w:rStyle w:val="HideTWBExt"/>
        </w:rPr>
        <w:t>&lt;Original&gt;</w:t>
      </w:r>
      <w:r w:rsidRPr="00F2052A">
        <w:rPr>
          <w:rStyle w:val="HideTWBInt"/>
        </w:rPr>
        <w:t>{FR}</w:t>
      </w:r>
      <w:r w:rsidRPr="00EB41EC">
        <w:t>fr</w:t>
      </w:r>
      <w:r w:rsidRPr="00F2052A">
        <w:rPr>
          <w:rStyle w:val="HideTWBExt"/>
        </w:rPr>
        <w:t>&lt;/Original&gt;</w:t>
      </w:r>
    </w:p>
    <w:p w14:paraId="4FD78EBE" w14:textId="77777777" w:rsidR="00F2052A" w:rsidRPr="00EB41EC" w:rsidRDefault="00F2052A" w:rsidP="00F2052A">
      <w:r w:rsidRPr="00F2052A">
        <w:rPr>
          <w:rStyle w:val="HideTWBExt"/>
        </w:rPr>
        <w:t>&lt;/Amend&gt;</w:t>
      </w:r>
    </w:p>
    <w:p w14:paraId="1B8BE7F7" w14:textId="77777777" w:rsidR="00F2052A" w:rsidRPr="00EB41EC" w:rsidRDefault="00F2052A" w:rsidP="00F2052A">
      <w:r w:rsidRPr="00F2052A">
        <w:rPr>
          <w:rStyle w:val="HideTWBExt"/>
        </w:rPr>
        <w:t>&lt;/RepeatBlock-Amend&gt;</w:t>
      </w:r>
    </w:p>
    <w:p w14:paraId="320057F2" w14:textId="77777777" w:rsidR="00534A06" w:rsidRPr="00F2052A" w:rsidRDefault="00534A06" w:rsidP="00534A06">
      <w:pPr>
        <w:pStyle w:val="AmNumberTabs"/>
        <w:rPr>
          <w:rStyle w:val="HideTWBExt"/>
        </w:rPr>
      </w:pPr>
    </w:p>
    <w:sectPr w:rsidR="00534A06" w:rsidRPr="00F2052A" w:rsidSect="00534A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C9BB0" w14:textId="77777777" w:rsidR="00325981" w:rsidRPr="00325981" w:rsidRDefault="00325981">
      <w:r w:rsidRPr="00325981">
        <w:separator/>
      </w:r>
    </w:p>
  </w:endnote>
  <w:endnote w:type="continuationSeparator" w:id="0">
    <w:p w14:paraId="6690E83C" w14:textId="77777777" w:rsidR="00325981" w:rsidRPr="00325981" w:rsidRDefault="00325981">
      <w:r w:rsidRPr="003259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F508" w14:textId="77777777" w:rsidR="00534A06" w:rsidRPr="00363A7A" w:rsidRDefault="00534A06" w:rsidP="00534A06">
    <w:pPr>
      <w:pStyle w:val="EPFooter"/>
      <w:rPr>
        <w:lang w:val="de-DE"/>
      </w:rPr>
    </w:pPr>
    <w:r w:rsidRPr="00363A7A">
      <w:rPr>
        <w:lang w:val="de-DE"/>
      </w:rPr>
      <w:t>PE</w:t>
    </w:r>
    <w:r w:rsidRPr="00F2052A">
      <w:rPr>
        <w:rStyle w:val="HideTWBExt"/>
      </w:rPr>
      <w:t>&lt;NoPE&gt;</w:t>
    </w:r>
    <w:r w:rsidRPr="00363A7A">
      <w:rPr>
        <w:lang w:val="de-DE"/>
      </w:rPr>
      <w:t>784.267</w:t>
    </w:r>
    <w:r w:rsidRPr="00F2052A">
      <w:rPr>
        <w:rStyle w:val="HideTWBExt"/>
      </w:rPr>
      <w:t>&lt;/NoPE&gt;&lt;Version&gt;</w:t>
    </w:r>
    <w:r w:rsidRPr="00363A7A">
      <w:rPr>
        <w:lang w:val="de-DE"/>
      </w:rPr>
      <w:t>v02-00</w:t>
    </w:r>
    <w:r w:rsidRPr="00F2052A">
      <w:rPr>
        <w:rStyle w:val="HideTWBExt"/>
      </w:rPr>
      <w:t>&lt;/Version&gt;</w:t>
    </w:r>
    <w:r w:rsidRPr="00363A7A">
      <w:rPr>
        <w:lang w:val="de-DE"/>
      </w:rPr>
      <w:tab/>
    </w:r>
    <w:r w:rsidRPr="00325981">
      <w:fldChar w:fldCharType="begin"/>
    </w:r>
    <w:r w:rsidRPr="00363A7A">
      <w:rPr>
        <w:lang w:val="de-DE"/>
      </w:rPr>
      <w:instrText xml:space="preserve"> PAGE  \* MERGEFORMAT </w:instrText>
    </w:r>
    <w:r w:rsidRPr="00325981">
      <w:fldChar w:fldCharType="separate"/>
    </w:r>
    <w:r w:rsidRPr="00363A7A">
      <w:rPr>
        <w:noProof/>
        <w:lang w:val="de-DE"/>
      </w:rPr>
      <w:t>28</w:t>
    </w:r>
    <w:r w:rsidRPr="00325981">
      <w:fldChar w:fldCharType="end"/>
    </w:r>
    <w:r w:rsidRPr="00363A7A">
      <w:rPr>
        <w:lang w:val="de-DE"/>
      </w:rPr>
      <w:t>/</w:t>
    </w:r>
    <w:r w:rsidR="000F6424">
      <w:fldChar w:fldCharType="begin"/>
    </w:r>
    <w:r w:rsidR="000F6424" w:rsidRPr="00363A7A">
      <w:rPr>
        <w:lang w:val="de-DE"/>
      </w:rPr>
      <w:instrText xml:space="preserve"> NUMPAGES  \* MERGEFORMAT </w:instrText>
    </w:r>
    <w:r w:rsidR="000F6424">
      <w:fldChar w:fldCharType="separate"/>
    </w:r>
    <w:r w:rsidRPr="00363A7A">
      <w:rPr>
        <w:noProof/>
        <w:lang w:val="de-DE"/>
      </w:rPr>
      <w:t>88</w:t>
    </w:r>
    <w:r w:rsidR="000F6424">
      <w:rPr>
        <w:noProof/>
      </w:rPr>
      <w:fldChar w:fldCharType="end"/>
    </w:r>
    <w:r w:rsidRPr="00363A7A">
      <w:rPr>
        <w:lang w:val="de-DE"/>
      </w:rPr>
      <w:tab/>
    </w:r>
    <w:r w:rsidRPr="00F2052A">
      <w:rPr>
        <w:rStyle w:val="HideTWBExt"/>
      </w:rPr>
      <w:t>&lt;PathFdR&gt;</w:t>
    </w:r>
    <w:r w:rsidRPr="00363A7A">
      <w:rPr>
        <w:lang w:val="de-DE"/>
      </w:rPr>
      <w:t>AM\1337286IT.docx</w:t>
    </w:r>
    <w:r w:rsidRPr="00F2052A">
      <w:rPr>
        <w:rStyle w:val="HideTWBExt"/>
      </w:rPr>
      <w:t>&lt;/PathFdR&gt;</w:t>
    </w:r>
  </w:p>
  <w:p w14:paraId="4EE76ED5" w14:textId="6FBDF483" w:rsidR="00EF36E7" w:rsidRPr="00325981" w:rsidRDefault="00534A06" w:rsidP="00534A06">
    <w:pPr>
      <w:pStyle w:val="EPFooter2"/>
    </w:pPr>
    <w:r w:rsidRPr="0032598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6C66B" w14:textId="77777777" w:rsidR="00534A06" w:rsidRPr="00363A7A" w:rsidRDefault="00534A06" w:rsidP="00534A06">
    <w:pPr>
      <w:pStyle w:val="EPFooter"/>
      <w:rPr>
        <w:lang w:val="en-GB"/>
      </w:rPr>
    </w:pPr>
    <w:r w:rsidRPr="00F2052A">
      <w:rPr>
        <w:rStyle w:val="HideTWBExt"/>
      </w:rPr>
      <w:t>&lt;PathFdR&gt;</w:t>
    </w:r>
    <w:r w:rsidRPr="00363A7A">
      <w:rPr>
        <w:lang w:val="en-GB"/>
      </w:rPr>
      <w:t>AM\1337286IT.docx</w:t>
    </w:r>
    <w:r w:rsidRPr="00F2052A">
      <w:rPr>
        <w:rStyle w:val="HideTWBExt"/>
      </w:rPr>
      <w:t>&lt;/PathFdR&gt;</w:t>
    </w:r>
    <w:r w:rsidRPr="00363A7A">
      <w:rPr>
        <w:lang w:val="en-GB"/>
      </w:rPr>
      <w:tab/>
    </w:r>
    <w:r w:rsidRPr="00325981">
      <w:fldChar w:fldCharType="begin"/>
    </w:r>
    <w:r w:rsidRPr="00363A7A">
      <w:rPr>
        <w:lang w:val="en-GB"/>
      </w:rPr>
      <w:instrText xml:space="preserve"> PAGE  \* MERGEFORMAT </w:instrText>
    </w:r>
    <w:r w:rsidRPr="00325981">
      <w:fldChar w:fldCharType="separate"/>
    </w:r>
    <w:r w:rsidRPr="00363A7A">
      <w:rPr>
        <w:noProof/>
        <w:lang w:val="en-GB"/>
      </w:rPr>
      <w:t>29</w:t>
    </w:r>
    <w:r w:rsidRPr="00325981">
      <w:fldChar w:fldCharType="end"/>
    </w:r>
    <w:r w:rsidRPr="00363A7A">
      <w:rPr>
        <w:lang w:val="en-GB"/>
      </w:rPr>
      <w:t>/</w:t>
    </w:r>
    <w:r w:rsidR="000F6424">
      <w:fldChar w:fldCharType="begin"/>
    </w:r>
    <w:r w:rsidR="000F6424" w:rsidRPr="00363A7A">
      <w:rPr>
        <w:lang w:val="en-GB"/>
      </w:rPr>
      <w:instrText xml:space="preserve"> NUMPAGES  \* MERGEFORMAT </w:instrText>
    </w:r>
    <w:r w:rsidR="000F6424">
      <w:fldChar w:fldCharType="separate"/>
    </w:r>
    <w:r w:rsidRPr="00363A7A">
      <w:rPr>
        <w:noProof/>
        <w:lang w:val="en-GB"/>
      </w:rPr>
      <w:t>88</w:t>
    </w:r>
    <w:r w:rsidR="000F6424">
      <w:rPr>
        <w:noProof/>
      </w:rPr>
      <w:fldChar w:fldCharType="end"/>
    </w:r>
    <w:r w:rsidRPr="00363A7A">
      <w:rPr>
        <w:lang w:val="en-GB"/>
      </w:rPr>
      <w:tab/>
      <w:t>PE</w:t>
    </w:r>
    <w:r w:rsidRPr="00F2052A">
      <w:rPr>
        <w:rStyle w:val="HideTWBExt"/>
      </w:rPr>
      <w:t>&lt;NoPE&gt;</w:t>
    </w:r>
    <w:r w:rsidRPr="00363A7A">
      <w:rPr>
        <w:lang w:val="en-GB"/>
      </w:rPr>
      <w:t>784.267</w:t>
    </w:r>
    <w:r w:rsidRPr="00F2052A">
      <w:rPr>
        <w:rStyle w:val="HideTWBExt"/>
      </w:rPr>
      <w:t>&lt;/NoPE&gt;&lt;Version&gt;</w:t>
    </w:r>
    <w:r w:rsidRPr="00363A7A">
      <w:rPr>
        <w:lang w:val="en-GB"/>
      </w:rPr>
      <w:t>v02-00</w:t>
    </w:r>
    <w:r w:rsidRPr="00F2052A">
      <w:rPr>
        <w:rStyle w:val="HideTWBExt"/>
      </w:rPr>
      <w:t>&lt;/Version&gt;</w:t>
    </w:r>
  </w:p>
  <w:p w14:paraId="381DAC06" w14:textId="5C0E9D80" w:rsidR="00EF36E7" w:rsidRPr="00363A7A" w:rsidRDefault="00534A06" w:rsidP="00534A06">
    <w:pPr>
      <w:pStyle w:val="EPFooter2"/>
      <w:rPr>
        <w:lang w:val="en-GB"/>
      </w:rPr>
    </w:pPr>
    <w:r w:rsidRPr="00363A7A">
      <w:rPr>
        <w:lang w:val="en-GB"/>
      </w:rPr>
      <w:tab/>
    </w:r>
    <w:r w:rsidRPr="00363A7A">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AD408" w14:textId="77777777" w:rsidR="00534A06" w:rsidRPr="00325981" w:rsidRDefault="00534A06" w:rsidP="00534A06">
    <w:pPr>
      <w:pStyle w:val="EPFooter"/>
    </w:pPr>
    <w:r w:rsidRPr="00F2052A">
      <w:rPr>
        <w:rStyle w:val="HideTWBExt"/>
      </w:rPr>
      <w:t>&lt;PathFdR&gt;</w:t>
    </w:r>
    <w:r w:rsidRPr="00325981">
      <w:t>AM\1337286IT.docx</w:t>
    </w:r>
    <w:r w:rsidRPr="00F2052A">
      <w:rPr>
        <w:rStyle w:val="HideTWBExt"/>
      </w:rPr>
      <w:t>&lt;/PathFdR&gt;</w:t>
    </w:r>
    <w:r w:rsidRPr="00325981">
      <w:tab/>
    </w:r>
    <w:r w:rsidRPr="00325981">
      <w:tab/>
      <w:t>PE</w:t>
    </w:r>
    <w:r w:rsidRPr="00F2052A">
      <w:rPr>
        <w:rStyle w:val="HideTWBExt"/>
      </w:rPr>
      <w:t>&lt;NoPE&gt;</w:t>
    </w:r>
    <w:r w:rsidRPr="00325981">
      <w:t>784.267</w:t>
    </w:r>
    <w:r w:rsidRPr="00F2052A">
      <w:rPr>
        <w:rStyle w:val="HideTWBExt"/>
      </w:rPr>
      <w:t>&lt;/NoPE&gt;&lt;Version&gt;</w:t>
    </w:r>
    <w:r w:rsidRPr="00325981">
      <w:t>v02-00</w:t>
    </w:r>
    <w:r w:rsidRPr="00F2052A">
      <w:rPr>
        <w:rStyle w:val="HideTWBExt"/>
      </w:rPr>
      <w:t>&lt;/Version&gt;</w:t>
    </w:r>
  </w:p>
  <w:p w14:paraId="21D52397" w14:textId="437F0F63" w:rsidR="00EF36E7" w:rsidRPr="00325981" w:rsidRDefault="00534A06" w:rsidP="00534A06">
    <w:pPr>
      <w:pStyle w:val="EPFooter2"/>
    </w:pPr>
    <w:r w:rsidRPr="00325981">
      <w:t>IT</w:t>
    </w:r>
    <w:r w:rsidRPr="00325981">
      <w:tab/>
    </w:r>
    <w:r w:rsidRPr="00325981">
      <w:rPr>
        <w:b w:val="0"/>
        <w:i/>
        <w:color w:val="C0C0C0"/>
        <w:sz w:val="22"/>
      </w:rPr>
      <w:t>Unita nella diversità</w:t>
    </w:r>
    <w:r w:rsidRPr="0032598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C22BC" w14:textId="77777777" w:rsidR="00325981" w:rsidRPr="00325981" w:rsidRDefault="00325981">
      <w:r w:rsidRPr="00325981">
        <w:separator/>
      </w:r>
    </w:p>
  </w:footnote>
  <w:footnote w:type="continuationSeparator" w:id="0">
    <w:p w14:paraId="66347E6B" w14:textId="77777777" w:rsidR="00325981" w:rsidRPr="00325981" w:rsidRDefault="00325981">
      <w:r w:rsidRPr="003259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11209" w14:textId="77777777" w:rsidR="00861071" w:rsidRDefault="00861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CA898" w14:textId="77777777" w:rsidR="00861071" w:rsidRDefault="008610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B0F77" w14:textId="77777777" w:rsidR="00861071" w:rsidRDefault="008610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IT"/>
    <w:docVar w:name="TXTLANGUEMIN" w:val="it"/>
    <w:docVar w:name="TXTNRPE" w:val="784.267"/>
    <w:docVar w:name="TXTPEorAP" w:val="PE"/>
    <w:docVar w:name="TXTROUTE" w:val="AM\1337286IT.docx"/>
    <w:docVar w:name="TXTVERSION" w:val="02-00"/>
  </w:docVars>
  <w:rsids>
    <w:rsidRoot w:val="00A77B3E"/>
    <w:rsid w:val="000F6424"/>
    <w:rsid w:val="0018576D"/>
    <w:rsid w:val="001B6677"/>
    <w:rsid w:val="001D162F"/>
    <w:rsid w:val="00272314"/>
    <w:rsid w:val="00310ECB"/>
    <w:rsid w:val="00325981"/>
    <w:rsid w:val="00363A7A"/>
    <w:rsid w:val="003B4216"/>
    <w:rsid w:val="004466FE"/>
    <w:rsid w:val="00462C0D"/>
    <w:rsid w:val="00506668"/>
    <w:rsid w:val="00534A06"/>
    <w:rsid w:val="00587B6D"/>
    <w:rsid w:val="0069184B"/>
    <w:rsid w:val="006B0FA3"/>
    <w:rsid w:val="007A3684"/>
    <w:rsid w:val="007C3EA6"/>
    <w:rsid w:val="00861071"/>
    <w:rsid w:val="008B118D"/>
    <w:rsid w:val="008F3F7D"/>
    <w:rsid w:val="00A77B3E"/>
    <w:rsid w:val="00AA5510"/>
    <w:rsid w:val="00B12772"/>
    <w:rsid w:val="00C04702"/>
    <w:rsid w:val="00C3385F"/>
    <w:rsid w:val="00CA2A55"/>
    <w:rsid w:val="00DA2E8B"/>
    <w:rsid w:val="00E03937"/>
    <w:rsid w:val="00EB41EC"/>
    <w:rsid w:val="00EF36E7"/>
    <w:rsid w:val="00F04E2D"/>
    <w:rsid w:val="00F2052A"/>
    <w:rsid w:val="00F30001"/>
    <w:rsid w:val="00F81801"/>
    <w:rsid w:val="00FC5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488CF"/>
  <w15:docId w15:val="{11C33A91-F0AD-416B-9B33-703538D8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7A3684"/>
    <w:pPr>
      <w:tabs>
        <w:tab w:val="center" w:pos="4513"/>
        <w:tab w:val="right" w:pos="9026"/>
      </w:tabs>
    </w:pPr>
  </w:style>
  <w:style w:type="character" w:customStyle="1" w:styleId="HeaderChar">
    <w:name w:val="Header Char"/>
    <w:basedOn w:val="DefaultParagraphFont"/>
    <w:link w:val="Header"/>
    <w:rsid w:val="007A3684"/>
    <w:rPr>
      <w:sz w:val="24"/>
      <w:szCs w:val="24"/>
    </w:rPr>
  </w:style>
  <w:style w:type="paragraph" w:styleId="Footer">
    <w:name w:val="footer"/>
    <w:basedOn w:val="Normal"/>
    <w:link w:val="FooterChar"/>
    <w:rsid w:val="00AA5510"/>
    <w:pPr>
      <w:tabs>
        <w:tab w:val="center" w:pos="4513"/>
        <w:tab w:val="right" w:pos="9026"/>
      </w:tabs>
    </w:pPr>
  </w:style>
  <w:style w:type="character" w:customStyle="1" w:styleId="FooterChar">
    <w:name w:val="Footer Char"/>
    <w:basedOn w:val="DefaultParagraphFont"/>
    <w:link w:val="Footer"/>
    <w:rsid w:val="00AA55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144</Pages>
  <Words>31873</Words>
  <Characters>196554</Characters>
  <Application>Microsoft Office Word</Application>
  <DocSecurity>0</DocSecurity>
  <Lines>7885</Lines>
  <Paragraphs>2402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2026-02-26T15:34:00Z</dcterms:created>
  <dcterms:modified xsi:type="dcterms:W3CDTF">2026-02-26T15:34:00Z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1337286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- 2026/02/26 16:34</vt:lpwstr>
  </property>
  <property fmtid="{D5CDD505-2E9C-101B-9397-08002B2CF9AE}" pid="7" name="dmxml.render.id">
    <vt:lpwstr>372250</vt:lpwstr>
  </property>
  <property fmtid="{D5CDD505-2E9C-101B-9397-08002B2CF9AE}" pid="8" name="dmxml.render.traceId">
    <vt:lpwstr>698b65e5996f6784dd65e95dc77d7528</vt:lpwstr>
  </property>
  <property fmtid="{D5CDD505-2E9C-101B-9397-08002B2CF9AE}" pid="9" name="FooterPath">
    <vt:lpwstr>AM\1337286IT.docx</vt:lpwstr>
  </property>
  <property fmtid="{D5CDD505-2E9C-101B-9397-08002B2CF9AE}" pid="10" name="LastEdited with">
    <vt:lpwstr>10.2.1 Build [20260110]</vt:lpwstr>
  </property>
  <property fmtid="{D5CDD505-2E9C-101B-9397-08002B2CF9AE}" pid="11" name="OriLang">
    <vt:lpwstr>EN</vt:lpwstr>
  </property>
  <property fmtid="{D5CDD505-2E9C-101B-9397-08002B2CF9AE}" pid="12" name="PE Number">
    <vt:lpwstr>784.267</vt:lpwstr>
  </property>
  <property fmtid="{D5CDD505-2E9C-101B-9397-08002B2CF9AE}" pid="13" name="SDLStudio">
    <vt:lpwstr/>
  </property>
  <property fmtid="{D5CDD505-2E9C-101B-9397-08002B2CF9AE}" pid="14" name="UID">
    <vt:lpwstr>eu.europa.europarl-DIN1-2026-0000024076_01.00-en-01.00_text-xml</vt:lpwstr>
  </property>
</Properties>
</file>