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463CF" w:rsidRPr="00274947" w14:paraId="3C2EC45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0F49B9" w14:textId="77777777" w:rsidR="00BE5062" w:rsidRPr="00274947" w:rsidRDefault="00274947" w:rsidP="00C85D0F">
            <w:pPr>
              <w:pStyle w:val="EPName"/>
            </w:pPr>
            <w:proofErr w:type="spellStart"/>
            <w:r w:rsidRPr="00274947">
              <w:t>European</w:t>
            </w:r>
            <w:proofErr w:type="spellEnd"/>
            <w:r w:rsidRPr="00274947">
              <w:t xml:space="preserve"> </w:t>
            </w:r>
            <w:proofErr w:type="spellStart"/>
            <w:r w:rsidRPr="00274947">
              <w:t>Parliament</w:t>
            </w:r>
            <w:proofErr w:type="spellEnd"/>
          </w:p>
          <w:p w14:paraId="398C3BA3" w14:textId="77777777" w:rsidR="00BE5062" w:rsidRPr="00274947" w:rsidRDefault="00274947" w:rsidP="00C85D0F">
            <w:pPr>
              <w:pStyle w:val="EPTerm"/>
            </w:pPr>
            <w:r w:rsidRPr="00274947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3D8B89A" w14:textId="77777777" w:rsidR="00BE5062" w:rsidRPr="00274947" w:rsidRDefault="00274947" w:rsidP="00C85D0F">
            <w:pPr>
              <w:pStyle w:val="EPLogo"/>
            </w:pPr>
            <w:r w:rsidRPr="00274947">
              <w:rPr>
                <w:noProof/>
              </w:rPr>
              <w:drawing>
                <wp:inline distT="0" distB="0" distL="0" distR="0" wp14:anchorId="460700DB" wp14:editId="15B8A0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2FE425" w14:textId="77777777" w:rsidR="000E7234" w:rsidRPr="00274947" w:rsidRDefault="000E7234" w:rsidP="000E7234">
      <w:pPr>
        <w:pStyle w:val="LineTop"/>
      </w:pPr>
    </w:p>
    <w:p w14:paraId="6D5060C4" w14:textId="77777777" w:rsidR="000E7234" w:rsidRPr="00274947" w:rsidRDefault="00274947" w:rsidP="000E7234">
      <w:pPr>
        <w:pStyle w:val="EPBody"/>
      </w:pPr>
      <w:r w:rsidRPr="00274947">
        <w:rPr>
          <w:rStyle w:val="HideTWBExt"/>
          <w:i w:val="0"/>
          <w:szCs w:val="20"/>
        </w:rPr>
        <w:t>&lt;</w:t>
      </w:r>
      <w:r w:rsidRPr="00274947">
        <w:rPr>
          <w:rStyle w:val="HideTWBExt"/>
          <w:i w:val="0"/>
          <w:szCs w:val="20"/>
        </w:rPr>
        <w:t>Commission</w:t>
      </w:r>
      <w:r w:rsidRPr="00274947">
        <w:rPr>
          <w:rStyle w:val="HideTWBExt"/>
          <w:i w:val="0"/>
          <w:szCs w:val="20"/>
        </w:rPr>
        <w:t>&gt;</w:t>
      </w:r>
      <w:r w:rsidRPr="00274947">
        <w:rPr>
          <w:rStyle w:val="HideTWBInt"/>
          <w:i w:val="0"/>
          <w:szCs w:val="20"/>
        </w:rPr>
        <w:t>{PECH}</w:t>
      </w:r>
      <w:proofErr w:type="spellStart"/>
      <w:r w:rsidRPr="00274947">
        <w:t>Committee</w:t>
      </w:r>
      <w:proofErr w:type="spellEnd"/>
      <w:r w:rsidRPr="00274947">
        <w:t xml:space="preserve"> </w:t>
      </w:r>
      <w:proofErr w:type="spellStart"/>
      <w:r w:rsidRPr="00274947">
        <w:t>on</w:t>
      </w:r>
      <w:proofErr w:type="spellEnd"/>
      <w:r w:rsidRPr="00274947">
        <w:t xml:space="preserve"> </w:t>
      </w:r>
      <w:proofErr w:type="spellStart"/>
      <w:r w:rsidRPr="00274947">
        <w:t>Fisheries</w:t>
      </w:r>
      <w:proofErr w:type="spellEnd"/>
      <w:r w:rsidRPr="00274947">
        <w:rPr>
          <w:rStyle w:val="HideTWBExt"/>
          <w:i w:val="0"/>
          <w:szCs w:val="20"/>
        </w:rPr>
        <w:t>&lt;/</w:t>
      </w:r>
      <w:r w:rsidRPr="00274947">
        <w:rPr>
          <w:rStyle w:val="HideTWBExt"/>
          <w:i w:val="0"/>
          <w:szCs w:val="20"/>
        </w:rPr>
        <w:t>Commission</w:t>
      </w:r>
      <w:r w:rsidRPr="00274947">
        <w:rPr>
          <w:rStyle w:val="HideTWBExt"/>
          <w:i w:val="0"/>
          <w:szCs w:val="20"/>
        </w:rPr>
        <w:t>&gt;</w:t>
      </w:r>
    </w:p>
    <w:p w14:paraId="3F9D2CAC" w14:textId="77777777" w:rsidR="000E7234" w:rsidRPr="00274947" w:rsidRDefault="000E7234" w:rsidP="000E7234">
      <w:pPr>
        <w:pStyle w:val="LineBottom"/>
      </w:pPr>
    </w:p>
    <w:p w14:paraId="0BC7AADD" w14:textId="77777777" w:rsidR="00B85286" w:rsidRPr="00274947" w:rsidRDefault="00274947">
      <w:pPr>
        <w:pStyle w:val="CoverReference"/>
      </w:pPr>
      <w:r w:rsidRPr="00274947">
        <w:rPr>
          <w:rStyle w:val="HideTWBExt"/>
          <w:b w:val="0"/>
        </w:rPr>
        <w:t>&lt;RefProc&gt;</w:t>
      </w:r>
      <w:r w:rsidRPr="00274947">
        <w:t>2025/0246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RefProc</w:t>
      </w:r>
      <w:proofErr w:type="spellEnd"/>
      <w:r w:rsidRPr="00274947">
        <w:rPr>
          <w:rStyle w:val="HideTWBExt"/>
          <w:b w:val="0"/>
        </w:rPr>
        <w:t>&gt;&lt;RefTypeProc&gt;</w:t>
      </w:r>
      <w:r w:rsidRPr="00274947">
        <w:t>(COD)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RefTypeProc</w:t>
      </w:r>
      <w:proofErr w:type="spellEnd"/>
      <w:r w:rsidRPr="00274947">
        <w:rPr>
          <w:rStyle w:val="HideTWBExt"/>
          <w:b w:val="0"/>
        </w:rPr>
        <w:t>&gt;</w:t>
      </w:r>
    </w:p>
    <w:p w14:paraId="05F294BD" w14:textId="77777777" w:rsidR="00B85286" w:rsidRPr="00274947" w:rsidRDefault="00274947">
      <w:pPr>
        <w:pStyle w:val="CoverDate"/>
      </w:pPr>
      <w:r w:rsidRPr="00274947">
        <w:rPr>
          <w:rStyle w:val="HideTWBExt"/>
        </w:rPr>
        <w:t>&lt;Date&gt;</w:t>
      </w:r>
      <w:r w:rsidRPr="00274947">
        <w:rPr>
          <w:rStyle w:val="HideTWBInt"/>
        </w:rPr>
        <w:t>{04/03/2026}</w:t>
      </w:r>
      <w:r w:rsidRPr="00274947">
        <w:t>4.3.2026</w:t>
      </w:r>
      <w:r w:rsidRPr="00274947">
        <w:rPr>
          <w:rStyle w:val="HideTWBExt"/>
        </w:rPr>
        <w:t>&lt;/</w:t>
      </w:r>
      <w:proofErr w:type="spellStart"/>
      <w:r w:rsidRPr="00274947">
        <w:rPr>
          <w:rStyle w:val="HideTWBExt"/>
        </w:rPr>
        <w:t>Date</w:t>
      </w:r>
      <w:proofErr w:type="spellEnd"/>
      <w:r w:rsidRPr="00274947">
        <w:rPr>
          <w:rStyle w:val="HideTWBExt"/>
        </w:rPr>
        <w:t>&gt;</w:t>
      </w:r>
    </w:p>
    <w:p w14:paraId="4640CFD5" w14:textId="77777777" w:rsidR="009B0305" w:rsidRPr="00274947" w:rsidRDefault="00274947" w:rsidP="009B0305">
      <w:pPr>
        <w:pStyle w:val="CoverDocType"/>
      </w:pPr>
      <w:r w:rsidRPr="00274947">
        <w:rPr>
          <w:rStyle w:val="HideTWBExt"/>
          <w:b w:val="0"/>
        </w:rPr>
        <w:t>&lt;TypeAM&gt;</w:t>
      </w:r>
      <w:r w:rsidRPr="00274947">
        <w:t>EMENDI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TypeAM</w:t>
      </w:r>
      <w:proofErr w:type="spellEnd"/>
      <w:r w:rsidRPr="00274947">
        <w:rPr>
          <w:rStyle w:val="HideTWBExt"/>
          <w:b w:val="0"/>
        </w:rPr>
        <w:t>&gt;</w:t>
      </w:r>
    </w:p>
    <w:p w14:paraId="3F71E88F" w14:textId="77777777" w:rsidR="00B85286" w:rsidRPr="00274947" w:rsidRDefault="00274947" w:rsidP="001C2054">
      <w:pPr>
        <w:pStyle w:val="CoverDocType24a"/>
      </w:pPr>
      <w:r w:rsidRPr="00274947">
        <w:rPr>
          <w:rStyle w:val="HideTWBExt"/>
          <w:b w:val="0"/>
        </w:rPr>
        <w:t>&lt;RangeAM&gt;</w:t>
      </w:r>
      <w:r w:rsidRPr="00274947">
        <w:t>122 - 123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RangeAM</w:t>
      </w:r>
      <w:proofErr w:type="spellEnd"/>
      <w:r w:rsidRPr="00274947">
        <w:rPr>
          <w:rStyle w:val="HideTWBExt"/>
          <w:b w:val="0"/>
        </w:rPr>
        <w:t>&gt;</w:t>
      </w:r>
    </w:p>
    <w:p w14:paraId="0FF3890C" w14:textId="77777777" w:rsidR="001C2054" w:rsidRPr="00274947" w:rsidRDefault="00274947" w:rsidP="00A93F8C">
      <w:pPr>
        <w:pStyle w:val="CoverBold"/>
      </w:pPr>
      <w:r w:rsidRPr="00274947">
        <w:rPr>
          <w:rStyle w:val="HideTWBExt"/>
          <w:b w:val="0"/>
        </w:rPr>
        <w:t>&lt;TitreType&gt;</w:t>
      </w:r>
      <w:r w:rsidRPr="00274947">
        <w:t>Abbozz ta’ rapport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TitreType</w:t>
      </w:r>
      <w:proofErr w:type="spellEnd"/>
      <w:r w:rsidRPr="00274947">
        <w:rPr>
          <w:rStyle w:val="HideTWBExt"/>
          <w:b w:val="0"/>
        </w:rPr>
        <w:t>&gt;</w:t>
      </w:r>
    </w:p>
    <w:p w14:paraId="0CDD55B3" w14:textId="77777777" w:rsidR="00B85286" w:rsidRPr="00274947" w:rsidRDefault="00274947" w:rsidP="00A93F8C">
      <w:pPr>
        <w:pStyle w:val="CoverBold"/>
      </w:pPr>
      <w:r w:rsidRPr="00274947">
        <w:rPr>
          <w:rStyle w:val="HideTWBExt"/>
          <w:b w:val="0"/>
        </w:rPr>
        <w:t>&lt;Rapporteur&gt;</w:t>
      </w:r>
      <w:proofErr w:type="spellStart"/>
      <w:r w:rsidRPr="00274947">
        <w:t>Sakis</w:t>
      </w:r>
      <w:proofErr w:type="spellEnd"/>
      <w:r w:rsidRPr="00274947">
        <w:t xml:space="preserve"> </w:t>
      </w:r>
      <w:proofErr w:type="spellStart"/>
      <w:r w:rsidRPr="00274947">
        <w:t>Arnaoutoglou</w:t>
      </w:r>
      <w:proofErr w:type="spellEnd"/>
      <w:r w:rsidRPr="00274947">
        <w:rPr>
          <w:rStyle w:val="HideTWBExt"/>
          <w:b w:val="0"/>
        </w:rPr>
        <w:t>&lt;/Rapporteur&gt;</w:t>
      </w:r>
    </w:p>
    <w:p w14:paraId="222D5A51" w14:textId="77777777" w:rsidR="00B85286" w:rsidRPr="00274947" w:rsidRDefault="00274947">
      <w:pPr>
        <w:pStyle w:val="CoverNormal24a"/>
      </w:pPr>
      <w:r w:rsidRPr="00274947">
        <w:rPr>
          <w:rStyle w:val="HideTWBExt"/>
        </w:rPr>
        <w:t>&lt;DocRefPE&gt;</w:t>
      </w:r>
      <w:r w:rsidRPr="00274947">
        <w:t>(PE781.323v01-00)</w:t>
      </w:r>
      <w:r w:rsidRPr="00274947">
        <w:rPr>
          <w:rStyle w:val="HideTWBExt"/>
        </w:rPr>
        <w:t>&lt;/</w:t>
      </w:r>
      <w:proofErr w:type="spellStart"/>
      <w:r w:rsidRPr="00274947">
        <w:rPr>
          <w:rStyle w:val="HideTWBExt"/>
        </w:rPr>
        <w:t>DocRefPE</w:t>
      </w:r>
      <w:proofErr w:type="spellEnd"/>
      <w:r w:rsidRPr="00274947">
        <w:rPr>
          <w:rStyle w:val="HideTWBExt"/>
        </w:rPr>
        <w:t>&gt;</w:t>
      </w:r>
    </w:p>
    <w:p w14:paraId="40EEA84C" w14:textId="77777777" w:rsidR="00B85286" w:rsidRPr="00274947" w:rsidRDefault="00274947" w:rsidP="00ED67A6">
      <w:pPr>
        <w:pStyle w:val="CoverNormal24a"/>
        <w:rPr>
          <w:b/>
          <w:bCs/>
        </w:rPr>
      </w:pPr>
      <w:r w:rsidRPr="00274947">
        <w:rPr>
          <w:rStyle w:val="HideTWBExt"/>
        </w:rPr>
        <w:t>&lt;Titre&gt;</w:t>
      </w:r>
      <w:r w:rsidRPr="00274947">
        <w:rPr>
          <w:b/>
        </w:rPr>
        <w:t>L-istatistika Ewropea dwar is-sajd u l-</w:t>
      </w:r>
      <w:proofErr w:type="spellStart"/>
      <w:r w:rsidRPr="00274947">
        <w:rPr>
          <w:b/>
        </w:rPr>
        <w:t>akkwakultura</w:t>
      </w:r>
      <w:proofErr w:type="spellEnd"/>
      <w:r w:rsidRPr="00274947">
        <w:rPr>
          <w:b/>
        </w:rPr>
        <w:t xml:space="preserve"> u t-tħassir tar-Regolamenti (KE) Nru 1921/2006, (KE) Nru </w:t>
      </w:r>
      <w:r w:rsidRPr="00274947">
        <w:rPr>
          <w:b/>
        </w:rPr>
        <w:t>762/2008, (KE) Nru 216/2009, (KE) Nru 217/2009 u (KE) Nru 218/2009</w:t>
      </w:r>
      <w:r w:rsidRPr="00274947">
        <w:rPr>
          <w:rStyle w:val="HideTWBExt"/>
        </w:rPr>
        <w:t>&lt;/</w:t>
      </w:r>
      <w:proofErr w:type="spellStart"/>
      <w:r w:rsidRPr="00274947">
        <w:rPr>
          <w:rStyle w:val="HideTWBExt"/>
        </w:rPr>
        <w:t>Titre</w:t>
      </w:r>
      <w:proofErr w:type="spellEnd"/>
      <w:r w:rsidRPr="00274947">
        <w:rPr>
          <w:rStyle w:val="HideTWBExt"/>
        </w:rPr>
        <w:t>&gt;</w:t>
      </w:r>
    </w:p>
    <w:p w14:paraId="1EBB4168" w14:textId="77777777" w:rsidR="006337D4" w:rsidRPr="00274947" w:rsidRDefault="00274947" w:rsidP="006337D4">
      <w:pPr>
        <w:pStyle w:val="CoverNormal"/>
      </w:pPr>
      <w:r w:rsidRPr="00274947">
        <w:rPr>
          <w:rStyle w:val="HideTWBExt"/>
        </w:rPr>
        <w:t>&lt;DocAmend&gt;</w:t>
      </w:r>
      <w:r w:rsidRPr="00274947">
        <w:t>Proposta għal regolament</w:t>
      </w:r>
      <w:r w:rsidRPr="00274947">
        <w:rPr>
          <w:rStyle w:val="HideTWBExt"/>
        </w:rPr>
        <w:t>&lt;/</w:t>
      </w:r>
      <w:proofErr w:type="spellStart"/>
      <w:r w:rsidRPr="00274947">
        <w:rPr>
          <w:rStyle w:val="HideTWBExt"/>
        </w:rPr>
        <w:t>DocAmend</w:t>
      </w:r>
      <w:proofErr w:type="spellEnd"/>
      <w:r w:rsidRPr="00274947">
        <w:rPr>
          <w:rStyle w:val="HideTWBExt"/>
        </w:rPr>
        <w:t>&gt;</w:t>
      </w:r>
    </w:p>
    <w:p w14:paraId="10C8E570" w14:textId="77777777" w:rsidR="00B85286" w:rsidRPr="00274947" w:rsidRDefault="00274947">
      <w:pPr>
        <w:pStyle w:val="CoverNormal24a"/>
      </w:pPr>
      <w:r w:rsidRPr="00274947">
        <w:rPr>
          <w:rStyle w:val="HideTWBExt"/>
        </w:rPr>
        <w:t>&lt;DocRef&gt;</w:t>
      </w:r>
      <w:r w:rsidRPr="00274947">
        <w:t>(COM(2025)0435 – C10</w:t>
      </w:r>
      <w:r w:rsidRPr="00274947">
        <w:noBreakHyphen/>
        <w:t>0184/2025 – 2025/0246(COD))</w:t>
      </w:r>
      <w:r w:rsidRPr="00274947">
        <w:rPr>
          <w:rStyle w:val="HideTWBExt"/>
        </w:rPr>
        <w:t>&lt;/</w:t>
      </w:r>
      <w:proofErr w:type="spellStart"/>
      <w:r w:rsidRPr="00274947">
        <w:rPr>
          <w:rStyle w:val="HideTWBExt"/>
        </w:rPr>
        <w:t>DocRef</w:t>
      </w:r>
      <w:proofErr w:type="spellEnd"/>
      <w:r w:rsidRPr="00274947">
        <w:rPr>
          <w:rStyle w:val="HideTWBExt"/>
        </w:rPr>
        <w:t>&gt;</w:t>
      </w:r>
    </w:p>
    <w:p w14:paraId="0616A513" w14:textId="77777777" w:rsidR="00B85286" w:rsidRPr="00274947" w:rsidRDefault="00274947" w:rsidP="00E660E2">
      <w:pPr>
        <w:widowControl/>
        <w:tabs>
          <w:tab w:val="center" w:pos="4677"/>
        </w:tabs>
      </w:pPr>
      <w:r w:rsidRPr="00274947">
        <w:br w:type="page"/>
      </w:r>
      <w:proofErr w:type="spellStart"/>
      <w:r w:rsidRPr="00274947">
        <w:lastRenderedPageBreak/>
        <w:t>AM_Com_LegReport</w:t>
      </w:r>
      <w:proofErr w:type="spellEnd"/>
    </w:p>
    <w:p w14:paraId="2DC783E6" w14:textId="77777777" w:rsidR="003E43AC" w:rsidRPr="00274947" w:rsidRDefault="00274947" w:rsidP="00ED67A6">
      <w:pPr>
        <w:pStyle w:val="AmNumberTabs"/>
        <w:keepNext/>
      </w:pPr>
      <w:r w:rsidRPr="00274947">
        <w:br w:type="page"/>
      </w:r>
      <w:bookmarkStart w:id="0" w:name="IntroB"/>
      <w:r w:rsidRPr="00274947">
        <w:rPr>
          <w:rStyle w:val="HideTWBExt"/>
          <w:b w:val="0"/>
        </w:rPr>
        <w:lastRenderedPageBreak/>
        <w:t>&lt;RepeatBlock-Amend&gt;</w:t>
      </w:r>
      <w:bookmarkStart w:id="1" w:name="restart"/>
      <w:bookmarkEnd w:id="0"/>
      <w:r w:rsidRPr="00274947">
        <w:rPr>
          <w:rStyle w:val="HideTWBExt"/>
          <w:b w:val="0"/>
        </w:rPr>
        <w:t>&lt;Amend&gt;</w:t>
      </w:r>
      <w:r w:rsidRPr="00274947">
        <w:t>Emenda</w:t>
      </w:r>
      <w:r w:rsidRPr="00274947">
        <w:tab/>
      </w:r>
      <w:r w:rsidRPr="00274947">
        <w:tab/>
      </w:r>
      <w:r w:rsidRPr="00274947">
        <w:rPr>
          <w:rStyle w:val="HideTWBExt"/>
          <w:b w:val="0"/>
        </w:rPr>
        <w:t>&lt;NumAm&gt;</w:t>
      </w:r>
      <w:r w:rsidRPr="00274947">
        <w:t>122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NumAm</w:t>
      </w:r>
      <w:proofErr w:type="spellEnd"/>
      <w:r w:rsidRPr="00274947">
        <w:rPr>
          <w:rStyle w:val="HideTWBExt"/>
          <w:b w:val="0"/>
        </w:rPr>
        <w:t>&gt;</w:t>
      </w:r>
    </w:p>
    <w:p w14:paraId="5A1BD8A8" w14:textId="77777777" w:rsidR="005B32E3" w:rsidRPr="00274947" w:rsidRDefault="00274947" w:rsidP="005B32E3">
      <w:pPr>
        <w:pStyle w:val="NormalBold"/>
      </w:pPr>
      <w:r w:rsidRPr="00274947">
        <w:rPr>
          <w:rStyle w:val="HideTWBExt"/>
          <w:b w:val="0"/>
        </w:rPr>
        <w:t>&lt;RepeatBlock-By&gt;&lt;Members&gt;</w:t>
      </w:r>
      <w:proofErr w:type="spellStart"/>
      <w:r w:rsidRPr="00274947">
        <w:t>Michal</w:t>
      </w:r>
      <w:proofErr w:type="spellEnd"/>
      <w:r w:rsidRPr="00274947">
        <w:t xml:space="preserve"> </w:t>
      </w:r>
      <w:proofErr w:type="spellStart"/>
      <w:r w:rsidRPr="00274947">
        <w:t>Wiezik</w:t>
      </w:r>
      <w:proofErr w:type="spellEnd"/>
      <w:r w:rsidRPr="00274947">
        <w:rPr>
          <w:rStyle w:val="HideTWBExt"/>
          <w:b w:val="0"/>
        </w:rPr>
        <w:t>&lt;/Members&gt;</w:t>
      </w:r>
    </w:p>
    <w:p w14:paraId="79539785" w14:textId="77777777" w:rsidR="005B32E3" w:rsidRPr="00274947" w:rsidRDefault="00274947" w:rsidP="005B32E3">
      <w:r w:rsidRPr="00274947">
        <w:rPr>
          <w:rStyle w:val="HideTWBExt"/>
        </w:rPr>
        <w:t>&lt;/RepeatBlock-By&gt;</w:t>
      </w:r>
    </w:p>
    <w:p w14:paraId="16E8B823" w14:textId="77777777" w:rsidR="009B0305" w:rsidRPr="00274947" w:rsidRDefault="00274947" w:rsidP="005B32E3">
      <w:pPr>
        <w:pStyle w:val="NormalBold"/>
      </w:pPr>
      <w:r w:rsidRPr="00274947">
        <w:rPr>
          <w:rStyle w:val="HideTWBExt"/>
          <w:b w:val="0"/>
        </w:rPr>
        <w:t>&lt;DocAmend&gt;</w:t>
      </w:r>
      <w:r w:rsidRPr="00274947">
        <w:t>Proposta għal regolament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DocAmend</w:t>
      </w:r>
      <w:proofErr w:type="spellEnd"/>
      <w:r w:rsidRPr="00274947">
        <w:rPr>
          <w:rStyle w:val="HideTWBExt"/>
          <w:b w:val="0"/>
        </w:rPr>
        <w:t>&gt;</w:t>
      </w:r>
    </w:p>
    <w:p w14:paraId="78ECE310" w14:textId="77777777" w:rsidR="009B0305" w:rsidRPr="00274947" w:rsidRDefault="00274947" w:rsidP="00A233E9">
      <w:pPr>
        <w:pStyle w:val="NormalBold"/>
        <w:keepNext/>
      </w:pPr>
      <w:r w:rsidRPr="00274947">
        <w:rPr>
          <w:rStyle w:val="HideTWBExt"/>
          <w:b w:val="0"/>
        </w:rPr>
        <w:t>&lt;Article&gt;</w:t>
      </w:r>
      <w:r w:rsidRPr="00274947">
        <w:t>Anness– paragrafu a</w:t>
      </w:r>
      <w:r w:rsidRPr="00274947">
        <w:rPr>
          <w:vanish/>
        </w:rPr>
        <w:t xml:space="preserve"> </w:t>
      </w:r>
      <w:r w:rsidRPr="00274947">
        <w:rPr>
          <w:rStyle w:val="HideTWBExt"/>
          <w:b w:val="0"/>
        </w:rPr>
        <w:t>&lt;/Article&gt;</w:t>
      </w:r>
    </w:p>
    <w:p w14:paraId="32CFE08A" w14:textId="77777777" w:rsidR="00DF1AC7" w:rsidRPr="00274947" w:rsidRDefault="00DF1AC7" w:rsidP="00A233E9">
      <w:pPr>
        <w:pStyle w:val="NormalBold"/>
        <w:keepNext/>
        <w:rPr>
          <w:rStyle w:val="HideTWBExt"/>
        </w:rPr>
      </w:pPr>
    </w:p>
    <w:p w14:paraId="6BE5CE32" w14:textId="77777777" w:rsidR="00DF1AC7" w:rsidRPr="00274947" w:rsidRDefault="00274947" w:rsidP="00DF1AC7">
      <w:pPr>
        <w:pStyle w:val="AmColumnHeading"/>
      </w:pPr>
      <w:r w:rsidRPr="00274947">
        <w:t>Test propost mill-Kummissjoni</w:t>
      </w:r>
    </w:p>
    <w:tbl>
      <w:tblPr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1759"/>
        <w:gridCol w:w="1701"/>
        <w:gridCol w:w="1359"/>
        <w:gridCol w:w="1559"/>
        <w:gridCol w:w="1560"/>
      </w:tblGrid>
      <w:tr w:rsidR="00274947" w:rsidRPr="00274947" w14:paraId="1B80591D" w14:textId="77777777" w:rsidTr="00274947">
        <w:trPr>
          <w:trHeight w:val="315"/>
          <w:tblHeader/>
        </w:trPr>
        <w:tc>
          <w:tcPr>
            <w:tcW w:w="1213" w:type="dxa"/>
            <w:vMerge w:val="restart"/>
            <w:noWrap/>
            <w:hideMark/>
          </w:tcPr>
          <w:p w14:paraId="6A24399D" w14:textId="77777777" w:rsidR="00DF1AC7" w:rsidRPr="00274947" w:rsidRDefault="00274947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 xml:space="preserve">Suġġett </w:t>
            </w:r>
          </w:p>
        </w:tc>
        <w:tc>
          <w:tcPr>
            <w:tcW w:w="1759" w:type="dxa"/>
            <w:vMerge w:val="restart"/>
            <w:noWrap/>
            <w:hideMark/>
          </w:tcPr>
          <w:p w14:paraId="0AC33A25" w14:textId="77777777" w:rsidR="00DF1AC7" w:rsidRPr="00274947" w:rsidRDefault="00274947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Suġġetti dettaljati</w:t>
            </w:r>
          </w:p>
        </w:tc>
        <w:tc>
          <w:tcPr>
            <w:tcW w:w="1701" w:type="dxa"/>
            <w:vMerge w:val="restart"/>
            <w:noWrap/>
            <w:hideMark/>
          </w:tcPr>
          <w:p w14:paraId="7E9A4573" w14:textId="77777777" w:rsidR="00DF1AC7" w:rsidRPr="00274947" w:rsidRDefault="00274947" w:rsidP="002A497A">
            <w:pPr>
              <w:spacing w:before="60" w:after="60"/>
              <w:ind w:left="29"/>
              <w:jc w:val="center"/>
              <w:rPr>
                <w:b/>
                <w:noProof/>
                <w:szCs w:val="24"/>
              </w:rPr>
            </w:pPr>
            <w:r w:rsidRPr="00274947">
              <w:rPr>
                <w:rFonts w:asciiTheme="majorBidi" w:hAnsiTheme="majorBidi"/>
                <w:b/>
              </w:rPr>
              <w:t>Frekwenzi tat-trażmissjoni</w:t>
            </w:r>
          </w:p>
        </w:tc>
        <w:tc>
          <w:tcPr>
            <w:tcW w:w="1359" w:type="dxa"/>
            <w:vMerge w:val="restart"/>
            <w:noWrap/>
          </w:tcPr>
          <w:p w14:paraId="7F674CD4" w14:textId="77777777" w:rsidR="00DF1AC7" w:rsidRPr="00274947" w:rsidRDefault="0027494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Perjodu ta’ referenza</w:t>
            </w:r>
          </w:p>
        </w:tc>
        <w:tc>
          <w:tcPr>
            <w:tcW w:w="3119" w:type="dxa"/>
            <w:gridSpan w:val="2"/>
          </w:tcPr>
          <w:p w14:paraId="38FB4B31" w14:textId="77777777" w:rsidR="00DF1AC7" w:rsidRPr="00274947" w:rsidRDefault="0027494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Dimensjonijiet</w:t>
            </w:r>
          </w:p>
        </w:tc>
      </w:tr>
      <w:tr w:rsidR="00274947" w:rsidRPr="00274947" w14:paraId="74A397C2" w14:textId="77777777" w:rsidTr="00274947">
        <w:trPr>
          <w:trHeight w:val="315"/>
          <w:tblHeader/>
        </w:trPr>
        <w:tc>
          <w:tcPr>
            <w:tcW w:w="1213" w:type="dxa"/>
            <w:vMerge/>
            <w:noWrap/>
          </w:tcPr>
          <w:p w14:paraId="25E77DDC" w14:textId="77777777" w:rsidR="00DF1AC7" w:rsidRPr="00274947" w:rsidRDefault="00DF1AC7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</w:p>
        </w:tc>
        <w:tc>
          <w:tcPr>
            <w:tcW w:w="1759" w:type="dxa"/>
            <w:vMerge/>
            <w:noWrap/>
          </w:tcPr>
          <w:p w14:paraId="3CD42FF9" w14:textId="77777777" w:rsidR="00DF1AC7" w:rsidRPr="00274947" w:rsidRDefault="00DF1AC7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701" w:type="dxa"/>
            <w:vMerge/>
            <w:noWrap/>
          </w:tcPr>
          <w:p w14:paraId="33412F23" w14:textId="77777777" w:rsidR="00DF1AC7" w:rsidRPr="00274947" w:rsidRDefault="00DF1AC7" w:rsidP="002A497A">
            <w:pPr>
              <w:spacing w:before="60" w:after="60"/>
              <w:ind w:left="29"/>
              <w:jc w:val="center"/>
              <w:rPr>
                <w:rFonts w:asciiTheme="majorBidi" w:eastAsia="Calibri" w:hAnsiTheme="majorBidi" w:cstheme="majorBidi"/>
                <w:b/>
                <w:iCs/>
                <w:noProof/>
              </w:rPr>
            </w:pPr>
          </w:p>
        </w:tc>
        <w:tc>
          <w:tcPr>
            <w:tcW w:w="1359" w:type="dxa"/>
            <w:vMerge/>
            <w:noWrap/>
          </w:tcPr>
          <w:p w14:paraId="66BA16B9" w14:textId="77777777" w:rsidR="00DF1AC7" w:rsidRPr="00274947" w:rsidRDefault="00DF1AC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3119" w:type="dxa"/>
            <w:gridSpan w:val="2"/>
          </w:tcPr>
          <w:p w14:paraId="0C069C37" w14:textId="77777777" w:rsidR="00DF1AC7" w:rsidRPr="00274947" w:rsidRDefault="00DF1AC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</w:p>
        </w:tc>
      </w:tr>
      <w:tr w:rsidR="00274947" w:rsidRPr="00274947" w14:paraId="289862AA" w14:textId="77777777" w:rsidTr="00274947">
        <w:trPr>
          <w:trHeight w:val="315"/>
          <w:tblHeader/>
        </w:trPr>
        <w:tc>
          <w:tcPr>
            <w:tcW w:w="1213" w:type="dxa"/>
            <w:vMerge/>
            <w:noWrap/>
          </w:tcPr>
          <w:p w14:paraId="4301ED01" w14:textId="77777777" w:rsidR="00DF1AC7" w:rsidRPr="00274947" w:rsidRDefault="00DF1AC7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</w:p>
        </w:tc>
        <w:tc>
          <w:tcPr>
            <w:tcW w:w="1759" w:type="dxa"/>
            <w:vMerge/>
            <w:noWrap/>
          </w:tcPr>
          <w:p w14:paraId="3BEE1F32" w14:textId="77777777" w:rsidR="00DF1AC7" w:rsidRPr="00274947" w:rsidRDefault="00DF1AC7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701" w:type="dxa"/>
            <w:vMerge/>
            <w:noWrap/>
          </w:tcPr>
          <w:p w14:paraId="392FA738" w14:textId="77777777" w:rsidR="00DF1AC7" w:rsidRPr="00274947" w:rsidRDefault="00DF1AC7" w:rsidP="002A497A">
            <w:pPr>
              <w:spacing w:before="60" w:after="60"/>
              <w:ind w:left="29"/>
              <w:jc w:val="center"/>
              <w:rPr>
                <w:rFonts w:asciiTheme="majorBidi" w:eastAsia="Calibri" w:hAnsiTheme="majorBidi" w:cstheme="majorBidi"/>
                <w:b/>
                <w:iCs/>
                <w:noProof/>
              </w:rPr>
            </w:pPr>
          </w:p>
        </w:tc>
        <w:tc>
          <w:tcPr>
            <w:tcW w:w="1359" w:type="dxa"/>
            <w:vMerge/>
            <w:noWrap/>
          </w:tcPr>
          <w:p w14:paraId="742ED1F4" w14:textId="77777777" w:rsidR="00DF1AC7" w:rsidRPr="00274947" w:rsidRDefault="00DF1AC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</w:tcPr>
          <w:p w14:paraId="433969D6" w14:textId="77777777" w:rsidR="00DF1AC7" w:rsidRPr="00274947" w:rsidRDefault="0027494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proofErr w:type="spellStart"/>
            <w:r w:rsidRPr="00274947">
              <w:rPr>
                <w:b/>
              </w:rPr>
              <w:t>Speċijiet</w:t>
            </w:r>
            <w:proofErr w:type="spellEnd"/>
            <w:r w:rsidRPr="00274947">
              <w:rPr>
                <w:b/>
              </w:rPr>
              <w:t xml:space="preserve"> sensittivi</w:t>
            </w:r>
          </w:p>
        </w:tc>
        <w:tc>
          <w:tcPr>
            <w:tcW w:w="1560" w:type="dxa"/>
          </w:tcPr>
          <w:p w14:paraId="0C9E1BAD" w14:textId="77777777" w:rsidR="00DF1AC7" w:rsidRPr="00274947" w:rsidRDefault="0027494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 xml:space="preserve">Reġjonali </w:t>
            </w:r>
          </w:p>
        </w:tc>
      </w:tr>
      <w:tr w:rsidR="00274947" w:rsidRPr="00274947" w14:paraId="185CFBDD" w14:textId="77777777" w:rsidTr="00274947">
        <w:trPr>
          <w:trHeight w:val="1521"/>
        </w:trPr>
        <w:tc>
          <w:tcPr>
            <w:tcW w:w="1213" w:type="dxa"/>
            <w:vMerge w:val="restart"/>
            <w:hideMark/>
          </w:tcPr>
          <w:p w14:paraId="790DCAAD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b/>
                <w:bCs/>
                <w:noProof/>
              </w:rPr>
            </w:pPr>
            <w:r w:rsidRPr="00274947">
              <w:rPr>
                <w:b/>
              </w:rPr>
              <w:t>Qabdiet</w:t>
            </w:r>
          </w:p>
          <w:p w14:paraId="21255486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Id-data għandha tkopri l-qabdiet fir-reġjuni kollha tas-sajd tal-FAO. </w:t>
            </w:r>
          </w:p>
        </w:tc>
        <w:tc>
          <w:tcPr>
            <w:tcW w:w="1759" w:type="dxa"/>
            <w:hideMark/>
          </w:tcPr>
          <w:p w14:paraId="30284DF4" w14:textId="77777777" w:rsidR="00DF1AC7" w:rsidRPr="00274947" w:rsidRDefault="00274947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274947">
              <w:rPr>
                <w:b/>
              </w:rPr>
              <w:t>Qabdiet kummerċjali</w:t>
            </w:r>
          </w:p>
          <w:p w14:paraId="1543691A" w14:textId="77777777" w:rsidR="00DF1AC7" w:rsidRPr="00274947" w:rsidRDefault="00274947" w:rsidP="002A497A">
            <w:pPr>
              <w:spacing w:before="60" w:afterLines="60" w:after="144"/>
              <w:ind w:left="27"/>
              <w:rPr>
                <w:noProof/>
                <w:sz w:val="20"/>
                <w:szCs w:val="18"/>
              </w:rPr>
            </w:pPr>
            <w:r w:rsidRPr="00274947">
              <w:rPr>
                <w:sz w:val="20"/>
              </w:rPr>
              <w:t>Id-data għandha tkopri l-piż tal-qabdiet</w:t>
            </w:r>
            <w:r w:rsidRPr="00274947">
              <w:rPr>
                <w:b/>
                <w:i/>
                <w:sz w:val="20"/>
              </w:rPr>
              <w:t xml:space="preserve"> kummerċjali</w:t>
            </w:r>
            <w:r w:rsidRPr="00274947">
              <w:rPr>
                <w:sz w:val="20"/>
              </w:rPr>
              <w:t xml:space="preserve">, skont </w:t>
            </w:r>
            <w:r w:rsidRPr="00274947">
              <w:rPr>
                <w:sz w:val="20"/>
              </w:rPr>
              <w:t xml:space="preserve">l-ispeċi, li nħattu l-art mill-flotta tas-sajd tal-Unjoni jew li twettqu mingħajr bastiment. </w:t>
            </w:r>
          </w:p>
        </w:tc>
        <w:tc>
          <w:tcPr>
            <w:tcW w:w="1701" w:type="dxa"/>
            <w:hideMark/>
          </w:tcPr>
          <w:p w14:paraId="5623CDA8" w14:textId="77777777" w:rsidR="00DF1AC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</w:tc>
        <w:tc>
          <w:tcPr>
            <w:tcW w:w="1359" w:type="dxa"/>
          </w:tcPr>
          <w:p w14:paraId="36957D40" w14:textId="77777777" w:rsidR="00DF1AC7" w:rsidRPr="00274947" w:rsidRDefault="00274947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1FF2C436" w14:textId="77777777" w:rsidR="00DF1AC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  <w:tc>
          <w:tcPr>
            <w:tcW w:w="1560" w:type="dxa"/>
          </w:tcPr>
          <w:p w14:paraId="3F5E1BCA" w14:textId="77777777" w:rsidR="00DF1AC7" w:rsidRPr="00274947" w:rsidRDefault="00274947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</w:tr>
      <w:tr w:rsidR="00274947" w:rsidRPr="00274947" w14:paraId="34590D7A" w14:textId="77777777" w:rsidTr="00274947">
        <w:trPr>
          <w:trHeight w:val="410"/>
        </w:trPr>
        <w:tc>
          <w:tcPr>
            <w:tcW w:w="1213" w:type="dxa"/>
            <w:vMerge/>
          </w:tcPr>
          <w:p w14:paraId="4236FAD7" w14:textId="77777777" w:rsidR="00DF1AC7" w:rsidRPr="00274947" w:rsidRDefault="00DF1AC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</w:p>
        </w:tc>
        <w:tc>
          <w:tcPr>
            <w:tcW w:w="1759" w:type="dxa"/>
          </w:tcPr>
          <w:p w14:paraId="5241F4BA" w14:textId="77777777" w:rsidR="00DF1AC7" w:rsidRPr="00274947" w:rsidRDefault="00274947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274947">
              <w:rPr>
                <w:b/>
              </w:rPr>
              <w:t>Qbid skartat</w:t>
            </w:r>
          </w:p>
          <w:p w14:paraId="47566F9E" w14:textId="77777777" w:rsidR="00DF1AC7" w:rsidRPr="00274947" w:rsidRDefault="00274947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274947">
              <w:rPr>
                <w:sz w:val="20"/>
              </w:rPr>
              <w:t xml:space="preserve">Id-data għandha tkopri l-piż tal-qabdiet </w:t>
            </w:r>
            <w:r w:rsidRPr="00274947">
              <w:rPr>
                <w:b/>
                <w:i/>
                <w:sz w:val="20"/>
              </w:rPr>
              <w:t>kummerċjali</w:t>
            </w:r>
            <w:r w:rsidRPr="00274947">
              <w:rPr>
                <w:sz w:val="20"/>
              </w:rPr>
              <w:t xml:space="preserve"> li jintefgħu lura fil-baħar, skont l-ispeċi.</w:t>
            </w:r>
          </w:p>
        </w:tc>
        <w:tc>
          <w:tcPr>
            <w:tcW w:w="1701" w:type="dxa"/>
          </w:tcPr>
          <w:p w14:paraId="5A04D764" w14:textId="77777777" w:rsidR="00DF1AC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</w:tc>
        <w:tc>
          <w:tcPr>
            <w:tcW w:w="1359" w:type="dxa"/>
          </w:tcPr>
          <w:p w14:paraId="06C7ECC0" w14:textId="77777777" w:rsidR="00DF1AC7" w:rsidRPr="00274947" w:rsidRDefault="00274947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3ED237EC" w14:textId="77777777" w:rsidR="00DF1AC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  <w:tc>
          <w:tcPr>
            <w:tcW w:w="1560" w:type="dxa"/>
          </w:tcPr>
          <w:p w14:paraId="21B83F17" w14:textId="77777777" w:rsidR="00DF1AC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</w:tr>
      <w:tr w:rsidR="00274947" w:rsidRPr="00274947" w14:paraId="4056020D" w14:textId="77777777" w:rsidTr="00274947">
        <w:trPr>
          <w:trHeight w:val="410"/>
        </w:trPr>
        <w:tc>
          <w:tcPr>
            <w:tcW w:w="1213" w:type="dxa"/>
            <w:vMerge/>
          </w:tcPr>
          <w:p w14:paraId="5766DD08" w14:textId="77777777" w:rsidR="00DF1AC7" w:rsidRPr="00274947" w:rsidRDefault="00DF1AC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</w:p>
        </w:tc>
        <w:tc>
          <w:tcPr>
            <w:tcW w:w="1759" w:type="dxa"/>
          </w:tcPr>
          <w:p w14:paraId="203A6256" w14:textId="77777777" w:rsidR="00DF1AC7" w:rsidRPr="00274947" w:rsidRDefault="00274947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274947">
              <w:rPr>
                <w:b/>
              </w:rPr>
              <w:t>Qabdiet rikreattivi</w:t>
            </w:r>
          </w:p>
          <w:p w14:paraId="7ADB3C54" w14:textId="77777777" w:rsidR="00DF1AC7" w:rsidRPr="00274947" w:rsidRDefault="00274947" w:rsidP="002A497A">
            <w:pPr>
              <w:spacing w:before="60" w:afterLines="60" w:after="144"/>
              <w:ind w:left="27"/>
              <w:rPr>
                <w:noProof/>
                <w:sz w:val="20"/>
                <w:szCs w:val="18"/>
              </w:rPr>
            </w:pPr>
            <w:bookmarkStart w:id="2" w:name="_Hlk223085071"/>
            <w:r w:rsidRPr="00274947">
              <w:rPr>
                <w:sz w:val="20"/>
              </w:rPr>
              <w:t xml:space="preserve">Id-data għandha tkopri l-piż tal-qabdiet rikreattivi, skont l-ispeċi, </w:t>
            </w:r>
            <w:r w:rsidRPr="00274947">
              <w:rPr>
                <w:b/>
                <w:i/>
                <w:sz w:val="20"/>
              </w:rPr>
              <w:t>irrispettivament min-nazzjonalità</w:t>
            </w:r>
            <w:r w:rsidRPr="00274947">
              <w:rPr>
                <w:sz w:val="20"/>
              </w:rPr>
              <w:t xml:space="preserve"> tal-persuni fiżiċi involuti fis-sajd </w:t>
            </w:r>
            <w:proofErr w:type="spellStart"/>
            <w:r w:rsidRPr="00274947">
              <w:rPr>
                <w:sz w:val="20"/>
              </w:rPr>
              <w:t>rikreattiv</w:t>
            </w:r>
            <w:proofErr w:type="spellEnd"/>
            <w:r w:rsidRPr="00274947">
              <w:rPr>
                <w:sz w:val="20"/>
              </w:rPr>
              <w:t>.</w:t>
            </w:r>
            <w:bookmarkEnd w:id="2"/>
          </w:p>
        </w:tc>
        <w:tc>
          <w:tcPr>
            <w:tcW w:w="1701" w:type="dxa"/>
          </w:tcPr>
          <w:p w14:paraId="47A66078" w14:textId="77777777" w:rsidR="00DF1AC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</w:tc>
        <w:tc>
          <w:tcPr>
            <w:tcW w:w="1359" w:type="dxa"/>
          </w:tcPr>
          <w:p w14:paraId="54CFC278" w14:textId="77777777" w:rsidR="00DF1AC7" w:rsidRPr="00274947" w:rsidRDefault="00274947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41645E7E" w14:textId="77777777" w:rsidR="00DF1AC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  <w:tc>
          <w:tcPr>
            <w:tcW w:w="1560" w:type="dxa"/>
          </w:tcPr>
          <w:p w14:paraId="4289ED00" w14:textId="77777777" w:rsidR="00DF1AC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</w:tr>
      <w:tr w:rsidR="00274947" w:rsidRPr="00274947" w14:paraId="021F050C" w14:textId="77777777" w:rsidTr="00274947">
        <w:trPr>
          <w:trHeight w:val="3046"/>
        </w:trPr>
        <w:tc>
          <w:tcPr>
            <w:tcW w:w="1213" w:type="dxa"/>
            <w:hideMark/>
          </w:tcPr>
          <w:p w14:paraId="3E997986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bookmarkStart w:id="3" w:name="_Hlk184910042"/>
            <w:r w:rsidRPr="00274947">
              <w:rPr>
                <w:b/>
              </w:rPr>
              <w:lastRenderedPageBreak/>
              <w:t>Ħatt l-art</w:t>
            </w:r>
          </w:p>
          <w:p w14:paraId="20D7EA7D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Id-data għandha tkopri l-piż u l-valur monetarju tal-prodotti tas-sajd minn qabdiet kummerċjali: </w:t>
            </w:r>
          </w:p>
          <w:p w14:paraId="164B8AF7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(a) li nħattu l-art u li nbiegħu </w:t>
            </w:r>
            <w:r w:rsidRPr="00274947">
              <w:rPr>
                <w:sz w:val="20"/>
              </w:rPr>
              <w:t>mill-flotta tas-sajd tal-Unjoni fir-reġjuni kollha tas-sajd tal-FAO;</w:t>
            </w:r>
          </w:p>
          <w:p w14:paraId="6B1ED921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(b) li nħattu l-art u li nbiegħu minn </w:t>
            </w:r>
            <w:proofErr w:type="spellStart"/>
            <w:r w:rsidRPr="00274947">
              <w:rPr>
                <w:sz w:val="20"/>
              </w:rPr>
              <w:t>flotot</w:t>
            </w:r>
            <w:proofErr w:type="spellEnd"/>
            <w:r w:rsidRPr="00274947">
              <w:rPr>
                <w:sz w:val="20"/>
              </w:rPr>
              <w:t xml:space="preserve"> mhux tal-Unjoni fit-territorju tal-Unjoni; </w:t>
            </w:r>
          </w:p>
          <w:p w14:paraId="197CB80F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(c) li twettqu mingħajr bastiment fit-territorju tal-Unjoni. </w:t>
            </w:r>
          </w:p>
          <w:p w14:paraId="60ADCEAB" w14:textId="77777777" w:rsidR="00DF1AC7" w:rsidRPr="00274947" w:rsidRDefault="00DF1AC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</w:p>
        </w:tc>
        <w:tc>
          <w:tcPr>
            <w:tcW w:w="1759" w:type="dxa"/>
            <w:hideMark/>
          </w:tcPr>
          <w:p w14:paraId="06DE714F" w14:textId="77777777" w:rsidR="00DF1AC7" w:rsidRPr="00274947" w:rsidRDefault="00274947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274947">
              <w:rPr>
                <w:b/>
              </w:rPr>
              <w:t xml:space="preserve">Prodotti li nħattu l-art </w:t>
            </w:r>
          </w:p>
          <w:p w14:paraId="1EAD887E" w14:textId="77777777" w:rsidR="00DF1AC7" w:rsidRPr="00274947" w:rsidRDefault="00274947" w:rsidP="002A497A">
            <w:pPr>
              <w:spacing w:before="60" w:afterLines="60" w:after="144"/>
              <w:ind w:left="27"/>
              <w:rPr>
                <w:noProof/>
              </w:rPr>
            </w:pPr>
            <w:r w:rsidRPr="00274947">
              <w:rPr>
                <w:sz w:val="20"/>
              </w:rPr>
              <w:t xml:space="preserve">Id-data għandha tkopri l-piż u l-valur monetarju tal-ewwel bejgħ tal-prodotti tas-sajd li nħattu l-art, skont l-ispeċi, maqsumin skont il-preżentazzjoni, l-użu maħsub u l-bandiera tal-bastiment. </w:t>
            </w:r>
          </w:p>
          <w:p w14:paraId="025A045F" w14:textId="77777777" w:rsidR="00DF1AC7" w:rsidRPr="00274947" w:rsidRDefault="00274947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274947">
              <w:rPr>
                <w:sz w:val="20"/>
              </w:rPr>
              <w:t xml:space="preserve"> </w:t>
            </w:r>
          </w:p>
        </w:tc>
        <w:tc>
          <w:tcPr>
            <w:tcW w:w="1701" w:type="dxa"/>
            <w:hideMark/>
          </w:tcPr>
          <w:p w14:paraId="526665A3" w14:textId="77777777" w:rsidR="00DF1AC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  <w:p w14:paraId="3D55EFBD" w14:textId="77777777" w:rsidR="00DF1AC7" w:rsidRPr="00274947" w:rsidRDefault="00DF1AC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</w:p>
        </w:tc>
        <w:tc>
          <w:tcPr>
            <w:tcW w:w="1359" w:type="dxa"/>
          </w:tcPr>
          <w:p w14:paraId="24DB081E" w14:textId="77777777" w:rsidR="00DF1AC7" w:rsidRPr="00274947" w:rsidRDefault="0027494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  <w:p w14:paraId="01D3344E" w14:textId="77777777" w:rsidR="00DF1AC7" w:rsidRPr="00274947" w:rsidRDefault="00DF1AC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59" w:type="dxa"/>
          </w:tcPr>
          <w:p w14:paraId="1E8A39CD" w14:textId="77777777" w:rsidR="00DF1AC7" w:rsidRPr="00274947" w:rsidRDefault="00DF1AC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60" w:type="dxa"/>
          </w:tcPr>
          <w:p w14:paraId="37D8406C" w14:textId="77777777" w:rsidR="00DF1AC7" w:rsidRPr="00274947" w:rsidRDefault="00274947" w:rsidP="002A497A">
            <w:pPr>
              <w:keepNext/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  <w:p w14:paraId="7E2C3CA2" w14:textId="77777777" w:rsidR="00DF1AC7" w:rsidRPr="00274947" w:rsidRDefault="00DF1AC7" w:rsidP="002A497A">
            <w:pPr>
              <w:keepNext/>
              <w:spacing w:before="60" w:afterLines="60" w:after="144"/>
              <w:ind w:left="36"/>
              <w:rPr>
                <w:bCs/>
                <w:noProof/>
                <w:sz w:val="20"/>
              </w:rPr>
            </w:pPr>
          </w:p>
        </w:tc>
      </w:tr>
      <w:bookmarkEnd w:id="3"/>
      <w:tr w:rsidR="00274947" w:rsidRPr="00274947" w14:paraId="24AA98F7" w14:textId="77777777" w:rsidTr="00274947">
        <w:trPr>
          <w:trHeight w:val="1816"/>
        </w:trPr>
        <w:tc>
          <w:tcPr>
            <w:tcW w:w="1213" w:type="dxa"/>
          </w:tcPr>
          <w:p w14:paraId="7B1149F0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 xml:space="preserve">Flotta </w:t>
            </w:r>
            <w:r w:rsidRPr="00274947">
              <w:rPr>
                <w:b/>
              </w:rPr>
              <w:t>tal-qbid</w:t>
            </w:r>
          </w:p>
          <w:p w14:paraId="614E7F50" w14:textId="77777777" w:rsidR="00DF1AC7" w:rsidRPr="00274947" w:rsidRDefault="0027494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  <w:r w:rsidRPr="00274947">
              <w:rPr>
                <w:sz w:val="20"/>
              </w:rPr>
              <w:t xml:space="preserve">Id-data għandha tkopri l-flotta tal-qbid tal-Unjoni. </w:t>
            </w:r>
          </w:p>
        </w:tc>
        <w:tc>
          <w:tcPr>
            <w:tcW w:w="1759" w:type="dxa"/>
          </w:tcPr>
          <w:p w14:paraId="1B770C09" w14:textId="77777777" w:rsidR="00DF1AC7" w:rsidRPr="00274947" w:rsidRDefault="00274947" w:rsidP="002A497A">
            <w:pPr>
              <w:spacing w:before="60" w:afterLines="60" w:after="144"/>
              <w:ind w:left="27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Struttura</w:t>
            </w:r>
          </w:p>
          <w:p w14:paraId="4115854B" w14:textId="77777777" w:rsidR="00DF1AC7" w:rsidRPr="00274947" w:rsidRDefault="00274947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274947">
              <w:rPr>
                <w:sz w:val="20"/>
              </w:rPr>
              <w:t xml:space="preserve">Id-data għandha tkopri l-karatteristiċi strutturali ewlenin tal-flotta tal-qbid tal-Unjoni u l-irkaptu użat. </w:t>
            </w:r>
          </w:p>
        </w:tc>
        <w:tc>
          <w:tcPr>
            <w:tcW w:w="1701" w:type="dxa"/>
          </w:tcPr>
          <w:p w14:paraId="71A767C8" w14:textId="77777777" w:rsidR="00DF1AC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</w:tc>
        <w:tc>
          <w:tcPr>
            <w:tcW w:w="1359" w:type="dxa"/>
          </w:tcPr>
          <w:p w14:paraId="3E45662F" w14:textId="77777777" w:rsidR="00DF1AC7" w:rsidRPr="00274947" w:rsidRDefault="0027494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076DDCBD" w14:textId="77777777" w:rsidR="00DF1AC7" w:rsidRPr="00274947" w:rsidRDefault="00DF1AC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60" w:type="dxa"/>
          </w:tcPr>
          <w:p w14:paraId="1CB9F2F6" w14:textId="77777777" w:rsidR="00DF1AC7" w:rsidRPr="00274947" w:rsidRDefault="00DF1AC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</w:tr>
    </w:tbl>
    <w:p w14:paraId="3FBB0E27" w14:textId="77777777" w:rsidR="005437E7" w:rsidRPr="00274947" w:rsidRDefault="005437E7" w:rsidP="005437E7">
      <w:pPr>
        <w:pStyle w:val="AmColumnHeading"/>
      </w:pPr>
    </w:p>
    <w:p w14:paraId="061AC085" w14:textId="77777777" w:rsidR="005437E7" w:rsidRPr="00274947" w:rsidRDefault="005437E7" w:rsidP="005437E7">
      <w:pPr>
        <w:pStyle w:val="AmColumnHeading"/>
      </w:pPr>
    </w:p>
    <w:p w14:paraId="4B585355" w14:textId="77777777" w:rsidR="005437E7" w:rsidRPr="00274947" w:rsidRDefault="00274947" w:rsidP="005437E7">
      <w:pPr>
        <w:pStyle w:val="AmColumnHeading"/>
      </w:pPr>
      <w:r w:rsidRPr="00274947">
        <w:t>Emenda</w:t>
      </w:r>
    </w:p>
    <w:tbl>
      <w:tblPr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501"/>
        <w:gridCol w:w="1559"/>
        <w:gridCol w:w="1701"/>
        <w:gridCol w:w="1559"/>
        <w:gridCol w:w="1560"/>
      </w:tblGrid>
      <w:tr w:rsidR="00274947" w:rsidRPr="00274947" w14:paraId="1EC16701" w14:textId="77777777" w:rsidTr="00274947">
        <w:trPr>
          <w:trHeight w:val="315"/>
          <w:tblHeader/>
        </w:trPr>
        <w:tc>
          <w:tcPr>
            <w:tcW w:w="1271" w:type="dxa"/>
            <w:vMerge w:val="restart"/>
            <w:noWrap/>
            <w:hideMark/>
          </w:tcPr>
          <w:p w14:paraId="1681B361" w14:textId="77777777" w:rsidR="005437E7" w:rsidRPr="00274947" w:rsidRDefault="00274947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 xml:space="preserve">Suġġett </w:t>
            </w:r>
          </w:p>
        </w:tc>
        <w:tc>
          <w:tcPr>
            <w:tcW w:w="1501" w:type="dxa"/>
            <w:vMerge w:val="restart"/>
            <w:noWrap/>
            <w:hideMark/>
          </w:tcPr>
          <w:p w14:paraId="08CB5F5E" w14:textId="77777777" w:rsidR="005437E7" w:rsidRPr="00274947" w:rsidRDefault="00274947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 xml:space="preserve">Suġġetti </w:t>
            </w:r>
            <w:r w:rsidRPr="00274947">
              <w:rPr>
                <w:b/>
              </w:rPr>
              <w:t>dettaljati</w:t>
            </w:r>
          </w:p>
        </w:tc>
        <w:tc>
          <w:tcPr>
            <w:tcW w:w="1559" w:type="dxa"/>
            <w:vMerge w:val="restart"/>
            <w:noWrap/>
            <w:hideMark/>
          </w:tcPr>
          <w:p w14:paraId="7D16456D" w14:textId="77777777" w:rsidR="005437E7" w:rsidRPr="00274947" w:rsidRDefault="00274947" w:rsidP="002A497A">
            <w:pPr>
              <w:spacing w:before="60" w:after="60"/>
              <w:ind w:left="29"/>
              <w:jc w:val="center"/>
              <w:rPr>
                <w:b/>
                <w:noProof/>
                <w:szCs w:val="24"/>
              </w:rPr>
            </w:pPr>
            <w:r w:rsidRPr="00274947">
              <w:rPr>
                <w:rFonts w:asciiTheme="majorBidi" w:hAnsiTheme="majorBidi"/>
                <w:b/>
              </w:rPr>
              <w:t>Frekwenzi tat-trażmissjoni</w:t>
            </w:r>
          </w:p>
        </w:tc>
        <w:tc>
          <w:tcPr>
            <w:tcW w:w="1701" w:type="dxa"/>
            <w:vMerge w:val="restart"/>
            <w:noWrap/>
          </w:tcPr>
          <w:p w14:paraId="5A727436" w14:textId="77777777" w:rsidR="005437E7" w:rsidRPr="00274947" w:rsidRDefault="0027494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Perjodu ta’ referenza</w:t>
            </w:r>
          </w:p>
        </w:tc>
        <w:tc>
          <w:tcPr>
            <w:tcW w:w="3119" w:type="dxa"/>
            <w:gridSpan w:val="2"/>
          </w:tcPr>
          <w:p w14:paraId="73E12124" w14:textId="77777777" w:rsidR="005437E7" w:rsidRPr="00274947" w:rsidRDefault="0027494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Dimensjonijiet</w:t>
            </w:r>
          </w:p>
        </w:tc>
      </w:tr>
      <w:tr w:rsidR="00274947" w:rsidRPr="00274947" w14:paraId="35683284" w14:textId="77777777" w:rsidTr="00274947">
        <w:trPr>
          <w:trHeight w:val="315"/>
          <w:tblHeader/>
        </w:trPr>
        <w:tc>
          <w:tcPr>
            <w:tcW w:w="1271" w:type="dxa"/>
            <w:vMerge/>
            <w:noWrap/>
          </w:tcPr>
          <w:p w14:paraId="7C994DD4" w14:textId="77777777" w:rsidR="005437E7" w:rsidRPr="00274947" w:rsidRDefault="005437E7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</w:p>
        </w:tc>
        <w:tc>
          <w:tcPr>
            <w:tcW w:w="1501" w:type="dxa"/>
            <w:vMerge/>
            <w:noWrap/>
          </w:tcPr>
          <w:p w14:paraId="204BAE43" w14:textId="77777777" w:rsidR="005437E7" w:rsidRPr="00274947" w:rsidRDefault="005437E7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14:paraId="1268F7B7" w14:textId="77777777" w:rsidR="005437E7" w:rsidRPr="00274947" w:rsidRDefault="005437E7" w:rsidP="002A497A">
            <w:pPr>
              <w:spacing w:before="60" w:after="60"/>
              <w:ind w:left="29"/>
              <w:jc w:val="center"/>
              <w:rPr>
                <w:rFonts w:asciiTheme="majorBidi" w:eastAsia="Calibri" w:hAnsiTheme="majorBidi" w:cstheme="majorBidi"/>
                <w:b/>
                <w:iCs/>
                <w:noProof/>
              </w:rPr>
            </w:pPr>
          </w:p>
        </w:tc>
        <w:tc>
          <w:tcPr>
            <w:tcW w:w="1701" w:type="dxa"/>
            <w:vMerge/>
            <w:noWrap/>
          </w:tcPr>
          <w:p w14:paraId="5FF3E3DF" w14:textId="77777777" w:rsidR="005437E7" w:rsidRPr="00274947" w:rsidRDefault="005437E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</w:tcPr>
          <w:p w14:paraId="2A79CB4A" w14:textId="77777777" w:rsidR="005437E7" w:rsidRPr="00274947" w:rsidRDefault="0027494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proofErr w:type="spellStart"/>
            <w:r w:rsidRPr="00274947">
              <w:rPr>
                <w:b/>
              </w:rPr>
              <w:t>Speċijiet</w:t>
            </w:r>
            <w:proofErr w:type="spellEnd"/>
            <w:r w:rsidRPr="00274947">
              <w:rPr>
                <w:b/>
              </w:rPr>
              <w:t xml:space="preserve"> sensittivi</w:t>
            </w:r>
          </w:p>
        </w:tc>
        <w:tc>
          <w:tcPr>
            <w:tcW w:w="1560" w:type="dxa"/>
          </w:tcPr>
          <w:p w14:paraId="1D78913A" w14:textId="77777777" w:rsidR="005437E7" w:rsidRPr="00274947" w:rsidRDefault="0027494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 xml:space="preserve">Reġjonali </w:t>
            </w:r>
          </w:p>
        </w:tc>
      </w:tr>
      <w:tr w:rsidR="00274947" w:rsidRPr="00274947" w14:paraId="07A07A48" w14:textId="77777777" w:rsidTr="00274947">
        <w:trPr>
          <w:trHeight w:val="1521"/>
        </w:trPr>
        <w:tc>
          <w:tcPr>
            <w:tcW w:w="1271" w:type="dxa"/>
            <w:vMerge w:val="restart"/>
            <w:hideMark/>
          </w:tcPr>
          <w:p w14:paraId="7966C0A0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b/>
                <w:bCs/>
                <w:noProof/>
              </w:rPr>
            </w:pPr>
            <w:r w:rsidRPr="00274947">
              <w:rPr>
                <w:b/>
              </w:rPr>
              <w:t>Qabdiet</w:t>
            </w:r>
          </w:p>
          <w:p w14:paraId="75F8AFAF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Id-data għandha tkopri l-qabdiet fir-reġjuni kollha tas-sajd tal-FAO. </w:t>
            </w:r>
          </w:p>
        </w:tc>
        <w:tc>
          <w:tcPr>
            <w:tcW w:w="1501" w:type="dxa"/>
            <w:hideMark/>
          </w:tcPr>
          <w:p w14:paraId="6078CCA0" w14:textId="77777777" w:rsidR="005437E7" w:rsidRPr="00274947" w:rsidRDefault="00274947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274947">
              <w:rPr>
                <w:b/>
              </w:rPr>
              <w:t>Qabdiet kummerċjali</w:t>
            </w:r>
          </w:p>
          <w:p w14:paraId="154F004D" w14:textId="77777777" w:rsidR="005437E7" w:rsidRPr="00274947" w:rsidRDefault="00274947" w:rsidP="002A497A">
            <w:pPr>
              <w:spacing w:before="60" w:afterLines="60" w:after="144"/>
              <w:ind w:left="27"/>
              <w:rPr>
                <w:noProof/>
                <w:sz w:val="20"/>
                <w:szCs w:val="18"/>
              </w:rPr>
            </w:pPr>
            <w:r w:rsidRPr="00274947">
              <w:rPr>
                <w:sz w:val="20"/>
              </w:rPr>
              <w:t xml:space="preserve">Id-data għandha tkopri l-piż </w:t>
            </w:r>
            <w:r w:rsidRPr="00274947">
              <w:rPr>
                <w:sz w:val="20"/>
              </w:rPr>
              <w:t xml:space="preserve">tal-qabdiet, skont l-ispeċi, li nħattu l-art mill-flotta tas-sajd tal-Unjoni jew li twettqu mingħajr bastiment. </w:t>
            </w:r>
          </w:p>
        </w:tc>
        <w:tc>
          <w:tcPr>
            <w:tcW w:w="1559" w:type="dxa"/>
            <w:hideMark/>
          </w:tcPr>
          <w:p w14:paraId="12CB4C36" w14:textId="77777777" w:rsidR="005437E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</w:tc>
        <w:tc>
          <w:tcPr>
            <w:tcW w:w="1701" w:type="dxa"/>
          </w:tcPr>
          <w:p w14:paraId="1C377CF9" w14:textId="77777777" w:rsidR="005437E7" w:rsidRPr="00274947" w:rsidRDefault="00274947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17C22FA1" w14:textId="77777777" w:rsidR="005437E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  <w:tc>
          <w:tcPr>
            <w:tcW w:w="1560" w:type="dxa"/>
          </w:tcPr>
          <w:p w14:paraId="0FA9FECB" w14:textId="77777777" w:rsidR="005437E7" w:rsidRPr="00274947" w:rsidRDefault="00274947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</w:tr>
      <w:tr w:rsidR="00274947" w:rsidRPr="00274947" w14:paraId="6BBF79B3" w14:textId="77777777" w:rsidTr="00274947">
        <w:trPr>
          <w:trHeight w:val="410"/>
        </w:trPr>
        <w:tc>
          <w:tcPr>
            <w:tcW w:w="1271" w:type="dxa"/>
            <w:vMerge/>
          </w:tcPr>
          <w:p w14:paraId="327FC90A" w14:textId="77777777" w:rsidR="005437E7" w:rsidRPr="00274947" w:rsidRDefault="005437E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</w:p>
        </w:tc>
        <w:tc>
          <w:tcPr>
            <w:tcW w:w="1501" w:type="dxa"/>
          </w:tcPr>
          <w:p w14:paraId="6B5056E7" w14:textId="77777777" w:rsidR="005437E7" w:rsidRPr="00274947" w:rsidRDefault="00274947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274947">
              <w:rPr>
                <w:b/>
              </w:rPr>
              <w:t>Qbid skartat</w:t>
            </w:r>
          </w:p>
          <w:p w14:paraId="0422C6B2" w14:textId="77777777" w:rsidR="005437E7" w:rsidRPr="00274947" w:rsidRDefault="00274947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274947">
              <w:rPr>
                <w:sz w:val="20"/>
              </w:rPr>
              <w:t>Id-data għandha tkopri l-piż tal-qabdiet</w:t>
            </w:r>
            <w:r w:rsidRPr="00274947">
              <w:rPr>
                <w:b/>
                <w:i/>
                <w:sz w:val="20"/>
              </w:rPr>
              <w:t xml:space="preserve">, bl-esklużjoni tal-qabdiet </w:t>
            </w:r>
            <w:r w:rsidRPr="00274947">
              <w:rPr>
                <w:b/>
                <w:i/>
                <w:sz w:val="20"/>
              </w:rPr>
              <w:t>rikreattivi,</w:t>
            </w:r>
            <w:r w:rsidRPr="00274947">
              <w:rPr>
                <w:sz w:val="20"/>
              </w:rPr>
              <w:t xml:space="preserve"> li jintefgħu lura fil-baħar, skont l-ispeċi.</w:t>
            </w:r>
          </w:p>
        </w:tc>
        <w:tc>
          <w:tcPr>
            <w:tcW w:w="1559" w:type="dxa"/>
          </w:tcPr>
          <w:p w14:paraId="452D47FF" w14:textId="77777777" w:rsidR="005437E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</w:tc>
        <w:tc>
          <w:tcPr>
            <w:tcW w:w="1701" w:type="dxa"/>
          </w:tcPr>
          <w:p w14:paraId="752FD75A" w14:textId="77777777" w:rsidR="005437E7" w:rsidRPr="00274947" w:rsidRDefault="00274947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4765901B" w14:textId="77777777" w:rsidR="005437E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  <w:tc>
          <w:tcPr>
            <w:tcW w:w="1560" w:type="dxa"/>
          </w:tcPr>
          <w:p w14:paraId="1E5631C1" w14:textId="77777777" w:rsidR="005437E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</w:tr>
      <w:tr w:rsidR="00274947" w:rsidRPr="00274947" w14:paraId="61224E29" w14:textId="77777777" w:rsidTr="00274947">
        <w:trPr>
          <w:trHeight w:val="410"/>
        </w:trPr>
        <w:tc>
          <w:tcPr>
            <w:tcW w:w="1271" w:type="dxa"/>
            <w:vMerge/>
          </w:tcPr>
          <w:p w14:paraId="2BACB7E6" w14:textId="77777777" w:rsidR="005437E7" w:rsidRPr="00274947" w:rsidRDefault="005437E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</w:p>
        </w:tc>
        <w:tc>
          <w:tcPr>
            <w:tcW w:w="1501" w:type="dxa"/>
          </w:tcPr>
          <w:p w14:paraId="1C17AD60" w14:textId="77777777" w:rsidR="005437E7" w:rsidRPr="00274947" w:rsidRDefault="00274947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274947">
              <w:rPr>
                <w:b/>
              </w:rPr>
              <w:t>Qabdiet rikreattivi</w:t>
            </w:r>
          </w:p>
          <w:p w14:paraId="536305E7" w14:textId="77777777" w:rsidR="005437E7" w:rsidRPr="00274947" w:rsidRDefault="00274947" w:rsidP="002A497A">
            <w:pPr>
              <w:spacing w:before="60" w:afterLines="60" w:after="144"/>
              <w:ind w:left="27"/>
              <w:rPr>
                <w:noProof/>
                <w:sz w:val="20"/>
                <w:szCs w:val="18"/>
              </w:rPr>
            </w:pPr>
            <w:r w:rsidRPr="00274947">
              <w:rPr>
                <w:sz w:val="20"/>
              </w:rPr>
              <w:t>Id-data għandha tkopri l-piż tal-qabdiet rikreattivi</w:t>
            </w:r>
            <w:r w:rsidRPr="00274947">
              <w:rPr>
                <w:b/>
                <w:i/>
                <w:sz w:val="20"/>
              </w:rPr>
              <w:t xml:space="preserve"> tal-kategorija ta’ użu tal-qbid u l-qtil</w:t>
            </w:r>
            <w:r w:rsidRPr="00274947">
              <w:rPr>
                <w:sz w:val="20"/>
              </w:rPr>
              <w:t xml:space="preserve">, skont l-ispeċi, </w:t>
            </w:r>
            <w:r w:rsidRPr="00274947">
              <w:rPr>
                <w:b/>
                <w:i/>
                <w:sz w:val="20"/>
              </w:rPr>
              <w:t>u skont in-nazzjonalità</w:t>
            </w:r>
            <w:r w:rsidRPr="00274947">
              <w:rPr>
                <w:sz w:val="20"/>
              </w:rPr>
              <w:t xml:space="preserve"> tal-persuni fiżiċi involuti </w:t>
            </w:r>
            <w:r w:rsidRPr="00274947">
              <w:rPr>
                <w:sz w:val="20"/>
              </w:rPr>
              <w:lastRenderedPageBreak/>
              <w:t xml:space="preserve">fis-sajd </w:t>
            </w:r>
            <w:proofErr w:type="spellStart"/>
            <w:r w:rsidRPr="00274947">
              <w:rPr>
                <w:sz w:val="20"/>
              </w:rPr>
              <w:t>rikreattiv</w:t>
            </w:r>
            <w:proofErr w:type="spellEnd"/>
            <w:r w:rsidRPr="00274947">
              <w:rPr>
                <w:sz w:val="20"/>
              </w:rPr>
              <w:t>.</w:t>
            </w:r>
          </w:p>
        </w:tc>
        <w:tc>
          <w:tcPr>
            <w:tcW w:w="1559" w:type="dxa"/>
          </w:tcPr>
          <w:p w14:paraId="18E65A71" w14:textId="77777777" w:rsidR="005437E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lastRenderedPageBreak/>
              <w:t>Annwali</w:t>
            </w:r>
          </w:p>
        </w:tc>
        <w:tc>
          <w:tcPr>
            <w:tcW w:w="1701" w:type="dxa"/>
          </w:tcPr>
          <w:p w14:paraId="58286DA0" w14:textId="77777777" w:rsidR="005437E7" w:rsidRPr="00274947" w:rsidRDefault="00274947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22028565" w14:textId="77777777" w:rsidR="005437E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  <w:tc>
          <w:tcPr>
            <w:tcW w:w="1560" w:type="dxa"/>
          </w:tcPr>
          <w:p w14:paraId="55C4273E" w14:textId="77777777" w:rsidR="005437E7" w:rsidRPr="00274947" w:rsidRDefault="00274947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</w:tc>
      </w:tr>
      <w:tr w:rsidR="00274947" w:rsidRPr="00274947" w14:paraId="76D5C28E" w14:textId="77777777" w:rsidTr="00274947">
        <w:trPr>
          <w:trHeight w:val="3046"/>
        </w:trPr>
        <w:tc>
          <w:tcPr>
            <w:tcW w:w="1271" w:type="dxa"/>
            <w:hideMark/>
          </w:tcPr>
          <w:p w14:paraId="7C1D7686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Ħatt l-art</w:t>
            </w:r>
          </w:p>
          <w:p w14:paraId="1158E7A5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Id-data għandha tkopri l-piż u l-valur monetarju </w:t>
            </w:r>
            <w:r w:rsidRPr="00274947">
              <w:rPr>
                <w:sz w:val="20"/>
              </w:rPr>
              <w:t xml:space="preserve">tal-prodotti tas-sajd minn qabdiet kummerċjali: </w:t>
            </w:r>
          </w:p>
          <w:p w14:paraId="1ABB6D40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>(a) li nħattu l-art u li nbiegħu mill-flotta tas-sajd tal-Unjoni fir-reġjuni kollha tas-sajd tal-FAO;</w:t>
            </w:r>
          </w:p>
          <w:p w14:paraId="235AEE98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(b) li nħattu l-art u li nbiegħu minn </w:t>
            </w:r>
            <w:proofErr w:type="spellStart"/>
            <w:r w:rsidRPr="00274947">
              <w:rPr>
                <w:sz w:val="20"/>
              </w:rPr>
              <w:t>flotot</w:t>
            </w:r>
            <w:proofErr w:type="spellEnd"/>
            <w:r w:rsidRPr="00274947">
              <w:rPr>
                <w:sz w:val="20"/>
              </w:rPr>
              <w:t xml:space="preserve"> mhux tal-Unjoni fit-territorju tal-Unjoni; </w:t>
            </w:r>
          </w:p>
          <w:p w14:paraId="727FF57D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(c) li twettqu mingħajr bastiment fit-territorju tal-Unjoni. </w:t>
            </w:r>
          </w:p>
          <w:p w14:paraId="31F9A60F" w14:textId="77777777" w:rsidR="005437E7" w:rsidRPr="00274947" w:rsidRDefault="005437E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</w:p>
        </w:tc>
        <w:tc>
          <w:tcPr>
            <w:tcW w:w="1501" w:type="dxa"/>
            <w:hideMark/>
          </w:tcPr>
          <w:p w14:paraId="51646BC8" w14:textId="77777777" w:rsidR="005437E7" w:rsidRPr="00274947" w:rsidRDefault="00274947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274947">
              <w:rPr>
                <w:b/>
              </w:rPr>
              <w:t xml:space="preserve">Prodotti li nħattu l-art </w:t>
            </w:r>
          </w:p>
          <w:p w14:paraId="1487CBCC" w14:textId="77777777" w:rsidR="005437E7" w:rsidRPr="00274947" w:rsidRDefault="00274947" w:rsidP="002A497A">
            <w:pPr>
              <w:spacing w:before="60" w:afterLines="60" w:after="144"/>
              <w:ind w:left="27"/>
              <w:rPr>
                <w:noProof/>
              </w:rPr>
            </w:pPr>
            <w:r w:rsidRPr="00274947">
              <w:rPr>
                <w:sz w:val="20"/>
              </w:rPr>
              <w:t xml:space="preserve">Id-data għandha tkopri l-piż u l-valur monetarju tal-ewwel bejgħ tal-prodotti tas-sajd li nħattu l-art, skont l-ispeċi, maqsumin skont il-preżentazzjoni, l-użu maħsub u l-bandiera tal-bastiment. </w:t>
            </w:r>
          </w:p>
          <w:p w14:paraId="38A2196A" w14:textId="77777777" w:rsidR="005437E7" w:rsidRPr="00274947" w:rsidRDefault="00274947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274947">
              <w:rPr>
                <w:sz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3DB5DC36" w14:textId="77777777" w:rsidR="005437E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  <w:p w14:paraId="04CDE241" w14:textId="77777777" w:rsidR="005437E7" w:rsidRPr="00274947" w:rsidRDefault="005437E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</w:p>
        </w:tc>
        <w:tc>
          <w:tcPr>
            <w:tcW w:w="1701" w:type="dxa"/>
          </w:tcPr>
          <w:p w14:paraId="696D9AE6" w14:textId="77777777" w:rsidR="005437E7" w:rsidRPr="00274947" w:rsidRDefault="0027494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  <w:p w14:paraId="2CDC47BE" w14:textId="77777777" w:rsidR="005437E7" w:rsidRPr="00274947" w:rsidRDefault="005437E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59" w:type="dxa"/>
          </w:tcPr>
          <w:p w14:paraId="19B903DD" w14:textId="77777777" w:rsidR="005437E7" w:rsidRPr="00274947" w:rsidRDefault="005437E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60" w:type="dxa"/>
          </w:tcPr>
          <w:p w14:paraId="69D605D5" w14:textId="77777777" w:rsidR="005437E7" w:rsidRPr="00274947" w:rsidRDefault="00274947" w:rsidP="002A497A">
            <w:pPr>
              <w:keepNext/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274947">
              <w:rPr>
                <w:sz w:val="20"/>
              </w:rPr>
              <w:t>Applikabbli</w:t>
            </w:r>
          </w:p>
          <w:p w14:paraId="52AAA055" w14:textId="77777777" w:rsidR="005437E7" w:rsidRPr="00274947" w:rsidRDefault="005437E7" w:rsidP="002A497A">
            <w:pPr>
              <w:keepNext/>
              <w:spacing w:before="60" w:afterLines="60" w:after="144"/>
              <w:ind w:left="36"/>
              <w:rPr>
                <w:bCs/>
                <w:noProof/>
                <w:sz w:val="20"/>
              </w:rPr>
            </w:pPr>
          </w:p>
        </w:tc>
      </w:tr>
      <w:tr w:rsidR="00274947" w:rsidRPr="00274947" w14:paraId="5BA3FC52" w14:textId="77777777" w:rsidTr="00274947">
        <w:trPr>
          <w:trHeight w:val="1816"/>
        </w:trPr>
        <w:tc>
          <w:tcPr>
            <w:tcW w:w="1271" w:type="dxa"/>
          </w:tcPr>
          <w:p w14:paraId="0195AE16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Flotta tal-qbid</w:t>
            </w:r>
          </w:p>
          <w:p w14:paraId="66443611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  <w:r w:rsidRPr="00274947">
              <w:rPr>
                <w:sz w:val="20"/>
              </w:rPr>
              <w:t xml:space="preserve">Id-data għandha tkopri l-flotta tal-qbid tal-Unjoni. </w:t>
            </w:r>
          </w:p>
        </w:tc>
        <w:tc>
          <w:tcPr>
            <w:tcW w:w="1501" w:type="dxa"/>
          </w:tcPr>
          <w:p w14:paraId="61DB0D3B" w14:textId="77777777" w:rsidR="005437E7" w:rsidRPr="00274947" w:rsidRDefault="00274947" w:rsidP="002A497A">
            <w:pPr>
              <w:spacing w:before="60" w:afterLines="60" w:after="144"/>
              <w:ind w:left="27"/>
              <w:rPr>
                <w:b/>
                <w:noProof/>
                <w:szCs w:val="24"/>
              </w:rPr>
            </w:pPr>
            <w:r w:rsidRPr="00274947">
              <w:rPr>
                <w:b/>
              </w:rPr>
              <w:t>Struttura</w:t>
            </w:r>
          </w:p>
          <w:p w14:paraId="2B977AAF" w14:textId="77777777" w:rsidR="005437E7" w:rsidRPr="00274947" w:rsidRDefault="00274947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274947">
              <w:rPr>
                <w:sz w:val="20"/>
              </w:rPr>
              <w:t xml:space="preserve">Id-data għandha tkopri l-karatteristiċi strutturali ewlenin tal-flotta tal-qbid tal-Unjoni u l-irkaptu użat. </w:t>
            </w:r>
          </w:p>
        </w:tc>
        <w:tc>
          <w:tcPr>
            <w:tcW w:w="1559" w:type="dxa"/>
          </w:tcPr>
          <w:p w14:paraId="6D4A54C7" w14:textId="77777777" w:rsidR="005437E7" w:rsidRPr="00274947" w:rsidRDefault="0027494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274947">
              <w:rPr>
                <w:sz w:val="20"/>
              </w:rPr>
              <w:t>Annwali</w:t>
            </w:r>
          </w:p>
        </w:tc>
        <w:tc>
          <w:tcPr>
            <w:tcW w:w="1701" w:type="dxa"/>
          </w:tcPr>
          <w:p w14:paraId="57A341E4" w14:textId="77777777" w:rsidR="005437E7" w:rsidRPr="00274947" w:rsidRDefault="0027494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  <w:r w:rsidRPr="00274947">
              <w:rPr>
                <w:sz w:val="20"/>
              </w:rPr>
              <w:t xml:space="preserve">Sena </w:t>
            </w:r>
            <w:proofErr w:type="spellStart"/>
            <w:r w:rsidRPr="00274947">
              <w:rPr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2D239B60" w14:textId="77777777" w:rsidR="005437E7" w:rsidRPr="00274947" w:rsidRDefault="005437E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60" w:type="dxa"/>
          </w:tcPr>
          <w:p w14:paraId="4A0C79A8" w14:textId="77777777" w:rsidR="005437E7" w:rsidRPr="00274947" w:rsidRDefault="00274947" w:rsidP="002A497A">
            <w:pPr>
              <w:keepNext/>
              <w:spacing w:before="60" w:afterLines="60" w:after="144"/>
              <w:ind w:left="36"/>
              <w:rPr>
                <w:b/>
                <w:bCs/>
                <w:i/>
                <w:iCs/>
                <w:noProof/>
                <w:sz w:val="20"/>
              </w:rPr>
            </w:pPr>
            <w:r w:rsidRPr="00274947">
              <w:rPr>
                <w:b/>
                <w:i/>
                <w:sz w:val="20"/>
              </w:rPr>
              <w:t>Applikabbli</w:t>
            </w:r>
          </w:p>
        </w:tc>
      </w:tr>
      <w:tr w:rsidR="00274947" w:rsidRPr="00274947" w14:paraId="02B8836B" w14:textId="77777777" w:rsidTr="00274947">
        <w:trPr>
          <w:trHeight w:val="1816"/>
        </w:trPr>
        <w:tc>
          <w:tcPr>
            <w:tcW w:w="1271" w:type="dxa"/>
          </w:tcPr>
          <w:p w14:paraId="3D13AAE8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b/>
                <w:bCs/>
                <w:i/>
                <w:iCs/>
                <w:noProof/>
                <w:szCs w:val="24"/>
              </w:rPr>
            </w:pPr>
            <w:r w:rsidRPr="00274947">
              <w:rPr>
                <w:b/>
                <w:i/>
              </w:rPr>
              <w:lastRenderedPageBreak/>
              <w:t>Reati kriminali</w:t>
            </w:r>
          </w:p>
          <w:p w14:paraId="36906D4F" w14:textId="77777777" w:rsidR="005437E7" w:rsidRPr="00274947" w:rsidRDefault="00274947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r w:rsidRPr="00274947">
              <w:rPr>
                <w:b/>
                <w:i/>
              </w:rPr>
              <w:t>Id-data għandha tkopri l-istadji ġudizzjarji tar-reati kriminali fir-rigward ta’ mġiba illegali koperta bir-Regolament (KE) Nru 1224/2009 u r-Regolament (KE) Nru 1005/2008</w:t>
            </w:r>
          </w:p>
        </w:tc>
        <w:tc>
          <w:tcPr>
            <w:tcW w:w="1501" w:type="dxa"/>
          </w:tcPr>
          <w:p w14:paraId="5DBE402C" w14:textId="77777777" w:rsidR="005437E7" w:rsidRPr="00274947" w:rsidRDefault="00274947" w:rsidP="002A497A">
            <w:pPr>
              <w:spacing w:before="60" w:afterLines="60" w:after="144"/>
              <w:ind w:left="27"/>
              <w:rPr>
                <w:b/>
                <w:i/>
                <w:iCs/>
                <w:noProof/>
                <w:sz w:val="22"/>
                <w:szCs w:val="22"/>
              </w:rPr>
            </w:pPr>
            <w:r w:rsidRPr="00274947">
              <w:rPr>
                <w:b/>
                <w:i/>
                <w:sz w:val="22"/>
              </w:rPr>
              <w:t>Struttura</w:t>
            </w:r>
          </w:p>
          <w:p w14:paraId="66B0B4F8" w14:textId="77777777" w:rsidR="005437E7" w:rsidRPr="00274947" w:rsidRDefault="00274947" w:rsidP="002A497A">
            <w:pPr>
              <w:spacing w:before="60" w:afterLines="60" w:after="144"/>
              <w:ind w:left="27"/>
              <w:rPr>
                <w:b/>
                <w:i/>
                <w:iCs/>
                <w:noProof/>
                <w:sz w:val="20"/>
              </w:rPr>
            </w:pPr>
            <w:r w:rsidRPr="00274947">
              <w:rPr>
                <w:b/>
                <w:i/>
                <w:sz w:val="20"/>
              </w:rPr>
              <w:t xml:space="preserve">Id-data dwar </w:t>
            </w:r>
            <w:r w:rsidRPr="00274947">
              <w:rPr>
                <w:b/>
                <w:i/>
                <w:sz w:val="20"/>
              </w:rPr>
              <w:t>ir-reati kriminali maqsuma f’</w:t>
            </w:r>
            <w:proofErr w:type="spellStart"/>
            <w:r w:rsidRPr="00274947">
              <w:rPr>
                <w:b/>
                <w:i/>
                <w:sz w:val="20"/>
              </w:rPr>
              <w:t>konformità</w:t>
            </w:r>
            <w:proofErr w:type="spellEnd"/>
            <w:r w:rsidRPr="00274947">
              <w:rPr>
                <w:b/>
                <w:i/>
                <w:sz w:val="20"/>
              </w:rPr>
              <w:t xml:space="preserve"> mal-Artikolu 22 tad-Direttiva (UE) 2024/1203.</w:t>
            </w:r>
          </w:p>
        </w:tc>
        <w:tc>
          <w:tcPr>
            <w:tcW w:w="1559" w:type="dxa"/>
          </w:tcPr>
          <w:p w14:paraId="241B77E5" w14:textId="77777777" w:rsidR="005437E7" w:rsidRPr="00274947" w:rsidRDefault="00274947" w:rsidP="002A497A">
            <w:pPr>
              <w:spacing w:before="60" w:afterLines="60" w:after="144"/>
              <w:ind w:left="29"/>
              <w:rPr>
                <w:b/>
                <w:bCs/>
                <w:i/>
                <w:iCs/>
                <w:noProof/>
                <w:sz w:val="20"/>
              </w:rPr>
            </w:pPr>
            <w:r w:rsidRPr="00274947">
              <w:rPr>
                <w:b/>
                <w:i/>
                <w:sz w:val="20"/>
              </w:rPr>
              <w:t>Annwali</w:t>
            </w:r>
          </w:p>
        </w:tc>
        <w:tc>
          <w:tcPr>
            <w:tcW w:w="1701" w:type="dxa"/>
          </w:tcPr>
          <w:p w14:paraId="4CD351F3" w14:textId="77777777" w:rsidR="005437E7" w:rsidRPr="00274947" w:rsidRDefault="00274947" w:rsidP="002A497A">
            <w:pPr>
              <w:keepNext/>
              <w:spacing w:before="60" w:afterLines="60" w:after="144"/>
              <w:ind w:left="36"/>
              <w:rPr>
                <w:b/>
                <w:bCs/>
                <w:i/>
                <w:iCs/>
                <w:noProof/>
                <w:sz w:val="20"/>
              </w:rPr>
            </w:pPr>
            <w:r w:rsidRPr="00274947">
              <w:rPr>
                <w:b/>
                <w:i/>
                <w:sz w:val="20"/>
              </w:rPr>
              <w:t xml:space="preserve">Sena </w:t>
            </w:r>
            <w:proofErr w:type="spellStart"/>
            <w:r w:rsidRPr="00274947">
              <w:rPr>
                <w:b/>
                <w:i/>
                <w:sz w:val="20"/>
              </w:rPr>
              <w:t>kalendarja</w:t>
            </w:r>
            <w:proofErr w:type="spellEnd"/>
          </w:p>
        </w:tc>
        <w:tc>
          <w:tcPr>
            <w:tcW w:w="1559" w:type="dxa"/>
          </w:tcPr>
          <w:p w14:paraId="61FBB53C" w14:textId="77777777" w:rsidR="005437E7" w:rsidRPr="00274947" w:rsidRDefault="00274947" w:rsidP="002A497A">
            <w:pPr>
              <w:keepNext/>
              <w:spacing w:before="60" w:afterLines="60" w:after="144"/>
              <w:ind w:left="36"/>
              <w:rPr>
                <w:b/>
                <w:bCs/>
                <w:i/>
                <w:iCs/>
                <w:noProof/>
                <w:sz w:val="20"/>
              </w:rPr>
            </w:pPr>
            <w:r w:rsidRPr="00274947">
              <w:rPr>
                <w:b/>
                <w:i/>
                <w:sz w:val="20"/>
              </w:rPr>
              <w:t>Applikabbli</w:t>
            </w:r>
          </w:p>
        </w:tc>
        <w:tc>
          <w:tcPr>
            <w:tcW w:w="1560" w:type="dxa"/>
          </w:tcPr>
          <w:p w14:paraId="1064B676" w14:textId="77777777" w:rsidR="005437E7" w:rsidRPr="00274947" w:rsidRDefault="00274947" w:rsidP="002A497A">
            <w:pPr>
              <w:keepNext/>
              <w:spacing w:before="60" w:afterLines="60" w:after="144"/>
              <w:ind w:left="36"/>
              <w:rPr>
                <w:b/>
                <w:bCs/>
                <w:i/>
                <w:iCs/>
                <w:noProof/>
                <w:sz w:val="20"/>
              </w:rPr>
            </w:pPr>
            <w:r w:rsidRPr="00274947">
              <w:rPr>
                <w:b/>
                <w:i/>
                <w:sz w:val="20"/>
              </w:rPr>
              <w:t>Applikabbli</w:t>
            </w:r>
          </w:p>
        </w:tc>
      </w:tr>
    </w:tbl>
    <w:p w14:paraId="7B965C56" w14:textId="77777777" w:rsidR="005437E7" w:rsidRPr="00274947" w:rsidRDefault="005437E7" w:rsidP="005437E7">
      <w:pPr>
        <w:pStyle w:val="AmColumnHeading"/>
      </w:pPr>
    </w:p>
    <w:p w14:paraId="52613F7C" w14:textId="77777777" w:rsidR="00DF1AC7" w:rsidRPr="00274947" w:rsidRDefault="00DF1AC7" w:rsidP="00A233E9">
      <w:pPr>
        <w:pStyle w:val="NormalBold"/>
        <w:keepNext/>
      </w:pPr>
    </w:p>
    <w:p w14:paraId="77CD6CB5" w14:textId="77777777" w:rsidR="00FA192C" w:rsidRPr="00274947" w:rsidRDefault="00274947" w:rsidP="00FA192C">
      <w:pPr>
        <w:pStyle w:val="AmOrLang"/>
      </w:pPr>
      <w:proofErr w:type="spellStart"/>
      <w:r w:rsidRPr="00274947">
        <w:t>Or</w:t>
      </w:r>
      <w:proofErr w:type="spellEnd"/>
      <w:r w:rsidRPr="00274947">
        <w:t xml:space="preserve">. </w:t>
      </w:r>
      <w:r w:rsidRPr="00274947">
        <w:rPr>
          <w:rStyle w:val="HideTWBExt"/>
        </w:rPr>
        <w:t>&lt;</w:t>
      </w:r>
      <w:proofErr w:type="spellStart"/>
      <w:r w:rsidRPr="00274947">
        <w:rPr>
          <w:rStyle w:val="HideTWBExt"/>
        </w:rPr>
        <w:t>Original</w:t>
      </w:r>
      <w:proofErr w:type="spellEnd"/>
      <w:r w:rsidRPr="00274947">
        <w:rPr>
          <w:rStyle w:val="HideTWBExt"/>
        </w:rPr>
        <w:t>&gt;</w:t>
      </w:r>
      <w:r w:rsidR="00ED67A6" w:rsidRPr="00274947">
        <w:rPr>
          <w:rStyle w:val="HideTWBInt"/>
        </w:rPr>
        <w:t>{EN}</w:t>
      </w:r>
      <w:proofErr w:type="spellStart"/>
      <w:r w:rsidR="00ED67A6" w:rsidRPr="00274947">
        <w:t>en</w:t>
      </w:r>
      <w:proofErr w:type="spellEnd"/>
      <w:r w:rsidRPr="00274947">
        <w:rPr>
          <w:rStyle w:val="HideTWBExt"/>
        </w:rPr>
        <w:t>&lt;/</w:t>
      </w:r>
      <w:proofErr w:type="spellStart"/>
      <w:r w:rsidRPr="00274947">
        <w:rPr>
          <w:rStyle w:val="HideTWBExt"/>
        </w:rPr>
        <w:t>Original</w:t>
      </w:r>
      <w:proofErr w:type="spellEnd"/>
      <w:r w:rsidRPr="00274947">
        <w:rPr>
          <w:rStyle w:val="HideTWBExt"/>
        </w:rPr>
        <w:t>&gt;</w:t>
      </w:r>
    </w:p>
    <w:p w14:paraId="1ED054D7" w14:textId="77777777" w:rsidR="005437E7" w:rsidRPr="00274947" w:rsidRDefault="00274947" w:rsidP="005437E7">
      <w:pPr>
        <w:pStyle w:val="AmJustTitle"/>
        <w:rPr>
          <w:rStyle w:val="HideTWBExt"/>
          <w:rFonts w:eastAsiaTheme="majorEastAsia"/>
        </w:rPr>
      </w:pPr>
      <w:r w:rsidRPr="00274947">
        <w:rPr>
          <w:rStyle w:val="HideTWBExt"/>
          <w:i w:val="0"/>
        </w:rPr>
        <w:t>&lt;TitreJust&gt;</w:t>
      </w:r>
      <w:r w:rsidRPr="00274947">
        <w:t>Ġustifikazzjoni</w:t>
      </w:r>
      <w:r w:rsidRPr="00274947">
        <w:rPr>
          <w:rStyle w:val="HideTWBExt"/>
          <w:i w:val="0"/>
        </w:rPr>
        <w:t>&lt;/</w:t>
      </w:r>
      <w:proofErr w:type="spellStart"/>
      <w:r w:rsidRPr="00274947">
        <w:rPr>
          <w:rStyle w:val="HideTWBExt"/>
          <w:i w:val="0"/>
        </w:rPr>
        <w:t>TitreJust</w:t>
      </w:r>
      <w:proofErr w:type="spellEnd"/>
      <w:r w:rsidRPr="00274947">
        <w:rPr>
          <w:rStyle w:val="HideTWBExt"/>
          <w:i w:val="0"/>
        </w:rPr>
        <w:t>&gt;</w:t>
      </w:r>
    </w:p>
    <w:p w14:paraId="395383F6" w14:textId="77777777" w:rsidR="005437E7" w:rsidRPr="00274947" w:rsidRDefault="00274947" w:rsidP="005437E7">
      <w:pPr>
        <w:pStyle w:val="AmJustText"/>
      </w:pPr>
      <w:r w:rsidRPr="00274947">
        <w:t xml:space="preserve">Union </w:t>
      </w:r>
      <w:proofErr w:type="spellStart"/>
      <w:r w:rsidRPr="00274947">
        <w:t>law</w:t>
      </w:r>
      <w:proofErr w:type="spellEnd"/>
      <w:r w:rsidRPr="00274947">
        <w:t xml:space="preserve"> </w:t>
      </w:r>
      <w:proofErr w:type="spellStart"/>
      <w:r w:rsidRPr="00274947">
        <w:t>provides</w:t>
      </w:r>
      <w:proofErr w:type="spellEnd"/>
      <w:r w:rsidRPr="00274947">
        <w:t xml:space="preserve"> </w:t>
      </w:r>
      <w:proofErr w:type="spellStart"/>
      <w:r w:rsidRPr="00274947">
        <w:t>for</w:t>
      </w:r>
      <w:proofErr w:type="spellEnd"/>
      <w:r w:rsidRPr="00274947">
        <w:t xml:space="preserve"> </w:t>
      </w:r>
      <w:r w:rsidRPr="00274947">
        <w:t xml:space="preserve">comprehensive </w:t>
      </w:r>
      <w:proofErr w:type="spellStart"/>
      <w:r w:rsidRPr="00274947">
        <w:t>set</w:t>
      </w:r>
      <w:proofErr w:type="spellEnd"/>
      <w:r w:rsidRPr="00274947">
        <w:t xml:space="preserve"> of </w:t>
      </w:r>
      <w:proofErr w:type="spellStart"/>
      <w:r w:rsidRPr="00274947">
        <w:t>rules</w:t>
      </w:r>
      <w:proofErr w:type="spellEnd"/>
      <w:r w:rsidRPr="00274947">
        <w:t xml:space="preserve"> </w:t>
      </w:r>
      <w:proofErr w:type="spellStart"/>
      <w:r w:rsidRPr="00274947">
        <w:t>for</w:t>
      </w:r>
      <w:proofErr w:type="spellEnd"/>
      <w:r w:rsidRPr="00274947">
        <w:t xml:space="preserve"> </w:t>
      </w:r>
      <w:proofErr w:type="spellStart"/>
      <w:r w:rsidRPr="00274947">
        <w:t>control</w:t>
      </w:r>
      <w:proofErr w:type="spellEnd"/>
      <w:r w:rsidRPr="00274947">
        <w:t xml:space="preserve"> </w:t>
      </w:r>
      <w:proofErr w:type="spellStart"/>
      <w:r w:rsidRPr="00274947">
        <w:t>and</w:t>
      </w:r>
      <w:proofErr w:type="spellEnd"/>
      <w:r w:rsidRPr="00274947">
        <w:t xml:space="preserve"> </w:t>
      </w:r>
      <w:proofErr w:type="spellStart"/>
      <w:r w:rsidRPr="00274947">
        <w:t>enforcement</w:t>
      </w:r>
      <w:proofErr w:type="spellEnd"/>
      <w:r w:rsidRPr="00274947">
        <w:t xml:space="preserve"> </w:t>
      </w:r>
      <w:proofErr w:type="spellStart"/>
      <w:r w:rsidRPr="00274947">
        <w:t>under</w:t>
      </w:r>
      <w:proofErr w:type="spellEnd"/>
      <w:r w:rsidRPr="00274947">
        <w:t xml:space="preserve"> </w:t>
      </w:r>
      <w:proofErr w:type="spellStart"/>
      <w:r w:rsidRPr="00274947">
        <w:t>Regulation</w:t>
      </w:r>
      <w:proofErr w:type="spellEnd"/>
      <w:r w:rsidRPr="00274947">
        <w:t xml:space="preserve"> (EC) </w:t>
      </w:r>
      <w:proofErr w:type="spellStart"/>
      <w:r w:rsidRPr="00274947">
        <w:t>No</w:t>
      </w:r>
      <w:proofErr w:type="spellEnd"/>
      <w:r w:rsidRPr="00274947">
        <w:t xml:space="preserve"> 1224/2009</w:t>
      </w:r>
      <w:r w:rsidRPr="00274947">
        <w:rPr>
          <w:b/>
        </w:rPr>
        <w:t xml:space="preserve">3 </w:t>
      </w:r>
      <w:proofErr w:type="spellStart"/>
      <w:r w:rsidRPr="00274947">
        <w:t>and</w:t>
      </w:r>
      <w:proofErr w:type="spellEnd"/>
      <w:r w:rsidRPr="00274947">
        <w:t xml:space="preserve"> </w:t>
      </w:r>
      <w:proofErr w:type="spellStart"/>
      <w:r w:rsidRPr="00274947">
        <w:t>Regulation</w:t>
      </w:r>
      <w:proofErr w:type="spellEnd"/>
      <w:r w:rsidRPr="00274947">
        <w:t xml:space="preserve"> (EC) </w:t>
      </w:r>
      <w:proofErr w:type="spellStart"/>
      <w:r w:rsidRPr="00274947">
        <w:t>No</w:t>
      </w:r>
      <w:proofErr w:type="spellEnd"/>
      <w:r w:rsidRPr="00274947">
        <w:t xml:space="preserve"> 1005/2008 </w:t>
      </w:r>
      <w:proofErr w:type="spellStart"/>
      <w:r w:rsidRPr="00274947">
        <w:t>in</w:t>
      </w:r>
      <w:proofErr w:type="spellEnd"/>
      <w:r w:rsidRPr="00274947">
        <w:t xml:space="preserve"> </w:t>
      </w:r>
      <w:proofErr w:type="spellStart"/>
      <w:r w:rsidRPr="00274947">
        <w:t>case</w:t>
      </w:r>
      <w:proofErr w:type="spellEnd"/>
      <w:r w:rsidRPr="00274947">
        <w:t xml:space="preserve"> of </w:t>
      </w:r>
      <w:proofErr w:type="spellStart"/>
      <w:r w:rsidRPr="00274947">
        <w:t>serious</w:t>
      </w:r>
      <w:proofErr w:type="spellEnd"/>
      <w:r w:rsidRPr="00274947">
        <w:t xml:space="preserve"> </w:t>
      </w:r>
      <w:proofErr w:type="spellStart"/>
      <w:r w:rsidRPr="00274947">
        <w:t>infringements</w:t>
      </w:r>
      <w:proofErr w:type="spellEnd"/>
      <w:r w:rsidRPr="00274947">
        <w:t xml:space="preserve">, </w:t>
      </w:r>
      <w:proofErr w:type="spellStart"/>
      <w:r w:rsidRPr="00274947">
        <w:t>including</w:t>
      </w:r>
      <w:proofErr w:type="spellEnd"/>
      <w:r w:rsidRPr="00274947">
        <w:t xml:space="preserve"> </w:t>
      </w:r>
      <w:proofErr w:type="spellStart"/>
      <w:r w:rsidRPr="00274947">
        <w:t>those</w:t>
      </w:r>
      <w:proofErr w:type="spellEnd"/>
      <w:r w:rsidRPr="00274947">
        <w:t xml:space="preserve"> </w:t>
      </w:r>
      <w:proofErr w:type="spellStart"/>
      <w:r w:rsidRPr="00274947">
        <w:t>that</w:t>
      </w:r>
      <w:proofErr w:type="spellEnd"/>
      <w:r w:rsidRPr="00274947">
        <w:t xml:space="preserve"> </w:t>
      </w:r>
      <w:proofErr w:type="spellStart"/>
      <w:r w:rsidRPr="00274947">
        <w:t>cause</w:t>
      </w:r>
      <w:proofErr w:type="spellEnd"/>
      <w:r w:rsidRPr="00274947">
        <w:t xml:space="preserve"> </w:t>
      </w:r>
      <w:proofErr w:type="spellStart"/>
      <w:r w:rsidRPr="00274947">
        <w:t>damage</w:t>
      </w:r>
      <w:proofErr w:type="spellEnd"/>
      <w:r w:rsidRPr="00274947">
        <w:t xml:space="preserve"> </w:t>
      </w:r>
      <w:proofErr w:type="spellStart"/>
      <w:r w:rsidRPr="00274947">
        <w:t>to</w:t>
      </w:r>
      <w:proofErr w:type="spellEnd"/>
      <w:r w:rsidRPr="00274947">
        <w:t xml:space="preserve"> </w:t>
      </w:r>
      <w:proofErr w:type="spellStart"/>
      <w:r w:rsidRPr="00274947">
        <w:t>the</w:t>
      </w:r>
      <w:proofErr w:type="spellEnd"/>
      <w:r w:rsidRPr="00274947">
        <w:t xml:space="preserve"> </w:t>
      </w:r>
      <w:proofErr w:type="spellStart"/>
      <w:r w:rsidRPr="00274947">
        <w:t>marine</w:t>
      </w:r>
      <w:proofErr w:type="spellEnd"/>
      <w:r w:rsidRPr="00274947">
        <w:t xml:space="preserve"> </w:t>
      </w:r>
      <w:proofErr w:type="spellStart"/>
      <w:r w:rsidRPr="00274947">
        <w:t>environment</w:t>
      </w:r>
      <w:proofErr w:type="spellEnd"/>
      <w:r w:rsidRPr="00274947">
        <w:t xml:space="preserve">. </w:t>
      </w:r>
      <w:proofErr w:type="spellStart"/>
      <w:r w:rsidRPr="00274947">
        <w:t>For</w:t>
      </w:r>
      <w:proofErr w:type="spellEnd"/>
      <w:r w:rsidRPr="00274947">
        <w:t xml:space="preserve"> </w:t>
      </w:r>
      <w:proofErr w:type="spellStart"/>
      <w:r w:rsidRPr="00274947">
        <w:t>other</w:t>
      </w:r>
      <w:proofErr w:type="spellEnd"/>
      <w:r w:rsidRPr="00274947">
        <w:t xml:space="preserve"> </w:t>
      </w:r>
      <w:proofErr w:type="spellStart"/>
      <w:r w:rsidRPr="00274947">
        <w:t>types</w:t>
      </w:r>
      <w:proofErr w:type="spellEnd"/>
      <w:r w:rsidRPr="00274947">
        <w:t xml:space="preserve"> of </w:t>
      </w:r>
      <w:proofErr w:type="spellStart"/>
      <w:r w:rsidRPr="00274947">
        <w:t>criminal</w:t>
      </w:r>
      <w:proofErr w:type="spellEnd"/>
      <w:r w:rsidRPr="00274947">
        <w:t xml:space="preserve"> </w:t>
      </w:r>
      <w:proofErr w:type="spellStart"/>
      <w:r w:rsidRPr="00274947">
        <w:t>penalties</w:t>
      </w:r>
      <w:proofErr w:type="spellEnd"/>
      <w:r w:rsidRPr="00274947">
        <w:t xml:space="preserve"> </w:t>
      </w:r>
      <w:proofErr w:type="spellStart"/>
      <w:r w:rsidRPr="00274947">
        <w:t>related</w:t>
      </w:r>
      <w:proofErr w:type="spellEnd"/>
      <w:r w:rsidRPr="00274947">
        <w:t xml:space="preserve"> </w:t>
      </w:r>
      <w:proofErr w:type="spellStart"/>
      <w:r w:rsidRPr="00274947">
        <w:t>to</w:t>
      </w:r>
      <w:proofErr w:type="spellEnd"/>
      <w:r w:rsidRPr="00274947">
        <w:t xml:space="preserve"> </w:t>
      </w:r>
      <w:proofErr w:type="spellStart"/>
      <w:r w:rsidRPr="00274947">
        <w:t>environment</w:t>
      </w:r>
      <w:proofErr w:type="spellEnd"/>
      <w:r w:rsidRPr="00274947">
        <w:t xml:space="preserve">, MS </w:t>
      </w:r>
      <w:proofErr w:type="spellStart"/>
      <w:r w:rsidRPr="00274947">
        <w:t>needs</w:t>
      </w:r>
      <w:proofErr w:type="spellEnd"/>
      <w:r w:rsidRPr="00274947">
        <w:t xml:space="preserve"> </w:t>
      </w:r>
      <w:proofErr w:type="spellStart"/>
      <w:r w:rsidRPr="00274947">
        <w:t>to</w:t>
      </w:r>
      <w:proofErr w:type="spellEnd"/>
      <w:r w:rsidRPr="00274947">
        <w:t xml:space="preserve"> </w:t>
      </w:r>
      <w:proofErr w:type="spellStart"/>
      <w:r w:rsidRPr="00274947">
        <w:t>provide</w:t>
      </w:r>
      <w:proofErr w:type="spellEnd"/>
      <w:r w:rsidRPr="00274947">
        <w:t xml:space="preserve"> </w:t>
      </w:r>
      <w:proofErr w:type="spellStart"/>
      <w:r w:rsidRPr="00274947">
        <w:t>statistics</w:t>
      </w:r>
      <w:proofErr w:type="spellEnd"/>
      <w:r w:rsidRPr="00274947">
        <w:t xml:space="preserve"> </w:t>
      </w:r>
      <w:proofErr w:type="spellStart"/>
      <w:r w:rsidRPr="00274947">
        <w:t>in</w:t>
      </w:r>
      <w:proofErr w:type="spellEnd"/>
      <w:r w:rsidRPr="00274947">
        <w:t xml:space="preserve"> </w:t>
      </w:r>
      <w:proofErr w:type="spellStart"/>
      <w:r w:rsidRPr="00274947">
        <w:t>accordance</w:t>
      </w:r>
      <w:proofErr w:type="spellEnd"/>
      <w:r w:rsidRPr="00274947">
        <w:t xml:space="preserve"> </w:t>
      </w:r>
      <w:proofErr w:type="spellStart"/>
      <w:r w:rsidRPr="00274947">
        <w:t>with</w:t>
      </w:r>
      <w:proofErr w:type="spellEnd"/>
      <w:r w:rsidRPr="00274947">
        <w:t xml:space="preserve"> </w:t>
      </w:r>
      <w:proofErr w:type="spellStart"/>
      <w:r w:rsidRPr="00274947">
        <w:t>the</w:t>
      </w:r>
      <w:proofErr w:type="spellEnd"/>
      <w:r w:rsidRPr="00274947">
        <w:t xml:space="preserve"> </w:t>
      </w:r>
      <w:proofErr w:type="spellStart"/>
      <w:r w:rsidRPr="00274947">
        <w:t>Environmental</w:t>
      </w:r>
      <w:proofErr w:type="spellEnd"/>
      <w:r w:rsidRPr="00274947">
        <w:t xml:space="preserve"> </w:t>
      </w:r>
      <w:proofErr w:type="spellStart"/>
      <w:r w:rsidRPr="00274947">
        <w:t>Crimes</w:t>
      </w:r>
      <w:proofErr w:type="spellEnd"/>
      <w:r w:rsidRPr="00274947">
        <w:t xml:space="preserve"> </w:t>
      </w:r>
      <w:proofErr w:type="spellStart"/>
      <w:r w:rsidRPr="00274947">
        <w:t>Directive</w:t>
      </w:r>
      <w:proofErr w:type="spellEnd"/>
      <w:r w:rsidRPr="00274947">
        <w:t xml:space="preserve">. </w:t>
      </w:r>
      <w:proofErr w:type="spellStart"/>
      <w:r w:rsidRPr="00274947">
        <w:t>The</w:t>
      </w:r>
      <w:proofErr w:type="spellEnd"/>
      <w:r w:rsidRPr="00274947">
        <w:t xml:space="preserve"> </w:t>
      </w:r>
      <w:proofErr w:type="spellStart"/>
      <w:r w:rsidRPr="00274947">
        <w:t>same</w:t>
      </w:r>
      <w:proofErr w:type="spellEnd"/>
      <w:r w:rsidRPr="00274947">
        <w:t xml:space="preserve"> </w:t>
      </w:r>
      <w:proofErr w:type="spellStart"/>
      <w:r w:rsidRPr="00274947">
        <w:t>provisions</w:t>
      </w:r>
      <w:proofErr w:type="spellEnd"/>
      <w:r w:rsidRPr="00274947">
        <w:t xml:space="preserve"> </w:t>
      </w:r>
      <w:proofErr w:type="spellStart"/>
      <w:r w:rsidRPr="00274947">
        <w:t>should</w:t>
      </w:r>
      <w:proofErr w:type="spellEnd"/>
      <w:r w:rsidRPr="00274947">
        <w:t xml:space="preserve"> </w:t>
      </w:r>
      <w:proofErr w:type="spellStart"/>
      <w:r w:rsidRPr="00274947">
        <w:t>be</w:t>
      </w:r>
      <w:proofErr w:type="spellEnd"/>
      <w:r w:rsidRPr="00274947">
        <w:t xml:space="preserve"> </w:t>
      </w:r>
      <w:proofErr w:type="spellStart"/>
      <w:r w:rsidRPr="00274947">
        <w:t>applied</w:t>
      </w:r>
      <w:proofErr w:type="spellEnd"/>
      <w:r w:rsidRPr="00274947">
        <w:t xml:space="preserve"> </w:t>
      </w:r>
      <w:proofErr w:type="spellStart"/>
      <w:r w:rsidRPr="00274947">
        <w:t>in</w:t>
      </w:r>
      <w:proofErr w:type="spellEnd"/>
      <w:r w:rsidRPr="00274947">
        <w:t xml:space="preserve"> </w:t>
      </w:r>
      <w:proofErr w:type="spellStart"/>
      <w:r w:rsidRPr="00274947">
        <w:t>case</w:t>
      </w:r>
      <w:proofErr w:type="spellEnd"/>
      <w:r w:rsidRPr="00274947">
        <w:t xml:space="preserve"> of </w:t>
      </w:r>
      <w:proofErr w:type="spellStart"/>
      <w:r w:rsidRPr="00274947">
        <w:t>serious</w:t>
      </w:r>
      <w:proofErr w:type="spellEnd"/>
      <w:r w:rsidRPr="00274947">
        <w:t xml:space="preserve"> </w:t>
      </w:r>
      <w:proofErr w:type="spellStart"/>
      <w:r w:rsidRPr="00274947">
        <w:t>infringements</w:t>
      </w:r>
      <w:proofErr w:type="spellEnd"/>
      <w:r w:rsidRPr="00274947">
        <w:t xml:space="preserve"> of </w:t>
      </w:r>
      <w:proofErr w:type="spellStart"/>
      <w:r w:rsidRPr="00274947">
        <w:t>damage</w:t>
      </w:r>
      <w:proofErr w:type="spellEnd"/>
      <w:r w:rsidRPr="00274947">
        <w:t xml:space="preserve"> </w:t>
      </w:r>
      <w:proofErr w:type="spellStart"/>
      <w:r w:rsidRPr="00274947">
        <w:t>to</w:t>
      </w:r>
      <w:proofErr w:type="spellEnd"/>
      <w:r w:rsidRPr="00274947">
        <w:t xml:space="preserve"> </w:t>
      </w:r>
      <w:proofErr w:type="spellStart"/>
      <w:r w:rsidRPr="00274947">
        <w:t>marine</w:t>
      </w:r>
      <w:proofErr w:type="spellEnd"/>
      <w:r w:rsidRPr="00274947">
        <w:t xml:space="preserve"> </w:t>
      </w:r>
      <w:proofErr w:type="spellStart"/>
      <w:r w:rsidRPr="00274947">
        <w:t>environment</w:t>
      </w:r>
      <w:proofErr w:type="spellEnd"/>
      <w:r w:rsidRPr="00274947">
        <w:t xml:space="preserve"> </w:t>
      </w:r>
      <w:proofErr w:type="spellStart"/>
      <w:r w:rsidRPr="00274947">
        <w:t>related</w:t>
      </w:r>
      <w:proofErr w:type="spellEnd"/>
      <w:r w:rsidRPr="00274947">
        <w:t xml:space="preserve"> </w:t>
      </w:r>
      <w:proofErr w:type="spellStart"/>
      <w:r w:rsidRPr="00274947">
        <w:t>to</w:t>
      </w:r>
      <w:proofErr w:type="spellEnd"/>
      <w:r w:rsidRPr="00274947">
        <w:t xml:space="preserve"> </w:t>
      </w:r>
      <w:proofErr w:type="spellStart"/>
      <w:r w:rsidRPr="00274947">
        <w:t>fisheries</w:t>
      </w:r>
      <w:proofErr w:type="spellEnd"/>
      <w:r w:rsidRPr="00274947">
        <w:t xml:space="preserve"> </w:t>
      </w:r>
      <w:proofErr w:type="spellStart"/>
      <w:r w:rsidRPr="00274947">
        <w:t>policy</w:t>
      </w:r>
      <w:proofErr w:type="spellEnd"/>
      <w:r w:rsidRPr="00274947">
        <w:t xml:space="preserve">. </w:t>
      </w:r>
      <w:proofErr w:type="spellStart"/>
      <w:r w:rsidRPr="00274947">
        <w:t>On</w:t>
      </w:r>
      <w:proofErr w:type="spellEnd"/>
      <w:r w:rsidRPr="00274947">
        <w:t xml:space="preserve"> </w:t>
      </w:r>
      <w:proofErr w:type="spellStart"/>
      <w:r w:rsidRPr="00274947">
        <w:t>recreation</w:t>
      </w:r>
      <w:r w:rsidRPr="00274947">
        <w:t>al</w:t>
      </w:r>
      <w:proofErr w:type="spellEnd"/>
      <w:r w:rsidRPr="00274947">
        <w:t xml:space="preserve"> </w:t>
      </w:r>
      <w:proofErr w:type="spellStart"/>
      <w:r w:rsidRPr="00274947">
        <w:t>fisheries</w:t>
      </w:r>
      <w:proofErr w:type="spellEnd"/>
      <w:r w:rsidRPr="00274947">
        <w:t xml:space="preserve">, </w:t>
      </w:r>
      <w:proofErr w:type="spellStart"/>
      <w:r w:rsidRPr="00274947">
        <w:t>the</w:t>
      </w:r>
      <w:proofErr w:type="spellEnd"/>
      <w:r w:rsidRPr="00274947">
        <w:t xml:space="preserve"> </w:t>
      </w:r>
      <w:proofErr w:type="spellStart"/>
      <w:r w:rsidRPr="00274947">
        <w:t>split</w:t>
      </w:r>
      <w:proofErr w:type="spellEnd"/>
      <w:r w:rsidRPr="00274947">
        <w:t xml:space="preserve"> </w:t>
      </w:r>
      <w:proofErr w:type="spellStart"/>
      <w:r w:rsidRPr="00274947">
        <w:t>allows</w:t>
      </w:r>
      <w:proofErr w:type="spellEnd"/>
      <w:r w:rsidRPr="00274947">
        <w:t xml:space="preserve"> </w:t>
      </w:r>
      <w:proofErr w:type="spellStart"/>
      <w:r w:rsidRPr="00274947">
        <w:t>for</w:t>
      </w:r>
      <w:proofErr w:type="spellEnd"/>
      <w:r w:rsidRPr="00274947">
        <w:t xml:space="preserve"> </w:t>
      </w:r>
      <w:proofErr w:type="spellStart"/>
      <w:r w:rsidRPr="00274947">
        <w:t>better</w:t>
      </w:r>
      <w:proofErr w:type="spellEnd"/>
      <w:r w:rsidRPr="00274947">
        <w:t xml:space="preserve"> assessment of </w:t>
      </w:r>
      <w:proofErr w:type="spellStart"/>
      <w:r w:rsidRPr="00274947">
        <w:t>envi</w:t>
      </w:r>
      <w:proofErr w:type="spellEnd"/>
      <w:r w:rsidRPr="00274947">
        <w:t xml:space="preserve"> </w:t>
      </w:r>
      <w:proofErr w:type="spellStart"/>
      <w:r w:rsidRPr="00274947">
        <w:t>impact</w:t>
      </w:r>
      <w:proofErr w:type="spellEnd"/>
      <w:r w:rsidRPr="00274947">
        <w:t xml:space="preserve"> of </w:t>
      </w:r>
      <w:proofErr w:type="spellStart"/>
      <w:r w:rsidRPr="00274947">
        <w:t>recreational</w:t>
      </w:r>
      <w:proofErr w:type="spellEnd"/>
      <w:r w:rsidRPr="00274947">
        <w:t xml:space="preserve"> </w:t>
      </w:r>
      <w:proofErr w:type="spellStart"/>
      <w:r w:rsidRPr="00274947">
        <w:t>fisheries</w:t>
      </w:r>
      <w:proofErr w:type="spellEnd"/>
      <w:r w:rsidRPr="00274947">
        <w:t xml:space="preserve">, </w:t>
      </w:r>
      <w:proofErr w:type="spellStart"/>
      <w:r w:rsidRPr="00274947">
        <w:t>and</w:t>
      </w:r>
      <w:proofErr w:type="spellEnd"/>
      <w:r w:rsidRPr="00274947">
        <w:t xml:space="preserve"> </w:t>
      </w:r>
      <w:proofErr w:type="spellStart"/>
      <w:r w:rsidRPr="00274947">
        <w:t>such</w:t>
      </w:r>
      <w:proofErr w:type="spellEnd"/>
      <w:r w:rsidRPr="00274947">
        <w:t xml:space="preserve"> </w:t>
      </w:r>
      <w:proofErr w:type="spellStart"/>
      <w:r w:rsidRPr="00274947">
        <w:t>split</w:t>
      </w:r>
      <w:proofErr w:type="spellEnd"/>
      <w:r w:rsidRPr="00274947">
        <w:t xml:space="preserve"> </w:t>
      </w:r>
      <w:proofErr w:type="spellStart"/>
      <w:r w:rsidRPr="00274947">
        <w:t>is</w:t>
      </w:r>
      <w:proofErr w:type="spellEnd"/>
      <w:r w:rsidRPr="00274947">
        <w:t xml:space="preserve"> </w:t>
      </w:r>
      <w:proofErr w:type="spellStart"/>
      <w:r w:rsidRPr="00274947">
        <w:t>offered</w:t>
      </w:r>
      <w:proofErr w:type="spellEnd"/>
      <w:r w:rsidRPr="00274947">
        <w:t xml:space="preserve"> </w:t>
      </w:r>
      <w:proofErr w:type="spellStart"/>
      <w:r w:rsidRPr="00274947">
        <w:t>also</w:t>
      </w:r>
      <w:proofErr w:type="spellEnd"/>
      <w:r w:rsidRPr="00274947">
        <w:t xml:space="preserve"> </w:t>
      </w:r>
      <w:proofErr w:type="spellStart"/>
      <w:r w:rsidRPr="00274947">
        <w:t>on</w:t>
      </w:r>
      <w:proofErr w:type="spellEnd"/>
      <w:r w:rsidRPr="00274947">
        <w:t xml:space="preserve"> </w:t>
      </w:r>
      <w:proofErr w:type="spellStart"/>
      <w:r w:rsidRPr="00274947">
        <w:t>the</w:t>
      </w:r>
      <w:proofErr w:type="spellEnd"/>
      <w:r w:rsidRPr="00274947">
        <w:t xml:space="preserve"> </w:t>
      </w:r>
      <w:proofErr w:type="spellStart"/>
      <w:r w:rsidRPr="00274947">
        <w:t>RecFishing</w:t>
      </w:r>
      <w:proofErr w:type="spellEnd"/>
      <w:r w:rsidRPr="00274947">
        <w:t xml:space="preserve"> </w:t>
      </w:r>
      <w:proofErr w:type="spellStart"/>
      <w:r w:rsidRPr="00274947">
        <w:t>app</w:t>
      </w:r>
      <w:proofErr w:type="spellEnd"/>
      <w:r w:rsidRPr="00274947">
        <w:t xml:space="preserve"> </w:t>
      </w:r>
      <w:proofErr w:type="spellStart"/>
      <w:r w:rsidRPr="00274947">
        <w:t>implementing</w:t>
      </w:r>
      <w:proofErr w:type="spellEnd"/>
      <w:r w:rsidRPr="00274947">
        <w:t xml:space="preserve"> Art 55 of CFP..</w:t>
      </w:r>
    </w:p>
    <w:p w14:paraId="53FA55A0" w14:textId="77777777" w:rsidR="005437E7" w:rsidRPr="00274947" w:rsidRDefault="005437E7" w:rsidP="00A5426B">
      <w:pPr>
        <w:rPr>
          <w:rStyle w:val="HideTWBExt"/>
        </w:rPr>
      </w:pPr>
    </w:p>
    <w:p w14:paraId="45B3AC1F" w14:textId="77777777" w:rsidR="00166CCB" w:rsidRPr="00274947" w:rsidRDefault="00274947" w:rsidP="00A5426B">
      <w:r w:rsidRPr="00274947">
        <w:rPr>
          <w:rStyle w:val="HideTWBExt"/>
        </w:rPr>
        <w:t>&lt;/Amend&gt;</w:t>
      </w:r>
      <w:bookmarkEnd w:id="1"/>
    </w:p>
    <w:p w14:paraId="18DF08AA" w14:textId="77777777" w:rsidR="00ED67A6" w:rsidRPr="00274947" w:rsidRDefault="00274947" w:rsidP="00ED67A6">
      <w:pPr>
        <w:pStyle w:val="AmNumberTabs"/>
        <w:keepNext/>
      </w:pPr>
      <w:bookmarkStart w:id="4" w:name="EndB"/>
      <w:r w:rsidRPr="00274947">
        <w:rPr>
          <w:rStyle w:val="HideTWBExt"/>
          <w:b w:val="0"/>
        </w:rPr>
        <w:lastRenderedPageBreak/>
        <w:t>&lt;Amend&gt;</w:t>
      </w:r>
      <w:r w:rsidRPr="00274947">
        <w:t>Emenda</w:t>
      </w:r>
      <w:r w:rsidRPr="00274947">
        <w:tab/>
      </w:r>
      <w:r w:rsidRPr="00274947">
        <w:tab/>
      </w:r>
      <w:r w:rsidRPr="00274947">
        <w:rPr>
          <w:rStyle w:val="HideTWBExt"/>
          <w:b w:val="0"/>
        </w:rPr>
        <w:t>&lt;NumAm&gt;</w:t>
      </w:r>
      <w:r w:rsidRPr="00274947">
        <w:t>123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NumAm</w:t>
      </w:r>
      <w:proofErr w:type="spellEnd"/>
      <w:r w:rsidRPr="00274947">
        <w:rPr>
          <w:rStyle w:val="HideTWBExt"/>
          <w:b w:val="0"/>
        </w:rPr>
        <w:t>&gt;</w:t>
      </w:r>
    </w:p>
    <w:p w14:paraId="3F5C2EB6" w14:textId="77777777" w:rsidR="00ED67A6" w:rsidRPr="00274947" w:rsidRDefault="00274947" w:rsidP="00ED67A6">
      <w:pPr>
        <w:pStyle w:val="NormalBold"/>
      </w:pPr>
      <w:r w:rsidRPr="00274947">
        <w:rPr>
          <w:rStyle w:val="HideTWBExt"/>
          <w:b w:val="0"/>
        </w:rPr>
        <w:t>&lt;RepeatBlock-By&gt;&lt;Members&gt;</w:t>
      </w:r>
      <w:proofErr w:type="spellStart"/>
      <w:r w:rsidRPr="00274947">
        <w:t>Michal</w:t>
      </w:r>
      <w:proofErr w:type="spellEnd"/>
      <w:r w:rsidRPr="00274947">
        <w:t xml:space="preserve"> </w:t>
      </w:r>
      <w:proofErr w:type="spellStart"/>
      <w:r w:rsidRPr="00274947">
        <w:t>Wiezik</w:t>
      </w:r>
      <w:proofErr w:type="spellEnd"/>
      <w:r w:rsidRPr="00274947">
        <w:rPr>
          <w:rStyle w:val="HideTWBExt"/>
          <w:b w:val="0"/>
        </w:rPr>
        <w:t>&lt;/Members&gt;</w:t>
      </w:r>
    </w:p>
    <w:p w14:paraId="4E78C47F" w14:textId="77777777" w:rsidR="00ED67A6" w:rsidRPr="00274947" w:rsidRDefault="00274947" w:rsidP="00ED67A6">
      <w:r w:rsidRPr="00274947">
        <w:rPr>
          <w:rStyle w:val="HideTWBExt"/>
        </w:rPr>
        <w:t>&lt;/RepeatBlock-By&gt;</w:t>
      </w:r>
    </w:p>
    <w:p w14:paraId="0A1727D0" w14:textId="77777777" w:rsidR="00ED67A6" w:rsidRPr="00274947" w:rsidRDefault="00274947" w:rsidP="00ED67A6">
      <w:pPr>
        <w:pStyle w:val="NormalBold"/>
      </w:pPr>
      <w:r w:rsidRPr="00274947">
        <w:rPr>
          <w:rStyle w:val="HideTWBExt"/>
          <w:b w:val="0"/>
        </w:rPr>
        <w:t>&lt;DocAmend&gt;</w:t>
      </w:r>
      <w:r w:rsidRPr="00274947">
        <w:t>Proposta għal regolament</w:t>
      </w:r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DocAmend</w:t>
      </w:r>
      <w:proofErr w:type="spellEnd"/>
      <w:r w:rsidRPr="00274947">
        <w:rPr>
          <w:rStyle w:val="HideTWBExt"/>
          <w:b w:val="0"/>
        </w:rPr>
        <w:t>&gt;</w:t>
      </w:r>
    </w:p>
    <w:p w14:paraId="355F0AB7" w14:textId="77777777" w:rsidR="00146D3E" w:rsidRPr="00274947" w:rsidRDefault="00274947" w:rsidP="00ED67A6">
      <w:pPr>
        <w:pStyle w:val="NormalBold"/>
        <w:keepNext/>
        <w:rPr>
          <w:rFonts w:eastAsiaTheme="majorEastAsia"/>
        </w:rPr>
      </w:pPr>
      <w:r w:rsidRPr="00274947">
        <w:rPr>
          <w:rStyle w:val="HideTWBExt"/>
          <w:b w:val="0"/>
        </w:rPr>
        <w:t>&lt;Article&gt;</w:t>
      </w:r>
      <w:bookmarkStart w:id="5" w:name="_Hlk221085270"/>
      <w:r w:rsidRPr="00274947">
        <w:t>Anness – paragrafu b</w:t>
      </w:r>
      <w:bookmarkEnd w:id="5"/>
      <w:r w:rsidRPr="00274947">
        <w:rPr>
          <w:rStyle w:val="HideTWBExt"/>
          <w:b w:val="0"/>
        </w:rPr>
        <w:t>&lt;/</w:t>
      </w:r>
      <w:proofErr w:type="spellStart"/>
      <w:r w:rsidRPr="00274947">
        <w:rPr>
          <w:rStyle w:val="HideTWBExt"/>
          <w:b w:val="0"/>
        </w:rPr>
        <w:t>Article</w:t>
      </w:r>
      <w:proofErr w:type="spellEnd"/>
      <w:r w:rsidRPr="00274947">
        <w:rPr>
          <w:rStyle w:val="HideTWBExt"/>
          <w:b w:val="0"/>
        </w:rPr>
        <w:t>&gt;</w:t>
      </w:r>
    </w:p>
    <w:p w14:paraId="1A2AD225" w14:textId="77777777" w:rsidR="00146D3E" w:rsidRPr="00274947" w:rsidRDefault="00146D3E" w:rsidP="00146D3E">
      <w:pPr>
        <w:pStyle w:val="AmColumnHeading"/>
        <w:jc w:val="left"/>
      </w:pPr>
    </w:p>
    <w:p w14:paraId="77CC89BD" w14:textId="77777777" w:rsidR="00146D3E" w:rsidRPr="00274947" w:rsidRDefault="00274947" w:rsidP="00146D3E">
      <w:pPr>
        <w:pStyle w:val="AmColumnHeading"/>
        <w:jc w:val="left"/>
      </w:pPr>
      <w:r w:rsidRPr="00274947">
        <w:t>Test propost mill-Kummissjoni</w:t>
      </w:r>
    </w:p>
    <w:tbl>
      <w:tblPr>
        <w:tblStyle w:val="TableGrid"/>
        <w:tblW w:w="9608" w:type="dxa"/>
        <w:tblLook w:val="04A0" w:firstRow="1" w:lastRow="0" w:firstColumn="1" w:lastColumn="0" w:noHBand="0" w:noVBand="1"/>
      </w:tblPr>
      <w:tblGrid>
        <w:gridCol w:w="1690"/>
        <w:gridCol w:w="2552"/>
        <w:gridCol w:w="1564"/>
        <w:gridCol w:w="1276"/>
        <w:gridCol w:w="1363"/>
        <w:gridCol w:w="1363"/>
      </w:tblGrid>
      <w:tr w:rsidR="00274947" w:rsidRPr="00274947" w14:paraId="47F3C077" w14:textId="77777777" w:rsidTr="002A497A">
        <w:trPr>
          <w:cantSplit/>
          <w:trHeight w:val="315"/>
          <w:tblHeader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D0F9E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bookmarkStart w:id="6" w:name="_Hlk221085331"/>
            <w:r w:rsidRPr="00274947">
              <w:rPr>
                <w:b/>
              </w:rPr>
              <w:t xml:space="preserve">Suġġett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D1942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>Suġġetti dettaljati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ED25D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>Frekwenzi tat-trażmissjoni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92E61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 xml:space="preserve">Perjodu ta’ </w:t>
            </w:r>
            <w:r w:rsidRPr="00274947">
              <w:rPr>
                <w:b/>
              </w:rPr>
              <w:t>referenza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E4A1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>Dimensjonijiet</w:t>
            </w:r>
          </w:p>
        </w:tc>
      </w:tr>
      <w:tr w:rsidR="00274947" w:rsidRPr="00274947" w14:paraId="5D481AFC" w14:textId="77777777" w:rsidTr="002A497A">
        <w:trPr>
          <w:cantSplit/>
          <w:trHeight w:val="31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761C" w14:textId="77777777" w:rsidR="00146D3E" w:rsidRPr="00274947" w:rsidRDefault="00146D3E" w:rsidP="002A497A">
            <w:pPr>
              <w:rPr>
                <w:b/>
                <w:bCs/>
                <w:i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0B0E" w14:textId="77777777" w:rsidR="00146D3E" w:rsidRPr="00274947" w:rsidRDefault="00146D3E" w:rsidP="002A497A">
            <w:pPr>
              <w:rPr>
                <w:b/>
                <w:bCs/>
                <w:i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EDBA" w14:textId="77777777" w:rsidR="00146D3E" w:rsidRPr="00274947" w:rsidRDefault="00146D3E" w:rsidP="002A497A">
            <w:pPr>
              <w:rPr>
                <w:b/>
                <w:bCs/>
                <w:i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EA04" w14:textId="77777777" w:rsidR="00146D3E" w:rsidRPr="00274947" w:rsidRDefault="00146D3E" w:rsidP="002A497A">
            <w:pPr>
              <w:rPr>
                <w:b/>
                <w:bCs/>
                <w:iCs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4F14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r w:rsidRPr="00274947">
              <w:rPr>
                <w:b/>
              </w:rPr>
              <w:t>Organiċi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B91DF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r w:rsidRPr="00274947">
              <w:rPr>
                <w:b/>
              </w:rPr>
              <w:t xml:space="preserve">Reġjonali </w:t>
            </w:r>
          </w:p>
        </w:tc>
      </w:tr>
      <w:tr w:rsidR="00274947" w:rsidRPr="00274947" w14:paraId="7F72F909" w14:textId="77777777" w:rsidTr="002A497A">
        <w:trPr>
          <w:cantSplit/>
          <w:trHeight w:val="2290"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022DE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r w:rsidRPr="00274947">
              <w:rPr>
                <w:b/>
              </w:rPr>
              <w:t>Produzzjoni tal-</w:t>
            </w:r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minbarra l-</w:t>
            </w:r>
            <w:proofErr w:type="spellStart"/>
            <w:r w:rsidRPr="00274947">
              <w:rPr>
                <w:b/>
              </w:rPr>
              <w:t>imfaqas</w:t>
            </w:r>
            <w:proofErr w:type="spellEnd"/>
            <w:r w:rsidRPr="00274947">
              <w:rPr>
                <w:b/>
              </w:rPr>
              <w:t xml:space="preserve"> u n-</w:t>
            </w:r>
            <w:proofErr w:type="spellStart"/>
            <w:r w:rsidRPr="00274947">
              <w:rPr>
                <w:b/>
              </w:rPr>
              <w:t>nurseries</w:t>
            </w:r>
            <w:proofErr w:type="spellEnd"/>
          </w:p>
          <w:p w14:paraId="61867903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>Id-data għandha tkopri l-piż u l-valur monetarju tal-produzzjoni tal-</w:t>
            </w:r>
            <w:proofErr w:type="spellStart"/>
            <w:r w:rsidRPr="00274947">
              <w:t>akkwakultura</w:t>
            </w:r>
            <w:proofErr w:type="spellEnd"/>
            <w:r w:rsidRPr="00274947">
              <w:t xml:space="preserve"> għall-konsum.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442C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>Prodotti tal-</w:t>
            </w:r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minbarra l-bajd</w:t>
            </w:r>
          </w:p>
          <w:p w14:paraId="098D5542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 xml:space="preserve">Id-data għandha tkopri l-piż u l-valur tal-organiżmi </w:t>
            </w:r>
            <w:proofErr w:type="spellStart"/>
            <w:r w:rsidRPr="00274947">
              <w:t>akkwatiċi</w:t>
            </w:r>
            <w:proofErr w:type="spellEnd"/>
            <w:r w:rsidRPr="00274947">
              <w:t xml:space="preserve">, skont l-ispeċi, mal-ewwel bejgħ, </w:t>
            </w:r>
            <w:proofErr w:type="spellStart"/>
            <w:r w:rsidRPr="00274947">
              <w:t>irrapportati</w:t>
            </w:r>
            <w:proofErr w:type="spellEnd"/>
            <w:r w:rsidRPr="00274947">
              <w:t xml:space="preserve"> f’ekwivalenti ta’ piż ħaj ta’ produzzjoni mhux </w:t>
            </w:r>
            <w:proofErr w:type="spellStart"/>
            <w:r w:rsidRPr="00274947">
              <w:t>ipproċessata</w:t>
            </w:r>
            <w:proofErr w:type="spellEnd"/>
            <w:r w:rsidRPr="00274947">
              <w:t>, maqsumin skont l-ambjent u l-metodu ta’ produzzjoni. Id-data għandha teskludi l-bajd tal-</w:t>
            </w:r>
            <w:proofErr w:type="spellStart"/>
            <w:r w:rsidRPr="00274947">
              <w:t>akkwakultura</w:t>
            </w:r>
            <w:proofErr w:type="spellEnd"/>
            <w:r w:rsidRPr="00274947">
              <w:t xml:space="preserve">. 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6F77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>Annwali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DB56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 xml:space="preserve">Sena </w:t>
            </w:r>
            <w:proofErr w:type="spellStart"/>
            <w:r w:rsidRPr="00274947">
              <w:t>kalendarja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2114" w14:textId="77777777" w:rsidR="00146D3E" w:rsidRPr="00274947" w:rsidRDefault="00274947" w:rsidP="002A497A">
            <w:pPr>
              <w:rPr>
                <w:bCs/>
                <w:iCs/>
                <w:szCs w:val="24"/>
              </w:rPr>
            </w:pPr>
            <w:r w:rsidRPr="00274947">
              <w:t>Applikabbli</w:t>
            </w:r>
          </w:p>
          <w:p w14:paraId="065C9D8A" w14:textId="77777777" w:rsidR="00146D3E" w:rsidRPr="00274947" w:rsidRDefault="00146D3E" w:rsidP="002A497A">
            <w:pPr>
              <w:rPr>
                <w:bCs/>
                <w:iCs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5D20" w14:textId="77777777" w:rsidR="00146D3E" w:rsidRPr="00274947" w:rsidRDefault="00274947" w:rsidP="002A497A">
            <w:pPr>
              <w:rPr>
                <w:bCs/>
                <w:iCs/>
                <w:szCs w:val="24"/>
              </w:rPr>
            </w:pPr>
            <w:r w:rsidRPr="00274947">
              <w:t>Applikabbli</w:t>
            </w:r>
          </w:p>
          <w:p w14:paraId="6A454B9F" w14:textId="77777777" w:rsidR="00146D3E" w:rsidRPr="00274947" w:rsidRDefault="00146D3E" w:rsidP="002A497A">
            <w:pPr>
              <w:rPr>
                <w:bCs/>
                <w:iCs/>
                <w:szCs w:val="24"/>
              </w:rPr>
            </w:pPr>
          </w:p>
        </w:tc>
      </w:tr>
      <w:tr w:rsidR="00274947" w:rsidRPr="00274947" w14:paraId="0FB9671B" w14:textId="77777777" w:rsidTr="002A497A">
        <w:trPr>
          <w:cantSplit/>
          <w:trHeight w:val="18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CC25" w14:textId="77777777" w:rsidR="00146D3E" w:rsidRPr="00274947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CADA3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>Bajd tal-</w:t>
            </w:r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(bajd tal-ħut)</w:t>
            </w:r>
          </w:p>
          <w:p w14:paraId="7AAE2C57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r w:rsidRPr="00274947">
              <w:t>Id-data għandha tkopri l-piż u l-valur tal-bajd tal-</w:t>
            </w:r>
            <w:proofErr w:type="spellStart"/>
            <w:r w:rsidRPr="00274947">
              <w:t>akkwakultura</w:t>
            </w:r>
            <w:proofErr w:type="spellEnd"/>
            <w:r w:rsidRPr="00274947">
              <w:rPr>
                <w:b/>
              </w:rPr>
              <w:t>,</w:t>
            </w:r>
            <w:r w:rsidRPr="00274947">
              <w:t xml:space="preserve"> skont l-ispeċi, mal-ewwel bejgħ, </w:t>
            </w:r>
            <w:proofErr w:type="spellStart"/>
            <w:r w:rsidRPr="00274947">
              <w:t>irrapportati</w:t>
            </w:r>
            <w:proofErr w:type="spellEnd"/>
            <w:r w:rsidRPr="00274947">
              <w:t xml:space="preserve"> f’ekwivalenti ta’ piż frisk tal-produzzjoni mhux </w:t>
            </w:r>
            <w:proofErr w:type="spellStart"/>
            <w:r w:rsidRPr="00274947">
              <w:t>ipproċessata</w:t>
            </w:r>
            <w:proofErr w:type="spellEnd"/>
            <w:r w:rsidRPr="00274947">
              <w:t xml:space="preserve">, maqsumin skont l-ambjent.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F58D" w14:textId="77777777" w:rsidR="00146D3E" w:rsidRPr="00274947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E417" w14:textId="77777777" w:rsidR="00146D3E" w:rsidRPr="00274947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ECDE" w14:textId="77777777" w:rsidR="00146D3E" w:rsidRPr="00274947" w:rsidRDefault="00146D3E" w:rsidP="002A497A">
            <w:pPr>
              <w:rPr>
                <w:b/>
                <w:iCs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E86C" w14:textId="77777777" w:rsidR="00146D3E" w:rsidRPr="00274947" w:rsidRDefault="00274947" w:rsidP="002A497A">
            <w:pPr>
              <w:rPr>
                <w:bCs/>
                <w:iCs/>
                <w:szCs w:val="24"/>
              </w:rPr>
            </w:pPr>
            <w:r w:rsidRPr="00274947">
              <w:t>Applikabbli</w:t>
            </w:r>
          </w:p>
        </w:tc>
      </w:tr>
      <w:tr w:rsidR="00274947" w:rsidRPr="00274947" w14:paraId="167E64F1" w14:textId="77777777" w:rsidTr="002A497A">
        <w:trPr>
          <w:cantSplit/>
          <w:trHeight w:val="1432"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5318D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proofErr w:type="spellStart"/>
            <w:r w:rsidRPr="00274947">
              <w:rPr>
                <w:b/>
              </w:rPr>
              <w:lastRenderedPageBreak/>
              <w:t>Flussi</w:t>
            </w:r>
            <w:proofErr w:type="spellEnd"/>
            <w:r w:rsidRPr="00274947">
              <w:rPr>
                <w:b/>
              </w:rPr>
              <w:t xml:space="preserve"> </w:t>
            </w:r>
            <w:proofErr w:type="spellStart"/>
            <w:r w:rsidRPr="00274947">
              <w:rPr>
                <w:b/>
              </w:rPr>
              <w:t>fl-akkwakultura</w:t>
            </w:r>
            <w:proofErr w:type="spellEnd"/>
          </w:p>
          <w:p w14:paraId="003AD7A7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>Id-data għandha tkopri l-</w:t>
            </w:r>
            <w:proofErr w:type="spellStart"/>
            <w:r w:rsidRPr="00274947">
              <w:t>flussi</w:t>
            </w:r>
            <w:proofErr w:type="spellEnd"/>
            <w:r w:rsidRPr="00274947">
              <w:t xml:space="preserve"> tal-</w:t>
            </w:r>
            <w:proofErr w:type="spellStart"/>
            <w:r w:rsidRPr="00274947">
              <w:t>akkwakultura</w:t>
            </w:r>
            <w:proofErr w:type="spellEnd"/>
            <w:r w:rsidRPr="00274947">
              <w:t xml:space="preserve"> mhux għall-konsum.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C495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</w:t>
            </w:r>
            <w:proofErr w:type="spellStart"/>
            <w:r w:rsidRPr="00274947">
              <w:rPr>
                <w:b/>
              </w:rPr>
              <w:t>bbażata</w:t>
            </w:r>
            <w:proofErr w:type="spellEnd"/>
            <w:r w:rsidRPr="00274947">
              <w:rPr>
                <w:b/>
              </w:rPr>
              <w:t xml:space="preserve"> fuq il-qbid</w:t>
            </w:r>
          </w:p>
          <w:p w14:paraId="16D57AB3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r w:rsidRPr="00274947">
              <w:t>Id-data għandha tkopri l-piż u l-valur tal-qabdiet mill-ambjent naturali, skont l-ispeċi, għat-tkabbir fl-istabbilimenti tal-</w:t>
            </w:r>
            <w:proofErr w:type="spellStart"/>
            <w:r w:rsidRPr="00274947">
              <w:t>akkwakultura</w:t>
            </w:r>
            <w:proofErr w:type="spellEnd"/>
            <w:r w:rsidRPr="00274947">
              <w:t>.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0DC8D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r w:rsidRPr="00274947">
              <w:t>Annwali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9D78D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 xml:space="preserve">Sena </w:t>
            </w:r>
            <w:proofErr w:type="spellStart"/>
            <w:r w:rsidRPr="00274947">
              <w:t>kalendarja</w:t>
            </w:r>
            <w:proofErr w:type="spellEnd"/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1D41" w14:textId="77777777" w:rsidR="00146D3E" w:rsidRPr="00274947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2912" w14:textId="77777777" w:rsidR="00146D3E" w:rsidRPr="00274947" w:rsidRDefault="00146D3E" w:rsidP="002A497A">
            <w:pPr>
              <w:rPr>
                <w:iCs/>
                <w:szCs w:val="24"/>
              </w:rPr>
            </w:pPr>
          </w:p>
        </w:tc>
      </w:tr>
      <w:tr w:rsidR="00274947" w:rsidRPr="00274947" w14:paraId="20B5E824" w14:textId="77777777" w:rsidTr="002A497A">
        <w:trPr>
          <w:cantSplit/>
          <w:trHeight w:val="3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3D62" w14:textId="77777777" w:rsidR="00146D3E" w:rsidRPr="00274947" w:rsidRDefault="00146D3E" w:rsidP="002A497A">
            <w:pPr>
              <w:rPr>
                <w:i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852F" w14:textId="77777777" w:rsidR="00146D3E" w:rsidRPr="00274947" w:rsidRDefault="00274947" w:rsidP="002A497A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 xml:space="preserve">Prodotti minn </w:t>
            </w:r>
            <w:proofErr w:type="spellStart"/>
            <w:r w:rsidRPr="00274947">
              <w:rPr>
                <w:b/>
              </w:rPr>
              <w:t>imfaqas</w:t>
            </w:r>
            <w:proofErr w:type="spellEnd"/>
            <w:r w:rsidRPr="00274947">
              <w:rPr>
                <w:b/>
              </w:rPr>
              <w:t xml:space="preserve"> u </w:t>
            </w:r>
            <w:proofErr w:type="spellStart"/>
            <w:r w:rsidRPr="00274947">
              <w:rPr>
                <w:b/>
              </w:rPr>
              <w:t>nurseries</w:t>
            </w:r>
            <w:proofErr w:type="spellEnd"/>
            <w:r w:rsidRPr="00274947">
              <w:rPr>
                <w:b/>
              </w:rPr>
              <w:t xml:space="preserve"> </w:t>
            </w:r>
          </w:p>
          <w:p w14:paraId="6AB038D5" w14:textId="77777777" w:rsidR="00146D3E" w:rsidRPr="00274947" w:rsidRDefault="00274947" w:rsidP="002A497A">
            <w:pPr>
              <w:rPr>
                <w:b/>
                <w:i/>
                <w:szCs w:val="24"/>
              </w:rPr>
            </w:pPr>
            <w:r w:rsidRPr="00274947">
              <w:t xml:space="preserve">Id-data </w:t>
            </w:r>
            <w:r w:rsidRPr="00274947">
              <w:t>għandha tkopri l-produzzjoni tal-</w:t>
            </w:r>
            <w:proofErr w:type="spellStart"/>
            <w:r w:rsidRPr="00274947">
              <w:t>imfaqas</w:t>
            </w:r>
            <w:proofErr w:type="spellEnd"/>
            <w:r w:rsidRPr="00274947">
              <w:t xml:space="preserve"> u </w:t>
            </w:r>
            <w:proofErr w:type="spellStart"/>
            <w:r w:rsidRPr="00274947">
              <w:t>tan-nurseries</w:t>
            </w:r>
            <w:proofErr w:type="spellEnd"/>
            <w:r w:rsidRPr="00274947">
              <w:t>, skont l-ispeċi, fl-għadd prodott u mibjugħ għat-tkabbir jew prodott bl-intenzjoni li jiġi rilaxxat fl-ambjent naturali, maqsuma skont id-destinazzjoni tal-użu u l-istadju fiċ-ċiklu tal-ħajja.</w:t>
            </w:r>
            <w:r w:rsidRPr="00274947">
              <w:rPr>
                <w:b/>
              </w:rPr>
              <w:t xml:space="preserve"> </w:t>
            </w:r>
            <w:r w:rsidRPr="00274947">
              <w:t>Id-data għandha tkopri l-valur monetarju tal-produzzjoni mill-</w:t>
            </w:r>
            <w:proofErr w:type="spellStart"/>
            <w:r w:rsidRPr="00274947">
              <w:t>imfaqas</w:t>
            </w:r>
            <w:proofErr w:type="spellEnd"/>
            <w:r w:rsidRPr="00274947">
              <w:t xml:space="preserve"> u min-</w:t>
            </w:r>
            <w:proofErr w:type="spellStart"/>
            <w:r w:rsidRPr="00274947">
              <w:t>nurseries</w:t>
            </w:r>
            <w:proofErr w:type="spellEnd"/>
            <w:r w:rsidRPr="00274947">
              <w:t>, skont l-ispeċi, mal-ewwel bejgħ, għat-tkabbir, maqsum skont id-destinazzjoni tal-użu u l-istadju fiċ-ċiklu tal-ħajja</w:t>
            </w:r>
            <w:r w:rsidRPr="00274947">
              <w:rPr>
                <w:i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3EA4" w14:textId="77777777" w:rsidR="00146D3E" w:rsidRPr="00274947" w:rsidRDefault="00146D3E" w:rsidP="002A497A">
            <w:pPr>
              <w:rPr>
                <w:b/>
                <w:i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CC556" w14:textId="77777777" w:rsidR="00146D3E" w:rsidRPr="00274947" w:rsidRDefault="00146D3E" w:rsidP="002A497A">
            <w:pPr>
              <w:rPr>
                <w:i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B5113" w14:textId="77777777" w:rsidR="00146D3E" w:rsidRPr="00274947" w:rsidRDefault="00146D3E" w:rsidP="002A497A">
            <w:pPr>
              <w:rPr>
                <w:i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4821" w14:textId="77777777" w:rsidR="00146D3E" w:rsidRPr="00274947" w:rsidRDefault="00146D3E" w:rsidP="002A497A">
            <w:pPr>
              <w:rPr>
                <w:i/>
                <w:szCs w:val="24"/>
              </w:rPr>
            </w:pPr>
          </w:p>
        </w:tc>
      </w:tr>
      <w:tr w:rsidR="00274947" w:rsidRPr="00274947" w14:paraId="5DFC692E" w14:textId="77777777" w:rsidTr="002A497A">
        <w:trPr>
          <w:cantSplit/>
          <w:trHeight w:val="50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71DC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r w:rsidRPr="00274947">
              <w:rPr>
                <w:b/>
              </w:rPr>
              <w:t>Stabbilimenti tal-</w:t>
            </w:r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</w:t>
            </w:r>
          </w:p>
          <w:p w14:paraId="35F7FB62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 xml:space="preserve">Id-data </w:t>
            </w:r>
            <w:r w:rsidRPr="00274947">
              <w:t>għandha tkopri l-istruttura tal-istabbilimenti tal-</w:t>
            </w:r>
            <w:proofErr w:type="spellStart"/>
            <w:r w:rsidRPr="00274947">
              <w:t>akkwakultura</w:t>
            </w:r>
            <w:proofErr w:type="spellEnd"/>
            <w:r w:rsidRPr="00274947"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BF30" w14:textId="77777777" w:rsidR="00146D3E" w:rsidRPr="00274947" w:rsidRDefault="00274947" w:rsidP="002A497A">
            <w:pPr>
              <w:rPr>
                <w:b/>
                <w:iCs/>
                <w:szCs w:val="24"/>
              </w:rPr>
            </w:pPr>
            <w:r w:rsidRPr="00274947">
              <w:rPr>
                <w:b/>
              </w:rPr>
              <w:t xml:space="preserve">Stabbilimenti </w:t>
            </w:r>
          </w:p>
          <w:p w14:paraId="447A4D15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>Id-data għandha tkopri l-għadd u l-kejl tal-istabbilimenti tal-</w:t>
            </w:r>
            <w:proofErr w:type="spellStart"/>
            <w:r w:rsidRPr="00274947">
              <w:t>akkwakultura</w:t>
            </w:r>
            <w:proofErr w:type="spellEnd"/>
            <w:r w:rsidRPr="00274947">
              <w:t>, maqsumin skont it-Tabella 11 fid-Deċiżjoni Delegata tal-Kummissjoni (UE) 2021/1167</w:t>
            </w:r>
            <w:r w:rsidRPr="00274947">
              <w:rPr>
                <w:vertAlign w:val="superscript"/>
              </w:rPr>
              <w:t>1</w:t>
            </w:r>
            <w:r w:rsidRPr="00274947">
              <w:t>.</w:t>
            </w:r>
            <w:r w:rsidRPr="00274947">
              <w:rPr>
                <w:b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C04C2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>Kull sentejn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F500E" w14:textId="77777777" w:rsidR="00146D3E" w:rsidRPr="00274947" w:rsidRDefault="00274947" w:rsidP="002A497A">
            <w:pPr>
              <w:rPr>
                <w:iCs/>
                <w:szCs w:val="24"/>
              </w:rPr>
            </w:pPr>
            <w:r w:rsidRPr="00274947">
              <w:t xml:space="preserve">Sena </w:t>
            </w:r>
            <w:proofErr w:type="spellStart"/>
            <w:r w:rsidRPr="00274947">
              <w:t>kalendarja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1129" w14:textId="77777777" w:rsidR="00146D3E" w:rsidRPr="00274947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3732" w14:textId="77777777" w:rsidR="00146D3E" w:rsidRPr="00274947" w:rsidRDefault="00274947" w:rsidP="002A497A">
            <w:pPr>
              <w:rPr>
                <w:bCs/>
                <w:iCs/>
                <w:szCs w:val="24"/>
              </w:rPr>
            </w:pPr>
            <w:r w:rsidRPr="00274947">
              <w:t>Applikabbli</w:t>
            </w:r>
          </w:p>
        </w:tc>
      </w:tr>
      <w:bookmarkEnd w:id="6"/>
      <w:tr w:rsidR="00274947" w:rsidRPr="00274947" w14:paraId="5E62E54B" w14:textId="77777777" w:rsidTr="002A497A">
        <w:trPr>
          <w:cantSplit/>
          <w:trHeight w:val="507"/>
        </w:trPr>
        <w:tc>
          <w:tcPr>
            <w:tcW w:w="9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F8C1" w14:textId="77777777" w:rsidR="00146D3E" w:rsidRPr="00274947" w:rsidRDefault="00274947" w:rsidP="002A497A">
            <w:pPr>
              <w:rPr>
                <w:bCs/>
                <w:i/>
                <w:iCs/>
                <w:szCs w:val="24"/>
              </w:rPr>
            </w:pPr>
            <w:r w:rsidRPr="00274947">
              <w:rPr>
                <w:i/>
                <w:vertAlign w:val="superscript"/>
              </w:rPr>
              <w:lastRenderedPageBreak/>
              <w:t>1</w:t>
            </w:r>
            <w:r w:rsidRPr="00274947">
              <w:rPr>
                <w:i/>
              </w:rPr>
              <w:t xml:space="preserve"> Id-Deċiżjoni Delegata tal-Kummissjoni (UE) 2021/1167 tas-27 ta’ April 2021 li tistabbilixxi l-programm </w:t>
            </w:r>
            <w:proofErr w:type="spellStart"/>
            <w:r w:rsidRPr="00274947">
              <w:rPr>
                <w:i/>
              </w:rPr>
              <w:t>pluriennali</w:t>
            </w:r>
            <w:proofErr w:type="spellEnd"/>
            <w:r w:rsidRPr="00274947">
              <w:rPr>
                <w:i/>
              </w:rPr>
              <w:t xml:space="preserve"> tal-Unjoni għall-ġbir u </w:t>
            </w:r>
            <w:proofErr w:type="spellStart"/>
            <w:r w:rsidRPr="00274947">
              <w:rPr>
                <w:i/>
              </w:rPr>
              <w:t>l-ġestjoni</w:t>
            </w:r>
            <w:proofErr w:type="spellEnd"/>
            <w:r w:rsidRPr="00274947">
              <w:rPr>
                <w:i/>
              </w:rPr>
              <w:t xml:space="preserve"> tad-data bijoloġika, ambjentali, teknika u </w:t>
            </w:r>
            <w:proofErr w:type="spellStart"/>
            <w:r w:rsidRPr="00274947">
              <w:rPr>
                <w:i/>
              </w:rPr>
              <w:t>soċjoekonomika</w:t>
            </w:r>
            <w:proofErr w:type="spellEnd"/>
            <w:r w:rsidRPr="00274947">
              <w:rPr>
                <w:i/>
              </w:rPr>
              <w:t xml:space="preserve"> fis-setturi tas-sajd u tal-</w:t>
            </w:r>
            <w:proofErr w:type="spellStart"/>
            <w:r w:rsidRPr="00274947">
              <w:rPr>
                <w:i/>
              </w:rPr>
              <w:t>akkwakultura</w:t>
            </w:r>
            <w:proofErr w:type="spellEnd"/>
            <w:r w:rsidRPr="00274947">
              <w:rPr>
                <w:i/>
              </w:rPr>
              <w:t xml:space="preserve"> mill-2022, C/2021/2797 (ĠU L 253, 16.7.2021, p. 51-90).</w:t>
            </w:r>
          </w:p>
        </w:tc>
      </w:tr>
    </w:tbl>
    <w:p w14:paraId="13035EA4" w14:textId="77777777" w:rsidR="00146D3E" w:rsidRPr="00274947" w:rsidRDefault="00146D3E" w:rsidP="00146D3E">
      <w:pPr>
        <w:pStyle w:val="AmColumnHeading"/>
        <w:jc w:val="left"/>
      </w:pPr>
    </w:p>
    <w:p w14:paraId="03527EBE" w14:textId="77777777" w:rsidR="00146D3E" w:rsidRPr="00274947" w:rsidRDefault="00146D3E" w:rsidP="00146D3E">
      <w:pPr>
        <w:pStyle w:val="AmColumnHeading"/>
      </w:pPr>
    </w:p>
    <w:p w14:paraId="0ED4E53D" w14:textId="77777777" w:rsidR="00146D3E" w:rsidRPr="00274947" w:rsidRDefault="00146D3E" w:rsidP="00146D3E">
      <w:pPr>
        <w:pStyle w:val="AmColumnHeading"/>
      </w:pPr>
    </w:p>
    <w:p w14:paraId="186B2111" w14:textId="77777777" w:rsidR="00146D3E" w:rsidRPr="00274947" w:rsidRDefault="00146D3E" w:rsidP="00146D3E">
      <w:pPr>
        <w:pStyle w:val="AmColumnHeading"/>
      </w:pPr>
    </w:p>
    <w:p w14:paraId="60E053BA" w14:textId="77777777" w:rsidR="00146D3E" w:rsidRPr="00274947" w:rsidRDefault="00146D3E" w:rsidP="00146D3E">
      <w:pPr>
        <w:pStyle w:val="AmColumnHeading"/>
      </w:pPr>
    </w:p>
    <w:p w14:paraId="18F8FC83" w14:textId="77777777" w:rsidR="00146D3E" w:rsidRPr="00274947" w:rsidRDefault="00274947" w:rsidP="00146D3E">
      <w:pPr>
        <w:pStyle w:val="AmColumnHeading"/>
      </w:pPr>
      <w:r w:rsidRPr="00274947">
        <w:t>Emenda</w:t>
      </w:r>
    </w:p>
    <w:tbl>
      <w:tblPr>
        <w:tblStyle w:val="TableGrid"/>
        <w:tblpPr w:leftFromText="180" w:rightFromText="180" w:vertAnchor="text" w:tblpX="-147" w:tblpY="1"/>
        <w:tblOverlap w:val="never"/>
        <w:tblW w:w="9781" w:type="dxa"/>
        <w:tblLayout w:type="fixed"/>
        <w:tblLook w:val="04A0" w:firstRow="1" w:lastRow="0" w:firstColumn="1" w:lastColumn="0" w:noHBand="0" w:noVBand="1"/>
      </w:tblPr>
      <w:tblGrid>
        <w:gridCol w:w="1198"/>
        <w:gridCol w:w="476"/>
        <w:gridCol w:w="605"/>
        <w:gridCol w:w="1000"/>
        <w:gridCol w:w="1192"/>
        <w:gridCol w:w="1483"/>
        <w:gridCol w:w="992"/>
        <w:gridCol w:w="1418"/>
        <w:gridCol w:w="1417"/>
      </w:tblGrid>
      <w:tr w:rsidR="00274947" w:rsidRPr="00274947" w14:paraId="606E7C3C" w14:textId="77777777" w:rsidTr="00274947">
        <w:trPr>
          <w:cantSplit/>
          <w:trHeight w:val="315"/>
          <w:tblHeader/>
        </w:trPr>
        <w:tc>
          <w:tcPr>
            <w:tcW w:w="1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BDD52" w14:textId="77777777" w:rsidR="00146D3E" w:rsidRPr="00274947" w:rsidRDefault="00274947" w:rsidP="00274947">
            <w:pPr>
              <w:rPr>
                <w:iCs/>
                <w:sz w:val="22"/>
                <w:szCs w:val="22"/>
              </w:rPr>
            </w:pPr>
            <w:bookmarkStart w:id="7" w:name="_Hlk221085293"/>
            <w:r w:rsidRPr="00274947">
              <w:rPr>
                <w:sz w:val="22"/>
              </w:rPr>
              <w:t xml:space="preserve">Suġġett </w:t>
            </w:r>
          </w:p>
        </w:tc>
        <w:tc>
          <w:tcPr>
            <w:tcW w:w="16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66151" w14:textId="77777777" w:rsidR="00146D3E" w:rsidRPr="00274947" w:rsidRDefault="00274947" w:rsidP="00274947">
            <w:pPr>
              <w:rPr>
                <w:iCs/>
                <w:sz w:val="22"/>
                <w:szCs w:val="22"/>
              </w:rPr>
            </w:pPr>
            <w:r w:rsidRPr="00274947">
              <w:rPr>
                <w:sz w:val="22"/>
              </w:rPr>
              <w:t>Suġġetti dettaljati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021AF" w14:textId="77777777" w:rsidR="00146D3E" w:rsidRPr="00274947" w:rsidRDefault="00274947" w:rsidP="00274947">
            <w:pPr>
              <w:rPr>
                <w:iCs/>
                <w:sz w:val="22"/>
                <w:szCs w:val="22"/>
              </w:rPr>
            </w:pPr>
            <w:r w:rsidRPr="00274947">
              <w:rPr>
                <w:sz w:val="22"/>
              </w:rPr>
              <w:t>Frekwenzi tat-trażmissjoni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93ECA" w14:textId="77777777" w:rsidR="00146D3E" w:rsidRPr="00274947" w:rsidRDefault="00274947" w:rsidP="00274947">
            <w:pPr>
              <w:rPr>
                <w:iCs/>
                <w:sz w:val="22"/>
                <w:szCs w:val="22"/>
              </w:rPr>
            </w:pPr>
            <w:r w:rsidRPr="00274947">
              <w:rPr>
                <w:sz w:val="22"/>
              </w:rPr>
              <w:t>Perjodu ta’ referenza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D446" w14:textId="77777777" w:rsidR="00146D3E" w:rsidRPr="00274947" w:rsidRDefault="00274947" w:rsidP="00274947">
            <w:pPr>
              <w:rPr>
                <w:iCs/>
                <w:sz w:val="22"/>
                <w:szCs w:val="22"/>
              </w:rPr>
            </w:pPr>
            <w:r w:rsidRPr="00274947">
              <w:rPr>
                <w:sz w:val="22"/>
              </w:rPr>
              <w:t>Dimensjonijiet</w:t>
            </w:r>
          </w:p>
        </w:tc>
      </w:tr>
      <w:bookmarkEnd w:id="7"/>
      <w:tr w:rsidR="00274947" w:rsidRPr="00274947" w14:paraId="6A682DCA" w14:textId="77777777" w:rsidTr="00274947">
        <w:trPr>
          <w:cantSplit/>
          <w:trHeight w:val="315"/>
          <w:tblHeader/>
        </w:trPr>
        <w:tc>
          <w:tcPr>
            <w:tcW w:w="16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FEEA" w14:textId="77777777" w:rsidR="00146D3E" w:rsidRPr="00274947" w:rsidRDefault="00146D3E" w:rsidP="0027494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6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06D1" w14:textId="77777777" w:rsidR="00146D3E" w:rsidRPr="00274947" w:rsidRDefault="00146D3E" w:rsidP="0027494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2F0D" w14:textId="77777777" w:rsidR="00146D3E" w:rsidRPr="00274947" w:rsidRDefault="00146D3E" w:rsidP="0027494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0F98" w14:textId="77777777" w:rsidR="00146D3E" w:rsidRPr="00274947" w:rsidRDefault="00146D3E" w:rsidP="00274947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0479" w14:textId="77777777" w:rsidR="00146D3E" w:rsidRPr="00274947" w:rsidRDefault="00274947" w:rsidP="00274947">
            <w:pPr>
              <w:rPr>
                <w:b/>
                <w:i/>
                <w:sz w:val="22"/>
                <w:szCs w:val="22"/>
              </w:rPr>
            </w:pPr>
            <w:proofErr w:type="spellStart"/>
            <w:r w:rsidRPr="00274947">
              <w:rPr>
                <w:b/>
                <w:i/>
                <w:sz w:val="22"/>
              </w:rPr>
              <w:t>Speċijiet</w:t>
            </w:r>
            <w:proofErr w:type="spellEnd"/>
            <w:r w:rsidRPr="00274947">
              <w:rPr>
                <w:b/>
                <w:i/>
                <w:sz w:val="22"/>
              </w:rPr>
              <w:t xml:space="preserve"> </w:t>
            </w:r>
            <w:proofErr w:type="spellStart"/>
            <w:r w:rsidRPr="00274947">
              <w:rPr>
                <w:b/>
                <w:i/>
                <w:sz w:val="22"/>
              </w:rPr>
              <w:t>tas</w:t>
            </w:r>
            <w:proofErr w:type="spellEnd"/>
            <w:r w:rsidRPr="00274947">
              <w:rPr>
                <w:b/>
                <w:i/>
                <w:sz w:val="22"/>
              </w:rPr>
              <w:t>-CITES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7004" w14:textId="77777777" w:rsidR="00146D3E" w:rsidRPr="00274947" w:rsidRDefault="00274947" w:rsidP="00274947">
            <w:pPr>
              <w:rPr>
                <w:bCs/>
                <w:iCs/>
                <w:sz w:val="22"/>
                <w:szCs w:val="22"/>
              </w:rPr>
            </w:pPr>
            <w:r w:rsidRPr="00274947">
              <w:rPr>
                <w:sz w:val="22"/>
              </w:rPr>
              <w:t>Organiċi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D5665" w14:textId="77777777" w:rsidR="00146D3E" w:rsidRPr="00274947" w:rsidRDefault="00274947" w:rsidP="00274947">
            <w:pPr>
              <w:rPr>
                <w:bCs/>
                <w:iCs/>
                <w:sz w:val="22"/>
                <w:szCs w:val="22"/>
              </w:rPr>
            </w:pPr>
            <w:r w:rsidRPr="00274947">
              <w:rPr>
                <w:sz w:val="22"/>
              </w:rPr>
              <w:t xml:space="preserve">Reġjonali </w:t>
            </w:r>
          </w:p>
        </w:tc>
      </w:tr>
      <w:tr w:rsidR="00274947" w:rsidRPr="00274947" w14:paraId="02BB3984" w14:textId="77777777" w:rsidTr="00274947">
        <w:trPr>
          <w:cantSplit/>
          <w:trHeight w:val="2290"/>
        </w:trPr>
        <w:tc>
          <w:tcPr>
            <w:tcW w:w="1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B19B10" w14:textId="77777777" w:rsidR="00146D3E" w:rsidRPr="00274947" w:rsidRDefault="00274947" w:rsidP="00274947">
            <w:pPr>
              <w:rPr>
                <w:b/>
                <w:iCs/>
                <w:szCs w:val="24"/>
              </w:rPr>
            </w:pPr>
            <w:r w:rsidRPr="00274947">
              <w:rPr>
                <w:b/>
              </w:rPr>
              <w:t>Produzzjoni tal-</w:t>
            </w:r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minbarra </w:t>
            </w:r>
            <w:r w:rsidRPr="00274947">
              <w:rPr>
                <w:b/>
              </w:rPr>
              <w:t>l-</w:t>
            </w:r>
            <w:proofErr w:type="spellStart"/>
            <w:r w:rsidRPr="00274947">
              <w:rPr>
                <w:b/>
              </w:rPr>
              <w:t>imfaqas</w:t>
            </w:r>
            <w:proofErr w:type="spellEnd"/>
            <w:r w:rsidRPr="00274947">
              <w:rPr>
                <w:b/>
              </w:rPr>
              <w:t xml:space="preserve"> u n-</w:t>
            </w:r>
            <w:proofErr w:type="spellStart"/>
            <w:r w:rsidRPr="00274947">
              <w:rPr>
                <w:b/>
              </w:rPr>
              <w:t>nurseries</w:t>
            </w:r>
            <w:proofErr w:type="spellEnd"/>
          </w:p>
          <w:p w14:paraId="6D96983D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t>Id-data għandha tkopri l-piż u l-valur monetarju tal-produzzjoni tal-</w:t>
            </w:r>
            <w:proofErr w:type="spellStart"/>
            <w:r w:rsidRPr="00274947">
              <w:t>akkwakultura</w:t>
            </w:r>
            <w:proofErr w:type="spellEnd"/>
            <w:r w:rsidRPr="00274947">
              <w:t xml:space="preserve"> għall-konsum </w:t>
            </w:r>
            <w:r w:rsidRPr="00274947">
              <w:rPr>
                <w:b/>
                <w:i/>
              </w:rPr>
              <w:t>jew għal segmenti varji</w:t>
            </w:r>
          </w:p>
          <w:p w14:paraId="455B5DC9" w14:textId="77777777" w:rsidR="00146D3E" w:rsidRPr="00274947" w:rsidRDefault="00274947" w:rsidP="00274947">
            <w:pPr>
              <w:rPr>
                <w:i/>
                <w:szCs w:val="24"/>
              </w:rPr>
            </w:pPr>
            <w:r w:rsidRPr="00274947">
              <w:rPr>
                <w:b/>
                <w:i/>
              </w:rPr>
              <w:t>tal-</w:t>
            </w:r>
            <w:proofErr w:type="spellStart"/>
            <w:r w:rsidRPr="00274947">
              <w:rPr>
                <w:b/>
                <w:i/>
              </w:rPr>
              <w:t>bijoekonomija</w:t>
            </w:r>
            <w:proofErr w:type="spellEnd"/>
            <w:r w:rsidRPr="00274947">
              <w:rPr>
                <w:i/>
              </w:rPr>
              <w:t>.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CB26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rPr>
                <w:b/>
              </w:rPr>
              <w:t>Prodotti tal-</w:t>
            </w:r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minbarra l-bajd</w:t>
            </w:r>
            <w:r w:rsidRPr="00274947">
              <w:rPr>
                <w:b/>
                <w:i/>
              </w:rPr>
              <w:t xml:space="preserve"> u l-</w:t>
            </w:r>
            <w:proofErr w:type="spellStart"/>
            <w:r w:rsidRPr="00274947">
              <w:rPr>
                <w:b/>
                <w:i/>
              </w:rPr>
              <w:t>algi</w:t>
            </w:r>
            <w:proofErr w:type="spellEnd"/>
          </w:p>
          <w:p w14:paraId="2763568F" w14:textId="77777777" w:rsidR="00146D3E" w:rsidRPr="00274947" w:rsidRDefault="00274947" w:rsidP="00274947">
            <w:pPr>
              <w:rPr>
                <w:iCs/>
                <w:szCs w:val="24"/>
              </w:rPr>
            </w:pPr>
            <w:r w:rsidRPr="00274947">
              <w:t xml:space="preserve">Id-data għandha tkopri l-piż u l-valur tal-organiżmi </w:t>
            </w:r>
            <w:proofErr w:type="spellStart"/>
            <w:r w:rsidRPr="00274947">
              <w:t>akkwatiċi</w:t>
            </w:r>
            <w:proofErr w:type="spellEnd"/>
            <w:r w:rsidRPr="00274947">
              <w:t xml:space="preserve">, skont l-ispeċi, mal-ewwel bejgħ, </w:t>
            </w:r>
            <w:proofErr w:type="spellStart"/>
            <w:r w:rsidRPr="00274947">
              <w:t>irrapportati</w:t>
            </w:r>
            <w:proofErr w:type="spellEnd"/>
            <w:r w:rsidRPr="00274947">
              <w:t xml:space="preserve"> f’ekwivalenti ta’ piż ħaj ta’ produzzjoni mhux </w:t>
            </w:r>
            <w:proofErr w:type="spellStart"/>
            <w:r w:rsidRPr="00274947">
              <w:t>ipproċessata</w:t>
            </w:r>
            <w:proofErr w:type="spellEnd"/>
            <w:r w:rsidRPr="00274947">
              <w:t xml:space="preserve">, maqsumin skont l-ambjent u l-metodu ta’ produzzjoni. Id-data </w:t>
            </w:r>
            <w:r w:rsidRPr="00274947">
              <w:lastRenderedPageBreak/>
              <w:t>għandha teskludi l-bajd tal-</w:t>
            </w:r>
            <w:proofErr w:type="spellStart"/>
            <w:r w:rsidRPr="00274947">
              <w:t>akkwakultura</w:t>
            </w:r>
            <w:proofErr w:type="spellEnd"/>
            <w:r w:rsidRPr="00274947">
              <w:t xml:space="preserve">. 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C790D" w14:textId="77777777" w:rsidR="00146D3E" w:rsidRPr="00274947" w:rsidRDefault="00274947" w:rsidP="00274947">
            <w:pPr>
              <w:rPr>
                <w:iCs/>
                <w:szCs w:val="24"/>
              </w:rPr>
            </w:pPr>
            <w:r w:rsidRPr="00274947">
              <w:lastRenderedPageBreak/>
              <w:t>Annwali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CBE09" w14:textId="77777777" w:rsidR="00146D3E" w:rsidRPr="00274947" w:rsidRDefault="00274947" w:rsidP="00274947">
            <w:pPr>
              <w:rPr>
                <w:iCs/>
                <w:szCs w:val="24"/>
              </w:rPr>
            </w:pPr>
            <w:r w:rsidRPr="00274947">
              <w:t xml:space="preserve">Sena </w:t>
            </w:r>
            <w:proofErr w:type="spellStart"/>
            <w:r w:rsidRPr="00274947">
              <w:t>kalendarja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690F" w14:textId="77777777" w:rsidR="00146D3E" w:rsidRPr="00274947" w:rsidRDefault="00274947" w:rsidP="00274947">
            <w:pPr>
              <w:rPr>
                <w:b/>
                <w:i/>
                <w:szCs w:val="24"/>
              </w:rPr>
            </w:pPr>
            <w:r w:rsidRPr="00274947">
              <w:rPr>
                <w:b/>
                <w:i/>
              </w:rPr>
              <w:t>Applikabbli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6626" w14:textId="77777777" w:rsidR="00146D3E" w:rsidRPr="00274947" w:rsidRDefault="00274947" w:rsidP="00274947">
            <w:pPr>
              <w:rPr>
                <w:bCs/>
                <w:iCs/>
                <w:szCs w:val="24"/>
              </w:rPr>
            </w:pPr>
            <w:r w:rsidRPr="00274947">
              <w:t>Applikabbli</w:t>
            </w:r>
          </w:p>
          <w:p w14:paraId="57C5A9D4" w14:textId="77777777" w:rsidR="00146D3E" w:rsidRPr="00274947" w:rsidRDefault="00146D3E" w:rsidP="00274947">
            <w:pPr>
              <w:rPr>
                <w:bCs/>
                <w:iCs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04C1" w14:textId="77777777" w:rsidR="00146D3E" w:rsidRPr="00274947" w:rsidRDefault="00274947" w:rsidP="00274947">
            <w:pPr>
              <w:rPr>
                <w:bCs/>
                <w:iCs/>
                <w:szCs w:val="24"/>
              </w:rPr>
            </w:pPr>
            <w:r w:rsidRPr="00274947">
              <w:t>Applikabbli</w:t>
            </w:r>
          </w:p>
          <w:p w14:paraId="08F038AF" w14:textId="77777777" w:rsidR="00146D3E" w:rsidRPr="00274947" w:rsidRDefault="00146D3E" w:rsidP="00274947">
            <w:pPr>
              <w:rPr>
                <w:bCs/>
                <w:iCs/>
                <w:szCs w:val="24"/>
              </w:rPr>
            </w:pPr>
          </w:p>
        </w:tc>
      </w:tr>
      <w:tr w:rsidR="00274947" w:rsidRPr="00274947" w14:paraId="6287323A" w14:textId="77777777" w:rsidTr="00274947">
        <w:trPr>
          <w:cantSplit/>
          <w:trHeight w:val="1856"/>
        </w:trPr>
        <w:tc>
          <w:tcPr>
            <w:tcW w:w="16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9A294F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A9EC" w14:textId="77777777" w:rsidR="00146D3E" w:rsidRPr="00274947" w:rsidRDefault="00274947" w:rsidP="00274947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>Bajd tal-</w:t>
            </w:r>
            <w:proofErr w:type="spellStart"/>
            <w:r w:rsidRPr="00274947">
              <w:rPr>
                <w:b/>
              </w:rPr>
              <w:t>akkwakultura</w:t>
            </w:r>
            <w:proofErr w:type="spellEnd"/>
          </w:p>
          <w:p w14:paraId="3B9694A2" w14:textId="77777777" w:rsidR="00146D3E" w:rsidRPr="00274947" w:rsidRDefault="00274947" w:rsidP="00274947">
            <w:pPr>
              <w:rPr>
                <w:b/>
                <w:i/>
                <w:szCs w:val="24"/>
              </w:rPr>
            </w:pPr>
            <w:r w:rsidRPr="00274947">
              <w:t>Id-data għandha tkopri l-piż u l-valur tal-bajd tal-</w:t>
            </w:r>
            <w:proofErr w:type="spellStart"/>
            <w:r w:rsidRPr="00274947">
              <w:t>akkwakultura</w:t>
            </w:r>
            <w:proofErr w:type="spellEnd"/>
            <w:r w:rsidRPr="00274947">
              <w:t xml:space="preserve">, skont l-ispeċi, mal-ewwel bejgħ, </w:t>
            </w:r>
            <w:proofErr w:type="spellStart"/>
            <w:r w:rsidRPr="00274947">
              <w:t>irrapportati</w:t>
            </w:r>
            <w:proofErr w:type="spellEnd"/>
            <w:r w:rsidRPr="00274947">
              <w:t xml:space="preserve"> f’ekwivalenti ta’ piż frisk tal-produzzjoni mhux </w:t>
            </w:r>
            <w:proofErr w:type="spellStart"/>
            <w:r w:rsidRPr="00274947">
              <w:t>ipproċessata</w:t>
            </w:r>
            <w:proofErr w:type="spellEnd"/>
            <w:r w:rsidRPr="00274947">
              <w:t xml:space="preserve">, maqsumin skont </w:t>
            </w:r>
            <w:r w:rsidRPr="00274947">
              <w:t>l-ambjent</w:t>
            </w:r>
            <w:r w:rsidRPr="00274947">
              <w:rPr>
                <w:i/>
              </w:rPr>
              <w:t xml:space="preserve">. </w:t>
            </w: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D2C9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2AE1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ECFA" w14:textId="77777777" w:rsidR="00146D3E" w:rsidRPr="00274947" w:rsidRDefault="00274947" w:rsidP="00274947">
            <w:pPr>
              <w:rPr>
                <w:b/>
                <w:i/>
                <w:szCs w:val="24"/>
              </w:rPr>
            </w:pPr>
            <w:r w:rsidRPr="00274947">
              <w:rPr>
                <w:b/>
                <w:i/>
              </w:rPr>
              <w:t>Applikabbli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1A99" w14:textId="77777777" w:rsidR="00146D3E" w:rsidRPr="00274947" w:rsidRDefault="00146D3E" w:rsidP="00274947">
            <w:pPr>
              <w:rPr>
                <w:b/>
                <w:i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2902" w14:textId="77777777" w:rsidR="00146D3E" w:rsidRPr="00274947" w:rsidRDefault="00274947" w:rsidP="00274947">
            <w:pPr>
              <w:rPr>
                <w:bCs/>
                <w:iCs/>
                <w:szCs w:val="24"/>
              </w:rPr>
            </w:pPr>
            <w:r w:rsidRPr="00274947">
              <w:t>Applikabbli</w:t>
            </w:r>
          </w:p>
        </w:tc>
      </w:tr>
      <w:tr w:rsidR="00274947" w:rsidRPr="00274947" w14:paraId="5107CAF1" w14:textId="77777777" w:rsidTr="00274947">
        <w:trPr>
          <w:cantSplit/>
          <w:trHeight w:val="1856"/>
        </w:trPr>
        <w:tc>
          <w:tcPr>
            <w:tcW w:w="16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C89D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1E4E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proofErr w:type="spellStart"/>
            <w:r w:rsidRPr="00274947">
              <w:rPr>
                <w:b/>
                <w:i/>
              </w:rPr>
              <w:t>Akkwakultura</w:t>
            </w:r>
            <w:proofErr w:type="spellEnd"/>
            <w:r w:rsidRPr="00274947">
              <w:rPr>
                <w:b/>
                <w:i/>
              </w:rPr>
              <w:t xml:space="preserve"> tal-</w:t>
            </w:r>
            <w:proofErr w:type="spellStart"/>
            <w:r w:rsidRPr="00274947">
              <w:rPr>
                <w:b/>
                <w:i/>
              </w:rPr>
              <w:t>algi</w:t>
            </w:r>
            <w:proofErr w:type="spellEnd"/>
          </w:p>
          <w:p w14:paraId="3E2E6623" w14:textId="77777777" w:rsidR="00146D3E" w:rsidRPr="00274947" w:rsidRDefault="00146D3E" w:rsidP="00274947">
            <w:pPr>
              <w:rPr>
                <w:b/>
                <w:bCs/>
                <w:i/>
                <w:szCs w:val="24"/>
              </w:rPr>
            </w:pPr>
          </w:p>
          <w:p w14:paraId="1511115A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rPr>
                <w:b/>
                <w:i/>
              </w:rPr>
              <w:t xml:space="preserve">Id-data għandha tkopri l-piż tal-organiżmi </w:t>
            </w:r>
            <w:proofErr w:type="spellStart"/>
            <w:r w:rsidRPr="00274947">
              <w:rPr>
                <w:b/>
                <w:i/>
              </w:rPr>
              <w:t>akkwatiċi</w:t>
            </w:r>
            <w:proofErr w:type="spellEnd"/>
            <w:r w:rsidRPr="00274947">
              <w:rPr>
                <w:b/>
                <w:i/>
              </w:rPr>
              <w:t xml:space="preserve">, </w:t>
            </w:r>
          </w:p>
          <w:p w14:paraId="4AD36BDB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rPr>
                <w:b/>
                <w:i/>
              </w:rPr>
              <w:t xml:space="preserve">skont l-ispeċi, waqt il-ħsad, irrapportat f’ekwivalenti ta’ piż xott ta’ </w:t>
            </w:r>
            <w:r w:rsidRPr="00274947">
              <w:rPr>
                <w:b/>
                <w:i/>
              </w:rPr>
              <w:lastRenderedPageBreak/>
              <w:t xml:space="preserve">produzzjoni mhux </w:t>
            </w:r>
            <w:proofErr w:type="spellStart"/>
            <w:r w:rsidRPr="00274947">
              <w:rPr>
                <w:b/>
                <w:i/>
              </w:rPr>
              <w:t>ipproċessata</w:t>
            </w:r>
            <w:proofErr w:type="spellEnd"/>
            <w:r w:rsidRPr="00274947">
              <w:rPr>
                <w:b/>
                <w:i/>
              </w:rPr>
              <w:t xml:space="preserve">, </w:t>
            </w:r>
          </w:p>
          <w:p w14:paraId="2BDD994F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rPr>
                <w:b/>
                <w:i/>
              </w:rPr>
              <w:t xml:space="preserve">maqsum skont l-ambjent u </w:t>
            </w:r>
            <w:r w:rsidRPr="00274947">
              <w:rPr>
                <w:b/>
                <w:i/>
              </w:rPr>
              <w:t>l-metodu ta’ produzzjoni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42FD" w14:textId="77777777" w:rsidR="00146D3E" w:rsidRPr="00274947" w:rsidRDefault="00274947" w:rsidP="00274947">
            <w:pPr>
              <w:rPr>
                <w:b/>
                <w:bCs/>
                <w:i/>
                <w:sz w:val="20"/>
              </w:rPr>
            </w:pPr>
            <w:r w:rsidRPr="00274947">
              <w:rPr>
                <w:b/>
                <w:i/>
                <w:sz w:val="20"/>
              </w:rPr>
              <w:lastRenderedPageBreak/>
              <w:t>Annwali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533" w14:textId="77777777" w:rsidR="00146D3E" w:rsidRPr="00274947" w:rsidRDefault="00274947" w:rsidP="00274947">
            <w:pPr>
              <w:rPr>
                <w:b/>
                <w:bCs/>
                <w:i/>
                <w:sz w:val="20"/>
              </w:rPr>
            </w:pPr>
            <w:r w:rsidRPr="00274947">
              <w:rPr>
                <w:b/>
                <w:i/>
                <w:sz w:val="20"/>
              </w:rPr>
              <w:t xml:space="preserve">Sena </w:t>
            </w:r>
            <w:proofErr w:type="spellStart"/>
            <w:r w:rsidRPr="00274947">
              <w:rPr>
                <w:b/>
                <w:i/>
                <w:sz w:val="20"/>
              </w:rPr>
              <w:t>kalendarja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F7F2" w14:textId="77777777" w:rsidR="00146D3E" w:rsidRPr="00274947" w:rsidRDefault="00146D3E" w:rsidP="00274947">
            <w:pPr>
              <w:rPr>
                <w:b/>
                <w:i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C067" w14:textId="77777777" w:rsidR="00146D3E" w:rsidRPr="00274947" w:rsidRDefault="00274947" w:rsidP="00274947">
            <w:pPr>
              <w:rPr>
                <w:b/>
                <w:i/>
                <w:sz w:val="20"/>
              </w:rPr>
            </w:pPr>
            <w:r w:rsidRPr="00274947">
              <w:rPr>
                <w:b/>
                <w:i/>
                <w:sz w:val="20"/>
              </w:rPr>
              <w:t>Applikabbli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FFD0" w14:textId="77777777" w:rsidR="00146D3E" w:rsidRPr="00274947" w:rsidRDefault="00274947" w:rsidP="00274947">
            <w:pPr>
              <w:rPr>
                <w:b/>
                <w:i/>
                <w:sz w:val="20"/>
              </w:rPr>
            </w:pPr>
            <w:r w:rsidRPr="00274947">
              <w:rPr>
                <w:b/>
                <w:i/>
                <w:sz w:val="20"/>
              </w:rPr>
              <w:t>Applikabbli</w:t>
            </w:r>
          </w:p>
        </w:tc>
      </w:tr>
      <w:tr w:rsidR="00274947" w:rsidRPr="00274947" w14:paraId="19D90A52" w14:textId="77777777" w:rsidTr="00274947">
        <w:trPr>
          <w:cantSplit/>
          <w:trHeight w:val="1432"/>
        </w:trPr>
        <w:tc>
          <w:tcPr>
            <w:tcW w:w="16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6D79" w14:textId="77777777" w:rsidR="00146D3E" w:rsidRPr="00274947" w:rsidRDefault="00274947" w:rsidP="00274947">
            <w:pPr>
              <w:rPr>
                <w:b/>
                <w:iCs/>
                <w:szCs w:val="24"/>
              </w:rPr>
            </w:pPr>
            <w:proofErr w:type="spellStart"/>
            <w:r w:rsidRPr="00274947">
              <w:rPr>
                <w:b/>
              </w:rPr>
              <w:t>Flussi</w:t>
            </w:r>
            <w:proofErr w:type="spellEnd"/>
            <w:r w:rsidRPr="00274947">
              <w:rPr>
                <w:b/>
              </w:rPr>
              <w:t xml:space="preserve"> </w:t>
            </w:r>
            <w:proofErr w:type="spellStart"/>
            <w:r w:rsidRPr="00274947">
              <w:rPr>
                <w:b/>
              </w:rPr>
              <w:t>fl-akkwakultura</w:t>
            </w:r>
            <w:proofErr w:type="spellEnd"/>
          </w:p>
          <w:p w14:paraId="58D18057" w14:textId="77777777" w:rsidR="00146D3E" w:rsidRPr="00274947" w:rsidRDefault="00274947" w:rsidP="00274947">
            <w:pPr>
              <w:rPr>
                <w:iCs/>
                <w:szCs w:val="24"/>
              </w:rPr>
            </w:pPr>
            <w:r w:rsidRPr="00274947">
              <w:t>Id-data għandha tkopri l-</w:t>
            </w:r>
            <w:proofErr w:type="spellStart"/>
            <w:r w:rsidRPr="00274947">
              <w:t>flussi</w:t>
            </w:r>
            <w:proofErr w:type="spellEnd"/>
            <w:r w:rsidRPr="00274947">
              <w:t xml:space="preserve"> tal-</w:t>
            </w:r>
            <w:proofErr w:type="spellStart"/>
            <w:r w:rsidRPr="00274947">
              <w:t>akkwakultura</w:t>
            </w:r>
            <w:proofErr w:type="spellEnd"/>
            <w:r w:rsidRPr="00274947">
              <w:t xml:space="preserve"> mhux għall-konsum.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6B16" w14:textId="77777777" w:rsidR="00146D3E" w:rsidRPr="00274947" w:rsidRDefault="00274947" w:rsidP="00274947">
            <w:pPr>
              <w:rPr>
                <w:b/>
                <w:bCs/>
                <w:iCs/>
                <w:szCs w:val="24"/>
              </w:rPr>
            </w:pPr>
            <w:bookmarkStart w:id="8" w:name="_Hlk138233053"/>
            <w:bookmarkStart w:id="9" w:name="_Hlk138231870"/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</w:t>
            </w:r>
            <w:proofErr w:type="spellStart"/>
            <w:r w:rsidRPr="00274947">
              <w:rPr>
                <w:b/>
              </w:rPr>
              <w:t>bbażata</w:t>
            </w:r>
            <w:proofErr w:type="spellEnd"/>
            <w:r w:rsidRPr="00274947">
              <w:rPr>
                <w:b/>
              </w:rPr>
              <w:t xml:space="preserve"> fuq il-qbid</w:t>
            </w:r>
            <w:bookmarkEnd w:id="8"/>
          </w:p>
          <w:p w14:paraId="345A10E5" w14:textId="77777777" w:rsidR="00146D3E" w:rsidRPr="00274947" w:rsidRDefault="00274947" w:rsidP="00274947">
            <w:pPr>
              <w:rPr>
                <w:b/>
                <w:iCs/>
                <w:szCs w:val="24"/>
              </w:rPr>
            </w:pPr>
            <w:r w:rsidRPr="00274947">
              <w:t xml:space="preserve">Id-data għandha tkopri l-piż u l-valur </w:t>
            </w:r>
            <w:r w:rsidRPr="00274947">
              <w:t>tal-qabdiet mill-ambjent naturali, skont l-ispeċi, għat-tkabbir fl-istabbilimenti tal-</w:t>
            </w:r>
            <w:proofErr w:type="spellStart"/>
            <w:r w:rsidRPr="00274947">
              <w:t>akkwakultura</w:t>
            </w:r>
            <w:bookmarkEnd w:id="9"/>
            <w:proofErr w:type="spellEnd"/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6FC3A" w14:textId="77777777" w:rsidR="00146D3E" w:rsidRPr="00274947" w:rsidRDefault="00274947" w:rsidP="00274947">
            <w:pPr>
              <w:rPr>
                <w:b/>
                <w:iCs/>
                <w:szCs w:val="24"/>
              </w:rPr>
            </w:pPr>
            <w:r w:rsidRPr="00274947">
              <w:t>Annwali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3183" w14:textId="77777777" w:rsidR="00146D3E" w:rsidRPr="00274947" w:rsidRDefault="00274947" w:rsidP="00274947">
            <w:pPr>
              <w:rPr>
                <w:iCs/>
                <w:szCs w:val="24"/>
              </w:rPr>
            </w:pPr>
            <w:r w:rsidRPr="00274947">
              <w:t xml:space="preserve">Sena </w:t>
            </w:r>
            <w:proofErr w:type="spellStart"/>
            <w:r w:rsidRPr="00274947">
              <w:t>kalendarja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2C8E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rPr>
                <w:b/>
                <w:i/>
              </w:rPr>
              <w:t>Applikabbli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25BE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1EA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</w:tr>
      <w:tr w:rsidR="00274947" w:rsidRPr="00274947" w14:paraId="2FB5311B" w14:textId="77777777" w:rsidTr="00274947">
        <w:trPr>
          <w:cantSplit/>
          <w:trHeight w:val="3885"/>
        </w:trPr>
        <w:tc>
          <w:tcPr>
            <w:tcW w:w="16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DBD3D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91A5" w14:textId="77777777" w:rsidR="00146D3E" w:rsidRPr="00274947" w:rsidRDefault="00274947" w:rsidP="00274947">
            <w:pPr>
              <w:rPr>
                <w:b/>
                <w:bCs/>
                <w:iCs/>
                <w:szCs w:val="24"/>
              </w:rPr>
            </w:pPr>
            <w:r w:rsidRPr="00274947">
              <w:rPr>
                <w:b/>
              </w:rPr>
              <w:t xml:space="preserve">Prodotti minn </w:t>
            </w:r>
            <w:proofErr w:type="spellStart"/>
            <w:r w:rsidRPr="00274947">
              <w:rPr>
                <w:b/>
              </w:rPr>
              <w:t>imfaqas</w:t>
            </w:r>
            <w:proofErr w:type="spellEnd"/>
            <w:r w:rsidRPr="00274947">
              <w:rPr>
                <w:b/>
              </w:rPr>
              <w:t xml:space="preserve"> u </w:t>
            </w:r>
            <w:proofErr w:type="spellStart"/>
            <w:r w:rsidRPr="00274947">
              <w:rPr>
                <w:b/>
              </w:rPr>
              <w:t>nurseries</w:t>
            </w:r>
            <w:proofErr w:type="spellEnd"/>
            <w:r w:rsidRPr="00274947">
              <w:rPr>
                <w:b/>
              </w:rPr>
              <w:t xml:space="preserve"> </w:t>
            </w:r>
          </w:p>
          <w:p w14:paraId="763D4187" w14:textId="77777777" w:rsidR="00146D3E" w:rsidRPr="00274947" w:rsidRDefault="00274947" w:rsidP="00274947">
            <w:pPr>
              <w:rPr>
                <w:b/>
                <w:i/>
                <w:szCs w:val="24"/>
              </w:rPr>
            </w:pPr>
            <w:r w:rsidRPr="00274947">
              <w:t>Id-data għandha tkopri l-produzzjoni tal-</w:t>
            </w:r>
            <w:proofErr w:type="spellStart"/>
            <w:r w:rsidRPr="00274947">
              <w:t>imfaqas</w:t>
            </w:r>
            <w:proofErr w:type="spellEnd"/>
            <w:r w:rsidRPr="00274947">
              <w:t xml:space="preserve"> u </w:t>
            </w:r>
            <w:proofErr w:type="spellStart"/>
            <w:r w:rsidRPr="00274947">
              <w:t>tan-nurseries</w:t>
            </w:r>
            <w:proofErr w:type="spellEnd"/>
            <w:r w:rsidRPr="00274947">
              <w:t xml:space="preserve">, skont </w:t>
            </w:r>
            <w:r w:rsidRPr="00274947">
              <w:t xml:space="preserve">l-ispeċi, fl-għadd prodott u mibjugħ għat-tkabbir jew prodott bl-intenzjoni li jiġi rilaxxat fl-ambjent naturali, maqsuma </w:t>
            </w:r>
            <w:r w:rsidRPr="00274947">
              <w:lastRenderedPageBreak/>
              <w:t>skont id-destinazzjoni tal-użu u l-istadju fiċ-ċiklu tal-ħajja.</w:t>
            </w:r>
            <w:r w:rsidRPr="00274947">
              <w:rPr>
                <w:b/>
              </w:rPr>
              <w:t xml:space="preserve"> </w:t>
            </w:r>
            <w:r w:rsidRPr="00274947">
              <w:t xml:space="preserve">Id-data għandha tkopri l-valur monetarju </w:t>
            </w:r>
            <w:r w:rsidRPr="00274947">
              <w:t>tal-produzzjoni mill-</w:t>
            </w:r>
            <w:proofErr w:type="spellStart"/>
            <w:r w:rsidRPr="00274947">
              <w:t>imfaqas</w:t>
            </w:r>
            <w:proofErr w:type="spellEnd"/>
            <w:r w:rsidRPr="00274947">
              <w:t xml:space="preserve"> u min-</w:t>
            </w:r>
            <w:proofErr w:type="spellStart"/>
            <w:r w:rsidRPr="00274947">
              <w:t>nurseries</w:t>
            </w:r>
            <w:proofErr w:type="spellEnd"/>
            <w:r w:rsidRPr="00274947">
              <w:t>, skont l-ispeċi, mal-ewwel bejgħ, għat-tkabbir, maqsum skont id-destinazzjoni tal-użu u l-istadju fiċ-ċiklu tal-ħajja.</w:t>
            </w: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C909" w14:textId="77777777" w:rsidR="00146D3E" w:rsidRPr="00274947" w:rsidRDefault="00146D3E" w:rsidP="00274947">
            <w:pPr>
              <w:rPr>
                <w:b/>
                <w:i/>
                <w:szCs w:val="24"/>
              </w:rPr>
            </w:pPr>
          </w:p>
        </w:tc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34CF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E188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rPr>
                <w:b/>
                <w:i/>
              </w:rPr>
              <w:t>Applikabbli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13D2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2AF7" w14:textId="77777777" w:rsidR="00146D3E" w:rsidRPr="00274947" w:rsidRDefault="00146D3E" w:rsidP="00274947">
            <w:pPr>
              <w:rPr>
                <w:i/>
                <w:szCs w:val="24"/>
              </w:rPr>
            </w:pPr>
          </w:p>
        </w:tc>
      </w:tr>
      <w:tr w:rsidR="00274947" w:rsidRPr="00274947" w14:paraId="7703B2DE" w14:textId="77777777" w:rsidTr="00274947">
        <w:trPr>
          <w:cantSplit/>
          <w:trHeight w:val="507"/>
        </w:trPr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9786" w14:textId="77777777" w:rsidR="00146D3E" w:rsidRPr="00274947" w:rsidRDefault="00274947" w:rsidP="00274947">
            <w:pPr>
              <w:rPr>
                <w:b/>
                <w:iCs/>
                <w:szCs w:val="24"/>
              </w:rPr>
            </w:pPr>
            <w:bookmarkStart w:id="10" w:name="_Hlk138232945"/>
            <w:r w:rsidRPr="00274947">
              <w:rPr>
                <w:b/>
              </w:rPr>
              <w:t>Stabbilimenti tal-</w:t>
            </w:r>
            <w:proofErr w:type="spellStart"/>
            <w:r w:rsidRPr="00274947">
              <w:rPr>
                <w:b/>
              </w:rPr>
              <w:t>akkwakultura</w:t>
            </w:r>
            <w:proofErr w:type="spellEnd"/>
            <w:r w:rsidRPr="00274947">
              <w:rPr>
                <w:b/>
              </w:rPr>
              <w:t xml:space="preserve"> </w:t>
            </w:r>
            <w:bookmarkEnd w:id="10"/>
          </w:p>
          <w:p w14:paraId="37A6CACB" w14:textId="77777777" w:rsidR="00146D3E" w:rsidRPr="00274947" w:rsidRDefault="00274947" w:rsidP="00274947">
            <w:pPr>
              <w:rPr>
                <w:i/>
                <w:szCs w:val="24"/>
              </w:rPr>
            </w:pPr>
            <w:r w:rsidRPr="00274947">
              <w:t xml:space="preserve">Id-data għandha tkopri </w:t>
            </w:r>
            <w:r w:rsidRPr="00274947">
              <w:t>l-istruttura tal-istabbilimenti tal-</w:t>
            </w:r>
            <w:proofErr w:type="spellStart"/>
            <w:r w:rsidRPr="00274947">
              <w:t>akkwakultura</w:t>
            </w:r>
            <w:proofErr w:type="spellEnd"/>
            <w:r w:rsidRPr="00274947">
              <w:t>.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A2CB" w14:textId="77777777" w:rsidR="00146D3E" w:rsidRPr="00274947" w:rsidRDefault="00274947" w:rsidP="00274947">
            <w:pPr>
              <w:rPr>
                <w:b/>
                <w:iCs/>
                <w:szCs w:val="24"/>
              </w:rPr>
            </w:pPr>
            <w:r w:rsidRPr="00274947">
              <w:rPr>
                <w:b/>
              </w:rPr>
              <w:t xml:space="preserve">Stabbilimenti </w:t>
            </w:r>
          </w:p>
          <w:p w14:paraId="7077FF70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t>Id-data għandha tkopri l-għadd u l-kejl tal-istabbilimenti tal-</w:t>
            </w:r>
            <w:proofErr w:type="spellStart"/>
            <w:r w:rsidRPr="00274947">
              <w:t>akkwakultura</w:t>
            </w:r>
            <w:proofErr w:type="spellEnd"/>
            <w:r w:rsidRPr="00274947">
              <w:t>, maqsumin skont it-Tabella 11 fid-Deċiżjoni Delegata tal-Kummissjoni (UE) 2021/1167</w:t>
            </w:r>
            <w:r w:rsidRPr="00274947">
              <w:rPr>
                <w:vertAlign w:val="superscript"/>
              </w:rPr>
              <w:t>1</w:t>
            </w:r>
            <w:r w:rsidRPr="00274947">
              <w:rPr>
                <w:i/>
              </w:rPr>
              <w:t xml:space="preserve"> </w:t>
            </w:r>
            <w:r w:rsidRPr="00274947">
              <w:rPr>
                <w:b/>
                <w:i/>
              </w:rPr>
              <w:t xml:space="preserve">b’żieda ta’ żoni ta’ </w:t>
            </w:r>
            <w:proofErr w:type="spellStart"/>
            <w:r w:rsidRPr="00274947">
              <w:rPr>
                <w:b/>
                <w:i/>
              </w:rPr>
              <w:t>riinstallazzjoni</w:t>
            </w:r>
            <w:proofErr w:type="spellEnd"/>
            <w:r w:rsidRPr="00274947">
              <w:rPr>
                <w:b/>
                <w:i/>
              </w:rPr>
              <w:t xml:space="preserve"> bħala waħda </w:t>
            </w:r>
            <w:proofErr w:type="spellStart"/>
            <w:r w:rsidRPr="00274947">
              <w:rPr>
                <w:b/>
                <w:i/>
              </w:rPr>
              <w:t>mit-</w:t>
            </w:r>
            <w:r w:rsidRPr="00274947">
              <w:rPr>
                <w:b/>
                <w:i/>
              </w:rPr>
              <w:lastRenderedPageBreak/>
              <w:t>tekniki</w:t>
            </w:r>
            <w:proofErr w:type="spellEnd"/>
            <w:r w:rsidRPr="00274947">
              <w:rPr>
                <w:b/>
                <w:i/>
              </w:rPr>
              <w:t xml:space="preserve"> tat-trobbija tal-frott tal-baħar bil-qoxra, u segmenti tal-</w:t>
            </w:r>
            <w:proofErr w:type="spellStart"/>
            <w:r w:rsidRPr="00274947">
              <w:rPr>
                <w:b/>
                <w:i/>
              </w:rPr>
              <w:t>aggregazzjoni</w:t>
            </w:r>
            <w:proofErr w:type="spellEnd"/>
            <w:r w:rsidRPr="00274947">
              <w:rPr>
                <w:b/>
                <w:i/>
              </w:rPr>
              <w:t xml:space="preserve"> li jirrappreżentaw l-</w:t>
            </w:r>
            <w:proofErr w:type="spellStart"/>
            <w:r w:rsidRPr="00274947">
              <w:rPr>
                <w:b/>
                <w:i/>
              </w:rPr>
              <w:t>akkwakultura</w:t>
            </w:r>
            <w:proofErr w:type="spellEnd"/>
            <w:r w:rsidRPr="00274947">
              <w:rPr>
                <w:b/>
                <w:i/>
              </w:rPr>
              <w:t xml:space="preserve"> mhux mitmugħa.  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F66A5" w14:textId="77777777" w:rsidR="00146D3E" w:rsidRPr="00274947" w:rsidRDefault="00274947" w:rsidP="00274947">
            <w:pPr>
              <w:rPr>
                <w:iCs/>
                <w:szCs w:val="24"/>
              </w:rPr>
            </w:pPr>
            <w:r w:rsidRPr="00274947">
              <w:lastRenderedPageBreak/>
              <w:t>Kull sentejn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1A4A2" w14:textId="77777777" w:rsidR="00146D3E" w:rsidRPr="00274947" w:rsidRDefault="00274947" w:rsidP="00274947">
            <w:pPr>
              <w:rPr>
                <w:iCs/>
                <w:szCs w:val="24"/>
              </w:rPr>
            </w:pPr>
            <w:r w:rsidRPr="00274947">
              <w:t xml:space="preserve">Sena </w:t>
            </w:r>
            <w:proofErr w:type="spellStart"/>
            <w:r w:rsidRPr="00274947">
              <w:t>kalendarja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269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rPr>
                <w:b/>
                <w:i/>
              </w:rPr>
              <w:t>Applikabbli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F2C0" w14:textId="77777777" w:rsidR="00146D3E" w:rsidRPr="00274947" w:rsidRDefault="00274947" w:rsidP="00274947">
            <w:pPr>
              <w:rPr>
                <w:b/>
                <w:bCs/>
                <w:i/>
                <w:szCs w:val="24"/>
              </w:rPr>
            </w:pPr>
            <w:r w:rsidRPr="00274947">
              <w:rPr>
                <w:b/>
                <w:i/>
              </w:rPr>
              <w:t>Applikabbli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8C49" w14:textId="77777777" w:rsidR="00146D3E" w:rsidRPr="00274947" w:rsidRDefault="00274947" w:rsidP="00274947">
            <w:pPr>
              <w:rPr>
                <w:bCs/>
                <w:iCs/>
                <w:szCs w:val="24"/>
              </w:rPr>
            </w:pPr>
            <w:r w:rsidRPr="00274947">
              <w:t>Applikabbli</w:t>
            </w:r>
          </w:p>
        </w:tc>
      </w:tr>
      <w:tr w:rsidR="00274947" w:rsidRPr="00274947" w14:paraId="2389ACBA" w14:textId="77777777" w:rsidTr="00274947">
        <w:trPr>
          <w:cantSplit/>
          <w:trHeight w:val="507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F3A5" w14:textId="77777777" w:rsidR="00146D3E" w:rsidRPr="00274947" w:rsidRDefault="00146D3E" w:rsidP="00274947">
            <w:pPr>
              <w:rPr>
                <w:bCs/>
                <w:i/>
                <w:szCs w:val="24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EAAA" w14:textId="77777777" w:rsidR="00146D3E" w:rsidRPr="00274947" w:rsidRDefault="00146D3E" w:rsidP="00274947">
            <w:pPr>
              <w:rPr>
                <w:bCs/>
                <w:i/>
                <w:szCs w:val="24"/>
              </w:rPr>
            </w:pPr>
          </w:p>
        </w:tc>
        <w:tc>
          <w:tcPr>
            <w:tcW w:w="75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60E8" w14:textId="77777777" w:rsidR="00146D3E" w:rsidRPr="00274947" w:rsidRDefault="00274947" w:rsidP="00274947">
            <w:pPr>
              <w:rPr>
                <w:bCs/>
                <w:i/>
                <w:szCs w:val="24"/>
              </w:rPr>
            </w:pPr>
            <w:r w:rsidRPr="00274947">
              <w:rPr>
                <w:i/>
              </w:rPr>
              <w:t>________________</w:t>
            </w:r>
          </w:p>
        </w:tc>
      </w:tr>
      <w:tr w:rsidR="00274947" w:rsidRPr="00274947" w14:paraId="4ECA56B9" w14:textId="77777777" w:rsidTr="00274947">
        <w:trPr>
          <w:cantSplit/>
          <w:trHeight w:val="507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2C91" w14:textId="77777777" w:rsidR="00146D3E" w:rsidRPr="00274947" w:rsidRDefault="00146D3E" w:rsidP="00274947">
            <w:pPr>
              <w:rPr>
                <w:bCs/>
                <w:i/>
                <w:szCs w:val="24"/>
                <w:vertAlign w:val="superscript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9E13" w14:textId="77777777" w:rsidR="00146D3E" w:rsidRPr="00274947" w:rsidRDefault="00146D3E" w:rsidP="00274947">
            <w:pPr>
              <w:rPr>
                <w:bCs/>
                <w:i/>
                <w:szCs w:val="24"/>
                <w:vertAlign w:val="superscript"/>
              </w:rPr>
            </w:pPr>
          </w:p>
        </w:tc>
        <w:tc>
          <w:tcPr>
            <w:tcW w:w="75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3237" w14:textId="77777777" w:rsidR="00146D3E" w:rsidRPr="00274947" w:rsidRDefault="00274947" w:rsidP="00274947">
            <w:pPr>
              <w:rPr>
                <w:bCs/>
                <w:i/>
                <w:szCs w:val="24"/>
              </w:rPr>
            </w:pPr>
            <w:r w:rsidRPr="00274947">
              <w:rPr>
                <w:i/>
                <w:vertAlign w:val="superscript"/>
              </w:rPr>
              <w:t>1</w:t>
            </w:r>
            <w:r w:rsidRPr="00274947">
              <w:rPr>
                <w:i/>
              </w:rPr>
              <w:t xml:space="preserve"> Id-Deċiżjoni Delegata tal-Kummissjoni (UE) 2021/1167 tas-27 ta’ April 2021 li tistabbilixxi l-programm </w:t>
            </w:r>
            <w:proofErr w:type="spellStart"/>
            <w:r w:rsidRPr="00274947">
              <w:rPr>
                <w:i/>
              </w:rPr>
              <w:t>pluriennali</w:t>
            </w:r>
            <w:proofErr w:type="spellEnd"/>
            <w:r w:rsidRPr="00274947">
              <w:rPr>
                <w:i/>
              </w:rPr>
              <w:t xml:space="preserve"> tal-Unjoni għall-ġbir u </w:t>
            </w:r>
            <w:proofErr w:type="spellStart"/>
            <w:r w:rsidRPr="00274947">
              <w:rPr>
                <w:i/>
              </w:rPr>
              <w:t>l-ġestjoni</w:t>
            </w:r>
            <w:proofErr w:type="spellEnd"/>
            <w:r w:rsidRPr="00274947">
              <w:rPr>
                <w:i/>
              </w:rPr>
              <w:t xml:space="preserve"> tad-data bijoloġika, ambjentali, teknika u </w:t>
            </w:r>
            <w:proofErr w:type="spellStart"/>
            <w:r w:rsidRPr="00274947">
              <w:rPr>
                <w:i/>
              </w:rPr>
              <w:t>soċjoekonomika</w:t>
            </w:r>
            <w:proofErr w:type="spellEnd"/>
            <w:r w:rsidRPr="00274947">
              <w:rPr>
                <w:i/>
              </w:rPr>
              <w:t xml:space="preserve"> fis-setturi tas-sajd u tal-</w:t>
            </w:r>
            <w:proofErr w:type="spellStart"/>
            <w:r w:rsidRPr="00274947">
              <w:rPr>
                <w:i/>
              </w:rPr>
              <w:t>akkwakultura</w:t>
            </w:r>
            <w:proofErr w:type="spellEnd"/>
            <w:r w:rsidRPr="00274947">
              <w:rPr>
                <w:i/>
              </w:rPr>
              <w:t xml:space="preserve"> mill-2022, C/2021/2797 (ĠU L 253, 16.7.2021, p. 51-90).</w:t>
            </w:r>
          </w:p>
        </w:tc>
      </w:tr>
    </w:tbl>
    <w:p w14:paraId="436DE2E1" w14:textId="77777777" w:rsidR="00146D3E" w:rsidRPr="00274947" w:rsidRDefault="00274947" w:rsidP="00146D3E">
      <w:pPr>
        <w:pStyle w:val="AmJustTitle"/>
        <w:rPr>
          <w:rStyle w:val="HideTWBExt"/>
          <w:rFonts w:eastAsiaTheme="majorEastAsia"/>
        </w:rPr>
      </w:pPr>
      <w:r w:rsidRPr="00274947">
        <w:br w:type="textWrapping" w:clear="all"/>
      </w:r>
      <w:r w:rsidRPr="00274947">
        <w:rPr>
          <w:rStyle w:val="HideTWBExt"/>
          <w:i w:val="0"/>
        </w:rPr>
        <w:t>&lt;TitreJust&gt;</w:t>
      </w:r>
      <w:r w:rsidRPr="00274947">
        <w:t>Ġustifikazzjoni:</w:t>
      </w:r>
      <w:r w:rsidRPr="00274947">
        <w:rPr>
          <w:rStyle w:val="HideTWBExt"/>
          <w:i w:val="0"/>
        </w:rPr>
        <w:t>&lt;/</w:t>
      </w:r>
      <w:proofErr w:type="spellStart"/>
      <w:r w:rsidRPr="00274947">
        <w:rPr>
          <w:rStyle w:val="HideTWBExt"/>
          <w:i w:val="0"/>
        </w:rPr>
        <w:t>TitreJust</w:t>
      </w:r>
      <w:proofErr w:type="spellEnd"/>
      <w:r w:rsidRPr="00274947">
        <w:rPr>
          <w:rStyle w:val="HideTWBExt"/>
          <w:i w:val="0"/>
        </w:rPr>
        <w:t>&gt;</w:t>
      </w:r>
    </w:p>
    <w:p w14:paraId="69A5AC40" w14:textId="77777777" w:rsidR="00146D3E" w:rsidRPr="00274947" w:rsidRDefault="00274947" w:rsidP="00146D3E">
      <w:pPr>
        <w:pStyle w:val="AmColumnHeading"/>
        <w:jc w:val="left"/>
      </w:pPr>
      <w:r w:rsidRPr="00274947">
        <w:t>L-istatistika dwar is-sajd u l-</w:t>
      </w:r>
      <w:proofErr w:type="spellStart"/>
      <w:r w:rsidRPr="00274947">
        <w:t>akkwakultura</w:t>
      </w:r>
      <w:proofErr w:type="spellEnd"/>
      <w:r w:rsidRPr="00274947">
        <w:t xml:space="preserve"> hija ppreżentata bħala waħda li </w:t>
      </w:r>
      <w:proofErr w:type="spellStart"/>
      <w:r w:rsidRPr="00274947">
        <w:t>tipprevedi</w:t>
      </w:r>
      <w:proofErr w:type="spellEnd"/>
      <w:r w:rsidRPr="00274947">
        <w:t xml:space="preserve"> varjabbli rilevanti wkoll għal-leġiżlazzjoni ambjentali. Iż-żidiet, jekk </w:t>
      </w:r>
      <w:r w:rsidRPr="00274947">
        <w:t>jiġu aċċettati, jistgħu jitqiesu bħala li jipprovdu valur miżjud minn din il-perspettiva. Il-faċilitajiet irreġistrati li jrabbu l-</w:t>
      </w:r>
      <w:proofErr w:type="spellStart"/>
      <w:r w:rsidRPr="00274947">
        <w:t>ispeċijiet</w:t>
      </w:r>
      <w:proofErr w:type="spellEnd"/>
      <w:r w:rsidRPr="00274947">
        <w:t xml:space="preserve"> </w:t>
      </w:r>
      <w:proofErr w:type="spellStart"/>
      <w:r w:rsidRPr="00274947">
        <w:t>tas</w:t>
      </w:r>
      <w:proofErr w:type="spellEnd"/>
      <w:r w:rsidRPr="00274947">
        <w:t xml:space="preserve">-CITES jistgħu </w:t>
      </w:r>
      <w:proofErr w:type="spellStart"/>
      <w:r w:rsidRPr="00274947">
        <w:t>jagħtuna</w:t>
      </w:r>
      <w:proofErr w:type="spellEnd"/>
      <w:r w:rsidRPr="00274947">
        <w:t xml:space="preserve"> aktar informazzjoni fil-livell tal-UE dwar il-</w:t>
      </w:r>
      <w:proofErr w:type="spellStart"/>
      <w:r w:rsidRPr="00274947">
        <w:t>flussi</w:t>
      </w:r>
      <w:proofErr w:type="spellEnd"/>
      <w:r w:rsidRPr="00274947">
        <w:t xml:space="preserve"> f’dawn l-</w:t>
      </w:r>
      <w:proofErr w:type="spellStart"/>
      <w:r w:rsidRPr="00274947">
        <w:t>ispeċijiet</w:t>
      </w:r>
      <w:proofErr w:type="spellEnd"/>
      <w:r w:rsidRPr="00274947">
        <w:t>. Aktar data separata dwar sistemi ta’ produzzjoni mhux mitmugħa tista’ ssegwi l-iżvilupp ta’ segmenti tal-</w:t>
      </w:r>
      <w:proofErr w:type="spellStart"/>
      <w:r w:rsidRPr="00274947">
        <w:t>akkwakultura</w:t>
      </w:r>
      <w:proofErr w:type="spellEnd"/>
      <w:r w:rsidRPr="00274947">
        <w:t xml:space="preserve"> importanti u b’impatt baxx, importanti wkoll mill-perspettiva tal-</w:t>
      </w:r>
      <w:proofErr w:type="spellStart"/>
      <w:r w:rsidRPr="00274947">
        <w:t>bijoekonomija</w:t>
      </w:r>
      <w:proofErr w:type="spellEnd"/>
      <w:r w:rsidRPr="00274947">
        <w:t xml:space="preserve">, u </w:t>
      </w:r>
      <w:proofErr w:type="spellStart"/>
      <w:r w:rsidRPr="00274947">
        <w:t>reġjonalment</w:t>
      </w:r>
      <w:proofErr w:type="spellEnd"/>
      <w:r w:rsidRPr="00274947">
        <w:t xml:space="preserve"> tpoġġi inqas pressjoni fuq l-ekosistemi f’termini ta’ t</w:t>
      </w:r>
      <w:r w:rsidRPr="00274947">
        <w:t>niġġis.</w:t>
      </w:r>
    </w:p>
    <w:p w14:paraId="13CDFD47" w14:textId="77777777" w:rsidR="00146D3E" w:rsidRPr="00274947" w:rsidRDefault="00146D3E" w:rsidP="00146D3E">
      <w:pPr>
        <w:pStyle w:val="AmColumnHeading"/>
        <w:jc w:val="left"/>
      </w:pPr>
    </w:p>
    <w:p w14:paraId="607A4117" w14:textId="77777777" w:rsidR="00146D3E" w:rsidRPr="00274947" w:rsidRDefault="00146D3E" w:rsidP="00ED67A6">
      <w:pPr>
        <w:pStyle w:val="AmOrLang"/>
      </w:pPr>
    </w:p>
    <w:p w14:paraId="4D200751" w14:textId="77777777" w:rsidR="00ED67A6" w:rsidRPr="00274947" w:rsidRDefault="00274947" w:rsidP="00ED67A6">
      <w:pPr>
        <w:pStyle w:val="AmOrLang"/>
      </w:pPr>
      <w:proofErr w:type="spellStart"/>
      <w:r w:rsidRPr="00274947">
        <w:t>Or</w:t>
      </w:r>
      <w:proofErr w:type="spellEnd"/>
      <w:r w:rsidRPr="00274947">
        <w:t xml:space="preserve">. </w:t>
      </w:r>
      <w:r w:rsidRPr="00274947">
        <w:rPr>
          <w:rStyle w:val="HideTWBExt"/>
          <w:rFonts w:eastAsiaTheme="majorEastAsia"/>
        </w:rPr>
        <w:t>&lt;Original&gt;</w:t>
      </w:r>
      <w:r w:rsidRPr="00274947">
        <w:rPr>
          <w:rStyle w:val="HideTWBInt"/>
        </w:rPr>
        <w:t>{EN}</w:t>
      </w:r>
      <w:proofErr w:type="spellStart"/>
      <w:r w:rsidRPr="00274947">
        <w:t>en</w:t>
      </w:r>
      <w:proofErr w:type="spellEnd"/>
      <w:r w:rsidRPr="00274947">
        <w:rPr>
          <w:rStyle w:val="HideTWBExt"/>
          <w:rFonts w:eastAsiaTheme="majorEastAsia"/>
        </w:rPr>
        <w:t>&lt;/Original&gt;</w:t>
      </w:r>
    </w:p>
    <w:p w14:paraId="60C580D8" w14:textId="77777777" w:rsidR="00ED67A6" w:rsidRPr="00274947" w:rsidRDefault="00274947" w:rsidP="00ED67A6">
      <w:r w:rsidRPr="00274947">
        <w:rPr>
          <w:rStyle w:val="HideTWBExt"/>
        </w:rPr>
        <w:t>&lt;/Amend&gt;</w:t>
      </w:r>
    </w:p>
    <w:p w14:paraId="13ECD72E" w14:textId="77777777" w:rsidR="00FA192C" w:rsidRPr="00274947" w:rsidRDefault="00274947" w:rsidP="00FA192C">
      <w:r w:rsidRPr="00274947">
        <w:rPr>
          <w:rStyle w:val="HideTWBExt"/>
        </w:rPr>
        <w:t>&lt;/RepeatBlock-Amend&gt;</w:t>
      </w:r>
      <w:bookmarkEnd w:id="4"/>
    </w:p>
    <w:p w14:paraId="0007CB18" w14:textId="77777777" w:rsidR="008363E4" w:rsidRPr="00274947" w:rsidRDefault="008363E4" w:rsidP="00FA192C"/>
    <w:sectPr w:rsidR="008363E4" w:rsidRPr="00274947" w:rsidSect="00B462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B5863" w14:textId="77777777" w:rsidR="00274947" w:rsidRPr="00B462A4" w:rsidRDefault="00274947">
      <w:r w:rsidRPr="00B462A4">
        <w:separator/>
      </w:r>
    </w:p>
  </w:endnote>
  <w:endnote w:type="continuationSeparator" w:id="0">
    <w:p w14:paraId="0E0760BE" w14:textId="77777777" w:rsidR="00274947" w:rsidRPr="00B462A4" w:rsidRDefault="00274947">
      <w:r w:rsidRPr="00B462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BF116" w14:textId="77777777" w:rsidR="00B462A4" w:rsidRPr="00B462A4" w:rsidRDefault="00B462A4" w:rsidP="00B462A4">
    <w:pPr>
      <w:pStyle w:val="EPFooter"/>
    </w:pPr>
    <w:r w:rsidRPr="00B462A4">
      <w:t>PE</w:t>
    </w:r>
    <w:r w:rsidRPr="00274947">
      <w:rPr>
        <w:rStyle w:val="HideTWBExt"/>
      </w:rPr>
      <w:t>&lt;</w:t>
    </w:r>
    <w:proofErr w:type="spellStart"/>
    <w:r w:rsidRPr="00274947">
      <w:rPr>
        <w:rStyle w:val="HideTWBExt"/>
      </w:rPr>
      <w:t>NoPE</w:t>
    </w:r>
    <w:proofErr w:type="spellEnd"/>
    <w:r w:rsidRPr="00274947">
      <w:rPr>
        <w:rStyle w:val="HideTWBExt"/>
      </w:rPr>
      <w:t>&gt;</w:t>
    </w:r>
    <w:r w:rsidRPr="00B462A4">
      <w:t>785.271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NoPE</w:t>
    </w:r>
    <w:proofErr w:type="spellEnd"/>
    <w:r w:rsidRPr="00274947">
      <w:rPr>
        <w:rStyle w:val="HideTWBExt"/>
      </w:rPr>
      <w:t>&gt;&lt;Version&gt;</w:t>
    </w:r>
    <w:r w:rsidRPr="00B462A4">
      <w:t>v02-00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Version</w:t>
    </w:r>
    <w:proofErr w:type="spellEnd"/>
    <w:r w:rsidRPr="00274947">
      <w:rPr>
        <w:rStyle w:val="HideTWBExt"/>
      </w:rPr>
      <w:t>&gt;</w:t>
    </w:r>
    <w:r w:rsidRPr="00B462A4">
      <w:tab/>
    </w:r>
    <w:r w:rsidRPr="00B462A4">
      <w:fldChar w:fldCharType="begin"/>
    </w:r>
    <w:r w:rsidRPr="00B462A4">
      <w:instrText xml:space="preserve"> PAGE  \* MERGEFORMAT </w:instrText>
    </w:r>
    <w:r w:rsidRPr="00B462A4">
      <w:fldChar w:fldCharType="separate"/>
    </w:r>
    <w:r w:rsidRPr="00B462A4">
      <w:rPr>
        <w:noProof/>
      </w:rPr>
      <w:t>4</w:t>
    </w:r>
    <w:r w:rsidRPr="00B462A4">
      <w:fldChar w:fldCharType="end"/>
    </w:r>
    <w:r w:rsidRPr="00B462A4">
      <w:t>/</w:t>
    </w:r>
    <w:fldSimple w:instr=" NUMPAGES  \* MERGEFORMAT ">
      <w:r w:rsidRPr="00B462A4">
        <w:rPr>
          <w:noProof/>
        </w:rPr>
        <w:t>15</w:t>
      </w:r>
    </w:fldSimple>
    <w:r w:rsidRPr="00B462A4">
      <w:tab/>
    </w:r>
    <w:r w:rsidRPr="00274947">
      <w:rPr>
        <w:rStyle w:val="HideTWBExt"/>
      </w:rPr>
      <w:t>&lt;PathFdR&gt;</w:t>
    </w:r>
    <w:r w:rsidRPr="00B462A4">
      <w:t>AM\1339903MT.docx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PathFdR</w:t>
    </w:r>
    <w:proofErr w:type="spellEnd"/>
    <w:r w:rsidRPr="00274947">
      <w:rPr>
        <w:rStyle w:val="HideTWBExt"/>
      </w:rPr>
      <w:t>&gt;</w:t>
    </w:r>
  </w:p>
  <w:p w14:paraId="3E84C44A" w14:textId="5445A65C" w:rsidR="00D82FCC" w:rsidRPr="00B462A4" w:rsidRDefault="00B462A4" w:rsidP="00B462A4">
    <w:pPr>
      <w:pStyle w:val="EPFooter2"/>
    </w:pPr>
    <w:r w:rsidRPr="00B462A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88C59" w14:textId="77777777" w:rsidR="00B462A4" w:rsidRPr="00B462A4" w:rsidRDefault="00B462A4" w:rsidP="00B462A4">
    <w:pPr>
      <w:pStyle w:val="EPFooter"/>
    </w:pPr>
    <w:r w:rsidRPr="00274947">
      <w:rPr>
        <w:rStyle w:val="HideTWBExt"/>
      </w:rPr>
      <w:t>&lt;PathFdR&gt;</w:t>
    </w:r>
    <w:r w:rsidRPr="00B462A4">
      <w:t>AM\1339903MT.docx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PathFdR</w:t>
    </w:r>
    <w:proofErr w:type="spellEnd"/>
    <w:r w:rsidRPr="00274947">
      <w:rPr>
        <w:rStyle w:val="HideTWBExt"/>
      </w:rPr>
      <w:t>&gt;</w:t>
    </w:r>
    <w:r w:rsidRPr="00B462A4">
      <w:tab/>
    </w:r>
    <w:r w:rsidRPr="00B462A4">
      <w:fldChar w:fldCharType="begin"/>
    </w:r>
    <w:r w:rsidRPr="00B462A4">
      <w:instrText xml:space="preserve"> PAGE  \* MERGEFORMAT </w:instrText>
    </w:r>
    <w:r w:rsidRPr="00B462A4">
      <w:fldChar w:fldCharType="separate"/>
    </w:r>
    <w:r w:rsidRPr="00B462A4">
      <w:rPr>
        <w:noProof/>
      </w:rPr>
      <w:t>5</w:t>
    </w:r>
    <w:r w:rsidRPr="00B462A4">
      <w:fldChar w:fldCharType="end"/>
    </w:r>
    <w:r w:rsidRPr="00B462A4">
      <w:t>/</w:t>
    </w:r>
    <w:fldSimple w:instr=" NUMPAGES  \* MERGEFORMAT ">
      <w:r w:rsidRPr="00B462A4">
        <w:rPr>
          <w:noProof/>
        </w:rPr>
        <w:t>15</w:t>
      </w:r>
    </w:fldSimple>
    <w:r w:rsidRPr="00B462A4">
      <w:tab/>
      <w:t>PE</w:t>
    </w:r>
    <w:r w:rsidRPr="00274947">
      <w:rPr>
        <w:rStyle w:val="HideTWBExt"/>
      </w:rPr>
      <w:t>&lt;</w:t>
    </w:r>
    <w:proofErr w:type="spellStart"/>
    <w:r w:rsidRPr="00274947">
      <w:rPr>
        <w:rStyle w:val="HideTWBExt"/>
      </w:rPr>
      <w:t>NoPE</w:t>
    </w:r>
    <w:proofErr w:type="spellEnd"/>
    <w:r w:rsidRPr="00274947">
      <w:rPr>
        <w:rStyle w:val="HideTWBExt"/>
      </w:rPr>
      <w:t>&gt;</w:t>
    </w:r>
    <w:r w:rsidRPr="00B462A4">
      <w:t>785.271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NoPE</w:t>
    </w:r>
    <w:proofErr w:type="spellEnd"/>
    <w:r w:rsidRPr="00274947">
      <w:rPr>
        <w:rStyle w:val="HideTWBExt"/>
      </w:rPr>
      <w:t>&gt;&lt;Version&gt;</w:t>
    </w:r>
    <w:r w:rsidRPr="00B462A4">
      <w:t>v02-00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Version</w:t>
    </w:r>
    <w:proofErr w:type="spellEnd"/>
    <w:r w:rsidRPr="00274947">
      <w:rPr>
        <w:rStyle w:val="HideTWBExt"/>
      </w:rPr>
      <w:t>&gt;</w:t>
    </w:r>
  </w:p>
  <w:p w14:paraId="3CA0F986" w14:textId="1E2DC6D0" w:rsidR="00D82FCC" w:rsidRPr="00B462A4" w:rsidRDefault="00B462A4" w:rsidP="00B462A4">
    <w:pPr>
      <w:pStyle w:val="EPFooter2"/>
    </w:pPr>
    <w:r w:rsidRPr="00B462A4">
      <w:tab/>
    </w:r>
    <w:r w:rsidRPr="00B462A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A6BE" w14:textId="77777777" w:rsidR="00B462A4" w:rsidRPr="00B462A4" w:rsidRDefault="00B462A4" w:rsidP="00B462A4">
    <w:pPr>
      <w:pStyle w:val="EPFooter"/>
    </w:pPr>
    <w:r w:rsidRPr="00274947">
      <w:rPr>
        <w:rStyle w:val="HideTWBExt"/>
      </w:rPr>
      <w:t>&lt;PathFdR&gt;</w:t>
    </w:r>
    <w:r w:rsidRPr="00B462A4">
      <w:t>AM\1339903MT.docx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PathFdR</w:t>
    </w:r>
    <w:proofErr w:type="spellEnd"/>
    <w:r w:rsidRPr="00274947">
      <w:rPr>
        <w:rStyle w:val="HideTWBExt"/>
      </w:rPr>
      <w:t>&gt;</w:t>
    </w:r>
    <w:r w:rsidRPr="00B462A4">
      <w:tab/>
    </w:r>
    <w:r w:rsidRPr="00B462A4">
      <w:tab/>
      <w:t>PE</w:t>
    </w:r>
    <w:r w:rsidRPr="00274947">
      <w:rPr>
        <w:rStyle w:val="HideTWBExt"/>
      </w:rPr>
      <w:t>&lt;</w:t>
    </w:r>
    <w:proofErr w:type="spellStart"/>
    <w:r w:rsidRPr="00274947">
      <w:rPr>
        <w:rStyle w:val="HideTWBExt"/>
      </w:rPr>
      <w:t>NoPE</w:t>
    </w:r>
    <w:proofErr w:type="spellEnd"/>
    <w:r w:rsidRPr="00274947">
      <w:rPr>
        <w:rStyle w:val="HideTWBExt"/>
      </w:rPr>
      <w:t>&gt;</w:t>
    </w:r>
    <w:r w:rsidRPr="00B462A4">
      <w:t>785.271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NoPE</w:t>
    </w:r>
    <w:proofErr w:type="spellEnd"/>
    <w:r w:rsidRPr="00274947">
      <w:rPr>
        <w:rStyle w:val="HideTWBExt"/>
      </w:rPr>
      <w:t>&gt;&lt;Version&gt;</w:t>
    </w:r>
    <w:r w:rsidRPr="00B462A4">
      <w:t>v02-00</w:t>
    </w:r>
    <w:r w:rsidRPr="00274947">
      <w:rPr>
        <w:rStyle w:val="HideTWBExt"/>
      </w:rPr>
      <w:t>&lt;/</w:t>
    </w:r>
    <w:proofErr w:type="spellStart"/>
    <w:r w:rsidRPr="00274947">
      <w:rPr>
        <w:rStyle w:val="HideTWBExt"/>
      </w:rPr>
      <w:t>Version</w:t>
    </w:r>
    <w:proofErr w:type="spellEnd"/>
    <w:r w:rsidRPr="00274947">
      <w:rPr>
        <w:rStyle w:val="HideTWBExt"/>
      </w:rPr>
      <w:t>&gt;</w:t>
    </w:r>
  </w:p>
  <w:p w14:paraId="6B897EF5" w14:textId="606FEF8C" w:rsidR="00D82FCC" w:rsidRPr="00B462A4" w:rsidRDefault="00B462A4" w:rsidP="00B462A4">
    <w:pPr>
      <w:pStyle w:val="EPFooter2"/>
    </w:pPr>
    <w:r w:rsidRPr="00B462A4">
      <w:t>MT</w:t>
    </w:r>
    <w:r w:rsidRPr="00B462A4">
      <w:tab/>
    </w:r>
    <w:r w:rsidRPr="00B462A4">
      <w:rPr>
        <w:b w:val="0"/>
        <w:i/>
        <w:color w:val="C0C0C0"/>
        <w:sz w:val="22"/>
      </w:rPr>
      <w:t xml:space="preserve">Magħquda </w:t>
    </w:r>
    <w:proofErr w:type="spellStart"/>
    <w:r w:rsidRPr="00B462A4">
      <w:rPr>
        <w:b w:val="0"/>
        <w:i/>
        <w:color w:val="C0C0C0"/>
        <w:sz w:val="22"/>
      </w:rPr>
      <w:t>fid-diversità</w:t>
    </w:r>
    <w:proofErr w:type="spellEnd"/>
    <w:r w:rsidRPr="00B462A4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D7010" w14:textId="77777777" w:rsidR="00274947" w:rsidRPr="00B462A4" w:rsidRDefault="00274947">
      <w:r w:rsidRPr="00B462A4">
        <w:separator/>
      </w:r>
    </w:p>
  </w:footnote>
  <w:footnote w:type="continuationSeparator" w:id="0">
    <w:p w14:paraId="7D36FE1B" w14:textId="77777777" w:rsidR="00274947" w:rsidRPr="00B462A4" w:rsidRDefault="00274947">
      <w:r w:rsidRPr="00B462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53333" w14:textId="77777777" w:rsidR="00274947" w:rsidRDefault="002749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2583" w14:textId="77777777" w:rsidR="00274947" w:rsidRDefault="002749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FE33" w14:textId="77777777" w:rsidR="00274947" w:rsidRDefault="002749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9043775">
    <w:abstractNumId w:val="9"/>
  </w:num>
  <w:num w:numId="2" w16cid:durableId="2138643381">
    <w:abstractNumId w:val="9"/>
  </w:num>
  <w:num w:numId="3" w16cid:durableId="99420442">
    <w:abstractNumId w:val="7"/>
  </w:num>
  <w:num w:numId="4" w16cid:durableId="2121027366">
    <w:abstractNumId w:val="7"/>
  </w:num>
  <w:num w:numId="5" w16cid:durableId="1846819917">
    <w:abstractNumId w:val="6"/>
  </w:num>
  <w:num w:numId="6" w16cid:durableId="725226519">
    <w:abstractNumId w:val="6"/>
  </w:num>
  <w:num w:numId="7" w16cid:durableId="199981009">
    <w:abstractNumId w:val="5"/>
  </w:num>
  <w:num w:numId="8" w16cid:durableId="1629779601">
    <w:abstractNumId w:val="5"/>
  </w:num>
  <w:num w:numId="9" w16cid:durableId="871071011">
    <w:abstractNumId w:val="4"/>
  </w:num>
  <w:num w:numId="10" w16cid:durableId="1764060677">
    <w:abstractNumId w:val="4"/>
  </w:num>
  <w:num w:numId="11" w16cid:durableId="424961532">
    <w:abstractNumId w:val="8"/>
  </w:num>
  <w:num w:numId="12" w16cid:durableId="2141265124">
    <w:abstractNumId w:val="8"/>
  </w:num>
  <w:num w:numId="13" w16cid:durableId="1883667955">
    <w:abstractNumId w:val="3"/>
  </w:num>
  <w:num w:numId="14" w16cid:durableId="754785365">
    <w:abstractNumId w:val="3"/>
  </w:num>
  <w:num w:numId="15" w16cid:durableId="1187331660">
    <w:abstractNumId w:val="2"/>
  </w:num>
  <w:num w:numId="16" w16cid:durableId="2140876760">
    <w:abstractNumId w:val="2"/>
  </w:num>
  <w:num w:numId="17" w16cid:durableId="1727072232">
    <w:abstractNumId w:val="1"/>
  </w:num>
  <w:num w:numId="18" w16cid:durableId="59796506">
    <w:abstractNumId w:val="1"/>
  </w:num>
  <w:num w:numId="19" w16cid:durableId="1761832452">
    <w:abstractNumId w:val="0"/>
  </w:num>
  <w:num w:numId="20" w16cid:durableId="1465469969">
    <w:abstractNumId w:val="0"/>
  </w:num>
  <w:num w:numId="21" w16cid:durableId="1086849255">
    <w:abstractNumId w:val="9"/>
  </w:num>
  <w:num w:numId="22" w16cid:durableId="1193106087">
    <w:abstractNumId w:val="7"/>
  </w:num>
  <w:num w:numId="23" w16cid:durableId="1247419069">
    <w:abstractNumId w:val="6"/>
  </w:num>
  <w:num w:numId="24" w16cid:durableId="1424374890">
    <w:abstractNumId w:val="5"/>
  </w:num>
  <w:num w:numId="25" w16cid:durableId="63451029">
    <w:abstractNumId w:val="4"/>
  </w:num>
  <w:num w:numId="26" w16cid:durableId="2111581743">
    <w:abstractNumId w:val="8"/>
  </w:num>
  <w:num w:numId="27" w16cid:durableId="572469135">
    <w:abstractNumId w:val="3"/>
  </w:num>
  <w:num w:numId="28" w16cid:durableId="1928466066">
    <w:abstractNumId w:val="2"/>
  </w:num>
  <w:num w:numId="29" w16cid:durableId="1371418509">
    <w:abstractNumId w:val="1"/>
  </w:num>
  <w:num w:numId="30" w16cid:durableId="1049571220">
    <w:abstractNumId w:val="0"/>
  </w:num>
  <w:num w:numId="31" w16cid:durableId="1991323424">
    <w:abstractNumId w:val="9"/>
  </w:num>
  <w:num w:numId="32" w16cid:durableId="1069814466">
    <w:abstractNumId w:val="7"/>
  </w:num>
  <w:num w:numId="33" w16cid:durableId="718821474">
    <w:abstractNumId w:val="6"/>
  </w:num>
  <w:num w:numId="34" w16cid:durableId="771628342">
    <w:abstractNumId w:val="5"/>
  </w:num>
  <w:num w:numId="35" w16cid:durableId="1833060931">
    <w:abstractNumId w:val="4"/>
  </w:num>
  <w:num w:numId="36" w16cid:durableId="401559613">
    <w:abstractNumId w:val="8"/>
  </w:num>
  <w:num w:numId="37" w16cid:durableId="1307667844">
    <w:abstractNumId w:val="3"/>
  </w:num>
  <w:num w:numId="38" w16cid:durableId="268006153">
    <w:abstractNumId w:val="2"/>
  </w:num>
  <w:num w:numId="39" w16cid:durableId="1632245889">
    <w:abstractNumId w:val="1"/>
  </w:num>
  <w:num w:numId="40" w16cid:durableId="461727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PECH"/>
    <w:docVar w:name="CopyToNetwork" w:val="-1"/>
    <w:docVar w:name="CVA" w:val="2"/>
    <w:docVar w:name="DOCCODMNU" w:val=" 1"/>
    <w:docVar w:name="DOCDT" w:val="04/03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9052241 HideTWBInt;}}{\*\rsidtbl \rsid24658\rsid223860\rsid735077\rsid1718133\rsid1721806\rsid2892074_x000d__x000a_\rsid3565327\rsid4666813\rsid6641733\rsid7823322\rsid9052241\rsid9636012\rsid10377208\rsid11215221\rsid11549030\rsid12154954\rsid13572663\rsid14382809\rsid14424199\rsid15204470\rsid15285974\rsid15950462\rsid16324206\rsid16662270}{\mmathPr\mmathFont34_x000d__x000a_\mbrkBin0\mbrkBinSub0\msmallFrac0\mdispDef1\mlMargin0\mrMargin0\mdefJc1\mwrapIndent1440\mintLim0\mnaryLim1}{\info{\author MEJIA Teresa}{\operator MEJIA Teresa}{\creatim\yr2026\mo3\dy4\hr10\min52}{\revtim\yr2026\mo3\dy4\hr10\min52}{\version1}{\edmins0}_x000d__x000a_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05224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meji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5726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5726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5726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57266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9052241\charrsid6707964 {\*\bkmkstart ReplaceBookmark}#}{\rtlch\fcs1 \af1 \ltrch\fcs0 _x000d__x000a_\cs17\v\f1\fs20\cf15\insrsid9052241\charrsid6707964 &gt;&gt;&gt;CVAR@@AmendA}{\rtlch\fcs1 \af0 \ltrch\fcs0 \insrsid9052241\charrsid67079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411194 HideTWBExt;}{\*\cs18 \additive \v\f1\fs20\cf15 _x000d__x000a_\spriority0 \styrsid11411194 HideTWBInt;}{\s19\ql \li0\ri0\sa120\nowidctlpar\wrapdefault\aspalpha\aspnum\faauto\adjustright\rin0\lin0\itap0 \rtlch\fcs1 \af0\afs20\alang1025 \ltrch\fcs0 \fs24\lang2057\langfe2057\cgrid\langnp2057\langfenp2057 _x000d__x000a_\sbasedon0 \snext19 \spriority0 \styrsid11411194 Normal6a;}{\s20\ql \li0\ri0\nowidctlpar\wrapdefault\aspalpha\aspnum\faauto\adjustright\rin0\lin0\itap0 \rtlch\fcs1 \af0\afs20\alang1025 \ltrch\fcs0 \b\fs24\lang2057\langfe2057\cgrid\langnp2057\langfenp2057 _x000d__x000a_\sbasedon0 \snext20 \spriority0 \styrsid11411194 NormalBold;}{\s21\qr \li0\ri0\sb240\sa240\nowidctlpar\wrapdefault\aspalpha\aspnum\faauto\adjustright\rin0\lin0\itap0 \rtlch\fcs1 \af0\afs20\alang1025 \ltrch\fcs0 _x000d__x000a_\fs24\lang2057\langfe2057\cgrid\langnp2057\langfenp2057 \sbasedon0 \snext21 \spriority0 \styrsid11411194 AmOrLang;}{\s22\qc \li0\ri0\sa240\nowidctlpar\wrapdefault\aspalpha\aspnum\faauto\adjustright\rin0\lin0\itap0 \rtlch\fcs1 \af0\afs20\alang1025 _x000d__x000a_\ltrch\fcs0 \i\fs24\lang2057\langfe2057\cgrid\langnp2057\langfenp2057 \sbasedon0 \snext22 \spriority0 \styrsid1141119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411194 AmNumberTabs;}}{\*\rsidtbl \rsid24658\rsid223860\rsid735077\rsid1718133\rsid1721806\rsid2892074\rsid3565327\rsid4666813\rsid6641733_x000d__x000a_\rsid6695361\rsid7823322\rsid9636012\rsid10377208\rsid11215221\rsid11411194\rsid11549030\rsid12154954\rsid14382809\rsid14424199\rsid15204470\rsid15285974\rsid15950462\rsid16324206\rsid16662270}{\mmathPr\mmathFont34\mbrkBin0\mbrkBinSub0\msmallFrac0_x000d__x000a_\mdispDef1\mlMargin0\mrMargin0\mdefJc1\mwrapIndent1440\mintLim0\mnaryLim1}{\info{\author MEJIA Teresa}{\operator MEJIA Teresa}{\creatim\yr2026\mo3\dy4\hr10\min45}{\revtim\yr2026\mo3\dy4\hr10\min45}{\version1}{\edmins0}{\nofpages1}{\nofwords70}_x000d__x000a_{\nofchars404}{\nofcharsws4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41119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meji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695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695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695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695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1411194\charrsid6707964 {\*\bkmkstart restartA}_x000d__x000a_\hich\af1\dbch\af31501\loch\f1 &lt;AmendA&gt;}{\rtlch\fcs1 \af0 \ltrch\fcs0 \insrsid11411194\charrsid6707964 Amendment\tab \tab }{\rtlch\fcs1 \af0 \ltrch\fcs0 _x000d__x000a_\cs17\b0\v\fs20\cf9\lang1024\langfe1024\loch\af1\hich\af1\dbch\af31501\noproof\insrsid11411194\charrsid6707964 \hich\af1\dbch\af31501\loch\f1 &lt;NumAmA&gt;}{\rtlch\fcs1 \af0 \ltrch\fcs0 \insrsid11411194\charrsid6707964 #}{\rtlch\fcs1 \af1 \ltrch\fcs0 _x000d__x000a_\cs18\v\f1\fs20\cf15\insrsid11411194\charrsid6707964 ENMIENDA@NRAM@}{\rtlch\fcs1 \af0 \ltrch\fcs0 \insrsid11411194\charrsid6707964 #}{\rtlch\fcs1 \af0 \ltrch\fcs0 _x000d__x000a_\cs17\b0\v\fs20\cf9\lang1024\langfe1024\loch\af1\hich\af1\dbch\af31501\noproof\insrsid11411194\charrsid6707964 \hich\af1\dbch\af31501\loch\f1 &lt;/NumAmA&gt;}{\rtlch\fcs1 \af0 \ltrch\fcs0 \insrsid11411194\charrsid670796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411194\charrsid6707964 \hich\af1\dbch\af31501\loch\f1 &lt;RepeatBlock-By&gt;}{\rtlch\fcs1 \af0 \ltrch\fcs0 \insrsid11411194\charrsid6707964 #}{\rtlch\fcs1 \af1 _x000d__x000a_\ltrch\fcs0 \cs18\v\f1\fs20\cf15\insrsid11411194\charrsid6707964 (MOD@InsideLoop()}{\rtlch\fcs1 \af0 \ltrch\fcs0 \insrsid11411194\charrsid6707964 ##}{\rtlch\fcs1 \af1 \ltrch\fcs0 \cs18\v\f1\fs20\cf15\insrsid11411194\charrsid6707964 &gt;&gt;&gt;@[ZMEMBERSMSG]@}{_x000d__x000a_\rtlch\fcs1 \af0 \ltrch\fcs0 \insrsid11411194\charrsid6707964 #}{\rtlch\fcs1 \af0 \ltrch\fcs0 \cs17\b0\v\fs20\cf9\lang1024\langfe1024\loch\af1\hich\af1\dbch\af31501\noproof\insrsid11411194\charrsid6707964 \hich\af1\dbch\af31501\loch\f1 &lt;Members&gt;}{_x000d__x000a_\rtlch\fcs1 \af0 \ltrch\fcs0 \insrsid11411194\charrsid6707964 #}{\rtlch\fcs1 \af1 \ltrch\fcs0 \cs18\v\f1\fs20\cf15\insrsid11411194\charrsid6707964 (MOD@InsideLoop(\'a7)}{\rtlch\fcs1 \af0 \ltrch\fcs0 \insrsid11411194\charrsid6707964 #}{\rtlch\fcs1 \af0 _x000d__x000a_\ltrch\fcs0 \cf10\insrsid11411194\charrsid6707964 \u9668\'3f}{\rtlch\fcs1 \af0 \ltrch\fcs0 \insrsid11411194\charrsid6707964 #}{\rtlch\fcs1 \af1 \ltrch\fcs0 \cs18\v\f1\fs20\cf15\insrsid11411194\charrsid6707964 TVTMEMBERS\'a7@MEMBERS@}{\rtlch\fcs1 \af0 _x000d__x000a_\ltrch\fcs0 \insrsid11411194\charrsid6707964 #}{\rtlch\fcs1 \af0 \ltrch\fcs0 \cf10\insrsid11411194\charrsid6707964 \u9658\'3f}{\rtlch\fcs1 \af0 \ltrch\fcs0 _x000d__x000a_\cs17\b0\v\fs20\cf9\lang1024\langfe1024\loch\af1\hich\af1\dbch\af31501\noproof\insrsid11411194\charrsid6707964 \hich\af1\dbch\af31501\loch\f1 &lt;/Members&gt;}{\rtlch\fcs1 \af0 \ltrch\fcs0 \insrsid11411194\charrsid670796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411194\charrsid6707964 \hich\af1\dbch\af31501\loch\f1 &lt;AuNomDe&gt;&lt;OptDel&gt;}{\rtlch\fcs1 \af0 \ltrch\fcs0 \insrsid11411194\charrsid6707964 #}{\rtlch\fcs1 \af1 \ltrch\fcs0 _x000d__x000a_\cs18\v\f1\fs20\cf15\insrsid11411194\charrsid6707964 MNU[ONBEHALFYES][NOTAPP]@CHOICE@}{\rtlch\fcs1 \af0 \ltrch\fcs0 \insrsid11411194\charrsid6707964 #}{\rtlch\fcs1 \af0 \ltrch\fcs0 _x000d__x000a_\cs17\v\fs20\cf9\lang1024\langfe1024\loch\af1\hich\af1\dbch\af31501\noproof\insrsid11411194\charrsid6707964 \hich\af1\dbch\af31501\loch\f1 &lt;/OptDel&gt;&lt;/AuNomDe&gt;}{\rtlch\fcs1 \af0 \ltrch\fcs0 \insrsid11411194\charrsid6707964 _x000d__x000a_\par &lt;&lt;&lt;}{\rtlch\fcs1 \af0 \ltrch\fcs0 \cs17\v\fs20\cf9\lang1024\langfe1024\loch\af1\hich\af1\dbch\af31501\noproof\insrsid11411194\charrsid6707964 \hich\af1\dbch\af31501\loch\f1 &lt;/RepeatBlock-By&gt;}{\rtlch\fcs1 \af0 \ltrch\fcs0 \insrsid11411194\charrsid670796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411194\charrsid6707964 \hich\af1\dbch\af31501\loch\f1 &lt;DocAmend&gt;}{\rtlch\fcs1 \af0 \ltrch\fcs0 \insrsid11411194\charrsid6707964 _x000d__x000a_Draft legislative resolution}{\rtlch\fcs1 \af0 \ltrch\fcs0 \cs17\b0\v\fs20\cf9\lang1024\langfe1024\loch\af1\hich\af1\dbch\af31501\noproof\insrsid11411194\charrsid6707964 \hich\af1\dbch\af31501\loch\f1 &lt;/DocAmend&gt;}{\rtlch\fcs1 \af0 \ltrch\fcs0 _x000d__x000a_\insrsid11411194\charrsid6707964 _x000d__x000a_\par }\pard \ltrpar\s20\ql \li0\ri0\nowidctlpar\wrapdefault\aspalpha\aspnum\faauto\adjustright\rin0\lin0\itap0\pararsid16013815 {\rtlch\fcs1 \af0 \ltrch\fcs0 _x000d__x000a_\cs17\b0\v\fs20\cf9\lang1024\langfe1024\loch\af1\hich\af1\dbch\af31501\noproof\insrsid11411194\charrsid6707964 \hich\af1\dbch\af31501\loch\f1 &lt;Article&gt;}{\rtlch\fcs1 \af0 \ltrch\fcs0 \cf10\insrsid11411194\charrsid6707964 \u9668\'3f}{\rtlch\fcs1 \af0 _x000d__x000a_\ltrch\fcs0 \insrsid11411194\charrsid6707964 #}{\rtlch\fcs1 \af1 \ltrch\fcs0 \cs18\v\f1\fs20\cf15\insrsid11411194\charrsid6707964 TVTRESPART@RESPART@}{\rtlch\fcs1 \af0 \ltrch\fcs0 \insrsid11411194\charrsid6707964 #}{\rtlch\fcs1 \af0 \ltrch\fcs0 _x000d__x000a_\cf10\insrsid11411194\charrsid6707964 \u9658\'3f}{\rtlch\fcs1 \af0 \ltrch\fcs0 \cs17\b0\v\fs20\cf9\lang1024\langfe1024\loch\af1\hich\af1\dbch\af31501\noproof\insrsid11411194\charrsid6707964 \hich\af1\dbch\af31501\loch\f1 &lt;/Article&gt;}{\rtlch\fcs1 \af0 _x000d__x000a_\ltrch\fcs0 \insrsid11411194\charrsid67079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411194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11411194\charrsid67079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1411194\charrsid67079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1411194\charrsid67079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1411194\charrsid6707964 ##\cell ##}{\rtlch\fcs1 \af0\afs24 \ltrch\fcs0 \insrsid11411194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11411194\charrsid67079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1411194\charrsid6707964 Or. }{\rtlch\fcs1 \af0 \ltrch\fcs0 \cs17\v\fs20\cf9\lang1024\langfe1024\loch\af1\hich\af1\dbch\af31501\noproof\insrsid11411194\charrsid6707964 \hich\af1\dbch\af31501\loch\f1 &lt;Original&gt;}{\rtlch\fcs1 \af0 \ltrch\fcs0 _x000d__x000a_\insrsid11411194\charrsid6707964 #}{\rtlch\fcs1 \af1 \ltrch\fcs0 \cs18\v\f1\fs20\cf15\insrsid11411194\charrsid6707964 KEY(MAIN/LANGMIN)sh@ORLANGMSG@}{\rtlch\fcs1 \af0 \ltrch\fcs0 \insrsid11411194\charrsid6707964 #}{\rtlch\fcs1 \af0 \ltrch\fcs0 _x000d__x000a_\cs17\v\fs20\cf9\lang1024\langfe1024\loch\af1\hich\af1\dbch\af31501\noproof\insrsid11411194\charrsid6707964 \hich\af1\dbch\af31501\loch\f1 &lt;/Original&gt;}{\rtlch\fcs1 \af0 \ltrch\fcs0 \insrsid11411194\charrsid670796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411194\charrsid670796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611848 HideTWBExt;}{\*\cs18 \additive \v\f1\fs20\cf15 _x000d__x000a_\spriority0 \styrsid8611848 HideTWBInt;}{\s19\ql \li0\ri0\sa120\nowidctlpar\wrapdefault\aspalpha\aspnum\faauto\adjustright\rin0\lin0\itap0 \rtlch\fcs1 \af0\afs20\alang1025 \ltrch\fcs0 \fs24\lang2057\langfe2057\cgrid\langnp2057\langfenp2057 _x000d__x000a_\sbasedon0 \snext19 \spriority0 \styrsid8611848 Normal6a;}{\s20\ql \li0\ri0\nowidctlpar\wrapdefault\aspalpha\aspnum\faauto\adjustright\rin0\lin0\itap0 \rtlch\fcs1 \af0\afs20\alang1025 \ltrch\fcs0 \b\fs24\lang2057\langfe2057\cgrid\langnp2057\langfenp2057 _x000d__x000a_\sbasedon0 \snext20 \spriority0 \styrsid8611848 NormalBold;}{\s21\ql \li0\ri0\sa240\nowidctlpar\wrapdefault\aspalpha\aspnum\faauto\adjustright\rin0\lin0\itap0 \rtlch\fcs1 \af0\afs20\alang1025 \ltrch\fcs0 _x000d__x000a_\i\fs24\lang2057\langfe2057\cgrid\langnp2057\langfenp2057 \sbasedon0 \snext21 \spriority0 \styrsid8611848 AmJustText;}{\s22\qc \li0\ri0\sb240\sa240\nowidctlpar\wrapdefault\aspalpha\aspnum\faauto\adjustright\rin0\lin0\itap0 \rtlch\fcs1 _x000d__x000a_\af0\afs20\alang1025 \ltrch\fcs0 \i\fs24\lang2057\langfe2057\cgrid\langnp2057\langfenp2057 \sbasedon0 \snext22 \spriority0 \styrsid861184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611848 AmJustTitle;}{\s24\qr \li0\ri0\sb240\sa240\nowidctlpar\wrapdefault\aspalpha\aspnum\faauto\adjustright\rin0\lin0\itap0 \rtlch\fcs1 \af0\afs20\alang1025 \ltrch\fcs0 _x000d__x000a_\fs24\lang2057\langfe2057\cgrid\langnp2057\langfenp2057 \sbasedon0 \snext24 \spriority0 \styrsid8611848 AmOrLang;}{\s25\qc \li0\ri0\sa240\nowidctlpar\wrapdefault\aspalpha\aspnum\faauto\adjustright\rin0\lin0\itap0 \rtlch\fcs1 \af0\afs20\alang1025 _x000d__x000a_\ltrch\fcs0 \i\fs24\lang2057\langfe2057\cgrid\langnp2057\langfenp2057 \sbasedon0 \snext25 \spriority0 \styrsid861184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611848 AmNumberTabs;}}{\*\rsidtbl \rsid24658\rsid223860\rsid735077\rsid1718133\rsid1721806\rsid2892074\rsid3565327\rsid4666813\rsid6641733_x000d__x000a_\rsid7823322\rsid8611848\rsid9636012\rsid10377208\rsid11215221\rsid11549030\rsid12154954\rsid14382809\rsid14424199\rsid15204470\rsid15285974\rsid15687457\rsid15950462\rsid16324206\rsid16662270}{\mmathPr\mmathFont34\mbrkBin0\mbrkBinSub0\msmallFrac0_x000d__x000a_\mdispDef1\mlMargin0\mrMargin0\mdefJc1\mwrapIndent1440\mintLim0\mnaryLim1}{\info{\author MEJIA Teresa}{\operator MEJIA Teresa}{\creatim\yr2026\mo3\dy4\hr10\min45}{\revtim\yr2026\mo3\dy4\hr10\min45}{\version1}{\edmins0}{\nofpages1}{\nofwords131}_x000d__x000a_{\nofchars748}{\nofcharsws87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61184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meji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8745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8745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8745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8745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8611848\charrsid6707964 {\*\bkmkstart restartB}_x000d__x000a_\hich\af1\dbch\af31501\loch\f1 &lt;AmendB&gt;}{\rtlch\fcs1 \af0 \ltrch\fcs0 \insrsid8611848\charrsid6707964 Amendment\tab \tab }{\rtlch\fcs1 \af0 \ltrch\fcs0 _x000d__x000a_\cs17\b0\v\fs20\cf9\lang1024\langfe1024\loch\af1\hich\af1\dbch\af31501\noproof\insrsid8611848\charrsid6707964 \hich\af1\dbch\af31501\loch\f1 &lt;NumAmB&gt;}{\rtlch\fcs1 \af0 \ltrch\fcs0 \insrsid8611848\charrsid6707964 #}{\rtlch\fcs1 \af1 \ltrch\fcs0 _x000d__x000a_\cs18\v\f1\fs20\cf15\insrsid8611848\charrsid6707964 ENMIENDA@NRAM@}{\rtlch\fcs1 \af0 \ltrch\fcs0 \insrsid8611848\charrsid6707964 #}{\rtlch\fcs1 \af0 \ltrch\fcs0 _x000d__x000a_\cs17\b0\v\fs20\cf9\lang1024\langfe1024\loch\af1\hich\af1\dbch\af31501\noproof\insrsid8611848\charrsid6707964 \hich\af1\dbch\af31501\loch\f1 &lt;/NumAmB&gt;}{\rtlch\fcs1 \af0 \ltrch\fcs0 \insrsid8611848\charrsid670796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611848\charrsid6707964 \hich\af1\dbch\af31501\loch\f1 &lt;RepeatBlock-By&gt;}{\rtlch\fcs1 \af0 \ltrch\fcs0 \insrsid8611848\charrsid6707964 #}{\rtlch\fcs1 \af1 _x000d__x000a_\ltrch\fcs0 \cs18\v\f1\fs20\cf15\insrsid8611848\charrsid6707964 (MOD@InsideLoop()}{\rtlch\fcs1 \af0 \ltrch\fcs0 \insrsid8611848\charrsid6707964 ##}{\rtlch\fcs1 \af1 \ltrch\fcs0 \cs18\v\f1\fs20\cf15\insrsid8611848\charrsid6707964 &gt;&gt;&gt;@[ZMEMBERSMSG]@}{_x000d__x000a_\rtlch\fcs1 \af0 \ltrch\fcs0 \insrsid8611848\charrsid6707964 #}{\rtlch\fcs1 \af0 \ltrch\fcs0 \cs17\b0\v\fs20\cf9\lang1024\langfe1024\loch\af1\hich\af1\dbch\af31501\noproof\insrsid8611848\charrsid6707964 \hich\af1\dbch\af31501\loch\f1 &lt;Members&gt;}{_x000d__x000a_\rtlch\fcs1 \af0 \ltrch\fcs0 \insrsid8611848\charrsid6707964 #}{\rtlch\fcs1 \af1 \ltrch\fcs0 \cs18\v\f1\fs20\cf15\insrsid8611848\charrsid6707964 (MOD@InsideLoop(\'a7)}{\rtlch\fcs1 \af0 \ltrch\fcs0 \insrsid8611848\charrsid6707964 #}{\rtlch\fcs1 \af0 _x000d__x000a_\ltrch\fcs0 \cf10\insrsid8611848\charrsid6707964 \u9668\'3f}{\rtlch\fcs1 \af0 \ltrch\fcs0 \insrsid8611848\charrsid6707964 #}{\rtlch\fcs1 \af1 \ltrch\fcs0 \cs18\v\f1\fs20\cf15\insrsid8611848\charrsid6707964 TVTMEMBERS\'a7@MEMBERS@}{\rtlch\fcs1 \af0 _x000d__x000a_\ltrch\fcs0 \insrsid8611848\charrsid6707964 #}{\rtlch\fcs1 \af0 \ltrch\fcs0 \cf10\insrsid8611848\charrsid6707964 \u9658\'3f}{\rtlch\fcs1 \af0 \ltrch\fcs0 _x000d__x000a_\cs17\b0\v\fs20\cf9\lang1024\langfe1024\loch\af1\hich\af1\dbch\af31501\noproof\insrsid8611848\charrsid6707964 \hich\af1\dbch\af31501\loch\f1 &lt;/Members&gt;}{\rtlch\fcs1 \af0 \ltrch\fcs0 \insrsid8611848\charrsid670796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8611848\charrsid6707964 \hich\af1\dbch\af31501\loch\f1 &lt;AuNomDe&gt;&lt;OptDel&gt;}{\rtlch\fcs1 \af0 \ltrch\fcs0 \insrsid8611848\charrsid6707964 #}{\rtlch\fcs1 \af1 \ltrch\fcs0 _x000d__x000a_\cs18\v\f1\fs20\cf15\insrsid8611848\charrsid6707964 MNU[ONBEHALFYES][NOTAPP]@CHOICE@}{\rtlch\fcs1 \af0 \ltrch\fcs0 \insrsid8611848\charrsid6707964 #}{\rtlch\fcs1 \af0 \ltrch\fcs0 _x000d__x000a_\cs17\v\fs20\cf9\lang1024\langfe1024\loch\af1\hich\af1\dbch\af31501\noproof\insrsid8611848\charrsid6707964 \hich\af1\dbch\af31501\loch\f1 &lt;/OptDel&gt;&lt;/AuNomDe&gt;}{\rtlch\fcs1 \af0 \ltrch\fcs0 \insrsid8611848\charrsid6707964 _x000d__x000a_\par &lt;&lt;&lt;}{\rtlch\fcs1 \af0 \ltrch\fcs0 \cs17\v\fs20\cf9\lang1024\langfe1024\loch\af1\hich\af1\dbch\af31501\noproof\insrsid8611848\charrsid6707964 \hich\af1\dbch\af31501\loch\f1 &lt;/RepeatBlock-By&gt;}{\rtlch\fcs1 \af0 \ltrch\fcs0 \insrsid8611848\charrsid670796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611848\charrsid6707964 \hich\af1\dbch\af31501\loch\f1 &lt;DocAmend&gt;}{\rtlch\fcs1 \af0 \ltrch\fcs0 \insrsid8611848\charrsid6707964 #}{\rtlch\fcs1 \af1 _x000d__x000a_\ltrch\fcs0 \cs18\v\f1\fs20\cf15\insrsid8611848\charrsid6707964 MNU[OPTPROPOSALCOD][OPTPROPOSALCNS][OPTPROPOSALNLE]@CHOICE@CODEMNU}{\rtlch\fcs1 \af0 \ltrch\fcs0 \insrsid8611848\charrsid6707964 #}{\rtlch\fcs1 \af0 \ltrch\fcs0 _x000d__x000a_\cs17\b0\v\fs20\cf9\lang1024\langfe1024\loch\af1\hich\af1\dbch\af31501\noproof\insrsid8611848\charrsid6707964 \hich\af1\dbch\af31501\loch\f1 &lt;/DocAmend&gt;}{\rtlch\fcs1 \af0 \ltrch\fcs0 \insrsid8611848\charrsid670796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8611848\charrsid6707964 \hich\af1\dbch\af31501\loch\f1 &lt;Article&gt;}{\rtlch\fcs1 \af0 \ltrch\fcs0 \insrsid8611848\charrsid6707964 #}{\rtlch\fcs1 \af1 \ltrch\fcs0 _x000d__x000a_\cs18\v\f1\fs20\cf15\insrsid8611848\charrsid6707964 MNU[AMACTPARTYES][AMACTPARTNO]@CHOICE@AMACTMNU}{\rtlch\fcs1 \af0 \ltrch\fcs0 \insrsid8611848\charrsid6707964 #}{\rtlch\fcs1 \af0 \ltrch\fcs0 _x000d__x000a_\cs17\b0\v\fs20\cf9\lang1024\langfe1024\loch\af1\hich\af1\dbch\af31501\noproof\insrsid8611848\charrsid6707964 \hich\af1\dbch\af31501\loch\f1 &lt;/Article&gt;}{\rtlch\fcs1 \af0 \ltrch\fcs0 \insrsid8611848\charrsid670796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8611848\charrsid6707964 \hich\af1\dbch\af31501\loch\f1 &lt;DocAmend2&gt;&lt;OptDel&gt;}{\rtlch\fcs1 \af0 \ltrch\fcs0 \insrsid8611848\charrsid6707964 #}{\rtlch\fcs1 \af1 _x000d__x000a_\ltrch\fcs0 \cs18\v\f1\fs20\cf15\insrsid8611848\charrsid6707964 MNU[OPTNRACTYES][NOTAPP]@CHOICE@AMACTMNU}{\rtlch\fcs1 \af0 \ltrch\fcs0 \insrsid8611848\charrsid6707964 #}{\rtlch\fcs1 \af0 \ltrch\fcs0 _x000d__x000a_\cs17\v\fs20\cf9\lang1024\langfe1024\loch\af1\hich\af1\dbch\af31501\noproof\insrsid8611848\charrsid6707964 \hich\af1\dbch\af31501\loch\f1 &lt;/OptDel&gt;&lt;/DocAmend2&gt;}{\rtlch\fcs1 \af0 \ltrch\fcs0 \insrsid8611848\charrsid6707964 _x000d__x000a_\par }\pard \ltrpar\ql \li0\ri0\widctlpar\wrapdefault\aspalpha\aspnum\faauto\adjustright\rin0\lin0\itap0\pararsid10158853 {\rtlch\fcs1 \af0 \ltrch\fcs0 \cs17\v\fs20\cf9\lang1024\langfe1024\loch\af1\hich\af1\dbch\af31501\noproof\insrsid8611848\charrsid6707964 _x000d__x000a_\hich\af1\dbch\af31501\loch\f1 &lt;Article2&gt;&lt;OptDel&gt;}{\rtlch\fcs1 \af0 \ltrch\fcs0 \insrsid8611848\charrsid6707964 #}{\rtlch\fcs1 \af1 \ltrch\fcs0 \cs18\v\f1\fs20\cf15\insrsid8611848\charrsid6707964 MNU[OPTACTPARTYES][NOTAPP]@CHOICE@AMACTMNU}{\rtlch\fcs1 _x000d__x000a_\af0 \ltrch\fcs0 \insrsid8611848\charrsid6707964 #}{\rtlch\fcs1 \af0 \ltrch\fcs0 \cs17\v\fs20\cf9\lang1024\langfe1024\loch\af1\hich\af1\dbch\af31501\noproof\insrsid8611848\charrsid6707964 \hich\af1\dbch\af31501\loch\f1 &lt;/OptDel&gt;&lt;/Article2&gt;}{\rtlch\fcs1 _x000d__x000a_\af0 \ltrch\fcs0 \insrsid8611848\charrsid670796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611848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8611848\charrsid670796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8611848\charrsid6707964 #}{\rtlch\fcs1 \af1 \ltrch\fcs0 \cs18\v\f1\fs20\cf15\insrsid8611848\charrsid6707964 MNU[OPTLEFTAMACT][LEFTPROP]@CHOICE@AMACTMNU}{\rtlch\fcs1 \af0 \ltrch\fcs0 \insrsid8611848\charrsid670796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8611848\charrsid670796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8611848\charrsid6707964 ##\cell ##}{\rtlch\fcs1 \af0\afs24 \ltrch\fcs0 \insrsid8611848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8611848\charrsid670796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8611848\charrsid6707964 Or. }{\rtlch\fcs1 \af0 \ltrch\fcs0 \cs17\v\fs20\cf9\lang1024\langfe1024\loch\af1\hich\af1\dbch\af31501\noproof\insrsid8611848\charrsid6707964 \hich\af1\dbch\af31501\loch\f1 &lt;Original&gt;}{\rtlch\fcs1 \af0 \ltrch\fcs0 _x000d__x000a_\insrsid8611848\charrsid6707964 #}{\rtlch\fcs1 \af1 \ltrch\fcs0 \cs18\v\f1\fs20\cf15\insrsid8611848\charrsid6707964 KEY(MAIN/LANGMIN)sh@ORLANGMSG@}{\rtlch\fcs1 \af0 \ltrch\fcs0 \insrsid8611848\charrsid6707964 #}{\rtlch\fcs1 \af0 \ltrch\fcs0 _x000d__x000a_\cs17\v\fs20\cf9\lang1024\langfe1024\loch\af1\hich\af1\dbch\af31501\noproof\insrsid8611848\charrsid6707964 \hich\af1\dbch\af31501\loch\f1 &lt;/Original&gt;}{\rtlch\fcs1 \af0 \ltrch\fcs0 \insrsid8611848\charrsid670796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8611848\charrsid6707964 \hich\af1\dbch\af31501\loch\f1 &lt;OptDel&gt;}{\rtlch\fcs1 \af0 \ltrch\fcs0 \insrsid8611848\charrsid6707964 #}{_x000d__x000a_\rtlch\fcs1 \af1 \ltrch\fcs0 \cs18\v\f1\fs20\cf15\insrsid8611848\charrsid6707964 MNU[CROSSREFNO][CROSSREFYES]@CHOICE@}{\rtlch\fcs1 \af0 \ltrch\fcs0 \insrsid8611848\charrsid6707964 #}{\rtlch\fcs1 \af0 \ltrch\fcs0 _x000d__x000a_\cs17\i0\v\fs20\cf9\lang1024\langfe1024\loch\af1\hich\af1\dbch\af31501\noproof\insrsid8611848\charrsid6707964 \hich\af1\dbch\af31501\loch\f1 &lt;/OptDel&gt;}{\rtlch\fcs1 \af0 \ltrch\fcs0 \insrsid8611848\charrsid670796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8611848\charrsid6707964 \hich\af1\dbch\af31501\loch\f1 &lt;TitreJust&gt;}{\rtlch\fcs1 \af0 \ltrch\fcs0 \insrsid8611848\charrsid6707964 _x000d__x000a_Justification}{\rtlch\fcs1 \af0 \ltrch\fcs0 \cs17\i0\v\fs20\cf9\lang1024\langfe1024\loch\af1\hich\af1\dbch\af31501\noproof\insrsid8611848\charrsid6707964 \hich\af1\dbch\af31501\loch\f1 &lt;/TitreJust&gt;}{\rtlch\fcs1 \af0 \ltrch\fcs0 _x000d__x000a_\insrsid8611848\charrsid670796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8611848\charrsid6707964 \hich\af1\dbch\af31501\loch\f1 &lt;OptDelPrev&gt;}{\rtlch\fcs1 \af0 \ltrch\fcs0 \insrsid8611848\charrsid6707964 #}{\rtlch\fcs1 \af1 _x000d__x000a_\ltrch\fcs0 \cs18\v\f1\fs20\cf15\insrsid8611848\charrsid6707964 MNU[TEXTJUSTYES][TEXTJUSTNO]@CHOICE@}{\rtlch\fcs1 \af0 \ltrch\fcs0 \insrsid8611848\charrsid6707964 #}{\rtlch\fcs1 \af0 \ltrch\fcs0 _x000d__x000a_\cs17\i0\v\fs20\cf9\lang1024\langfe1024\loch\af1\hich\af1\dbch\af31501\noproof\insrsid8611848\charrsid6707964 \hich\af1\dbch\af31501\loch\f1 &lt;/OptDelPrev&gt;}{\rtlch\fcs1 \af0 \ltrch\fcs0 \insrsid8611848\charrsid670796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8611848\charrsid670796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57009 HideTWBExt;}{\*\cs18 \additive \v\f1\fs20\cf15 _x000d__x000a_\spriority0 \styrsid1457009 HideTWBInt;}{\s19\ql \li0\ri0\sa120\nowidctlpar\wrapdefault\aspalpha\aspnum\faauto\adjustright\rin0\lin0\itap0 \rtlch\fcs1 \af0\afs20\alang1025 \ltrch\fcs0 \fs24\lang2057\langfe2057\cgrid\langnp2057\langfenp2057 _x000d__x000a_\sbasedon0 \snext19 \spriority0 \styrsid1457009 Normal6a;}{\s20\ql \li0\ri0\nowidctlpar\wrapdefault\aspalpha\aspnum\faauto\adjustright\rin0\lin0\itap0 \rtlch\fcs1 \af0\afs20\alang1025 \ltrch\fcs0 \b\fs24\lang2057\langfe2057\cgrid\langnp2057\langfenp2057 _x000d__x000a_\sbasedon0 \snext20 \spriority0 \styrsid1457009 NormalBold;}{\s21\ql \li0\ri0\sa240\nowidctlpar\wrapdefault\aspalpha\aspnum\faauto\adjustright\rin0\lin0\itap0 \rtlch\fcs1 \af0\afs20\alang1025 \ltrch\fcs0 _x000d__x000a_\i\fs24\lang2057\langfe2057\cgrid\langnp2057\langfenp2057 \sbasedon0 \snext21 \spriority0 \styrsid1457009 AmJustText;}{\s22\qc \li0\ri0\sb240\sa240\nowidctlpar\wrapdefault\aspalpha\aspnum\faauto\adjustright\rin0\lin0\itap0 \rtlch\fcs1 _x000d__x000a_\af0\afs20\alang1025 \ltrch\fcs0 \i\fs24\lang2057\langfe2057\cgrid\langnp2057\langfenp2057 \sbasedon0 \snext22 \spriority0 \styrsid145700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457009 AmJustTitle;}{\s24\qr \li0\ri0\sb240\sa240\nowidctlpar\wrapdefault\aspalpha\aspnum\faauto\adjustright\rin0\lin0\itap0 \rtlch\fcs1 \af0\afs20\alang1025 \ltrch\fcs0 _x000d__x000a_\fs24\lang2057\langfe2057\cgrid\langnp2057\langfenp2057 \sbasedon0 \snext24 \spriority0 \styrsid1457009 AmOrLang;}{\s25\qc \li0\ri0\sa240\nowidctlpar\wrapdefault\aspalpha\aspnum\faauto\adjustright\rin0\lin0\itap0 \rtlch\fcs1 \af0\afs20\alang1025 _x000d__x000a_\ltrch\fcs0 \i\fs24\lang2057\langfe2057\cgrid\langnp2057\langfenp2057 \sbasedon0 \snext25 \spriority0 \styrsid145700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457009 AmNumberTabs;}}{\*\rsidtbl \rsid24658\rsid223860\rsid735077\rsid1457009\rsid1718133\rsid1721806\rsid2892074\rsid2908977\rsid3565327_x000d__x000a_\rsid4666813\rsid6641733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MEJIA Teresa}{\operator MEJIA Teresa}{\creatim\yr2026\mo3\dy4\hr10\min52}{\revtim\yr2026\mo3\dy4\hr10\min52}{\version1}{\edmins0}{\nofpages1}{\nofwords130}_x000d__x000a_{\nofchars745}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5700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meji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90897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9089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9089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90897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57009 \rtlch\fcs1 _x000d__x000a_\af0\afs20\alang1025 \ltrch\fcs0 \b\fs24\lang2057\langfe2057\cgrid\langnp2057\langfenp2057 {\rtlch\fcs1 \af0 \ltrch\fcs0 \cs17\b0\v\fs20\cf9\lang1024\langfe1024\loch\af1\hich\af1\dbch\af31501\noproof\insrsid1457009\charrsid6707964 {\*\bkmkstart restart}_x000d__x000a_\hich\af1\dbch\af31501\loch\f1 &lt;}{\rtlch\fcs1 \af0 \ltrch\fcs0 \cs17\b0\v\fs20\cf9\lang1024\langfe1024\loch\af1\hich\af1\dbch\af31501\noproof\insrsid1457009 \hich\af1\dbch\af31501\loch\f1 Amend}{\rtlch\fcs1 \af0 \ltrch\fcs0 _x000d__x000a_\cs17\b0\v\fs20\cf9\lang1024\langfe1024\loch\af1\hich\af1\dbch\af31501\noproof\insrsid1457009\charrsid6707964 \hich\af1\dbch\af31501\loch\f1 &gt;}{\rtlch\fcs1 \af0 \ltrch\fcs0 \insrsid1457009\charrsid6707964 Amendment\tab \tab }{\rtlch\fcs1 \af0 \ltrch\fcs0 _x000d__x000a_\cs17\b0\v\fs20\cf9\lang1024\langfe1024\loch\af1\hich\af1\dbch\af31501\noproof\insrsid1457009\charrsid6707964 \hich\af1\dbch\af31501\loch\f1 &lt;}{\rtlch\fcs1 \af0 \ltrch\fcs0 _x000d__x000a_\cs17\b0\v\fs20\cf9\lang1024\langfe1024\loch\af1\hich\af1\dbch\af31501\noproof\insrsid1457009 \hich\af1\dbch\af31501\loch\f1 NumAm&gt;}{\rtlch\fcs1 \af0 \ltrch\fcs0 \insrsid1457009\charrsid6707964 #}{\rtlch\fcs1 \af1 \ltrch\fcs0 _x000d__x000a_\cs18\v\f1\fs20\cf15\insrsid1457009\charrsid6707964 ENMIENDA@NRAM@}{\rtlch\fcs1 \af0 \ltrch\fcs0 \insrsid1457009\charrsid6707964 #}{\rtlch\fcs1 \af0 \ltrch\fcs0 _x000d__x000a_\cs17\b0\v\fs20\cf9\lang1024\langfe1024\loch\af1\hich\af1\dbch\af31501\noproof\insrsid1457009\charrsid6707964 \hich\af1\dbch\af31501\loch\f1 &lt;/}{\rtlch\fcs1 \af0 \ltrch\fcs0 _x000d__x000a_\cs17\b0\v\fs20\cf9\lang1024\langfe1024\loch\af1\hich\af1\dbch\af31501\noproof\insrsid1457009 \hich\af1\dbch\af31501\loch\f1 NumAm&gt;}{\rtlch\fcs1 \af0 \ltrch\fcs0 \insrsid1457009\charrsid6707964 _x000d__x000a_\par }\pard\plain \ltrpar\s20\ql \li0\ri0\nowidctlpar\wrapdefault\aspalpha\aspnum\faauto\adjustright\rin0\lin0\itap0\pararsid1457009 \rtlch\fcs1 \af0\afs20\alang1025 \ltrch\fcs0 \b\fs24\lang2057\langfe2057\cgrid\langnp2057\langfenp2057 {\rtlch\fcs1 \af0 _x000d__x000a_\ltrch\fcs0 \cs17\b0\v\fs20\cf9\lang1024\langfe1024\loch\af1\hich\af1\dbch\af31501\noproof\insrsid1457009\charrsid6707964 \hich\af1\dbch\af31501\loch\f1 &lt;\hich\af1\dbch\af31501\loch\f1 RepeatBlock-By&gt;}{\rtlch\fcs1 \af0 \ltrch\fcs0 _x000d__x000a_\insrsid1457009\charrsid6707964 #}{\rtlch\fcs1 \af1 \ltrch\fcs0 \cs18\v\f1\fs20\cf15\insrsid1457009\charrsid6707964 (MOD@InsideLoop()}{\rtlch\fcs1 \af0 \ltrch\fcs0 \insrsid1457009\charrsid6707964 ##}{\rtlch\fcs1 \af1 \ltrch\fcs0 _x000d__x000a_\cs18\v\f1\fs20\cf15\insrsid1457009\charrsid6707964 &gt;&gt;&gt;@[ZMEMBERSMSG]@}{\rtlch\fcs1 \af0 \ltrch\fcs0 \insrsid1457009\charrsid6707964 #}{\rtlch\fcs1 \af0 \ltrch\fcs0 _x000d__x000a_\cs17\b0\v\fs20\cf9\lang1024\langfe1024\loch\af1\hich\af1\dbch\af31501\noproof\insrsid1457009\charrsid6707964 \hich\af1\dbch\af31501\loch\f1 &lt;Members&gt;}{\rtlch\fcs1 \af0 \ltrch\fcs0 \insrsid1457009\charrsid6707964 #}{\rtlch\fcs1 \af1 \ltrch\fcs0 _x000d__x000a_\cs18\v\f1\fs20\cf15\insrsid1457009\charrsid6707964 (MOD@InsideLoop(\'a7)}{\rtlch\fcs1 \af0 \ltrch\fcs0 \insrsid1457009\charrsid6707964 #}{\rtlch\fcs1 \af0 \ltrch\fcs0 \cf10\insrsid1457009\charrsid15558566 \u9668\'3f}{\rtlch\fcs1 \af0 \ltrch\fcs0 _x000d__x000a_\insrsid1457009\charrsid6707964 #}{\rtlch\fcs1 \af1 \ltrch\fcs0 \cs18\v\f1\fs20\cf15\insrsid1457009\charrsid6707964 TVTMEMBERS\'a7@MEMBERS@}{\rtlch\fcs1 \af0 \ltrch\fcs0 \insrsid1457009\charrsid6707964 #}{\rtlch\fcs1 \af0 \ltrch\fcs0 _x000d__x000a_\cf10\insrsid1457009\charrsid15558566 \u9658\'3f}{\rtlch\fcs1 \af0 \ltrch\fcs0 \cs17\b0\v\fs20\cf9\lang1024\langfe1024\loch\af1\hich\af1\dbch\af31501\noproof\insrsid1457009\charrsid6707964 \hich\af1\dbch\af31501\loch\f1 &lt;/Members&gt;}{\rtlch\fcs1 \af0 _x000d__x000a_\ltrch\fcs0 \insrsid1457009\charrsid6707964 _x000d__x000a_\par }\pard\plain \ltrpar\ql \li0\ri0\widctlpar\wrapdefault\aspalpha\aspnum\faauto\adjustright\rin0\lin0\itap0\pararsid1457009 \rtlch\fcs1 \af0\afs20\alang1025 \ltrch\fcs0 \fs24\lang2057\langfe2057\cgrid\langnp2057\langfenp2057 {\rtlch\fcs1 \af0 \ltrch\fcs0 _x000d__x000a_\cs17\v\fs20\cf9\lang1024\langfe1024\loch\af1\hich\af1\dbch\af31501\noproof\insrsid1457009\charrsid6707964 \hich\af1\dbch\af31501\loch\f1 &lt;AuNomDe&gt;&lt;OptDel&gt;}{\rtlch\fcs1 \af0 \ltrch\fcs0 \insrsid1457009\charrsid6707964 #}{\rtlch\fcs1 \af1 \ltrch\fcs0 _x000d__x000a_\cs18\v\f1\fs20\cf15\insrsid1457009\charrsid6707964 MNU[ONBEHALFYES][NOTAPP]@CHOICE@}{\rtlch\fcs1 \af0 \ltrch\fcs0 \insrsid1457009\charrsid6707964 #}{\rtlch\fcs1 \af0 \ltrch\fcs0 _x000d__x000a_\cs17\v\fs20\cf9\lang1024\langfe1024\loch\af1\hich\af1\dbch\af31501\noproof\insrsid1457009\charrsid6707964 \hich\af1\dbch\af31501\loch\f1 &lt;/OptDel&gt;&lt;/AuNomDe&gt;}{\rtlch\fcs1 \af0 \ltrch\fcs0 \insrsid1457009\charrsid6707964 _x000d__x000a_\par &lt;&lt;&lt;}{\rtlch\fcs1 \af0 \ltrch\fcs0 \cs17\v\fs20\cf9\lang1024\langfe1024\loch\af1\hich\af1\dbch\af31501\noproof\insrsid1457009\charrsid6707964 \hich\af1\dbch\af31501\loch\f1 &lt;/RepeatBlock-By&gt;}{\rtlch\fcs1 \af0 \ltrch\fcs0 \insrsid1457009\charrsid6707964 _x000d__x000a__x000d__x000a_\par }\pard\plain \ltrpar\s20\ql \li0\ri0\nowidctlpar\wrapdefault\aspalpha\aspnum\faauto\adjustright\rin0\lin0\itap0\pararsid1457009 \rtlch\fcs1 \af0\afs20\alang1025 \ltrch\fcs0 \b\fs24\lang2057\langfe2057\cgrid\langnp2057\langfenp2057 {\rtlch\fcs1 \af0 _x000d__x000a_\ltrch\fcs0 \cs17\b0\v\fs20\cf9\lang1024\langfe1024\loch\af1\hich\af1\dbch\af31501\noproof\insrsid1457009\charrsid6707964 \hich\af1\dbch\af31501\loch\f1 &lt;DocAmend&gt;}{\rtlch\fcs1 \af0 \ltrch\fcs0 \insrsid1457009\charrsid6707964 #}{\rtlch\fcs1 \af1 _x000d__x000a_\ltrch\fcs0 \cs18\v\f1\fs20\cf15\insrsid1457009\charrsid6707964 MNU[OPTPROPOSALCOD][OPTPROPOSALCNS][OPTPROPOSALNLE]@CHOICE@CODEMNU}{\rtlch\fcs1 \af0 \ltrch\fcs0 \insrsid1457009\charrsid6707964 #}{\rtlch\fcs1 \af0 \ltrch\fcs0 _x000d__x000a_\cs17\b0\v\fs20\cf9\lang1024\langfe1024\loch\af1\hich\af1\dbch\af31501\noproof\insrsid1457009\charrsid6707964 \hich\af1\dbch\af31501\loch\f1 &lt;/DocAmend&gt;}{\rtlch\fcs1 \af0 \ltrch\fcs0 \insrsid1457009\charrsid6707964 _x000d__x000a_\par }\pard \ltrpar\s20\ql \li0\ri0\keepn\nowidctlpar\wrapdefault\aspalpha\aspnum\faauto\adjustright\rin0\lin0\itap0\pararsid1457009 {\rtlch\fcs1 \af0 \ltrch\fcs0 _x000d__x000a_\cs17\b0\v\fs20\cf9\lang1024\langfe1024\loch\af1\hich\af1\dbch\af31501\noproof\insrsid1457009\charrsid6707964 \hich\af1\dbch\af31501\loch\f1 &lt;Article&gt;}{\rtlch\fcs1 \af0 \ltrch\fcs0 \insrsid1457009\charrsid6707964 #}{\rtlch\fcs1 \af1 \ltrch\fcs0 _x000d__x000a_\cs18\v\f1\fs20\cf15\insrsid1457009\charrsid6707964 MNU[AMACTPARTYES][AMACTPARTNO]@CHOICE@AMACTMNU}{\rtlch\fcs1 \af0 \ltrch\fcs0 \insrsid1457009\charrsid6707964 #}{\rtlch\fcs1 \af0 \ltrch\fcs0 _x000d__x000a_\cs17\b0\v\fs20\cf9\lang1024\langfe1024\loch\af1\hich\af1\dbch\af31501\noproof\insrsid1457009\charrsid6707964 \hich\af1\dbch\af31501\loch\f1 &lt;/Article&gt;}{\rtlch\fcs1 \af0 \ltrch\fcs0 \insrsid1457009\charrsid6707964 _x000d__x000a_\par }\pard\plain \ltrpar\ql \li0\ri0\keepn\widctlpar\wrapdefault\aspalpha\aspnum\faauto\adjustright\rin0\lin0\itap0\pararsid1457009 \rtlch\fcs1 \af0\afs20\alang1025 \ltrch\fcs0 \fs24\lang2057\langfe2057\cgrid\langnp2057\langfenp2057 {\rtlch\fcs1 \af0 _x000d__x000a_\ltrch\fcs0 \cs17\v\fs20\cf9\lang1024\langfe1024\loch\af1\hich\af1\dbch\af31501\noproof\insrsid1457009\charrsid6707964 \hich\af1\dbch\af31501\loch\f1 &lt;DocAmend2&gt;&lt;OptDel&gt;}{\rtlch\fcs1 \af0 \ltrch\fcs0 \insrsid1457009\charrsid6707964 #}{\rtlch\fcs1 \af1 _x000d__x000a_\ltrch\fcs0 \cs18\v\f1\fs20\cf15\insrsid1457009\charrsid6707964 MNU[OPTNRACTYES][NOTAPP]@CHOICE@AMACTMNU}{\rtlch\fcs1 \af0 \ltrch\fcs0 \insrsid1457009\charrsid6707964 #}{\rtlch\fcs1 \af0 \ltrch\fcs0 _x000d__x000a_\cs17\v\fs20\cf9\lang1024\langfe1024\loch\af1\hich\af1\dbch\af31501\noproof\insrsid1457009\charrsid6707964 \hich\af1\dbch\af31501\loch\f1 &lt;/OptDel&gt;&lt;/DocAmend2&gt;}{\rtlch\fcs1 \af0 \ltrch\fcs0 \insrsid1457009\charrsid6707964 _x000d__x000a_\par }\pard \ltrpar\ql \li0\ri0\widctlpar\wrapdefault\aspalpha\aspnum\faauto\adjustright\rin0\lin0\itap0\pararsid1457009 {\rtlch\fcs1 \af0 \ltrch\fcs0 \cs17\v\fs20\cf9\lang1024\langfe1024\loch\af1\hich\af1\dbch\af31501\noproof\insrsid1457009\charrsid6707964 _x000d__x000a_\hich\af1\dbch\af31501\loch\f1 &lt;Article2&gt;&lt;OptDel&gt;}{\rtlch\fcs1 \af0 \ltrch\fcs0 \insrsid1457009\charrsid6707964 #}{\rtlch\fcs1 \af1 \ltrch\fcs0 \cs18\v\f1\fs20\cf15\insrsid1457009\charrsid6707964 MNU[OPTACTPARTYES][NOTAPP]@CHOICE@AMACTMNU}{\rtlch\fcs1 _x000d__x000a_\af0 \ltrch\fcs0 \insrsid1457009\charrsid6707964 #}{\rtlch\fcs1 \af0 \ltrch\fcs0 \cs17\v\fs20\cf9\lang1024\langfe1024\loch\af1\hich\af1\dbch\af31501\noproof\insrsid1457009\charrsid6707964 \hich\af1\dbch\af31501\loch\f1 &lt;/OptDel&gt;&lt;/Article2&gt;}{\rtlch\fcs1 _x000d__x000a_\af0 \ltrch\fcs0 \insrsid1457009\charrsid670796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457009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1457009\charrsid670796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457009\charrsid6707964 #}{\rtlch\fcs1 \af1 \ltrch\fcs0 \cs18\v\f1\fs20\cf15\insrsid1457009\charrsid6707964 MNU[OPTLEFTAMACT][LEFTPROP]@CHOICE@AMACTMNU}{\rtlch\fcs1 \af0 \ltrch\fcs0 \insrsid1457009\charrsid670796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457009\charrsid670796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457009\charrsid6707964 ##\cell ##}{\rtlch\fcs1 \af0\afs24 \ltrch\fcs0 \insrsid1457009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1457009\charrsid670796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457009 \rtlch\fcs1 \af0\afs20\alang1025 \ltrch\fcs0 \fs24\lang2057\langfe2057\cgrid\langnp2057\langfenp2057 {\rtlch\fcs1 \af0 \ltrch\fcs0 _x000d__x000a_\insrsid1457009\charrsid6707964 Or. }{\rtlch\fcs1 \af0 \ltrch\fcs0 \cs17\v\fs20\cf9\lang1024\langfe1024\loch\af1\hich\af1\dbch\af31501\noproof\insrsid1457009\charrsid6707964 \hich\af1\dbch\af31501\loch\f1 &lt;Original&gt;}{\rtlch\fcs1 \af0 \ltrch\fcs0 _x000d__x000a_\insrsid1457009\charrsid6707964 #}{\rtlch\fcs1 \af1 \ltrch\fcs0 \cs18\v\f1\fs20\cf15\insrsid1457009\charrsid6707964 KEY(MAIN/LANGMIN)sh@ORLANGMSG@}{\rtlch\fcs1 \af0 \ltrch\fcs0 \insrsid1457009\charrsid6707964 #}{\rtlch\fcs1 \af0 \ltrch\fcs0 _x000d__x000a_\cs17\v\fs20\cf9\lang1024\langfe1024\loch\af1\hich\af1\dbch\af31501\noproof\insrsid1457009\charrsid6707964 \hich\af1\dbch\af31501\loch\f1 &lt;/Original&gt;}{\rtlch\fcs1 \af0 \ltrch\fcs0 \insrsid1457009\charrsid6707964 _x000d__x000a_\par }\pard\plain \ltrpar\s22\qc \li0\ri0\sb240\sa240\nowidctlpar\wrapdefault\aspalpha\aspnum\faauto\adjustright\rin0\lin0\itap0\pararsid1457009 \rtlch\fcs1 \af0\afs20\alang1025 \ltrch\fcs0 \i\fs24\lang2057\langfe2057\cgrid\langnp2057\langfenp2057 {_x000d__x000a_\rtlch\fcs1 \af0 \ltrch\fcs0 \cs17\i0\v\fs20\cf9\lang1024\langfe1024\loch\af1\hich\af1\dbch\af31501\noproof\insrsid1457009\charrsid6707964 \hich\af1\dbch\af31501\loch\f1 &lt;OptDel&gt;}{\rtlch\fcs1 \af0 \ltrch\fcs0 \insrsid1457009\charrsid6707964 #}{_x000d__x000a_\rtlch\fcs1 \af1 \ltrch\fcs0 \cs18\v\f1\fs20\cf15\insrsid1457009\charrsid6707964 MNU[CROSSREFNO][CROSSREFYES]@CHOICE@}{\rtlch\fcs1 \af0 \ltrch\fcs0 \insrsid1457009\charrsid6707964 #}{\rtlch\fcs1 \af0 \ltrch\fcs0 _x000d__x000a_\cs17\i0\v\fs20\cf9\lang1024\langfe1024\loch\af1\hich\af1\dbch\af31501\noproof\insrsid1457009\charrsid6707964 \hich\af1\dbch\af31501\loch\f1 &lt;/OptDel&gt;}{\rtlch\fcs1 \af0 \ltrch\fcs0 \insrsid1457009\charrsid6707964 _x000d__x000a_\par }\pard\plain \ltrpar\s23\qc \li0\ri0\sb240\sa240\keepn\nowidctlpar\wrapdefault\aspalpha\aspnum\faauto\adjustright\rin0\lin0\itap0\pararsid1457009 \rtlch\fcs1 \af0\afs20\alang1025 \ltrch\fcs0 \i\fs24\lang2057\langfe2057\cgrid\langnp2057\langfenp2057 {_x000d__x000a_\rtlch\fcs1 \af0 \ltrch\fcs0 \cs17\i0\v\fs20\cf9\lang1024\langfe1024\loch\af1\hich\af1\dbch\af31501\noproof\insrsid1457009\charrsid6707964 \hich\af1\dbch\af31501\loch\f1 &lt;TitreJust&gt;}{\rtlch\fcs1 \af0 \ltrch\fcs0 \insrsid1457009\charrsid6707964 _x000d__x000a_Justification}{\rtlch\fcs1 \af0 \ltrch\fcs0 \cs17\i0\v\fs20\cf9\lang1024\langfe1024\loch\af1\hich\af1\dbch\af31501\noproof\insrsid1457009\charrsid6707964 \hich\af1\dbch\af31501\loch\f1 &lt;/TitreJust&gt;}{\rtlch\fcs1 \af0 \ltrch\fcs0 _x000d__x000a_\insrsid1457009\charrsid6707964 _x000d__x000a_\par }\pard\plain \ltrpar\s21\ql \li0\ri0\sa240\nowidctlpar\wrapdefault\aspalpha\aspnum\faauto\adjustright\rin0\lin0\itap0\pararsid1457009 \rtlch\fcs1 \af0\afs20\alang1025 \ltrch\fcs0 \i\fs24\lang2057\langfe2057\cgrid\langnp2057\langfenp2057 {\rtlch\fcs1 \af0 _x000d__x000a_\ltrch\fcs0 \cs17\i0\v\fs20\cf9\lang1024\langfe1024\loch\af1\hich\af1\dbch\af31501\noproof\insrsid1457009\charrsid6707964 \hich\af1\dbch\af31501\loch\f1 &lt;OptDelPrev&gt;}{\rtlch\fcs1 \af0 \ltrch\fcs0 \insrsid1457009\charrsid6707964 #}{\rtlch\fcs1 \af1 _x000d__x000a_\ltrch\fcs0 \cs18\v\f1\fs20\cf15\insrsid1457009\charrsid6707964 MNU[TEXTJUSTYES][TEXTJUSTNO]@CHOICE@}{\rtlch\fcs1 \af0 \ltrch\fcs0 \insrsid1457009\charrsid6707964 #}{\rtlch\fcs1 \af0 \ltrch\fcs0 _x000d__x000a_\cs17\i0\v\fs20\cf9\lang1024\langfe1024\loch\af1\hich\af1\dbch\af31501\noproof\insrsid1457009\charrsid6707964 \hich\af1\dbch\af31501\loch\f1 &lt;/OptDelPrev&gt;}{\rtlch\fcs1 \af0 \ltrch\fcs0 \insrsid1457009\charrsid6707964 _x000d__x000a_\par }\pard\plain \ltrpar\ql \li0\ri0\widctlpar\wrapdefault\aspalpha\aspnum\faauto\adjustright\rin0\lin0\itap0\pararsid1457009 \rtlch\fcs1 \af0\afs20\alang1025 \ltrch\fcs0 \fs24\lang2057\langfe2057\cgrid\langnp2057\langfenp2057 {\rtlch\fcs1 \af0 \ltrch\fcs0 _x000d__x000a_\cs17\v\fs20\cf9\lang1024\langfe1024\loch\af1\hich\af1\dbch\af31501\noproof\insrsid1457009\charrsid6707964 \hich\af1\dbch\af31501\loch\f1 &lt;/}{\rtlch\fcs1 \af0 \ltrch\fcs0 _x000d__x000a_\cs17\v\fs20\cf9\lang1024\langfe1024\loch\af1\hich\af1\dbch\af31501\noproof\insrsid1457009 \hich\af1\dbch\af31501\loch\f1 Amend}{\rtlch\fcs1 \af0 \ltrch\fcs0 _x000d__x000a_\cs17\v\fs20\cf9\lang1024\langfe1024\loch\af1\hich\af1\dbch\af31501\noproof\insrsid1457009\charrsid67079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9"/>
    <w:docVar w:name="TVTAMPART" w:val="xx"/>
    <w:docVar w:name="TVTMEMBERS1" w:val="Mika Aaltola"/>
    <w:docVar w:name="TXTAUTHOR" w:val="Sakis Arnaoutoglou"/>
    <w:docVar w:name="TXTLANGUE" w:val="EN"/>
    <w:docVar w:name="TXTLANGUEMIN" w:val="en"/>
    <w:docVar w:name="TXTNRC" w:val="0184/2025"/>
    <w:docVar w:name="TXTNRCOM" w:val="(2025)0435"/>
    <w:docVar w:name="TXTNRFIRSTAM" w:val="122"/>
    <w:docVar w:name="TXTNRLASTAM" w:val="123"/>
    <w:docVar w:name="TXTNRPE" w:val="785.271"/>
    <w:docVar w:name="TXTNRPE2" w:val="781.323"/>
    <w:docVar w:name="TXTNRPROC" w:val="2025/0246"/>
    <w:docVar w:name="TXTPEorAP" w:val="PE"/>
    <w:docVar w:name="TXTROUTE" w:val="AM\1339903EN.docx"/>
    <w:docVar w:name="TXTTITLE" w:val="European fisheries and aquaculture statistics and repealing Regulations (EC) No 1921/2006, (EC) No 762/2008, (EC) No 216/2009, (EC) No 217/2009 and (EC) No 218/2009"/>
    <w:docVar w:name="TXTVERSION" w:val="02-00"/>
    <w:docVar w:name="TXTVERSION2" w:val="01-00"/>
  </w:docVars>
  <w:rsids>
    <w:rsidRoot w:val="00665AFC"/>
    <w:rsid w:val="000111BD"/>
    <w:rsid w:val="00051325"/>
    <w:rsid w:val="00073830"/>
    <w:rsid w:val="00075DBE"/>
    <w:rsid w:val="000B0781"/>
    <w:rsid w:val="000D446F"/>
    <w:rsid w:val="000E7234"/>
    <w:rsid w:val="000F2A80"/>
    <w:rsid w:val="000F7815"/>
    <w:rsid w:val="00126BC4"/>
    <w:rsid w:val="00146D3E"/>
    <w:rsid w:val="00150057"/>
    <w:rsid w:val="001618D8"/>
    <w:rsid w:val="00166CCB"/>
    <w:rsid w:val="001809DD"/>
    <w:rsid w:val="001A45CE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74947"/>
    <w:rsid w:val="00280EA6"/>
    <w:rsid w:val="002A07C6"/>
    <w:rsid w:val="002A1C82"/>
    <w:rsid w:val="002A497A"/>
    <w:rsid w:val="002B6A7B"/>
    <w:rsid w:val="002C5761"/>
    <w:rsid w:val="002E3F68"/>
    <w:rsid w:val="002E4311"/>
    <w:rsid w:val="003003A7"/>
    <w:rsid w:val="003050E7"/>
    <w:rsid w:val="00313CF0"/>
    <w:rsid w:val="00315664"/>
    <w:rsid w:val="00322475"/>
    <w:rsid w:val="00322DE5"/>
    <w:rsid w:val="00363AD3"/>
    <w:rsid w:val="0037435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53313"/>
    <w:rsid w:val="00461E32"/>
    <w:rsid w:val="00464338"/>
    <w:rsid w:val="00474449"/>
    <w:rsid w:val="00481C5C"/>
    <w:rsid w:val="00495E20"/>
    <w:rsid w:val="004E0AAC"/>
    <w:rsid w:val="004E1C4C"/>
    <w:rsid w:val="004E511F"/>
    <w:rsid w:val="004F03F0"/>
    <w:rsid w:val="004F2903"/>
    <w:rsid w:val="005246D8"/>
    <w:rsid w:val="005437E7"/>
    <w:rsid w:val="00547F73"/>
    <w:rsid w:val="00557617"/>
    <w:rsid w:val="00571479"/>
    <w:rsid w:val="005A7205"/>
    <w:rsid w:val="005A7EB4"/>
    <w:rsid w:val="005B32E3"/>
    <w:rsid w:val="005B51D3"/>
    <w:rsid w:val="005E50C2"/>
    <w:rsid w:val="005F6AEC"/>
    <w:rsid w:val="00607ABE"/>
    <w:rsid w:val="006337D4"/>
    <w:rsid w:val="00637384"/>
    <w:rsid w:val="0066168A"/>
    <w:rsid w:val="00665AFC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5623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09DE"/>
    <w:rsid w:val="00AF25FC"/>
    <w:rsid w:val="00AF2819"/>
    <w:rsid w:val="00B0638A"/>
    <w:rsid w:val="00B10564"/>
    <w:rsid w:val="00B41B4D"/>
    <w:rsid w:val="00B462A4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70606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4FB6"/>
    <w:rsid w:val="00D755F1"/>
    <w:rsid w:val="00D767AC"/>
    <w:rsid w:val="00D82FCC"/>
    <w:rsid w:val="00D87B31"/>
    <w:rsid w:val="00DB3971"/>
    <w:rsid w:val="00DB429F"/>
    <w:rsid w:val="00DB65C2"/>
    <w:rsid w:val="00DC4160"/>
    <w:rsid w:val="00DC6A1B"/>
    <w:rsid w:val="00DE672F"/>
    <w:rsid w:val="00DF1AC7"/>
    <w:rsid w:val="00E15A86"/>
    <w:rsid w:val="00E25DC5"/>
    <w:rsid w:val="00E377BA"/>
    <w:rsid w:val="00E44BB0"/>
    <w:rsid w:val="00E463CF"/>
    <w:rsid w:val="00E471BE"/>
    <w:rsid w:val="00E51DAD"/>
    <w:rsid w:val="00E57F50"/>
    <w:rsid w:val="00E660E2"/>
    <w:rsid w:val="00E8417F"/>
    <w:rsid w:val="00EA25AE"/>
    <w:rsid w:val="00EB3A71"/>
    <w:rsid w:val="00ED67A6"/>
    <w:rsid w:val="00EE011D"/>
    <w:rsid w:val="00EE3E0D"/>
    <w:rsid w:val="00EF03A3"/>
    <w:rsid w:val="00EF11AD"/>
    <w:rsid w:val="00EF7DE9"/>
    <w:rsid w:val="00F27170"/>
    <w:rsid w:val="00F459F7"/>
    <w:rsid w:val="00F92B49"/>
    <w:rsid w:val="00FA0C71"/>
    <w:rsid w:val="00FA192C"/>
    <w:rsid w:val="00FC1B08"/>
    <w:rsid w:val="00FD05BD"/>
    <w:rsid w:val="00FD675F"/>
    <w:rsid w:val="00FE03B4"/>
    <w:rsid w:val="00FE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1E8C8"/>
  <w15:chartTrackingRefBased/>
  <w15:docId w15:val="{3732434B-1421-4B33-B192-A504B92E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uiPriority w:val="39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5437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437E7"/>
    <w:rPr>
      <w:sz w:val="24"/>
    </w:rPr>
  </w:style>
  <w:style w:type="paragraph" w:styleId="Revision">
    <w:name w:val="Revision"/>
    <w:hidden/>
    <w:uiPriority w:val="99"/>
    <w:semiHidden/>
    <w:rsid w:val="0047444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1270</Words>
  <Characters>9651</Characters>
  <Application>Microsoft Office Word</Application>
  <DocSecurity>0</DocSecurity>
  <Lines>853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2026-03-23T15:05:00Z</dcterms:created>
  <dcterms:modified xsi:type="dcterms:W3CDTF">2026-03-23T15:05:00Z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1339903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\\eiciBRUpr1\pdocep$\DocEP\TRANSFIL\EN\AM_Com_LegReport.EN(16/08/2024 15:58:03)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AM\1339903MT.docx</vt:lpwstr>
  </property>
  <property fmtid="{D5CDD505-2E9C-101B-9397-08002B2CF9AE}" pid="10" name="LastEdited with">
    <vt:lpwstr>10.2.1 Build [20260301]</vt:lpwstr>
  </property>
  <property fmtid="{D5CDD505-2E9C-101B-9397-08002B2CF9AE}" pid="11" name="OriLang">
    <vt:lpwstr>EN</vt:lpwstr>
  </property>
  <property fmtid="{D5CDD505-2E9C-101B-9397-08002B2CF9AE}" pid="12" name="PE number">
    <vt:lpwstr>785.271</vt:lpwstr>
  </property>
  <property fmtid="{D5CDD505-2E9C-101B-9397-08002B2CF9AE}" pid="13" name="SDLStudio">
    <vt:lpwstr/>
  </property>
  <property fmtid="{D5CDD505-2E9C-101B-9397-08002B2CF9AE}" pid="14" name="SendToEpades">
    <vt:lpwstr>OK - 2026/03/20 09:09</vt:lpwstr>
  </property>
  <property fmtid="{D5CDD505-2E9C-101B-9397-08002B2CF9AE}" pid="15" name="Bookout">
    <vt:lpwstr>OK - 2026/03/23 16:05</vt:lpwstr>
  </property>
</Properties>
</file>