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C1D28" w:rsidRPr="00F57006" w14:paraId="455A1783" w14:textId="77777777" w:rsidTr="00DC2132">
        <w:trPr>
          <w:trHeight w:hRule="exact" w:val="1417"/>
          <w:jc w:val="center"/>
        </w:trPr>
        <w:tc>
          <w:tcPr>
            <w:tcW w:w="6804" w:type="dxa"/>
            <w:tcBorders>
              <w:top w:val="nil"/>
              <w:left w:val="nil"/>
              <w:bottom w:val="nil"/>
              <w:right w:val="nil"/>
            </w:tcBorders>
            <w:vAlign w:val="center"/>
          </w:tcPr>
          <w:p w14:paraId="40DC566B" w14:textId="77777777" w:rsidR="00EC1D28" w:rsidRPr="00F57006" w:rsidRDefault="00EC1D28" w:rsidP="00DC2132">
            <w:pPr>
              <w:pStyle w:val="EPName"/>
            </w:pPr>
            <w:r w:rsidRPr="00F57006">
              <w:t>Europäisches Parlament</w:t>
            </w:r>
          </w:p>
          <w:p w14:paraId="5FEC0C54" w14:textId="77777777" w:rsidR="00EC1D28" w:rsidRPr="00F57006" w:rsidRDefault="00EC1D28" w:rsidP="00DC2132">
            <w:pPr>
              <w:pStyle w:val="EPTerm"/>
            </w:pPr>
            <w:r w:rsidRPr="00F57006">
              <w:t>2024-2029</w:t>
            </w:r>
          </w:p>
        </w:tc>
        <w:tc>
          <w:tcPr>
            <w:tcW w:w="2268" w:type="dxa"/>
            <w:tcBorders>
              <w:top w:val="nil"/>
              <w:left w:val="nil"/>
              <w:bottom w:val="nil"/>
              <w:right w:val="nil"/>
            </w:tcBorders>
          </w:tcPr>
          <w:p w14:paraId="7DA1DAF6" w14:textId="77777777" w:rsidR="00EC1D28" w:rsidRPr="00F57006" w:rsidRDefault="00EC1D28" w:rsidP="00DC2132">
            <w:pPr>
              <w:pStyle w:val="EPLogo"/>
            </w:pPr>
            <w:r w:rsidRPr="00F57006">
              <w:rPr>
                <w:noProof/>
              </w:rPr>
              <w:drawing>
                <wp:inline distT="0" distB="0" distL="0" distR="0" wp14:anchorId="19AD11E5" wp14:editId="1F3264E2">
                  <wp:extent cx="1160145" cy="634365"/>
                  <wp:effectExtent l="0" t="0" r="1905" b="0"/>
                  <wp:docPr id="107309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4365"/>
                          </a:xfrm>
                          <a:prstGeom prst="rect">
                            <a:avLst/>
                          </a:prstGeom>
                          <a:noFill/>
                          <a:ln>
                            <a:noFill/>
                          </a:ln>
                        </pic:spPr>
                      </pic:pic>
                    </a:graphicData>
                  </a:graphic>
                </wp:inline>
              </w:drawing>
            </w:r>
          </w:p>
        </w:tc>
      </w:tr>
    </w:tbl>
    <w:p w14:paraId="2C44D814" w14:textId="77777777" w:rsidR="00EC1D28" w:rsidRPr="00F57006" w:rsidRDefault="00EC1D28" w:rsidP="00EC1D28">
      <w:pPr>
        <w:pStyle w:val="LineTop"/>
      </w:pPr>
      <w:r w:rsidRPr="00F57006">
        <w:t xml:space="preserve"> </w:t>
      </w:r>
    </w:p>
    <w:p w14:paraId="682248C9" w14:textId="77777777" w:rsidR="00EC1D28" w:rsidRPr="00F57006" w:rsidRDefault="00EC1D28" w:rsidP="00EC1D28">
      <w:pPr>
        <w:pStyle w:val="EPBody"/>
      </w:pPr>
      <w:r w:rsidRPr="00F57006">
        <w:rPr>
          <w:rStyle w:val="HideTWBExt"/>
        </w:rPr>
        <w:t>&lt;Commission&gt;</w:t>
      </w:r>
      <w:r w:rsidRPr="00F57006">
        <w:rPr>
          <w:rStyle w:val="HideTWBInt"/>
        </w:rPr>
        <w:t>{PECH}</w:t>
      </w:r>
      <w:r w:rsidRPr="00F57006">
        <w:t>Fischereiausschuss</w:t>
      </w:r>
      <w:r w:rsidRPr="00F57006">
        <w:rPr>
          <w:rStyle w:val="HideTWBExt"/>
        </w:rPr>
        <w:t>&lt;/Commission&gt;</w:t>
      </w:r>
    </w:p>
    <w:p w14:paraId="064F38D7" w14:textId="77777777" w:rsidR="00EC1D28" w:rsidRPr="00F57006" w:rsidRDefault="00EC1D28" w:rsidP="00EC1D28">
      <w:pPr>
        <w:pStyle w:val="LineBottom"/>
      </w:pPr>
      <w:r w:rsidRPr="00F57006">
        <w:t xml:space="preserve"> </w:t>
      </w:r>
    </w:p>
    <w:p w14:paraId="28444036" w14:textId="77777777" w:rsidR="00EC1D28" w:rsidRPr="00F57006" w:rsidRDefault="00EC1D28" w:rsidP="00EC1D28">
      <w:pPr>
        <w:pStyle w:val="CoverReference"/>
      </w:pPr>
      <w:r w:rsidRPr="00F57006">
        <w:rPr>
          <w:rStyle w:val="HideTWBExt"/>
        </w:rPr>
        <w:t>&lt;RefProc&gt;</w:t>
      </w:r>
      <w:r w:rsidRPr="00F57006">
        <w:t>2025/0235</w:t>
      </w:r>
      <w:r w:rsidRPr="00F57006">
        <w:rPr>
          <w:rStyle w:val="HideTWBExt"/>
        </w:rPr>
        <w:t>&lt;/RefProc&gt;&lt;RefTypeProc&gt;</w:t>
      </w:r>
      <w:r w:rsidRPr="00F57006">
        <w:t>(COD)</w:t>
      </w:r>
      <w:r w:rsidRPr="00F57006">
        <w:rPr>
          <w:rStyle w:val="HideTWBExt"/>
        </w:rPr>
        <w:t>&lt;/RefTypeProc&gt;</w:t>
      </w:r>
    </w:p>
    <w:p w14:paraId="5D60229E" w14:textId="77777777" w:rsidR="00EC1D28" w:rsidRPr="00F57006" w:rsidRDefault="00EC1D28" w:rsidP="00EC1D28">
      <w:pPr>
        <w:pStyle w:val="CoverDate"/>
      </w:pPr>
      <w:r w:rsidRPr="00F57006">
        <w:rPr>
          <w:rStyle w:val="HideTWBExt"/>
        </w:rPr>
        <w:t>&lt;Date&gt;</w:t>
      </w:r>
      <w:r w:rsidRPr="00F57006">
        <w:rPr>
          <w:rStyle w:val="HideTWBInt"/>
        </w:rPr>
        <w:t>{12/06/2026}</w:t>
      </w:r>
      <w:r w:rsidRPr="00F57006">
        <w:t>12.6.2026</w:t>
      </w:r>
      <w:r w:rsidRPr="00F57006">
        <w:rPr>
          <w:rStyle w:val="HideTWBExt"/>
        </w:rPr>
        <w:t>&lt;/Date&gt;</w:t>
      </w:r>
    </w:p>
    <w:p w14:paraId="4C1D00C8" w14:textId="77777777" w:rsidR="00EC1D28" w:rsidRPr="00F57006" w:rsidRDefault="00EC1D28" w:rsidP="00EC1D28">
      <w:pPr>
        <w:pStyle w:val="CoverDocType"/>
      </w:pPr>
      <w:r w:rsidRPr="00F57006">
        <w:rPr>
          <w:rStyle w:val="HideTWBExt"/>
        </w:rPr>
        <w:t>&lt;TypeAM&gt;</w:t>
      </w:r>
      <w:r w:rsidRPr="00F57006">
        <w:t>ÄNDERUNGSANTRÄGE</w:t>
      </w:r>
      <w:r w:rsidRPr="00F57006">
        <w:rPr>
          <w:rStyle w:val="HideTWBExt"/>
        </w:rPr>
        <w:t>&lt;/TypeAM&gt;</w:t>
      </w:r>
    </w:p>
    <w:p w14:paraId="0FB3DC64" w14:textId="77777777" w:rsidR="00EC1D28" w:rsidRPr="00F57006" w:rsidRDefault="00EC1D28" w:rsidP="00EC1D28">
      <w:pPr>
        <w:pStyle w:val="CoverDocType24a"/>
      </w:pPr>
      <w:r w:rsidRPr="00F57006">
        <w:rPr>
          <w:rStyle w:val="HideTWBExt"/>
        </w:rPr>
        <w:t>&lt;RangeAM&gt;</w:t>
      </w:r>
      <w:r w:rsidRPr="00F57006">
        <w:t>39 - 283</w:t>
      </w:r>
      <w:r w:rsidRPr="00F57006">
        <w:rPr>
          <w:rStyle w:val="HideTWBExt"/>
        </w:rPr>
        <w:t>&lt;/RangeAM&gt;</w:t>
      </w:r>
    </w:p>
    <w:p w14:paraId="021A92BE" w14:textId="77777777" w:rsidR="00EC1D28" w:rsidRPr="00F57006" w:rsidRDefault="00EC1D28" w:rsidP="00EC1D28">
      <w:pPr>
        <w:pStyle w:val="CoverBold"/>
      </w:pPr>
      <w:r w:rsidRPr="00F57006">
        <w:rPr>
          <w:rStyle w:val="HideTWBExt"/>
        </w:rPr>
        <w:t>&lt;TitreType&gt;</w:t>
      </w:r>
      <w:r w:rsidRPr="00F57006">
        <w:t>Entwurf eines Berichts</w:t>
      </w:r>
      <w:r w:rsidRPr="00F57006">
        <w:rPr>
          <w:rStyle w:val="HideTWBExt"/>
        </w:rPr>
        <w:t>&lt;/TitreType&gt;</w:t>
      </w:r>
    </w:p>
    <w:p w14:paraId="507C2F28" w14:textId="77777777" w:rsidR="00EC1D28" w:rsidRPr="00F57006" w:rsidRDefault="00EC1D28" w:rsidP="00EC1D28">
      <w:pPr>
        <w:pStyle w:val="CoverBold"/>
      </w:pPr>
      <w:r w:rsidRPr="00F57006">
        <w:rPr>
          <w:rStyle w:val="HideTWBExt"/>
        </w:rPr>
        <w:t>&lt;Rapporteur&gt;</w:t>
      </w:r>
      <w:r w:rsidRPr="00F57006">
        <w:t>Niclas Herbst</w:t>
      </w:r>
      <w:r w:rsidRPr="00F57006">
        <w:rPr>
          <w:rStyle w:val="HideTWBExt"/>
        </w:rPr>
        <w:t>&lt;/Rapporteur&gt;</w:t>
      </w:r>
    </w:p>
    <w:p w14:paraId="4729EAD9" w14:textId="77777777" w:rsidR="00EC1D28" w:rsidRPr="00F57006" w:rsidRDefault="00EC1D28" w:rsidP="00EC1D28">
      <w:pPr>
        <w:pStyle w:val="CoverNormal24a"/>
      </w:pPr>
      <w:r w:rsidRPr="00F57006">
        <w:rPr>
          <w:rStyle w:val="HideTWBExt"/>
        </w:rPr>
        <w:t>&lt;DocRefPE&gt;</w:t>
      </w:r>
      <w:r w:rsidRPr="00F57006">
        <w:t>(PE788.825v01-00)</w:t>
      </w:r>
      <w:r w:rsidRPr="00F57006">
        <w:rPr>
          <w:rStyle w:val="HideTWBExt"/>
        </w:rPr>
        <w:t>&lt;/DocRefPE&gt;</w:t>
      </w:r>
    </w:p>
    <w:p w14:paraId="2E236518" w14:textId="77777777" w:rsidR="00EC1D28" w:rsidRPr="00F57006" w:rsidRDefault="00EC1D28" w:rsidP="00EC1D28">
      <w:pPr>
        <w:pStyle w:val="CoverNormal24a"/>
      </w:pPr>
      <w:r w:rsidRPr="00F57006">
        <w:rPr>
          <w:rStyle w:val="HideTWBExt"/>
        </w:rPr>
        <w:t>&lt;Titre&gt;</w:t>
      </w:r>
      <w:r w:rsidRPr="00F57006">
        <w:t>Festlegung der Bedingungen für die Durchführung der Unionsunterstützung für die Gemeinsame Fischereipolitik, den Europäischen Pakt für die Meere und die Meeres- und Aquakulturpolitik der Union im Rahmen des Fonds für national-regionale Partnerschaften gemäß der Verordnung (EU) [NRP-Fonds] für den Zeitraum 2028 bis 2034</w:t>
      </w:r>
      <w:r w:rsidRPr="00F57006">
        <w:rPr>
          <w:rStyle w:val="HideTWBExt"/>
        </w:rPr>
        <w:t>&lt;/Titre&gt;</w:t>
      </w:r>
    </w:p>
    <w:p w14:paraId="1EEA1087" w14:textId="77777777" w:rsidR="00EC1D28" w:rsidRPr="00F57006" w:rsidRDefault="00EC1D28" w:rsidP="00EC1D28">
      <w:pPr>
        <w:pStyle w:val="CoverNormal"/>
      </w:pPr>
      <w:r w:rsidRPr="00F57006">
        <w:rPr>
          <w:rStyle w:val="HideTWBExt"/>
        </w:rPr>
        <w:t>&lt;DocAmend&gt;</w:t>
      </w:r>
      <w:r w:rsidRPr="00F57006">
        <w:t>Vorschlag für eine Verordnung</w:t>
      </w:r>
      <w:r w:rsidRPr="00F57006">
        <w:rPr>
          <w:rStyle w:val="HideTWBExt"/>
        </w:rPr>
        <w:t>&lt;/DocAmend&gt;</w:t>
      </w:r>
    </w:p>
    <w:p w14:paraId="1488D779" w14:textId="77777777" w:rsidR="00EC1D28" w:rsidRPr="00F57006" w:rsidRDefault="00EC1D28" w:rsidP="00EC1D28">
      <w:pPr>
        <w:pStyle w:val="CoverNormal24a"/>
      </w:pPr>
      <w:r w:rsidRPr="00F57006">
        <w:rPr>
          <w:rStyle w:val="HideTWBExt"/>
        </w:rPr>
        <w:t>&lt;DocRef&gt;</w:t>
      </w:r>
      <w:r w:rsidRPr="00F57006">
        <w:t>(COM(2025)0559 – 2025/0235(COD))</w:t>
      </w:r>
      <w:r w:rsidRPr="00F57006">
        <w:rPr>
          <w:rStyle w:val="HideTWBExt"/>
        </w:rPr>
        <w:t>&lt;/DocRef&gt;</w:t>
      </w:r>
    </w:p>
    <w:p w14:paraId="60BEFAEC" w14:textId="77777777" w:rsidR="00EC1D28" w:rsidRPr="00F57006" w:rsidRDefault="00EC1D28" w:rsidP="00EC1D28"/>
    <w:p w14:paraId="1E3B1FE9" w14:textId="77777777" w:rsidR="00BB6E97" w:rsidRPr="00F57006" w:rsidRDefault="004E7014">
      <w:r w:rsidRPr="00F57006">
        <w:br w:type="page"/>
      </w:r>
      <w:r w:rsidRPr="00F57006">
        <w:lastRenderedPageBreak/>
        <w:t>AM_Com_LegReport</w:t>
      </w:r>
    </w:p>
    <w:p w14:paraId="6856D4F2" w14:textId="15BAE708" w:rsidR="00EC1D28" w:rsidRPr="00F57006" w:rsidRDefault="004E7014" w:rsidP="00EC1D28">
      <w:pPr>
        <w:pStyle w:val="AmNumberTabs"/>
      </w:pPr>
      <w:r w:rsidRPr="00F57006">
        <w:br w:type="page"/>
      </w:r>
      <w:r w:rsidR="00EC1D28" w:rsidRPr="00F57006">
        <w:rPr>
          <w:rStyle w:val="HideTWBExt"/>
          <w:b w:val="0"/>
        </w:rPr>
        <w:t>&lt;RepeatBlock-Amend&gt;</w:t>
      </w:r>
      <w:r w:rsidR="00EC1D28" w:rsidRPr="00F57006">
        <w:rPr>
          <w:rStyle w:val="HideTWBExt"/>
        </w:rPr>
        <w:t>&lt;Amend&gt;</w:t>
      </w:r>
      <w:r w:rsidR="00EC1D28" w:rsidRPr="00F57006">
        <w:t>Änderungsantrag</w:t>
      </w:r>
      <w:r w:rsidR="00EC1D28" w:rsidRPr="00F57006">
        <w:tab/>
      </w:r>
      <w:r w:rsidR="00EC1D28" w:rsidRPr="00F57006">
        <w:tab/>
      </w:r>
      <w:r w:rsidR="00EC1D28" w:rsidRPr="00F57006">
        <w:rPr>
          <w:rStyle w:val="HideTWBExt"/>
        </w:rPr>
        <w:t>&lt;NumAm&gt;</w:t>
      </w:r>
      <w:r w:rsidR="00EC1D28" w:rsidRPr="00F57006">
        <w:t>39</w:t>
      </w:r>
      <w:r w:rsidR="00EC1D28" w:rsidRPr="00F57006">
        <w:rPr>
          <w:rStyle w:val="HideTWBExt"/>
        </w:rPr>
        <w:t>&lt;/NumAm&gt;</w:t>
      </w:r>
    </w:p>
    <w:p w14:paraId="66343E4C"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7D46E982" w14:textId="77777777" w:rsidR="00EC1D28" w:rsidRPr="00F57006" w:rsidRDefault="00EC1D28" w:rsidP="00EC1D28">
      <w:pPr>
        <w:pStyle w:val="NormalBold"/>
      </w:pPr>
      <w:r w:rsidRPr="00F57006">
        <w:rPr>
          <w:rStyle w:val="HideTWBExt"/>
          <w:b w:val="0"/>
        </w:rPr>
        <w:t>&lt;/RepeatBlock-By&gt;</w:t>
      </w:r>
    </w:p>
    <w:p w14:paraId="247922C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63709C6" w14:textId="77777777" w:rsidR="00EC1D28" w:rsidRPr="00F57006" w:rsidRDefault="00EC1D28" w:rsidP="00EC1D28">
      <w:pPr>
        <w:pStyle w:val="NormalBold"/>
      </w:pPr>
      <w:r w:rsidRPr="00F57006">
        <w:rPr>
          <w:rStyle w:val="HideTWBExt"/>
        </w:rPr>
        <w:t>&lt;Article&gt;</w:t>
      </w:r>
      <w:r w:rsidRPr="00F57006">
        <w:t>Titel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35557D1" w14:textId="77777777" w:rsidTr="00DC2132">
        <w:trPr>
          <w:trHeight w:hRule="exact" w:val="240"/>
          <w:jc w:val="center"/>
        </w:trPr>
        <w:tc>
          <w:tcPr>
            <w:tcW w:w="9752" w:type="dxa"/>
            <w:gridSpan w:val="2"/>
            <w:tcBorders>
              <w:top w:val="nil"/>
              <w:left w:val="nil"/>
              <w:bottom w:val="nil"/>
              <w:right w:val="nil"/>
            </w:tcBorders>
          </w:tcPr>
          <w:p w14:paraId="187ECB98" w14:textId="77777777" w:rsidR="00EC1D28" w:rsidRPr="00F57006" w:rsidRDefault="00EC1D28" w:rsidP="00DC2132"/>
        </w:tc>
      </w:tr>
      <w:tr w:rsidR="00EC1D28" w:rsidRPr="00F57006" w14:paraId="1F765D97" w14:textId="77777777" w:rsidTr="00DC2132">
        <w:trPr>
          <w:trHeight w:val="240"/>
          <w:jc w:val="center"/>
        </w:trPr>
        <w:tc>
          <w:tcPr>
            <w:tcW w:w="4876" w:type="dxa"/>
            <w:tcBorders>
              <w:top w:val="nil"/>
              <w:left w:val="nil"/>
              <w:bottom w:val="nil"/>
              <w:right w:val="nil"/>
            </w:tcBorders>
          </w:tcPr>
          <w:p w14:paraId="0C16BF5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FB78BAD" w14:textId="77777777" w:rsidR="00EC1D28" w:rsidRPr="00F57006" w:rsidRDefault="00EC1D28" w:rsidP="00DC2132">
            <w:pPr>
              <w:pStyle w:val="AmColumnHeading"/>
            </w:pPr>
            <w:r w:rsidRPr="00F57006">
              <w:t>Geänderter Text</w:t>
            </w:r>
          </w:p>
        </w:tc>
      </w:tr>
      <w:tr w:rsidR="00EC1D28" w:rsidRPr="00F57006" w14:paraId="7EADAF4F" w14:textId="77777777" w:rsidTr="00DC2132">
        <w:trPr>
          <w:jc w:val="center"/>
        </w:trPr>
        <w:tc>
          <w:tcPr>
            <w:tcW w:w="4876" w:type="dxa"/>
            <w:tcBorders>
              <w:top w:val="nil"/>
              <w:left w:val="nil"/>
              <w:bottom w:val="nil"/>
              <w:right w:val="nil"/>
            </w:tcBorders>
          </w:tcPr>
          <w:p w14:paraId="1AF1395B" w14:textId="77777777" w:rsidR="00EC1D28" w:rsidRPr="00F57006" w:rsidRDefault="00EC1D28" w:rsidP="00DC2132">
            <w:pPr>
              <w:pStyle w:val="Normal6a"/>
            </w:pPr>
            <w:r w:rsidRPr="00F57006">
              <w:t>Vorschlag für eine</w:t>
            </w:r>
          </w:p>
          <w:p w14:paraId="3332272F" w14:textId="77777777" w:rsidR="00EC1D28" w:rsidRPr="00F57006" w:rsidRDefault="00EC1D28" w:rsidP="00DC2132">
            <w:pPr>
              <w:pStyle w:val="Normal6a"/>
            </w:pPr>
            <w:r w:rsidRPr="00F57006">
              <w:t>VERORDNUNG DES EUROPÄISCHEN PARLAMENTS UND DES RATES</w:t>
            </w:r>
          </w:p>
          <w:p w14:paraId="261608B9" w14:textId="77777777" w:rsidR="00EC1D28" w:rsidRPr="00F57006" w:rsidRDefault="00EC1D28" w:rsidP="00DC2132">
            <w:pPr>
              <w:pStyle w:val="Normal6a"/>
            </w:pPr>
            <w:r w:rsidRPr="00F57006">
              <w:t xml:space="preserve">zur Festlegung der Bedingungen für die Durchführung </w:t>
            </w:r>
            <w:r w:rsidRPr="00F57006">
              <w:rPr>
                <w:b/>
                <w:i/>
              </w:rPr>
              <w:t>der Unionsunterstützung für die Gemeinsame Fischereipolitik, den Europäischen Pakt für die Meere und die Meeres- und Aquakulturpolitik der Union im Rahmen des Fonds für national-regionale Partnerschaften gemäß der Verordnung (EU) [NRP-Fonds]</w:t>
            </w:r>
            <w:r w:rsidRPr="00F57006">
              <w:t xml:space="preserve"> für den Zeitraum 2028 bis 2034</w:t>
            </w:r>
          </w:p>
        </w:tc>
        <w:tc>
          <w:tcPr>
            <w:tcW w:w="4876" w:type="dxa"/>
            <w:tcBorders>
              <w:top w:val="nil"/>
              <w:left w:val="nil"/>
              <w:bottom w:val="nil"/>
              <w:right w:val="nil"/>
            </w:tcBorders>
          </w:tcPr>
          <w:p w14:paraId="36596219" w14:textId="77777777" w:rsidR="00EC1D28" w:rsidRPr="00F57006" w:rsidRDefault="00EC1D28" w:rsidP="00DC2132">
            <w:pPr>
              <w:pStyle w:val="Normal6a"/>
            </w:pPr>
            <w:r w:rsidRPr="00F57006">
              <w:t>Vorschlag für eine</w:t>
            </w:r>
          </w:p>
          <w:p w14:paraId="1E151819" w14:textId="77777777" w:rsidR="00EC1D28" w:rsidRPr="00F57006" w:rsidRDefault="00EC1D28" w:rsidP="00DC2132">
            <w:pPr>
              <w:pStyle w:val="Normal6a"/>
            </w:pPr>
            <w:r w:rsidRPr="00F57006">
              <w:t>VERORDNUNG DES EUROPÄISCHEN PARLAMENTS UND DES RATES</w:t>
            </w:r>
          </w:p>
          <w:p w14:paraId="2A4A47B5" w14:textId="77777777" w:rsidR="00EC1D28" w:rsidRPr="00F57006" w:rsidRDefault="00EC1D28" w:rsidP="00DC2132">
            <w:pPr>
              <w:pStyle w:val="Normal6a"/>
            </w:pPr>
            <w:r w:rsidRPr="00F57006">
              <w:t xml:space="preserve">zur Festlegung der Bedingungen für die Durchführung </w:t>
            </w:r>
            <w:r w:rsidRPr="00F57006">
              <w:rPr>
                <w:b/>
                <w:i/>
              </w:rPr>
              <w:t>des Europäischen Meeres-, Fischerei- und Aquakulturfonds</w:t>
            </w:r>
            <w:r w:rsidRPr="00F57006">
              <w:t xml:space="preserve"> für den Zeitraum 2028 bis 2034</w:t>
            </w:r>
          </w:p>
        </w:tc>
      </w:tr>
    </w:tbl>
    <w:p w14:paraId="682B719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5B2A76B" w14:textId="77777777" w:rsidR="00EC1D28" w:rsidRPr="00F57006" w:rsidRDefault="00EC1D28" w:rsidP="00EC1D28">
      <w:r w:rsidRPr="00F57006">
        <w:rPr>
          <w:rStyle w:val="HideTWBExt"/>
        </w:rPr>
        <w:t>&lt;/Amend&gt;</w:t>
      </w:r>
    </w:p>
    <w:p w14:paraId="16029CA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40</w:t>
      </w:r>
      <w:r w:rsidRPr="00F57006">
        <w:rPr>
          <w:rStyle w:val="HideTWBExt"/>
        </w:rPr>
        <w:t>&lt;/NumAm&gt;</w:t>
      </w:r>
    </w:p>
    <w:p w14:paraId="7D3FB72F"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10637918" w14:textId="77777777" w:rsidR="00EC1D28" w:rsidRPr="00F57006" w:rsidRDefault="00EC1D28" w:rsidP="00EC1D28">
      <w:pPr>
        <w:pStyle w:val="NormalBold"/>
      </w:pPr>
      <w:r w:rsidRPr="00F57006">
        <w:rPr>
          <w:rStyle w:val="HideTWBExt"/>
          <w:b w:val="0"/>
        </w:rPr>
        <w:t>&lt;/RepeatBlock-By&gt;</w:t>
      </w:r>
    </w:p>
    <w:p w14:paraId="53293A4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FAE78BB" w14:textId="77777777" w:rsidR="00EC1D28" w:rsidRPr="00F57006" w:rsidRDefault="00EC1D28" w:rsidP="00EC1D28">
      <w:pPr>
        <w:pStyle w:val="NormalBold"/>
      </w:pPr>
      <w:r w:rsidRPr="00F57006">
        <w:rPr>
          <w:rStyle w:val="HideTWBExt"/>
        </w:rPr>
        <w:t>&lt;Article&gt;</w:t>
      </w:r>
      <w:r w:rsidRPr="00F57006">
        <w:t>Titel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5B3BF00" w14:textId="77777777" w:rsidTr="00DC2132">
        <w:trPr>
          <w:trHeight w:hRule="exact" w:val="240"/>
          <w:jc w:val="center"/>
        </w:trPr>
        <w:tc>
          <w:tcPr>
            <w:tcW w:w="9752" w:type="dxa"/>
            <w:gridSpan w:val="2"/>
            <w:tcBorders>
              <w:top w:val="nil"/>
              <w:left w:val="nil"/>
              <w:bottom w:val="nil"/>
              <w:right w:val="nil"/>
            </w:tcBorders>
          </w:tcPr>
          <w:p w14:paraId="135A9932" w14:textId="77777777" w:rsidR="00EC1D28" w:rsidRPr="00F57006" w:rsidRDefault="00EC1D28" w:rsidP="00DC2132"/>
        </w:tc>
      </w:tr>
      <w:tr w:rsidR="00EC1D28" w:rsidRPr="00F57006" w14:paraId="4EA4481F" w14:textId="77777777" w:rsidTr="00DC2132">
        <w:trPr>
          <w:trHeight w:val="240"/>
          <w:jc w:val="center"/>
        </w:trPr>
        <w:tc>
          <w:tcPr>
            <w:tcW w:w="4876" w:type="dxa"/>
            <w:tcBorders>
              <w:top w:val="nil"/>
              <w:left w:val="nil"/>
              <w:bottom w:val="nil"/>
              <w:right w:val="nil"/>
            </w:tcBorders>
          </w:tcPr>
          <w:p w14:paraId="2BB3207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1F066CC" w14:textId="77777777" w:rsidR="00EC1D28" w:rsidRPr="00F57006" w:rsidRDefault="00EC1D28" w:rsidP="00DC2132">
            <w:pPr>
              <w:pStyle w:val="AmColumnHeading"/>
            </w:pPr>
            <w:r w:rsidRPr="00F57006">
              <w:t>Geänderter Text</w:t>
            </w:r>
          </w:p>
        </w:tc>
      </w:tr>
      <w:tr w:rsidR="00EC1D28" w:rsidRPr="00F57006" w14:paraId="77D7F979" w14:textId="77777777" w:rsidTr="00DC2132">
        <w:trPr>
          <w:jc w:val="center"/>
        </w:trPr>
        <w:tc>
          <w:tcPr>
            <w:tcW w:w="4876" w:type="dxa"/>
            <w:tcBorders>
              <w:top w:val="nil"/>
              <w:left w:val="nil"/>
              <w:bottom w:val="nil"/>
              <w:right w:val="nil"/>
            </w:tcBorders>
          </w:tcPr>
          <w:p w14:paraId="0F6FA6F4" w14:textId="77777777" w:rsidR="00EC1D28" w:rsidRPr="00F57006" w:rsidRDefault="00EC1D28" w:rsidP="00DC2132">
            <w:pPr>
              <w:pStyle w:val="Normal6a"/>
            </w:pPr>
            <w:r w:rsidRPr="00F57006">
              <w:t>Vorschlag für eine</w:t>
            </w:r>
          </w:p>
          <w:p w14:paraId="4964A260" w14:textId="77777777" w:rsidR="00EC1D28" w:rsidRPr="00F57006" w:rsidRDefault="00EC1D28" w:rsidP="00DC2132">
            <w:pPr>
              <w:pStyle w:val="Normal6a"/>
            </w:pPr>
            <w:r w:rsidRPr="00F57006">
              <w:t>VERORDNUNG DES EUROPÄISCHEN PARLAMENTS UND DES RATES</w:t>
            </w:r>
          </w:p>
          <w:p w14:paraId="34B61E82" w14:textId="77777777" w:rsidR="00EC1D28" w:rsidRPr="00F57006" w:rsidRDefault="00EC1D28" w:rsidP="00DC2132">
            <w:pPr>
              <w:pStyle w:val="Normal6a"/>
            </w:pPr>
            <w:r w:rsidRPr="00F57006">
              <w:t xml:space="preserve">zur Festlegung </w:t>
            </w:r>
            <w:r w:rsidRPr="00F57006">
              <w:rPr>
                <w:b/>
                <w:i/>
              </w:rPr>
              <w:t>der Bedingungen für die Durchführung der Unionsunterstützung für die Gemeinsame Fischereipolitik, den Europäischen Pakt für die Meere und die Meeres- und Aquakulturpolitik der Union</w:t>
            </w:r>
            <w:r w:rsidRPr="00F57006">
              <w:t xml:space="preserve"> im Rahmen des Fonds für national-regionale Partnerschaften gemäß der Verordnung (EU) [NRP-Fonds] für den Zeitraum 2028 bis 2034</w:t>
            </w:r>
          </w:p>
        </w:tc>
        <w:tc>
          <w:tcPr>
            <w:tcW w:w="4876" w:type="dxa"/>
            <w:tcBorders>
              <w:top w:val="nil"/>
              <w:left w:val="nil"/>
              <w:bottom w:val="nil"/>
              <w:right w:val="nil"/>
            </w:tcBorders>
          </w:tcPr>
          <w:p w14:paraId="49BD2EB4" w14:textId="77777777" w:rsidR="00EC1D28" w:rsidRPr="00F57006" w:rsidRDefault="00EC1D28" w:rsidP="00DC2132">
            <w:pPr>
              <w:pStyle w:val="Normal6a"/>
            </w:pPr>
            <w:r w:rsidRPr="00F57006">
              <w:t>Vorschlag für eine</w:t>
            </w:r>
          </w:p>
          <w:p w14:paraId="79B5822F" w14:textId="77777777" w:rsidR="00EC1D28" w:rsidRPr="00F57006" w:rsidRDefault="00EC1D28" w:rsidP="00DC2132">
            <w:pPr>
              <w:pStyle w:val="Normal6a"/>
            </w:pPr>
            <w:r w:rsidRPr="00F57006">
              <w:t>VERORDNUNG DES EUROPÄISCHEN PARLAMENTS UND DES RATES</w:t>
            </w:r>
          </w:p>
          <w:p w14:paraId="43503A43" w14:textId="77777777" w:rsidR="00EC1D28" w:rsidRPr="00F57006" w:rsidRDefault="00EC1D28" w:rsidP="00DC2132">
            <w:pPr>
              <w:pStyle w:val="Normal6a"/>
            </w:pPr>
            <w:r w:rsidRPr="00F57006">
              <w:t xml:space="preserve">zur Festlegung </w:t>
            </w:r>
            <w:r w:rsidRPr="00F57006">
              <w:rPr>
                <w:b/>
                <w:i/>
              </w:rPr>
              <w:t>des Europäischen Meeres-, Fischerei- und Aquakulturfonds</w:t>
            </w:r>
            <w:r w:rsidRPr="00F57006">
              <w:t xml:space="preserve"> im Rahmen des Fonds für nationale und regionale Partnerschaft gemäß der Verordnung (EU) </w:t>
            </w:r>
            <w:r w:rsidRPr="00F57006">
              <w:rPr>
                <w:b/>
                <w:i/>
              </w:rPr>
              <w:t>…/…</w:t>
            </w:r>
            <w:r w:rsidRPr="00F57006">
              <w:t xml:space="preserve"> [NRP-Fonds] für den Zeitraum 2028 bis 2034</w:t>
            </w:r>
          </w:p>
        </w:tc>
      </w:tr>
    </w:tbl>
    <w:p w14:paraId="338A8EB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5910054" w14:textId="77777777" w:rsidR="00EC1D28" w:rsidRPr="00F57006" w:rsidRDefault="00EC1D28" w:rsidP="00EC1D28">
      <w:r w:rsidRPr="00F57006">
        <w:rPr>
          <w:rStyle w:val="HideTWBExt"/>
        </w:rPr>
        <w:t>&lt;/Amend&gt;</w:t>
      </w:r>
    </w:p>
    <w:p w14:paraId="7014E76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41</w:t>
      </w:r>
      <w:r w:rsidRPr="00F57006">
        <w:rPr>
          <w:rStyle w:val="HideTWBExt"/>
        </w:rPr>
        <w:t>&lt;/NumAm&gt;</w:t>
      </w:r>
    </w:p>
    <w:p w14:paraId="6CFF63A4"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1C9E6E03" w14:textId="77777777" w:rsidR="00EC1D28" w:rsidRPr="00F57006" w:rsidRDefault="00EC1D28" w:rsidP="00EC1D28">
      <w:pPr>
        <w:pStyle w:val="NormalBold"/>
      </w:pPr>
      <w:r w:rsidRPr="00F57006">
        <w:rPr>
          <w:rStyle w:val="HideTWBExt"/>
          <w:b w:val="0"/>
        </w:rPr>
        <w:t>&lt;/RepeatBlock-By&gt;</w:t>
      </w:r>
    </w:p>
    <w:p w14:paraId="04EF1E1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46135C2" w14:textId="77777777" w:rsidR="00EC1D28" w:rsidRPr="00F57006" w:rsidRDefault="00EC1D28" w:rsidP="00EC1D28">
      <w:pPr>
        <w:pStyle w:val="NormalBold"/>
      </w:pPr>
      <w:r w:rsidRPr="00F57006">
        <w:rPr>
          <w:rStyle w:val="HideTWBExt"/>
        </w:rPr>
        <w:t>&lt;Article&gt;</w:t>
      </w:r>
      <w:r w:rsidRPr="00F57006">
        <w:t>Titel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6A3567D" w14:textId="77777777" w:rsidTr="00DC2132">
        <w:trPr>
          <w:trHeight w:hRule="exact" w:val="240"/>
          <w:jc w:val="center"/>
        </w:trPr>
        <w:tc>
          <w:tcPr>
            <w:tcW w:w="9752" w:type="dxa"/>
            <w:gridSpan w:val="2"/>
            <w:tcBorders>
              <w:top w:val="nil"/>
              <w:left w:val="nil"/>
              <w:bottom w:val="nil"/>
              <w:right w:val="nil"/>
            </w:tcBorders>
          </w:tcPr>
          <w:p w14:paraId="00584D8A" w14:textId="77777777" w:rsidR="00EC1D28" w:rsidRPr="00F57006" w:rsidRDefault="00EC1D28" w:rsidP="00DC2132"/>
        </w:tc>
      </w:tr>
      <w:tr w:rsidR="00EC1D28" w:rsidRPr="00F57006" w14:paraId="717E8CA9" w14:textId="77777777" w:rsidTr="00DC2132">
        <w:trPr>
          <w:trHeight w:val="240"/>
          <w:jc w:val="center"/>
        </w:trPr>
        <w:tc>
          <w:tcPr>
            <w:tcW w:w="4876" w:type="dxa"/>
            <w:tcBorders>
              <w:top w:val="nil"/>
              <w:left w:val="nil"/>
              <w:bottom w:val="nil"/>
              <w:right w:val="nil"/>
            </w:tcBorders>
          </w:tcPr>
          <w:p w14:paraId="5339CB7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B3F2BC1" w14:textId="77777777" w:rsidR="00EC1D28" w:rsidRPr="00F57006" w:rsidRDefault="00EC1D28" w:rsidP="00DC2132">
            <w:pPr>
              <w:pStyle w:val="AmColumnHeading"/>
            </w:pPr>
            <w:r w:rsidRPr="00F57006">
              <w:t>Geänderter Text</w:t>
            </w:r>
          </w:p>
        </w:tc>
      </w:tr>
      <w:tr w:rsidR="00EC1D28" w:rsidRPr="00F57006" w14:paraId="33E72998" w14:textId="77777777" w:rsidTr="00DC2132">
        <w:trPr>
          <w:jc w:val="center"/>
        </w:trPr>
        <w:tc>
          <w:tcPr>
            <w:tcW w:w="4876" w:type="dxa"/>
            <w:tcBorders>
              <w:top w:val="nil"/>
              <w:left w:val="nil"/>
              <w:bottom w:val="nil"/>
              <w:right w:val="nil"/>
            </w:tcBorders>
          </w:tcPr>
          <w:p w14:paraId="1EE731D9" w14:textId="77777777" w:rsidR="00EC1D28" w:rsidRPr="00F57006" w:rsidRDefault="00EC1D28" w:rsidP="00DC2132">
            <w:pPr>
              <w:pStyle w:val="Normal6a"/>
            </w:pPr>
            <w:r w:rsidRPr="00F57006">
              <w:rPr>
                <w:b/>
                <w:i/>
              </w:rPr>
              <w:t>Vorschlag für eine</w:t>
            </w:r>
            <w:r w:rsidRPr="00F57006">
              <w:br/>
            </w:r>
            <w:r w:rsidRPr="00F57006">
              <w:rPr>
                <w:b/>
                <w:i/>
              </w:rPr>
              <w:t>VERORDNUNG DES EUROPÄISCHEN PARLAMENTS UND DES RATES</w:t>
            </w:r>
            <w:r w:rsidRPr="00F57006">
              <w:br/>
              <w:t xml:space="preserve">zur Festlegung der Bedingungen für die Durchführung der Unionsunterstützung für die Gemeinsame </w:t>
            </w:r>
            <w:r w:rsidRPr="00F57006">
              <w:rPr>
                <w:b/>
                <w:i/>
              </w:rPr>
              <w:t>Fischereipolitik, den</w:t>
            </w:r>
            <w:r w:rsidRPr="00F57006">
              <w:t xml:space="preserve"> Europäischen </w:t>
            </w:r>
            <w:r w:rsidRPr="00F57006">
              <w:rPr>
                <w:b/>
                <w:i/>
              </w:rPr>
              <w:t>Pakt</w:t>
            </w:r>
            <w:r w:rsidRPr="00F57006">
              <w:t xml:space="preserve"> für die Meere </w:t>
            </w:r>
            <w:r w:rsidRPr="00F57006">
              <w:rPr>
                <w:b/>
                <w:i/>
              </w:rPr>
              <w:t>und die Meeres- und Aquakulturpolitik der Union</w:t>
            </w:r>
            <w:r w:rsidRPr="00F57006">
              <w:t xml:space="preserve"> im Rahmen des Fonds für national-regionale Partnerschaften gemäß der Verordnung (EU) [NRP-Fonds] für den Zeitraum 2028 bis 2034</w:t>
            </w:r>
          </w:p>
        </w:tc>
        <w:tc>
          <w:tcPr>
            <w:tcW w:w="4876" w:type="dxa"/>
            <w:tcBorders>
              <w:top w:val="nil"/>
              <w:left w:val="nil"/>
              <w:bottom w:val="nil"/>
              <w:right w:val="nil"/>
            </w:tcBorders>
          </w:tcPr>
          <w:p w14:paraId="26700E73" w14:textId="77777777" w:rsidR="00EC1D28" w:rsidRPr="00F57006" w:rsidRDefault="00EC1D28" w:rsidP="00DC2132">
            <w:pPr>
              <w:pStyle w:val="Normal6a"/>
            </w:pPr>
            <w:r w:rsidRPr="00F57006">
              <w:t xml:space="preserve">zur Festlegung der Bedingungen für die Durchführung der Unionsunterstützung für die Gemeinsame </w:t>
            </w:r>
            <w:r w:rsidRPr="00F57006">
              <w:rPr>
                <w:b/>
                <w:i/>
              </w:rPr>
              <w:t>Fischerei- und Aquakulturpolitik sowie der Meerespolitik der Union und des</w:t>
            </w:r>
            <w:r w:rsidRPr="00F57006">
              <w:t xml:space="preserve"> Europäischen </w:t>
            </w:r>
            <w:r w:rsidRPr="00F57006">
              <w:rPr>
                <w:b/>
                <w:i/>
              </w:rPr>
              <w:t>Pakts</w:t>
            </w:r>
            <w:r w:rsidRPr="00F57006">
              <w:t xml:space="preserve"> für die Meere im Rahmen des Fonds für national-regionale Partnerschaften gemäß der Verordnung (EU) [NRP-Fonds] für den Zeitraum 2028 bis 2034</w:t>
            </w:r>
          </w:p>
        </w:tc>
      </w:tr>
    </w:tbl>
    <w:p w14:paraId="4633819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0FE46E2" w14:textId="77777777" w:rsidR="00EC1D28" w:rsidRPr="00F57006" w:rsidRDefault="00EC1D28" w:rsidP="00EC1D28">
      <w:r w:rsidRPr="00F57006">
        <w:rPr>
          <w:rStyle w:val="HideTWBExt"/>
        </w:rPr>
        <w:t>&lt;/Amend&gt;</w:t>
      </w:r>
    </w:p>
    <w:p w14:paraId="451E9BD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42</w:t>
      </w:r>
      <w:r w:rsidRPr="00F57006">
        <w:rPr>
          <w:rStyle w:val="HideTWBExt"/>
        </w:rPr>
        <w:t>&lt;/NumAm&gt;</w:t>
      </w:r>
    </w:p>
    <w:p w14:paraId="424DF6F3" w14:textId="77777777" w:rsidR="00EC1D28" w:rsidRPr="00F57006" w:rsidRDefault="00EC1D28" w:rsidP="00EC1D28">
      <w:pPr>
        <w:pStyle w:val="NormalBold"/>
      </w:pPr>
      <w:r w:rsidRPr="00F57006">
        <w:rPr>
          <w:rStyle w:val="HideTWBExt"/>
          <w:b w:val="0"/>
        </w:rPr>
        <w:t>&lt;RepeatBlock-By&gt;&lt;Members&gt;</w:t>
      </w:r>
      <w:r w:rsidRPr="00F57006">
        <w:t>Stephen Nikola Bartulica</w:t>
      </w:r>
      <w:r w:rsidRPr="00F57006">
        <w:rPr>
          <w:rStyle w:val="HideTWBExt"/>
          <w:b w:val="0"/>
        </w:rPr>
        <w:t>&lt;/Members&gt;</w:t>
      </w:r>
    </w:p>
    <w:p w14:paraId="4407B2AD" w14:textId="77777777" w:rsidR="00EC1D28" w:rsidRPr="00F57006" w:rsidRDefault="00EC1D28" w:rsidP="00EC1D28">
      <w:pPr>
        <w:pStyle w:val="NormalBold"/>
      </w:pPr>
      <w:r w:rsidRPr="00F57006">
        <w:rPr>
          <w:rStyle w:val="HideTWBExt"/>
          <w:b w:val="0"/>
        </w:rPr>
        <w:t>&lt;/RepeatBlock-By&gt;</w:t>
      </w:r>
    </w:p>
    <w:p w14:paraId="765E6DF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FAE6644" w14:textId="77777777" w:rsidR="00EC1D28" w:rsidRPr="00F57006" w:rsidRDefault="00EC1D28" w:rsidP="00EC1D28">
      <w:pPr>
        <w:pStyle w:val="NormalBold"/>
      </w:pPr>
      <w:r w:rsidRPr="00F57006">
        <w:rPr>
          <w:rStyle w:val="HideTWBExt"/>
        </w:rPr>
        <w:t>&lt;Article&gt;</w:t>
      </w:r>
      <w:r w:rsidRPr="00F57006">
        <w:t>Titel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869677B" w14:textId="77777777" w:rsidTr="00DC2132">
        <w:trPr>
          <w:trHeight w:hRule="exact" w:val="240"/>
          <w:jc w:val="center"/>
        </w:trPr>
        <w:tc>
          <w:tcPr>
            <w:tcW w:w="9752" w:type="dxa"/>
            <w:gridSpan w:val="2"/>
            <w:tcBorders>
              <w:top w:val="nil"/>
              <w:left w:val="nil"/>
              <w:bottom w:val="nil"/>
              <w:right w:val="nil"/>
            </w:tcBorders>
          </w:tcPr>
          <w:p w14:paraId="00961327" w14:textId="77777777" w:rsidR="00EC1D28" w:rsidRPr="00F57006" w:rsidRDefault="00EC1D28" w:rsidP="00DC2132"/>
        </w:tc>
      </w:tr>
      <w:tr w:rsidR="00EC1D28" w:rsidRPr="00F57006" w14:paraId="021AEEC3" w14:textId="77777777" w:rsidTr="00DC2132">
        <w:trPr>
          <w:trHeight w:val="240"/>
          <w:jc w:val="center"/>
        </w:trPr>
        <w:tc>
          <w:tcPr>
            <w:tcW w:w="4876" w:type="dxa"/>
            <w:tcBorders>
              <w:top w:val="nil"/>
              <w:left w:val="nil"/>
              <w:bottom w:val="nil"/>
              <w:right w:val="nil"/>
            </w:tcBorders>
          </w:tcPr>
          <w:p w14:paraId="1EB3A8E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D62CB37" w14:textId="77777777" w:rsidR="00EC1D28" w:rsidRPr="00F57006" w:rsidRDefault="00EC1D28" w:rsidP="00DC2132">
            <w:pPr>
              <w:pStyle w:val="AmColumnHeading"/>
            </w:pPr>
            <w:r w:rsidRPr="00F57006">
              <w:t>Geänderter Text</w:t>
            </w:r>
          </w:p>
        </w:tc>
      </w:tr>
      <w:tr w:rsidR="00EC1D28" w:rsidRPr="00F57006" w14:paraId="73005226" w14:textId="77777777" w:rsidTr="00DC2132">
        <w:trPr>
          <w:jc w:val="center"/>
        </w:trPr>
        <w:tc>
          <w:tcPr>
            <w:tcW w:w="4876" w:type="dxa"/>
            <w:tcBorders>
              <w:top w:val="nil"/>
              <w:left w:val="nil"/>
              <w:bottom w:val="nil"/>
              <w:right w:val="nil"/>
            </w:tcBorders>
          </w:tcPr>
          <w:p w14:paraId="5E466EC1" w14:textId="77777777" w:rsidR="00EC1D28" w:rsidRPr="00F57006" w:rsidRDefault="00EC1D28" w:rsidP="00DC2132">
            <w:pPr>
              <w:pStyle w:val="Normal6a"/>
            </w:pPr>
            <w:r w:rsidRPr="00F57006">
              <w:t>Vorschlag für eine</w:t>
            </w:r>
          </w:p>
          <w:p w14:paraId="4F13B9A2" w14:textId="77777777" w:rsidR="00EC1D28" w:rsidRPr="00F57006" w:rsidRDefault="00EC1D28" w:rsidP="00DC2132">
            <w:pPr>
              <w:pStyle w:val="Normal6a"/>
            </w:pPr>
            <w:r w:rsidRPr="00F57006">
              <w:t>VERORDNUNG DES EUROPÄISCHEN PARLAMENTS UND DES RATES</w:t>
            </w:r>
          </w:p>
          <w:p w14:paraId="42C54C53" w14:textId="77777777" w:rsidR="00EC1D28" w:rsidRPr="00F57006" w:rsidRDefault="00EC1D28" w:rsidP="00DC2132">
            <w:pPr>
              <w:pStyle w:val="Normal6a"/>
            </w:pPr>
            <w:r w:rsidRPr="00F57006">
              <w:t xml:space="preserve">zur Festlegung der Bedingungen für die Durchführung </w:t>
            </w:r>
            <w:r w:rsidRPr="00F57006">
              <w:rPr>
                <w:b/>
                <w:i/>
              </w:rPr>
              <w:t>der Unionsunterstützung für die Gemeinsame Fischereipolitik, den</w:t>
            </w:r>
            <w:r w:rsidRPr="00F57006">
              <w:t xml:space="preserve"> Europäischen </w:t>
            </w:r>
            <w:r w:rsidRPr="00F57006">
              <w:rPr>
                <w:b/>
                <w:i/>
              </w:rPr>
              <w:t>Pakt für die Meere und die Meeres- und Aquakulturpolitik der Union</w:t>
            </w:r>
            <w:r w:rsidRPr="00F57006">
              <w:t xml:space="preserve"> im Rahmen des Fonds für national-regionale Partnerschaften gemäß der Verordnung (EU) [NRP-Fonds] für den Zeitraum 2028 bis 2034</w:t>
            </w:r>
          </w:p>
        </w:tc>
        <w:tc>
          <w:tcPr>
            <w:tcW w:w="4876" w:type="dxa"/>
            <w:tcBorders>
              <w:top w:val="nil"/>
              <w:left w:val="nil"/>
              <w:bottom w:val="nil"/>
              <w:right w:val="nil"/>
            </w:tcBorders>
          </w:tcPr>
          <w:p w14:paraId="260DE924" w14:textId="77777777" w:rsidR="00EC1D28" w:rsidRPr="00F57006" w:rsidRDefault="00EC1D28" w:rsidP="00DC2132">
            <w:pPr>
              <w:pStyle w:val="Normal6a"/>
            </w:pPr>
            <w:r w:rsidRPr="00F57006">
              <w:t>Vorschlag für eine</w:t>
            </w:r>
          </w:p>
          <w:p w14:paraId="7EB5CD83" w14:textId="77777777" w:rsidR="00EC1D28" w:rsidRPr="00F57006" w:rsidRDefault="00EC1D28" w:rsidP="00DC2132">
            <w:pPr>
              <w:pStyle w:val="Normal6a"/>
            </w:pPr>
            <w:r w:rsidRPr="00F57006">
              <w:t>VERORDNUNG DES EUROPÄISCHEN PARLAMENTS UND DES RATES</w:t>
            </w:r>
          </w:p>
          <w:p w14:paraId="1F9A06B7" w14:textId="77777777" w:rsidR="00EC1D28" w:rsidRPr="00F57006" w:rsidRDefault="00EC1D28" w:rsidP="00DC2132">
            <w:pPr>
              <w:pStyle w:val="Normal6a"/>
            </w:pPr>
            <w:r w:rsidRPr="00F57006">
              <w:t xml:space="preserve">zur Festlegung der Bedingungen für die Durchführung </w:t>
            </w:r>
            <w:r w:rsidRPr="00F57006">
              <w:rPr>
                <w:b/>
                <w:i/>
              </w:rPr>
              <w:t>des</w:t>
            </w:r>
            <w:r w:rsidRPr="00F57006">
              <w:t xml:space="preserve"> Europäischen </w:t>
            </w:r>
            <w:r w:rsidRPr="00F57006">
              <w:rPr>
                <w:b/>
                <w:i/>
              </w:rPr>
              <w:t>Meeres-, Fischerei- und Aquakulturfonds</w:t>
            </w:r>
            <w:r w:rsidRPr="00F57006">
              <w:t xml:space="preserve"> im Rahmen des Fonds für nationale und regionale Partnerschaft gemäß der Verordnung (EU) [NRP-Fonds] für den Zeitraum 2028 bis 2034</w:t>
            </w:r>
          </w:p>
        </w:tc>
      </w:tr>
    </w:tbl>
    <w:p w14:paraId="6E5C7A6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{HR}</w:t>
      </w:r>
      <w:r w:rsidRPr="00F57006">
        <w:t>hr</w:t>
      </w:r>
      <w:r w:rsidRPr="00F57006">
        <w:rPr>
          <w:rStyle w:val="HideTWBExt"/>
        </w:rPr>
        <w:t>&lt;/Original&gt;</w:t>
      </w:r>
    </w:p>
    <w:p w14:paraId="6CD1CD43" w14:textId="77777777" w:rsidR="00EC1D28" w:rsidRPr="00F57006" w:rsidRDefault="00EC1D28" w:rsidP="00EC1D28">
      <w:r w:rsidRPr="00F57006">
        <w:rPr>
          <w:rStyle w:val="HideTWBExt"/>
        </w:rPr>
        <w:t>&lt;/Amend&gt;</w:t>
      </w:r>
    </w:p>
    <w:p w14:paraId="10C72CD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43</w:t>
      </w:r>
      <w:r w:rsidRPr="00F57006">
        <w:rPr>
          <w:rStyle w:val="HideTWBExt"/>
        </w:rPr>
        <w:t>&lt;/NumAm&gt;</w:t>
      </w:r>
    </w:p>
    <w:p w14:paraId="440FBBAC"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2A9F9C96" w14:textId="77777777" w:rsidR="00EC1D28" w:rsidRPr="00F57006" w:rsidRDefault="00EC1D28" w:rsidP="00EC1D28">
      <w:pPr>
        <w:pStyle w:val="NormalBold"/>
      </w:pPr>
      <w:r w:rsidRPr="00F57006">
        <w:rPr>
          <w:rStyle w:val="HideTWBExt"/>
          <w:b w:val="0"/>
        </w:rPr>
        <w:t>&lt;/RepeatBlock-By&gt;</w:t>
      </w:r>
    </w:p>
    <w:p w14:paraId="4846FDE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68892B0" w14:textId="77777777" w:rsidR="00EC1D28" w:rsidRPr="00F57006" w:rsidRDefault="00EC1D28" w:rsidP="00EC1D28">
      <w:pPr>
        <w:pStyle w:val="NormalBold"/>
      </w:pPr>
      <w:r w:rsidRPr="00F57006">
        <w:rPr>
          <w:rStyle w:val="HideTWBExt"/>
        </w:rPr>
        <w:t>&lt;Article&gt;</w:t>
      </w:r>
      <w:r w:rsidRPr="00F57006">
        <w:t>Titel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0579EC6" w14:textId="77777777" w:rsidTr="00DC2132">
        <w:trPr>
          <w:trHeight w:hRule="exact" w:val="240"/>
          <w:jc w:val="center"/>
        </w:trPr>
        <w:tc>
          <w:tcPr>
            <w:tcW w:w="9752" w:type="dxa"/>
            <w:gridSpan w:val="2"/>
            <w:tcBorders>
              <w:top w:val="nil"/>
              <w:left w:val="nil"/>
              <w:bottom w:val="nil"/>
              <w:right w:val="nil"/>
            </w:tcBorders>
          </w:tcPr>
          <w:p w14:paraId="2070541D" w14:textId="77777777" w:rsidR="00EC1D28" w:rsidRPr="00F57006" w:rsidRDefault="00EC1D28" w:rsidP="00DC2132"/>
        </w:tc>
      </w:tr>
      <w:tr w:rsidR="00EC1D28" w:rsidRPr="00F57006" w14:paraId="70981B9A" w14:textId="77777777" w:rsidTr="00DC2132">
        <w:trPr>
          <w:trHeight w:val="240"/>
          <w:jc w:val="center"/>
        </w:trPr>
        <w:tc>
          <w:tcPr>
            <w:tcW w:w="4876" w:type="dxa"/>
            <w:tcBorders>
              <w:top w:val="nil"/>
              <w:left w:val="nil"/>
              <w:bottom w:val="nil"/>
              <w:right w:val="nil"/>
            </w:tcBorders>
          </w:tcPr>
          <w:p w14:paraId="0C72DB4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D5352B1" w14:textId="77777777" w:rsidR="00EC1D28" w:rsidRPr="00F57006" w:rsidRDefault="00EC1D28" w:rsidP="00DC2132">
            <w:pPr>
              <w:pStyle w:val="AmColumnHeading"/>
            </w:pPr>
            <w:r w:rsidRPr="00F57006">
              <w:t>Geänderter Text</w:t>
            </w:r>
          </w:p>
        </w:tc>
      </w:tr>
      <w:tr w:rsidR="00EC1D28" w:rsidRPr="00F57006" w14:paraId="7F8BB346" w14:textId="77777777" w:rsidTr="00DC2132">
        <w:trPr>
          <w:jc w:val="center"/>
        </w:trPr>
        <w:tc>
          <w:tcPr>
            <w:tcW w:w="4876" w:type="dxa"/>
            <w:tcBorders>
              <w:top w:val="nil"/>
              <w:left w:val="nil"/>
              <w:bottom w:val="nil"/>
              <w:right w:val="nil"/>
            </w:tcBorders>
          </w:tcPr>
          <w:p w14:paraId="1667D1D8" w14:textId="77777777" w:rsidR="00EC1D28" w:rsidRPr="00F57006" w:rsidRDefault="00EC1D28" w:rsidP="00DC2132">
            <w:pPr>
              <w:pStyle w:val="Normal6a"/>
            </w:pPr>
            <w:r w:rsidRPr="00F57006">
              <w:t>Vorschlag für eine</w:t>
            </w:r>
          </w:p>
          <w:p w14:paraId="27E9F85A" w14:textId="77777777" w:rsidR="00EC1D28" w:rsidRPr="00F57006" w:rsidRDefault="00EC1D28" w:rsidP="00DC2132">
            <w:pPr>
              <w:pStyle w:val="Normal6a"/>
            </w:pPr>
            <w:r w:rsidRPr="00F57006">
              <w:t>VERORDNUNG DES EUROPÄISCHEN PARLAMENTS UND DES RATES</w:t>
            </w:r>
          </w:p>
          <w:p w14:paraId="55E966F7" w14:textId="77777777" w:rsidR="00EC1D28" w:rsidRPr="00F57006" w:rsidRDefault="00EC1D28" w:rsidP="00DC2132">
            <w:pPr>
              <w:pStyle w:val="Normal6a"/>
            </w:pPr>
            <w:r w:rsidRPr="00F57006">
              <w:t>zur Festlegung der Bedingungen für die Durchführung der Unionsunterstützung für die Gemeinsame Fischereipolitik</w:t>
            </w:r>
            <w:r w:rsidRPr="00F57006">
              <w:rPr>
                <w:b/>
                <w:i/>
              </w:rPr>
              <w:t>, den Europäischen Pakt für die Meere</w:t>
            </w:r>
            <w:r w:rsidRPr="00F57006">
              <w:t xml:space="preserve"> und die Meeres- und Aquakulturpolitik der Union im Rahmen des Fonds für national-regionale Partnerschaften gemäß der Verordnung (EU) [NRP-Fonds] für den Zeitraum 2028 bis 2034</w:t>
            </w:r>
          </w:p>
        </w:tc>
        <w:tc>
          <w:tcPr>
            <w:tcW w:w="4876" w:type="dxa"/>
            <w:tcBorders>
              <w:top w:val="nil"/>
              <w:left w:val="nil"/>
              <w:bottom w:val="nil"/>
              <w:right w:val="nil"/>
            </w:tcBorders>
          </w:tcPr>
          <w:p w14:paraId="761FFC80" w14:textId="77777777" w:rsidR="00EC1D28" w:rsidRPr="00F57006" w:rsidRDefault="00EC1D28" w:rsidP="00DC2132">
            <w:pPr>
              <w:pStyle w:val="Normal6a"/>
            </w:pPr>
            <w:r w:rsidRPr="00F57006">
              <w:t>Vorschlag für eine</w:t>
            </w:r>
          </w:p>
          <w:p w14:paraId="4426B47C" w14:textId="77777777" w:rsidR="00EC1D28" w:rsidRPr="00F57006" w:rsidRDefault="00EC1D28" w:rsidP="00DC2132">
            <w:pPr>
              <w:pStyle w:val="Normal6a"/>
            </w:pPr>
            <w:r w:rsidRPr="00F57006">
              <w:t>VERORDNUNG DES EUROPÄISCHEN PARLAMENTS UND DES RATES</w:t>
            </w:r>
          </w:p>
          <w:p w14:paraId="1BE6C7CD" w14:textId="77777777" w:rsidR="00EC1D28" w:rsidRPr="00F57006" w:rsidRDefault="00EC1D28" w:rsidP="00DC2132">
            <w:pPr>
              <w:pStyle w:val="Normal6a"/>
            </w:pPr>
            <w:r w:rsidRPr="00F57006">
              <w:t>zur Festlegung der Bedingungen für die Durchführung der Unionsunterstützung für die Gemeinsame Fischereipolitik und die Meeres- und Aquakulturpolitik der Union im Rahmen des Fonds für national-regionale Partnerschaften gemäß der Verordnung (EU) [NRP-Fonds] für den Zeitraum 2028 bis 2034</w:t>
            </w:r>
          </w:p>
        </w:tc>
      </w:tr>
    </w:tbl>
    <w:p w14:paraId="2D69804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436B5419" w14:textId="77777777" w:rsidR="00EC1D28" w:rsidRPr="00F57006" w:rsidRDefault="00EC1D28" w:rsidP="00EC1D28">
      <w:r w:rsidRPr="00F57006">
        <w:rPr>
          <w:rStyle w:val="HideTWBExt"/>
        </w:rPr>
        <w:t>&lt;/Amend&gt;</w:t>
      </w:r>
    </w:p>
    <w:p w14:paraId="52BB011D"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44</w:t>
      </w:r>
      <w:r w:rsidRPr="00F57006">
        <w:rPr>
          <w:rStyle w:val="HideTWBExt"/>
        </w:rPr>
        <w:t>&lt;/NumAm&gt;</w:t>
      </w:r>
    </w:p>
    <w:p w14:paraId="6B268854" w14:textId="77777777" w:rsidR="00EC1D28" w:rsidRPr="00F57006" w:rsidRDefault="00EC1D28" w:rsidP="00EC1D28">
      <w:pPr>
        <w:pStyle w:val="NormalBold"/>
      </w:pPr>
      <w:r w:rsidRPr="00F57006">
        <w:rPr>
          <w:rStyle w:val="HideTWBExt"/>
          <w:b w:val="0"/>
        </w:rPr>
        <w:t>&lt;RepeatBlock-By&gt;&lt;Members&gt;</w:t>
      </w:r>
      <w:r w:rsidRPr="00F57006">
        <w:t>Emma Fourreau</w:t>
      </w:r>
      <w:r w:rsidRPr="00F57006">
        <w:rPr>
          <w:rStyle w:val="HideTWBExt"/>
          <w:b w:val="0"/>
        </w:rPr>
        <w:t>&lt;/Members&gt;</w:t>
      </w:r>
    </w:p>
    <w:p w14:paraId="4048F3B4" w14:textId="77777777" w:rsidR="00EC1D28" w:rsidRPr="00F57006" w:rsidRDefault="00EC1D28" w:rsidP="00EC1D28">
      <w:pPr>
        <w:pStyle w:val="NormalBold"/>
      </w:pPr>
      <w:r w:rsidRPr="00F57006">
        <w:rPr>
          <w:rStyle w:val="HideTWBExt"/>
          <w:b w:val="0"/>
        </w:rPr>
        <w:t>&lt;/RepeatBlock-By&gt;</w:t>
      </w:r>
    </w:p>
    <w:p w14:paraId="49BA1D8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40B956B" w14:textId="77777777" w:rsidR="00EC1D28" w:rsidRPr="00F57006" w:rsidRDefault="00EC1D28" w:rsidP="00EC1D28">
      <w:pPr>
        <w:pStyle w:val="NormalBold"/>
      </w:pPr>
      <w:r w:rsidRPr="00F57006">
        <w:rPr>
          <w:rStyle w:val="HideTWBExt"/>
        </w:rPr>
        <w:t>&lt;Article&gt;</w:t>
      </w:r>
      <w:r w:rsidRPr="00F57006">
        <w:t>Bezugsvermerk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F0C9FAD" w14:textId="77777777" w:rsidTr="00DC2132">
        <w:trPr>
          <w:trHeight w:hRule="exact" w:val="240"/>
          <w:jc w:val="center"/>
        </w:trPr>
        <w:tc>
          <w:tcPr>
            <w:tcW w:w="9752" w:type="dxa"/>
            <w:gridSpan w:val="2"/>
            <w:tcBorders>
              <w:top w:val="nil"/>
              <w:left w:val="nil"/>
              <w:bottom w:val="nil"/>
              <w:right w:val="nil"/>
            </w:tcBorders>
          </w:tcPr>
          <w:p w14:paraId="4B6FE763" w14:textId="77777777" w:rsidR="00EC1D28" w:rsidRPr="00F57006" w:rsidRDefault="00EC1D28" w:rsidP="00DC2132"/>
        </w:tc>
      </w:tr>
      <w:tr w:rsidR="00EC1D28" w:rsidRPr="00F57006" w14:paraId="60878ECD" w14:textId="77777777" w:rsidTr="00DC2132">
        <w:trPr>
          <w:trHeight w:val="240"/>
          <w:jc w:val="center"/>
        </w:trPr>
        <w:tc>
          <w:tcPr>
            <w:tcW w:w="4876" w:type="dxa"/>
            <w:tcBorders>
              <w:top w:val="nil"/>
              <w:left w:val="nil"/>
              <w:bottom w:val="nil"/>
              <w:right w:val="nil"/>
            </w:tcBorders>
          </w:tcPr>
          <w:p w14:paraId="42567A1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A971183" w14:textId="77777777" w:rsidR="00EC1D28" w:rsidRPr="00F57006" w:rsidRDefault="00EC1D28" w:rsidP="00DC2132">
            <w:pPr>
              <w:pStyle w:val="AmColumnHeading"/>
            </w:pPr>
            <w:r w:rsidRPr="00F57006">
              <w:t>Geänderter Text</w:t>
            </w:r>
          </w:p>
        </w:tc>
      </w:tr>
      <w:tr w:rsidR="00EC1D28" w:rsidRPr="00F57006" w14:paraId="47205067" w14:textId="77777777" w:rsidTr="00DC2132">
        <w:trPr>
          <w:jc w:val="center"/>
        </w:trPr>
        <w:tc>
          <w:tcPr>
            <w:tcW w:w="4876" w:type="dxa"/>
            <w:tcBorders>
              <w:top w:val="nil"/>
              <w:left w:val="nil"/>
              <w:bottom w:val="nil"/>
              <w:right w:val="nil"/>
            </w:tcBorders>
          </w:tcPr>
          <w:p w14:paraId="4B7E41DD" w14:textId="77777777" w:rsidR="00EC1D28" w:rsidRPr="00F57006" w:rsidRDefault="00EC1D28" w:rsidP="00DC2132">
            <w:pPr>
              <w:pStyle w:val="Normal6a"/>
            </w:pPr>
            <w:r w:rsidRPr="00F57006">
              <w:t>gestützt auf den Vertrag über die Arbeitsweise der Europäischen Union, insbesondere auf Artikel 42, Artikel 43 Absatz 2, Artikel 91 Absatz 1, Artikel 100 Absatz 2, Artikel 173 Absatz 3, Artikel 175, Artikel 188, Artikel 192 Absatz 1, Artikel 194 Absatz 2, Artikel 195 Absatz 2 und Artikel 349,</w:t>
            </w:r>
          </w:p>
        </w:tc>
        <w:tc>
          <w:tcPr>
            <w:tcW w:w="4876" w:type="dxa"/>
            <w:tcBorders>
              <w:top w:val="nil"/>
              <w:left w:val="nil"/>
              <w:bottom w:val="nil"/>
              <w:right w:val="nil"/>
            </w:tcBorders>
          </w:tcPr>
          <w:p w14:paraId="45B18AA2" w14:textId="77777777" w:rsidR="00EC1D28" w:rsidRPr="00F57006" w:rsidRDefault="00EC1D28" w:rsidP="00DC2132">
            <w:pPr>
              <w:pStyle w:val="Normal6a"/>
            </w:pPr>
            <w:r w:rsidRPr="00F57006">
              <w:t xml:space="preserve">gestützt auf den Vertrag über die Arbeitsweise der Europäischen Union, insbesondere auf </w:t>
            </w:r>
            <w:r w:rsidRPr="00F57006">
              <w:rPr>
                <w:b/>
                <w:i/>
              </w:rPr>
              <w:t>Artikel 13,</w:t>
            </w:r>
            <w:r w:rsidRPr="00F57006">
              <w:t xml:space="preserve"> Artikel 42, Artikel 43 Absatz 2, Artikel 91 Absatz 1, Artikel 100 Absatz 2, Artikel 173 Absatz 3, Artikel 175, Artikel 188, Artikel 192 Absatz 1, Artikel 194 Absatz 2, Artikel 195 Absatz 2 und Artikel 349,</w:t>
            </w:r>
          </w:p>
        </w:tc>
      </w:tr>
    </w:tbl>
    <w:p w14:paraId="3DB95A4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ACA48D7" w14:textId="77777777" w:rsidR="00EC1D28" w:rsidRPr="00F57006" w:rsidRDefault="00EC1D28" w:rsidP="00EC1D28">
      <w:r w:rsidRPr="00F57006">
        <w:rPr>
          <w:rStyle w:val="HideTWBExt"/>
        </w:rPr>
        <w:t>&lt;/Amend&gt;</w:t>
      </w:r>
    </w:p>
    <w:p w14:paraId="6619410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45</w:t>
      </w:r>
      <w:r w:rsidRPr="00F57006">
        <w:rPr>
          <w:rStyle w:val="HideTWBExt"/>
        </w:rPr>
        <w:t>&lt;/NumAm&gt;</w:t>
      </w:r>
    </w:p>
    <w:p w14:paraId="71E0B907"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55273BAD" w14:textId="77777777" w:rsidR="00EC1D28" w:rsidRPr="00F57006" w:rsidRDefault="00EC1D28" w:rsidP="00EC1D28">
      <w:pPr>
        <w:pStyle w:val="NormalBold"/>
      </w:pPr>
      <w:r w:rsidRPr="00F57006">
        <w:rPr>
          <w:rStyle w:val="HideTWBExt"/>
          <w:b w:val="0"/>
        </w:rPr>
        <w:t>&lt;/RepeatBlock-By&gt;</w:t>
      </w:r>
    </w:p>
    <w:p w14:paraId="5D2938A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1706D71" w14:textId="77777777" w:rsidR="00EC1D28" w:rsidRPr="00F57006" w:rsidRDefault="00EC1D28" w:rsidP="00EC1D28">
      <w:pPr>
        <w:pStyle w:val="NormalBold"/>
      </w:pPr>
      <w:r w:rsidRPr="00F57006">
        <w:rPr>
          <w:rStyle w:val="HideTWBExt"/>
        </w:rPr>
        <w:t>&lt;Article&gt;</w:t>
      </w:r>
      <w:r w:rsidRPr="00F57006">
        <w:t>Bezugsvermerk 5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DE95026" w14:textId="77777777" w:rsidTr="00DC2132">
        <w:trPr>
          <w:trHeight w:hRule="exact" w:val="240"/>
          <w:jc w:val="center"/>
        </w:trPr>
        <w:tc>
          <w:tcPr>
            <w:tcW w:w="9752" w:type="dxa"/>
            <w:gridSpan w:val="2"/>
            <w:tcBorders>
              <w:top w:val="nil"/>
              <w:left w:val="nil"/>
              <w:bottom w:val="nil"/>
              <w:right w:val="nil"/>
            </w:tcBorders>
          </w:tcPr>
          <w:p w14:paraId="21232FB1" w14:textId="77777777" w:rsidR="00EC1D28" w:rsidRPr="00F57006" w:rsidRDefault="00EC1D28" w:rsidP="00DC2132"/>
        </w:tc>
      </w:tr>
      <w:tr w:rsidR="00EC1D28" w:rsidRPr="00F57006" w14:paraId="20264C9D" w14:textId="77777777" w:rsidTr="00DC2132">
        <w:trPr>
          <w:trHeight w:val="240"/>
          <w:jc w:val="center"/>
        </w:trPr>
        <w:tc>
          <w:tcPr>
            <w:tcW w:w="4876" w:type="dxa"/>
            <w:tcBorders>
              <w:top w:val="nil"/>
              <w:left w:val="nil"/>
              <w:bottom w:val="nil"/>
              <w:right w:val="nil"/>
            </w:tcBorders>
          </w:tcPr>
          <w:p w14:paraId="5AB49A2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D8A5D33" w14:textId="77777777" w:rsidR="00EC1D28" w:rsidRPr="00F57006" w:rsidRDefault="00EC1D28" w:rsidP="00DC2132">
            <w:pPr>
              <w:pStyle w:val="AmColumnHeading"/>
            </w:pPr>
            <w:r w:rsidRPr="00F57006">
              <w:t>Geänderter Text</w:t>
            </w:r>
          </w:p>
        </w:tc>
      </w:tr>
      <w:tr w:rsidR="00EC1D28" w:rsidRPr="00F57006" w14:paraId="0005FEB5" w14:textId="77777777" w:rsidTr="00DC2132">
        <w:trPr>
          <w:jc w:val="center"/>
        </w:trPr>
        <w:tc>
          <w:tcPr>
            <w:tcW w:w="4876" w:type="dxa"/>
            <w:tcBorders>
              <w:top w:val="nil"/>
              <w:left w:val="nil"/>
              <w:bottom w:val="nil"/>
              <w:right w:val="nil"/>
            </w:tcBorders>
          </w:tcPr>
          <w:p w14:paraId="7855E9C4" w14:textId="77777777" w:rsidR="00EC1D28" w:rsidRPr="00F57006" w:rsidRDefault="00EC1D28" w:rsidP="00DC2132">
            <w:pPr>
              <w:pStyle w:val="Normal6a"/>
            </w:pPr>
          </w:p>
        </w:tc>
        <w:tc>
          <w:tcPr>
            <w:tcW w:w="4876" w:type="dxa"/>
            <w:tcBorders>
              <w:top w:val="nil"/>
              <w:left w:val="nil"/>
              <w:bottom w:val="nil"/>
              <w:right w:val="nil"/>
            </w:tcBorders>
          </w:tcPr>
          <w:p w14:paraId="12F5F007" w14:textId="77777777" w:rsidR="00EC1D28" w:rsidRPr="00F57006" w:rsidRDefault="00EC1D28" w:rsidP="00DC2132">
            <w:pPr>
              <w:pStyle w:val="Normal6a"/>
            </w:pPr>
            <w:r w:rsidRPr="00F57006">
              <w:rPr>
                <w:b/>
                <w:i/>
              </w:rPr>
              <w:t>unter Hinweis auf die Verordnung (EU) 2024/3012 des Europäischen Parlaments und des Rates vom 27. November 2024 zur Schaffung eines Unionsrahmens für die Zertifizierung von dauerhaften CO</w:t>
            </w:r>
            <w:r w:rsidRPr="00F57006">
              <w:rPr>
                <w:b/>
                <w:i/>
                <w:vertAlign w:val="subscript"/>
              </w:rPr>
              <w:t>2</w:t>
            </w:r>
            <w:r w:rsidRPr="00F57006">
              <w:rPr>
                <w:b/>
                <w:i/>
              </w:rPr>
              <w:t>-Entnahmen, kohlenstoffspeichernder Landbewirtschaftung und der CO</w:t>
            </w:r>
            <w:r w:rsidRPr="00F57006">
              <w:rPr>
                <w:b/>
                <w:i/>
                <w:vertAlign w:val="subscript"/>
              </w:rPr>
              <w:t>2</w:t>
            </w:r>
            <w:r w:rsidRPr="00F57006">
              <w:rPr>
                <w:b/>
                <w:i/>
              </w:rPr>
              <w:t>-Speicherung in Produkten,</w:t>
            </w:r>
          </w:p>
        </w:tc>
      </w:tr>
    </w:tbl>
    <w:p w14:paraId="0109282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5755C45F" w14:textId="77777777" w:rsidR="00EC1D28" w:rsidRPr="00F57006" w:rsidRDefault="00EC1D28" w:rsidP="00EC1D28">
      <w:r w:rsidRPr="00F57006">
        <w:rPr>
          <w:rStyle w:val="HideTWBExt"/>
        </w:rPr>
        <w:t>&lt;/Amend&gt;</w:t>
      </w:r>
    </w:p>
    <w:p w14:paraId="5142002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46</w:t>
      </w:r>
      <w:r w:rsidRPr="00F57006">
        <w:rPr>
          <w:rStyle w:val="HideTWBExt"/>
        </w:rPr>
        <w:t>&lt;/NumAm&gt;</w:t>
      </w:r>
    </w:p>
    <w:p w14:paraId="6C0CE1BC"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453CD605" w14:textId="77777777" w:rsidR="00EC1D28" w:rsidRPr="00F57006" w:rsidRDefault="00EC1D28" w:rsidP="00EC1D28">
      <w:pPr>
        <w:pStyle w:val="NormalBold"/>
      </w:pPr>
      <w:r w:rsidRPr="00F57006">
        <w:rPr>
          <w:rStyle w:val="HideTWBExt"/>
          <w:b w:val="0"/>
        </w:rPr>
        <w:t>&lt;/RepeatBlock-By&gt;</w:t>
      </w:r>
    </w:p>
    <w:p w14:paraId="49EB46D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20AB6AC" w14:textId="77777777" w:rsidR="00EC1D28" w:rsidRPr="00F57006" w:rsidRDefault="00EC1D28" w:rsidP="00EC1D28">
      <w:pPr>
        <w:pStyle w:val="NormalBold"/>
      </w:pPr>
      <w:r w:rsidRPr="00F57006">
        <w:rPr>
          <w:rStyle w:val="HideTWBExt"/>
        </w:rPr>
        <w:t>&lt;Article&gt;</w:t>
      </w:r>
      <w:r w:rsidRPr="00F57006">
        <w:t>Erwägung -1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0F30476" w14:textId="77777777" w:rsidTr="00DC2132">
        <w:trPr>
          <w:trHeight w:hRule="exact" w:val="240"/>
          <w:jc w:val="center"/>
        </w:trPr>
        <w:tc>
          <w:tcPr>
            <w:tcW w:w="9752" w:type="dxa"/>
            <w:gridSpan w:val="2"/>
            <w:tcBorders>
              <w:top w:val="nil"/>
              <w:left w:val="nil"/>
              <w:bottom w:val="nil"/>
              <w:right w:val="nil"/>
            </w:tcBorders>
          </w:tcPr>
          <w:p w14:paraId="500EC045" w14:textId="77777777" w:rsidR="00EC1D28" w:rsidRPr="00F57006" w:rsidRDefault="00EC1D28" w:rsidP="00DC2132"/>
        </w:tc>
      </w:tr>
      <w:tr w:rsidR="00EC1D28" w:rsidRPr="00F57006" w14:paraId="5326F50D" w14:textId="77777777" w:rsidTr="00DC2132">
        <w:trPr>
          <w:trHeight w:val="240"/>
          <w:jc w:val="center"/>
        </w:trPr>
        <w:tc>
          <w:tcPr>
            <w:tcW w:w="4876" w:type="dxa"/>
            <w:tcBorders>
              <w:top w:val="nil"/>
              <w:left w:val="nil"/>
              <w:bottom w:val="nil"/>
              <w:right w:val="nil"/>
            </w:tcBorders>
          </w:tcPr>
          <w:p w14:paraId="65FF043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350F07F" w14:textId="77777777" w:rsidR="00EC1D28" w:rsidRPr="00F57006" w:rsidRDefault="00EC1D28" w:rsidP="00DC2132">
            <w:pPr>
              <w:pStyle w:val="AmColumnHeading"/>
            </w:pPr>
            <w:r w:rsidRPr="00F57006">
              <w:t>Geänderter Text</w:t>
            </w:r>
          </w:p>
        </w:tc>
      </w:tr>
      <w:tr w:rsidR="00EC1D28" w:rsidRPr="00F57006" w14:paraId="0F6B6F84" w14:textId="77777777" w:rsidTr="00DC2132">
        <w:trPr>
          <w:jc w:val="center"/>
        </w:trPr>
        <w:tc>
          <w:tcPr>
            <w:tcW w:w="4876" w:type="dxa"/>
            <w:tcBorders>
              <w:top w:val="nil"/>
              <w:left w:val="nil"/>
              <w:bottom w:val="nil"/>
              <w:right w:val="nil"/>
            </w:tcBorders>
          </w:tcPr>
          <w:p w14:paraId="1893E76B" w14:textId="77777777" w:rsidR="00EC1D28" w:rsidRPr="00F57006" w:rsidRDefault="00EC1D28" w:rsidP="00DC2132">
            <w:pPr>
              <w:pStyle w:val="Normal6a"/>
            </w:pPr>
          </w:p>
        </w:tc>
        <w:tc>
          <w:tcPr>
            <w:tcW w:w="4876" w:type="dxa"/>
            <w:tcBorders>
              <w:top w:val="nil"/>
              <w:left w:val="nil"/>
              <w:bottom w:val="nil"/>
              <w:right w:val="nil"/>
            </w:tcBorders>
          </w:tcPr>
          <w:p w14:paraId="7D21A95E" w14:textId="77777777" w:rsidR="00EC1D28" w:rsidRPr="00F57006" w:rsidRDefault="00EC1D28" w:rsidP="00DC2132">
            <w:pPr>
              <w:pStyle w:val="Normal6a"/>
            </w:pPr>
            <w:r w:rsidRPr="00F57006">
              <w:rPr>
                <w:b/>
                <w:i/>
              </w:rPr>
              <w:t>(-1)</w:t>
            </w:r>
            <w:r w:rsidRPr="00F57006">
              <w:tab/>
            </w:r>
            <w:r w:rsidRPr="00F57006">
              <w:rPr>
                <w:b/>
                <w:i/>
              </w:rPr>
              <w:t>Der Europäische Meeres-, Fischerei und Aquakulturfonds (EMFAF) sollte für den Zeitraum vom 1. Januar 2028 bis zum 31. Dezember 2034 eingerichtet werden. In dieser Verordnung sollten die besonderen Bedingungen für die Durchführung der Unionsförderung im Rahmen der Gemeinsamen Fischereipolitik (GFP) und der Meerespolitik der Union für den Zeitraum von 2028 bis 2034 festgelegt werden.</w:t>
            </w:r>
          </w:p>
        </w:tc>
      </w:tr>
    </w:tbl>
    <w:p w14:paraId="27A1D1E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5FD5DB0" w14:textId="77777777" w:rsidR="00EC1D28" w:rsidRPr="00F57006" w:rsidRDefault="00EC1D28" w:rsidP="00EC1D28">
      <w:r w:rsidRPr="00F57006">
        <w:rPr>
          <w:rStyle w:val="HideTWBExt"/>
        </w:rPr>
        <w:t>&lt;/Amend&gt;</w:t>
      </w:r>
    </w:p>
    <w:p w14:paraId="14BC135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47</w:t>
      </w:r>
      <w:r w:rsidRPr="00F57006">
        <w:rPr>
          <w:rStyle w:val="HideTWBExt"/>
        </w:rPr>
        <w:t>&lt;/NumAm&gt;</w:t>
      </w:r>
    </w:p>
    <w:p w14:paraId="0E3F1095"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246BD00A" w14:textId="77777777" w:rsidR="00EC1D28" w:rsidRPr="00F57006" w:rsidRDefault="00EC1D28" w:rsidP="00EC1D28">
      <w:pPr>
        <w:pStyle w:val="NormalBold"/>
      </w:pPr>
      <w:r w:rsidRPr="00F57006">
        <w:rPr>
          <w:rStyle w:val="HideTWBExt"/>
          <w:b w:val="0"/>
        </w:rPr>
        <w:t>&lt;/RepeatBlock-By&gt;</w:t>
      </w:r>
    </w:p>
    <w:p w14:paraId="5718D40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E8B7D9D" w14:textId="77777777" w:rsidR="00EC1D28" w:rsidRPr="00F57006" w:rsidRDefault="00EC1D28" w:rsidP="00EC1D28">
      <w:pPr>
        <w:pStyle w:val="NormalBold"/>
      </w:pPr>
      <w:r w:rsidRPr="00F57006">
        <w:rPr>
          <w:rStyle w:val="HideTWBExt"/>
        </w:rPr>
        <w:t>&lt;Article&gt;</w:t>
      </w:r>
      <w:r w:rsidRPr="00F57006">
        <w:t>Erwägung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B89B90B" w14:textId="77777777" w:rsidTr="00DC2132">
        <w:trPr>
          <w:trHeight w:hRule="exact" w:val="240"/>
          <w:jc w:val="center"/>
        </w:trPr>
        <w:tc>
          <w:tcPr>
            <w:tcW w:w="9752" w:type="dxa"/>
            <w:gridSpan w:val="2"/>
            <w:tcBorders>
              <w:top w:val="nil"/>
              <w:left w:val="nil"/>
              <w:bottom w:val="nil"/>
              <w:right w:val="nil"/>
            </w:tcBorders>
          </w:tcPr>
          <w:p w14:paraId="785EE525" w14:textId="77777777" w:rsidR="00EC1D28" w:rsidRPr="00F57006" w:rsidRDefault="00EC1D28" w:rsidP="00DC2132"/>
        </w:tc>
      </w:tr>
      <w:tr w:rsidR="00EC1D28" w:rsidRPr="00F57006" w14:paraId="133812DB" w14:textId="77777777" w:rsidTr="00DC2132">
        <w:trPr>
          <w:trHeight w:val="240"/>
          <w:jc w:val="center"/>
        </w:trPr>
        <w:tc>
          <w:tcPr>
            <w:tcW w:w="4876" w:type="dxa"/>
            <w:tcBorders>
              <w:top w:val="nil"/>
              <w:left w:val="nil"/>
              <w:bottom w:val="nil"/>
              <w:right w:val="nil"/>
            </w:tcBorders>
          </w:tcPr>
          <w:p w14:paraId="1D8CDDE6"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029809E" w14:textId="77777777" w:rsidR="00EC1D28" w:rsidRPr="00F57006" w:rsidRDefault="00EC1D28" w:rsidP="00DC2132">
            <w:pPr>
              <w:pStyle w:val="AmColumnHeading"/>
            </w:pPr>
            <w:r w:rsidRPr="00F57006">
              <w:t>Geänderter Text</w:t>
            </w:r>
          </w:p>
        </w:tc>
      </w:tr>
      <w:tr w:rsidR="00EC1D28" w:rsidRPr="00F57006" w14:paraId="4E689738" w14:textId="77777777" w:rsidTr="00DC2132">
        <w:trPr>
          <w:jc w:val="center"/>
        </w:trPr>
        <w:tc>
          <w:tcPr>
            <w:tcW w:w="4876" w:type="dxa"/>
            <w:tcBorders>
              <w:top w:val="nil"/>
              <w:left w:val="nil"/>
              <w:bottom w:val="nil"/>
              <w:right w:val="nil"/>
            </w:tcBorders>
          </w:tcPr>
          <w:p w14:paraId="69380CC9" w14:textId="77777777" w:rsidR="00EC1D28" w:rsidRPr="00F57006" w:rsidRDefault="00EC1D28" w:rsidP="00DC2132">
            <w:pPr>
              <w:pStyle w:val="Normal6a"/>
            </w:pPr>
          </w:p>
        </w:tc>
        <w:tc>
          <w:tcPr>
            <w:tcW w:w="4876" w:type="dxa"/>
            <w:tcBorders>
              <w:top w:val="nil"/>
              <w:left w:val="nil"/>
              <w:bottom w:val="nil"/>
              <w:right w:val="nil"/>
            </w:tcBorders>
          </w:tcPr>
          <w:p w14:paraId="264F61D3" w14:textId="77777777" w:rsidR="00EC1D28" w:rsidRPr="00F57006" w:rsidRDefault="00EC1D28" w:rsidP="00DC2132">
            <w:pPr>
              <w:pStyle w:val="Normal6a"/>
            </w:pPr>
            <w:r w:rsidRPr="00F57006">
              <w:rPr>
                <w:b/>
                <w:i/>
              </w:rPr>
              <w:t>(-1a)</w:t>
            </w:r>
            <w:r w:rsidRPr="00F57006">
              <w:tab/>
            </w:r>
            <w:r w:rsidRPr="00F57006">
              <w:rPr>
                <w:b/>
                <w:i/>
              </w:rPr>
              <w:t>Die in der Verordnung (EU) Nr. 1380/2013 festgelegte Gemeinsame Fischereipolitik zielt darauf ab, sicherzustellen, dass Fischerei- und Aquakulturtätigkeiten langfristig umweltverträglich sind und auf eine Art und Weise durchgeführt werden, die mit den Zielen der Erreichung eines wirtschaftlichen, sozialen und beschäftigungspolitischen Nutzens und eines Beitrags zum Nahrungsmittelangebot vereinbar ist.</w:t>
            </w:r>
          </w:p>
        </w:tc>
      </w:tr>
    </w:tbl>
    <w:p w14:paraId="1D7E28B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BEBF6FB" w14:textId="77777777" w:rsidR="00EC1D28" w:rsidRPr="00F57006" w:rsidRDefault="00EC1D28" w:rsidP="00EC1D28">
      <w:r w:rsidRPr="00F57006">
        <w:rPr>
          <w:rStyle w:val="HideTWBExt"/>
        </w:rPr>
        <w:t>&lt;/Amend&gt;</w:t>
      </w:r>
    </w:p>
    <w:p w14:paraId="552AF5B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48</w:t>
      </w:r>
      <w:r w:rsidRPr="00F57006">
        <w:rPr>
          <w:rStyle w:val="HideTWBExt"/>
        </w:rPr>
        <w:t>&lt;/NumAm&gt;</w:t>
      </w:r>
    </w:p>
    <w:p w14:paraId="6C22093B"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70C917C3" w14:textId="77777777" w:rsidR="00EC1D28" w:rsidRPr="00F57006" w:rsidRDefault="00EC1D28" w:rsidP="00EC1D28">
      <w:pPr>
        <w:pStyle w:val="NormalBold"/>
      </w:pPr>
      <w:r w:rsidRPr="00F57006">
        <w:rPr>
          <w:rStyle w:val="HideTWBExt"/>
          <w:b w:val="0"/>
        </w:rPr>
        <w:t>&lt;/RepeatBlock-By&gt;</w:t>
      </w:r>
    </w:p>
    <w:p w14:paraId="6DA1937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AA23CC6" w14:textId="77777777" w:rsidR="00EC1D28" w:rsidRPr="00F57006" w:rsidRDefault="00EC1D28" w:rsidP="00EC1D28">
      <w:pPr>
        <w:pStyle w:val="NormalBold"/>
      </w:pPr>
      <w:r w:rsidRPr="00F57006">
        <w:rPr>
          <w:rStyle w:val="HideTWBExt"/>
        </w:rPr>
        <w:t>&lt;Article&gt;</w:t>
      </w:r>
      <w:r w:rsidRPr="00F57006">
        <w:t>Erwägung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2F57FF5" w14:textId="77777777" w:rsidTr="00DC2132">
        <w:trPr>
          <w:trHeight w:hRule="exact" w:val="240"/>
          <w:jc w:val="center"/>
        </w:trPr>
        <w:tc>
          <w:tcPr>
            <w:tcW w:w="9752" w:type="dxa"/>
            <w:gridSpan w:val="2"/>
            <w:tcBorders>
              <w:top w:val="nil"/>
              <w:left w:val="nil"/>
              <w:bottom w:val="nil"/>
              <w:right w:val="nil"/>
            </w:tcBorders>
          </w:tcPr>
          <w:p w14:paraId="6D027954" w14:textId="77777777" w:rsidR="00EC1D28" w:rsidRPr="00F57006" w:rsidRDefault="00EC1D28" w:rsidP="00DC2132"/>
        </w:tc>
      </w:tr>
      <w:tr w:rsidR="00EC1D28" w:rsidRPr="00F57006" w14:paraId="29885A4B" w14:textId="77777777" w:rsidTr="00DC2132">
        <w:trPr>
          <w:trHeight w:val="240"/>
          <w:jc w:val="center"/>
        </w:trPr>
        <w:tc>
          <w:tcPr>
            <w:tcW w:w="4876" w:type="dxa"/>
            <w:tcBorders>
              <w:top w:val="nil"/>
              <w:left w:val="nil"/>
              <w:bottom w:val="nil"/>
              <w:right w:val="nil"/>
            </w:tcBorders>
          </w:tcPr>
          <w:p w14:paraId="6F3A97F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5E4E740" w14:textId="77777777" w:rsidR="00EC1D28" w:rsidRPr="00F57006" w:rsidRDefault="00EC1D28" w:rsidP="00DC2132">
            <w:pPr>
              <w:pStyle w:val="AmColumnHeading"/>
            </w:pPr>
            <w:r w:rsidRPr="00F57006">
              <w:t>Geänderter Text</w:t>
            </w:r>
          </w:p>
        </w:tc>
      </w:tr>
      <w:tr w:rsidR="00EC1D28" w:rsidRPr="00F57006" w14:paraId="59967B42" w14:textId="77777777" w:rsidTr="00DC2132">
        <w:trPr>
          <w:jc w:val="center"/>
        </w:trPr>
        <w:tc>
          <w:tcPr>
            <w:tcW w:w="4876" w:type="dxa"/>
            <w:tcBorders>
              <w:top w:val="nil"/>
              <w:left w:val="nil"/>
              <w:bottom w:val="nil"/>
              <w:right w:val="nil"/>
            </w:tcBorders>
          </w:tcPr>
          <w:p w14:paraId="6EFCB321" w14:textId="77777777" w:rsidR="00EC1D28" w:rsidRPr="00F57006" w:rsidRDefault="00EC1D28" w:rsidP="00DC2132">
            <w:pPr>
              <w:pStyle w:val="Normal6a"/>
            </w:pPr>
            <w:r w:rsidRPr="00F57006">
              <w:t>(1)</w:t>
            </w:r>
            <w:r w:rsidRPr="00F57006">
              <w:tab/>
              <w:t>Diese Unionsunterstützung wird im Rahmen des Fonds für national-regionale Partnerschaften im Einklang mit den für diesen Fonds geltenden Bestimmungen der Verordnung (EU) [...] [NRP-Fonds] gewährt.</w:t>
            </w:r>
          </w:p>
        </w:tc>
        <w:tc>
          <w:tcPr>
            <w:tcW w:w="4876" w:type="dxa"/>
            <w:tcBorders>
              <w:top w:val="nil"/>
              <w:left w:val="nil"/>
              <w:bottom w:val="nil"/>
              <w:right w:val="nil"/>
            </w:tcBorders>
          </w:tcPr>
          <w:p w14:paraId="6F70E88E" w14:textId="77777777" w:rsidR="00EC1D28" w:rsidRPr="00F57006" w:rsidRDefault="00EC1D28" w:rsidP="00DC2132">
            <w:pPr>
              <w:pStyle w:val="Normal6a"/>
            </w:pPr>
            <w:r w:rsidRPr="00F57006">
              <w:t>(1)</w:t>
            </w:r>
            <w:r w:rsidRPr="00F57006">
              <w:tab/>
            </w:r>
            <w:r w:rsidRPr="00F57006">
              <w:rPr>
                <w:b/>
                <w:i/>
              </w:rPr>
              <w:t>Die gemäß dieser Verordnung gewährte Unterstützung der Union sollte zu den in Artikel 2 der Verordnung (EU) Nr. 1380/2013 festgelegten allgemeinen Zielen beitragen.</w:t>
            </w:r>
            <w:r w:rsidRPr="00F57006">
              <w:t xml:space="preserve"> Diese Unionsunterstützung wird im Rahmen des Fonds für national-regionale Partnerschaften im Einklang mit den für diesen Fonds geltenden Bestimmungen der Verordnung (EU) [...] [NRP-Fonds] </w:t>
            </w:r>
            <w:r w:rsidRPr="00F57006">
              <w:rPr>
                <w:b/>
                <w:i/>
              </w:rPr>
              <w:t>sowie im Rahmen des Instruments „Europa in der Welt“ gemäß der Verordnung (EU) …/… [Verordnung „Europa in der Welt“]</w:t>
            </w:r>
            <w:r w:rsidRPr="00F57006">
              <w:t xml:space="preserve"> gewährt.</w:t>
            </w:r>
          </w:p>
        </w:tc>
      </w:tr>
    </w:tbl>
    <w:p w14:paraId="7D036D9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78F1E4F" w14:textId="77777777" w:rsidR="00EC1D28" w:rsidRPr="00F57006" w:rsidRDefault="00EC1D28" w:rsidP="00EC1D28">
      <w:r w:rsidRPr="00F57006">
        <w:rPr>
          <w:rStyle w:val="HideTWBExt"/>
        </w:rPr>
        <w:t>&lt;/Amend&gt;</w:t>
      </w:r>
    </w:p>
    <w:p w14:paraId="711D8B4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49</w:t>
      </w:r>
      <w:r w:rsidRPr="00F57006">
        <w:rPr>
          <w:rStyle w:val="HideTWBExt"/>
        </w:rPr>
        <w:t>&lt;/NumAm&gt;</w:t>
      </w:r>
    </w:p>
    <w:p w14:paraId="1573FBA2" w14:textId="77777777" w:rsidR="00EC1D28" w:rsidRPr="00F57006" w:rsidRDefault="00EC1D28" w:rsidP="00EC1D28">
      <w:pPr>
        <w:pStyle w:val="NormalBold"/>
      </w:pPr>
      <w:r w:rsidRPr="00F57006">
        <w:rPr>
          <w:rStyle w:val="HideTWBExt"/>
          <w:b w:val="0"/>
        </w:rPr>
        <w:t>&lt;RepeatBlock-By&gt;&lt;Members&gt;</w:t>
      </w:r>
      <w:r w:rsidRPr="00F57006">
        <w:t>Siegbert Frank Droese, Volker Schnurrbusch</w:t>
      </w:r>
      <w:r w:rsidRPr="00F57006">
        <w:rPr>
          <w:rStyle w:val="HideTWBExt"/>
          <w:b w:val="0"/>
        </w:rPr>
        <w:t>&lt;/Members&gt;</w:t>
      </w:r>
    </w:p>
    <w:p w14:paraId="1D892030" w14:textId="77777777" w:rsidR="00EC1D28" w:rsidRPr="00F57006" w:rsidRDefault="00EC1D28" w:rsidP="00EC1D28">
      <w:pPr>
        <w:pStyle w:val="NormalBold"/>
      </w:pPr>
      <w:r w:rsidRPr="00F57006">
        <w:rPr>
          <w:rStyle w:val="HideTWBExt"/>
          <w:b w:val="0"/>
        </w:rPr>
        <w:t>&lt;/RepeatBlock-By&gt;</w:t>
      </w:r>
    </w:p>
    <w:p w14:paraId="30A49CF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6268D2B" w14:textId="77777777" w:rsidR="00EC1D28" w:rsidRPr="00F57006" w:rsidRDefault="00EC1D28" w:rsidP="00EC1D28">
      <w:pPr>
        <w:pStyle w:val="NormalBold"/>
      </w:pPr>
      <w:r w:rsidRPr="00F57006">
        <w:rPr>
          <w:rStyle w:val="HideTWBExt"/>
        </w:rPr>
        <w:t>&lt;Article&gt;</w:t>
      </w:r>
      <w:r w:rsidRPr="00F57006">
        <w:t>Erwägung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8C93541" w14:textId="77777777" w:rsidTr="00DC2132">
        <w:trPr>
          <w:trHeight w:hRule="exact" w:val="240"/>
          <w:jc w:val="center"/>
        </w:trPr>
        <w:tc>
          <w:tcPr>
            <w:tcW w:w="9752" w:type="dxa"/>
            <w:gridSpan w:val="2"/>
            <w:tcBorders>
              <w:top w:val="nil"/>
              <w:left w:val="nil"/>
              <w:bottom w:val="nil"/>
              <w:right w:val="nil"/>
            </w:tcBorders>
          </w:tcPr>
          <w:p w14:paraId="00027182" w14:textId="77777777" w:rsidR="00EC1D28" w:rsidRPr="00F57006" w:rsidRDefault="00EC1D28" w:rsidP="00DC2132"/>
        </w:tc>
      </w:tr>
      <w:tr w:rsidR="00EC1D28" w:rsidRPr="00F57006" w14:paraId="748FBC9F" w14:textId="77777777" w:rsidTr="00DC2132">
        <w:trPr>
          <w:trHeight w:val="240"/>
          <w:jc w:val="center"/>
        </w:trPr>
        <w:tc>
          <w:tcPr>
            <w:tcW w:w="4876" w:type="dxa"/>
            <w:tcBorders>
              <w:top w:val="nil"/>
              <w:left w:val="nil"/>
              <w:bottom w:val="nil"/>
              <w:right w:val="nil"/>
            </w:tcBorders>
          </w:tcPr>
          <w:p w14:paraId="5A0D052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08CCC8B" w14:textId="77777777" w:rsidR="00EC1D28" w:rsidRPr="00F57006" w:rsidRDefault="00EC1D28" w:rsidP="00DC2132">
            <w:pPr>
              <w:pStyle w:val="AmColumnHeading"/>
            </w:pPr>
            <w:r w:rsidRPr="00F57006">
              <w:t>Geänderter Text</w:t>
            </w:r>
          </w:p>
        </w:tc>
      </w:tr>
      <w:tr w:rsidR="00EC1D28" w:rsidRPr="00F57006" w14:paraId="6466EA0B" w14:textId="77777777" w:rsidTr="00DC2132">
        <w:trPr>
          <w:jc w:val="center"/>
        </w:trPr>
        <w:tc>
          <w:tcPr>
            <w:tcW w:w="4876" w:type="dxa"/>
            <w:tcBorders>
              <w:top w:val="nil"/>
              <w:left w:val="nil"/>
              <w:bottom w:val="nil"/>
              <w:right w:val="nil"/>
            </w:tcBorders>
          </w:tcPr>
          <w:p w14:paraId="49440E95" w14:textId="77777777" w:rsidR="00EC1D28" w:rsidRPr="00F57006" w:rsidRDefault="00EC1D28" w:rsidP="00DC2132">
            <w:pPr>
              <w:pStyle w:val="Normal6a"/>
            </w:pPr>
          </w:p>
        </w:tc>
        <w:tc>
          <w:tcPr>
            <w:tcW w:w="4876" w:type="dxa"/>
            <w:tcBorders>
              <w:top w:val="nil"/>
              <w:left w:val="nil"/>
              <w:bottom w:val="nil"/>
              <w:right w:val="nil"/>
            </w:tcBorders>
          </w:tcPr>
          <w:p w14:paraId="52F0367B" w14:textId="77777777" w:rsidR="00EC1D28" w:rsidRPr="00F57006" w:rsidRDefault="00EC1D28" w:rsidP="00DC2132">
            <w:pPr>
              <w:pStyle w:val="Normal6a"/>
            </w:pPr>
            <w:r w:rsidRPr="00F57006">
              <w:rPr>
                <w:b/>
                <w:i/>
              </w:rPr>
              <w:t>(1a)</w:t>
            </w:r>
            <w:r w:rsidRPr="00F57006">
              <w:tab/>
            </w:r>
            <w:r w:rsidRPr="00F57006">
              <w:rPr>
                <w:b/>
                <w:i/>
              </w:rPr>
              <w:t>Die Erhaltung der biologischen Meeresressourcen im Rahmen der Gemeinsamen Fischereipolitik ist der einzige Aspekt der Fischereipolitik, der gemäß Artikel 3 Absatz 1 Buchstabe d des Vertrags über die Arbeitsweise der Europäischen Union in die ausschließliche Zuständigkeit der Union fällt. Alle anderen Aspekte der Fischerei-, Meeres- und Aquakulturpolitik, einschließlich der Programmplanung, der Mittelzuweisung, der Verwaltung und der Durchführung der Unionsförderung, fallen gemäß Artikel 4 Absatz 2 Buchstabe d AEUV in die geteilte Zuständigkeit und unterliegen daher dem Subsidiaritätsprinzip. Durch die Einbindung dieser Förderung in den Fonds für nationale und regionale Partnerschaft und dessen einheitliches Regelwerk darf es weder zu einer Zentralisierung der Entscheidungsfindung auf Unionsebene noch zu einer Schwächung der Rolle der Mitgliedstaaten und ihrer regionalen und lokalen Behörden kommen. Den gemäß Protokoll Nr. 2 von den nationalen Parlamenten vorgelegten begründeten Stellungnahmen, in denen die Auffassung vertreten wurde, dass der Vorschlag nicht mit dem Subsidiaritätsprinzip im Einklang steht, sollte gebührend Rechnung getragen werden.</w:t>
            </w:r>
          </w:p>
        </w:tc>
      </w:tr>
    </w:tbl>
    <w:p w14:paraId="5B2D8E4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DB7EAF1" w14:textId="77777777" w:rsidR="00EC1D28" w:rsidRPr="00F57006" w:rsidRDefault="00EC1D28" w:rsidP="00EC1D28">
      <w:r w:rsidRPr="00F57006">
        <w:rPr>
          <w:rStyle w:val="HideTWBExt"/>
        </w:rPr>
        <w:t>&lt;/Amend&gt;</w:t>
      </w:r>
    </w:p>
    <w:p w14:paraId="53EEF0B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50</w:t>
      </w:r>
      <w:r w:rsidRPr="00F57006">
        <w:rPr>
          <w:rStyle w:val="HideTWBExt"/>
        </w:rPr>
        <w:t>&lt;/NumAm&gt;</w:t>
      </w:r>
    </w:p>
    <w:p w14:paraId="1095CFC9" w14:textId="77777777" w:rsidR="00EC1D28" w:rsidRPr="00F57006" w:rsidRDefault="00EC1D28" w:rsidP="00EC1D28">
      <w:pPr>
        <w:pStyle w:val="NormalBold"/>
      </w:pPr>
      <w:r w:rsidRPr="00F57006">
        <w:rPr>
          <w:rStyle w:val="HideTWBExt"/>
          <w:b w:val="0"/>
        </w:rPr>
        <w:t>&lt;RepeatBlock-By&gt;&lt;Members&gt;</w:t>
      </w:r>
      <w:r w:rsidRPr="00F57006">
        <w:t>France Jamet, António Tânger Corrêa</w:t>
      </w:r>
      <w:r w:rsidRPr="00F57006">
        <w:rPr>
          <w:rStyle w:val="HideTWBExt"/>
          <w:b w:val="0"/>
        </w:rPr>
        <w:t>&lt;/Members&gt;</w:t>
      </w:r>
    </w:p>
    <w:p w14:paraId="5E511F0B" w14:textId="77777777" w:rsidR="00EC1D28" w:rsidRPr="00F57006" w:rsidRDefault="00EC1D28" w:rsidP="00EC1D28">
      <w:pPr>
        <w:pStyle w:val="NormalBold"/>
      </w:pPr>
      <w:r w:rsidRPr="00F57006">
        <w:rPr>
          <w:rStyle w:val="HideTWBExt"/>
          <w:b w:val="0"/>
        </w:rPr>
        <w:t>&lt;/RepeatBlock-By&gt;</w:t>
      </w:r>
    </w:p>
    <w:p w14:paraId="6920DEB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D0CAD4E"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54EC535" w14:textId="77777777" w:rsidTr="00DC2132">
        <w:trPr>
          <w:trHeight w:hRule="exact" w:val="240"/>
          <w:jc w:val="center"/>
        </w:trPr>
        <w:tc>
          <w:tcPr>
            <w:tcW w:w="9752" w:type="dxa"/>
            <w:gridSpan w:val="2"/>
            <w:tcBorders>
              <w:top w:val="nil"/>
              <w:left w:val="nil"/>
              <w:bottom w:val="nil"/>
              <w:right w:val="nil"/>
            </w:tcBorders>
          </w:tcPr>
          <w:p w14:paraId="5A616439" w14:textId="77777777" w:rsidR="00EC1D28" w:rsidRPr="00F57006" w:rsidRDefault="00EC1D28" w:rsidP="00DC2132"/>
        </w:tc>
      </w:tr>
      <w:tr w:rsidR="00EC1D28" w:rsidRPr="00F57006" w14:paraId="29A9289B" w14:textId="77777777" w:rsidTr="00DC2132">
        <w:trPr>
          <w:trHeight w:val="240"/>
          <w:jc w:val="center"/>
        </w:trPr>
        <w:tc>
          <w:tcPr>
            <w:tcW w:w="4876" w:type="dxa"/>
            <w:tcBorders>
              <w:top w:val="nil"/>
              <w:left w:val="nil"/>
              <w:bottom w:val="nil"/>
              <w:right w:val="nil"/>
            </w:tcBorders>
          </w:tcPr>
          <w:p w14:paraId="19F06EA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7D2B652" w14:textId="77777777" w:rsidR="00EC1D28" w:rsidRPr="00F57006" w:rsidRDefault="00EC1D28" w:rsidP="00DC2132">
            <w:pPr>
              <w:pStyle w:val="AmColumnHeading"/>
            </w:pPr>
            <w:r w:rsidRPr="00F57006">
              <w:t>Geänderter Text</w:t>
            </w:r>
          </w:p>
        </w:tc>
      </w:tr>
      <w:tr w:rsidR="00EC1D28" w:rsidRPr="00F57006" w14:paraId="37E3A806" w14:textId="77777777" w:rsidTr="00DC2132">
        <w:trPr>
          <w:jc w:val="center"/>
        </w:trPr>
        <w:tc>
          <w:tcPr>
            <w:tcW w:w="4876" w:type="dxa"/>
            <w:tcBorders>
              <w:top w:val="nil"/>
              <w:left w:val="nil"/>
              <w:bottom w:val="nil"/>
              <w:right w:val="nil"/>
            </w:tcBorders>
          </w:tcPr>
          <w:p w14:paraId="59877A5B" w14:textId="77777777" w:rsidR="00EC1D28" w:rsidRPr="00F57006" w:rsidRDefault="00EC1D28" w:rsidP="00DC2132">
            <w:pPr>
              <w:pStyle w:val="Normal6a"/>
            </w:pPr>
            <w:r w:rsidRPr="00F57006">
              <w:rPr>
                <w:b/>
                <w:i/>
              </w:rPr>
              <w:t>(2)</w:t>
            </w:r>
            <w:r w:rsidRPr="00F57006">
              <w:tab/>
            </w:r>
            <w:r w:rsidRPr="00F57006">
              <w:rPr>
                <w:b/>
                <w:i/>
              </w:rPr>
              <w:t>Die Unionsunterstützung trägt auch zu den im Europäischen Pakt für die Meere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3D6DC9CE" w14:textId="77777777" w:rsidR="00EC1D28" w:rsidRPr="00F57006" w:rsidRDefault="00EC1D28" w:rsidP="00DC2132">
            <w:pPr>
              <w:pStyle w:val="Normal6a"/>
            </w:pPr>
            <w:r w:rsidRPr="00F57006">
              <w:rPr>
                <w:b/>
                <w:i/>
              </w:rPr>
              <w:t>entfällt</w:t>
            </w:r>
          </w:p>
        </w:tc>
      </w:tr>
    </w:tbl>
    <w:p w14:paraId="33B1ACE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4242A84E" w14:textId="77777777" w:rsidR="00EC1D28" w:rsidRPr="00F57006" w:rsidRDefault="00EC1D28" w:rsidP="00EC1D28">
      <w:r w:rsidRPr="00F57006">
        <w:rPr>
          <w:rStyle w:val="HideTWBExt"/>
        </w:rPr>
        <w:t>&lt;/Amend&gt;</w:t>
      </w:r>
    </w:p>
    <w:p w14:paraId="7A01871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51</w:t>
      </w:r>
      <w:r w:rsidRPr="00F57006">
        <w:rPr>
          <w:rStyle w:val="HideTWBExt"/>
        </w:rPr>
        <w:t>&lt;/NumAm&gt;</w:t>
      </w:r>
    </w:p>
    <w:p w14:paraId="27A84BCF"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7E70FE91" w14:textId="77777777" w:rsidR="00EC1D28" w:rsidRPr="00F57006" w:rsidRDefault="00EC1D28" w:rsidP="00EC1D28">
      <w:pPr>
        <w:pStyle w:val="NormalBold"/>
      </w:pPr>
      <w:r w:rsidRPr="00F57006">
        <w:rPr>
          <w:rStyle w:val="HideTWBExt"/>
          <w:b w:val="0"/>
        </w:rPr>
        <w:t>&lt;/RepeatBlock-By&gt;</w:t>
      </w:r>
    </w:p>
    <w:p w14:paraId="4FE2ED9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FC2CACC"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0AF57AB" w14:textId="77777777" w:rsidTr="00DC2132">
        <w:trPr>
          <w:trHeight w:hRule="exact" w:val="240"/>
          <w:jc w:val="center"/>
        </w:trPr>
        <w:tc>
          <w:tcPr>
            <w:tcW w:w="9752" w:type="dxa"/>
            <w:gridSpan w:val="2"/>
            <w:tcBorders>
              <w:top w:val="nil"/>
              <w:left w:val="nil"/>
              <w:bottom w:val="nil"/>
              <w:right w:val="nil"/>
            </w:tcBorders>
          </w:tcPr>
          <w:p w14:paraId="7EEACC5F" w14:textId="77777777" w:rsidR="00EC1D28" w:rsidRPr="00F57006" w:rsidRDefault="00EC1D28" w:rsidP="00DC2132"/>
        </w:tc>
      </w:tr>
      <w:tr w:rsidR="00EC1D28" w:rsidRPr="00F57006" w14:paraId="19D7F63B" w14:textId="77777777" w:rsidTr="00DC2132">
        <w:trPr>
          <w:trHeight w:val="240"/>
          <w:jc w:val="center"/>
        </w:trPr>
        <w:tc>
          <w:tcPr>
            <w:tcW w:w="4876" w:type="dxa"/>
            <w:tcBorders>
              <w:top w:val="nil"/>
              <w:left w:val="nil"/>
              <w:bottom w:val="nil"/>
              <w:right w:val="nil"/>
            </w:tcBorders>
          </w:tcPr>
          <w:p w14:paraId="31C2F80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FB264F6" w14:textId="77777777" w:rsidR="00EC1D28" w:rsidRPr="00F57006" w:rsidRDefault="00EC1D28" w:rsidP="00DC2132">
            <w:pPr>
              <w:pStyle w:val="AmColumnHeading"/>
            </w:pPr>
            <w:r w:rsidRPr="00F57006">
              <w:t>Geänderter Text</w:t>
            </w:r>
          </w:p>
        </w:tc>
      </w:tr>
      <w:tr w:rsidR="00EC1D28" w:rsidRPr="00F57006" w14:paraId="3D5E22DC" w14:textId="77777777" w:rsidTr="00DC2132">
        <w:trPr>
          <w:jc w:val="center"/>
        </w:trPr>
        <w:tc>
          <w:tcPr>
            <w:tcW w:w="4876" w:type="dxa"/>
            <w:tcBorders>
              <w:top w:val="nil"/>
              <w:left w:val="nil"/>
              <w:bottom w:val="nil"/>
              <w:right w:val="nil"/>
            </w:tcBorders>
          </w:tcPr>
          <w:p w14:paraId="0D0DE624" w14:textId="77777777" w:rsidR="00EC1D28" w:rsidRPr="00F57006" w:rsidRDefault="00EC1D28" w:rsidP="00DC2132">
            <w:pPr>
              <w:pStyle w:val="Normal6a"/>
            </w:pPr>
            <w:r w:rsidRPr="00F57006">
              <w:t>(2)</w:t>
            </w:r>
            <w:r w:rsidRPr="00F57006">
              <w:tab/>
              <w:t xml:space="preserve">Die Unionsunterstützung </w:t>
            </w:r>
            <w:r w:rsidRPr="00F57006">
              <w:rPr>
                <w:b/>
                <w:i/>
              </w:rPr>
              <w:t>trägt</w:t>
            </w:r>
            <w:r w:rsidRPr="00F57006">
              <w:t xml:space="preserve"> auch </w:t>
            </w:r>
            <w:r w:rsidRPr="00F57006">
              <w:rPr>
                <w:b/>
                <w:i/>
              </w:rPr>
              <w:t>zu den im Europäischen Pakt für die Meere festgelegten Tätigkeiten bei sowie</w:t>
            </w:r>
            <w:r w:rsidRPr="00F57006">
              <w:t xml:space="preserv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6942A919" w14:textId="77777777" w:rsidR="00EC1D28" w:rsidRPr="00F57006" w:rsidRDefault="00EC1D28" w:rsidP="00DC2132">
            <w:pPr>
              <w:pStyle w:val="Normal6a"/>
            </w:pPr>
            <w:r w:rsidRPr="00F57006">
              <w:t>(2)</w:t>
            </w:r>
            <w:r w:rsidRPr="00F57006">
              <w:tab/>
              <w:t xml:space="preserve">Die Unionsunterstützung </w:t>
            </w:r>
            <w:r w:rsidRPr="00F57006">
              <w:rPr>
                <w:b/>
                <w:i/>
              </w:rPr>
              <w:t>sollte</w:t>
            </w:r>
            <w:r w:rsidRPr="00F57006">
              <w:t xml:space="preserve"> auch zu dem Unionsziel der Nachhaltigkeit unserer Meere und dem Ziel der Klimaneutralität, der Nachhaltigkeit, Wettbewerbsfähigkeit und Widerstandsfähigkeit des Fischerei- und Aquakultursektors der Europäischen Union, </w:t>
            </w:r>
            <w:r w:rsidRPr="00F57006">
              <w:rPr>
                <w:b/>
                <w:i/>
              </w:rPr>
              <w:t>der Modernisierung der Unionsflotte, dem Generationswechsel und der Energiewende in der Fischerei und Aquakultur sowie</w:t>
            </w:r>
            <w:r w:rsidRPr="00F57006">
              <w:t xml:space="preserve"> der Nachhaltigkeit, </w:t>
            </w:r>
            <w:r w:rsidRPr="00F57006">
              <w:rPr>
                <w:b/>
                <w:i/>
              </w:rPr>
              <w:t>dem Aufbau von Kompetenzen, der</w:t>
            </w:r>
            <w:r w:rsidRPr="00F57006">
              <w:t xml:space="preserve"> Widerstandsfähigkeit und Wettbewerbsfähigkeit der blauen Wirtschaft in Europa, </w:t>
            </w:r>
            <w:r w:rsidRPr="00F57006">
              <w:rPr>
                <w:b/>
                <w:i/>
              </w:rPr>
              <w:t>der Verbesserung der sozioökonomischen Chancen und</w:t>
            </w:r>
            <w:r w:rsidRPr="00F57006">
              <w:t xml:space="preserve"> der Widerstandsfähigkeit der Küsten- und Inselgemeinschaften sowie der Gebiete in äußerster Randlage und der Verbesserung der Meerespolitik und der Meeresbeobachtung, unter anderem durch Copernicus, das Erdbeobachtungsprogramm der Union und seine meeresbezogenen Dienste</w:t>
            </w:r>
            <w:r w:rsidRPr="00F57006">
              <w:rPr>
                <w:b/>
                <w:i/>
              </w:rPr>
              <w:t>, beitragen</w:t>
            </w:r>
            <w:r w:rsidRPr="00F57006">
              <w:t xml:space="preserve">. </w:t>
            </w:r>
            <w:r w:rsidRPr="00F57006">
              <w:rPr>
                <w:b/>
                <w:i/>
              </w:rPr>
              <w:t>Durch die Unterstützung dieser Ziele würde diese Förderung der Union auch zu den im Europäischen Pakt für die Meere festgelegten Prioritäten beitragen.</w:t>
            </w:r>
          </w:p>
        </w:tc>
      </w:tr>
    </w:tbl>
    <w:p w14:paraId="5F6C38A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5C61344" w14:textId="77777777" w:rsidR="00EC1D28" w:rsidRPr="00F57006" w:rsidRDefault="00EC1D28" w:rsidP="00EC1D28">
      <w:r w:rsidRPr="00F57006">
        <w:rPr>
          <w:rStyle w:val="HideTWBExt"/>
        </w:rPr>
        <w:t>&lt;/Amend&gt;</w:t>
      </w:r>
    </w:p>
    <w:p w14:paraId="2E78EB9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52</w:t>
      </w:r>
      <w:r w:rsidRPr="00F57006">
        <w:rPr>
          <w:rStyle w:val="HideTWBExt"/>
        </w:rPr>
        <w:t>&lt;/NumAm&gt;</w:t>
      </w:r>
    </w:p>
    <w:p w14:paraId="6FF2081F"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332E7410" w14:textId="77777777" w:rsidR="00EC1D28" w:rsidRPr="00F57006" w:rsidRDefault="00EC1D28" w:rsidP="00EC1D28">
      <w:pPr>
        <w:pStyle w:val="NormalBold"/>
      </w:pPr>
      <w:r w:rsidRPr="00F57006">
        <w:rPr>
          <w:rStyle w:val="HideTWBExt"/>
          <w:b w:val="0"/>
        </w:rPr>
        <w:t>&lt;/RepeatBlock-By&gt;</w:t>
      </w:r>
    </w:p>
    <w:p w14:paraId="18276BB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B5D4160"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FA37BC2" w14:textId="77777777" w:rsidTr="00DC2132">
        <w:trPr>
          <w:trHeight w:hRule="exact" w:val="240"/>
          <w:jc w:val="center"/>
        </w:trPr>
        <w:tc>
          <w:tcPr>
            <w:tcW w:w="9752" w:type="dxa"/>
            <w:gridSpan w:val="2"/>
            <w:tcBorders>
              <w:top w:val="nil"/>
              <w:left w:val="nil"/>
              <w:bottom w:val="nil"/>
              <w:right w:val="nil"/>
            </w:tcBorders>
          </w:tcPr>
          <w:p w14:paraId="03A1C231" w14:textId="77777777" w:rsidR="00EC1D28" w:rsidRPr="00F57006" w:rsidRDefault="00EC1D28" w:rsidP="00DC2132"/>
        </w:tc>
      </w:tr>
      <w:tr w:rsidR="00EC1D28" w:rsidRPr="00F57006" w14:paraId="4F2A642E" w14:textId="77777777" w:rsidTr="00DC2132">
        <w:trPr>
          <w:trHeight w:val="240"/>
          <w:jc w:val="center"/>
        </w:trPr>
        <w:tc>
          <w:tcPr>
            <w:tcW w:w="4876" w:type="dxa"/>
            <w:tcBorders>
              <w:top w:val="nil"/>
              <w:left w:val="nil"/>
              <w:bottom w:val="nil"/>
              <w:right w:val="nil"/>
            </w:tcBorders>
          </w:tcPr>
          <w:p w14:paraId="6DCFB6E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4A81494" w14:textId="77777777" w:rsidR="00EC1D28" w:rsidRPr="00F57006" w:rsidRDefault="00EC1D28" w:rsidP="00DC2132">
            <w:pPr>
              <w:pStyle w:val="AmColumnHeading"/>
            </w:pPr>
            <w:r w:rsidRPr="00F57006">
              <w:t>Geänderter Text</w:t>
            </w:r>
          </w:p>
        </w:tc>
      </w:tr>
      <w:tr w:rsidR="00EC1D28" w:rsidRPr="00F57006" w14:paraId="3B999023" w14:textId="77777777" w:rsidTr="00DC2132">
        <w:trPr>
          <w:jc w:val="center"/>
        </w:trPr>
        <w:tc>
          <w:tcPr>
            <w:tcW w:w="4876" w:type="dxa"/>
            <w:tcBorders>
              <w:top w:val="nil"/>
              <w:left w:val="nil"/>
              <w:bottom w:val="nil"/>
              <w:right w:val="nil"/>
            </w:tcBorders>
          </w:tcPr>
          <w:p w14:paraId="28522090" w14:textId="77777777" w:rsidR="00EC1D28" w:rsidRPr="00F57006" w:rsidRDefault="00EC1D28" w:rsidP="00DC2132">
            <w:pPr>
              <w:pStyle w:val="Normal6a"/>
            </w:pPr>
            <w:r w:rsidRPr="00F57006">
              <w:t>(2)</w:t>
            </w:r>
            <w:r w:rsidRPr="00F57006">
              <w:tab/>
              <w:t xml:space="preserve">Die Unionsunterstützung trägt auch zu </w:t>
            </w:r>
            <w:r w:rsidRPr="00F57006">
              <w:rPr>
                <w:b/>
                <w:i/>
              </w:rPr>
              <w:t>den im Europäischen Pakt für die Meere festgelegten Tätigkeiten bei sowie zu</w:t>
            </w:r>
            <w:r w:rsidRPr="00F57006">
              <w:t xml:space="preserve"> dem Unionsziel der Nachhaltigkeit unserer Meere </w:t>
            </w:r>
            <w:r w:rsidRPr="00F57006">
              <w:rPr>
                <w:b/>
                <w:i/>
              </w:rPr>
              <w:t>und</w:t>
            </w:r>
            <w:r w:rsidRPr="00F57006">
              <w:t xml:space="preserve">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71B804B5" w14:textId="77777777" w:rsidR="00EC1D28" w:rsidRPr="00F57006" w:rsidRDefault="00EC1D28" w:rsidP="00DC2132">
            <w:pPr>
              <w:pStyle w:val="Normal6a"/>
            </w:pPr>
            <w:r w:rsidRPr="00F57006">
              <w:t>(2)</w:t>
            </w:r>
            <w:r w:rsidRPr="00F57006">
              <w:tab/>
              <w:t xml:space="preserve">Die Unionsunterstützung trägt auch zu dem Unionsziel der Nachhaltigkeit unserer Meere </w:t>
            </w:r>
            <w:r w:rsidRPr="00F57006">
              <w:rPr>
                <w:b/>
                <w:i/>
              </w:rPr>
              <w:t>bei sowie zu</w:t>
            </w:r>
            <w:r w:rsidRPr="00F57006">
              <w:t xml:space="preserve">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r w:rsidRPr="00F57006">
              <w:rPr>
                <w:b/>
                <w:i/>
              </w:rPr>
              <w:t> Unbeschadet des Vorhandenseins angemessenerer und gezielterer Fördermittel für andere maritime Sektoren und Interessen kann die Unterstützung auch zu den im Europäischen Pakt für die Meere festgelegten Tätigkeiten beitragen.</w:t>
            </w:r>
          </w:p>
        </w:tc>
      </w:tr>
    </w:tbl>
    <w:p w14:paraId="0D3B564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386980D0" w14:textId="77777777" w:rsidR="00EC1D28" w:rsidRPr="00F57006" w:rsidRDefault="00EC1D28" w:rsidP="00EC1D28">
      <w:r w:rsidRPr="00F57006">
        <w:rPr>
          <w:rStyle w:val="HideTWBExt"/>
        </w:rPr>
        <w:t>&lt;/Amend&gt;</w:t>
      </w:r>
    </w:p>
    <w:p w14:paraId="365B2B0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53</w:t>
      </w:r>
      <w:r w:rsidRPr="00F57006">
        <w:rPr>
          <w:rStyle w:val="HideTWBExt"/>
        </w:rPr>
        <w:t>&lt;/NumAm&gt;</w:t>
      </w:r>
    </w:p>
    <w:p w14:paraId="628F7659"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34BC325D" w14:textId="77777777" w:rsidR="00EC1D28" w:rsidRPr="00F57006" w:rsidRDefault="00EC1D28" w:rsidP="00EC1D28">
      <w:pPr>
        <w:pStyle w:val="NormalBold"/>
      </w:pPr>
      <w:r w:rsidRPr="00F57006">
        <w:rPr>
          <w:rStyle w:val="HideTWBExt"/>
          <w:b w:val="0"/>
        </w:rPr>
        <w:t>&lt;/RepeatBlock-By&gt;</w:t>
      </w:r>
    </w:p>
    <w:p w14:paraId="32E4E13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19FF29D"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485EBD8" w14:textId="77777777" w:rsidTr="00DC2132">
        <w:trPr>
          <w:trHeight w:hRule="exact" w:val="240"/>
          <w:jc w:val="center"/>
        </w:trPr>
        <w:tc>
          <w:tcPr>
            <w:tcW w:w="9752" w:type="dxa"/>
            <w:gridSpan w:val="2"/>
            <w:tcBorders>
              <w:top w:val="nil"/>
              <w:left w:val="nil"/>
              <w:bottom w:val="nil"/>
              <w:right w:val="nil"/>
            </w:tcBorders>
          </w:tcPr>
          <w:p w14:paraId="402B3465" w14:textId="77777777" w:rsidR="00EC1D28" w:rsidRPr="00F57006" w:rsidRDefault="00EC1D28" w:rsidP="00DC2132"/>
        </w:tc>
      </w:tr>
      <w:tr w:rsidR="00EC1D28" w:rsidRPr="00F57006" w14:paraId="76502CDF" w14:textId="77777777" w:rsidTr="00DC2132">
        <w:trPr>
          <w:trHeight w:val="240"/>
          <w:jc w:val="center"/>
        </w:trPr>
        <w:tc>
          <w:tcPr>
            <w:tcW w:w="4876" w:type="dxa"/>
            <w:tcBorders>
              <w:top w:val="nil"/>
              <w:left w:val="nil"/>
              <w:bottom w:val="nil"/>
              <w:right w:val="nil"/>
            </w:tcBorders>
          </w:tcPr>
          <w:p w14:paraId="30B59F8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2B6B525" w14:textId="77777777" w:rsidR="00EC1D28" w:rsidRPr="00F57006" w:rsidRDefault="00EC1D28" w:rsidP="00DC2132">
            <w:pPr>
              <w:pStyle w:val="AmColumnHeading"/>
            </w:pPr>
            <w:r w:rsidRPr="00F57006">
              <w:t>Geänderter Text</w:t>
            </w:r>
          </w:p>
        </w:tc>
      </w:tr>
      <w:tr w:rsidR="00EC1D28" w:rsidRPr="00F57006" w14:paraId="533F8CAA" w14:textId="77777777" w:rsidTr="00DC2132">
        <w:trPr>
          <w:jc w:val="center"/>
        </w:trPr>
        <w:tc>
          <w:tcPr>
            <w:tcW w:w="4876" w:type="dxa"/>
            <w:tcBorders>
              <w:top w:val="nil"/>
              <w:left w:val="nil"/>
              <w:bottom w:val="nil"/>
              <w:right w:val="nil"/>
            </w:tcBorders>
          </w:tcPr>
          <w:p w14:paraId="7CD65E72" w14:textId="77777777" w:rsidR="00EC1D28" w:rsidRPr="00F57006" w:rsidRDefault="00EC1D28" w:rsidP="00DC2132">
            <w:pPr>
              <w:pStyle w:val="Normal6a"/>
            </w:pPr>
            <w:r w:rsidRPr="00F57006">
              <w:t>(2)</w:t>
            </w:r>
            <w:r w:rsidRPr="00F57006">
              <w:tab/>
              <w:t>Die Unionsunterstützung trägt auch zu den im Europäischen Pakt für die Meere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46F229EF" w14:textId="77777777" w:rsidR="00EC1D28" w:rsidRPr="00F57006" w:rsidRDefault="00EC1D28" w:rsidP="00DC2132">
            <w:pPr>
              <w:pStyle w:val="Normal6a"/>
            </w:pPr>
            <w:r w:rsidRPr="00F57006">
              <w:t>(2)</w:t>
            </w:r>
            <w:r w:rsidRPr="00F57006">
              <w:tab/>
              <w:t>Die Unionsunterstützung trägt auch zu den im Europäischen Pakt für die Meere festgelegten Tätigkeiten bei sowie zu dem Unionsziel der Nachhaltigkeit unserer Meere</w:t>
            </w:r>
            <w:r w:rsidRPr="00F57006">
              <w:rPr>
                <w:b/>
                <w:i/>
              </w:rPr>
              <w:t>, dem Schutz und der Wiederherstellung mariner Ökosysteme und der biologischen Vielfalt</w:t>
            </w:r>
            <w:r w:rsidRPr="00F57006">
              <w:t xml:space="preserve"> und dem Ziel der Klimaneutralität, der Nachhaltigkeit, Wettbewerbsfähigkeit und Widerstandsfähigkeit des Fischerei- und Aquakultursektors der Europäischen Union, </w:t>
            </w:r>
            <w:r w:rsidRPr="00F57006">
              <w:rPr>
                <w:b/>
                <w:i/>
              </w:rPr>
              <w:t>der Verbesserung des Tierschutzes, einschließlich des Schutzes von Wassertieren,</w:t>
            </w:r>
            <w:r w:rsidRPr="00F57006">
              <w:t xml:space="preserve">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r>
    </w:tbl>
    <w:p w14:paraId="4804439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6A24FB9" w14:textId="77777777" w:rsidR="00EC1D28" w:rsidRPr="00F57006" w:rsidRDefault="00EC1D28" w:rsidP="00EC1D28">
      <w:r w:rsidRPr="00F57006">
        <w:rPr>
          <w:rStyle w:val="HideTWBExt"/>
        </w:rPr>
        <w:t>&lt;/Amend&gt;</w:t>
      </w:r>
    </w:p>
    <w:p w14:paraId="0BA2A6E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54</w:t>
      </w:r>
      <w:r w:rsidRPr="00F57006">
        <w:rPr>
          <w:rStyle w:val="HideTWBExt"/>
        </w:rPr>
        <w:t>&lt;/NumAm&gt;</w:t>
      </w:r>
    </w:p>
    <w:p w14:paraId="79EAD957"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41A0D97D" w14:textId="77777777" w:rsidR="00EC1D28" w:rsidRPr="00F57006" w:rsidRDefault="00EC1D28" w:rsidP="00EC1D28">
      <w:pPr>
        <w:pStyle w:val="NormalBold"/>
      </w:pPr>
      <w:r w:rsidRPr="00F57006">
        <w:rPr>
          <w:rStyle w:val="HideTWBExt"/>
          <w:b w:val="0"/>
        </w:rPr>
        <w:t>&lt;/RepeatBlock-By&gt;</w:t>
      </w:r>
    </w:p>
    <w:p w14:paraId="52C4660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38BF22A"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113C37F" w14:textId="77777777" w:rsidTr="00DC2132">
        <w:trPr>
          <w:trHeight w:hRule="exact" w:val="240"/>
          <w:jc w:val="center"/>
        </w:trPr>
        <w:tc>
          <w:tcPr>
            <w:tcW w:w="9752" w:type="dxa"/>
            <w:gridSpan w:val="2"/>
            <w:tcBorders>
              <w:top w:val="nil"/>
              <w:left w:val="nil"/>
              <w:bottom w:val="nil"/>
              <w:right w:val="nil"/>
            </w:tcBorders>
          </w:tcPr>
          <w:p w14:paraId="3AD60F3F" w14:textId="77777777" w:rsidR="00EC1D28" w:rsidRPr="00F57006" w:rsidRDefault="00EC1D28" w:rsidP="00DC2132"/>
        </w:tc>
      </w:tr>
      <w:tr w:rsidR="00EC1D28" w:rsidRPr="00F57006" w14:paraId="1E0B5FD9" w14:textId="77777777" w:rsidTr="00DC2132">
        <w:trPr>
          <w:trHeight w:val="240"/>
          <w:jc w:val="center"/>
        </w:trPr>
        <w:tc>
          <w:tcPr>
            <w:tcW w:w="4876" w:type="dxa"/>
            <w:tcBorders>
              <w:top w:val="nil"/>
              <w:left w:val="nil"/>
              <w:bottom w:val="nil"/>
              <w:right w:val="nil"/>
            </w:tcBorders>
          </w:tcPr>
          <w:p w14:paraId="2E3FB04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C5AAF7E" w14:textId="77777777" w:rsidR="00EC1D28" w:rsidRPr="00F57006" w:rsidRDefault="00EC1D28" w:rsidP="00DC2132">
            <w:pPr>
              <w:pStyle w:val="AmColumnHeading"/>
            </w:pPr>
            <w:r w:rsidRPr="00F57006">
              <w:t>Geänderter Text</w:t>
            </w:r>
          </w:p>
        </w:tc>
      </w:tr>
      <w:tr w:rsidR="00EC1D28" w:rsidRPr="00F57006" w14:paraId="5FC77B4D" w14:textId="77777777" w:rsidTr="00DC2132">
        <w:trPr>
          <w:jc w:val="center"/>
        </w:trPr>
        <w:tc>
          <w:tcPr>
            <w:tcW w:w="4876" w:type="dxa"/>
            <w:tcBorders>
              <w:top w:val="nil"/>
              <w:left w:val="nil"/>
              <w:bottom w:val="nil"/>
              <w:right w:val="nil"/>
            </w:tcBorders>
          </w:tcPr>
          <w:p w14:paraId="3568D0F7" w14:textId="77777777" w:rsidR="00EC1D28" w:rsidRPr="00F57006" w:rsidRDefault="00EC1D28" w:rsidP="00DC2132">
            <w:pPr>
              <w:pStyle w:val="Normal6a"/>
            </w:pPr>
            <w:r w:rsidRPr="00F57006">
              <w:t>(2)</w:t>
            </w:r>
            <w:r w:rsidRPr="00F57006">
              <w:tab/>
              <w:t>Die Unionsunterstützung trägt auch zu den im Europäischen Pakt für die Meere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11255200" w14:textId="77777777" w:rsidR="00EC1D28" w:rsidRPr="00F57006" w:rsidRDefault="00EC1D28" w:rsidP="00DC2132">
            <w:pPr>
              <w:pStyle w:val="Normal6a"/>
            </w:pPr>
            <w:r w:rsidRPr="00F57006">
              <w:t>(2)</w:t>
            </w:r>
            <w:r w:rsidRPr="00F57006">
              <w:tab/>
              <w:t xml:space="preserve">Die Unionsunterstützung trägt auch zu den im Europäischen Pakt für die Meere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 </w:t>
            </w:r>
            <w:r w:rsidRPr="00F57006">
              <w:rPr>
                <w:b/>
                <w:i/>
              </w:rPr>
              <w:t>und die OceanEye-Initiative zur Überwachung des blauen Planeten für wissenschaftliche Forschung, Nachhaltigkeit und gesellschaftliches Engagement</w:t>
            </w:r>
            <w:r w:rsidRPr="00F57006">
              <w:t>.</w:t>
            </w:r>
          </w:p>
        </w:tc>
      </w:tr>
    </w:tbl>
    <w:p w14:paraId="02D226BF"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532524D5" w14:textId="77777777" w:rsidR="00EC1D28" w:rsidRPr="00F57006" w:rsidRDefault="00EC1D28" w:rsidP="00EC1D28">
      <w:r w:rsidRPr="00F57006">
        <w:rPr>
          <w:rStyle w:val="HideTWBExt"/>
        </w:rPr>
        <w:t>&lt;/Amend&gt;</w:t>
      </w:r>
    </w:p>
    <w:p w14:paraId="7FDC202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55</w:t>
      </w:r>
      <w:r w:rsidRPr="00F57006">
        <w:rPr>
          <w:rStyle w:val="HideTWBExt"/>
        </w:rPr>
        <w:t>&lt;/NumAm&gt;</w:t>
      </w:r>
    </w:p>
    <w:p w14:paraId="3ACA754D"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0402CBA4"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7A4AFCAF" w14:textId="77777777" w:rsidR="00EC1D28" w:rsidRPr="00F57006" w:rsidRDefault="00EC1D28" w:rsidP="00EC1D28">
      <w:pPr>
        <w:pStyle w:val="NormalBold"/>
      </w:pPr>
      <w:r w:rsidRPr="00F57006">
        <w:rPr>
          <w:rStyle w:val="HideTWBExt"/>
          <w:b w:val="0"/>
        </w:rPr>
        <w:t>&lt;/RepeatBlock-By&gt;</w:t>
      </w:r>
    </w:p>
    <w:p w14:paraId="29CCC8E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044EF9C"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18122E4" w14:textId="77777777" w:rsidTr="00DC2132">
        <w:trPr>
          <w:trHeight w:hRule="exact" w:val="240"/>
          <w:jc w:val="center"/>
        </w:trPr>
        <w:tc>
          <w:tcPr>
            <w:tcW w:w="9752" w:type="dxa"/>
            <w:gridSpan w:val="2"/>
            <w:tcBorders>
              <w:top w:val="nil"/>
              <w:left w:val="nil"/>
              <w:bottom w:val="nil"/>
              <w:right w:val="nil"/>
            </w:tcBorders>
          </w:tcPr>
          <w:p w14:paraId="5FA90066" w14:textId="77777777" w:rsidR="00EC1D28" w:rsidRPr="00F57006" w:rsidRDefault="00EC1D28" w:rsidP="00DC2132"/>
        </w:tc>
      </w:tr>
      <w:tr w:rsidR="00EC1D28" w:rsidRPr="00F57006" w14:paraId="6FBA91D0" w14:textId="77777777" w:rsidTr="00DC2132">
        <w:trPr>
          <w:trHeight w:val="240"/>
          <w:jc w:val="center"/>
        </w:trPr>
        <w:tc>
          <w:tcPr>
            <w:tcW w:w="4876" w:type="dxa"/>
            <w:tcBorders>
              <w:top w:val="nil"/>
              <w:left w:val="nil"/>
              <w:bottom w:val="nil"/>
              <w:right w:val="nil"/>
            </w:tcBorders>
          </w:tcPr>
          <w:p w14:paraId="02247CD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CD703D3" w14:textId="77777777" w:rsidR="00EC1D28" w:rsidRPr="00F57006" w:rsidRDefault="00EC1D28" w:rsidP="00DC2132">
            <w:pPr>
              <w:pStyle w:val="AmColumnHeading"/>
            </w:pPr>
            <w:r w:rsidRPr="00F57006">
              <w:t>Geänderter Text</w:t>
            </w:r>
          </w:p>
        </w:tc>
      </w:tr>
      <w:tr w:rsidR="00EC1D28" w:rsidRPr="00F57006" w14:paraId="16752BC9" w14:textId="77777777" w:rsidTr="00DC2132">
        <w:trPr>
          <w:jc w:val="center"/>
        </w:trPr>
        <w:tc>
          <w:tcPr>
            <w:tcW w:w="4876" w:type="dxa"/>
            <w:tcBorders>
              <w:top w:val="nil"/>
              <w:left w:val="nil"/>
              <w:bottom w:val="nil"/>
              <w:right w:val="nil"/>
            </w:tcBorders>
          </w:tcPr>
          <w:p w14:paraId="6378D970" w14:textId="77777777" w:rsidR="00EC1D28" w:rsidRPr="00F57006" w:rsidRDefault="00EC1D28" w:rsidP="00DC2132">
            <w:pPr>
              <w:pStyle w:val="Normal6a"/>
            </w:pPr>
            <w:r w:rsidRPr="00F57006">
              <w:t>(2)</w:t>
            </w:r>
            <w:r w:rsidRPr="00F57006">
              <w:tab/>
              <w:t>Die Unionsunterstützung trägt auch zu den im Europäischen Pakt für die Meere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2E3A87B6" w14:textId="77777777" w:rsidR="00EC1D28" w:rsidRPr="00F57006" w:rsidRDefault="00EC1D28" w:rsidP="00DC2132">
            <w:pPr>
              <w:pStyle w:val="Normal6a"/>
            </w:pPr>
            <w:r w:rsidRPr="00F57006">
              <w:t>(2)</w:t>
            </w:r>
            <w:r w:rsidRPr="00F57006">
              <w:tab/>
              <w:t xml:space="preserve">Die Unionsunterstützung trägt auch zu den im Europäischen Pakt für die Meere </w:t>
            </w:r>
            <w:r w:rsidRPr="00F57006">
              <w:rPr>
                <w:b/>
                <w:i/>
              </w:rPr>
              <w:t>und im künftigen Rechtsakt für die Meere</w:t>
            </w:r>
            <w:r w:rsidRPr="00F57006">
              <w:t xml:space="preserv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r>
    </w:tbl>
    <w:p w14:paraId="281D694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B5BB50A" w14:textId="77777777" w:rsidR="00EC1D28" w:rsidRPr="00F57006" w:rsidRDefault="00EC1D28" w:rsidP="00EC1D28">
      <w:r w:rsidRPr="00F57006">
        <w:rPr>
          <w:rStyle w:val="HideTWBExt"/>
        </w:rPr>
        <w:t>&lt;/Amend&gt;</w:t>
      </w:r>
    </w:p>
    <w:p w14:paraId="40AC774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56</w:t>
      </w:r>
      <w:r w:rsidRPr="00F57006">
        <w:rPr>
          <w:rStyle w:val="HideTWBExt"/>
        </w:rPr>
        <w:t>&lt;/NumAm&gt;</w:t>
      </w:r>
    </w:p>
    <w:p w14:paraId="3369F6DA" w14:textId="77777777" w:rsidR="00EC1D28" w:rsidRPr="00F57006" w:rsidRDefault="00EC1D28" w:rsidP="00EC1D28">
      <w:pPr>
        <w:pStyle w:val="NormalBold"/>
      </w:pPr>
      <w:r w:rsidRPr="00F57006">
        <w:rPr>
          <w:rStyle w:val="HideTWBExt"/>
          <w:b w:val="0"/>
        </w:rPr>
        <w:t>&lt;RepeatBlock-By&gt;&lt;Members&gt;</w:t>
      </w:r>
      <w:r w:rsidRPr="00F57006">
        <w:t>Asger Christensen, Emma Wiesner, Oihane Agirregoitia Martínez</w:t>
      </w:r>
      <w:r w:rsidRPr="00F57006">
        <w:rPr>
          <w:rStyle w:val="HideTWBExt"/>
          <w:b w:val="0"/>
        </w:rPr>
        <w:t>&lt;/Members&gt;</w:t>
      </w:r>
    </w:p>
    <w:p w14:paraId="032FEB48" w14:textId="77777777" w:rsidR="00EC1D28" w:rsidRPr="00F57006" w:rsidRDefault="00EC1D28" w:rsidP="00EC1D28">
      <w:pPr>
        <w:pStyle w:val="NormalBold"/>
      </w:pPr>
      <w:r w:rsidRPr="00F57006">
        <w:rPr>
          <w:rStyle w:val="HideTWBExt"/>
          <w:b w:val="0"/>
        </w:rPr>
        <w:t>&lt;/RepeatBlock-By&gt;</w:t>
      </w:r>
    </w:p>
    <w:p w14:paraId="6061D3B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403F3EB"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8F44AEF" w14:textId="77777777" w:rsidTr="00DC2132">
        <w:trPr>
          <w:trHeight w:hRule="exact" w:val="240"/>
          <w:jc w:val="center"/>
        </w:trPr>
        <w:tc>
          <w:tcPr>
            <w:tcW w:w="9752" w:type="dxa"/>
            <w:gridSpan w:val="2"/>
            <w:tcBorders>
              <w:top w:val="nil"/>
              <w:left w:val="nil"/>
              <w:bottom w:val="nil"/>
              <w:right w:val="nil"/>
            </w:tcBorders>
          </w:tcPr>
          <w:p w14:paraId="46B14015" w14:textId="77777777" w:rsidR="00EC1D28" w:rsidRPr="00F57006" w:rsidRDefault="00EC1D28" w:rsidP="00DC2132"/>
        </w:tc>
      </w:tr>
      <w:tr w:rsidR="00EC1D28" w:rsidRPr="00F57006" w14:paraId="0D0C281F" w14:textId="77777777" w:rsidTr="00DC2132">
        <w:trPr>
          <w:trHeight w:val="240"/>
          <w:jc w:val="center"/>
        </w:trPr>
        <w:tc>
          <w:tcPr>
            <w:tcW w:w="4876" w:type="dxa"/>
            <w:tcBorders>
              <w:top w:val="nil"/>
              <w:left w:val="nil"/>
              <w:bottom w:val="nil"/>
              <w:right w:val="nil"/>
            </w:tcBorders>
          </w:tcPr>
          <w:p w14:paraId="6EEB7C7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B13435D" w14:textId="77777777" w:rsidR="00EC1D28" w:rsidRPr="00F57006" w:rsidRDefault="00EC1D28" w:rsidP="00DC2132">
            <w:pPr>
              <w:pStyle w:val="AmColumnHeading"/>
            </w:pPr>
            <w:r w:rsidRPr="00F57006">
              <w:t>Geänderter Text</w:t>
            </w:r>
          </w:p>
        </w:tc>
      </w:tr>
      <w:tr w:rsidR="00EC1D28" w:rsidRPr="00F57006" w14:paraId="3E963301" w14:textId="77777777" w:rsidTr="00DC2132">
        <w:trPr>
          <w:jc w:val="center"/>
        </w:trPr>
        <w:tc>
          <w:tcPr>
            <w:tcW w:w="4876" w:type="dxa"/>
            <w:tcBorders>
              <w:top w:val="nil"/>
              <w:left w:val="nil"/>
              <w:bottom w:val="nil"/>
              <w:right w:val="nil"/>
            </w:tcBorders>
          </w:tcPr>
          <w:p w14:paraId="266BDEDE" w14:textId="77777777" w:rsidR="00EC1D28" w:rsidRPr="00F57006" w:rsidRDefault="00EC1D28" w:rsidP="00DC2132">
            <w:pPr>
              <w:pStyle w:val="Normal6a"/>
            </w:pPr>
            <w:r w:rsidRPr="00F57006">
              <w:t>(2)</w:t>
            </w:r>
            <w:r w:rsidRPr="00F57006">
              <w:tab/>
              <w:t>Die Unionsunterstützung trägt auch zu den im Europäischen Pakt für die Meere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1351A791" w14:textId="77777777" w:rsidR="00EC1D28" w:rsidRPr="00F57006" w:rsidRDefault="00EC1D28" w:rsidP="00DC2132">
            <w:pPr>
              <w:pStyle w:val="Normal6a"/>
            </w:pPr>
            <w:r w:rsidRPr="00F57006">
              <w:t>(2)</w:t>
            </w:r>
            <w:r w:rsidRPr="00F57006">
              <w:tab/>
              <w:t xml:space="preserve">Die Unionsunterstützung trägt auch zu den im Europäischen Pakt für die Meere </w:t>
            </w:r>
            <w:r w:rsidRPr="00F57006">
              <w:rPr>
                <w:b/>
                <w:i/>
              </w:rPr>
              <w:t>und in der Fischerei- und Aquakulturpolitik</w:t>
            </w:r>
            <w:r w:rsidRPr="00F57006">
              <w:t xml:space="preserv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r>
    </w:tbl>
    <w:p w14:paraId="232F723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E3DCBC5" w14:textId="77777777" w:rsidR="00EC1D28" w:rsidRPr="00F57006" w:rsidRDefault="00EC1D28" w:rsidP="00EC1D28">
      <w:r w:rsidRPr="00F57006">
        <w:rPr>
          <w:rStyle w:val="HideTWBExt"/>
        </w:rPr>
        <w:t>&lt;/Amend&gt;</w:t>
      </w:r>
    </w:p>
    <w:p w14:paraId="283F3F4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57</w:t>
      </w:r>
      <w:r w:rsidRPr="00F57006">
        <w:rPr>
          <w:rStyle w:val="HideTWBExt"/>
        </w:rPr>
        <w:t>&lt;/NumAm&gt;</w:t>
      </w:r>
    </w:p>
    <w:p w14:paraId="1D6C92A4"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6942685B" w14:textId="77777777" w:rsidR="00EC1D28" w:rsidRPr="00F57006" w:rsidRDefault="00EC1D28" w:rsidP="00EC1D28">
      <w:pPr>
        <w:pStyle w:val="NormalBold"/>
      </w:pPr>
      <w:r w:rsidRPr="00F57006">
        <w:rPr>
          <w:rStyle w:val="HideTWBExt"/>
          <w:b w:val="0"/>
        </w:rPr>
        <w:t>&lt;/RepeatBlock-By&gt;</w:t>
      </w:r>
    </w:p>
    <w:p w14:paraId="33AA4F8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7BA2ADD"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43AC0E3" w14:textId="77777777" w:rsidTr="00DC2132">
        <w:trPr>
          <w:trHeight w:hRule="exact" w:val="240"/>
          <w:jc w:val="center"/>
        </w:trPr>
        <w:tc>
          <w:tcPr>
            <w:tcW w:w="9752" w:type="dxa"/>
            <w:gridSpan w:val="2"/>
            <w:tcBorders>
              <w:top w:val="nil"/>
              <w:left w:val="nil"/>
              <w:bottom w:val="nil"/>
              <w:right w:val="nil"/>
            </w:tcBorders>
          </w:tcPr>
          <w:p w14:paraId="2C0B2FEF" w14:textId="77777777" w:rsidR="00EC1D28" w:rsidRPr="00F57006" w:rsidRDefault="00EC1D28" w:rsidP="00DC2132"/>
        </w:tc>
      </w:tr>
      <w:tr w:rsidR="00EC1D28" w:rsidRPr="00F57006" w14:paraId="686F38A3" w14:textId="77777777" w:rsidTr="00DC2132">
        <w:trPr>
          <w:trHeight w:val="240"/>
          <w:jc w:val="center"/>
        </w:trPr>
        <w:tc>
          <w:tcPr>
            <w:tcW w:w="4876" w:type="dxa"/>
            <w:tcBorders>
              <w:top w:val="nil"/>
              <w:left w:val="nil"/>
              <w:bottom w:val="nil"/>
              <w:right w:val="nil"/>
            </w:tcBorders>
          </w:tcPr>
          <w:p w14:paraId="1D068ED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FA3C2A7" w14:textId="77777777" w:rsidR="00EC1D28" w:rsidRPr="00F57006" w:rsidRDefault="00EC1D28" w:rsidP="00DC2132">
            <w:pPr>
              <w:pStyle w:val="AmColumnHeading"/>
            </w:pPr>
            <w:r w:rsidRPr="00F57006">
              <w:t>Geänderter Text</w:t>
            </w:r>
          </w:p>
        </w:tc>
      </w:tr>
      <w:tr w:rsidR="00EC1D28" w:rsidRPr="00F57006" w14:paraId="3D77F47D" w14:textId="77777777" w:rsidTr="00DC2132">
        <w:trPr>
          <w:jc w:val="center"/>
        </w:trPr>
        <w:tc>
          <w:tcPr>
            <w:tcW w:w="4876" w:type="dxa"/>
            <w:tcBorders>
              <w:top w:val="nil"/>
              <w:left w:val="nil"/>
              <w:bottom w:val="nil"/>
              <w:right w:val="nil"/>
            </w:tcBorders>
          </w:tcPr>
          <w:p w14:paraId="0DDCB95B" w14:textId="77777777" w:rsidR="00EC1D28" w:rsidRPr="00F57006" w:rsidRDefault="00EC1D28" w:rsidP="00DC2132">
            <w:pPr>
              <w:pStyle w:val="Normal6a"/>
            </w:pPr>
            <w:r w:rsidRPr="00F57006">
              <w:t>(2)</w:t>
            </w:r>
            <w:r w:rsidRPr="00F57006">
              <w:tab/>
              <w:t xml:space="preserve">Die Unionsunterstützung trägt auch zu den im Europäischen Pakt für die Meere festgelegten Tätigkeiten bei sowie zu dem Unionsziel der Nachhaltigkeit unserer Meere und dem Ziel der Klimaneutralität, der Nachhaltigkeit, Wettbewerbsfähigkeit </w:t>
            </w:r>
            <w:r w:rsidRPr="00F57006">
              <w:rPr>
                <w:b/>
                <w:i/>
              </w:rPr>
              <w:t>und</w:t>
            </w:r>
            <w:r w:rsidRPr="00F57006">
              <w:t xml:space="preserve">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67BFA05D" w14:textId="77777777" w:rsidR="00EC1D28" w:rsidRPr="00F57006" w:rsidRDefault="00EC1D28" w:rsidP="00DC2132">
            <w:pPr>
              <w:pStyle w:val="Normal6a"/>
            </w:pPr>
            <w:r w:rsidRPr="00F57006">
              <w:t>(2)</w:t>
            </w:r>
            <w:r w:rsidRPr="00F57006">
              <w:tab/>
              <w:t>Die Unionsunterstützung trägt auch zu den im Europäischen Pakt für die Meere festgelegten Tätigkeiten bei sowie zu dem Unionsziel der Nachhaltigkeit unserer Meere und dem Ziel der Klimaneutralität, der Nachhaltigkeit, Wettbewerbsfähigkeit</w:t>
            </w:r>
            <w:r w:rsidRPr="00F57006">
              <w:rPr>
                <w:b/>
                <w:i/>
              </w:rPr>
              <w:t>,</w:t>
            </w:r>
            <w:r w:rsidRPr="00F57006">
              <w:t xml:space="preserve"> Widerstandsfähigkeit </w:t>
            </w:r>
            <w:r w:rsidRPr="00F57006">
              <w:rPr>
                <w:b/>
                <w:i/>
              </w:rPr>
              <w:t>und Gerechtigkeit</w:t>
            </w:r>
            <w:r w:rsidRPr="00F57006">
              <w:t xml:space="preserve"> des Fischerei- und Aquakultursektors der Europäischen Union, der Nachhaltigkeit, </w:t>
            </w:r>
            <w:r w:rsidRPr="00F57006">
              <w:rPr>
                <w:b/>
                <w:i/>
              </w:rPr>
              <w:t>Gerechtigkeit,</w:t>
            </w:r>
            <w:r w:rsidRPr="00F57006">
              <w:t xml:space="preserve">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r>
    </w:tbl>
    <w:p w14:paraId="3DEB3E0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4B815A6" w14:textId="77777777" w:rsidR="00EC1D28" w:rsidRPr="00F57006" w:rsidRDefault="00EC1D28" w:rsidP="00EC1D28">
      <w:r w:rsidRPr="00F57006">
        <w:rPr>
          <w:rStyle w:val="HideTWBExt"/>
        </w:rPr>
        <w:t>&lt;/Amend&gt;</w:t>
      </w:r>
    </w:p>
    <w:p w14:paraId="4F987D5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58</w:t>
      </w:r>
      <w:r w:rsidRPr="00F57006">
        <w:rPr>
          <w:rStyle w:val="HideTWBExt"/>
        </w:rPr>
        <w:t>&lt;/NumAm&gt;</w:t>
      </w:r>
    </w:p>
    <w:p w14:paraId="280DE2D4" w14:textId="77777777" w:rsidR="00EC1D28" w:rsidRPr="00F57006" w:rsidRDefault="00EC1D28" w:rsidP="00EC1D28">
      <w:pPr>
        <w:pStyle w:val="NormalBold"/>
      </w:pPr>
      <w:r w:rsidRPr="00F57006">
        <w:rPr>
          <w:rStyle w:val="HideTWBExt"/>
          <w:b w:val="0"/>
        </w:rPr>
        <w:t>&lt;RepeatBlock-By&gt;&lt;Members&gt;</w:t>
      </w:r>
      <w:r w:rsidRPr="00F57006">
        <w:t>Stephen Nikola Bartulica</w:t>
      </w:r>
      <w:r w:rsidRPr="00F57006">
        <w:rPr>
          <w:rStyle w:val="HideTWBExt"/>
          <w:b w:val="0"/>
        </w:rPr>
        <w:t>&lt;/Members&gt;</w:t>
      </w:r>
    </w:p>
    <w:p w14:paraId="37C39F88" w14:textId="77777777" w:rsidR="00EC1D28" w:rsidRPr="00F57006" w:rsidRDefault="00EC1D28" w:rsidP="00EC1D28">
      <w:pPr>
        <w:pStyle w:val="NormalBold"/>
      </w:pPr>
      <w:r w:rsidRPr="00F57006">
        <w:rPr>
          <w:rStyle w:val="HideTWBExt"/>
          <w:b w:val="0"/>
        </w:rPr>
        <w:t>&lt;/RepeatBlock-By&gt;</w:t>
      </w:r>
    </w:p>
    <w:p w14:paraId="66CBE6F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76790C8"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701FBC5" w14:textId="77777777" w:rsidTr="00DC2132">
        <w:trPr>
          <w:trHeight w:hRule="exact" w:val="240"/>
          <w:jc w:val="center"/>
        </w:trPr>
        <w:tc>
          <w:tcPr>
            <w:tcW w:w="9752" w:type="dxa"/>
            <w:gridSpan w:val="2"/>
            <w:tcBorders>
              <w:top w:val="nil"/>
              <w:left w:val="nil"/>
              <w:bottom w:val="nil"/>
              <w:right w:val="nil"/>
            </w:tcBorders>
          </w:tcPr>
          <w:p w14:paraId="1B2A0B58" w14:textId="77777777" w:rsidR="00EC1D28" w:rsidRPr="00F57006" w:rsidRDefault="00EC1D28" w:rsidP="00DC2132"/>
        </w:tc>
      </w:tr>
      <w:tr w:rsidR="00EC1D28" w:rsidRPr="00F57006" w14:paraId="38D79C5D" w14:textId="77777777" w:rsidTr="00DC2132">
        <w:trPr>
          <w:trHeight w:val="240"/>
          <w:jc w:val="center"/>
        </w:trPr>
        <w:tc>
          <w:tcPr>
            <w:tcW w:w="4876" w:type="dxa"/>
            <w:tcBorders>
              <w:top w:val="nil"/>
              <w:left w:val="nil"/>
              <w:bottom w:val="nil"/>
              <w:right w:val="nil"/>
            </w:tcBorders>
          </w:tcPr>
          <w:p w14:paraId="6224955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083516D" w14:textId="77777777" w:rsidR="00EC1D28" w:rsidRPr="00F57006" w:rsidRDefault="00EC1D28" w:rsidP="00DC2132">
            <w:pPr>
              <w:pStyle w:val="AmColumnHeading"/>
            </w:pPr>
            <w:r w:rsidRPr="00F57006">
              <w:t>Geänderter Text</w:t>
            </w:r>
          </w:p>
        </w:tc>
      </w:tr>
      <w:tr w:rsidR="00EC1D28" w:rsidRPr="00F57006" w14:paraId="119E7997" w14:textId="77777777" w:rsidTr="00DC2132">
        <w:trPr>
          <w:jc w:val="center"/>
        </w:trPr>
        <w:tc>
          <w:tcPr>
            <w:tcW w:w="4876" w:type="dxa"/>
            <w:tcBorders>
              <w:top w:val="nil"/>
              <w:left w:val="nil"/>
              <w:bottom w:val="nil"/>
              <w:right w:val="nil"/>
            </w:tcBorders>
          </w:tcPr>
          <w:p w14:paraId="4296667D" w14:textId="77777777" w:rsidR="00EC1D28" w:rsidRPr="00F57006" w:rsidRDefault="00EC1D28" w:rsidP="00DC2132">
            <w:pPr>
              <w:pStyle w:val="Normal6a"/>
            </w:pPr>
            <w:r w:rsidRPr="00F57006">
              <w:t>(2)</w:t>
            </w:r>
            <w:r w:rsidRPr="00F57006">
              <w:tab/>
              <w:t xml:space="preserve">Die Unionsunterstützung trägt auch zu den </w:t>
            </w:r>
            <w:r w:rsidRPr="00F57006">
              <w:rPr>
                <w:b/>
                <w:i/>
              </w:rPr>
              <w:t>im Europäischen Pakt für die Meere</w:t>
            </w:r>
            <w:r w:rsidRPr="00F57006">
              <w:t xml:space="preserv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1EE6A6EC" w14:textId="77777777" w:rsidR="00EC1D28" w:rsidRPr="00F57006" w:rsidRDefault="00EC1D28" w:rsidP="00DC2132">
            <w:pPr>
              <w:pStyle w:val="Normal6a"/>
            </w:pPr>
            <w:r w:rsidRPr="00F57006">
              <w:t>(2)</w:t>
            </w:r>
            <w:r w:rsidRPr="00F57006">
              <w:tab/>
              <w:t xml:space="preserve">Die Unionsunterstützung trägt auch zu den </w:t>
            </w:r>
            <w:r w:rsidRPr="00F57006">
              <w:rPr>
                <w:b/>
                <w:i/>
              </w:rPr>
              <w:t>in der Gemeinsamen Fischereipolitik</w:t>
            </w:r>
            <w:r w:rsidRPr="00F57006">
              <w:t xml:space="preserv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r>
    </w:tbl>
    <w:p w14:paraId="07AB3EC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{HR}</w:t>
      </w:r>
      <w:r w:rsidRPr="00F57006">
        <w:t>hr</w:t>
      </w:r>
      <w:r w:rsidRPr="00F57006">
        <w:rPr>
          <w:rStyle w:val="HideTWBExt"/>
        </w:rPr>
        <w:t>&lt;/Original&gt;</w:t>
      </w:r>
    </w:p>
    <w:p w14:paraId="4F93C5C9" w14:textId="77777777" w:rsidR="00EC1D28" w:rsidRPr="00F57006" w:rsidRDefault="00EC1D28" w:rsidP="00EC1D28">
      <w:r w:rsidRPr="00F57006">
        <w:rPr>
          <w:rStyle w:val="HideTWBExt"/>
        </w:rPr>
        <w:t>&lt;/Amend&gt;</w:t>
      </w:r>
    </w:p>
    <w:p w14:paraId="7A5C3AB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59</w:t>
      </w:r>
      <w:r w:rsidRPr="00F57006">
        <w:rPr>
          <w:rStyle w:val="HideTWBExt"/>
        </w:rPr>
        <w:t>&lt;/NumAm&gt;</w:t>
      </w:r>
    </w:p>
    <w:p w14:paraId="3F44DC04"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4FB94A03" w14:textId="77777777" w:rsidR="00EC1D28" w:rsidRPr="00F57006" w:rsidRDefault="00EC1D28" w:rsidP="00EC1D28">
      <w:pPr>
        <w:pStyle w:val="NormalBold"/>
      </w:pPr>
      <w:r w:rsidRPr="00F57006">
        <w:rPr>
          <w:rStyle w:val="HideTWBExt"/>
          <w:b w:val="0"/>
        </w:rPr>
        <w:t>&lt;/RepeatBlock-By&gt;</w:t>
      </w:r>
    </w:p>
    <w:p w14:paraId="125936A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39244D1" w14:textId="77777777" w:rsidR="00EC1D28" w:rsidRPr="00F57006" w:rsidRDefault="00EC1D28" w:rsidP="00EC1D28">
      <w:pPr>
        <w:pStyle w:val="NormalBold"/>
      </w:pPr>
      <w:r w:rsidRPr="00F57006">
        <w:rPr>
          <w:rStyle w:val="HideTWBExt"/>
        </w:rPr>
        <w:t>&lt;Article&gt;</w:t>
      </w:r>
      <w:r w:rsidRPr="00F57006">
        <w:t>Erwägung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8735B23" w14:textId="77777777" w:rsidTr="00DC2132">
        <w:trPr>
          <w:trHeight w:hRule="exact" w:val="240"/>
          <w:jc w:val="center"/>
        </w:trPr>
        <w:tc>
          <w:tcPr>
            <w:tcW w:w="9752" w:type="dxa"/>
            <w:gridSpan w:val="2"/>
            <w:tcBorders>
              <w:top w:val="nil"/>
              <w:left w:val="nil"/>
              <w:bottom w:val="nil"/>
              <w:right w:val="nil"/>
            </w:tcBorders>
          </w:tcPr>
          <w:p w14:paraId="1D66B67B" w14:textId="77777777" w:rsidR="00EC1D28" w:rsidRPr="00F57006" w:rsidRDefault="00EC1D28" w:rsidP="00DC2132"/>
        </w:tc>
      </w:tr>
      <w:tr w:rsidR="00EC1D28" w:rsidRPr="00F57006" w14:paraId="7BA94D65" w14:textId="77777777" w:rsidTr="00DC2132">
        <w:trPr>
          <w:trHeight w:val="240"/>
          <w:jc w:val="center"/>
        </w:trPr>
        <w:tc>
          <w:tcPr>
            <w:tcW w:w="4876" w:type="dxa"/>
            <w:tcBorders>
              <w:top w:val="nil"/>
              <w:left w:val="nil"/>
              <w:bottom w:val="nil"/>
              <w:right w:val="nil"/>
            </w:tcBorders>
          </w:tcPr>
          <w:p w14:paraId="4C7C080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D4C1AB4" w14:textId="77777777" w:rsidR="00EC1D28" w:rsidRPr="00F57006" w:rsidRDefault="00EC1D28" w:rsidP="00DC2132">
            <w:pPr>
              <w:pStyle w:val="AmColumnHeading"/>
            </w:pPr>
            <w:r w:rsidRPr="00F57006">
              <w:t>Geänderter Text</w:t>
            </w:r>
          </w:p>
        </w:tc>
      </w:tr>
      <w:tr w:rsidR="00EC1D28" w:rsidRPr="00F57006" w14:paraId="39B3B3BA" w14:textId="77777777" w:rsidTr="00DC2132">
        <w:trPr>
          <w:jc w:val="center"/>
        </w:trPr>
        <w:tc>
          <w:tcPr>
            <w:tcW w:w="4876" w:type="dxa"/>
            <w:tcBorders>
              <w:top w:val="nil"/>
              <w:left w:val="nil"/>
              <w:bottom w:val="nil"/>
              <w:right w:val="nil"/>
            </w:tcBorders>
          </w:tcPr>
          <w:p w14:paraId="290B0C03" w14:textId="77777777" w:rsidR="00EC1D28" w:rsidRPr="00F57006" w:rsidRDefault="00EC1D28" w:rsidP="00DC2132">
            <w:pPr>
              <w:pStyle w:val="Normal6a"/>
            </w:pPr>
            <w:r w:rsidRPr="00F57006">
              <w:t>(2)</w:t>
            </w:r>
            <w:r w:rsidRPr="00F57006">
              <w:tab/>
              <w:t xml:space="preserve">Die Unionsunterstützung trägt auch zu den </w:t>
            </w:r>
            <w:r w:rsidRPr="00F57006">
              <w:rPr>
                <w:b/>
                <w:i/>
              </w:rPr>
              <w:t>im Europäischen Pakt für die Meere</w:t>
            </w:r>
            <w:r w:rsidRPr="00F57006">
              <w:t xml:space="preserv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c>
          <w:tcPr>
            <w:tcW w:w="4876" w:type="dxa"/>
            <w:tcBorders>
              <w:top w:val="nil"/>
              <w:left w:val="nil"/>
              <w:bottom w:val="nil"/>
              <w:right w:val="nil"/>
            </w:tcBorders>
          </w:tcPr>
          <w:p w14:paraId="27D88D5B" w14:textId="77777777" w:rsidR="00EC1D28" w:rsidRPr="00F57006" w:rsidRDefault="00EC1D28" w:rsidP="00DC2132">
            <w:pPr>
              <w:pStyle w:val="Normal6a"/>
            </w:pPr>
            <w:r w:rsidRPr="00F57006">
              <w:t>(2)</w:t>
            </w:r>
            <w:r w:rsidRPr="00F57006">
              <w:tab/>
              <w:t xml:space="preserve">Die Unionsunterstützung trägt auch zu den </w:t>
            </w:r>
            <w:r w:rsidRPr="00F57006">
              <w:rPr>
                <w:b/>
                <w:i/>
              </w:rPr>
              <w:t>in der Gemeinsamen Fischereipolitik</w:t>
            </w:r>
            <w:r w:rsidRPr="00F57006">
              <w:t xml:space="preserve"> festgelegten Tätigkeiten bei sowie zu dem Unionsziel der Nachhaltigkeit unserer Meere und dem Ziel der Klimaneutralität, der Nachhaltigkeit, Wettbewerbsfähigkeit und Widerstandsfähigkeit des Fischerei- und Aquakultursektors der Europäischen Union, der Nachhaltigkeit, Widerstandsfähigkeit und Wettbewerbsfähigkeit der blauen Wirtschaft in Europa, der Widerstandsfähigkeit der Küsten- und Inselgemeinschaften sowie der Gebiete in äußerster Randlage und der Verbesserung der Meerespolitik und der Meeresbeobachtung, unter anderem durch Copernicus, das Erdbeobachtungsprogramm der Union und seine meeresbezogenen Dienste.</w:t>
            </w:r>
          </w:p>
        </w:tc>
      </w:tr>
    </w:tbl>
    <w:p w14:paraId="3E02ADF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7D92DA2" w14:textId="77777777" w:rsidR="00EC1D28" w:rsidRPr="00F57006" w:rsidRDefault="00EC1D28" w:rsidP="00EC1D28">
      <w:r w:rsidRPr="00F57006">
        <w:rPr>
          <w:rStyle w:val="HideTWBExt"/>
        </w:rPr>
        <w:t>&lt;/Amend&gt;</w:t>
      </w:r>
    </w:p>
    <w:p w14:paraId="6DD8753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60</w:t>
      </w:r>
      <w:r w:rsidRPr="00F57006">
        <w:rPr>
          <w:rStyle w:val="HideTWBExt"/>
        </w:rPr>
        <w:t>&lt;/NumAm&gt;</w:t>
      </w:r>
    </w:p>
    <w:p w14:paraId="24159BBE"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6C049D11" w14:textId="77777777" w:rsidR="00EC1D28" w:rsidRPr="00F57006" w:rsidRDefault="00EC1D28" w:rsidP="00EC1D28">
      <w:pPr>
        <w:pStyle w:val="NormalBold"/>
      </w:pPr>
      <w:r w:rsidRPr="00F57006">
        <w:rPr>
          <w:rStyle w:val="HideTWBExt"/>
          <w:b w:val="0"/>
        </w:rPr>
        <w:t>&lt;/RepeatBlock-By&gt;</w:t>
      </w:r>
    </w:p>
    <w:p w14:paraId="080A753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440538B" w14:textId="77777777" w:rsidR="00EC1D28" w:rsidRPr="00F57006" w:rsidRDefault="00EC1D28" w:rsidP="00EC1D28">
      <w:pPr>
        <w:pStyle w:val="NormalBold"/>
      </w:pPr>
      <w:r w:rsidRPr="00F57006">
        <w:rPr>
          <w:rStyle w:val="HideTWBExt"/>
        </w:rPr>
        <w:t>&lt;Article&gt;</w:t>
      </w:r>
      <w:r w:rsidRPr="00F57006">
        <w:t>Erwägung 2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3B35B4A" w14:textId="77777777" w:rsidTr="00DC2132">
        <w:trPr>
          <w:trHeight w:hRule="exact" w:val="240"/>
          <w:jc w:val="center"/>
        </w:trPr>
        <w:tc>
          <w:tcPr>
            <w:tcW w:w="9752" w:type="dxa"/>
            <w:gridSpan w:val="2"/>
            <w:tcBorders>
              <w:top w:val="nil"/>
              <w:left w:val="nil"/>
              <w:bottom w:val="nil"/>
              <w:right w:val="nil"/>
            </w:tcBorders>
          </w:tcPr>
          <w:p w14:paraId="02D1BFAF" w14:textId="77777777" w:rsidR="00EC1D28" w:rsidRPr="00F57006" w:rsidRDefault="00EC1D28" w:rsidP="00DC2132"/>
        </w:tc>
      </w:tr>
      <w:tr w:rsidR="00EC1D28" w:rsidRPr="00F57006" w14:paraId="48186A91" w14:textId="77777777" w:rsidTr="00DC2132">
        <w:trPr>
          <w:trHeight w:val="240"/>
          <w:jc w:val="center"/>
        </w:trPr>
        <w:tc>
          <w:tcPr>
            <w:tcW w:w="4876" w:type="dxa"/>
            <w:tcBorders>
              <w:top w:val="nil"/>
              <w:left w:val="nil"/>
              <w:bottom w:val="nil"/>
              <w:right w:val="nil"/>
            </w:tcBorders>
          </w:tcPr>
          <w:p w14:paraId="52C200F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7AD22AE" w14:textId="77777777" w:rsidR="00EC1D28" w:rsidRPr="00F57006" w:rsidRDefault="00EC1D28" w:rsidP="00DC2132">
            <w:pPr>
              <w:pStyle w:val="AmColumnHeading"/>
            </w:pPr>
            <w:r w:rsidRPr="00F57006">
              <w:t>Geänderter Text</w:t>
            </w:r>
          </w:p>
        </w:tc>
      </w:tr>
      <w:tr w:rsidR="00EC1D28" w:rsidRPr="00F57006" w14:paraId="6B72B0DB" w14:textId="77777777" w:rsidTr="00DC2132">
        <w:trPr>
          <w:jc w:val="center"/>
        </w:trPr>
        <w:tc>
          <w:tcPr>
            <w:tcW w:w="4876" w:type="dxa"/>
            <w:tcBorders>
              <w:top w:val="nil"/>
              <w:left w:val="nil"/>
              <w:bottom w:val="nil"/>
              <w:right w:val="nil"/>
            </w:tcBorders>
          </w:tcPr>
          <w:p w14:paraId="6BBD122B" w14:textId="77777777" w:rsidR="00EC1D28" w:rsidRPr="00F57006" w:rsidRDefault="00EC1D28" w:rsidP="00DC2132">
            <w:pPr>
              <w:pStyle w:val="Normal6a"/>
            </w:pPr>
          </w:p>
        </w:tc>
        <w:tc>
          <w:tcPr>
            <w:tcW w:w="4876" w:type="dxa"/>
            <w:tcBorders>
              <w:top w:val="nil"/>
              <w:left w:val="nil"/>
              <w:bottom w:val="nil"/>
              <w:right w:val="nil"/>
            </w:tcBorders>
          </w:tcPr>
          <w:p w14:paraId="4F6EDF20" w14:textId="77777777" w:rsidR="00EC1D28" w:rsidRPr="00F57006" w:rsidRDefault="00EC1D28" w:rsidP="00DC2132">
            <w:pPr>
              <w:pStyle w:val="Normal6a"/>
            </w:pPr>
            <w:r w:rsidRPr="00F57006">
              <w:rPr>
                <w:b/>
                <w:i/>
              </w:rPr>
              <w:t>(2a)</w:t>
            </w:r>
            <w:r w:rsidRPr="00F57006">
              <w:tab/>
            </w:r>
            <w:r w:rsidRPr="00F57006">
              <w:rPr>
                <w:b/>
                <w:i/>
              </w:rPr>
              <w:t>Gemäß Artikel 13 AEUV tragen die Union und die Mitgliedstaaten den Erfordernissen des Wohlergehens der Tiere als fühlende Wesen in vollem Umfang Rechnung. Die Unterstützung der Union im Rahmen dieser Verordnung sollte daher dazu beitragen, das Leiden der Tiere in der Fischerei und Aquakultur zu verringern, das Wohlergehen von gezüchteten Wassertieren zu verbessern und vermeidbare Verletzungen und den Tod von Nichtzielarten zu verhindern.</w:t>
            </w:r>
          </w:p>
        </w:tc>
      </w:tr>
    </w:tbl>
    <w:p w14:paraId="29F7A06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BD20137" w14:textId="77777777" w:rsidR="00EC1D28" w:rsidRPr="00F57006" w:rsidRDefault="00EC1D28" w:rsidP="00EC1D28">
      <w:r w:rsidRPr="00F57006">
        <w:rPr>
          <w:rStyle w:val="HideTWBExt"/>
        </w:rPr>
        <w:t>&lt;/Amend&gt;</w:t>
      </w:r>
    </w:p>
    <w:p w14:paraId="7D107CB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61</w:t>
      </w:r>
      <w:r w:rsidRPr="00F57006">
        <w:rPr>
          <w:rStyle w:val="HideTWBExt"/>
        </w:rPr>
        <w:t>&lt;/NumAm&gt;</w:t>
      </w:r>
    </w:p>
    <w:p w14:paraId="7C8EAC1C"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86DB0C7" w14:textId="77777777" w:rsidR="00EC1D28" w:rsidRPr="00F57006" w:rsidRDefault="00EC1D28" w:rsidP="00EC1D28">
      <w:pPr>
        <w:pStyle w:val="NormalBold"/>
      </w:pPr>
      <w:r w:rsidRPr="00F57006">
        <w:rPr>
          <w:rStyle w:val="HideTWBExt"/>
          <w:b w:val="0"/>
        </w:rPr>
        <w:t>&lt;/RepeatBlock-By&gt;</w:t>
      </w:r>
    </w:p>
    <w:p w14:paraId="7323667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01F729F" w14:textId="77777777" w:rsidR="00EC1D28" w:rsidRPr="00F57006" w:rsidRDefault="00EC1D28" w:rsidP="00EC1D28">
      <w:pPr>
        <w:pStyle w:val="NormalBold"/>
      </w:pPr>
      <w:r w:rsidRPr="00F57006">
        <w:rPr>
          <w:rStyle w:val="HideTWBExt"/>
        </w:rPr>
        <w:t>&lt;Article&gt;</w:t>
      </w:r>
      <w:r w:rsidRPr="00F57006">
        <w:t>Erwägung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67546D2" w14:textId="77777777" w:rsidTr="00DC2132">
        <w:trPr>
          <w:trHeight w:hRule="exact" w:val="240"/>
          <w:jc w:val="center"/>
        </w:trPr>
        <w:tc>
          <w:tcPr>
            <w:tcW w:w="9752" w:type="dxa"/>
            <w:gridSpan w:val="2"/>
            <w:tcBorders>
              <w:top w:val="nil"/>
              <w:left w:val="nil"/>
              <w:bottom w:val="nil"/>
              <w:right w:val="nil"/>
            </w:tcBorders>
          </w:tcPr>
          <w:p w14:paraId="417D1401" w14:textId="77777777" w:rsidR="00EC1D28" w:rsidRPr="00F57006" w:rsidRDefault="00EC1D28" w:rsidP="00DC2132"/>
        </w:tc>
      </w:tr>
      <w:tr w:rsidR="00EC1D28" w:rsidRPr="00F57006" w14:paraId="5E0E0795" w14:textId="77777777" w:rsidTr="00DC2132">
        <w:trPr>
          <w:trHeight w:val="240"/>
          <w:jc w:val="center"/>
        </w:trPr>
        <w:tc>
          <w:tcPr>
            <w:tcW w:w="4876" w:type="dxa"/>
            <w:tcBorders>
              <w:top w:val="nil"/>
              <w:left w:val="nil"/>
              <w:bottom w:val="nil"/>
              <w:right w:val="nil"/>
            </w:tcBorders>
          </w:tcPr>
          <w:p w14:paraId="0C2AEC0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5ADF7F3" w14:textId="77777777" w:rsidR="00EC1D28" w:rsidRPr="00F57006" w:rsidRDefault="00EC1D28" w:rsidP="00DC2132">
            <w:pPr>
              <w:pStyle w:val="AmColumnHeading"/>
            </w:pPr>
            <w:r w:rsidRPr="00F57006">
              <w:t>Geänderter Text</w:t>
            </w:r>
          </w:p>
        </w:tc>
      </w:tr>
      <w:tr w:rsidR="00EC1D28" w:rsidRPr="00F57006" w14:paraId="3E2C0E19" w14:textId="77777777" w:rsidTr="00DC2132">
        <w:trPr>
          <w:jc w:val="center"/>
        </w:trPr>
        <w:tc>
          <w:tcPr>
            <w:tcW w:w="4876" w:type="dxa"/>
            <w:tcBorders>
              <w:top w:val="nil"/>
              <w:left w:val="nil"/>
              <w:bottom w:val="nil"/>
              <w:right w:val="nil"/>
            </w:tcBorders>
          </w:tcPr>
          <w:p w14:paraId="5B45C4F5"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w:t>
            </w:r>
            <w:r w:rsidRPr="00F57006">
              <w:rPr>
                <w:b/>
                <w:i/>
              </w:rPr>
              <w:t>Fischereitätigkeiten</w:t>
            </w:r>
            <w:r w:rsidRPr="00F57006">
              <w:t xml:space="preserve"> langfristig nachhaltig sind und auf eine Art und Weise betrieben werden, die mit den Zielen gemäß Artikel 2 der </w:t>
            </w:r>
            <w:r w:rsidRPr="00F57006">
              <w:rPr>
                <w:b/>
                <w:i/>
              </w:rPr>
              <w:t>GFP-Verordnung</w:t>
            </w:r>
            <w:r w:rsidRPr="00F57006">
              <w:t xml:space="preserve"> vereinbar ist.</w:t>
            </w:r>
          </w:p>
        </w:tc>
        <w:tc>
          <w:tcPr>
            <w:tcW w:w="4876" w:type="dxa"/>
            <w:tcBorders>
              <w:top w:val="nil"/>
              <w:left w:val="nil"/>
              <w:bottom w:val="nil"/>
              <w:right w:val="nil"/>
            </w:tcBorders>
          </w:tcPr>
          <w:p w14:paraId="1EA1BF13"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w:t>
            </w:r>
            <w:r w:rsidRPr="00F57006">
              <w:rPr>
                <w:b/>
                <w:i/>
              </w:rPr>
              <w:t>Fischerei- und Aquakulturtätigkeiten</w:t>
            </w:r>
            <w:r w:rsidRPr="00F57006">
              <w:t xml:space="preserve"> langfristig nachhaltig sind und auf eine Art und Weise betrieben werden, die mit den Zielen gemäß Artikel 2 der </w:t>
            </w:r>
            <w:r w:rsidRPr="00F57006">
              <w:rPr>
                <w:b/>
                <w:i/>
              </w:rPr>
              <w:t>Verordnung (EU) Nr. 1380/2013 im Hinblick auf die Erreichung eines wirtschaftlichen, sozialen und beschäftigungspolitischen Nutzens, einen Beitrag zum Angebot von gesunden Nahrungsmitteln und einen Beitrag zu einem angemessen Lebensstandard derjenigen, die vom Fischfang abhängen, unter Berücksichtigung der Küstenfischerei und sozioökonomischen Aspekten</w:t>
            </w:r>
            <w:r w:rsidRPr="00F57006">
              <w:t xml:space="preserve"> vereinbar ist. </w:t>
            </w:r>
            <w:r w:rsidRPr="00F57006">
              <w:rPr>
                <w:b/>
                <w:i/>
              </w:rPr>
              <w:t>Diese Unterstützung sollte sich auch auf Innovationen und Investitionen in schonende, selektive, klimaresiliente und CO</w:t>
            </w:r>
            <w:r w:rsidRPr="00F57006">
              <w:rPr>
                <w:b/>
                <w:i/>
                <w:vertAlign w:val="subscript"/>
              </w:rPr>
              <w:t>2</w:t>
            </w:r>
            <w:r w:rsidRPr="00F57006">
              <w:rPr>
                <w:b/>
                <w:i/>
              </w:rPr>
              <w:t>-arme Fangmethoden und -techniken erstrecken.</w:t>
            </w:r>
          </w:p>
        </w:tc>
      </w:tr>
      <w:tr w:rsidR="00EC1D28" w:rsidRPr="00F57006" w14:paraId="013823A2" w14:textId="77777777" w:rsidTr="00DC2132">
        <w:trPr>
          <w:jc w:val="center"/>
        </w:trPr>
        <w:tc>
          <w:tcPr>
            <w:tcW w:w="4876" w:type="dxa"/>
            <w:tcBorders>
              <w:top w:val="nil"/>
              <w:left w:val="nil"/>
              <w:bottom w:val="nil"/>
              <w:right w:val="nil"/>
            </w:tcBorders>
          </w:tcPr>
          <w:p w14:paraId="3B25B8E3" w14:textId="77777777" w:rsidR="00EC1D28" w:rsidRPr="00F57006" w:rsidRDefault="00EC1D28" w:rsidP="00DC2132">
            <w:pPr>
              <w:pStyle w:val="Normal6a"/>
            </w:pPr>
            <w:r w:rsidRPr="00F57006">
              <w:rPr>
                <w:b/>
                <w:i/>
              </w:rPr>
              <w:t>_________________</w:t>
            </w:r>
          </w:p>
        </w:tc>
        <w:tc>
          <w:tcPr>
            <w:tcW w:w="4876" w:type="dxa"/>
            <w:tcBorders>
              <w:top w:val="nil"/>
              <w:left w:val="nil"/>
              <w:bottom w:val="nil"/>
              <w:right w:val="nil"/>
            </w:tcBorders>
          </w:tcPr>
          <w:p w14:paraId="3132B435" w14:textId="77777777" w:rsidR="00EC1D28" w:rsidRPr="00F57006" w:rsidRDefault="00EC1D28" w:rsidP="00DC2132">
            <w:pPr>
              <w:pStyle w:val="Normal6a"/>
            </w:pPr>
            <w:r w:rsidRPr="00F57006">
              <w:rPr>
                <w:b/>
                <w:i/>
              </w:rPr>
              <w:t>_________________</w:t>
            </w:r>
          </w:p>
        </w:tc>
      </w:tr>
      <w:tr w:rsidR="00EC1D28" w:rsidRPr="00F57006" w14:paraId="393D0383" w14:textId="77777777" w:rsidTr="00DC2132">
        <w:trPr>
          <w:jc w:val="center"/>
        </w:trPr>
        <w:tc>
          <w:tcPr>
            <w:tcW w:w="4876" w:type="dxa"/>
            <w:tcBorders>
              <w:top w:val="nil"/>
              <w:left w:val="nil"/>
              <w:bottom w:val="nil"/>
              <w:right w:val="nil"/>
            </w:tcBorders>
          </w:tcPr>
          <w:p w14:paraId="61BBB12D"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7888F572"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74BC7E0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E3C7ACE" w14:textId="77777777" w:rsidR="00EC1D28" w:rsidRPr="00F57006" w:rsidRDefault="00EC1D28" w:rsidP="00EC1D28">
      <w:r w:rsidRPr="00F57006">
        <w:rPr>
          <w:rStyle w:val="HideTWBExt"/>
        </w:rPr>
        <w:t>&lt;/Amend&gt;</w:t>
      </w:r>
    </w:p>
    <w:p w14:paraId="0D17ACC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62</w:t>
      </w:r>
      <w:r w:rsidRPr="00F57006">
        <w:rPr>
          <w:rStyle w:val="HideTWBExt"/>
        </w:rPr>
        <w:t>&lt;/NumAm&gt;</w:t>
      </w:r>
    </w:p>
    <w:p w14:paraId="604B2255"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3D70F5E3" w14:textId="77777777" w:rsidR="00EC1D28" w:rsidRPr="00F57006" w:rsidRDefault="00EC1D28" w:rsidP="00EC1D28">
      <w:pPr>
        <w:pStyle w:val="NormalBold"/>
      </w:pPr>
      <w:r w:rsidRPr="00F57006">
        <w:rPr>
          <w:rStyle w:val="HideTWBExt"/>
          <w:b w:val="0"/>
        </w:rPr>
        <w:t>&lt;/RepeatBlock-By&gt;</w:t>
      </w:r>
    </w:p>
    <w:p w14:paraId="3195EB9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F7BEFCC" w14:textId="77777777" w:rsidR="00EC1D28" w:rsidRPr="00F57006" w:rsidRDefault="00EC1D28" w:rsidP="00EC1D28">
      <w:pPr>
        <w:pStyle w:val="NormalBold"/>
      </w:pPr>
      <w:r w:rsidRPr="00F57006">
        <w:rPr>
          <w:rStyle w:val="HideTWBExt"/>
        </w:rPr>
        <w:t>&lt;Article&gt;</w:t>
      </w:r>
      <w:r w:rsidRPr="00F57006">
        <w:t>Erwägung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6BCE961" w14:textId="77777777" w:rsidTr="00DC2132">
        <w:trPr>
          <w:trHeight w:hRule="exact" w:val="240"/>
          <w:jc w:val="center"/>
        </w:trPr>
        <w:tc>
          <w:tcPr>
            <w:tcW w:w="9752" w:type="dxa"/>
            <w:gridSpan w:val="2"/>
            <w:tcBorders>
              <w:top w:val="nil"/>
              <w:left w:val="nil"/>
              <w:bottom w:val="nil"/>
              <w:right w:val="nil"/>
            </w:tcBorders>
          </w:tcPr>
          <w:p w14:paraId="30AB4D30" w14:textId="77777777" w:rsidR="00EC1D28" w:rsidRPr="00F57006" w:rsidRDefault="00EC1D28" w:rsidP="00DC2132"/>
        </w:tc>
      </w:tr>
      <w:tr w:rsidR="00EC1D28" w:rsidRPr="00F57006" w14:paraId="4DB65031" w14:textId="77777777" w:rsidTr="00DC2132">
        <w:trPr>
          <w:trHeight w:val="240"/>
          <w:jc w:val="center"/>
        </w:trPr>
        <w:tc>
          <w:tcPr>
            <w:tcW w:w="4876" w:type="dxa"/>
            <w:tcBorders>
              <w:top w:val="nil"/>
              <w:left w:val="nil"/>
              <w:bottom w:val="nil"/>
              <w:right w:val="nil"/>
            </w:tcBorders>
          </w:tcPr>
          <w:p w14:paraId="0851F7E6"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B9FD4DF" w14:textId="77777777" w:rsidR="00EC1D28" w:rsidRPr="00F57006" w:rsidRDefault="00EC1D28" w:rsidP="00DC2132">
            <w:pPr>
              <w:pStyle w:val="AmColumnHeading"/>
            </w:pPr>
            <w:r w:rsidRPr="00F57006">
              <w:t>Geänderter Text</w:t>
            </w:r>
          </w:p>
        </w:tc>
      </w:tr>
      <w:tr w:rsidR="00EC1D28" w:rsidRPr="00F57006" w14:paraId="4A8BABBB" w14:textId="77777777" w:rsidTr="00DC2132">
        <w:trPr>
          <w:jc w:val="center"/>
        </w:trPr>
        <w:tc>
          <w:tcPr>
            <w:tcW w:w="4876" w:type="dxa"/>
            <w:tcBorders>
              <w:top w:val="nil"/>
              <w:left w:val="nil"/>
              <w:bottom w:val="nil"/>
              <w:right w:val="nil"/>
            </w:tcBorders>
          </w:tcPr>
          <w:p w14:paraId="662F5831" w14:textId="77777777" w:rsidR="00EC1D28" w:rsidRPr="00F57006" w:rsidRDefault="00EC1D28" w:rsidP="00DC2132">
            <w:pPr>
              <w:pStyle w:val="Normal6a"/>
            </w:pPr>
            <w:r w:rsidRPr="00F57006">
              <w:t>(3)</w:t>
            </w:r>
            <w:r w:rsidRPr="00F57006">
              <w:tab/>
              <w:t xml:space="preserve">Der Fonds für national-regionale Partnerschaften sollte zur Verwirklichung der ökologischen, wirtschaftlichen, sozialen und beschäftigungspolitischen Ziele der Gemeinsamen Fischereipolitik (GFP) </w:t>
            </w:r>
            <w:r w:rsidRPr="00F57006">
              <w:rPr>
                <w:b/>
                <w:i/>
              </w:rPr>
              <w:t>gemäß Artikel 2 der Verordnung (EU) Nr.</w:t>
            </w:r>
            <w:r w:rsidRPr="00F57006">
              <w:t xml:space="preserve"> </w:t>
            </w:r>
            <w:r w:rsidRPr="00F57006">
              <w:rPr>
                <w:b/>
                <w:i/>
              </w:rPr>
              <w:t>1380/2013 des Europäischen Parlaments und des Rates</w:t>
            </w:r>
            <w:r w:rsidRPr="00F57006">
              <w:rPr>
                <w:b/>
                <w:i/>
                <w:vertAlign w:val="superscript"/>
              </w:rPr>
              <w:t>3</w:t>
            </w:r>
            <w:r w:rsidRPr="00F57006">
              <w:t xml:space="preserve"> beitragen. Durch diese Unterstützung sollte sichergestellt werden, dass </w:t>
            </w:r>
            <w:r w:rsidRPr="00F57006">
              <w:rPr>
                <w:b/>
                <w:i/>
              </w:rPr>
              <w:t>Fischereitätigkeiten</w:t>
            </w:r>
            <w:r w:rsidRPr="00F57006">
              <w:t xml:space="preserve"> langfristig nachhaltig sind und auf eine Art und Weise betrieben werden, die mit den Zielen gemäß Artikel 2 der GFP-Verordnung vereinbar ist.</w:t>
            </w:r>
          </w:p>
        </w:tc>
        <w:tc>
          <w:tcPr>
            <w:tcW w:w="4876" w:type="dxa"/>
            <w:tcBorders>
              <w:top w:val="nil"/>
              <w:left w:val="nil"/>
              <w:bottom w:val="nil"/>
              <w:right w:val="nil"/>
            </w:tcBorders>
          </w:tcPr>
          <w:p w14:paraId="41573B53"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beitragen</w:t>
            </w:r>
            <w:r w:rsidRPr="00F57006">
              <w:rPr>
                <w:b/>
                <w:i/>
              </w:rPr>
              <w:t>. Gleichzeitig sollte er auf die sozioökonomische Ertragskraft des Sektors hinwirken, Wettbewerbsfähigkeit und Ernährungssicherheit sicherstellen, mit besonderem Schwerpunkt auf der kleinen Küstenfischerei und Beschäftigungsniveaus gemäß Artikel 2 der Verordnung (EU) Nr.</w:t>
            </w:r>
            <w:r w:rsidRPr="00F57006">
              <w:t xml:space="preserve"> </w:t>
            </w:r>
            <w:r w:rsidRPr="00F57006">
              <w:rPr>
                <w:b/>
                <w:i/>
              </w:rPr>
              <w:t>1380/2013 des Europäischen Parlaments und des Rates</w:t>
            </w:r>
            <w:r w:rsidRPr="00F57006">
              <w:t xml:space="preserve">. Durch diese Unterstützung sollte sichergestellt werden, dass </w:t>
            </w:r>
            <w:r w:rsidRPr="00F57006">
              <w:rPr>
                <w:b/>
                <w:i/>
              </w:rPr>
              <w:t>Fischerei- und Aquakulturtätigkeiten</w:t>
            </w:r>
            <w:r w:rsidRPr="00F57006">
              <w:t xml:space="preserve"> langfristig nachhaltig sind und auf eine Art und Weise betrieben werden, die mit den Zielen gemäß Artikel 2 der GFP-Verordnung vereinbar ist.</w:t>
            </w:r>
          </w:p>
        </w:tc>
      </w:tr>
      <w:tr w:rsidR="00EC1D28" w:rsidRPr="00F57006" w14:paraId="0D04D4AD" w14:textId="77777777" w:rsidTr="00DC2132">
        <w:trPr>
          <w:jc w:val="center"/>
        </w:trPr>
        <w:tc>
          <w:tcPr>
            <w:tcW w:w="4876" w:type="dxa"/>
            <w:tcBorders>
              <w:top w:val="nil"/>
              <w:left w:val="nil"/>
              <w:bottom w:val="nil"/>
              <w:right w:val="nil"/>
            </w:tcBorders>
          </w:tcPr>
          <w:p w14:paraId="6B47F0D5" w14:textId="77777777" w:rsidR="00EC1D28" w:rsidRPr="00F57006" w:rsidRDefault="00EC1D28" w:rsidP="00DC2132">
            <w:pPr>
              <w:pStyle w:val="Normal6a"/>
            </w:pPr>
            <w:r w:rsidRPr="00F57006">
              <w:rPr>
                <w:b/>
                <w:i/>
              </w:rPr>
              <w:t>_________________</w:t>
            </w:r>
          </w:p>
        </w:tc>
        <w:tc>
          <w:tcPr>
            <w:tcW w:w="4876" w:type="dxa"/>
            <w:tcBorders>
              <w:top w:val="nil"/>
              <w:left w:val="nil"/>
              <w:bottom w:val="nil"/>
              <w:right w:val="nil"/>
            </w:tcBorders>
          </w:tcPr>
          <w:p w14:paraId="41EF1BA8" w14:textId="77777777" w:rsidR="00EC1D28" w:rsidRPr="00F57006" w:rsidRDefault="00EC1D28" w:rsidP="00DC2132"/>
        </w:tc>
      </w:tr>
      <w:tr w:rsidR="00EC1D28" w:rsidRPr="00F57006" w14:paraId="64639DB6" w14:textId="77777777" w:rsidTr="00DC2132">
        <w:trPr>
          <w:jc w:val="center"/>
        </w:trPr>
        <w:tc>
          <w:tcPr>
            <w:tcW w:w="4876" w:type="dxa"/>
            <w:tcBorders>
              <w:top w:val="nil"/>
              <w:left w:val="nil"/>
              <w:bottom w:val="nil"/>
              <w:right w:val="nil"/>
            </w:tcBorders>
          </w:tcPr>
          <w:p w14:paraId="0D5F9FC2" w14:textId="77777777" w:rsidR="00EC1D28" w:rsidRPr="00F57006" w:rsidRDefault="00EC1D28" w:rsidP="00DC2132">
            <w:pPr>
              <w:pStyle w:val="Normal6a"/>
            </w:pPr>
            <w:r w:rsidRPr="00F57006">
              <w:rPr>
                <w:b/>
                <w:i/>
                <w:vertAlign w:val="superscript"/>
              </w:rPr>
              <w:t>3</w:t>
            </w:r>
            <w:r w:rsidRPr="00F57006">
              <w:t xml:space="preserve"> </w:t>
            </w:r>
            <w:r w:rsidRPr="00F57006">
              <w:rPr>
                <w:b/>
                <w:i/>
              </w:rPr>
              <w:t>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28807DB7" w14:textId="77777777" w:rsidR="00EC1D28" w:rsidRPr="00F57006" w:rsidRDefault="00EC1D28" w:rsidP="00DC2132"/>
        </w:tc>
      </w:tr>
    </w:tbl>
    <w:p w14:paraId="5CA62CD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6E1389F3" w14:textId="77777777" w:rsidR="00EC1D28" w:rsidRPr="00F57006" w:rsidRDefault="00EC1D28" w:rsidP="00EC1D28">
      <w:r w:rsidRPr="00F57006">
        <w:rPr>
          <w:rStyle w:val="HideTWBExt"/>
        </w:rPr>
        <w:t>&lt;/Amend&gt;</w:t>
      </w:r>
    </w:p>
    <w:p w14:paraId="32C544C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63</w:t>
      </w:r>
      <w:r w:rsidRPr="00F57006">
        <w:rPr>
          <w:rStyle w:val="HideTWBExt"/>
        </w:rPr>
        <w:t>&lt;/NumAm&gt;</w:t>
      </w:r>
    </w:p>
    <w:p w14:paraId="54EBFD13" w14:textId="77777777" w:rsidR="00EC1D28" w:rsidRPr="00F57006" w:rsidRDefault="00EC1D28" w:rsidP="00EC1D28">
      <w:pPr>
        <w:pStyle w:val="NormalBold"/>
      </w:pPr>
      <w:r w:rsidRPr="00F57006">
        <w:rPr>
          <w:rStyle w:val="HideTWBExt"/>
          <w:b w:val="0"/>
        </w:rPr>
        <w:t>&lt;RepeatBlock-By&gt;&lt;Members&gt;</w:t>
      </w:r>
      <w:r w:rsidRPr="00F57006">
        <w:t>France Jamet, António Tânger Corrêa</w:t>
      </w:r>
      <w:r w:rsidRPr="00F57006">
        <w:rPr>
          <w:rStyle w:val="HideTWBExt"/>
          <w:b w:val="0"/>
        </w:rPr>
        <w:t>&lt;/Members&gt;</w:t>
      </w:r>
    </w:p>
    <w:p w14:paraId="7C58B4FD" w14:textId="77777777" w:rsidR="00EC1D28" w:rsidRPr="00F57006" w:rsidRDefault="00EC1D28" w:rsidP="00EC1D28">
      <w:pPr>
        <w:pStyle w:val="NormalBold"/>
      </w:pPr>
      <w:r w:rsidRPr="00F57006">
        <w:rPr>
          <w:rStyle w:val="HideTWBExt"/>
          <w:b w:val="0"/>
        </w:rPr>
        <w:t>&lt;/RepeatBlock-By&gt;</w:t>
      </w:r>
    </w:p>
    <w:p w14:paraId="72244E1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5D58047" w14:textId="77777777" w:rsidR="00EC1D28" w:rsidRPr="00F57006" w:rsidRDefault="00EC1D28" w:rsidP="00EC1D28">
      <w:pPr>
        <w:pStyle w:val="NormalBold"/>
      </w:pPr>
      <w:r w:rsidRPr="00F57006">
        <w:rPr>
          <w:rStyle w:val="HideTWBExt"/>
        </w:rPr>
        <w:t>&lt;Article&gt;</w:t>
      </w:r>
      <w:r w:rsidRPr="00F57006">
        <w:t>Erwägung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A19B401" w14:textId="77777777" w:rsidTr="00DC2132">
        <w:trPr>
          <w:trHeight w:hRule="exact" w:val="240"/>
          <w:jc w:val="center"/>
        </w:trPr>
        <w:tc>
          <w:tcPr>
            <w:tcW w:w="9752" w:type="dxa"/>
            <w:gridSpan w:val="2"/>
            <w:tcBorders>
              <w:top w:val="nil"/>
              <w:left w:val="nil"/>
              <w:bottom w:val="nil"/>
              <w:right w:val="nil"/>
            </w:tcBorders>
          </w:tcPr>
          <w:p w14:paraId="1AA72A97" w14:textId="77777777" w:rsidR="00EC1D28" w:rsidRPr="00F57006" w:rsidRDefault="00EC1D28" w:rsidP="00DC2132"/>
        </w:tc>
      </w:tr>
      <w:tr w:rsidR="00EC1D28" w:rsidRPr="00F57006" w14:paraId="543AA38E" w14:textId="77777777" w:rsidTr="00DC2132">
        <w:trPr>
          <w:trHeight w:val="240"/>
          <w:jc w:val="center"/>
        </w:trPr>
        <w:tc>
          <w:tcPr>
            <w:tcW w:w="4876" w:type="dxa"/>
            <w:tcBorders>
              <w:top w:val="nil"/>
              <w:left w:val="nil"/>
              <w:bottom w:val="nil"/>
              <w:right w:val="nil"/>
            </w:tcBorders>
          </w:tcPr>
          <w:p w14:paraId="671B5956"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F3F2351" w14:textId="77777777" w:rsidR="00EC1D28" w:rsidRPr="00F57006" w:rsidRDefault="00EC1D28" w:rsidP="00DC2132">
            <w:pPr>
              <w:pStyle w:val="AmColumnHeading"/>
            </w:pPr>
            <w:r w:rsidRPr="00F57006">
              <w:t>Geänderter Text</w:t>
            </w:r>
          </w:p>
        </w:tc>
      </w:tr>
      <w:tr w:rsidR="00EC1D28" w:rsidRPr="00F57006" w14:paraId="3CBA03B6" w14:textId="77777777" w:rsidTr="00DC2132">
        <w:trPr>
          <w:jc w:val="center"/>
        </w:trPr>
        <w:tc>
          <w:tcPr>
            <w:tcW w:w="4876" w:type="dxa"/>
            <w:tcBorders>
              <w:top w:val="nil"/>
              <w:left w:val="nil"/>
              <w:bottom w:val="nil"/>
              <w:right w:val="nil"/>
            </w:tcBorders>
          </w:tcPr>
          <w:p w14:paraId="68A16336"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Fischereitätigkeiten langfristig nachhaltig sind und auf eine Art und Weise betrieben werden, die mit den Zielen gemäß Artikel 2 der GFP-Verordnung vereinbar ist.</w:t>
            </w:r>
          </w:p>
        </w:tc>
        <w:tc>
          <w:tcPr>
            <w:tcW w:w="4876" w:type="dxa"/>
            <w:tcBorders>
              <w:top w:val="nil"/>
              <w:left w:val="nil"/>
              <w:bottom w:val="nil"/>
              <w:right w:val="nil"/>
            </w:tcBorders>
          </w:tcPr>
          <w:p w14:paraId="12680CA6"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Fischereitätigkeiten langfristig nachhaltig sind und auf eine Art und Weise betrieben werden, die mit den Zielen gemäß Artikel 2 der GFP-Verordnung vereinbar ist</w:t>
            </w:r>
            <w:r w:rsidRPr="00F57006">
              <w:rPr>
                <w:b/>
                <w:i/>
              </w:rPr>
              <w:t>, die neben der nachhaltigen Bewirtschaftung auch die Wahrung des sozioökonomischen Gleichgewichts umfassen, und dass Artikel 349 AEUV über die besonderen Merkmale der Gebiete in äußerster Randlage eingehalten wird</w:t>
            </w:r>
            <w:r w:rsidRPr="00F57006">
              <w:t>.</w:t>
            </w:r>
          </w:p>
        </w:tc>
      </w:tr>
      <w:tr w:rsidR="00EC1D28" w:rsidRPr="00F57006" w14:paraId="38468071" w14:textId="77777777" w:rsidTr="00DC2132">
        <w:trPr>
          <w:jc w:val="center"/>
        </w:trPr>
        <w:tc>
          <w:tcPr>
            <w:tcW w:w="4876" w:type="dxa"/>
            <w:tcBorders>
              <w:top w:val="nil"/>
              <w:left w:val="nil"/>
              <w:bottom w:val="nil"/>
              <w:right w:val="nil"/>
            </w:tcBorders>
          </w:tcPr>
          <w:p w14:paraId="472D3AED" w14:textId="77777777" w:rsidR="00EC1D28" w:rsidRPr="00F57006" w:rsidRDefault="00EC1D28" w:rsidP="00DC2132">
            <w:pPr>
              <w:pStyle w:val="Normal6a"/>
            </w:pPr>
            <w:r w:rsidRPr="00F57006">
              <w:rPr>
                <w:b/>
                <w:i/>
              </w:rPr>
              <w:t>_________________</w:t>
            </w:r>
          </w:p>
        </w:tc>
        <w:tc>
          <w:tcPr>
            <w:tcW w:w="4876" w:type="dxa"/>
            <w:tcBorders>
              <w:top w:val="nil"/>
              <w:left w:val="nil"/>
              <w:bottom w:val="nil"/>
              <w:right w:val="nil"/>
            </w:tcBorders>
          </w:tcPr>
          <w:p w14:paraId="2D3A7FD3" w14:textId="77777777" w:rsidR="00EC1D28" w:rsidRPr="00F57006" w:rsidRDefault="00EC1D28" w:rsidP="00DC2132">
            <w:pPr>
              <w:pStyle w:val="Normal6a"/>
            </w:pPr>
            <w:r w:rsidRPr="00F57006">
              <w:rPr>
                <w:b/>
                <w:i/>
              </w:rPr>
              <w:t>_________________</w:t>
            </w:r>
          </w:p>
        </w:tc>
      </w:tr>
      <w:tr w:rsidR="00EC1D28" w:rsidRPr="00F57006" w14:paraId="03459BDE" w14:textId="77777777" w:rsidTr="00DC2132">
        <w:trPr>
          <w:jc w:val="center"/>
        </w:trPr>
        <w:tc>
          <w:tcPr>
            <w:tcW w:w="4876" w:type="dxa"/>
            <w:tcBorders>
              <w:top w:val="nil"/>
              <w:left w:val="nil"/>
              <w:bottom w:val="nil"/>
              <w:right w:val="nil"/>
            </w:tcBorders>
          </w:tcPr>
          <w:p w14:paraId="03BA5123"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1DC75647"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20793E5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665A176E" w14:textId="77777777" w:rsidR="00EC1D28" w:rsidRPr="00F57006" w:rsidRDefault="00EC1D28" w:rsidP="00EC1D28">
      <w:r w:rsidRPr="00F57006">
        <w:rPr>
          <w:rStyle w:val="HideTWBExt"/>
        </w:rPr>
        <w:t>&lt;/Amend&gt;</w:t>
      </w:r>
    </w:p>
    <w:p w14:paraId="3FBB52D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64</w:t>
      </w:r>
      <w:r w:rsidRPr="00F57006">
        <w:rPr>
          <w:rStyle w:val="HideTWBExt"/>
        </w:rPr>
        <w:t>&lt;/NumAm&gt;</w:t>
      </w:r>
    </w:p>
    <w:p w14:paraId="10658B40"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229BCFDF"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4E826BA3" w14:textId="77777777" w:rsidR="00EC1D28" w:rsidRPr="00F57006" w:rsidRDefault="00EC1D28" w:rsidP="00EC1D28">
      <w:pPr>
        <w:pStyle w:val="NormalBold"/>
      </w:pPr>
      <w:r w:rsidRPr="00F57006">
        <w:rPr>
          <w:rStyle w:val="HideTWBExt"/>
          <w:b w:val="0"/>
        </w:rPr>
        <w:t>&lt;/RepeatBlock-By&gt;</w:t>
      </w:r>
    </w:p>
    <w:p w14:paraId="7C682CF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3912CDC" w14:textId="77777777" w:rsidR="00EC1D28" w:rsidRPr="00F57006" w:rsidRDefault="00EC1D28" w:rsidP="00EC1D28">
      <w:pPr>
        <w:pStyle w:val="NormalBold"/>
      </w:pPr>
      <w:r w:rsidRPr="00F57006">
        <w:rPr>
          <w:rStyle w:val="HideTWBExt"/>
        </w:rPr>
        <w:t>&lt;Article&gt;</w:t>
      </w:r>
      <w:r w:rsidRPr="00F57006">
        <w:t>Erwägung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6ED7C45" w14:textId="77777777" w:rsidTr="00DC2132">
        <w:trPr>
          <w:trHeight w:hRule="exact" w:val="240"/>
          <w:jc w:val="center"/>
        </w:trPr>
        <w:tc>
          <w:tcPr>
            <w:tcW w:w="9752" w:type="dxa"/>
            <w:gridSpan w:val="2"/>
            <w:tcBorders>
              <w:top w:val="nil"/>
              <w:left w:val="nil"/>
              <w:bottom w:val="nil"/>
              <w:right w:val="nil"/>
            </w:tcBorders>
          </w:tcPr>
          <w:p w14:paraId="3372D1F5" w14:textId="77777777" w:rsidR="00EC1D28" w:rsidRPr="00F57006" w:rsidRDefault="00EC1D28" w:rsidP="00DC2132"/>
        </w:tc>
      </w:tr>
      <w:tr w:rsidR="00EC1D28" w:rsidRPr="00F57006" w14:paraId="26E6DC90" w14:textId="77777777" w:rsidTr="00DC2132">
        <w:trPr>
          <w:trHeight w:val="240"/>
          <w:jc w:val="center"/>
        </w:trPr>
        <w:tc>
          <w:tcPr>
            <w:tcW w:w="4876" w:type="dxa"/>
            <w:tcBorders>
              <w:top w:val="nil"/>
              <w:left w:val="nil"/>
              <w:bottom w:val="nil"/>
              <w:right w:val="nil"/>
            </w:tcBorders>
          </w:tcPr>
          <w:p w14:paraId="6FC53BD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C9623C3" w14:textId="77777777" w:rsidR="00EC1D28" w:rsidRPr="00F57006" w:rsidRDefault="00EC1D28" w:rsidP="00DC2132">
            <w:pPr>
              <w:pStyle w:val="AmColumnHeading"/>
            </w:pPr>
            <w:r w:rsidRPr="00F57006">
              <w:t>Geänderter Text</w:t>
            </w:r>
          </w:p>
        </w:tc>
      </w:tr>
      <w:tr w:rsidR="00EC1D28" w:rsidRPr="00F57006" w14:paraId="760E78FC" w14:textId="77777777" w:rsidTr="00DC2132">
        <w:trPr>
          <w:jc w:val="center"/>
        </w:trPr>
        <w:tc>
          <w:tcPr>
            <w:tcW w:w="4876" w:type="dxa"/>
            <w:tcBorders>
              <w:top w:val="nil"/>
              <w:left w:val="nil"/>
              <w:bottom w:val="nil"/>
              <w:right w:val="nil"/>
            </w:tcBorders>
          </w:tcPr>
          <w:p w14:paraId="01A8495F"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Fischereitätigkeiten langfristig nachhaltig sind und auf eine Art und Weise betrieben werden, die mit den Zielen gemäß Artikel 2 der GFP-Verordnung vereinbar ist.</w:t>
            </w:r>
          </w:p>
        </w:tc>
        <w:tc>
          <w:tcPr>
            <w:tcW w:w="4876" w:type="dxa"/>
            <w:tcBorders>
              <w:top w:val="nil"/>
              <w:left w:val="nil"/>
              <w:bottom w:val="nil"/>
              <w:right w:val="nil"/>
            </w:tcBorders>
          </w:tcPr>
          <w:p w14:paraId="301378CF"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Fischereitätigkeiten langfristig nachhaltig sind</w:t>
            </w:r>
            <w:r w:rsidRPr="00F57006">
              <w:rPr>
                <w:b/>
                <w:i/>
              </w:rPr>
              <w:t>, den Kriterien des Grundsatzes der „Vermeidung erheblicher Beeinträchtigungen“ entsprechen</w:t>
            </w:r>
            <w:r w:rsidRPr="00F57006">
              <w:t xml:space="preserve"> und auf eine Art und Weise betrieben werden, die mit den Zielen gemäß Artikel 2 der GFP-Verordnung vereinbar ist</w:t>
            </w:r>
            <w:r w:rsidRPr="00F57006">
              <w:rPr>
                <w:b/>
                <w:i/>
              </w:rPr>
              <w:t>, insbesondere mit dem Ziel, einen guten Umweltzustand zu erreichen</w:t>
            </w:r>
            <w:r w:rsidRPr="00F57006">
              <w:t>.</w:t>
            </w:r>
          </w:p>
        </w:tc>
      </w:tr>
      <w:tr w:rsidR="00EC1D28" w:rsidRPr="00F57006" w14:paraId="7BAD7237" w14:textId="77777777" w:rsidTr="00DC2132">
        <w:trPr>
          <w:jc w:val="center"/>
        </w:trPr>
        <w:tc>
          <w:tcPr>
            <w:tcW w:w="4876" w:type="dxa"/>
            <w:tcBorders>
              <w:top w:val="nil"/>
              <w:left w:val="nil"/>
              <w:bottom w:val="nil"/>
              <w:right w:val="nil"/>
            </w:tcBorders>
          </w:tcPr>
          <w:p w14:paraId="24445472" w14:textId="77777777" w:rsidR="00EC1D28" w:rsidRPr="00F57006" w:rsidRDefault="00EC1D28" w:rsidP="00DC2132">
            <w:pPr>
              <w:pStyle w:val="Normal6a"/>
            </w:pPr>
            <w:r w:rsidRPr="00F57006">
              <w:rPr>
                <w:b/>
                <w:i/>
              </w:rPr>
              <w:t>_________________</w:t>
            </w:r>
          </w:p>
        </w:tc>
        <w:tc>
          <w:tcPr>
            <w:tcW w:w="4876" w:type="dxa"/>
            <w:tcBorders>
              <w:top w:val="nil"/>
              <w:left w:val="nil"/>
              <w:bottom w:val="nil"/>
              <w:right w:val="nil"/>
            </w:tcBorders>
          </w:tcPr>
          <w:p w14:paraId="6C686311" w14:textId="77777777" w:rsidR="00EC1D28" w:rsidRPr="00F57006" w:rsidRDefault="00EC1D28" w:rsidP="00DC2132">
            <w:pPr>
              <w:pStyle w:val="Normal6a"/>
            </w:pPr>
            <w:r w:rsidRPr="00F57006">
              <w:rPr>
                <w:b/>
                <w:i/>
              </w:rPr>
              <w:t>_________________</w:t>
            </w:r>
          </w:p>
        </w:tc>
      </w:tr>
      <w:tr w:rsidR="00EC1D28" w:rsidRPr="00F57006" w14:paraId="0D7389B7" w14:textId="77777777" w:rsidTr="00DC2132">
        <w:trPr>
          <w:jc w:val="center"/>
        </w:trPr>
        <w:tc>
          <w:tcPr>
            <w:tcW w:w="4876" w:type="dxa"/>
            <w:tcBorders>
              <w:top w:val="nil"/>
              <w:left w:val="nil"/>
              <w:bottom w:val="nil"/>
              <w:right w:val="nil"/>
            </w:tcBorders>
          </w:tcPr>
          <w:p w14:paraId="4803AFAD"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507757E3"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2476FAB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37BF72D" w14:textId="77777777" w:rsidR="00EC1D28" w:rsidRPr="00F57006" w:rsidRDefault="00EC1D28" w:rsidP="00EC1D28">
      <w:r w:rsidRPr="00F57006">
        <w:rPr>
          <w:rStyle w:val="HideTWBExt"/>
        </w:rPr>
        <w:t>&lt;/Amend&gt;</w:t>
      </w:r>
    </w:p>
    <w:p w14:paraId="3D4CF7D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65</w:t>
      </w:r>
      <w:r w:rsidRPr="00F57006">
        <w:rPr>
          <w:rStyle w:val="HideTWBExt"/>
        </w:rPr>
        <w:t>&lt;/NumAm&gt;</w:t>
      </w:r>
    </w:p>
    <w:p w14:paraId="4CCCB74A" w14:textId="77777777" w:rsidR="00EC1D28" w:rsidRPr="00F57006" w:rsidRDefault="00EC1D28" w:rsidP="00EC1D28">
      <w:pPr>
        <w:pStyle w:val="NormalBold"/>
      </w:pPr>
      <w:r w:rsidRPr="00F57006">
        <w:rPr>
          <w:rStyle w:val="HideTWBExt"/>
          <w:b w:val="0"/>
        </w:rPr>
        <w:t>&lt;RepeatBlock-By&gt;&lt;Members&gt;</w:t>
      </w:r>
      <w:r w:rsidRPr="00F57006">
        <w:t>Kristoffer Storm</w:t>
      </w:r>
      <w:r w:rsidRPr="00F57006">
        <w:rPr>
          <w:rStyle w:val="HideTWBExt"/>
          <w:b w:val="0"/>
        </w:rPr>
        <w:t>&lt;/Members&gt;</w:t>
      </w:r>
    </w:p>
    <w:p w14:paraId="64A076F6" w14:textId="77777777" w:rsidR="00EC1D28" w:rsidRPr="00F57006" w:rsidRDefault="00EC1D28" w:rsidP="00EC1D28">
      <w:pPr>
        <w:pStyle w:val="NormalBold"/>
      </w:pPr>
      <w:r w:rsidRPr="00F57006">
        <w:rPr>
          <w:rStyle w:val="HideTWBExt"/>
          <w:b w:val="0"/>
        </w:rPr>
        <w:t>&lt;/RepeatBlock-By&gt;</w:t>
      </w:r>
    </w:p>
    <w:p w14:paraId="7B00967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099C1BA" w14:textId="77777777" w:rsidR="00EC1D28" w:rsidRPr="00F57006" w:rsidRDefault="00EC1D28" w:rsidP="00EC1D28">
      <w:pPr>
        <w:pStyle w:val="NormalBold"/>
      </w:pPr>
      <w:r w:rsidRPr="00F57006">
        <w:rPr>
          <w:rStyle w:val="HideTWBExt"/>
        </w:rPr>
        <w:t>&lt;Article&gt;</w:t>
      </w:r>
      <w:r w:rsidRPr="00F57006">
        <w:t>Erwägung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084C0F4" w14:textId="77777777" w:rsidTr="00DC2132">
        <w:trPr>
          <w:trHeight w:hRule="exact" w:val="240"/>
          <w:jc w:val="center"/>
        </w:trPr>
        <w:tc>
          <w:tcPr>
            <w:tcW w:w="9752" w:type="dxa"/>
            <w:gridSpan w:val="2"/>
            <w:tcBorders>
              <w:top w:val="nil"/>
              <w:left w:val="nil"/>
              <w:bottom w:val="nil"/>
              <w:right w:val="nil"/>
            </w:tcBorders>
          </w:tcPr>
          <w:p w14:paraId="05A9DCB5" w14:textId="77777777" w:rsidR="00EC1D28" w:rsidRPr="00F57006" w:rsidRDefault="00EC1D28" w:rsidP="00DC2132"/>
        </w:tc>
      </w:tr>
      <w:tr w:rsidR="00EC1D28" w:rsidRPr="00F57006" w14:paraId="1BA7446B" w14:textId="77777777" w:rsidTr="00DC2132">
        <w:trPr>
          <w:trHeight w:val="240"/>
          <w:jc w:val="center"/>
        </w:trPr>
        <w:tc>
          <w:tcPr>
            <w:tcW w:w="4876" w:type="dxa"/>
            <w:tcBorders>
              <w:top w:val="nil"/>
              <w:left w:val="nil"/>
              <w:bottom w:val="nil"/>
              <w:right w:val="nil"/>
            </w:tcBorders>
          </w:tcPr>
          <w:p w14:paraId="5FEB292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B95C4AF" w14:textId="77777777" w:rsidR="00EC1D28" w:rsidRPr="00F57006" w:rsidRDefault="00EC1D28" w:rsidP="00DC2132">
            <w:pPr>
              <w:pStyle w:val="AmColumnHeading"/>
            </w:pPr>
            <w:r w:rsidRPr="00F57006">
              <w:t>Geänderter Text</w:t>
            </w:r>
          </w:p>
        </w:tc>
      </w:tr>
      <w:tr w:rsidR="00EC1D28" w:rsidRPr="00F57006" w14:paraId="60ADE8A2" w14:textId="77777777" w:rsidTr="00DC2132">
        <w:trPr>
          <w:jc w:val="center"/>
        </w:trPr>
        <w:tc>
          <w:tcPr>
            <w:tcW w:w="4876" w:type="dxa"/>
            <w:tcBorders>
              <w:top w:val="nil"/>
              <w:left w:val="nil"/>
              <w:bottom w:val="nil"/>
              <w:right w:val="nil"/>
            </w:tcBorders>
          </w:tcPr>
          <w:p w14:paraId="7AF88459" w14:textId="77777777" w:rsidR="00EC1D28" w:rsidRPr="00F57006" w:rsidRDefault="00EC1D28" w:rsidP="00DC2132">
            <w:pPr>
              <w:pStyle w:val="Normal6a"/>
            </w:pPr>
            <w:r w:rsidRPr="00F57006">
              <w:t>(3)</w:t>
            </w:r>
            <w:r w:rsidRPr="00F57006">
              <w:tab/>
              <w:t xml:space="preserve">Der Fonds für national-regionale Partnerschaften sollte </w:t>
            </w:r>
            <w:r w:rsidRPr="00F57006">
              <w:rPr>
                <w:b/>
                <w:i/>
              </w:rPr>
              <w:t>zur Verwirklichung der</w:t>
            </w:r>
            <w:r w:rsidRPr="00F57006">
              <w:t xml:space="preserve">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w:t>
            </w:r>
            <w:r w:rsidRPr="00F57006">
              <w:rPr>
                <w:b/>
                <w:i/>
              </w:rPr>
              <w:t>beitragen</w:t>
            </w:r>
            <w:r w:rsidRPr="00F57006">
              <w:t>. Durch diese Unterstützung sollte sichergestellt werden, dass Fischereitätigkeiten langfristig nachhaltig sind und auf eine Art und Weise betrieben werden, die mit den Zielen gemäß Artikel 2 der GFP-Verordnung vereinbar ist.</w:t>
            </w:r>
          </w:p>
        </w:tc>
        <w:tc>
          <w:tcPr>
            <w:tcW w:w="4876" w:type="dxa"/>
            <w:tcBorders>
              <w:top w:val="nil"/>
              <w:left w:val="nil"/>
              <w:bottom w:val="nil"/>
              <w:right w:val="nil"/>
            </w:tcBorders>
          </w:tcPr>
          <w:p w14:paraId="2AFA557A" w14:textId="77777777" w:rsidR="00EC1D28" w:rsidRPr="00F57006" w:rsidRDefault="00EC1D28" w:rsidP="00DC2132">
            <w:pPr>
              <w:pStyle w:val="Normal6a"/>
            </w:pPr>
            <w:r w:rsidRPr="00F57006">
              <w:t>(3)</w:t>
            </w:r>
            <w:r w:rsidRPr="00F57006">
              <w:tab/>
              <w:t xml:space="preserve">Der Fonds für national-regionale Partnerschaften sollte </w:t>
            </w:r>
            <w:r w:rsidRPr="00F57006">
              <w:rPr>
                <w:b/>
                <w:i/>
              </w:rPr>
              <w:t>den Grundsätzen der Verhältnismäßigkeit und der Subsidiarität entsprechen und den</w:t>
            </w:r>
            <w:r w:rsidRPr="00F57006">
              <w:t xml:space="preserve"> ökologischen, wirtschaftlichen, sozialen und beschäftigungspolitischen </w:t>
            </w:r>
            <w:r w:rsidRPr="00F57006">
              <w:rPr>
                <w:b/>
                <w:i/>
              </w:rPr>
              <w:t>Zielen</w:t>
            </w:r>
            <w:r w:rsidRPr="00F57006">
              <w:t xml:space="preserve"> der Gemeinsamen Fischereipolitik (GFP) </w:t>
            </w:r>
            <w:r w:rsidRPr="00F57006">
              <w:rPr>
                <w:b/>
                <w:i/>
              </w:rPr>
              <w:t>sowie der Gewährleistung der Ernährungssicherheit</w:t>
            </w:r>
            <w:r w:rsidRPr="00F57006">
              <w:t xml:space="preserve"> gemäß Artikel 2 der Verordnung (EU) Nr. 1380/2013 des Europäischen Parlaments und des Rates</w:t>
            </w:r>
            <w:r w:rsidRPr="00F57006">
              <w:rPr>
                <w:vertAlign w:val="superscript"/>
              </w:rPr>
              <w:t>3</w:t>
            </w:r>
            <w:r w:rsidRPr="00F57006">
              <w:t xml:space="preserve"> </w:t>
            </w:r>
            <w:r w:rsidRPr="00F57006">
              <w:rPr>
                <w:b/>
                <w:i/>
              </w:rPr>
              <w:t>im Einklang stehen</w:t>
            </w:r>
            <w:r w:rsidRPr="00F57006">
              <w:t>. Durch diese Unterstützung sollte sichergestellt werden, dass Fischereitätigkeiten langfristig nachhaltig sind und auf eine Art und Weise betrieben werden, die mit den Zielen gemäß Artikel 2 der GFP-Verordnung vereinbar ist.</w:t>
            </w:r>
          </w:p>
        </w:tc>
      </w:tr>
      <w:tr w:rsidR="00EC1D28" w:rsidRPr="00F57006" w14:paraId="234F6BA0" w14:textId="77777777" w:rsidTr="00DC2132">
        <w:trPr>
          <w:jc w:val="center"/>
        </w:trPr>
        <w:tc>
          <w:tcPr>
            <w:tcW w:w="4876" w:type="dxa"/>
            <w:tcBorders>
              <w:top w:val="nil"/>
              <w:left w:val="nil"/>
              <w:bottom w:val="nil"/>
              <w:right w:val="nil"/>
            </w:tcBorders>
          </w:tcPr>
          <w:p w14:paraId="0AC27B5A" w14:textId="77777777" w:rsidR="00EC1D28" w:rsidRPr="00F57006" w:rsidRDefault="00EC1D28" w:rsidP="00DC2132">
            <w:pPr>
              <w:pStyle w:val="Normal6a"/>
            </w:pPr>
            <w:r w:rsidRPr="00F57006">
              <w:rPr>
                <w:b/>
                <w:i/>
              </w:rPr>
              <w:t>_________________</w:t>
            </w:r>
          </w:p>
        </w:tc>
        <w:tc>
          <w:tcPr>
            <w:tcW w:w="4876" w:type="dxa"/>
            <w:tcBorders>
              <w:top w:val="nil"/>
              <w:left w:val="nil"/>
              <w:bottom w:val="nil"/>
              <w:right w:val="nil"/>
            </w:tcBorders>
          </w:tcPr>
          <w:p w14:paraId="6202DFC5" w14:textId="77777777" w:rsidR="00EC1D28" w:rsidRPr="00F57006" w:rsidRDefault="00EC1D28" w:rsidP="00DC2132">
            <w:pPr>
              <w:pStyle w:val="Normal6a"/>
            </w:pPr>
            <w:r w:rsidRPr="00F57006">
              <w:rPr>
                <w:b/>
                <w:i/>
              </w:rPr>
              <w:t>_________________</w:t>
            </w:r>
          </w:p>
        </w:tc>
      </w:tr>
      <w:tr w:rsidR="00EC1D28" w:rsidRPr="00F57006" w14:paraId="1CFDF093" w14:textId="77777777" w:rsidTr="00DC2132">
        <w:trPr>
          <w:jc w:val="center"/>
        </w:trPr>
        <w:tc>
          <w:tcPr>
            <w:tcW w:w="4876" w:type="dxa"/>
            <w:tcBorders>
              <w:top w:val="nil"/>
              <w:left w:val="nil"/>
              <w:bottom w:val="nil"/>
              <w:right w:val="nil"/>
            </w:tcBorders>
          </w:tcPr>
          <w:p w14:paraId="38E0918C"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1A3C7916"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5502F7F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DF094C7" w14:textId="77777777" w:rsidR="00EC1D28" w:rsidRPr="00F57006" w:rsidRDefault="00EC1D28" w:rsidP="00EC1D28">
      <w:r w:rsidRPr="00F57006">
        <w:rPr>
          <w:rStyle w:val="HideTWBExt"/>
        </w:rPr>
        <w:t>&lt;/Amend&gt;</w:t>
      </w:r>
    </w:p>
    <w:p w14:paraId="38D149F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66</w:t>
      </w:r>
      <w:r w:rsidRPr="00F57006">
        <w:rPr>
          <w:rStyle w:val="HideTWBExt"/>
        </w:rPr>
        <w:t>&lt;/NumAm&gt;</w:t>
      </w:r>
    </w:p>
    <w:p w14:paraId="500E4BC3" w14:textId="77777777" w:rsidR="00EC1D28" w:rsidRPr="00F57006" w:rsidRDefault="00EC1D28" w:rsidP="00EC1D28">
      <w:pPr>
        <w:pStyle w:val="NormalBold"/>
      </w:pPr>
      <w:r w:rsidRPr="00F57006">
        <w:rPr>
          <w:rStyle w:val="HideTWBExt"/>
          <w:b w:val="0"/>
        </w:rPr>
        <w:t>&lt;RepeatBlock-By&gt;&lt;Members&gt;</w:t>
      </w:r>
      <w:r w:rsidRPr="00F57006">
        <w:t>Stephen Nikola Bartulica</w:t>
      </w:r>
      <w:r w:rsidRPr="00F57006">
        <w:rPr>
          <w:rStyle w:val="HideTWBExt"/>
          <w:b w:val="0"/>
        </w:rPr>
        <w:t>&lt;/Members&gt;</w:t>
      </w:r>
    </w:p>
    <w:p w14:paraId="4F7D4DEF" w14:textId="77777777" w:rsidR="00EC1D28" w:rsidRPr="00F57006" w:rsidRDefault="00EC1D28" w:rsidP="00EC1D28">
      <w:pPr>
        <w:pStyle w:val="NormalBold"/>
      </w:pPr>
      <w:r w:rsidRPr="00F57006">
        <w:rPr>
          <w:rStyle w:val="HideTWBExt"/>
          <w:b w:val="0"/>
        </w:rPr>
        <w:t>&lt;/RepeatBlock-By&gt;</w:t>
      </w:r>
    </w:p>
    <w:p w14:paraId="1523985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19875F6" w14:textId="77777777" w:rsidR="00EC1D28" w:rsidRPr="00F57006" w:rsidRDefault="00EC1D28" w:rsidP="00EC1D28">
      <w:pPr>
        <w:pStyle w:val="NormalBold"/>
      </w:pPr>
      <w:r w:rsidRPr="00F57006">
        <w:rPr>
          <w:rStyle w:val="HideTWBExt"/>
        </w:rPr>
        <w:t>&lt;Article&gt;</w:t>
      </w:r>
      <w:r w:rsidRPr="00F57006">
        <w:t>Erwägung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2D6EF4F" w14:textId="77777777" w:rsidTr="00DC2132">
        <w:trPr>
          <w:trHeight w:hRule="exact" w:val="240"/>
          <w:jc w:val="center"/>
        </w:trPr>
        <w:tc>
          <w:tcPr>
            <w:tcW w:w="9752" w:type="dxa"/>
            <w:gridSpan w:val="2"/>
            <w:tcBorders>
              <w:top w:val="nil"/>
              <w:left w:val="nil"/>
              <w:bottom w:val="nil"/>
              <w:right w:val="nil"/>
            </w:tcBorders>
          </w:tcPr>
          <w:p w14:paraId="20F219DD" w14:textId="77777777" w:rsidR="00EC1D28" w:rsidRPr="00F57006" w:rsidRDefault="00EC1D28" w:rsidP="00DC2132"/>
        </w:tc>
      </w:tr>
      <w:tr w:rsidR="00EC1D28" w:rsidRPr="00F57006" w14:paraId="175CE385" w14:textId="77777777" w:rsidTr="00DC2132">
        <w:trPr>
          <w:trHeight w:val="240"/>
          <w:jc w:val="center"/>
        </w:trPr>
        <w:tc>
          <w:tcPr>
            <w:tcW w:w="4876" w:type="dxa"/>
            <w:tcBorders>
              <w:top w:val="nil"/>
              <w:left w:val="nil"/>
              <w:bottom w:val="nil"/>
              <w:right w:val="nil"/>
            </w:tcBorders>
          </w:tcPr>
          <w:p w14:paraId="0AA749C6"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EC5DA84" w14:textId="77777777" w:rsidR="00EC1D28" w:rsidRPr="00F57006" w:rsidRDefault="00EC1D28" w:rsidP="00DC2132">
            <w:pPr>
              <w:pStyle w:val="AmColumnHeading"/>
            </w:pPr>
            <w:r w:rsidRPr="00F57006">
              <w:t>Geänderter Text</w:t>
            </w:r>
          </w:p>
        </w:tc>
      </w:tr>
      <w:tr w:rsidR="00EC1D28" w:rsidRPr="00F57006" w14:paraId="1F9ACF6A" w14:textId="77777777" w:rsidTr="00DC2132">
        <w:trPr>
          <w:jc w:val="center"/>
        </w:trPr>
        <w:tc>
          <w:tcPr>
            <w:tcW w:w="4876" w:type="dxa"/>
            <w:tcBorders>
              <w:top w:val="nil"/>
              <w:left w:val="nil"/>
              <w:bottom w:val="nil"/>
              <w:right w:val="nil"/>
            </w:tcBorders>
          </w:tcPr>
          <w:p w14:paraId="61912D3F"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Fischereitätigkeiten langfristig nachhaltig sind und auf eine Art und Weise betrieben werden, die mit den Zielen gemäß Artikel 2 der GFP-Verordnung vereinbar ist.</w:t>
            </w:r>
          </w:p>
        </w:tc>
        <w:tc>
          <w:tcPr>
            <w:tcW w:w="4876" w:type="dxa"/>
            <w:tcBorders>
              <w:top w:val="nil"/>
              <w:left w:val="nil"/>
              <w:bottom w:val="nil"/>
              <w:right w:val="nil"/>
            </w:tcBorders>
          </w:tcPr>
          <w:p w14:paraId="1981B21D" w14:textId="77777777" w:rsidR="00EC1D28" w:rsidRPr="00F57006" w:rsidRDefault="00EC1D28" w:rsidP="00DC2132">
            <w:pPr>
              <w:pStyle w:val="Normal6a"/>
            </w:pPr>
            <w:r w:rsidRPr="00F57006">
              <w:t>(3)</w:t>
            </w:r>
            <w:r w:rsidRPr="00F57006">
              <w:tab/>
              <w:t xml:space="preserve">Der Fonds für national-regionale Partnerschaften sollte zur Verwirklichung der ökologischen, wirtschaftlichen, sozialen und beschäftigungspolitischen Ziele </w:t>
            </w:r>
            <w:r w:rsidRPr="00F57006">
              <w:rPr>
                <w:b/>
                <w:i/>
              </w:rPr>
              <w:t>sowie zur Sicherstellung der Nahrungsmittelversorgung im Einklang mit</w:t>
            </w:r>
            <w:r w:rsidRPr="00F57006">
              <w:t xml:space="preserv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Fischereitätigkeiten langfristig nachhaltig sind und auf eine Art und Weise betrieben werden, die mit den Zielen gemäß Artikel 2 der GFP-Verordnung vereinbar ist.</w:t>
            </w:r>
          </w:p>
        </w:tc>
      </w:tr>
      <w:tr w:rsidR="00EC1D28" w:rsidRPr="00F57006" w14:paraId="58EC5665" w14:textId="77777777" w:rsidTr="00DC2132">
        <w:trPr>
          <w:jc w:val="center"/>
        </w:trPr>
        <w:tc>
          <w:tcPr>
            <w:tcW w:w="4876" w:type="dxa"/>
            <w:tcBorders>
              <w:top w:val="nil"/>
              <w:left w:val="nil"/>
              <w:bottom w:val="nil"/>
              <w:right w:val="nil"/>
            </w:tcBorders>
          </w:tcPr>
          <w:p w14:paraId="1113D6EC" w14:textId="77777777" w:rsidR="00EC1D28" w:rsidRPr="00F57006" w:rsidRDefault="00EC1D28" w:rsidP="00DC2132">
            <w:pPr>
              <w:pStyle w:val="Normal6a"/>
            </w:pPr>
            <w:r w:rsidRPr="00F57006">
              <w:rPr>
                <w:b/>
                <w:i/>
              </w:rPr>
              <w:t>_________________</w:t>
            </w:r>
          </w:p>
        </w:tc>
        <w:tc>
          <w:tcPr>
            <w:tcW w:w="4876" w:type="dxa"/>
            <w:tcBorders>
              <w:top w:val="nil"/>
              <w:left w:val="nil"/>
              <w:bottom w:val="nil"/>
              <w:right w:val="nil"/>
            </w:tcBorders>
          </w:tcPr>
          <w:p w14:paraId="4128E52A" w14:textId="77777777" w:rsidR="00EC1D28" w:rsidRPr="00F57006" w:rsidRDefault="00EC1D28" w:rsidP="00DC2132">
            <w:pPr>
              <w:pStyle w:val="Normal6a"/>
            </w:pPr>
            <w:r w:rsidRPr="00F57006">
              <w:rPr>
                <w:b/>
                <w:i/>
              </w:rPr>
              <w:t>_________________</w:t>
            </w:r>
          </w:p>
        </w:tc>
      </w:tr>
      <w:tr w:rsidR="00EC1D28" w:rsidRPr="00F57006" w14:paraId="65DAB2F9" w14:textId="77777777" w:rsidTr="00DC2132">
        <w:trPr>
          <w:jc w:val="center"/>
        </w:trPr>
        <w:tc>
          <w:tcPr>
            <w:tcW w:w="4876" w:type="dxa"/>
            <w:tcBorders>
              <w:top w:val="nil"/>
              <w:left w:val="nil"/>
              <w:bottom w:val="nil"/>
              <w:right w:val="nil"/>
            </w:tcBorders>
          </w:tcPr>
          <w:p w14:paraId="7DBB4E3C"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15B54311"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1210E57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{HR}</w:t>
      </w:r>
      <w:r w:rsidRPr="00F57006">
        <w:t>hr</w:t>
      </w:r>
      <w:r w:rsidRPr="00F57006">
        <w:rPr>
          <w:rStyle w:val="HideTWBExt"/>
        </w:rPr>
        <w:t>&lt;/Original&gt;</w:t>
      </w:r>
    </w:p>
    <w:p w14:paraId="2D3F7BAB" w14:textId="77777777" w:rsidR="00EC1D28" w:rsidRPr="00F57006" w:rsidRDefault="00EC1D28" w:rsidP="00EC1D28">
      <w:r w:rsidRPr="00F57006">
        <w:rPr>
          <w:rStyle w:val="HideTWBExt"/>
        </w:rPr>
        <w:t>&lt;/Amend&gt;</w:t>
      </w:r>
    </w:p>
    <w:p w14:paraId="38B99E6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67</w:t>
      </w:r>
      <w:r w:rsidRPr="00F57006">
        <w:rPr>
          <w:rStyle w:val="HideTWBExt"/>
        </w:rPr>
        <w:t>&lt;/NumAm&gt;</w:t>
      </w:r>
    </w:p>
    <w:p w14:paraId="43FDB8E5"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77AAF1DE" w14:textId="77777777" w:rsidR="00EC1D28" w:rsidRPr="00F57006" w:rsidRDefault="00EC1D28" w:rsidP="00EC1D28">
      <w:pPr>
        <w:pStyle w:val="NormalBold"/>
      </w:pPr>
      <w:r w:rsidRPr="00F57006">
        <w:rPr>
          <w:rStyle w:val="HideTWBExt"/>
          <w:b w:val="0"/>
        </w:rPr>
        <w:t>&lt;/RepeatBlock-By&gt;</w:t>
      </w:r>
    </w:p>
    <w:p w14:paraId="740DD93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2521D44" w14:textId="77777777" w:rsidR="00EC1D28" w:rsidRPr="00F57006" w:rsidRDefault="00EC1D28" w:rsidP="00EC1D28">
      <w:pPr>
        <w:pStyle w:val="NormalBold"/>
      </w:pPr>
      <w:r w:rsidRPr="00F57006">
        <w:rPr>
          <w:rStyle w:val="HideTWBExt"/>
        </w:rPr>
        <w:t>&lt;Article&gt;</w:t>
      </w:r>
      <w:r w:rsidRPr="00F57006">
        <w:t>Erwägung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692A27E" w14:textId="77777777" w:rsidTr="00DC2132">
        <w:trPr>
          <w:trHeight w:hRule="exact" w:val="240"/>
          <w:jc w:val="center"/>
        </w:trPr>
        <w:tc>
          <w:tcPr>
            <w:tcW w:w="9752" w:type="dxa"/>
            <w:gridSpan w:val="2"/>
            <w:tcBorders>
              <w:top w:val="nil"/>
              <w:left w:val="nil"/>
              <w:bottom w:val="nil"/>
              <w:right w:val="nil"/>
            </w:tcBorders>
          </w:tcPr>
          <w:p w14:paraId="3339AC45" w14:textId="77777777" w:rsidR="00EC1D28" w:rsidRPr="00F57006" w:rsidRDefault="00EC1D28" w:rsidP="00DC2132"/>
        </w:tc>
      </w:tr>
      <w:tr w:rsidR="00EC1D28" w:rsidRPr="00F57006" w14:paraId="66E84FF2" w14:textId="77777777" w:rsidTr="00DC2132">
        <w:trPr>
          <w:trHeight w:val="240"/>
          <w:jc w:val="center"/>
        </w:trPr>
        <w:tc>
          <w:tcPr>
            <w:tcW w:w="4876" w:type="dxa"/>
            <w:tcBorders>
              <w:top w:val="nil"/>
              <w:left w:val="nil"/>
              <w:bottom w:val="nil"/>
              <w:right w:val="nil"/>
            </w:tcBorders>
          </w:tcPr>
          <w:p w14:paraId="027083E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182183B" w14:textId="77777777" w:rsidR="00EC1D28" w:rsidRPr="00F57006" w:rsidRDefault="00EC1D28" w:rsidP="00DC2132">
            <w:pPr>
              <w:pStyle w:val="AmColumnHeading"/>
            </w:pPr>
            <w:r w:rsidRPr="00F57006">
              <w:t>Geänderter Text</w:t>
            </w:r>
          </w:p>
        </w:tc>
      </w:tr>
      <w:tr w:rsidR="00EC1D28" w:rsidRPr="00F57006" w14:paraId="5B571204" w14:textId="77777777" w:rsidTr="00DC2132">
        <w:trPr>
          <w:jc w:val="center"/>
        </w:trPr>
        <w:tc>
          <w:tcPr>
            <w:tcW w:w="4876" w:type="dxa"/>
            <w:tcBorders>
              <w:top w:val="nil"/>
              <w:left w:val="nil"/>
              <w:bottom w:val="nil"/>
              <w:right w:val="nil"/>
            </w:tcBorders>
          </w:tcPr>
          <w:p w14:paraId="794FF6D0"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Fischereitätigkeiten langfristig nachhaltig sind und auf eine Art und Weise betrieben werden, die mit den Zielen gemäß Artikel 2 der GFP-Verordnung vereinbar ist.</w:t>
            </w:r>
          </w:p>
        </w:tc>
        <w:tc>
          <w:tcPr>
            <w:tcW w:w="4876" w:type="dxa"/>
            <w:tcBorders>
              <w:top w:val="nil"/>
              <w:left w:val="nil"/>
              <w:bottom w:val="nil"/>
              <w:right w:val="nil"/>
            </w:tcBorders>
          </w:tcPr>
          <w:p w14:paraId="0BBC8C17" w14:textId="77777777" w:rsidR="00EC1D28" w:rsidRPr="00F57006" w:rsidRDefault="00EC1D28" w:rsidP="00DC2132">
            <w:pPr>
              <w:pStyle w:val="Normal6a"/>
            </w:pPr>
            <w:r w:rsidRPr="00F57006">
              <w:t>(3)</w:t>
            </w:r>
            <w:r w:rsidRPr="00F57006">
              <w:tab/>
              <w:t>Der Fonds für national-regionale Partnerschaften sollte zur Verwirklichung der ökologischen, wirtschaftlichen, sozialen und beschäftigungspolitischen Ziele der Gemeinsamen Fischereipolitik (GFP) gemäß Artikel 2 der Verordnung (EU) Nr. 1380/2013 des Europäischen Parlaments und des Rates</w:t>
            </w:r>
            <w:r w:rsidRPr="00F57006">
              <w:rPr>
                <w:vertAlign w:val="superscript"/>
              </w:rPr>
              <w:t>3</w:t>
            </w:r>
            <w:r w:rsidRPr="00F57006">
              <w:t xml:space="preserve"> beitragen. Durch diese Unterstützung sollte sichergestellt werden, dass Fischereitätigkeiten langfristig nachhaltig </w:t>
            </w:r>
            <w:r w:rsidRPr="00F57006">
              <w:rPr>
                <w:b/>
                <w:i/>
              </w:rPr>
              <w:t>und gerecht</w:t>
            </w:r>
            <w:r w:rsidRPr="00F57006">
              <w:t xml:space="preserve"> sind und auf eine Art und Weise betrieben werden, die mit den Zielen gemäß Artikel 2 der GFP-Verordnung vereinbar ist.</w:t>
            </w:r>
          </w:p>
        </w:tc>
      </w:tr>
      <w:tr w:rsidR="00EC1D28" w:rsidRPr="00F57006" w14:paraId="5F41588E" w14:textId="77777777" w:rsidTr="00DC2132">
        <w:trPr>
          <w:jc w:val="center"/>
        </w:trPr>
        <w:tc>
          <w:tcPr>
            <w:tcW w:w="4876" w:type="dxa"/>
            <w:tcBorders>
              <w:top w:val="nil"/>
              <w:left w:val="nil"/>
              <w:bottom w:val="nil"/>
              <w:right w:val="nil"/>
            </w:tcBorders>
          </w:tcPr>
          <w:p w14:paraId="365AFE1E" w14:textId="77777777" w:rsidR="00EC1D28" w:rsidRPr="00F57006" w:rsidRDefault="00EC1D28" w:rsidP="00DC2132">
            <w:pPr>
              <w:pStyle w:val="Normal6a"/>
            </w:pPr>
            <w:r w:rsidRPr="00F57006">
              <w:rPr>
                <w:b/>
                <w:i/>
              </w:rPr>
              <w:t>_________________</w:t>
            </w:r>
          </w:p>
        </w:tc>
        <w:tc>
          <w:tcPr>
            <w:tcW w:w="4876" w:type="dxa"/>
            <w:tcBorders>
              <w:top w:val="nil"/>
              <w:left w:val="nil"/>
              <w:bottom w:val="nil"/>
              <w:right w:val="nil"/>
            </w:tcBorders>
          </w:tcPr>
          <w:p w14:paraId="5BD3967E" w14:textId="77777777" w:rsidR="00EC1D28" w:rsidRPr="00F57006" w:rsidRDefault="00EC1D28" w:rsidP="00DC2132">
            <w:pPr>
              <w:pStyle w:val="Normal6a"/>
            </w:pPr>
            <w:r w:rsidRPr="00F57006">
              <w:rPr>
                <w:b/>
                <w:i/>
              </w:rPr>
              <w:t>_________________</w:t>
            </w:r>
          </w:p>
        </w:tc>
      </w:tr>
      <w:tr w:rsidR="00EC1D28" w:rsidRPr="00F57006" w14:paraId="51FA6769" w14:textId="77777777" w:rsidTr="00DC2132">
        <w:trPr>
          <w:jc w:val="center"/>
        </w:trPr>
        <w:tc>
          <w:tcPr>
            <w:tcW w:w="4876" w:type="dxa"/>
            <w:tcBorders>
              <w:top w:val="nil"/>
              <w:left w:val="nil"/>
              <w:bottom w:val="nil"/>
              <w:right w:val="nil"/>
            </w:tcBorders>
          </w:tcPr>
          <w:p w14:paraId="68EF384B"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3C4F86FD"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0E5DF64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5BD87B6" w14:textId="77777777" w:rsidR="00EC1D28" w:rsidRPr="00F57006" w:rsidRDefault="00EC1D28" w:rsidP="00EC1D28">
      <w:r w:rsidRPr="00F57006">
        <w:rPr>
          <w:rStyle w:val="HideTWBExt"/>
        </w:rPr>
        <w:t>&lt;/Amend&gt;</w:t>
      </w:r>
    </w:p>
    <w:p w14:paraId="2ABADEC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68</w:t>
      </w:r>
      <w:r w:rsidRPr="00F57006">
        <w:rPr>
          <w:rStyle w:val="HideTWBExt"/>
        </w:rPr>
        <w:t>&lt;/NumAm&gt;</w:t>
      </w:r>
    </w:p>
    <w:p w14:paraId="5E00A5E8"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59E9AD47" w14:textId="77777777" w:rsidR="00EC1D28" w:rsidRPr="00F57006" w:rsidRDefault="00EC1D28" w:rsidP="00EC1D28">
      <w:pPr>
        <w:pStyle w:val="NormalBold"/>
      </w:pPr>
      <w:r w:rsidRPr="00F57006">
        <w:rPr>
          <w:rStyle w:val="HideTWBExt"/>
          <w:b w:val="0"/>
        </w:rPr>
        <w:t>&lt;/RepeatBlock-By&gt;</w:t>
      </w:r>
    </w:p>
    <w:p w14:paraId="74A965D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1B4DC46" w14:textId="77777777" w:rsidR="00EC1D28" w:rsidRPr="00F57006" w:rsidRDefault="00EC1D28" w:rsidP="00EC1D28">
      <w:pPr>
        <w:pStyle w:val="NormalBold"/>
      </w:pPr>
      <w:r w:rsidRPr="00F57006">
        <w:rPr>
          <w:rStyle w:val="HideTWBExt"/>
        </w:rPr>
        <w:t>&lt;Article&gt;</w:t>
      </w:r>
      <w:r w:rsidRPr="00F57006">
        <w:t>Erwägung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636F5CD" w14:textId="77777777" w:rsidTr="00DC2132">
        <w:trPr>
          <w:trHeight w:hRule="exact" w:val="240"/>
          <w:jc w:val="center"/>
        </w:trPr>
        <w:tc>
          <w:tcPr>
            <w:tcW w:w="9752" w:type="dxa"/>
            <w:gridSpan w:val="2"/>
            <w:tcBorders>
              <w:top w:val="nil"/>
              <w:left w:val="nil"/>
              <w:bottom w:val="nil"/>
              <w:right w:val="nil"/>
            </w:tcBorders>
          </w:tcPr>
          <w:p w14:paraId="327323F3" w14:textId="77777777" w:rsidR="00EC1D28" w:rsidRPr="00F57006" w:rsidRDefault="00EC1D28" w:rsidP="00DC2132"/>
        </w:tc>
      </w:tr>
      <w:tr w:rsidR="00EC1D28" w:rsidRPr="00F57006" w14:paraId="60FF54CA" w14:textId="77777777" w:rsidTr="00DC2132">
        <w:trPr>
          <w:trHeight w:val="240"/>
          <w:jc w:val="center"/>
        </w:trPr>
        <w:tc>
          <w:tcPr>
            <w:tcW w:w="4876" w:type="dxa"/>
            <w:tcBorders>
              <w:top w:val="nil"/>
              <w:left w:val="nil"/>
              <w:bottom w:val="nil"/>
              <w:right w:val="nil"/>
            </w:tcBorders>
          </w:tcPr>
          <w:p w14:paraId="058068C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A3F7F31" w14:textId="77777777" w:rsidR="00EC1D28" w:rsidRPr="00F57006" w:rsidRDefault="00EC1D28" w:rsidP="00DC2132">
            <w:pPr>
              <w:pStyle w:val="AmColumnHeading"/>
            </w:pPr>
            <w:r w:rsidRPr="00F57006">
              <w:t>Geänderter Text</w:t>
            </w:r>
          </w:p>
        </w:tc>
      </w:tr>
      <w:tr w:rsidR="00EC1D28" w:rsidRPr="00F57006" w14:paraId="2F0EA336" w14:textId="77777777" w:rsidTr="00DC2132">
        <w:trPr>
          <w:jc w:val="center"/>
        </w:trPr>
        <w:tc>
          <w:tcPr>
            <w:tcW w:w="4876" w:type="dxa"/>
            <w:tcBorders>
              <w:top w:val="nil"/>
              <w:left w:val="nil"/>
              <w:bottom w:val="nil"/>
              <w:right w:val="nil"/>
            </w:tcBorders>
          </w:tcPr>
          <w:p w14:paraId="3E64A8FE" w14:textId="77777777" w:rsidR="00EC1D28" w:rsidRPr="00F57006" w:rsidRDefault="00EC1D28" w:rsidP="00DC2132">
            <w:pPr>
              <w:pStyle w:val="Normal6a"/>
            </w:pPr>
            <w:r w:rsidRPr="00F57006">
              <w:t>(3)</w:t>
            </w:r>
            <w:r w:rsidRPr="00F57006">
              <w:tab/>
              <w:t>Der Fonds für national-regionale Partnerschaften sollte zur Verwirklichung der ökologischen</w:t>
            </w:r>
            <w:r w:rsidRPr="00F57006">
              <w:rPr>
                <w:b/>
                <w:i/>
              </w:rPr>
              <w:t>, wirtschaftlichen</w:t>
            </w:r>
            <w:r w:rsidRPr="00F57006">
              <w:t>, sozialen und beschäftigungspolitischen Ziele der Gemeinsamen Fischereipolitik (GFP) gemäß Artikel 2 der Verordnung (EU) Nr. 1380/2013 des Europäischen Parlaments und des Ratesl</w:t>
            </w:r>
            <w:r w:rsidRPr="00F57006">
              <w:rPr>
                <w:vertAlign w:val="superscript"/>
              </w:rPr>
              <w:t>3</w:t>
            </w:r>
            <w:r w:rsidRPr="00F57006">
              <w:t xml:space="preserve"> beitragen. Durch diese Unterstützung sollte sichergestellt werden, dass Fischereitätigkeiten langfristig nachhaltig sind und auf eine Art und Weise betrieben werden, die mit den Zielen gemäß Artikel 2 der GFP-Verordnung vereinbar ist.</w:t>
            </w:r>
          </w:p>
        </w:tc>
        <w:tc>
          <w:tcPr>
            <w:tcW w:w="4876" w:type="dxa"/>
            <w:tcBorders>
              <w:top w:val="nil"/>
              <w:left w:val="nil"/>
              <w:bottom w:val="nil"/>
              <w:right w:val="nil"/>
            </w:tcBorders>
          </w:tcPr>
          <w:p w14:paraId="36B3E96C" w14:textId="77777777" w:rsidR="00EC1D28" w:rsidRPr="00F57006" w:rsidRDefault="00EC1D28" w:rsidP="00DC2132">
            <w:pPr>
              <w:pStyle w:val="Normal6a"/>
            </w:pPr>
            <w:r w:rsidRPr="00F57006">
              <w:t>(3)</w:t>
            </w:r>
            <w:r w:rsidRPr="00F57006">
              <w:tab/>
              <w:t xml:space="preserve">Der Fonds für national-regionale Partnerschaften sollte zur Verwirklichung der </w:t>
            </w:r>
            <w:r w:rsidRPr="00F57006">
              <w:rPr>
                <w:b/>
                <w:i/>
              </w:rPr>
              <w:t>wirtschaftlichen,</w:t>
            </w:r>
            <w:r w:rsidRPr="00F57006">
              <w:t xml:space="preserve"> ökologischen, sozialen und beschäftigungspolitischen Ziele der Gemeinsamen Fischereipolitik (GFP) gemäß Artikel 2 der Verordnung (EU) Nr. 1380/2013 des Europäischen Parlaments und des Ratesl</w:t>
            </w:r>
            <w:r w:rsidRPr="00F57006">
              <w:rPr>
                <w:vertAlign w:val="superscript"/>
              </w:rPr>
              <w:t>3</w:t>
            </w:r>
            <w:r w:rsidRPr="00F57006">
              <w:t xml:space="preserve"> beitragen. Durch diese Unterstützung sollte sichergestellt werden, dass Fischereitätigkeiten langfristig nachhaltig sind und auf eine Art und Weise betrieben werden, die mit den Zielen gemäß Artikel 2 der GFP-Verordnung vereinbar ist.</w:t>
            </w:r>
          </w:p>
        </w:tc>
      </w:tr>
      <w:tr w:rsidR="00EC1D28" w:rsidRPr="00F57006" w14:paraId="38E50C92" w14:textId="77777777" w:rsidTr="00DC2132">
        <w:trPr>
          <w:jc w:val="center"/>
        </w:trPr>
        <w:tc>
          <w:tcPr>
            <w:tcW w:w="4876" w:type="dxa"/>
            <w:tcBorders>
              <w:top w:val="nil"/>
              <w:left w:val="nil"/>
              <w:bottom w:val="nil"/>
              <w:right w:val="nil"/>
            </w:tcBorders>
          </w:tcPr>
          <w:p w14:paraId="5F981353" w14:textId="77777777" w:rsidR="00EC1D28" w:rsidRPr="00F57006" w:rsidRDefault="00EC1D28" w:rsidP="00DC2132">
            <w:pPr>
              <w:pStyle w:val="Normal6a"/>
            </w:pPr>
            <w:r w:rsidRPr="00F57006">
              <w:rPr>
                <w:b/>
                <w:i/>
              </w:rPr>
              <w:t>_________________</w:t>
            </w:r>
          </w:p>
        </w:tc>
        <w:tc>
          <w:tcPr>
            <w:tcW w:w="4876" w:type="dxa"/>
            <w:tcBorders>
              <w:top w:val="nil"/>
              <w:left w:val="nil"/>
              <w:bottom w:val="nil"/>
              <w:right w:val="nil"/>
            </w:tcBorders>
          </w:tcPr>
          <w:p w14:paraId="682A46A5" w14:textId="77777777" w:rsidR="00EC1D28" w:rsidRPr="00F57006" w:rsidRDefault="00EC1D28" w:rsidP="00DC2132">
            <w:pPr>
              <w:pStyle w:val="Normal6a"/>
            </w:pPr>
            <w:r w:rsidRPr="00F57006">
              <w:rPr>
                <w:b/>
                <w:i/>
              </w:rPr>
              <w:t>_________________</w:t>
            </w:r>
          </w:p>
        </w:tc>
      </w:tr>
      <w:tr w:rsidR="00EC1D28" w:rsidRPr="00F57006" w14:paraId="0ECFA1B5" w14:textId="77777777" w:rsidTr="00DC2132">
        <w:trPr>
          <w:jc w:val="center"/>
        </w:trPr>
        <w:tc>
          <w:tcPr>
            <w:tcW w:w="4876" w:type="dxa"/>
            <w:tcBorders>
              <w:top w:val="nil"/>
              <w:left w:val="nil"/>
              <w:bottom w:val="nil"/>
              <w:right w:val="nil"/>
            </w:tcBorders>
          </w:tcPr>
          <w:p w14:paraId="462014B5"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57C72B29" w14:textId="77777777" w:rsidR="00EC1D28" w:rsidRPr="00F57006" w:rsidRDefault="00EC1D28" w:rsidP="00DC2132">
            <w:pPr>
              <w:pStyle w:val="Normal6a"/>
            </w:pPr>
            <w:r w:rsidRPr="00F57006">
              <w:rPr>
                <w:vertAlign w:val="superscript"/>
              </w:rPr>
              <w:t>3</w:t>
            </w:r>
            <w:r w:rsidRPr="00F57006">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4E7B601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6E231DB0" w14:textId="77777777" w:rsidR="00EC1D28" w:rsidRPr="00F57006" w:rsidRDefault="00EC1D28" w:rsidP="00EC1D28">
      <w:r w:rsidRPr="00F57006">
        <w:rPr>
          <w:rStyle w:val="HideTWBExt"/>
        </w:rPr>
        <w:t>&lt;/Amend&gt;</w:t>
      </w:r>
    </w:p>
    <w:p w14:paraId="3AFF5D6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69</w:t>
      </w:r>
      <w:r w:rsidRPr="00F57006">
        <w:rPr>
          <w:rStyle w:val="HideTWBExt"/>
        </w:rPr>
        <w:t>&lt;/NumAm&gt;</w:t>
      </w:r>
    </w:p>
    <w:p w14:paraId="71AF7875"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73AD0F3F" w14:textId="77777777" w:rsidR="00EC1D28" w:rsidRPr="00F57006" w:rsidRDefault="00EC1D28" w:rsidP="00EC1D28">
      <w:pPr>
        <w:pStyle w:val="NormalBold"/>
      </w:pPr>
      <w:r w:rsidRPr="00F57006">
        <w:rPr>
          <w:rStyle w:val="HideTWBExt"/>
          <w:b w:val="0"/>
        </w:rPr>
        <w:t>&lt;/RepeatBlock-By&gt;</w:t>
      </w:r>
    </w:p>
    <w:p w14:paraId="512ECFB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BE33B48" w14:textId="77777777" w:rsidR="00EC1D28" w:rsidRPr="00F57006" w:rsidRDefault="00EC1D28" w:rsidP="00EC1D28">
      <w:pPr>
        <w:pStyle w:val="NormalBold"/>
      </w:pPr>
      <w:r w:rsidRPr="00F57006">
        <w:rPr>
          <w:rStyle w:val="HideTWBExt"/>
        </w:rPr>
        <w:t>&lt;Article&gt;</w:t>
      </w:r>
      <w:r w:rsidRPr="00F57006">
        <w:t>Erwägung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E6FDACA" w14:textId="77777777" w:rsidTr="00DC2132">
        <w:trPr>
          <w:trHeight w:hRule="exact" w:val="240"/>
          <w:jc w:val="center"/>
        </w:trPr>
        <w:tc>
          <w:tcPr>
            <w:tcW w:w="9752" w:type="dxa"/>
            <w:gridSpan w:val="2"/>
            <w:tcBorders>
              <w:top w:val="nil"/>
              <w:left w:val="nil"/>
              <w:bottom w:val="nil"/>
              <w:right w:val="nil"/>
            </w:tcBorders>
          </w:tcPr>
          <w:p w14:paraId="2765FB8B" w14:textId="77777777" w:rsidR="00EC1D28" w:rsidRPr="00F57006" w:rsidRDefault="00EC1D28" w:rsidP="00DC2132"/>
        </w:tc>
      </w:tr>
      <w:tr w:rsidR="00EC1D28" w:rsidRPr="00F57006" w14:paraId="09071777" w14:textId="77777777" w:rsidTr="00DC2132">
        <w:trPr>
          <w:trHeight w:val="240"/>
          <w:jc w:val="center"/>
        </w:trPr>
        <w:tc>
          <w:tcPr>
            <w:tcW w:w="4876" w:type="dxa"/>
            <w:tcBorders>
              <w:top w:val="nil"/>
              <w:left w:val="nil"/>
              <w:bottom w:val="nil"/>
              <w:right w:val="nil"/>
            </w:tcBorders>
          </w:tcPr>
          <w:p w14:paraId="7429424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DE1C31D" w14:textId="77777777" w:rsidR="00EC1D28" w:rsidRPr="00F57006" w:rsidRDefault="00EC1D28" w:rsidP="00DC2132">
            <w:pPr>
              <w:pStyle w:val="AmColumnHeading"/>
            </w:pPr>
            <w:r w:rsidRPr="00F57006">
              <w:t>Geänderter Text</w:t>
            </w:r>
          </w:p>
        </w:tc>
      </w:tr>
      <w:tr w:rsidR="00EC1D28" w:rsidRPr="00F57006" w14:paraId="1714BAA3" w14:textId="77777777" w:rsidTr="00DC2132">
        <w:trPr>
          <w:jc w:val="center"/>
        </w:trPr>
        <w:tc>
          <w:tcPr>
            <w:tcW w:w="4876" w:type="dxa"/>
            <w:tcBorders>
              <w:top w:val="nil"/>
              <w:left w:val="nil"/>
              <w:bottom w:val="nil"/>
              <w:right w:val="nil"/>
            </w:tcBorders>
          </w:tcPr>
          <w:p w14:paraId="701BE14E" w14:textId="77777777" w:rsidR="00EC1D28" w:rsidRPr="00F57006" w:rsidRDefault="00EC1D28" w:rsidP="00DC2132">
            <w:pPr>
              <w:pStyle w:val="Normal6a"/>
            </w:pPr>
          </w:p>
        </w:tc>
        <w:tc>
          <w:tcPr>
            <w:tcW w:w="4876" w:type="dxa"/>
            <w:tcBorders>
              <w:top w:val="nil"/>
              <w:left w:val="nil"/>
              <w:bottom w:val="nil"/>
              <w:right w:val="nil"/>
            </w:tcBorders>
          </w:tcPr>
          <w:p w14:paraId="789F6C90" w14:textId="77777777" w:rsidR="00EC1D28" w:rsidRPr="00F57006" w:rsidRDefault="00EC1D28" w:rsidP="00DC2132">
            <w:pPr>
              <w:pStyle w:val="Normal6a"/>
            </w:pPr>
            <w:r w:rsidRPr="00F57006">
              <w:rPr>
                <w:b/>
                <w:i/>
              </w:rPr>
              <w:t>(3a)</w:t>
            </w:r>
            <w:r w:rsidRPr="00F57006">
              <w:tab/>
            </w:r>
            <w:r w:rsidRPr="00F57006">
              <w:rPr>
                <w:b/>
                <w:i/>
              </w:rPr>
              <w:t>Die Fischerei ist für den Lebensunterhalt und das kulturelle Erbe vieler Küstengemeinschaften in der Union von entscheidender Bedeutung, vor allem, wenn die kleine Küstenfischerei eine wichtige Rolle spielt. Da das Durchschnittsalter in vielen Fischereigemeinschaften 50 übersteigt, sind der Generationswechsel und die Diversifizierung der Tätigkeiten nach wie vor eine Herausforderung. Insbesondere neue Wirtschaftstätigkeiten im Fischereisektor aufzubauen und zu entwickeln, stellt junge Fischer vor finanzielle Herausforderungen und sollte daher bei der Zuweisung von Mitteln aus dem EMFAF und der Auswahl der Zielgruppen berücksichtigt werden. Eine solche Entwicklung ist wichtig für die Wettbewerbsfähigkeit des Fischereisektors in der Union. Daher sollten junge Fischer, die eine Fischereitätigkeit aufnehmen, unterstützt werden, um ihnen den Einstieg zu erleichtern und den Generationswechsel zu fördern.</w:t>
            </w:r>
          </w:p>
        </w:tc>
      </w:tr>
    </w:tbl>
    <w:p w14:paraId="1148CF7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14BD050" w14:textId="77777777" w:rsidR="00EC1D28" w:rsidRPr="00F57006" w:rsidRDefault="00EC1D28" w:rsidP="00EC1D28">
      <w:r w:rsidRPr="00F57006">
        <w:rPr>
          <w:rStyle w:val="HideTWBExt"/>
        </w:rPr>
        <w:t>&lt;/Amend&gt;</w:t>
      </w:r>
    </w:p>
    <w:p w14:paraId="7D6C534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70</w:t>
      </w:r>
      <w:r w:rsidRPr="00F57006">
        <w:rPr>
          <w:rStyle w:val="HideTWBExt"/>
        </w:rPr>
        <w:t>&lt;/NumAm&gt;</w:t>
      </w:r>
    </w:p>
    <w:p w14:paraId="3FC3EAD7" w14:textId="77777777" w:rsidR="00EC1D28" w:rsidRPr="00F57006" w:rsidRDefault="00EC1D28" w:rsidP="00EC1D28">
      <w:pPr>
        <w:pStyle w:val="NormalBold"/>
      </w:pPr>
      <w:r w:rsidRPr="00F57006">
        <w:rPr>
          <w:rStyle w:val="HideTWBExt"/>
          <w:b w:val="0"/>
        </w:rPr>
        <w:t>&lt;RepeatBlock-By&gt;&lt;Members&gt;</w:t>
      </w:r>
      <w:r w:rsidRPr="00F57006">
        <w:t>France Jamet, António Tânger Corrêa</w:t>
      </w:r>
      <w:r w:rsidRPr="00F57006">
        <w:rPr>
          <w:rStyle w:val="HideTWBExt"/>
          <w:b w:val="0"/>
        </w:rPr>
        <w:t>&lt;/Members&gt;</w:t>
      </w:r>
    </w:p>
    <w:p w14:paraId="5A151358" w14:textId="77777777" w:rsidR="00EC1D28" w:rsidRPr="00F57006" w:rsidRDefault="00EC1D28" w:rsidP="00EC1D28">
      <w:pPr>
        <w:pStyle w:val="NormalBold"/>
      </w:pPr>
      <w:r w:rsidRPr="00F57006">
        <w:rPr>
          <w:rStyle w:val="HideTWBExt"/>
          <w:b w:val="0"/>
        </w:rPr>
        <w:t>&lt;/RepeatBlock-By&gt;</w:t>
      </w:r>
    </w:p>
    <w:p w14:paraId="7593FD9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97590C2"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8CC1A31" w14:textId="77777777" w:rsidTr="00DC2132">
        <w:trPr>
          <w:trHeight w:hRule="exact" w:val="240"/>
          <w:jc w:val="center"/>
        </w:trPr>
        <w:tc>
          <w:tcPr>
            <w:tcW w:w="9752" w:type="dxa"/>
            <w:gridSpan w:val="2"/>
            <w:tcBorders>
              <w:top w:val="nil"/>
              <w:left w:val="nil"/>
              <w:bottom w:val="nil"/>
              <w:right w:val="nil"/>
            </w:tcBorders>
          </w:tcPr>
          <w:p w14:paraId="3E3F2DC8" w14:textId="77777777" w:rsidR="00EC1D28" w:rsidRPr="00F57006" w:rsidRDefault="00EC1D28" w:rsidP="00DC2132"/>
        </w:tc>
      </w:tr>
      <w:tr w:rsidR="00EC1D28" w:rsidRPr="00F57006" w14:paraId="27F5EE3E" w14:textId="77777777" w:rsidTr="00DC2132">
        <w:trPr>
          <w:trHeight w:val="240"/>
          <w:jc w:val="center"/>
        </w:trPr>
        <w:tc>
          <w:tcPr>
            <w:tcW w:w="4876" w:type="dxa"/>
            <w:tcBorders>
              <w:top w:val="nil"/>
              <w:left w:val="nil"/>
              <w:bottom w:val="nil"/>
              <w:right w:val="nil"/>
            </w:tcBorders>
          </w:tcPr>
          <w:p w14:paraId="691576A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776E9D8" w14:textId="77777777" w:rsidR="00EC1D28" w:rsidRPr="00F57006" w:rsidRDefault="00EC1D28" w:rsidP="00DC2132">
            <w:pPr>
              <w:pStyle w:val="AmColumnHeading"/>
            </w:pPr>
            <w:r w:rsidRPr="00F57006">
              <w:t>Geänderter Text</w:t>
            </w:r>
          </w:p>
        </w:tc>
      </w:tr>
      <w:tr w:rsidR="00EC1D28" w:rsidRPr="00F57006" w14:paraId="26A27DDC" w14:textId="77777777" w:rsidTr="00DC2132">
        <w:trPr>
          <w:jc w:val="center"/>
        </w:trPr>
        <w:tc>
          <w:tcPr>
            <w:tcW w:w="4876" w:type="dxa"/>
            <w:tcBorders>
              <w:top w:val="nil"/>
              <w:left w:val="nil"/>
              <w:bottom w:val="nil"/>
              <w:right w:val="nil"/>
            </w:tcBorders>
          </w:tcPr>
          <w:p w14:paraId="20C19438" w14:textId="77777777" w:rsidR="00EC1D28" w:rsidRPr="00F57006" w:rsidRDefault="00EC1D28" w:rsidP="00DC2132">
            <w:pPr>
              <w:pStyle w:val="Normal6a"/>
            </w:pPr>
            <w:r w:rsidRPr="00F57006">
              <w:rPr>
                <w:b/>
                <w:i/>
              </w:rPr>
              <w:t>(4)</w:t>
            </w:r>
            <w:r w:rsidRPr="00F57006">
              <w:tab/>
            </w:r>
            <w:r w:rsidRPr="00F57006">
              <w:rPr>
                <w:b/>
                <w:i/>
              </w:rPr>
              <w:t>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3D5FFE10" w14:textId="77777777" w:rsidR="00EC1D28" w:rsidRPr="00F57006" w:rsidRDefault="00EC1D28" w:rsidP="00DC2132">
            <w:pPr>
              <w:pStyle w:val="Normal6a"/>
            </w:pPr>
            <w:r w:rsidRPr="00F57006">
              <w:rPr>
                <w:b/>
                <w:i/>
              </w:rPr>
              <w:t>entfällt</w:t>
            </w:r>
          </w:p>
        </w:tc>
      </w:tr>
    </w:tbl>
    <w:p w14:paraId="42C336C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5619C35D" w14:textId="77777777" w:rsidR="00EC1D28" w:rsidRPr="00F57006" w:rsidRDefault="00EC1D28" w:rsidP="00EC1D28">
      <w:r w:rsidRPr="00F57006">
        <w:rPr>
          <w:rStyle w:val="HideTWBExt"/>
        </w:rPr>
        <w:t>&lt;/Amend&gt;</w:t>
      </w:r>
    </w:p>
    <w:p w14:paraId="4413A64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71</w:t>
      </w:r>
      <w:r w:rsidRPr="00F57006">
        <w:rPr>
          <w:rStyle w:val="HideTWBExt"/>
        </w:rPr>
        <w:t>&lt;/NumAm&gt;</w:t>
      </w:r>
    </w:p>
    <w:p w14:paraId="40DE17E1"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2346EDC7" w14:textId="77777777" w:rsidR="00EC1D28" w:rsidRPr="00F57006" w:rsidRDefault="00EC1D28" w:rsidP="00EC1D28">
      <w:pPr>
        <w:pStyle w:val="NormalBold"/>
      </w:pPr>
      <w:r w:rsidRPr="00F57006">
        <w:rPr>
          <w:rStyle w:val="HideTWBExt"/>
          <w:b w:val="0"/>
        </w:rPr>
        <w:t>&lt;/RepeatBlock-By&gt;</w:t>
      </w:r>
    </w:p>
    <w:p w14:paraId="731CB95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0002F54"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CFB554E" w14:textId="77777777" w:rsidTr="00DC2132">
        <w:trPr>
          <w:trHeight w:hRule="exact" w:val="240"/>
          <w:jc w:val="center"/>
        </w:trPr>
        <w:tc>
          <w:tcPr>
            <w:tcW w:w="9752" w:type="dxa"/>
            <w:gridSpan w:val="2"/>
            <w:tcBorders>
              <w:top w:val="nil"/>
              <w:left w:val="nil"/>
              <w:bottom w:val="nil"/>
              <w:right w:val="nil"/>
            </w:tcBorders>
          </w:tcPr>
          <w:p w14:paraId="12247DD0" w14:textId="77777777" w:rsidR="00EC1D28" w:rsidRPr="00F57006" w:rsidRDefault="00EC1D28" w:rsidP="00DC2132"/>
        </w:tc>
      </w:tr>
      <w:tr w:rsidR="00EC1D28" w:rsidRPr="00F57006" w14:paraId="575EE7D5" w14:textId="77777777" w:rsidTr="00DC2132">
        <w:trPr>
          <w:trHeight w:val="240"/>
          <w:jc w:val="center"/>
        </w:trPr>
        <w:tc>
          <w:tcPr>
            <w:tcW w:w="4876" w:type="dxa"/>
            <w:tcBorders>
              <w:top w:val="nil"/>
              <w:left w:val="nil"/>
              <w:bottom w:val="nil"/>
              <w:right w:val="nil"/>
            </w:tcBorders>
          </w:tcPr>
          <w:p w14:paraId="7104426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B74B55F" w14:textId="77777777" w:rsidR="00EC1D28" w:rsidRPr="00F57006" w:rsidRDefault="00EC1D28" w:rsidP="00DC2132">
            <w:pPr>
              <w:pStyle w:val="AmColumnHeading"/>
            </w:pPr>
            <w:r w:rsidRPr="00F57006">
              <w:t>Geänderter Text</w:t>
            </w:r>
          </w:p>
        </w:tc>
      </w:tr>
      <w:tr w:rsidR="00EC1D28" w:rsidRPr="00F57006" w14:paraId="3008AD0B" w14:textId="77777777" w:rsidTr="00DC2132">
        <w:trPr>
          <w:jc w:val="center"/>
        </w:trPr>
        <w:tc>
          <w:tcPr>
            <w:tcW w:w="4876" w:type="dxa"/>
            <w:tcBorders>
              <w:top w:val="nil"/>
              <w:left w:val="nil"/>
              <w:bottom w:val="nil"/>
              <w:right w:val="nil"/>
            </w:tcBorders>
          </w:tcPr>
          <w:p w14:paraId="6EF0CCEA" w14:textId="77777777" w:rsidR="00EC1D28" w:rsidRPr="00F57006" w:rsidRDefault="00EC1D28" w:rsidP="00DC2132">
            <w:pPr>
              <w:pStyle w:val="Normal6a"/>
            </w:pPr>
            <w:r w:rsidRPr="00F57006">
              <w:t>(4)</w:t>
            </w:r>
            <w:r w:rsidRPr="00F57006">
              <w:tab/>
              <w:t>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26F2147C" w14:textId="77777777" w:rsidR="00EC1D28" w:rsidRPr="00F57006" w:rsidRDefault="00EC1D28" w:rsidP="00DC2132">
            <w:pPr>
              <w:pStyle w:val="Normal6a"/>
            </w:pPr>
            <w:r w:rsidRPr="00F57006">
              <w:t>(4)</w:t>
            </w:r>
            <w:r w:rsidRPr="00F57006">
              <w:tab/>
              <w:t xml:space="preserve">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w:t>
            </w:r>
            <w:r w:rsidRPr="00F57006">
              <w:rPr>
                <w:b/>
                <w:i/>
              </w:rPr>
              <w:t>die von der niedrigtrophischen Aquakultur erbrachten Ökosystemdienstleistungen, insbesondere die Verbesserung der Wasserqualität, den Nährstoffkreislauf, die biologische Vielfalt und die Widerstandsfähigkeit der Küsten,</w:t>
            </w:r>
            <w:r w:rsidRPr="00F57006">
              <w:t xml:space="preserve">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r>
    </w:tbl>
    <w:p w14:paraId="57E34A3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45A354A2" w14:textId="77777777" w:rsidR="00EC1D28" w:rsidRPr="00F57006" w:rsidRDefault="00EC1D28" w:rsidP="00EC1D28">
      <w:r w:rsidRPr="00F57006">
        <w:rPr>
          <w:rStyle w:val="HideTWBExt"/>
        </w:rPr>
        <w:t>&lt;/Amend&gt;</w:t>
      </w:r>
    </w:p>
    <w:p w14:paraId="23243E1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72</w:t>
      </w:r>
      <w:r w:rsidRPr="00F57006">
        <w:rPr>
          <w:rStyle w:val="HideTWBExt"/>
        </w:rPr>
        <w:t>&lt;/NumAm&gt;</w:t>
      </w:r>
    </w:p>
    <w:p w14:paraId="406F133C" w14:textId="77777777" w:rsidR="00EC1D28" w:rsidRPr="00F57006" w:rsidRDefault="00EC1D28" w:rsidP="00EC1D28">
      <w:pPr>
        <w:pStyle w:val="NormalBold"/>
      </w:pPr>
      <w:r w:rsidRPr="00F57006">
        <w:rPr>
          <w:rStyle w:val="HideTWBExt"/>
          <w:b w:val="0"/>
        </w:rPr>
        <w:t>&lt;RepeatBlock-By&gt;&lt;Members&gt;</w:t>
      </w:r>
      <w:r w:rsidRPr="00F57006">
        <w:t>Kristoffer Storm</w:t>
      </w:r>
      <w:r w:rsidRPr="00F57006">
        <w:rPr>
          <w:rStyle w:val="HideTWBExt"/>
          <w:b w:val="0"/>
        </w:rPr>
        <w:t>&lt;/Members&gt;</w:t>
      </w:r>
    </w:p>
    <w:p w14:paraId="0041A996" w14:textId="77777777" w:rsidR="00EC1D28" w:rsidRPr="00F57006" w:rsidRDefault="00EC1D28" w:rsidP="00EC1D28">
      <w:pPr>
        <w:pStyle w:val="NormalBold"/>
      </w:pPr>
      <w:r w:rsidRPr="00F57006">
        <w:rPr>
          <w:rStyle w:val="HideTWBExt"/>
          <w:b w:val="0"/>
        </w:rPr>
        <w:t>&lt;/RepeatBlock-By&gt;</w:t>
      </w:r>
    </w:p>
    <w:p w14:paraId="7213893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2845694"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3300753" w14:textId="77777777" w:rsidTr="00DC2132">
        <w:trPr>
          <w:trHeight w:hRule="exact" w:val="240"/>
          <w:jc w:val="center"/>
        </w:trPr>
        <w:tc>
          <w:tcPr>
            <w:tcW w:w="9752" w:type="dxa"/>
            <w:gridSpan w:val="2"/>
            <w:tcBorders>
              <w:top w:val="nil"/>
              <w:left w:val="nil"/>
              <w:bottom w:val="nil"/>
              <w:right w:val="nil"/>
            </w:tcBorders>
          </w:tcPr>
          <w:p w14:paraId="59FA5231" w14:textId="77777777" w:rsidR="00EC1D28" w:rsidRPr="00F57006" w:rsidRDefault="00EC1D28" w:rsidP="00DC2132"/>
        </w:tc>
      </w:tr>
      <w:tr w:rsidR="00EC1D28" w:rsidRPr="00F57006" w14:paraId="2D67E52D" w14:textId="77777777" w:rsidTr="00DC2132">
        <w:trPr>
          <w:trHeight w:val="240"/>
          <w:jc w:val="center"/>
        </w:trPr>
        <w:tc>
          <w:tcPr>
            <w:tcW w:w="4876" w:type="dxa"/>
            <w:tcBorders>
              <w:top w:val="nil"/>
              <w:left w:val="nil"/>
              <w:bottom w:val="nil"/>
              <w:right w:val="nil"/>
            </w:tcBorders>
          </w:tcPr>
          <w:p w14:paraId="1496001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98DBBBB" w14:textId="77777777" w:rsidR="00EC1D28" w:rsidRPr="00F57006" w:rsidRDefault="00EC1D28" w:rsidP="00DC2132">
            <w:pPr>
              <w:pStyle w:val="AmColumnHeading"/>
            </w:pPr>
            <w:r w:rsidRPr="00F57006">
              <w:t>Geänderter Text</w:t>
            </w:r>
          </w:p>
        </w:tc>
      </w:tr>
      <w:tr w:rsidR="00EC1D28" w:rsidRPr="00F57006" w14:paraId="6212A218" w14:textId="77777777" w:rsidTr="00DC2132">
        <w:trPr>
          <w:jc w:val="center"/>
        </w:trPr>
        <w:tc>
          <w:tcPr>
            <w:tcW w:w="4876" w:type="dxa"/>
            <w:tcBorders>
              <w:top w:val="nil"/>
              <w:left w:val="nil"/>
              <w:bottom w:val="nil"/>
              <w:right w:val="nil"/>
            </w:tcBorders>
          </w:tcPr>
          <w:p w14:paraId="05CFCCF0" w14:textId="77777777" w:rsidR="00EC1D28" w:rsidRPr="00F57006" w:rsidRDefault="00EC1D28" w:rsidP="00DC2132">
            <w:pPr>
              <w:pStyle w:val="Normal6a"/>
            </w:pPr>
            <w:r w:rsidRPr="00F57006">
              <w:t>(4)</w:t>
            </w:r>
            <w:r w:rsidRPr="00F57006">
              <w:tab/>
              <w:t xml:space="preserve">Die im Rahmen des Europäischen Pakts für die Meere vorgesehenen Initiativen müssen durch Investitionen und Finanzmittel aus privaten und öffentlichen Quellen unterstützt und gefördert werden. Ein integrierter Ansatz für die Finanzierung und meeresrelevante Maßnahmen </w:t>
            </w:r>
            <w:r w:rsidRPr="00F57006">
              <w:rPr>
                <w:b/>
                <w:i/>
              </w:rPr>
              <w:t>wird</w:t>
            </w:r>
            <w:r w:rsidRPr="00F57006">
              <w:t xml:space="preserve">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0FF5C1A5" w14:textId="77777777" w:rsidR="00EC1D28" w:rsidRPr="00F57006" w:rsidRDefault="00EC1D28" w:rsidP="00DC2132">
            <w:pPr>
              <w:pStyle w:val="Normal6a"/>
            </w:pPr>
            <w:r w:rsidRPr="00F57006">
              <w:t>(4)</w:t>
            </w:r>
            <w:r w:rsidRPr="00F57006">
              <w:tab/>
              <w:t>Die im Rahmen des Europäischen Pakts für die Meere vorgesehenen Initiativen müssen durch Investitionen und Finanzmittel aus privaten und öffentlichen Quellen unterstützt und gefördert werden. Ein integrierter Ansatz für die Finanzierung und meeresrelevante Maßnahmen</w:t>
            </w:r>
            <w:r w:rsidRPr="00F57006">
              <w:rPr>
                <w:b/>
                <w:i/>
              </w:rPr>
              <w:t>, der eine zweckgebundene Finanzierung für die Fischerei- und Aquakulturpolitik im MFR ergänzt und die Integrität einer solchen Finanzierung wahrt, könnte</w:t>
            </w:r>
            <w:r w:rsidRPr="00F57006">
              <w:t xml:space="preserve">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r>
    </w:tbl>
    <w:p w14:paraId="7FE153A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253EF57" w14:textId="77777777" w:rsidR="00EC1D28" w:rsidRPr="00F57006" w:rsidRDefault="00EC1D28" w:rsidP="00EC1D28">
      <w:r w:rsidRPr="00F57006">
        <w:rPr>
          <w:rStyle w:val="HideTWBExt"/>
        </w:rPr>
        <w:t>&lt;/Amend&gt;</w:t>
      </w:r>
    </w:p>
    <w:p w14:paraId="249EE5A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73</w:t>
      </w:r>
      <w:r w:rsidRPr="00F57006">
        <w:rPr>
          <w:rStyle w:val="HideTWBExt"/>
        </w:rPr>
        <w:t>&lt;/NumAm&gt;</w:t>
      </w:r>
    </w:p>
    <w:p w14:paraId="7EDDCEB3"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1E4F935A" w14:textId="77777777" w:rsidR="00EC1D28" w:rsidRPr="00F57006" w:rsidRDefault="00EC1D28" w:rsidP="00EC1D28">
      <w:pPr>
        <w:pStyle w:val="NormalBold"/>
      </w:pPr>
      <w:r w:rsidRPr="00F57006">
        <w:rPr>
          <w:rStyle w:val="HideTWBExt"/>
          <w:b w:val="0"/>
        </w:rPr>
        <w:t>&lt;/RepeatBlock-By&gt;</w:t>
      </w:r>
    </w:p>
    <w:p w14:paraId="6DD4B3F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4081300"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D309D11" w14:textId="77777777" w:rsidTr="00DC2132">
        <w:trPr>
          <w:trHeight w:hRule="exact" w:val="240"/>
          <w:jc w:val="center"/>
        </w:trPr>
        <w:tc>
          <w:tcPr>
            <w:tcW w:w="9752" w:type="dxa"/>
            <w:gridSpan w:val="2"/>
            <w:tcBorders>
              <w:top w:val="nil"/>
              <w:left w:val="nil"/>
              <w:bottom w:val="nil"/>
              <w:right w:val="nil"/>
            </w:tcBorders>
          </w:tcPr>
          <w:p w14:paraId="14CD9097" w14:textId="77777777" w:rsidR="00EC1D28" w:rsidRPr="00F57006" w:rsidRDefault="00EC1D28" w:rsidP="00DC2132"/>
        </w:tc>
      </w:tr>
      <w:tr w:rsidR="00EC1D28" w:rsidRPr="00F57006" w14:paraId="66A77597" w14:textId="77777777" w:rsidTr="00DC2132">
        <w:trPr>
          <w:trHeight w:val="240"/>
          <w:jc w:val="center"/>
        </w:trPr>
        <w:tc>
          <w:tcPr>
            <w:tcW w:w="4876" w:type="dxa"/>
            <w:tcBorders>
              <w:top w:val="nil"/>
              <w:left w:val="nil"/>
              <w:bottom w:val="nil"/>
              <w:right w:val="nil"/>
            </w:tcBorders>
          </w:tcPr>
          <w:p w14:paraId="3D064F1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6153538" w14:textId="77777777" w:rsidR="00EC1D28" w:rsidRPr="00F57006" w:rsidRDefault="00EC1D28" w:rsidP="00DC2132">
            <w:pPr>
              <w:pStyle w:val="AmColumnHeading"/>
            </w:pPr>
            <w:r w:rsidRPr="00F57006">
              <w:t>Geänderter Text</w:t>
            </w:r>
          </w:p>
        </w:tc>
      </w:tr>
      <w:tr w:rsidR="00EC1D28" w:rsidRPr="00F57006" w14:paraId="14645591" w14:textId="77777777" w:rsidTr="00DC2132">
        <w:trPr>
          <w:jc w:val="center"/>
        </w:trPr>
        <w:tc>
          <w:tcPr>
            <w:tcW w:w="4876" w:type="dxa"/>
            <w:tcBorders>
              <w:top w:val="nil"/>
              <w:left w:val="nil"/>
              <w:bottom w:val="nil"/>
              <w:right w:val="nil"/>
            </w:tcBorders>
          </w:tcPr>
          <w:p w14:paraId="4157104D" w14:textId="77777777" w:rsidR="00EC1D28" w:rsidRPr="00F57006" w:rsidRDefault="00EC1D28" w:rsidP="00DC2132">
            <w:pPr>
              <w:pStyle w:val="Normal6a"/>
            </w:pPr>
            <w:r w:rsidRPr="00F57006">
              <w:t>(4)</w:t>
            </w:r>
            <w:r w:rsidRPr="00F57006">
              <w:tab/>
              <w:t>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441929C5" w14:textId="77777777" w:rsidR="00EC1D28" w:rsidRPr="00F57006" w:rsidRDefault="00EC1D28" w:rsidP="00DC2132">
            <w:pPr>
              <w:pStyle w:val="Normal6a"/>
            </w:pPr>
            <w:r w:rsidRPr="00F57006">
              <w:t>(4)</w:t>
            </w:r>
            <w:r w:rsidRPr="00F57006">
              <w:tab/>
              <w:t xml:space="preserve">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w:t>
            </w:r>
            <w:r w:rsidRPr="00F57006">
              <w:rPr>
                <w:b/>
                <w:i/>
              </w:rPr>
              <w:t>die Ernährungssouveränität, die digitale Souveränität und lokale, resiliente und nachhaltige Ernährungssysteme,</w:t>
            </w:r>
            <w:r w:rsidRPr="00F57006">
              <w:t xml:space="preserve"> die Entwicklung und den Ausbau einer wettbewerbsfähigen und nachhaltigen blauen Wirtschaft, einschließlich, aber nicht beschränkt auf Offshore- und Meeresenergie, Biotechnologie und Entsalzung; den Schutz des </w:t>
            </w:r>
            <w:r w:rsidRPr="00F57006">
              <w:rPr>
                <w:b/>
                <w:i/>
              </w:rPr>
              <w:t>materiellen und immateriellen</w:t>
            </w:r>
            <w:r w:rsidRPr="00F57006">
              <w:t xml:space="preserve">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r>
    </w:tbl>
    <w:p w14:paraId="68335DD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5A3C37F" w14:textId="77777777" w:rsidR="00EC1D28" w:rsidRPr="00F57006" w:rsidRDefault="00EC1D28" w:rsidP="00EC1D28">
      <w:r w:rsidRPr="00F57006">
        <w:rPr>
          <w:rStyle w:val="HideTWBExt"/>
        </w:rPr>
        <w:t>&lt;/Amend&gt;</w:t>
      </w:r>
    </w:p>
    <w:p w14:paraId="2EA472A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74</w:t>
      </w:r>
      <w:r w:rsidRPr="00F57006">
        <w:rPr>
          <w:rStyle w:val="HideTWBExt"/>
        </w:rPr>
        <w:t>&lt;/NumAm&gt;</w:t>
      </w:r>
    </w:p>
    <w:p w14:paraId="75CF9C7A"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38B2E16B" w14:textId="77777777" w:rsidR="00EC1D28" w:rsidRPr="00F57006" w:rsidRDefault="00EC1D28" w:rsidP="00EC1D28">
      <w:pPr>
        <w:pStyle w:val="NormalBold"/>
      </w:pPr>
      <w:r w:rsidRPr="00F57006">
        <w:rPr>
          <w:rStyle w:val="HideTWBExt"/>
          <w:b w:val="0"/>
        </w:rPr>
        <w:t>&lt;/RepeatBlock-By&gt;</w:t>
      </w:r>
    </w:p>
    <w:p w14:paraId="417E8B5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EB3FDF8"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4595301" w14:textId="77777777" w:rsidTr="00DC2132">
        <w:trPr>
          <w:trHeight w:hRule="exact" w:val="240"/>
          <w:jc w:val="center"/>
        </w:trPr>
        <w:tc>
          <w:tcPr>
            <w:tcW w:w="9752" w:type="dxa"/>
            <w:gridSpan w:val="2"/>
            <w:tcBorders>
              <w:top w:val="nil"/>
              <w:left w:val="nil"/>
              <w:bottom w:val="nil"/>
              <w:right w:val="nil"/>
            </w:tcBorders>
          </w:tcPr>
          <w:p w14:paraId="4A22CE83" w14:textId="77777777" w:rsidR="00EC1D28" w:rsidRPr="00F57006" w:rsidRDefault="00EC1D28" w:rsidP="00DC2132"/>
        </w:tc>
      </w:tr>
      <w:tr w:rsidR="00EC1D28" w:rsidRPr="00F57006" w14:paraId="2E765702" w14:textId="77777777" w:rsidTr="00DC2132">
        <w:trPr>
          <w:trHeight w:val="240"/>
          <w:jc w:val="center"/>
        </w:trPr>
        <w:tc>
          <w:tcPr>
            <w:tcW w:w="4876" w:type="dxa"/>
            <w:tcBorders>
              <w:top w:val="nil"/>
              <w:left w:val="nil"/>
              <w:bottom w:val="nil"/>
              <w:right w:val="nil"/>
            </w:tcBorders>
          </w:tcPr>
          <w:p w14:paraId="61D217E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3EC61F2" w14:textId="77777777" w:rsidR="00EC1D28" w:rsidRPr="00F57006" w:rsidRDefault="00EC1D28" w:rsidP="00DC2132">
            <w:pPr>
              <w:pStyle w:val="AmColumnHeading"/>
            </w:pPr>
            <w:r w:rsidRPr="00F57006">
              <w:t>Geänderter Text</w:t>
            </w:r>
          </w:p>
        </w:tc>
      </w:tr>
      <w:tr w:rsidR="00EC1D28" w:rsidRPr="00F57006" w14:paraId="698F1F3B" w14:textId="77777777" w:rsidTr="00DC2132">
        <w:trPr>
          <w:jc w:val="center"/>
        </w:trPr>
        <w:tc>
          <w:tcPr>
            <w:tcW w:w="4876" w:type="dxa"/>
            <w:tcBorders>
              <w:top w:val="nil"/>
              <w:left w:val="nil"/>
              <w:bottom w:val="nil"/>
              <w:right w:val="nil"/>
            </w:tcBorders>
          </w:tcPr>
          <w:p w14:paraId="0CF4B641" w14:textId="77777777" w:rsidR="00EC1D28" w:rsidRPr="00F57006" w:rsidRDefault="00EC1D28" w:rsidP="00DC2132">
            <w:pPr>
              <w:pStyle w:val="Normal6a"/>
            </w:pPr>
            <w:r w:rsidRPr="00F57006">
              <w:t>(4)</w:t>
            </w:r>
            <w:r w:rsidRPr="00F57006">
              <w:tab/>
              <w:t>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23009CE1" w14:textId="77777777" w:rsidR="00EC1D28" w:rsidRPr="00F57006" w:rsidRDefault="00EC1D28" w:rsidP="00DC2132">
            <w:pPr>
              <w:pStyle w:val="Normal6a"/>
            </w:pPr>
            <w:r w:rsidRPr="00F57006">
              <w:t>(4)</w:t>
            </w:r>
            <w:r w:rsidRPr="00F57006">
              <w:tab/>
              <w:t xml:space="preserve">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w:t>
            </w:r>
            <w:r w:rsidRPr="00F57006">
              <w:rPr>
                <w:b/>
                <w:i/>
              </w:rPr>
              <w:t>der Schutz von Meerestieren und -lebensräumen, die Verringerung von Beifängen und Tierleid,</w:t>
            </w:r>
            <w:r w:rsidRPr="00F57006">
              <w:t xml:space="preserv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r>
    </w:tbl>
    <w:p w14:paraId="32ADFCD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7C8A45B" w14:textId="77777777" w:rsidR="00EC1D28" w:rsidRPr="00F57006" w:rsidRDefault="00EC1D28" w:rsidP="00EC1D28">
      <w:r w:rsidRPr="00F57006">
        <w:rPr>
          <w:rStyle w:val="HideTWBExt"/>
        </w:rPr>
        <w:t>&lt;/Amend&gt;</w:t>
      </w:r>
    </w:p>
    <w:p w14:paraId="7AE4BE1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75</w:t>
      </w:r>
      <w:r w:rsidRPr="00F57006">
        <w:rPr>
          <w:rStyle w:val="HideTWBExt"/>
        </w:rPr>
        <w:t>&lt;/NumAm&gt;</w:t>
      </w:r>
    </w:p>
    <w:p w14:paraId="345CC0FC"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Eric Sargiacomo, Giuseppe Lupo, Sakis Arnaoutoglou</w:t>
      </w:r>
      <w:r w:rsidRPr="00F57006">
        <w:rPr>
          <w:rStyle w:val="HideTWBExt"/>
          <w:b w:val="0"/>
        </w:rPr>
        <w:t>&lt;/Members&gt;</w:t>
      </w:r>
    </w:p>
    <w:p w14:paraId="6564548B" w14:textId="77777777" w:rsidR="00EC1D28" w:rsidRPr="00F57006" w:rsidRDefault="00EC1D28" w:rsidP="00EC1D28">
      <w:pPr>
        <w:pStyle w:val="NormalBold"/>
      </w:pPr>
      <w:r w:rsidRPr="00F57006">
        <w:rPr>
          <w:rStyle w:val="HideTWBExt"/>
          <w:b w:val="0"/>
        </w:rPr>
        <w:t>&lt;/RepeatBlock-By&gt;</w:t>
      </w:r>
    </w:p>
    <w:p w14:paraId="550C3FE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1FC2781"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0941BFB" w14:textId="77777777" w:rsidTr="00DC2132">
        <w:trPr>
          <w:trHeight w:hRule="exact" w:val="240"/>
          <w:jc w:val="center"/>
        </w:trPr>
        <w:tc>
          <w:tcPr>
            <w:tcW w:w="9752" w:type="dxa"/>
            <w:gridSpan w:val="2"/>
            <w:tcBorders>
              <w:top w:val="nil"/>
              <w:left w:val="nil"/>
              <w:bottom w:val="nil"/>
              <w:right w:val="nil"/>
            </w:tcBorders>
          </w:tcPr>
          <w:p w14:paraId="51846E9B" w14:textId="77777777" w:rsidR="00EC1D28" w:rsidRPr="00F57006" w:rsidRDefault="00EC1D28" w:rsidP="00DC2132"/>
        </w:tc>
      </w:tr>
      <w:tr w:rsidR="00EC1D28" w:rsidRPr="00F57006" w14:paraId="1743AE9B" w14:textId="77777777" w:rsidTr="00DC2132">
        <w:trPr>
          <w:trHeight w:val="240"/>
          <w:jc w:val="center"/>
        </w:trPr>
        <w:tc>
          <w:tcPr>
            <w:tcW w:w="4876" w:type="dxa"/>
            <w:tcBorders>
              <w:top w:val="nil"/>
              <w:left w:val="nil"/>
              <w:bottom w:val="nil"/>
              <w:right w:val="nil"/>
            </w:tcBorders>
          </w:tcPr>
          <w:p w14:paraId="2D0246B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B5F04B0" w14:textId="77777777" w:rsidR="00EC1D28" w:rsidRPr="00F57006" w:rsidRDefault="00EC1D28" w:rsidP="00DC2132">
            <w:pPr>
              <w:pStyle w:val="AmColumnHeading"/>
            </w:pPr>
            <w:r w:rsidRPr="00F57006">
              <w:t>Geänderter Text</w:t>
            </w:r>
          </w:p>
        </w:tc>
      </w:tr>
      <w:tr w:rsidR="00EC1D28" w:rsidRPr="00F57006" w14:paraId="5D8F8AB7" w14:textId="77777777" w:rsidTr="00DC2132">
        <w:trPr>
          <w:jc w:val="center"/>
        </w:trPr>
        <w:tc>
          <w:tcPr>
            <w:tcW w:w="4876" w:type="dxa"/>
            <w:tcBorders>
              <w:top w:val="nil"/>
              <w:left w:val="nil"/>
              <w:bottom w:val="nil"/>
              <w:right w:val="nil"/>
            </w:tcBorders>
          </w:tcPr>
          <w:p w14:paraId="1A8E1B8B" w14:textId="77777777" w:rsidR="00EC1D28" w:rsidRPr="00F57006" w:rsidRDefault="00EC1D28" w:rsidP="00DC2132">
            <w:pPr>
              <w:pStyle w:val="Normal6a"/>
            </w:pPr>
            <w:r w:rsidRPr="00F57006">
              <w:t>(4)</w:t>
            </w:r>
            <w:r w:rsidRPr="00F57006">
              <w:tab/>
            </w:r>
            <w:r w:rsidRPr="00F57006">
              <w:rPr>
                <w:b/>
                <w:i/>
              </w:rPr>
              <w:t>Die im Rahmen des Europäischen Pakts für die Meere vorgesehenen Initiativen müssen durch Investitionen und Finanzmittel aus privaten und öffentlichen Quellen unterstützt und gefördert werden.</w:t>
            </w:r>
            <w:r w:rsidRPr="00F57006">
              <w:t xml:space="preserve">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58C375EB" w14:textId="77777777" w:rsidR="00EC1D28" w:rsidRPr="00F57006" w:rsidRDefault="00EC1D28" w:rsidP="00DC2132">
            <w:pPr>
              <w:pStyle w:val="Normal6a"/>
            </w:pPr>
            <w:r w:rsidRPr="00F57006">
              <w:t>(4)</w:t>
            </w:r>
            <w:r w:rsidRPr="00F57006">
              <w:tab/>
              <w:t xml:space="preserve">Ein integrierter Ansatz für die Finanzierung und meeresrelevante Maßnahmen wird ein breites Spektrum von Elementen umfassen: die Erhaltung der biologischen Meeresressourcen </w:t>
            </w:r>
            <w:r w:rsidRPr="00F57006">
              <w:rPr>
                <w:b/>
                <w:i/>
              </w:rPr>
              <w:t>im Rahmen der Gemeinsamen Fischereipolitik</w:t>
            </w:r>
            <w:r w:rsidRPr="00F57006">
              <w:t xml:space="preserve">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r>
    </w:tbl>
    <w:p w14:paraId="66C9803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B48DA34" w14:textId="77777777" w:rsidR="00EC1D28" w:rsidRPr="00F57006" w:rsidRDefault="00EC1D28" w:rsidP="00EC1D28">
      <w:r w:rsidRPr="00F57006">
        <w:rPr>
          <w:rStyle w:val="HideTWBExt"/>
        </w:rPr>
        <w:t>&lt;/Amend&gt;</w:t>
      </w:r>
    </w:p>
    <w:p w14:paraId="1EB114D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76</w:t>
      </w:r>
      <w:r w:rsidRPr="00F57006">
        <w:rPr>
          <w:rStyle w:val="HideTWBExt"/>
        </w:rPr>
        <w:t>&lt;/NumAm&gt;</w:t>
      </w:r>
    </w:p>
    <w:p w14:paraId="0A78F3A4"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5D27A043" w14:textId="77777777" w:rsidR="00EC1D28" w:rsidRPr="00F57006" w:rsidRDefault="00EC1D28" w:rsidP="00EC1D28">
      <w:pPr>
        <w:pStyle w:val="NormalBold"/>
      </w:pPr>
      <w:r w:rsidRPr="00F57006">
        <w:rPr>
          <w:rStyle w:val="HideTWBExt"/>
          <w:b w:val="0"/>
        </w:rPr>
        <w:t>&lt;/RepeatBlock-By&gt;</w:t>
      </w:r>
    </w:p>
    <w:p w14:paraId="543C015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D0BEF4D"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B3358CA" w14:textId="77777777" w:rsidTr="00DC2132">
        <w:trPr>
          <w:trHeight w:hRule="exact" w:val="240"/>
          <w:jc w:val="center"/>
        </w:trPr>
        <w:tc>
          <w:tcPr>
            <w:tcW w:w="9752" w:type="dxa"/>
            <w:gridSpan w:val="2"/>
            <w:tcBorders>
              <w:top w:val="nil"/>
              <w:left w:val="nil"/>
              <w:bottom w:val="nil"/>
              <w:right w:val="nil"/>
            </w:tcBorders>
          </w:tcPr>
          <w:p w14:paraId="6DE81325" w14:textId="77777777" w:rsidR="00EC1D28" w:rsidRPr="00F57006" w:rsidRDefault="00EC1D28" w:rsidP="00DC2132"/>
        </w:tc>
      </w:tr>
      <w:tr w:rsidR="00EC1D28" w:rsidRPr="00F57006" w14:paraId="1475FE99" w14:textId="77777777" w:rsidTr="00DC2132">
        <w:trPr>
          <w:trHeight w:val="240"/>
          <w:jc w:val="center"/>
        </w:trPr>
        <w:tc>
          <w:tcPr>
            <w:tcW w:w="4876" w:type="dxa"/>
            <w:tcBorders>
              <w:top w:val="nil"/>
              <w:left w:val="nil"/>
              <w:bottom w:val="nil"/>
              <w:right w:val="nil"/>
            </w:tcBorders>
          </w:tcPr>
          <w:p w14:paraId="7BE2426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2196CF7" w14:textId="77777777" w:rsidR="00EC1D28" w:rsidRPr="00F57006" w:rsidRDefault="00EC1D28" w:rsidP="00DC2132">
            <w:pPr>
              <w:pStyle w:val="AmColumnHeading"/>
            </w:pPr>
            <w:r w:rsidRPr="00F57006">
              <w:t>Geänderter Text</w:t>
            </w:r>
          </w:p>
        </w:tc>
      </w:tr>
      <w:tr w:rsidR="00EC1D28" w:rsidRPr="00F57006" w14:paraId="487B0275" w14:textId="77777777" w:rsidTr="00DC2132">
        <w:trPr>
          <w:jc w:val="center"/>
        </w:trPr>
        <w:tc>
          <w:tcPr>
            <w:tcW w:w="4876" w:type="dxa"/>
            <w:tcBorders>
              <w:top w:val="nil"/>
              <w:left w:val="nil"/>
              <w:bottom w:val="nil"/>
              <w:right w:val="nil"/>
            </w:tcBorders>
          </w:tcPr>
          <w:p w14:paraId="0DB4F646" w14:textId="77777777" w:rsidR="00EC1D28" w:rsidRPr="00F57006" w:rsidRDefault="00EC1D28" w:rsidP="00DC2132">
            <w:pPr>
              <w:pStyle w:val="Normal6a"/>
            </w:pPr>
            <w:r w:rsidRPr="00F57006">
              <w:t>(4)</w:t>
            </w:r>
            <w:r w:rsidRPr="00F57006">
              <w:tab/>
              <w:t xml:space="preserve">Die </w:t>
            </w:r>
            <w:r w:rsidRPr="00F57006">
              <w:rPr>
                <w:b/>
                <w:i/>
              </w:rPr>
              <w:t>im Rahmen des Europäischen Pakts für die Meere vorgesehenen</w:t>
            </w:r>
            <w:r w:rsidRPr="00F57006">
              <w:t xml:space="preserve"> Initiativen müssen durch Investitionen und Finanzmittel aus privaten und öffentlichen Quellen unterstützt und gefördert werden. Ein integrierter Ansatz für die Finanzierung und meeresrelevante Maßnahmen </w:t>
            </w:r>
            <w:r w:rsidRPr="00F57006">
              <w:rPr>
                <w:b/>
                <w:i/>
              </w:rPr>
              <w:t>wird</w:t>
            </w:r>
            <w:r w:rsidRPr="00F57006">
              <w:t xml:space="preserve"> ein breites Spektrum von Elementen umfassen: die Erhaltung der biologischen Meeresressourcen als eine der fünf ausschließlichen Zuständigkeiten der EU, die Erhaltung </w:t>
            </w:r>
            <w:r w:rsidRPr="00F57006">
              <w:rPr>
                <w:b/>
                <w:i/>
              </w:rPr>
              <w:t>und Wiederherstellung</w:t>
            </w:r>
            <w:r w:rsidRPr="00F57006">
              <w:t xml:space="preserve">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w:t>
            </w:r>
            <w:r w:rsidRPr="00F57006">
              <w:rPr>
                <w:b/>
                <w:i/>
              </w:rPr>
              <w:t>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w:t>
            </w:r>
            <w:r w:rsidRPr="00F57006">
              <w:t xml:space="preserve"> die Unterstützung der maritimen Raumplanung und der maritimen regionalen Zusammenarbeit auf Ebene der Meeresbecken </w:t>
            </w:r>
            <w:r w:rsidRPr="00F57006">
              <w:rPr>
                <w:b/>
                <w:i/>
              </w:rPr>
              <w:t>und</w:t>
            </w:r>
            <w:r w:rsidRPr="00F57006">
              <w:t xml:space="preserve"> die nachhaltige und resiliente territoriale Entwicklung von Küstengemeinschaften, Inseln </w:t>
            </w:r>
            <w:r w:rsidRPr="00F57006">
              <w:rPr>
                <w:b/>
                <w:i/>
              </w:rPr>
              <w:t>und</w:t>
            </w:r>
            <w:r w:rsidRPr="00F57006">
              <w:t xml:space="preserve"> Gebieten in äußerster Randlage.</w:t>
            </w:r>
          </w:p>
        </w:tc>
        <w:tc>
          <w:tcPr>
            <w:tcW w:w="4876" w:type="dxa"/>
            <w:tcBorders>
              <w:top w:val="nil"/>
              <w:left w:val="nil"/>
              <w:bottom w:val="nil"/>
              <w:right w:val="nil"/>
            </w:tcBorders>
          </w:tcPr>
          <w:p w14:paraId="725881DD" w14:textId="77777777" w:rsidR="00EC1D28" w:rsidRPr="00F57006" w:rsidRDefault="00EC1D28" w:rsidP="00DC2132">
            <w:pPr>
              <w:pStyle w:val="Normal6a"/>
            </w:pPr>
            <w:r w:rsidRPr="00F57006">
              <w:t>(4)</w:t>
            </w:r>
            <w:r w:rsidRPr="00F57006">
              <w:tab/>
              <w:t>Die Initiativen</w:t>
            </w:r>
            <w:r w:rsidRPr="00F57006">
              <w:rPr>
                <w:b/>
                <w:i/>
              </w:rPr>
              <w:t>, die die Unterstützung der nachhaltigen Fischerei und Aquakultur priorisieren,</w:t>
            </w:r>
            <w:r w:rsidRPr="00F57006">
              <w:t xml:space="preserve"> müssen durch Investitionen und Finanzmittel aus privaten und öffentlichen Quellen </w:t>
            </w:r>
            <w:r w:rsidRPr="00F57006">
              <w:rPr>
                <w:b/>
                <w:bCs/>
                <w:i/>
                <w:iCs/>
              </w:rPr>
              <w:t>aktiv</w:t>
            </w:r>
            <w:r w:rsidRPr="00F57006">
              <w:t xml:space="preserve"> unterstützt und gefördert werden, wobei denjenigen Initiativen Vorrang einzuräumen ist, mit denen die nachhaltige Fischerei und Aquakultur unterstützt wird. Ein integrierter Ansatz für die Finanzierung und meeresrelevante Maßnahmen</w:t>
            </w:r>
            <w:r w:rsidRPr="00F57006">
              <w:rPr>
                <w:b/>
                <w:i/>
              </w:rPr>
              <w:t>, der eine zweckgebundene Finanzierung für die Fischerei- und Aquakulturpolitik im MFR ergänzt und die Integrität einer solchen Finanzierung wahrt, könnte</w:t>
            </w:r>
            <w:r w:rsidRPr="00F57006">
              <w:t xml:space="preserve"> ein breites Spektrum von Elementen umfassen: die Erhaltung der biologischen Meeresressourcen als eine der fünf ausschließlichen Zuständigkeiten der EU, die Erhaltung der biologischen Vielfalt der Meere, die Bewirtschaftung von und Innovation in Fischerei- und Aquakulturtätigkeiten, die auf die Nachhaltigkeit</w:t>
            </w:r>
            <w:r w:rsidRPr="00F57006">
              <w:rPr>
                <w:b/>
                <w:i/>
              </w:rPr>
              <w:t>, Wirtschaftlichkeit</w:t>
            </w:r>
            <w:r w:rsidRPr="00F57006">
              <w:t xml:space="preserve"> und Widerstandsfähigkeit dieser Sektoren abzielen, die Tätigkeiten zur Durchführung der GFP, den Generationswechsel </w:t>
            </w:r>
            <w:r w:rsidRPr="00F57006">
              <w:rPr>
                <w:b/>
                <w:i/>
              </w:rPr>
              <w:t>in der europäischen Fischereiwirtschaft</w:t>
            </w:r>
            <w:r w:rsidRPr="00F57006">
              <w:t xml:space="preserve">, das Wissen über die Meere und deren Beobachtung, die maritime Sicherheit, die Ernährungssicherheit, die Entwicklung und den Ausbau einer wettbewerbsfähigen und nachhaltigen blauen Wirtschaft </w:t>
            </w:r>
            <w:r w:rsidRPr="00F57006">
              <w:rPr>
                <w:b/>
                <w:i/>
              </w:rPr>
              <w:t>und</w:t>
            </w:r>
            <w:r w:rsidRPr="00F57006">
              <w:t xml:space="preserve"> die Unterstützung der maritimen Raumplanung und der maritimen regionalen Zusammenarbeit auf Ebene der Meeresbecken </w:t>
            </w:r>
            <w:r w:rsidRPr="00F57006">
              <w:rPr>
                <w:b/>
                <w:i/>
              </w:rPr>
              <w:t>sowie</w:t>
            </w:r>
            <w:r w:rsidRPr="00F57006">
              <w:t xml:space="preserve"> die nachhaltige und resiliente territoriale Entwicklung von Küstengemeinschaften, Inseln</w:t>
            </w:r>
            <w:r w:rsidRPr="00F57006">
              <w:rPr>
                <w:b/>
                <w:i/>
              </w:rPr>
              <w:t>,</w:t>
            </w:r>
            <w:r w:rsidRPr="00F57006">
              <w:t xml:space="preserve"> Gebieten in äußerster Randlage </w:t>
            </w:r>
            <w:r w:rsidRPr="00F57006">
              <w:rPr>
                <w:b/>
                <w:i/>
              </w:rPr>
              <w:t>und überseeischen Gebieten</w:t>
            </w:r>
            <w:r w:rsidRPr="00F57006">
              <w:t>.</w:t>
            </w:r>
          </w:p>
        </w:tc>
      </w:tr>
    </w:tbl>
    <w:p w14:paraId="321A100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2CE6C2DA" w14:textId="77777777" w:rsidR="00EC1D28" w:rsidRPr="00F57006" w:rsidRDefault="00EC1D28" w:rsidP="00EC1D28">
      <w:r w:rsidRPr="00F57006">
        <w:rPr>
          <w:rStyle w:val="HideTWBExt"/>
        </w:rPr>
        <w:t>&lt;/Amend&gt;</w:t>
      </w:r>
    </w:p>
    <w:p w14:paraId="663DDD1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77</w:t>
      </w:r>
      <w:r w:rsidRPr="00F57006">
        <w:rPr>
          <w:rStyle w:val="HideTWBExt"/>
        </w:rPr>
        <w:t>&lt;/NumAm&gt;</w:t>
      </w:r>
    </w:p>
    <w:p w14:paraId="6E584C51"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4C74B4C3"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34478810" w14:textId="77777777" w:rsidR="00EC1D28" w:rsidRPr="00F57006" w:rsidRDefault="00EC1D28" w:rsidP="00EC1D28">
      <w:pPr>
        <w:pStyle w:val="NormalBold"/>
      </w:pPr>
      <w:r w:rsidRPr="00F57006">
        <w:rPr>
          <w:rStyle w:val="HideTWBExt"/>
          <w:b w:val="0"/>
        </w:rPr>
        <w:t>&lt;/RepeatBlock-By&gt;</w:t>
      </w:r>
    </w:p>
    <w:p w14:paraId="373BA4E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6312821"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DEF625D" w14:textId="77777777" w:rsidTr="00DC2132">
        <w:trPr>
          <w:trHeight w:hRule="exact" w:val="240"/>
          <w:jc w:val="center"/>
        </w:trPr>
        <w:tc>
          <w:tcPr>
            <w:tcW w:w="9752" w:type="dxa"/>
            <w:gridSpan w:val="2"/>
            <w:tcBorders>
              <w:top w:val="nil"/>
              <w:left w:val="nil"/>
              <w:bottom w:val="nil"/>
              <w:right w:val="nil"/>
            </w:tcBorders>
          </w:tcPr>
          <w:p w14:paraId="26DD2C0B" w14:textId="77777777" w:rsidR="00EC1D28" w:rsidRPr="00F57006" w:rsidRDefault="00EC1D28" w:rsidP="00DC2132"/>
        </w:tc>
      </w:tr>
      <w:tr w:rsidR="00EC1D28" w:rsidRPr="00F57006" w14:paraId="6CA151D6" w14:textId="77777777" w:rsidTr="00DC2132">
        <w:trPr>
          <w:trHeight w:val="240"/>
          <w:jc w:val="center"/>
        </w:trPr>
        <w:tc>
          <w:tcPr>
            <w:tcW w:w="4876" w:type="dxa"/>
            <w:tcBorders>
              <w:top w:val="nil"/>
              <w:left w:val="nil"/>
              <w:bottom w:val="nil"/>
              <w:right w:val="nil"/>
            </w:tcBorders>
          </w:tcPr>
          <w:p w14:paraId="339D3E6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26F2313" w14:textId="77777777" w:rsidR="00EC1D28" w:rsidRPr="00F57006" w:rsidRDefault="00EC1D28" w:rsidP="00DC2132">
            <w:pPr>
              <w:pStyle w:val="AmColumnHeading"/>
            </w:pPr>
            <w:r w:rsidRPr="00F57006">
              <w:t>Geänderter Text</w:t>
            </w:r>
          </w:p>
        </w:tc>
      </w:tr>
      <w:tr w:rsidR="00EC1D28" w:rsidRPr="00F57006" w14:paraId="0375AB81" w14:textId="77777777" w:rsidTr="00DC2132">
        <w:trPr>
          <w:jc w:val="center"/>
        </w:trPr>
        <w:tc>
          <w:tcPr>
            <w:tcW w:w="4876" w:type="dxa"/>
            <w:tcBorders>
              <w:top w:val="nil"/>
              <w:left w:val="nil"/>
              <w:bottom w:val="nil"/>
              <w:right w:val="nil"/>
            </w:tcBorders>
          </w:tcPr>
          <w:p w14:paraId="03CD78F4" w14:textId="77777777" w:rsidR="00EC1D28" w:rsidRPr="00F57006" w:rsidRDefault="00EC1D28" w:rsidP="00DC2132">
            <w:pPr>
              <w:pStyle w:val="Normal6a"/>
            </w:pPr>
            <w:r w:rsidRPr="00F57006">
              <w:t>(4)</w:t>
            </w:r>
            <w:r w:rsidRPr="00F57006">
              <w:tab/>
              <w:t>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7CA5E601" w14:textId="77777777" w:rsidR="00EC1D28" w:rsidRPr="00F57006" w:rsidRDefault="00EC1D28" w:rsidP="00DC2132">
            <w:pPr>
              <w:pStyle w:val="Normal6a"/>
            </w:pPr>
            <w:r w:rsidRPr="00F57006">
              <w:t>(4)</w:t>
            </w:r>
            <w:r w:rsidRPr="00F57006">
              <w:tab/>
              <w:t xml:space="preserve">Die im Rahmen des Europäischen Pakts für die Meere </w:t>
            </w:r>
            <w:r w:rsidRPr="00F57006">
              <w:rPr>
                <w:b/>
                <w:i/>
              </w:rPr>
              <w:t>und des künftigen Rechtsakts für die Meere</w:t>
            </w:r>
            <w:r w:rsidRPr="00F57006">
              <w:t xml:space="preserv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w:t>
            </w:r>
            <w:r w:rsidRPr="00F57006">
              <w:rPr>
                <w:b/>
                <w:i/>
              </w:rPr>
              <w:t>, der Schutz</w:t>
            </w:r>
            <w:r w:rsidRPr="00F57006">
              <w:t xml:space="preserve"> und </w:t>
            </w:r>
            <w:r w:rsidRPr="00F57006">
              <w:rPr>
                <w:b/>
                <w:i/>
              </w:rPr>
              <w:t>die</w:t>
            </w:r>
            <w:r w:rsidRPr="00F57006">
              <w:t xml:space="preserve">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w:t>
            </w:r>
            <w:r w:rsidRPr="00F57006">
              <w:rPr>
                <w:b/>
                <w:i/>
              </w:rPr>
              <w:t>, des künftigen Rechtsakts für die Meere</w:t>
            </w:r>
            <w:r w:rsidRPr="00F57006">
              <w:t xml:space="preserve"> und der maritimen regionalen Zusammenarbeit auf Ebene der Meeresbecken und die nachhaltige und resiliente territoriale Entwicklung von Küstengemeinschaften, Inseln und Gebieten in äußerster Randlage.</w:t>
            </w:r>
          </w:p>
        </w:tc>
      </w:tr>
    </w:tbl>
    <w:p w14:paraId="5441202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17B12B1" w14:textId="77777777" w:rsidR="00EC1D28" w:rsidRPr="00F57006" w:rsidRDefault="00EC1D28" w:rsidP="00EC1D28">
      <w:r w:rsidRPr="00F57006">
        <w:rPr>
          <w:rStyle w:val="HideTWBExt"/>
        </w:rPr>
        <w:t>&lt;/Amend&gt;</w:t>
      </w:r>
    </w:p>
    <w:p w14:paraId="22923A5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78</w:t>
      </w:r>
      <w:r w:rsidRPr="00F57006">
        <w:rPr>
          <w:rStyle w:val="HideTWBExt"/>
        </w:rPr>
        <w:t>&lt;/NumAm&gt;</w:t>
      </w:r>
    </w:p>
    <w:p w14:paraId="5ED4078C" w14:textId="77777777" w:rsidR="00EC1D28" w:rsidRPr="00F57006" w:rsidRDefault="00EC1D28" w:rsidP="00EC1D28">
      <w:pPr>
        <w:pStyle w:val="NormalBold"/>
      </w:pPr>
      <w:r w:rsidRPr="00F57006">
        <w:rPr>
          <w:rStyle w:val="HideTWBExt"/>
          <w:b w:val="0"/>
        </w:rPr>
        <w:t>&lt;RepeatBlock-By&gt;&lt;Members&gt;</w:t>
      </w:r>
      <w:r w:rsidRPr="00F57006">
        <w:t>Emma Fourreau</w:t>
      </w:r>
      <w:r w:rsidRPr="00F57006">
        <w:rPr>
          <w:rStyle w:val="HideTWBExt"/>
          <w:b w:val="0"/>
        </w:rPr>
        <w:t>&lt;/Members&gt;</w:t>
      </w:r>
    </w:p>
    <w:p w14:paraId="073279B4" w14:textId="77777777" w:rsidR="00EC1D28" w:rsidRPr="00F57006" w:rsidRDefault="00EC1D28" w:rsidP="00EC1D28">
      <w:pPr>
        <w:pStyle w:val="NormalBold"/>
      </w:pPr>
      <w:r w:rsidRPr="00F57006">
        <w:rPr>
          <w:rStyle w:val="HideTWBExt"/>
          <w:b w:val="0"/>
        </w:rPr>
        <w:t>&lt;/RepeatBlock-By&gt;</w:t>
      </w:r>
    </w:p>
    <w:p w14:paraId="36739AD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C075F7B"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8D961E0" w14:textId="77777777" w:rsidTr="00DC2132">
        <w:trPr>
          <w:trHeight w:hRule="exact" w:val="240"/>
          <w:jc w:val="center"/>
        </w:trPr>
        <w:tc>
          <w:tcPr>
            <w:tcW w:w="9752" w:type="dxa"/>
            <w:gridSpan w:val="2"/>
            <w:tcBorders>
              <w:top w:val="nil"/>
              <w:left w:val="nil"/>
              <w:bottom w:val="nil"/>
              <w:right w:val="nil"/>
            </w:tcBorders>
          </w:tcPr>
          <w:p w14:paraId="11E6A876" w14:textId="77777777" w:rsidR="00EC1D28" w:rsidRPr="00F57006" w:rsidRDefault="00EC1D28" w:rsidP="00DC2132"/>
        </w:tc>
      </w:tr>
      <w:tr w:rsidR="00EC1D28" w:rsidRPr="00F57006" w14:paraId="3F59A868" w14:textId="77777777" w:rsidTr="00DC2132">
        <w:trPr>
          <w:trHeight w:val="240"/>
          <w:jc w:val="center"/>
        </w:trPr>
        <w:tc>
          <w:tcPr>
            <w:tcW w:w="4876" w:type="dxa"/>
            <w:tcBorders>
              <w:top w:val="nil"/>
              <w:left w:val="nil"/>
              <w:bottom w:val="nil"/>
              <w:right w:val="nil"/>
            </w:tcBorders>
          </w:tcPr>
          <w:p w14:paraId="268CB24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E9F4652" w14:textId="77777777" w:rsidR="00EC1D28" w:rsidRPr="00F57006" w:rsidRDefault="00EC1D28" w:rsidP="00DC2132">
            <w:pPr>
              <w:pStyle w:val="AmColumnHeading"/>
            </w:pPr>
            <w:r w:rsidRPr="00F57006">
              <w:t>Geänderter Text</w:t>
            </w:r>
          </w:p>
        </w:tc>
      </w:tr>
      <w:tr w:rsidR="00EC1D28" w:rsidRPr="00F57006" w14:paraId="794B836C" w14:textId="77777777" w:rsidTr="00DC2132">
        <w:trPr>
          <w:jc w:val="center"/>
        </w:trPr>
        <w:tc>
          <w:tcPr>
            <w:tcW w:w="4876" w:type="dxa"/>
            <w:tcBorders>
              <w:top w:val="nil"/>
              <w:left w:val="nil"/>
              <w:bottom w:val="nil"/>
              <w:right w:val="nil"/>
            </w:tcBorders>
          </w:tcPr>
          <w:p w14:paraId="6D9E77EB" w14:textId="77777777" w:rsidR="00EC1D28" w:rsidRPr="00F57006" w:rsidRDefault="00EC1D28" w:rsidP="00DC2132">
            <w:pPr>
              <w:pStyle w:val="Normal6a"/>
            </w:pPr>
            <w:r w:rsidRPr="00F57006">
              <w:t>(4)</w:t>
            </w:r>
            <w:r w:rsidRPr="00F57006">
              <w:tab/>
              <w:t>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736B5FEA" w14:textId="77777777" w:rsidR="00EC1D28" w:rsidRPr="00F57006" w:rsidRDefault="00EC1D28" w:rsidP="00DC2132">
            <w:pPr>
              <w:pStyle w:val="Normal6a"/>
            </w:pPr>
            <w:r w:rsidRPr="00F57006">
              <w:t>(4)</w:t>
            </w:r>
            <w:r w:rsidRPr="00F57006">
              <w:tab/>
              <w:t xml:space="preserve">Die im Rahmen des Europäischen Pakts für die Meere vorgesehenen Initiativen müssen durch Investitionen und Finanzmittel aus privaten und öffentlichen Quellen unterstützt und gefördert werden. Ein integrierter Ansatz für die Finanzierung und meeresrelevante Maßnahmen wird ein breites Spektrum von Elementen umfassen: die Erhaltung der biologischen Meeresressourcen als eine der fünf ausschließlichen Zuständigkeiten der EU, die Erhaltung und Wiederherstellung der biologischen Vielfalt der Meere, </w:t>
            </w:r>
            <w:r w:rsidRPr="00F57006">
              <w:rPr>
                <w:b/>
                <w:i/>
              </w:rPr>
              <w:t>der Schutz des Wohlergehens empfindungsfähiger Wassertiere,</w:t>
            </w:r>
            <w:r w:rsidRPr="00F57006">
              <w:t xml:space="preserv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r>
    </w:tbl>
    <w:p w14:paraId="60FDCA5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34801B7" w14:textId="77777777" w:rsidR="00EC1D28" w:rsidRPr="00F57006" w:rsidRDefault="00EC1D28" w:rsidP="00EC1D28">
      <w:r w:rsidRPr="00F57006">
        <w:rPr>
          <w:rStyle w:val="HideTWBExt"/>
        </w:rPr>
        <w:t>&lt;/Amend&gt;</w:t>
      </w:r>
    </w:p>
    <w:p w14:paraId="5348C00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79</w:t>
      </w:r>
      <w:r w:rsidRPr="00F57006">
        <w:rPr>
          <w:rStyle w:val="HideTWBExt"/>
        </w:rPr>
        <w:t>&lt;/NumAm&gt;</w:t>
      </w:r>
    </w:p>
    <w:p w14:paraId="28FB92AD" w14:textId="77777777" w:rsidR="00EC1D28" w:rsidRPr="00F57006" w:rsidRDefault="00EC1D28" w:rsidP="00EC1D28">
      <w:pPr>
        <w:pStyle w:val="NormalBold"/>
      </w:pPr>
      <w:r w:rsidRPr="00F57006">
        <w:rPr>
          <w:rStyle w:val="HideTWBExt"/>
          <w:b w:val="0"/>
        </w:rPr>
        <w:t>&lt;RepeatBlock-By&gt;&lt;Members&gt;</w:t>
      </w:r>
      <w:r w:rsidRPr="00F57006">
        <w:t>Asger Christensen, Emma Wiesner, Oihane Agirregoitia Martínez</w:t>
      </w:r>
      <w:r w:rsidRPr="00F57006">
        <w:rPr>
          <w:rStyle w:val="HideTWBExt"/>
          <w:b w:val="0"/>
        </w:rPr>
        <w:t>&lt;/Members&gt;</w:t>
      </w:r>
    </w:p>
    <w:p w14:paraId="5636D149" w14:textId="77777777" w:rsidR="00EC1D28" w:rsidRPr="00F57006" w:rsidRDefault="00EC1D28" w:rsidP="00EC1D28">
      <w:pPr>
        <w:pStyle w:val="NormalBold"/>
      </w:pPr>
      <w:r w:rsidRPr="00F57006">
        <w:rPr>
          <w:rStyle w:val="HideTWBExt"/>
          <w:b w:val="0"/>
        </w:rPr>
        <w:t>&lt;/RepeatBlock-By&gt;</w:t>
      </w:r>
    </w:p>
    <w:p w14:paraId="1007C09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473A631"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4123957" w14:textId="77777777" w:rsidTr="00DC2132">
        <w:trPr>
          <w:trHeight w:hRule="exact" w:val="240"/>
          <w:jc w:val="center"/>
        </w:trPr>
        <w:tc>
          <w:tcPr>
            <w:tcW w:w="9752" w:type="dxa"/>
            <w:gridSpan w:val="2"/>
            <w:tcBorders>
              <w:top w:val="nil"/>
              <w:left w:val="nil"/>
              <w:bottom w:val="nil"/>
              <w:right w:val="nil"/>
            </w:tcBorders>
          </w:tcPr>
          <w:p w14:paraId="33BB50A9" w14:textId="77777777" w:rsidR="00EC1D28" w:rsidRPr="00F57006" w:rsidRDefault="00EC1D28" w:rsidP="00DC2132"/>
        </w:tc>
      </w:tr>
      <w:tr w:rsidR="00EC1D28" w:rsidRPr="00F57006" w14:paraId="3753033B" w14:textId="77777777" w:rsidTr="00DC2132">
        <w:trPr>
          <w:trHeight w:val="240"/>
          <w:jc w:val="center"/>
        </w:trPr>
        <w:tc>
          <w:tcPr>
            <w:tcW w:w="4876" w:type="dxa"/>
            <w:tcBorders>
              <w:top w:val="nil"/>
              <w:left w:val="nil"/>
              <w:bottom w:val="nil"/>
              <w:right w:val="nil"/>
            </w:tcBorders>
          </w:tcPr>
          <w:p w14:paraId="3A2E7F3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4D26AAC" w14:textId="77777777" w:rsidR="00EC1D28" w:rsidRPr="00F57006" w:rsidRDefault="00EC1D28" w:rsidP="00DC2132">
            <w:pPr>
              <w:pStyle w:val="AmColumnHeading"/>
            </w:pPr>
            <w:r w:rsidRPr="00F57006">
              <w:t>Geänderter Text</w:t>
            </w:r>
          </w:p>
        </w:tc>
      </w:tr>
      <w:tr w:rsidR="00EC1D28" w:rsidRPr="00F57006" w14:paraId="3350BB13" w14:textId="77777777" w:rsidTr="00DC2132">
        <w:trPr>
          <w:jc w:val="center"/>
        </w:trPr>
        <w:tc>
          <w:tcPr>
            <w:tcW w:w="4876" w:type="dxa"/>
            <w:tcBorders>
              <w:top w:val="nil"/>
              <w:left w:val="nil"/>
              <w:bottom w:val="nil"/>
              <w:right w:val="nil"/>
            </w:tcBorders>
          </w:tcPr>
          <w:p w14:paraId="06AFB180" w14:textId="77777777" w:rsidR="00EC1D28" w:rsidRPr="00F57006" w:rsidRDefault="00EC1D28" w:rsidP="00DC2132">
            <w:pPr>
              <w:pStyle w:val="Normal6a"/>
            </w:pPr>
            <w:r w:rsidRPr="00F57006">
              <w:t>(4)</w:t>
            </w:r>
            <w:r w:rsidRPr="00F57006">
              <w:tab/>
              <w:t xml:space="preserve">Die im Rahmen des Europäischen Pakts für die Meere vorgesehenen Initiativen müssen durch Investitionen und Finanzmittel aus privaten und öffentlichen Quellen unterstützt und gefördert werden. </w:t>
            </w:r>
            <w:r w:rsidRPr="00F57006">
              <w:rPr>
                <w:b/>
                <w:i/>
              </w:rPr>
              <w:t>Ein integrierter</w:t>
            </w:r>
            <w:r w:rsidRPr="00F57006">
              <w:t xml:space="preserve"> Ansatz für die Finanzierung und meeresrelevante Maßnahmen </w:t>
            </w:r>
            <w:r w:rsidRPr="00F57006">
              <w:rPr>
                <w:b/>
                <w:i/>
              </w:rPr>
              <w:t>wird</w:t>
            </w:r>
            <w:r w:rsidRPr="00F57006">
              <w:t xml:space="preserve">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1D391E6B" w14:textId="77777777" w:rsidR="00EC1D28" w:rsidRPr="00F57006" w:rsidRDefault="00EC1D28" w:rsidP="00DC2132">
            <w:pPr>
              <w:pStyle w:val="Normal6a"/>
            </w:pPr>
            <w:r w:rsidRPr="00F57006">
              <w:t>(4)</w:t>
            </w:r>
            <w:r w:rsidRPr="00F57006">
              <w:tab/>
              <w:t xml:space="preserve">Die im Rahmen des Europäischen Pakts für die Meere vorgesehenen Initiativen müssen durch Investitionen und Finanzmittel aus privaten und öffentlichen Quellen unterstützt und gefördert werden. </w:t>
            </w:r>
            <w:r w:rsidRPr="00F57006">
              <w:rPr>
                <w:b/>
                <w:i/>
              </w:rPr>
              <w:t>Die Mitgliedstaaten sollten dies berücksichtigen und einen integrierten</w:t>
            </w:r>
            <w:r w:rsidRPr="00F57006">
              <w:t xml:space="preserve"> Ansatz für die Finanzierung und meeresrelevante Maßnahmen </w:t>
            </w:r>
            <w:r w:rsidRPr="00F57006">
              <w:rPr>
                <w:b/>
                <w:i/>
              </w:rPr>
              <w:t>umsetzen</w:t>
            </w:r>
            <w:r w:rsidRPr="00F57006">
              <w:t xml:space="preserve">, </w:t>
            </w:r>
            <w:r w:rsidRPr="00F57006">
              <w:rPr>
                <w:b/>
                <w:i/>
              </w:rPr>
              <w:t>der</w:t>
            </w:r>
            <w:r w:rsidRPr="00F57006">
              <w:t xml:space="preserve"> ein breites Spektrum von Elementen umfassen </w:t>
            </w:r>
            <w:r w:rsidRPr="00F57006">
              <w:rPr>
                <w:b/>
                <w:i/>
              </w:rPr>
              <w:t>wird</w:t>
            </w:r>
            <w:r w:rsidRPr="00F57006">
              <w:t>: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r>
    </w:tbl>
    <w:p w14:paraId="3B25975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C2B39AC" w14:textId="77777777" w:rsidR="00EC1D28" w:rsidRPr="00F57006" w:rsidRDefault="00EC1D28" w:rsidP="00EC1D28">
      <w:r w:rsidRPr="00F57006">
        <w:rPr>
          <w:rStyle w:val="HideTWBExt"/>
        </w:rPr>
        <w:t>&lt;/Amend&gt;</w:t>
      </w:r>
    </w:p>
    <w:p w14:paraId="622AC59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80</w:t>
      </w:r>
      <w:r w:rsidRPr="00F57006">
        <w:rPr>
          <w:rStyle w:val="HideTWBExt"/>
        </w:rPr>
        <w:t>&lt;/NumAm&gt;</w:t>
      </w:r>
    </w:p>
    <w:p w14:paraId="1DEA32B4"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3CA7F3DD" w14:textId="77777777" w:rsidR="00EC1D28" w:rsidRPr="00F57006" w:rsidRDefault="00EC1D28" w:rsidP="00EC1D28">
      <w:pPr>
        <w:pStyle w:val="NormalBold"/>
      </w:pPr>
      <w:r w:rsidRPr="00F57006">
        <w:rPr>
          <w:rStyle w:val="HideTWBExt"/>
          <w:b w:val="0"/>
        </w:rPr>
        <w:t>&lt;/RepeatBlock-By&gt;</w:t>
      </w:r>
    </w:p>
    <w:p w14:paraId="1243424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9523ADE" w14:textId="77777777" w:rsidR="00EC1D28" w:rsidRPr="00F57006" w:rsidRDefault="00EC1D28" w:rsidP="00EC1D28">
      <w:pPr>
        <w:pStyle w:val="NormalBold"/>
      </w:pPr>
      <w:r w:rsidRPr="00F57006">
        <w:rPr>
          <w:rStyle w:val="HideTWBExt"/>
        </w:rPr>
        <w:t>&lt;Article&gt;</w:t>
      </w:r>
      <w:r w:rsidRPr="00F57006">
        <w:t>Erwägung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CB39FBE" w14:textId="77777777" w:rsidTr="00DC2132">
        <w:trPr>
          <w:trHeight w:hRule="exact" w:val="240"/>
          <w:jc w:val="center"/>
        </w:trPr>
        <w:tc>
          <w:tcPr>
            <w:tcW w:w="9752" w:type="dxa"/>
            <w:gridSpan w:val="2"/>
            <w:tcBorders>
              <w:top w:val="nil"/>
              <w:left w:val="nil"/>
              <w:bottom w:val="nil"/>
              <w:right w:val="nil"/>
            </w:tcBorders>
          </w:tcPr>
          <w:p w14:paraId="22A91C69" w14:textId="77777777" w:rsidR="00EC1D28" w:rsidRPr="00F57006" w:rsidRDefault="00EC1D28" w:rsidP="00DC2132"/>
        </w:tc>
      </w:tr>
      <w:tr w:rsidR="00EC1D28" w:rsidRPr="00F57006" w14:paraId="14B5B8DC" w14:textId="77777777" w:rsidTr="00DC2132">
        <w:trPr>
          <w:trHeight w:val="240"/>
          <w:jc w:val="center"/>
        </w:trPr>
        <w:tc>
          <w:tcPr>
            <w:tcW w:w="4876" w:type="dxa"/>
            <w:tcBorders>
              <w:top w:val="nil"/>
              <w:left w:val="nil"/>
              <w:bottom w:val="nil"/>
              <w:right w:val="nil"/>
            </w:tcBorders>
          </w:tcPr>
          <w:p w14:paraId="22040D5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07FDFB4" w14:textId="77777777" w:rsidR="00EC1D28" w:rsidRPr="00F57006" w:rsidRDefault="00EC1D28" w:rsidP="00DC2132">
            <w:pPr>
              <w:pStyle w:val="AmColumnHeading"/>
            </w:pPr>
            <w:r w:rsidRPr="00F57006">
              <w:t>Geänderter Text</w:t>
            </w:r>
          </w:p>
        </w:tc>
      </w:tr>
      <w:tr w:rsidR="00EC1D28" w:rsidRPr="00F57006" w14:paraId="16DEB345" w14:textId="77777777" w:rsidTr="00DC2132">
        <w:trPr>
          <w:jc w:val="center"/>
        </w:trPr>
        <w:tc>
          <w:tcPr>
            <w:tcW w:w="4876" w:type="dxa"/>
            <w:tcBorders>
              <w:top w:val="nil"/>
              <w:left w:val="nil"/>
              <w:bottom w:val="nil"/>
              <w:right w:val="nil"/>
            </w:tcBorders>
          </w:tcPr>
          <w:p w14:paraId="1A8199CE" w14:textId="77777777" w:rsidR="00EC1D28" w:rsidRPr="00F57006" w:rsidRDefault="00EC1D28" w:rsidP="00DC2132">
            <w:pPr>
              <w:pStyle w:val="Normal6a"/>
            </w:pPr>
            <w:r w:rsidRPr="00F57006">
              <w:t>(4)</w:t>
            </w:r>
            <w:r w:rsidRPr="00F57006">
              <w:tab/>
              <w:t xml:space="preserve">Die im Rahmen des Europäischen Pakts für die Meere vorgesehenen Initiativen </w:t>
            </w:r>
            <w:r w:rsidRPr="00F57006">
              <w:rPr>
                <w:b/>
                <w:i/>
              </w:rPr>
              <w:t>müssen</w:t>
            </w:r>
            <w:r w:rsidRPr="00F57006">
              <w:t xml:space="preserve"> durch Investitionen und Finanzmittel aus privaten und öffentlichen Quellen unterstützt und gefördert werden. </w:t>
            </w:r>
            <w:r w:rsidRPr="00F57006">
              <w:rPr>
                <w:b/>
                <w:i/>
              </w:rPr>
              <w:t>Ein integrierter Ansatz für die Finanzierung und meeresrelevante Maßnahmen wird</w:t>
            </w:r>
            <w:r w:rsidRPr="00F57006">
              <w:t xml:space="preserve">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c>
          <w:tcPr>
            <w:tcW w:w="4876" w:type="dxa"/>
            <w:tcBorders>
              <w:top w:val="nil"/>
              <w:left w:val="nil"/>
              <w:bottom w:val="nil"/>
              <w:right w:val="nil"/>
            </w:tcBorders>
          </w:tcPr>
          <w:p w14:paraId="78F62B0E" w14:textId="77777777" w:rsidR="00EC1D28" w:rsidRPr="00F57006" w:rsidRDefault="00EC1D28" w:rsidP="00DC2132">
            <w:pPr>
              <w:pStyle w:val="Normal6a"/>
            </w:pPr>
            <w:r w:rsidRPr="00F57006">
              <w:t>(4)</w:t>
            </w:r>
            <w:r w:rsidRPr="00F57006">
              <w:tab/>
              <w:t xml:space="preserve">Die im Rahmen des Europäischen Pakts für die Meere vorgesehenen Initiativen </w:t>
            </w:r>
            <w:r w:rsidRPr="00F57006">
              <w:rPr>
                <w:b/>
                <w:i/>
              </w:rPr>
              <w:t>können</w:t>
            </w:r>
            <w:r w:rsidRPr="00F57006">
              <w:t xml:space="preserve"> durch Investitionen und Finanzmittel aus privaten und öffentlichen Quellen unterstützt und gefördert werden. </w:t>
            </w:r>
            <w:r w:rsidRPr="00F57006">
              <w:rPr>
                <w:b/>
                <w:i/>
              </w:rPr>
              <w:t>Dies kann</w:t>
            </w:r>
            <w:r w:rsidRPr="00F57006">
              <w:t xml:space="preserve"> ein breites Spektrum von Elementen umfassen: die Erhaltung der biologischen Meeresressourcen als eine der fünf ausschließlichen Zuständigkeiten der EU, die Erhaltung und Wiederherstellung der biologischen Vielfalt der Meere, die Bewirtschaftung von und Innovation in Fischerei- und Aquakulturtätigkeiten, die auf die Nachhaltigkeit und Widerstandsfähigkeit dieser Sektoren abzielen, die Tätigkeiten zur Durchführung der GFP, den Generationswechsel, das Wissen über die Meere und deren Beobachtung, die maritime Sicherheit, die Ernährungssicherheit, die Entwicklung und den Ausbau einer wettbewerbsfähigen und nachhaltigen blauen Wirtschaft, einschließlich, aber nicht beschränkt auf Offshore- und Meeresenergie, Biotechnologie und Entsalzung; den Schutz des Kulturerbes unter Wasser und an den Küsten, die Unterstützung anderer Sektoren und Industrien der blauen Wirtschaft auf dem Weg zur Klimaneutralität, den Einsatz intelligenter und emissionsfreier Lösungen auf der Grundlage der Wissenschaft und der Strategie für Meeresforschung und Innovation sowie die Unterstützung der maritimen Raumplanung und der maritimen regionalen Zusammenarbeit auf Ebene der Meeresbecken und die nachhaltige und resiliente territoriale Entwicklung von Küstengemeinschaften, Inseln und Gebieten in äußerster Randlage.</w:t>
            </w:r>
          </w:p>
        </w:tc>
      </w:tr>
    </w:tbl>
    <w:p w14:paraId="7890293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D8A2A4D" w14:textId="77777777" w:rsidR="00EC1D28" w:rsidRPr="00F57006" w:rsidRDefault="00EC1D28" w:rsidP="00EC1D28">
      <w:r w:rsidRPr="00F57006">
        <w:rPr>
          <w:rStyle w:val="HideTWBExt"/>
        </w:rPr>
        <w:t>&lt;/Amend&gt;</w:t>
      </w:r>
    </w:p>
    <w:p w14:paraId="1476644D"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81</w:t>
      </w:r>
      <w:r w:rsidRPr="00F57006">
        <w:rPr>
          <w:rStyle w:val="HideTWBExt"/>
        </w:rPr>
        <w:t>&lt;/NumAm&gt;</w:t>
      </w:r>
    </w:p>
    <w:p w14:paraId="1CF28A8F"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1FBA4659" w14:textId="77777777" w:rsidR="00EC1D28" w:rsidRPr="00F57006" w:rsidRDefault="00EC1D28" w:rsidP="00EC1D28">
      <w:pPr>
        <w:pStyle w:val="NormalBold"/>
      </w:pPr>
      <w:r w:rsidRPr="00F57006">
        <w:rPr>
          <w:rStyle w:val="HideTWBExt"/>
          <w:b w:val="0"/>
        </w:rPr>
        <w:t>&lt;/RepeatBlock-By&gt;</w:t>
      </w:r>
    </w:p>
    <w:p w14:paraId="4829993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EE81830" w14:textId="77777777" w:rsidR="00EC1D28" w:rsidRPr="00F57006" w:rsidRDefault="00EC1D28" w:rsidP="00EC1D28">
      <w:pPr>
        <w:pStyle w:val="NormalBold"/>
      </w:pPr>
      <w:r w:rsidRPr="00F57006">
        <w:rPr>
          <w:rStyle w:val="HideTWBExt"/>
        </w:rPr>
        <w:t>&lt;Article&gt;</w:t>
      </w:r>
      <w:r w:rsidRPr="00F57006">
        <w:t>Erwägung 5</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7270527" w14:textId="77777777" w:rsidTr="00DC2132">
        <w:trPr>
          <w:trHeight w:hRule="exact" w:val="240"/>
          <w:jc w:val="center"/>
        </w:trPr>
        <w:tc>
          <w:tcPr>
            <w:tcW w:w="9752" w:type="dxa"/>
            <w:gridSpan w:val="2"/>
            <w:tcBorders>
              <w:top w:val="nil"/>
              <w:left w:val="nil"/>
              <w:bottom w:val="nil"/>
              <w:right w:val="nil"/>
            </w:tcBorders>
          </w:tcPr>
          <w:p w14:paraId="28F4ECA4" w14:textId="77777777" w:rsidR="00EC1D28" w:rsidRPr="00F57006" w:rsidRDefault="00EC1D28" w:rsidP="00DC2132"/>
        </w:tc>
      </w:tr>
      <w:tr w:rsidR="00EC1D28" w:rsidRPr="00F57006" w14:paraId="0D36008E" w14:textId="77777777" w:rsidTr="00DC2132">
        <w:trPr>
          <w:trHeight w:val="240"/>
          <w:jc w:val="center"/>
        </w:trPr>
        <w:tc>
          <w:tcPr>
            <w:tcW w:w="4876" w:type="dxa"/>
            <w:tcBorders>
              <w:top w:val="nil"/>
              <w:left w:val="nil"/>
              <w:bottom w:val="nil"/>
              <w:right w:val="nil"/>
            </w:tcBorders>
          </w:tcPr>
          <w:p w14:paraId="0EFD7E2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DDCDDCE" w14:textId="77777777" w:rsidR="00EC1D28" w:rsidRPr="00F57006" w:rsidRDefault="00EC1D28" w:rsidP="00DC2132">
            <w:pPr>
              <w:pStyle w:val="AmColumnHeading"/>
            </w:pPr>
            <w:r w:rsidRPr="00F57006">
              <w:t>Geänderter Text</w:t>
            </w:r>
          </w:p>
        </w:tc>
      </w:tr>
      <w:tr w:rsidR="00EC1D28" w:rsidRPr="00F57006" w14:paraId="15A8B917" w14:textId="77777777" w:rsidTr="00DC2132">
        <w:trPr>
          <w:jc w:val="center"/>
        </w:trPr>
        <w:tc>
          <w:tcPr>
            <w:tcW w:w="4876" w:type="dxa"/>
            <w:tcBorders>
              <w:top w:val="nil"/>
              <w:left w:val="nil"/>
              <w:bottom w:val="nil"/>
              <w:right w:val="nil"/>
            </w:tcBorders>
          </w:tcPr>
          <w:p w14:paraId="6BBFFD75" w14:textId="77777777" w:rsidR="00EC1D28" w:rsidRPr="00F57006" w:rsidRDefault="00EC1D28" w:rsidP="00DC2132">
            <w:pPr>
              <w:pStyle w:val="Normal6a"/>
            </w:pPr>
            <w:r w:rsidRPr="00F57006">
              <w:t>(5)</w:t>
            </w:r>
            <w:r w:rsidRPr="00F57006">
              <w:tab/>
              <w:t xml:space="preserve">Die kleine Küstenfischerei </w:t>
            </w:r>
            <w:r w:rsidRPr="00F57006">
              <w:rPr>
                <w:b/>
                <w:i/>
              </w:rPr>
              <w:t>wird mit Meeres- und Binnenfischereifahrzeugen mit einer Länge über alles von weniger als 12 m ohne Schleppgerät oder von ohne Boot tätigen Fischern wie etwa Muschelfischern betrieben. Auf diesen Sektor</w:t>
            </w:r>
            <w:r w:rsidRPr="00F57006">
              <w:t xml:space="preserve"> entfallen fast 75 % aller in der Union registrierten Fischereifahrzeuge und fast die Hälfte aller Beschäftigten im Fischereisektor; er ist ein wichtiger Teil des wirtschaftlichen Gefüges der Küstengebiete. Betreiber der kleinen Küstenfischerei 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c>
          <w:tcPr>
            <w:tcW w:w="4876" w:type="dxa"/>
            <w:tcBorders>
              <w:top w:val="nil"/>
              <w:left w:val="nil"/>
              <w:bottom w:val="nil"/>
              <w:right w:val="nil"/>
            </w:tcBorders>
          </w:tcPr>
          <w:p w14:paraId="3F6B6259" w14:textId="77777777" w:rsidR="00EC1D28" w:rsidRPr="00F57006" w:rsidRDefault="00EC1D28" w:rsidP="00DC2132">
            <w:pPr>
              <w:pStyle w:val="Normal6a"/>
            </w:pPr>
            <w:r w:rsidRPr="00F57006">
              <w:t>(5)</w:t>
            </w:r>
            <w:r w:rsidRPr="00F57006">
              <w:tab/>
            </w:r>
            <w:r w:rsidRPr="00F57006">
              <w:rPr>
                <w:b/>
                <w:i/>
              </w:rPr>
              <w:t>Auf</w:t>
            </w:r>
            <w:r w:rsidRPr="00F57006">
              <w:t xml:space="preserve"> die kleine Küstenfischerei entfallen fast 75 % aller in der Union registrierten Fischereifahrzeuge und fast die Hälfte aller Beschäftigten im Fischereisektor; sie ist ein wichtiger Teil des wirtschaftlichen Gefüges der Küstengebiete. Betreiber der kleinen Küstenfischerei 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r>
    </w:tbl>
    <w:p w14:paraId="04D1692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0BB7659" w14:textId="77777777" w:rsidR="00EC1D28" w:rsidRPr="00F57006" w:rsidRDefault="00EC1D28" w:rsidP="00EC1D28">
      <w:r w:rsidRPr="00F57006">
        <w:rPr>
          <w:rStyle w:val="HideTWBExt"/>
        </w:rPr>
        <w:t>&lt;/Amend&gt;</w:t>
      </w:r>
    </w:p>
    <w:p w14:paraId="42105D4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82</w:t>
      </w:r>
      <w:r w:rsidRPr="00F57006">
        <w:rPr>
          <w:rStyle w:val="HideTWBExt"/>
        </w:rPr>
        <w:t>&lt;/NumAm&gt;</w:t>
      </w:r>
    </w:p>
    <w:p w14:paraId="08D63D2A" w14:textId="77777777" w:rsidR="00EC1D28" w:rsidRPr="00F57006" w:rsidRDefault="00EC1D28" w:rsidP="00EC1D28">
      <w:pPr>
        <w:pStyle w:val="NormalBold"/>
      </w:pPr>
      <w:r w:rsidRPr="00F57006">
        <w:rPr>
          <w:rStyle w:val="HideTWBExt"/>
          <w:b w:val="0"/>
        </w:rPr>
        <w:t>&lt;RepeatBlock-By&gt;&lt;Members&gt;</w:t>
      </w:r>
      <w:r w:rsidRPr="00F57006">
        <w:t>Kristoffer Storm</w:t>
      </w:r>
      <w:r w:rsidRPr="00F57006">
        <w:rPr>
          <w:rStyle w:val="HideTWBExt"/>
          <w:b w:val="0"/>
        </w:rPr>
        <w:t>&lt;/Members&gt;</w:t>
      </w:r>
    </w:p>
    <w:p w14:paraId="1DF530BA" w14:textId="77777777" w:rsidR="00EC1D28" w:rsidRPr="00F57006" w:rsidRDefault="00EC1D28" w:rsidP="00EC1D28">
      <w:pPr>
        <w:pStyle w:val="NormalBold"/>
      </w:pPr>
      <w:r w:rsidRPr="00F57006">
        <w:rPr>
          <w:rStyle w:val="HideTWBExt"/>
          <w:b w:val="0"/>
        </w:rPr>
        <w:t>&lt;/RepeatBlock-By&gt;</w:t>
      </w:r>
    </w:p>
    <w:p w14:paraId="625B197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BEC2E5D" w14:textId="77777777" w:rsidR="00EC1D28" w:rsidRPr="00F57006" w:rsidRDefault="00EC1D28" w:rsidP="00EC1D28">
      <w:pPr>
        <w:pStyle w:val="NormalBold"/>
      </w:pPr>
      <w:r w:rsidRPr="00F57006">
        <w:rPr>
          <w:rStyle w:val="HideTWBExt"/>
        </w:rPr>
        <w:t>&lt;Article&gt;</w:t>
      </w:r>
      <w:r w:rsidRPr="00F57006">
        <w:t>Erwägung 5</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95B5776" w14:textId="77777777" w:rsidTr="00DC2132">
        <w:trPr>
          <w:trHeight w:hRule="exact" w:val="240"/>
          <w:jc w:val="center"/>
        </w:trPr>
        <w:tc>
          <w:tcPr>
            <w:tcW w:w="9752" w:type="dxa"/>
            <w:gridSpan w:val="2"/>
            <w:tcBorders>
              <w:top w:val="nil"/>
              <w:left w:val="nil"/>
              <w:bottom w:val="nil"/>
              <w:right w:val="nil"/>
            </w:tcBorders>
          </w:tcPr>
          <w:p w14:paraId="0EBB7A9B" w14:textId="77777777" w:rsidR="00EC1D28" w:rsidRPr="00F57006" w:rsidRDefault="00EC1D28" w:rsidP="00DC2132"/>
        </w:tc>
      </w:tr>
      <w:tr w:rsidR="00EC1D28" w:rsidRPr="00F57006" w14:paraId="1FA8829A" w14:textId="77777777" w:rsidTr="00DC2132">
        <w:trPr>
          <w:trHeight w:val="240"/>
          <w:jc w:val="center"/>
        </w:trPr>
        <w:tc>
          <w:tcPr>
            <w:tcW w:w="4876" w:type="dxa"/>
            <w:tcBorders>
              <w:top w:val="nil"/>
              <w:left w:val="nil"/>
              <w:bottom w:val="nil"/>
              <w:right w:val="nil"/>
            </w:tcBorders>
          </w:tcPr>
          <w:p w14:paraId="50372AD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F72BC23" w14:textId="77777777" w:rsidR="00EC1D28" w:rsidRPr="00F57006" w:rsidRDefault="00EC1D28" w:rsidP="00DC2132">
            <w:pPr>
              <w:pStyle w:val="AmColumnHeading"/>
            </w:pPr>
            <w:r w:rsidRPr="00F57006">
              <w:t>Geänderter Text</w:t>
            </w:r>
          </w:p>
        </w:tc>
      </w:tr>
      <w:tr w:rsidR="00EC1D28" w:rsidRPr="00F57006" w14:paraId="3699C3AF" w14:textId="77777777" w:rsidTr="00DC2132">
        <w:trPr>
          <w:jc w:val="center"/>
        </w:trPr>
        <w:tc>
          <w:tcPr>
            <w:tcW w:w="4876" w:type="dxa"/>
            <w:tcBorders>
              <w:top w:val="nil"/>
              <w:left w:val="nil"/>
              <w:bottom w:val="nil"/>
              <w:right w:val="nil"/>
            </w:tcBorders>
          </w:tcPr>
          <w:p w14:paraId="1EA71967" w14:textId="77777777" w:rsidR="00EC1D28" w:rsidRPr="00F57006" w:rsidRDefault="00EC1D28" w:rsidP="00DC2132">
            <w:pPr>
              <w:pStyle w:val="Normal6a"/>
            </w:pPr>
            <w:r w:rsidRPr="00F57006">
              <w:t>(5)</w:t>
            </w:r>
            <w:r w:rsidRPr="00F57006">
              <w:tab/>
              <w:t xml:space="preserve">Die kleine Küstenfischerei </w:t>
            </w:r>
            <w:r w:rsidRPr="00F57006">
              <w:rPr>
                <w:b/>
                <w:i/>
              </w:rPr>
              <w:t>wird mit Meeres- und Binnenfischereifahrzeugen mit einer Länge über alles von weniger als 12 m ohne Schleppgerät oder von ohne Boot tätigen Fischern wie etwa Muschelfischern betrieben. Auf diesen Sektor</w:t>
            </w:r>
            <w:r w:rsidRPr="00F57006">
              <w:t xml:space="preserve"> entfallen fast 75 % aller in der Union registrierten Fischereifahrzeuge und fast die Hälfte aller Beschäftigten im Fischereisektor; er ist ein wichtiger Teil des wirtschaftlichen Gefüges der Küstengebiete. Betreiber der kleinen Küstenfischerei 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c>
          <w:tcPr>
            <w:tcW w:w="4876" w:type="dxa"/>
            <w:tcBorders>
              <w:top w:val="nil"/>
              <w:left w:val="nil"/>
              <w:bottom w:val="nil"/>
              <w:right w:val="nil"/>
            </w:tcBorders>
          </w:tcPr>
          <w:p w14:paraId="0B863487" w14:textId="77777777" w:rsidR="00EC1D28" w:rsidRPr="00F57006" w:rsidRDefault="00EC1D28" w:rsidP="00DC2132">
            <w:pPr>
              <w:pStyle w:val="Normal6a"/>
            </w:pPr>
            <w:r w:rsidRPr="00F57006">
              <w:t>(5)</w:t>
            </w:r>
            <w:r w:rsidRPr="00F57006">
              <w:tab/>
            </w:r>
            <w:r w:rsidRPr="00F57006">
              <w:rPr>
                <w:b/>
                <w:i/>
              </w:rPr>
              <w:t>Auf</w:t>
            </w:r>
            <w:r w:rsidRPr="00F57006">
              <w:t xml:space="preserve"> die kleine Küstenfischerei entfallen fast 75 % aller in der Union registrierten Fischereifahrzeuge und fast die Hälfte aller Beschäftigten im Fischereisektor; sie ist ein wichtiger Teil des wirtschaftlichen Gefüges der Küstengebiete. Betreiber der kleinen Küstenfischerei 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r>
    </w:tbl>
    <w:p w14:paraId="43F4E39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4CC21F3" w14:textId="77777777" w:rsidR="00EC1D28" w:rsidRPr="00F57006" w:rsidRDefault="00EC1D28" w:rsidP="00EC1D28">
      <w:r w:rsidRPr="00F57006">
        <w:rPr>
          <w:rStyle w:val="HideTWBExt"/>
        </w:rPr>
        <w:t>&lt;/Amend&gt;</w:t>
      </w:r>
    </w:p>
    <w:p w14:paraId="60AE9F8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83</w:t>
      </w:r>
      <w:r w:rsidRPr="00F57006">
        <w:rPr>
          <w:rStyle w:val="HideTWBExt"/>
        </w:rPr>
        <w:t>&lt;/NumAm&gt;</w:t>
      </w:r>
    </w:p>
    <w:p w14:paraId="262B21EA"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5FC0CAFF" w14:textId="77777777" w:rsidR="00EC1D28" w:rsidRPr="00F57006" w:rsidRDefault="00EC1D28" w:rsidP="00EC1D28">
      <w:pPr>
        <w:pStyle w:val="NormalBold"/>
      </w:pPr>
      <w:r w:rsidRPr="00F57006">
        <w:rPr>
          <w:rStyle w:val="HideTWBExt"/>
          <w:b w:val="0"/>
        </w:rPr>
        <w:t>&lt;/RepeatBlock-By&gt;</w:t>
      </w:r>
    </w:p>
    <w:p w14:paraId="0238934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F778B59" w14:textId="77777777" w:rsidR="00EC1D28" w:rsidRPr="00F57006" w:rsidRDefault="00EC1D28" w:rsidP="00EC1D28">
      <w:pPr>
        <w:pStyle w:val="NormalBold"/>
      </w:pPr>
      <w:r w:rsidRPr="00F57006">
        <w:rPr>
          <w:rStyle w:val="HideTWBExt"/>
        </w:rPr>
        <w:t>&lt;Article&gt;</w:t>
      </w:r>
      <w:r w:rsidRPr="00F57006">
        <w:t>Erwägung 5</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1D617CC" w14:textId="77777777" w:rsidTr="00DC2132">
        <w:trPr>
          <w:trHeight w:hRule="exact" w:val="240"/>
          <w:jc w:val="center"/>
        </w:trPr>
        <w:tc>
          <w:tcPr>
            <w:tcW w:w="9752" w:type="dxa"/>
            <w:gridSpan w:val="2"/>
            <w:tcBorders>
              <w:top w:val="nil"/>
              <w:left w:val="nil"/>
              <w:bottom w:val="nil"/>
              <w:right w:val="nil"/>
            </w:tcBorders>
          </w:tcPr>
          <w:p w14:paraId="3829ACC7" w14:textId="77777777" w:rsidR="00EC1D28" w:rsidRPr="00F57006" w:rsidRDefault="00EC1D28" w:rsidP="00DC2132"/>
        </w:tc>
      </w:tr>
      <w:tr w:rsidR="00EC1D28" w:rsidRPr="00F57006" w14:paraId="7BC04822" w14:textId="77777777" w:rsidTr="00DC2132">
        <w:trPr>
          <w:trHeight w:val="240"/>
          <w:jc w:val="center"/>
        </w:trPr>
        <w:tc>
          <w:tcPr>
            <w:tcW w:w="4876" w:type="dxa"/>
            <w:tcBorders>
              <w:top w:val="nil"/>
              <w:left w:val="nil"/>
              <w:bottom w:val="nil"/>
              <w:right w:val="nil"/>
            </w:tcBorders>
          </w:tcPr>
          <w:p w14:paraId="7D5BCE3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602FD68" w14:textId="77777777" w:rsidR="00EC1D28" w:rsidRPr="00F57006" w:rsidRDefault="00EC1D28" w:rsidP="00DC2132">
            <w:pPr>
              <w:pStyle w:val="AmColumnHeading"/>
            </w:pPr>
            <w:r w:rsidRPr="00F57006">
              <w:t>Geänderter Text</w:t>
            </w:r>
          </w:p>
        </w:tc>
      </w:tr>
      <w:tr w:rsidR="00EC1D28" w:rsidRPr="00F57006" w14:paraId="2FA901D7" w14:textId="77777777" w:rsidTr="00DC2132">
        <w:trPr>
          <w:jc w:val="center"/>
        </w:trPr>
        <w:tc>
          <w:tcPr>
            <w:tcW w:w="4876" w:type="dxa"/>
            <w:tcBorders>
              <w:top w:val="nil"/>
              <w:left w:val="nil"/>
              <w:bottom w:val="nil"/>
              <w:right w:val="nil"/>
            </w:tcBorders>
          </w:tcPr>
          <w:p w14:paraId="1A9C39E3" w14:textId="77777777" w:rsidR="00EC1D28" w:rsidRPr="00F57006" w:rsidRDefault="00EC1D28" w:rsidP="00DC2132">
            <w:pPr>
              <w:pStyle w:val="Normal6a"/>
            </w:pPr>
            <w:r w:rsidRPr="00F57006">
              <w:t>(5)</w:t>
            </w:r>
            <w:r w:rsidRPr="00F57006">
              <w:tab/>
              <w:t xml:space="preserve">Die kleine Küstenfischerei </w:t>
            </w:r>
            <w:r w:rsidRPr="00F57006">
              <w:rPr>
                <w:b/>
                <w:i/>
              </w:rPr>
              <w:t>wird mit Meeres- und Binnenfischereifahrzeugen mit einer Länge über alles von weniger als 12 m ohne Schleppgerät oder von ohne Boot tätigen Fischern wie etwa Muschelfischern betrieben.</w:t>
            </w:r>
            <w:r w:rsidRPr="00F57006">
              <w:t xml:space="preserve"> </w:t>
            </w:r>
            <w:r w:rsidRPr="00F57006">
              <w:rPr>
                <w:b/>
                <w:i/>
              </w:rPr>
              <w:t>Auf diesen Sektor</w:t>
            </w:r>
            <w:r w:rsidRPr="00F57006">
              <w:t xml:space="preserve"> entfallen fast 75 % aller in der Union registrierten Fischereifahrzeuge und fast die Hälfte aller Beschäftigten im Fischereisektor; </w:t>
            </w:r>
            <w:r w:rsidRPr="00F57006">
              <w:rPr>
                <w:b/>
                <w:i/>
              </w:rPr>
              <w:t>er</w:t>
            </w:r>
            <w:r w:rsidRPr="00F57006">
              <w:rPr>
                <w:b/>
                <w:bCs/>
                <w:i/>
                <w:iCs/>
              </w:rPr>
              <w:t xml:space="preserve"> ist</w:t>
            </w:r>
            <w:r w:rsidRPr="00F57006">
              <w:t xml:space="preserve"> ein wichtiger Teil des wirtschaftlichen Gefüges der Küstengebiete. Betreiber der kleinen Küstenfischerei 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c>
          <w:tcPr>
            <w:tcW w:w="4876" w:type="dxa"/>
            <w:tcBorders>
              <w:top w:val="nil"/>
              <w:left w:val="nil"/>
              <w:bottom w:val="nil"/>
              <w:right w:val="nil"/>
            </w:tcBorders>
          </w:tcPr>
          <w:p w14:paraId="766584EA" w14:textId="77777777" w:rsidR="00EC1D28" w:rsidRPr="00F57006" w:rsidRDefault="00EC1D28" w:rsidP="00DC2132">
            <w:pPr>
              <w:pStyle w:val="Normal6a"/>
            </w:pPr>
            <w:r w:rsidRPr="00F57006">
              <w:t>(5)</w:t>
            </w:r>
            <w:r w:rsidRPr="00F57006">
              <w:tab/>
            </w:r>
            <w:r w:rsidRPr="00F57006">
              <w:rPr>
                <w:b/>
                <w:i/>
              </w:rPr>
              <w:t>Auf</w:t>
            </w:r>
            <w:r w:rsidRPr="00F57006">
              <w:t xml:space="preserve"> die kleine Küstenfischerei </w:t>
            </w:r>
            <w:r w:rsidRPr="00F57006">
              <w:rPr>
                <w:b/>
                <w:i/>
              </w:rPr>
              <w:t>und die handwerkliche Fischerei der Gebiete in äußerster Randlage</w:t>
            </w:r>
            <w:r w:rsidRPr="00F57006">
              <w:t xml:space="preserve"> entfallen fast 75 % aller in der Union registrierten Fischereifahrzeuge und fast die Hälfte aller Beschäftigten im Fischereisektor; </w:t>
            </w:r>
            <w:r w:rsidRPr="00F57006">
              <w:rPr>
                <w:b/>
                <w:bCs/>
                <w:i/>
                <w:iCs/>
              </w:rPr>
              <w:t>sie sind</w:t>
            </w:r>
            <w:r w:rsidRPr="00F57006">
              <w:t xml:space="preserve"> ein wichtiger Teil des wirtschaftlichen Gefüges der Küstengebiete. Betreiber der kleinen Küstenfischerei 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r>
    </w:tbl>
    <w:p w14:paraId="01B8604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1951A4F0" w14:textId="77777777" w:rsidR="00EC1D28" w:rsidRPr="00F57006" w:rsidRDefault="00EC1D28" w:rsidP="00EC1D28">
      <w:r w:rsidRPr="00F57006">
        <w:rPr>
          <w:rStyle w:val="HideTWBExt"/>
        </w:rPr>
        <w:t>&lt;/Amend&gt;</w:t>
      </w:r>
    </w:p>
    <w:p w14:paraId="2B61DD1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84</w:t>
      </w:r>
      <w:r w:rsidRPr="00F57006">
        <w:rPr>
          <w:rStyle w:val="HideTWBExt"/>
        </w:rPr>
        <w:t>&lt;/NumAm&gt;</w:t>
      </w:r>
    </w:p>
    <w:p w14:paraId="646C7F58"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315E3CB2" w14:textId="77777777" w:rsidR="00EC1D28" w:rsidRPr="00F57006" w:rsidRDefault="00EC1D28" w:rsidP="00EC1D28">
      <w:pPr>
        <w:pStyle w:val="NormalBold"/>
      </w:pPr>
      <w:r w:rsidRPr="00F57006">
        <w:rPr>
          <w:rStyle w:val="HideTWBExt"/>
          <w:b w:val="0"/>
        </w:rPr>
        <w:t>&lt;/RepeatBlock-By&gt;</w:t>
      </w:r>
    </w:p>
    <w:p w14:paraId="074B377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B9B3F38" w14:textId="77777777" w:rsidR="00EC1D28" w:rsidRPr="00F57006" w:rsidRDefault="00EC1D28" w:rsidP="00EC1D28">
      <w:pPr>
        <w:pStyle w:val="NormalBold"/>
      </w:pPr>
      <w:r w:rsidRPr="00F57006">
        <w:rPr>
          <w:rStyle w:val="HideTWBExt"/>
        </w:rPr>
        <w:t>&lt;Article&gt;</w:t>
      </w:r>
      <w:r w:rsidRPr="00F57006">
        <w:t>Erwägung 5</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8D086EC" w14:textId="77777777" w:rsidTr="00DC2132">
        <w:trPr>
          <w:trHeight w:hRule="exact" w:val="240"/>
          <w:jc w:val="center"/>
        </w:trPr>
        <w:tc>
          <w:tcPr>
            <w:tcW w:w="9752" w:type="dxa"/>
            <w:gridSpan w:val="2"/>
            <w:tcBorders>
              <w:top w:val="nil"/>
              <w:left w:val="nil"/>
              <w:bottom w:val="nil"/>
              <w:right w:val="nil"/>
            </w:tcBorders>
          </w:tcPr>
          <w:p w14:paraId="3DD53EA1" w14:textId="77777777" w:rsidR="00EC1D28" w:rsidRPr="00F57006" w:rsidRDefault="00EC1D28" w:rsidP="00DC2132"/>
        </w:tc>
      </w:tr>
      <w:tr w:rsidR="00EC1D28" w:rsidRPr="00F57006" w14:paraId="2DF8EF16" w14:textId="77777777" w:rsidTr="00DC2132">
        <w:trPr>
          <w:trHeight w:val="240"/>
          <w:jc w:val="center"/>
        </w:trPr>
        <w:tc>
          <w:tcPr>
            <w:tcW w:w="4876" w:type="dxa"/>
            <w:tcBorders>
              <w:top w:val="nil"/>
              <w:left w:val="nil"/>
              <w:bottom w:val="nil"/>
              <w:right w:val="nil"/>
            </w:tcBorders>
          </w:tcPr>
          <w:p w14:paraId="32D4DCC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B27B935" w14:textId="77777777" w:rsidR="00EC1D28" w:rsidRPr="00F57006" w:rsidRDefault="00EC1D28" w:rsidP="00DC2132">
            <w:pPr>
              <w:pStyle w:val="AmColumnHeading"/>
            </w:pPr>
            <w:r w:rsidRPr="00F57006">
              <w:t>Geänderter Text</w:t>
            </w:r>
          </w:p>
        </w:tc>
      </w:tr>
      <w:tr w:rsidR="00EC1D28" w:rsidRPr="00F57006" w14:paraId="0B39DE0B" w14:textId="77777777" w:rsidTr="00DC2132">
        <w:trPr>
          <w:jc w:val="center"/>
        </w:trPr>
        <w:tc>
          <w:tcPr>
            <w:tcW w:w="4876" w:type="dxa"/>
            <w:tcBorders>
              <w:top w:val="nil"/>
              <w:left w:val="nil"/>
              <w:bottom w:val="nil"/>
              <w:right w:val="nil"/>
            </w:tcBorders>
          </w:tcPr>
          <w:p w14:paraId="41F8E7BF" w14:textId="77777777" w:rsidR="00EC1D28" w:rsidRPr="00F57006" w:rsidRDefault="00EC1D28" w:rsidP="00DC2132">
            <w:pPr>
              <w:pStyle w:val="Normal6a"/>
            </w:pPr>
            <w:r w:rsidRPr="00F57006">
              <w:t>(5)</w:t>
            </w:r>
            <w:r w:rsidRPr="00F57006">
              <w:tab/>
              <w:t xml:space="preserve">Die kleine Küstenfischerei wird mit Meeres- und Binnenfischereifahrzeugen mit einer Länge über alles von weniger als 12 m ohne Schleppgerät oder von ohne Boot tätigen Fischern wie etwa Muschelfischern betrieben. Auf diesen Sektor entfallen fast 75 % aller in der Union registrierten Fischereifahrzeuge und fast die Hälfte aller Beschäftigten im Fischereisektor; er ist ein wichtiger Teil des wirtschaftlichen Gefüges der </w:t>
            </w:r>
            <w:r w:rsidRPr="00F57006">
              <w:rPr>
                <w:b/>
                <w:i/>
              </w:rPr>
              <w:t>Küstengebiete</w:t>
            </w:r>
            <w:r w:rsidRPr="00F57006">
              <w:t>. Betreiber der kleinen Küstenfischerei 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c>
          <w:tcPr>
            <w:tcW w:w="4876" w:type="dxa"/>
            <w:tcBorders>
              <w:top w:val="nil"/>
              <w:left w:val="nil"/>
              <w:bottom w:val="nil"/>
              <w:right w:val="nil"/>
            </w:tcBorders>
          </w:tcPr>
          <w:p w14:paraId="04DF728A" w14:textId="77777777" w:rsidR="00EC1D28" w:rsidRPr="00F57006" w:rsidRDefault="00EC1D28" w:rsidP="00DC2132">
            <w:pPr>
              <w:pStyle w:val="Normal6a"/>
            </w:pPr>
            <w:r w:rsidRPr="00F57006">
              <w:t>(5)</w:t>
            </w:r>
            <w:r w:rsidRPr="00F57006">
              <w:tab/>
              <w:t xml:space="preserve">Die kleine Küstenfischerei wird mit Meeres- und Binnenfischereifahrzeugen mit einer Länge über alles von weniger als 12 m ohne Schleppgerät oder von ohne Boot tätigen Fischern wie etwa Muschelfischern betrieben. Auf diesen Sektor entfallen fast 75 % aller in der Union registrierten Fischereifahrzeuge und fast die Hälfte aller Beschäftigten im Fischereisektor; er ist ein wichtiger Teil des wirtschaftlichen Gefüges der </w:t>
            </w:r>
            <w:r w:rsidRPr="00F57006">
              <w:rPr>
                <w:b/>
                <w:i/>
              </w:rPr>
              <w:t>Küsten- und Inselgebiete</w:t>
            </w:r>
            <w:r w:rsidRPr="00F57006">
              <w:t>. Betreiber der kleinen Küstenfischerei sind in besonderem Maße abhängig von gesunden Fischbeständen als Haupteinkommensquelle</w:t>
            </w:r>
            <w:r w:rsidRPr="00F57006">
              <w:rPr>
                <w:b/>
                <w:i/>
              </w:rPr>
              <w:t>, wozu auch ein fairer und gerechter Zugang zu diesen Beständen gehört</w:t>
            </w:r>
            <w:r w:rsidRPr="00F57006">
              <w:t>.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r>
    </w:tbl>
    <w:p w14:paraId="4608118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E955776" w14:textId="77777777" w:rsidR="00EC1D28" w:rsidRPr="00F57006" w:rsidRDefault="00EC1D28" w:rsidP="00EC1D28">
      <w:r w:rsidRPr="00F57006">
        <w:rPr>
          <w:rStyle w:val="HideTWBExt"/>
        </w:rPr>
        <w:t>&lt;/Amend&gt;</w:t>
      </w:r>
    </w:p>
    <w:p w14:paraId="7DE8F18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85</w:t>
      </w:r>
      <w:r w:rsidRPr="00F57006">
        <w:rPr>
          <w:rStyle w:val="HideTWBExt"/>
        </w:rPr>
        <w:t>&lt;/NumAm&gt;</w:t>
      </w:r>
    </w:p>
    <w:p w14:paraId="6C86A015" w14:textId="77777777" w:rsidR="00EC1D28" w:rsidRPr="00F57006" w:rsidRDefault="00EC1D28" w:rsidP="00EC1D28">
      <w:pPr>
        <w:pStyle w:val="NormalBold"/>
      </w:pPr>
      <w:r w:rsidRPr="00F57006">
        <w:rPr>
          <w:rStyle w:val="HideTWBExt"/>
          <w:b w:val="0"/>
        </w:rPr>
        <w:t>&lt;RepeatBlock-By&gt;&lt;Members&gt;</w:t>
      </w:r>
      <w:r w:rsidRPr="00F57006">
        <w:t>Asger Christensen, Oihane Agirregoitia Martínez</w:t>
      </w:r>
      <w:r w:rsidRPr="00F57006">
        <w:rPr>
          <w:rStyle w:val="HideTWBExt"/>
          <w:b w:val="0"/>
        </w:rPr>
        <w:t>&lt;/Members&gt;</w:t>
      </w:r>
    </w:p>
    <w:p w14:paraId="03B82FF5" w14:textId="77777777" w:rsidR="00EC1D28" w:rsidRPr="00F57006" w:rsidRDefault="00EC1D28" w:rsidP="00EC1D28">
      <w:pPr>
        <w:pStyle w:val="NormalBold"/>
      </w:pPr>
      <w:r w:rsidRPr="00F57006">
        <w:rPr>
          <w:rStyle w:val="HideTWBExt"/>
          <w:b w:val="0"/>
        </w:rPr>
        <w:t>&lt;/RepeatBlock-By&gt;</w:t>
      </w:r>
    </w:p>
    <w:p w14:paraId="4C1473E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7AEB9E9" w14:textId="77777777" w:rsidR="00EC1D28" w:rsidRPr="00F57006" w:rsidRDefault="00EC1D28" w:rsidP="00EC1D28">
      <w:pPr>
        <w:pStyle w:val="NormalBold"/>
      </w:pPr>
      <w:r w:rsidRPr="00F57006">
        <w:rPr>
          <w:rStyle w:val="HideTWBExt"/>
        </w:rPr>
        <w:t>&lt;Article&gt;</w:t>
      </w:r>
      <w:r w:rsidRPr="00F57006">
        <w:t>Erwägung 5</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ED4AD0C" w14:textId="77777777" w:rsidTr="00DC2132">
        <w:trPr>
          <w:trHeight w:hRule="exact" w:val="240"/>
          <w:jc w:val="center"/>
        </w:trPr>
        <w:tc>
          <w:tcPr>
            <w:tcW w:w="9752" w:type="dxa"/>
            <w:gridSpan w:val="2"/>
            <w:tcBorders>
              <w:top w:val="nil"/>
              <w:left w:val="nil"/>
              <w:bottom w:val="nil"/>
              <w:right w:val="nil"/>
            </w:tcBorders>
          </w:tcPr>
          <w:p w14:paraId="151EEF72" w14:textId="77777777" w:rsidR="00EC1D28" w:rsidRPr="00F57006" w:rsidRDefault="00EC1D28" w:rsidP="00DC2132"/>
        </w:tc>
      </w:tr>
      <w:tr w:rsidR="00EC1D28" w:rsidRPr="00F57006" w14:paraId="6A4E257C" w14:textId="77777777" w:rsidTr="00DC2132">
        <w:trPr>
          <w:trHeight w:val="240"/>
          <w:jc w:val="center"/>
        </w:trPr>
        <w:tc>
          <w:tcPr>
            <w:tcW w:w="4876" w:type="dxa"/>
            <w:tcBorders>
              <w:top w:val="nil"/>
              <w:left w:val="nil"/>
              <w:bottom w:val="nil"/>
              <w:right w:val="nil"/>
            </w:tcBorders>
          </w:tcPr>
          <w:p w14:paraId="1FFF8DE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9F2FFDA" w14:textId="77777777" w:rsidR="00EC1D28" w:rsidRPr="00F57006" w:rsidRDefault="00EC1D28" w:rsidP="00DC2132">
            <w:pPr>
              <w:pStyle w:val="AmColumnHeading"/>
            </w:pPr>
            <w:r w:rsidRPr="00F57006">
              <w:t>Geänderter Text</w:t>
            </w:r>
          </w:p>
        </w:tc>
      </w:tr>
      <w:tr w:rsidR="00EC1D28" w:rsidRPr="00F57006" w14:paraId="744364E1" w14:textId="77777777" w:rsidTr="00DC2132">
        <w:trPr>
          <w:jc w:val="center"/>
        </w:trPr>
        <w:tc>
          <w:tcPr>
            <w:tcW w:w="4876" w:type="dxa"/>
            <w:tcBorders>
              <w:top w:val="nil"/>
              <w:left w:val="nil"/>
              <w:bottom w:val="nil"/>
              <w:right w:val="nil"/>
            </w:tcBorders>
          </w:tcPr>
          <w:p w14:paraId="5300F756" w14:textId="77777777" w:rsidR="00EC1D28" w:rsidRPr="00F57006" w:rsidRDefault="00EC1D28" w:rsidP="00DC2132">
            <w:pPr>
              <w:pStyle w:val="Normal6a"/>
            </w:pPr>
            <w:r w:rsidRPr="00F57006">
              <w:t>(5)</w:t>
            </w:r>
            <w:r w:rsidRPr="00F57006">
              <w:tab/>
              <w:t xml:space="preserve">Die kleine Küstenfischerei wird mit Meeres- und Binnenfischereifahrzeugen mit einer Länge über alles von weniger als 12 m </w:t>
            </w:r>
            <w:r w:rsidRPr="00F57006">
              <w:rPr>
                <w:b/>
                <w:i/>
              </w:rPr>
              <w:t>ohne Schleppgerät oder von ohne Boot tätigen Fischern wie etwa Muschelfischern</w:t>
            </w:r>
            <w:r w:rsidRPr="00F57006">
              <w:t xml:space="preserve"> betrieben</w:t>
            </w:r>
            <w:r w:rsidRPr="00F57006">
              <w:rPr>
                <w:b/>
                <w:i/>
              </w:rPr>
              <w:t xml:space="preserve">. </w:t>
            </w:r>
            <w:r w:rsidRPr="00F57006">
              <w:t xml:space="preserve">Auf </w:t>
            </w:r>
            <w:r w:rsidRPr="00F57006">
              <w:rPr>
                <w:b/>
                <w:i/>
              </w:rPr>
              <w:t>diesen Sektor entfallen</w:t>
            </w:r>
            <w:r w:rsidRPr="00F57006">
              <w:t xml:space="preserve"> fast 75 % aller in der Union registrierten Fischereifahrzeuge und fast die Hälfte aller Beschäftigten im Fischereisektor; </w:t>
            </w:r>
            <w:r w:rsidRPr="00F57006">
              <w:rPr>
                <w:b/>
                <w:i/>
              </w:rPr>
              <w:t>er</w:t>
            </w:r>
            <w:r w:rsidRPr="00F57006">
              <w:t xml:space="preserve"> ist ein wichtiger Teil des wirtschaftlichen Gefüges der Küstengebiete. Betreiber der kleinen Küstenfischerei 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c>
          <w:tcPr>
            <w:tcW w:w="4876" w:type="dxa"/>
            <w:tcBorders>
              <w:top w:val="nil"/>
              <w:left w:val="nil"/>
              <w:bottom w:val="nil"/>
              <w:right w:val="nil"/>
            </w:tcBorders>
          </w:tcPr>
          <w:p w14:paraId="671D90A8" w14:textId="77777777" w:rsidR="00EC1D28" w:rsidRPr="00F57006" w:rsidRDefault="00EC1D28" w:rsidP="00DC2132">
            <w:pPr>
              <w:pStyle w:val="Normal6a"/>
            </w:pPr>
            <w:r w:rsidRPr="00F57006">
              <w:t>(5)</w:t>
            </w:r>
            <w:r w:rsidRPr="00F57006">
              <w:tab/>
              <w:t xml:space="preserve">Die kleine Küstenfischerei wird mit Meeres- und Binnenfischereifahrzeugen mit einer Länge über alles von weniger als 12 m betrieben, auf </w:t>
            </w:r>
            <w:r w:rsidRPr="00F57006">
              <w:rPr>
                <w:b/>
                <w:i/>
              </w:rPr>
              <w:t>die</w:t>
            </w:r>
            <w:r w:rsidRPr="00F57006">
              <w:t xml:space="preserve"> fast 75 % aller in der Union registrierten Fischereifahrzeuge und fast die Hälfte aller Beschäftigten im Fischereisektor </w:t>
            </w:r>
            <w:r w:rsidRPr="00F57006">
              <w:rPr>
                <w:b/>
                <w:i/>
              </w:rPr>
              <w:t>entfallen</w:t>
            </w:r>
            <w:r w:rsidRPr="00F57006">
              <w:t xml:space="preserve">; </w:t>
            </w:r>
            <w:r w:rsidRPr="00F57006">
              <w:rPr>
                <w:b/>
                <w:i/>
              </w:rPr>
              <w:t>sie</w:t>
            </w:r>
            <w:r w:rsidRPr="00F57006">
              <w:t xml:space="preserve"> ist ein wichtiger Teil des wirtschaftlichen Gefüges der Küstengebiete. Betreiber der kleinen Küstenfischerei 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p>
        </w:tc>
      </w:tr>
    </w:tbl>
    <w:p w14:paraId="5882028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EA6BE99" w14:textId="77777777" w:rsidR="00EC1D28" w:rsidRPr="00F57006" w:rsidRDefault="00EC1D28" w:rsidP="00EC1D28">
      <w:r w:rsidRPr="00F57006">
        <w:rPr>
          <w:rStyle w:val="HideTWBExt"/>
        </w:rPr>
        <w:t>&lt;/Amend&gt;</w:t>
      </w:r>
    </w:p>
    <w:p w14:paraId="2A9301DD"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86</w:t>
      </w:r>
      <w:r w:rsidRPr="00F57006">
        <w:rPr>
          <w:rStyle w:val="HideTWBExt"/>
        </w:rPr>
        <w:t>&lt;/NumAm&gt;</w:t>
      </w:r>
    </w:p>
    <w:p w14:paraId="64BB3AF9"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7DD24B6E" w14:textId="77777777" w:rsidR="00EC1D28" w:rsidRPr="00F57006" w:rsidRDefault="00EC1D28" w:rsidP="00EC1D28">
      <w:pPr>
        <w:pStyle w:val="NormalBold"/>
      </w:pPr>
      <w:r w:rsidRPr="00F57006">
        <w:rPr>
          <w:rStyle w:val="HideTWBExt"/>
          <w:b w:val="0"/>
        </w:rPr>
        <w:t>&lt;/RepeatBlock-By&gt;</w:t>
      </w:r>
    </w:p>
    <w:p w14:paraId="07A4A72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2AD8E75" w14:textId="77777777" w:rsidR="00EC1D28" w:rsidRPr="00F57006" w:rsidRDefault="00EC1D28" w:rsidP="00EC1D28">
      <w:pPr>
        <w:pStyle w:val="NormalBold"/>
      </w:pPr>
      <w:r w:rsidRPr="00F57006">
        <w:rPr>
          <w:rStyle w:val="HideTWBExt"/>
        </w:rPr>
        <w:t>&lt;Article&gt;</w:t>
      </w:r>
      <w:r w:rsidRPr="00F57006">
        <w:t>Erwägung 5</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9A40D47" w14:textId="77777777" w:rsidTr="00DC2132">
        <w:trPr>
          <w:trHeight w:hRule="exact" w:val="240"/>
          <w:jc w:val="center"/>
        </w:trPr>
        <w:tc>
          <w:tcPr>
            <w:tcW w:w="9752" w:type="dxa"/>
            <w:gridSpan w:val="2"/>
            <w:tcBorders>
              <w:top w:val="nil"/>
              <w:left w:val="nil"/>
              <w:bottom w:val="nil"/>
              <w:right w:val="nil"/>
            </w:tcBorders>
          </w:tcPr>
          <w:p w14:paraId="673F120B" w14:textId="77777777" w:rsidR="00EC1D28" w:rsidRPr="00F57006" w:rsidRDefault="00EC1D28" w:rsidP="00DC2132"/>
        </w:tc>
      </w:tr>
      <w:tr w:rsidR="00EC1D28" w:rsidRPr="00F57006" w14:paraId="1929061C" w14:textId="77777777" w:rsidTr="00DC2132">
        <w:trPr>
          <w:trHeight w:val="240"/>
          <w:jc w:val="center"/>
        </w:trPr>
        <w:tc>
          <w:tcPr>
            <w:tcW w:w="4876" w:type="dxa"/>
            <w:tcBorders>
              <w:top w:val="nil"/>
              <w:left w:val="nil"/>
              <w:bottom w:val="nil"/>
              <w:right w:val="nil"/>
            </w:tcBorders>
          </w:tcPr>
          <w:p w14:paraId="259E627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8344ADE" w14:textId="77777777" w:rsidR="00EC1D28" w:rsidRPr="00F57006" w:rsidRDefault="00EC1D28" w:rsidP="00DC2132">
            <w:pPr>
              <w:pStyle w:val="AmColumnHeading"/>
            </w:pPr>
            <w:r w:rsidRPr="00F57006">
              <w:t>Geänderter Text</w:t>
            </w:r>
          </w:p>
        </w:tc>
      </w:tr>
      <w:tr w:rsidR="00EC1D28" w:rsidRPr="00F57006" w14:paraId="16BE6540" w14:textId="77777777" w:rsidTr="00DC2132">
        <w:trPr>
          <w:jc w:val="center"/>
        </w:trPr>
        <w:tc>
          <w:tcPr>
            <w:tcW w:w="4876" w:type="dxa"/>
            <w:tcBorders>
              <w:top w:val="nil"/>
              <w:left w:val="nil"/>
              <w:bottom w:val="nil"/>
              <w:right w:val="nil"/>
            </w:tcBorders>
          </w:tcPr>
          <w:p w14:paraId="55DC2362" w14:textId="77777777" w:rsidR="00EC1D28" w:rsidRPr="00F57006" w:rsidRDefault="00EC1D28" w:rsidP="00DC2132">
            <w:pPr>
              <w:pStyle w:val="Normal6a"/>
            </w:pPr>
            <w:r w:rsidRPr="00F57006">
              <w:t>(5)</w:t>
            </w:r>
            <w:r w:rsidRPr="00F57006">
              <w:tab/>
              <w:t xml:space="preserve">Die kleine Küstenfischerei </w:t>
            </w:r>
            <w:r w:rsidRPr="00F57006">
              <w:rPr>
                <w:b/>
                <w:i/>
              </w:rPr>
              <w:t>wird</w:t>
            </w:r>
            <w:r w:rsidRPr="00F57006">
              <w:t xml:space="preserve"> mit Meeres- und Binnenfischereifahrzeugen mit einer Länge über alles von weniger als </w:t>
            </w:r>
            <w:r w:rsidRPr="00F57006">
              <w:rPr>
                <w:b/>
                <w:i/>
              </w:rPr>
              <w:t>12</w:t>
            </w:r>
            <w:r w:rsidRPr="00F57006">
              <w:t> m ohne Schleppgerät oder von ohne Boot tätigen Fischern wie etwa Muschelfischern betrieben.</w:t>
            </w:r>
            <w:r w:rsidRPr="00F57006">
              <w:rPr>
                <w:b/>
                <w:i/>
              </w:rPr>
              <w:t xml:space="preserve"> Auf diesen Sektor entfallen fast 75 % aller in der Union registrierten Fischereifahrzeuge und fast die Hälfte aller Beschäftigten im Fischereisektor; er ist ein wichtiger Teil des wirtschaftlichen Gefüges der Küstengebiete</w:t>
            </w:r>
            <w:r w:rsidRPr="00F57006">
              <w:t xml:space="preserve">. </w:t>
            </w:r>
            <w:r w:rsidRPr="00F57006">
              <w:rPr>
                <w:b/>
                <w:i/>
              </w:rPr>
              <w:t>Betreiber</w:t>
            </w:r>
            <w:r w:rsidRPr="00F57006">
              <w:t xml:space="preserve"> der kleinen Küstenfischerei </w:t>
            </w:r>
            <w:r w:rsidRPr="00F57006">
              <w:rPr>
                <w:b/>
                <w:i/>
              </w:rPr>
              <w:t>sind in besonderem Maße abhängig von gesunden Fischbeständen als Haupteinkommensquelle. Daher sollten die besonderen Bedürfnisse der kleinen Küstenfischerei und der Beitrag zur ökologischen, wirtschaftlichen und sozialen Nachhaltigkeit der Fischereitätigkeiten im Sinne der GFP-Verordnung (EU) Nr. 1380/2013 in den Plänen für national-regionale Partnerschaften (NRP) gemäß Artikel 22 der [NRP-Verordnung] berücksichtigt werden</w:t>
            </w:r>
            <w:r w:rsidRPr="00F57006">
              <w:t>.</w:t>
            </w:r>
          </w:p>
        </w:tc>
        <w:tc>
          <w:tcPr>
            <w:tcW w:w="4876" w:type="dxa"/>
            <w:tcBorders>
              <w:top w:val="nil"/>
              <w:left w:val="nil"/>
              <w:bottom w:val="nil"/>
              <w:right w:val="nil"/>
            </w:tcBorders>
          </w:tcPr>
          <w:p w14:paraId="79463DD1" w14:textId="77777777" w:rsidR="00EC1D28" w:rsidRPr="00F57006" w:rsidRDefault="00EC1D28" w:rsidP="00DC2132">
            <w:pPr>
              <w:pStyle w:val="Normal6a"/>
            </w:pPr>
            <w:r w:rsidRPr="00F57006">
              <w:t>(5)</w:t>
            </w:r>
            <w:r w:rsidRPr="00F57006">
              <w:tab/>
              <w:t xml:space="preserve">Die kleine Küstenfischerei </w:t>
            </w:r>
            <w:r w:rsidRPr="00F57006">
              <w:rPr>
                <w:b/>
                <w:i/>
              </w:rPr>
              <w:t>und die handwerkliche Fischerei werden</w:t>
            </w:r>
            <w:r w:rsidRPr="00F57006">
              <w:t xml:space="preserve"> mit Meeres- und Binnenfischereifahrzeugen mit einer Länge über alles von weniger als </w:t>
            </w:r>
            <w:r w:rsidRPr="00F57006">
              <w:rPr>
                <w:b/>
                <w:i/>
              </w:rPr>
              <w:t>15</w:t>
            </w:r>
            <w:r w:rsidRPr="00F57006">
              <w:t xml:space="preserve"> m ohne Schleppgerät </w:t>
            </w:r>
            <w:r w:rsidRPr="00F57006">
              <w:rPr>
                <w:b/>
                <w:i/>
              </w:rPr>
              <w:t xml:space="preserve">im Sinne von Artikel 2 Nummer 1 der Verordnung Nr. 1967/2006 des Rates (28) oder b) </w:t>
            </w:r>
            <w:r w:rsidRPr="00F57006">
              <w:t>von ohne Boot tätigen Fischern wie etwa Muschelfischern betrieben.</w:t>
            </w:r>
            <w:r w:rsidRPr="00F57006">
              <w:rPr>
                <w:b/>
                <w:i/>
              </w:rPr>
              <w:t xml:space="preserve"> Dabei können die Mitgliedstaaten angesichts der großen Vielfalt der Fischereiflotten in den verschiedenen Meeresbecken der Union die Definition des Begriffs „kleine Küstenfischerei“ in ihren Programmen anpassen und dabei die Dauer der Fangreise, die Entfernung von der Küste, die Art des Fanggeräts und die Verbindungen zu den lokalen Gemeinden gebührend berücksichtigen</w:t>
            </w:r>
            <w:r w:rsidRPr="00F57006">
              <w:t>.</w:t>
            </w:r>
            <w:r w:rsidRPr="00F57006">
              <w:rPr>
                <w:b/>
                <w:i/>
              </w:rPr>
              <w:t> Die nationalen und regionalen Plänen müssen spezifische Maßnahmen enthalten, die den Zugang von Betreibern</w:t>
            </w:r>
            <w:r w:rsidRPr="00F57006">
              <w:t xml:space="preserve"> der kleinen Küstenfischerei </w:t>
            </w:r>
            <w:r w:rsidRPr="00F57006">
              <w:rPr>
                <w:b/>
                <w:i/>
              </w:rPr>
              <w:t>und der handwerklichen Fischerei, insbesondere von Fischern, die gleichzeitig Eigner sind, und von kleinen Unternehmen, zu den in dieser Verordnung vorgesehenen Finanzierungsinstrumenten sicherstellen</w:t>
            </w:r>
            <w:r w:rsidRPr="00F57006">
              <w:t>.</w:t>
            </w:r>
          </w:p>
        </w:tc>
      </w:tr>
    </w:tbl>
    <w:p w14:paraId="213F188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0C9BAE96" w14:textId="77777777" w:rsidR="00EC1D28" w:rsidRPr="00F57006" w:rsidRDefault="00EC1D28" w:rsidP="00EC1D28">
      <w:r w:rsidRPr="00F57006">
        <w:rPr>
          <w:rStyle w:val="HideTWBExt"/>
        </w:rPr>
        <w:t>&lt;/Amend&gt;</w:t>
      </w:r>
    </w:p>
    <w:p w14:paraId="7475F71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87</w:t>
      </w:r>
      <w:r w:rsidRPr="00F57006">
        <w:rPr>
          <w:rStyle w:val="HideTWBExt"/>
        </w:rPr>
        <w:t>&lt;/NumAm&gt;</w:t>
      </w:r>
    </w:p>
    <w:p w14:paraId="6C955B1D"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38D54A11" w14:textId="77777777" w:rsidR="00EC1D28" w:rsidRPr="00F57006" w:rsidRDefault="00EC1D28" w:rsidP="00EC1D28">
      <w:pPr>
        <w:pStyle w:val="NormalBold"/>
      </w:pPr>
      <w:r w:rsidRPr="00F57006">
        <w:rPr>
          <w:rStyle w:val="HideTWBExt"/>
          <w:b w:val="0"/>
        </w:rPr>
        <w:t>&lt;/RepeatBlock-By&gt;</w:t>
      </w:r>
    </w:p>
    <w:p w14:paraId="6987429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5139C71" w14:textId="77777777" w:rsidR="00EC1D28" w:rsidRPr="00F57006" w:rsidRDefault="00EC1D28" w:rsidP="00EC1D28">
      <w:pPr>
        <w:pStyle w:val="NormalBold"/>
      </w:pPr>
      <w:r w:rsidRPr="00F57006">
        <w:rPr>
          <w:rStyle w:val="HideTWBExt"/>
        </w:rPr>
        <w:t>&lt;Article&gt;</w:t>
      </w:r>
      <w:r w:rsidRPr="00F57006">
        <w:t>Erwägung 6</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3EA3515" w14:textId="77777777" w:rsidTr="00DC2132">
        <w:trPr>
          <w:trHeight w:hRule="exact" w:val="240"/>
          <w:jc w:val="center"/>
        </w:trPr>
        <w:tc>
          <w:tcPr>
            <w:tcW w:w="9752" w:type="dxa"/>
            <w:gridSpan w:val="2"/>
            <w:tcBorders>
              <w:top w:val="nil"/>
              <w:left w:val="nil"/>
              <w:bottom w:val="nil"/>
              <w:right w:val="nil"/>
            </w:tcBorders>
          </w:tcPr>
          <w:p w14:paraId="5C6543E3" w14:textId="77777777" w:rsidR="00EC1D28" w:rsidRPr="00F57006" w:rsidRDefault="00EC1D28" w:rsidP="00DC2132"/>
        </w:tc>
      </w:tr>
      <w:tr w:rsidR="00EC1D28" w:rsidRPr="00F57006" w14:paraId="60CA4583" w14:textId="77777777" w:rsidTr="00DC2132">
        <w:trPr>
          <w:trHeight w:val="240"/>
          <w:jc w:val="center"/>
        </w:trPr>
        <w:tc>
          <w:tcPr>
            <w:tcW w:w="4876" w:type="dxa"/>
            <w:tcBorders>
              <w:top w:val="nil"/>
              <w:left w:val="nil"/>
              <w:bottom w:val="nil"/>
              <w:right w:val="nil"/>
            </w:tcBorders>
          </w:tcPr>
          <w:p w14:paraId="3B03236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271BF73" w14:textId="77777777" w:rsidR="00EC1D28" w:rsidRPr="00F57006" w:rsidRDefault="00EC1D28" w:rsidP="00DC2132">
            <w:pPr>
              <w:pStyle w:val="AmColumnHeading"/>
            </w:pPr>
            <w:r w:rsidRPr="00F57006">
              <w:t>Geänderter Text</w:t>
            </w:r>
          </w:p>
        </w:tc>
      </w:tr>
      <w:tr w:rsidR="00EC1D28" w:rsidRPr="00F57006" w14:paraId="74BBD4B2" w14:textId="77777777" w:rsidTr="00DC2132">
        <w:trPr>
          <w:jc w:val="center"/>
        </w:trPr>
        <w:tc>
          <w:tcPr>
            <w:tcW w:w="4876" w:type="dxa"/>
            <w:tcBorders>
              <w:top w:val="nil"/>
              <w:left w:val="nil"/>
              <w:bottom w:val="nil"/>
              <w:right w:val="nil"/>
            </w:tcBorders>
          </w:tcPr>
          <w:p w14:paraId="4AD9AF46" w14:textId="77777777" w:rsidR="00EC1D28" w:rsidRPr="00F57006" w:rsidRDefault="00EC1D28" w:rsidP="00DC2132">
            <w:pPr>
              <w:pStyle w:val="Normal6a"/>
            </w:pPr>
            <w:r w:rsidRPr="00F57006">
              <w:t>(6)</w:t>
            </w:r>
            <w:r w:rsidRPr="00F57006">
              <w:tab/>
              <w:t>Um eine nachhaltige Fischerei zu fördern, sollten die Mitgliedstaaten bestrebt sein, Betreibern der kleinen Küstenfischerei mittels einer Beihilfehöchstintensität von 100 % eine Vorzugsbehandlung zu gewähren.</w:t>
            </w:r>
          </w:p>
        </w:tc>
        <w:tc>
          <w:tcPr>
            <w:tcW w:w="4876" w:type="dxa"/>
            <w:tcBorders>
              <w:top w:val="nil"/>
              <w:left w:val="nil"/>
              <w:bottom w:val="nil"/>
              <w:right w:val="nil"/>
            </w:tcBorders>
          </w:tcPr>
          <w:p w14:paraId="1C25E480" w14:textId="77777777" w:rsidR="00EC1D28" w:rsidRPr="00F57006" w:rsidRDefault="00EC1D28" w:rsidP="00DC2132">
            <w:pPr>
              <w:pStyle w:val="Normal6a"/>
            </w:pPr>
            <w:r w:rsidRPr="00F57006">
              <w:t>(6)</w:t>
            </w:r>
            <w:r w:rsidRPr="00F57006">
              <w:tab/>
            </w:r>
            <w:r w:rsidRPr="00F57006">
              <w:rPr>
                <w:b/>
                <w:i/>
              </w:rPr>
              <w:t>Der Beihilfehöchstsatz sollte 50 % der gesamten förderfähigen Ausgaben betragen und es sollte möglich sein, in bestimmten Fällen höhere Sätze festzulegen.</w:t>
            </w:r>
            <w:r w:rsidRPr="00F57006">
              <w:t xml:space="preserve"> Um eine </w:t>
            </w:r>
            <w:r w:rsidRPr="00F57006">
              <w:rPr>
                <w:b/>
                <w:i/>
              </w:rPr>
              <w:t>zunehmend</w:t>
            </w:r>
            <w:r w:rsidRPr="00F57006">
              <w:t xml:space="preserve"> nachhaltige Fischerei zu fördern, sollten die Mitgliedstaaten bestrebt sein, Betreibern der kleinen Küstenfischerei mittels einer Beihilfehöchstintensität von 100 % eine Vorzugsbehandlung zu gewähren</w:t>
            </w:r>
            <w:r w:rsidRPr="00F57006">
              <w:rPr>
                <w:b/>
                <w:i/>
              </w:rPr>
              <w:t>, dies gilt jedoch auch für Maßnahmen zur Verbesserung der Selektivität, der Gesundheit, der Sicherheit und der Arbeitsbedingungen an Bord von Fischereifahrzeugen sowie für Maßnahmen, die von Erzeugerorganisationen oder Erzeugerverbänden und von der örtlichen Bevölkerung betriebenen Aktionsgruppen durchgeführt werden</w:t>
            </w:r>
            <w:r w:rsidRPr="00F57006">
              <w:t>.</w:t>
            </w:r>
          </w:p>
        </w:tc>
      </w:tr>
    </w:tbl>
    <w:p w14:paraId="64DB947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6DB9755" w14:textId="77777777" w:rsidR="00EC1D28" w:rsidRPr="00F57006" w:rsidRDefault="00EC1D28" w:rsidP="00EC1D28">
      <w:r w:rsidRPr="00F57006">
        <w:rPr>
          <w:rStyle w:val="HideTWBExt"/>
        </w:rPr>
        <w:t>&lt;/Amend&gt;</w:t>
      </w:r>
    </w:p>
    <w:p w14:paraId="777101E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88</w:t>
      </w:r>
      <w:r w:rsidRPr="00F57006">
        <w:rPr>
          <w:rStyle w:val="HideTWBExt"/>
        </w:rPr>
        <w:t>&lt;/NumAm&gt;</w:t>
      </w:r>
    </w:p>
    <w:p w14:paraId="45635A94"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0F96C140" w14:textId="77777777" w:rsidR="00EC1D28" w:rsidRPr="00F57006" w:rsidRDefault="00EC1D28" w:rsidP="00EC1D28">
      <w:pPr>
        <w:pStyle w:val="NormalBold"/>
      </w:pPr>
      <w:r w:rsidRPr="00F57006">
        <w:rPr>
          <w:rStyle w:val="HideTWBExt"/>
          <w:b w:val="0"/>
        </w:rPr>
        <w:t>&lt;/RepeatBlock-By&gt;</w:t>
      </w:r>
    </w:p>
    <w:p w14:paraId="258073C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BE6E76C" w14:textId="77777777" w:rsidR="00EC1D28" w:rsidRPr="00F57006" w:rsidRDefault="00EC1D28" w:rsidP="00EC1D28">
      <w:pPr>
        <w:pStyle w:val="NormalBold"/>
      </w:pPr>
      <w:r w:rsidRPr="00F57006">
        <w:rPr>
          <w:rStyle w:val="HideTWBExt"/>
        </w:rPr>
        <w:t>&lt;Article&gt;</w:t>
      </w:r>
      <w:r w:rsidRPr="00F57006">
        <w:t>Erwägung 6</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C0502E1" w14:textId="77777777" w:rsidTr="00DC2132">
        <w:trPr>
          <w:trHeight w:hRule="exact" w:val="240"/>
          <w:jc w:val="center"/>
        </w:trPr>
        <w:tc>
          <w:tcPr>
            <w:tcW w:w="9752" w:type="dxa"/>
            <w:gridSpan w:val="2"/>
            <w:tcBorders>
              <w:top w:val="nil"/>
              <w:left w:val="nil"/>
              <w:bottom w:val="nil"/>
              <w:right w:val="nil"/>
            </w:tcBorders>
          </w:tcPr>
          <w:p w14:paraId="7448E84F" w14:textId="77777777" w:rsidR="00EC1D28" w:rsidRPr="00F57006" w:rsidRDefault="00EC1D28" w:rsidP="00DC2132"/>
        </w:tc>
      </w:tr>
      <w:tr w:rsidR="00EC1D28" w:rsidRPr="00F57006" w14:paraId="1B998C2C" w14:textId="77777777" w:rsidTr="00DC2132">
        <w:trPr>
          <w:trHeight w:val="240"/>
          <w:jc w:val="center"/>
        </w:trPr>
        <w:tc>
          <w:tcPr>
            <w:tcW w:w="4876" w:type="dxa"/>
            <w:tcBorders>
              <w:top w:val="nil"/>
              <w:left w:val="nil"/>
              <w:bottom w:val="nil"/>
              <w:right w:val="nil"/>
            </w:tcBorders>
          </w:tcPr>
          <w:p w14:paraId="574C460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4278802" w14:textId="77777777" w:rsidR="00EC1D28" w:rsidRPr="00F57006" w:rsidRDefault="00EC1D28" w:rsidP="00DC2132">
            <w:pPr>
              <w:pStyle w:val="AmColumnHeading"/>
            </w:pPr>
            <w:r w:rsidRPr="00F57006">
              <w:t>Geänderter Text</w:t>
            </w:r>
          </w:p>
        </w:tc>
      </w:tr>
      <w:tr w:rsidR="00EC1D28" w:rsidRPr="00F57006" w14:paraId="3B874605" w14:textId="77777777" w:rsidTr="00DC2132">
        <w:trPr>
          <w:jc w:val="center"/>
        </w:trPr>
        <w:tc>
          <w:tcPr>
            <w:tcW w:w="4876" w:type="dxa"/>
            <w:tcBorders>
              <w:top w:val="nil"/>
              <w:left w:val="nil"/>
              <w:bottom w:val="nil"/>
              <w:right w:val="nil"/>
            </w:tcBorders>
          </w:tcPr>
          <w:p w14:paraId="6CA3267C" w14:textId="77777777" w:rsidR="00EC1D28" w:rsidRPr="00F57006" w:rsidRDefault="00EC1D28" w:rsidP="00DC2132">
            <w:pPr>
              <w:pStyle w:val="Normal6a"/>
            </w:pPr>
            <w:r w:rsidRPr="00F57006">
              <w:t>(6)</w:t>
            </w:r>
            <w:r w:rsidRPr="00F57006">
              <w:tab/>
              <w:t>Um eine nachhaltige Fischerei zu fördern, sollten die Mitgliedstaaten bestrebt sein, Betreibern der kleinen Küstenfischerei mittels einer Beihilfehöchstintensität von 100 % eine Vorzugsbehandlung zu gewähren.</w:t>
            </w:r>
          </w:p>
        </w:tc>
        <w:tc>
          <w:tcPr>
            <w:tcW w:w="4876" w:type="dxa"/>
            <w:tcBorders>
              <w:top w:val="nil"/>
              <w:left w:val="nil"/>
              <w:bottom w:val="nil"/>
              <w:right w:val="nil"/>
            </w:tcBorders>
          </w:tcPr>
          <w:p w14:paraId="4A084D38" w14:textId="77777777" w:rsidR="00EC1D28" w:rsidRPr="00F57006" w:rsidRDefault="00EC1D28" w:rsidP="00DC2132">
            <w:pPr>
              <w:pStyle w:val="Normal6a"/>
            </w:pPr>
            <w:r w:rsidRPr="00F57006">
              <w:t>(6)</w:t>
            </w:r>
            <w:r w:rsidRPr="00F57006">
              <w:tab/>
              <w:t xml:space="preserve">Um eine nachhaltige Fischerei zu fördern, </w:t>
            </w:r>
            <w:r w:rsidRPr="00F57006">
              <w:rPr>
                <w:b/>
                <w:i/>
              </w:rPr>
              <w:t>und zwar durch Dekarbonisierung, Erneuerung und Modernisierung der Fischereiflotte, Förderung einer besseren Energiewende und bessere Sicherheits- und Arbeitsbedingungen für die Fischer,</w:t>
            </w:r>
            <w:r w:rsidRPr="00F57006">
              <w:t xml:space="preserve"> sollten die </w:t>
            </w:r>
            <w:r w:rsidRPr="00F57006">
              <w:rPr>
                <w:b/>
                <w:i/>
              </w:rPr>
              <w:t>Kommission und die</w:t>
            </w:r>
            <w:r w:rsidRPr="00F57006">
              <w:t xml:space="preserve"> Mitgliedstaaten bestrebt sein, Betreibern der kleinen Küstenfischerei mittels einer Beihilfehöchstintensität von 100 % eine Vorzugsbehandlung zu gewähren.</w:t>
            </w:r>
          </w:p>
        </w:tc>
      </w:tr>
    </w:tbl>
    <w:p w14:paraId="4F95FE2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48437A21" w14:textId="77777777" w:rsidR="00EC1D28" w:rsidRPr="00F57006" w:rsidRDefault="00EC1D28" w:rsidP="00EC1D28">
      <w:r w:rsidRPr="00F57006">
        <w:rPr>
          <w:rStyle w:val="HideTWBExt"/>
        </w:rPr>
        <w:t>&lt;/Amend&gt;</w:t>
      </w:r>
    </w:p>
    <w:p w14:paraId="597C68E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89</w:t>
      </w:r>
      <w:r w:rsidRPr="00F57006">
        <w:rPr>
          <w:rStyle w:val="HideTWBExt"/>
        </w:rPr>
        <w:t>&lt;/NumAm&gt;</w:t>
      </w:r>
    </w:p>
    <w:p w14:paraId="14D10B9C"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32B72129" w14:textId="77777777" w:rsidR="00EC1D28" w:rsidRPr="00F57006" w:rsidRDefault="00EC1D28" w:rsidP="00EC1D28">
      <w:pPr>
        <w:pStyle w:val="NormalBold"/>
      </w:pPr>
      <w:r w:rsidRPr="00F57006">
        <w:rPr>
          <w:rStyle w:val="HideTWBExt"/>
          <w:b w:val="0"/>
        </w:rPr>
        <w:t>&lt;/RepeatBlock-By&gt;</w:t>
      </w:r>
    </w:p>
    <w:p w14:paraId="367FF24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57EFD43" w14:textId="77777777" w:rsidR="00EC1D28" w:rsidRPr="00F57006" w:rsidRDefault="00EC1D28" w:rsidP="00EC1D28">
      <w:pPr>
        <w:pStyle w:val="NormalBold"/>
      </w:pPr>
      <w:r w:rsidRPr="00F57006">
        <w:rPr>
          <w:rStyle w:val="HideTWBExt"/>
        </w:rPr>
        <w:t>&lt;Article&gt;</w:t>
      </w:r>
      <w:r w:rsidRPr="00F57006">
        <w:t>Erwägung 6</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FBC8CBA" w14:textId="77777777" w:rsidTr="00DC2132">
        <w:trPr>
          <w:trHeight w:hRule="exact" w:val="240"/>
          <w:jc w:val="center"/>
        </w:trPr>
        <w:tc>
          <w:tcPr>
            <w:tcW w:w="9752" w:type="dxa"/>
            <w:gridSpan w:val="2"/>
            <w:tcBorders>
              <w:top w:val="nil"/>
              <w:left w:val="nil"/>
              <w:bottom w:val="nil"/>
              <w:right w:val="nil"/>
            </w:tcBorders>
          </w:tcPr>
          <w:p w14:paraId="53C6E142" w14:textId="77777777" w:rsidR="00EC1D28" w:rsidRPr="00F57006" w:rsidRDefault="00EC1D28" w:rsidP="00DC2132"/>
        </w:tc>
      </w:tr>
      <w:tr w:rsidR="00EC1D28" w:rsidRPr="00F57006" w14:paraId="7F50CA24" w14:textId="77777777" w:rsidTr="00DC2132">
        <w:trPr>
          <w:trHeight w:val="240"/>
          <w:jc w:val="center"/>
        </w:trPr>
        <w:tc>
          <w:tcPr>
            <w:tcW w:w="4876" w:type="dxa"/>
            <w:tcBorders>
              <w:top w:val="nil"/>
              <w:left w:val="nil"/>
              <w:bottom w:val="nil"/>
              <w:right w:val="nil"/>
            </w:tcBorders>
          </w:tcPr>
          <w:p w14:paraId="4F6F76B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22923D8" w14:textId="77777777" w:rsidR="00EC1D28" w:rsidRPr="00F57006" w:rsidRDefault="00EC1D28" w:rsidP="00DC2132">
            <w:pPr>
              <w:pStyle w:val="AmColumnHeading"/>
            </w:pPr>
            <w:r w:rsidRPr="00F57006">
              <w:t>Geänderter Text</w:t>
            </w:r>
          </w:p>
        </w:tc>
      </w:tr>
      <w:tr w:rsidR="00EC1D28" w:rsidRPr="00F57006" w14:paraId="1F6E93BE" w14:textId="77777777" w:rsidTr="00DC2132">
        <w:trPr>
          <w:jc w:val="center"/>
        </w:trPr>
        <w:tc>
          <w:tcPr>
            <w:tcW w:w="4876" w:type="dxa"/>
            <w:tcBorders>
              <w:top w:val="nil"/>
              <w:left w:val="nil"/>
              <w:bottom w:val="nil"/>
              <w:right w:val="nil"/>
            </w:tcBorders>
          </w:tcPr>
          <w:p w14:paraId="5967BB85" w14:textId="77777777" w:rsidR="00EC1D28" w:rsidRPr="00F57006" w:rsidRDefault="00EC1D28" w:rsidP="00DC2132">
            <w:pPr>
              <w:pStyle w:val="Normal6a"/>
            </w:pPr>
            <w:r w:rsidRPr="00F57006">
              <w:t>(6)</w:t>
            </w:r>
            <w:r w:rsidRPr="00F57006">
              <w:tab/>
              <w:t xml:space="preserve">Um eine nachhaltige Fischerei zu fördern, sollten die Mitgliedstaaten bestrebt sein, Betreibern der kleinen Küstenfischerei </w:t>
            </w:r>
            <w:r w:rsidRPr="00F57006">
              <w:rPr>
                <w:b/>
                <w:i/>
              </w:rPr>
              <w:t>mittels einer Beihilfehöchstintensität</w:t>
            </w:r>
            <w:r w:rsidRPr="00F57006">
              <w:t xml:space="preserve"> von 100 % </w:t>
            </w:r>
            <w:r w:rsidRPr="00F57006">
              <w:rPr>
                <w:b/>
                <w:i/>
              </w:rPr>
              <w:t>eine Vorzugsbehandlung</w:t>
            </w:r>
            <w:r w:rsidRPr="00F57006">
              <w:t xml:space="preserve"> zu gewähren.</w:t>
            </w:r>
          </w:p>
        </w:tc>
        <w:tc>
          <w:tcPr>
            <w:tcW w:w="4876" w:type="dxa"/>
            <w:tcBorders>
              <w:top w:val="nil"/>
              <w:left w:val="nil"/>
              <w:bottom w:val="nil"/>
              <w:right w:val="nil"/>
            </w:tcBorders>
          </w:tcPr>
          <w:p w14:paraId="7B91B235" w14:textId="77777777" w:rsidR="00EC1D28" w:rsidRPr="00F57006" w:rsidRDefault="00EC1D28" w:rsidP="00DC2132">
            <w:pPr>
              <w:pStyle w:val="Normal6a"/>
            </w:pPr>
            <w:r w:rsidRPr="00F57006">
              <w:t>(6)</w:t>
            </w:r>
            <w:r w:rsidRPr="00F57006">
              <w:tab/>
              <w:t xml:space="preserve">Um </w:t>
            </w:r>
            <w:r w:rsidRPr="00F57006">
              <w:rPr>
                <w:b/>
                <w:i/>
              </w:rPr>
              <w:t>die Flotte zu modernisieren, die Arbeitsbedingungen und die Sicherheit an Bord von Schiffen zu verbessern und Investitionen in Unionstechnologien zu unterstützen, mit denen</w:t>
            </w:r>
            <w:r w:rsidRPr="00F57006">
              <w:t xml:space="preserve"> eine nachhaltige Fischerei </w:t>
            </w:r>
            <w:r w:rsidRPr="00F57006">
              <w:rPr>
                <w:b/>
                <w:i/>
              </w:rPr>
              <w:t>gefördert wird</w:t>
            </w:r>
            <w:r w:rsidRPr="00F57006">
              <w:t>, sollten die Mitgliedstaaten bestrebt sein, Betreibern</w:t>
            </w:r>
            <w:r w:rsidRPr="00F57006">
              <w:rPr>
                <w:b/>
                <w:i/>
              </w:rPr>
              <w:t>, insbesondere</w:t>
            </w:r>
            <w:r w:rsidRPr="00F57006">
              <w:t xml:space="preserve"> </w:t>
            </w:r>
            <w:r w:rsidRPr="00F57006">
              <w:rPr>
                <w:b/>
                <w:bCs/>
                <w:i/>
                <w:iCs/>
              </w:rPr>
              <w:t>denen</w:t>
            </w:r>
            <w:r w:rsidRPr="00F57006">
              <w:t xml:space="preserve"> der kleinen Küstenfischerei, eine </w:t>
            </w:r>
            <w:r w:rsidRPr="00F57006">
              <w:rPr>
                <w:b/>
                <w:i/>
              </w:rPr>
              <w:t>Beihilfeintensität</w:t>
            </w:r>
            <w:r w:rsidRPr="00F57006">
              <w:t xml:space="preserve"> von 100 % zu gewähren.</w:t>
            </w:r>
          </w:p>
        </w:tc>
      </w:tr>
    </w:tbl>
    <w:p w14:paraId="7026967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13686200" w14:textId="77777777" w:rsidR="00EC1D28" w:rsidRPr="00F57006" w:rsidRDefault="00EC1D28" w:rsidP="00EC1D28">
      <w:r w:rsidRPr="00F57006">
        <w:rPr>
          <w:rStyle w:val="HideTWBExt"/>
        </w:rPr>
        <w:t>&lt;/Amend&gt;</w:t>
      </w:r>
    </w:p>
    <w:p w14:paraId="5278F63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90</w:t>
      </w:r>
      <w:r w:rsidRPr="00F57006">
        <w:rPr>
          <w:rStyle w:val="HideTWBExt"/>
        </w:rPr>
        <w:t>&lt;/NumAm&gt;</w:t>
      </w:r>
    </w:p>
    <w:p w14:paraId="058A608B" w14:textId="77777777" w:rsidR="00EC1D28" w:rsidRPr="00F57006" w:rsidRDefault="00EC1D28" w:rsidP="00EC1D28">
      <w:pPr>
        <w:pStyle w:val="NormalBold"/>
      </w:pPr>
      <w:r w:rsidRPr="00F57006">
        <w:rPr>
          <w:rStyle w:val="HideTWBExt"/>
          <w:b w:val="0"/>
        </w:rPr>
        <w:t>&lt;RepeatBlock-By&gt;&lt;Members&gt;</w:t>
      </w:r>
      <w:r w:rsidRPr="00F57006">
        <w:t>Kristoffer Storm</w:t>
      </w:r>
      <w:r w:rsidRPr="00F57006">
        <w:rPr>
          <w:rStyle w:val="HideTWBExt"/>
          <w:b w:val="0"/>
        </w:rPr>
        <w:t>&lt;/Members&gt;</w:t>
      </w:r>
    </w:p>
    <w:p w14:paraId="28A66FB1" w14:textId="77777777" w:rsidR="00EC1D28" w:rsidRPr="00F57006" w:rsidRDefault="00EC1D28" w:rsidP="00EC1D28">
      <w:pPr>
        <w:pStyle w:val="NormalBold"/>
      </w:pPr>
      <w:r w:rsidRPr="00F57006">
        <w:rPr>
          <w:rStyle w:val="HideTWBExt"/>
          <w:b w:val="0"/>
        </w:rPr>
        <w:t>&lt;/RepeatBlock-By&gt;</w:t>
      </w:r>
    </w:p>
    <w:p w14:paraId="14179FD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95A9F1D" w14:textId="77777777" w:rsidR="00EC1D28" w:rsidRPr="00F57006" w:rsidRDefault="00EC1D28" w:rsidP="00EC1D28">
      <w:pPr>
        <w:pStyle w:val="NormalBold"/>
      </w:pPr>
      <w:r w:rsidRPr="00F57006">
        <w:rPr>
          <w:rStyle w:val="HideTWBExt"/>
        </w:rPr>
        <w:t>&lt;Article&gt;</w:t>
      </w:r>
      <w:r w:rsidRPr="00F57006">
        <w:t>Erwägung 6</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25B06FD" w14:textId="77777777" w:rsidTr="00DC2132">
        <w:trPr>
          <w:trHeight w:hRule="exact" w:val="240"/>
          <w:jc w:val="center"/>
        </w:trPr>
        <w:tc>
          <w:tcPr>
            <w:tcW w:w="9752" w:type="dxa"/>
            <w:gridSpan w:val="2"/>
            <w:tcBorders>
              <w:top w:val="nil"/>
              <w:left w:val="nil"/>
              <w:bottom w:val="nil"/>
              <w:right w:val="nil"/>
            </w:tcBorders>
          </w:tcPr>
          <w:p w14:paraId="54971059" w14:textId="77777777" w:rsidR="00EC1D28" w:rsidRPr="00F57006" w:rsidRDefault="00EC1D28" w:rsidP="00DC2132"/>
        </w:tc>
      </w:tr>
      <w:tr w:rsidR="00EC1D28" w:rsidRPr="00F57006" w14:paraId="1A7B1EEA" w14:textId="77777777" w:rsidTr="00DC2132">
        <w:trPr>
          <w:trHeight w:val="240"/>
          <w:jc w:val="center"/>
        </w:trPr>
        <w:tc>
          <w:tcPr>
            <w:tcW w:w="4876" w:type="dxa"/>
            <w:tcBorders>
              <w:top w:val="nil"/>
              <w:left w:val="nil"/>
              <w:bottom w:val="nil"/>
              <w:right w:val="nil"/>
            </w:tcBorders>
          </w:tcPr>
          <w:p w14:paraId="3927FDE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E43CF78" w14:textId="77777777" w:rsidR="00EC1D28" w:rsidRPr="00F57006" w:rsidRDefault="00EC1D28" w:rsidP="00DC2132">
            <w:pPr>
              <w:pStyle w:val="AmColumnHeading"/>
            </w:pPr>
            <w:r w:rsidRPr="00F57006">
              <w:t>Geänderter Text</w:t>
            </w:r>
          </w:p>
        </w:tc>
      </w:tr>
      <w:tr w:rsidR="00EC1D28" w:rsidRPr="00F57006" w14:paraId="7E161A99" w14:textId="77777777" w:rsidTr="00DC2132">
        <w:trPr>
          <w:jc w:val="center"/>
        </w:trPr>
        <w:tc>
          <w:tcPr>
            <w:tcW w:w="4876" w:type="dxa"/>
            <w:tcBorders>
              <w:top w:val="nil"/>
              <w:left w:val="nil"/>
              <w:bottom w:val="nil"/>
              <w:right w:val="nil"/>
            </w:tcBorders>
          </w:tcPr>
          <w:p w14:paraId="005DB534" w14:textId="77777777" w:rsidR="00EC1D28" w:rsidRPr="00F57006" w:rsidRDefault="00EC1D28" w:rsidP="00DC2132">
            <w:pPr>
              <w:pStyle w:val="Normal6a"/>
            </w:pPr>
            <w:r w:rsidRPr="00F57006">
              <w:t>(6)</w:t>
            </w:r>
            <w:r w:rsidRPr="00F57006">
              <w:tab/>
              <w:t xml:space="preserve">Um eine nachhaltige Fischerei zu fördern, sollten die Mitgliedstaaten bestrebt sein, Betreibern der kleinen Küstenfischerei mittels einer Beihilfehöchstintensität von 100 % eine </w:t>
            </w:r>
            <w:r w:rsidRPr="00F57006">
              <w:rPr>
                <w:b/>
                <w:i/>
              </w:rPr>
              <w:t>Vorzugsbehandlung</w:t>
            </w:r>
            <w:r w:rsidRPr="00F57006">
              <w:t xml:space="preserve"> zu gewähren.</w:t>
            </w:r>
          </w:p>
        </w:tc>
        <w:tc>
          <w:tcPr>
            <w:tcW w:w="4876" w:type="dxa"/>
            <w:tcBorders>
              <w:top w:val="nil"/>
              <w:left w:val="nil"/>
              <w:bottom w:val="nil"/>
              <w:right w:val="nil"/>
            </w:tcBorders>
          </w:tcPr>
          <w:p w14:paraId="25FD363A" w14:textId="77777777" w:rsidR="00EC1D28" w:rsidRPr="00F57006" w:rsidRDefault="00EC1D28" w:rsidP="00DC2132">
            <w:pPr>
              <w:pStyle w:val="Normal6a"/>
            </w:pPr>
            <w:r w:rsidRPr="00F57006">
              <w:t>(6)</w:t>
            </w:r>
            <w:r w:rsidRPr="00F57006">
              <w:tab/>
              <w:t xml:space="preserve">Um eine nachhaltige Fischerei zu fördern, sollten die Mitgliedstaaten bestrebt sein, Betreibern der kleinen Küstenfischerei mittels einer Beihilfehöchstintensität von 100 % eine </w:t>
            </w:r>
            <w:r w:rsidRPr="00F57006">
              <w:rPr>
                <w:b/>
                <w:i/>
              </w:rPr>
              <w:t>gleiche Behandlung</w:t>
            </w:r>
            <w:r w:rsidRPr="00F57006">
              <w:t xml:space="preserve"> zu gewähren</w:t>
            </w:r>
            <w:r w:rsidRPr="00F57006">
              <w:rPr>
                <w:b/>
                <w:i/>
              </w:rPr>
              <w:t>, ohne dabei die Wettbewerbsfähigkeit der größeren Betreiber zu beeinträchtigen</w:t>
            </w:r>
            <w:r w:rsidRPr="00F57006">
              <w:t>.</w:t>
            </w:r>
          </w:p>
        </w:tc>
      </w:tr>
    </w:tbl>
    <w:p w14:paraId="31074B6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FE496F0" w14:textId="77777777" w:rsidR="00EC1D28" w:rsidRPr="00F57006" w:rsidRDefault="00EC1D28" w:rsidP="00EC1D28">
      <w:r w:rsidRPr="00F57006">
        <w:rPr>
          <w:rStyle w:val="HideTWBExt"/>
        </w:rPr>
        <w:t>&lt;/Amend&gt;</w:t>
      </w:r>
    </w:p>
    <w:p w14:paraId="1EF400A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91</w:t>
      </w:r>
      <w:r w:rsidRPr="00F57006">
        <w:rPr>
          <w:rStyle w:val="HideTWBExt"/>
        </w:rPr>
        <w:t>&lt;/NumAm&gt;</w:t>
      </w:r>
    </w:p>
    <w:p w14:paraId="11CACB43"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2BE477B9" w14:textId="77777777" w:rsidR="00EC1D28" w:rsidRPr="00F57006" w:rsidRDefault="00EC1D28" w:rsidP="00EC1D28">
      <w:pPr>
        <w:pStyle w:val="NormalBold"/>
      </w:pPr>
      <w:r w:rsidRPr="00F57006">
        <w:rPr>
          <w:rStyle w:val="HideTWBExt"/>
          <w:b w:val="0"/>
        </w:rPr>
        <w:t>&lt;/RepeatBlock-By&gt;</w:t>
      </w:r>
    </w:p>
    <w:p w14:paraId="76D1B86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69BB968" w14:textId="77777777" w:rsidR="00EC1D28" w:rsidRPr="00F57006" w:rsidRDefault="00EC1D28" w:rsidP="00EC1D28">
      <w:pPr>
        <w:pStyle w:val="NormalBold"/>
      </w:pPr>
      <w:r w:rsidRPr="00F57006">
        <w:rPr>
          <w:rStyle w:val="HideTWBExt"/>
        </w:rPr>
        <w:t>&lt;Article&gt;</w:t>
      </w:r>
      <w:r w:rsidRPr="00F57006">
        <w:t>Erwägung 6</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BFFF71B" w14:textId="77777777" w:rsidTr="00DC2132">
        <w:trPr>
          <w:trHeight w:hRule="exact" w:val="240"/>
          <w:jc w:val="center"/>
        </w:trPr>
        <w:tc>
          <w:tcPr>
            <w:tcW w:w="9752" w:type="dxa"/>
            <w:gridSpan w:val="2"/>
            <w:tcBorders>
              <w:top w:val="nil"/>
              <w:left w:val="nil"/>
              <w:bottom w:val="nil"/>
              <w:right w:val="nil"/>
            </w:tcBorders>
          </w:tcPr>
          <w:p w14:paraId="7F24A5F7" w14:textId="77777777" w:rsidR="00EC1D28" w:rsidRPr="00F57006" w:rsidRDefault="00EC1D28" w:rsidP="00DC2132"/>
        </w:tc>
      </w:tr>
      <w:tr w:rsidR="00EC1D28" w:rsidRPr="00F57006" w14:paraId="6E29D225" w14:textId="77777777" w:rsidTr="00DC2132">
        <w:trPr>
          <w:trHeight w:val="240"/>
          <w:jc w:val="center"/>
        </w:trPr>
        <w:tc>
          <w:tcPr>
            <w:tcW w:w="4876" w:type="dxa"/>
            <w:tcBorders>
              <w:top w:val="nil"/>
              <w:left w:val="nil"/>
              <w:bottom w:val="nil"/>
              <w:right w:val="nil"/>
            </w:tcBorders>
          </w:tcPr>
          <w:p w14:paraId="65B7A2B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0EB4E5B" w14:textId="77777777" w:rsidR="00EC1D28" w:rsidRPr="00F57006" w:rsidRDefault="00EC1D28" w:rsidP="00DC2132">
            <w:pPr>
              <w:pStyle w:val="AmColumnHeading"/>
            </w:pPr>
            <w:r w:rsidRPr="00F57006">
              <w:t>Geänderter Text</w:t>
            </w:r>
          </w:p>
        </w:tc>
      </w:tr>
      <w:tr w:rsidR="00EC1D28" w:rsidRPr="00F57006" w14:paraId="2458E811" w14:textId="77777777" w:rsidTr="00DC2132">
        <w:trPr>
          <w:jc w:val="center"/>
        </w:trPr>
        <w:tc>
          <w:tcPr>
            <w:tcW w:w="4876" w:type="dxa"/>
            <w:tcBorders>
              <w:top w:val="nil"/>
              <w:left w:val="nil"/>
              <w:bottom w:val="nil"/>
              <w:right w:val="nil"/>
            </w:tcBorders>
          </w:tcPr>
          <w:p w14:paraId="556FD485" w14:textId="77777777" w:rsidR="00EC1D28" w:rsidRPr="00F57006" w:rsidRDefault="00EC1D28" w:rsidP="00DC2132">
            <w:pPr>
              <w:pStyle w:val="Normal6a"/>
            </w:pPr>
            <w:r w:rsidRPr="00F57006">
              <w:t>(6)</w:t>
            </w:r>
            <w:r w:rsidRPr="00F57006">
              <w:tab/>
              <w:t xml:space="preserve">Um eine nachhaltige Fischerei zu fördern, sollten die Mitgliedstaaten </w:t>
            </w:r>
            <w:r w:rsidRPr="00F57006">
              <w:rPr>
                <w:b/>
                <w:i/>
              </w:rPr>
              <w:t>bestrebt sein,</w:t>
            </w:r>
            <w:r w:rsidRPr="00F57006">
              <w:t xml:space="preserve"> Betreibern der kleinen Küstenfischerei mittels einer Beihilfehöchstintensität von 100 % eine Vorzugsbehandlung </w:t>
            </w:r>
            <w:r w:rsidRPr="00F57006">
              <w:rPr>
                <w:b/>
                <w:i/>
              </w:rPr>
              <w:t>zu</w:t>
            </w:r>
            <w:r w:rsidRPr="00F57006">
              <w:t xml:space="preserve"> gewähren.</w:t>
            </w:r>
          </w:p>
        </w:tc>
        <w:tc>
          <w:tcPr>
            <w:tcW w:w="4876" w:type="dxa"/>
            <w:tcBorders>
              <w:top w:val="nil"/>
              <w:left w:val="nil"/>
              <w:bottom w:val="nil"/>
              <w:right w:val="nil"/>
            </w:tcBorders>
          </w:tcPr>
          <w:p w14:paraId="3E38CE8E" w14:textId="77777777" w:rsidR="00EC1D28" w:rsidRPr="00F57006" w:rsidRDefault="00EC1D28" w:rsidP="00DC2132">
            <w:pPr>
              <w:pStyle w:val="Normal6a"/>
            </w:pPr>
            <w:r w:rsidRPr="00F57006">
              <w:t>(6)</w:t>
            </w:r>
            <w:r w:rsidRPr="00F57006">
              <w:tab/>
              <w:t xml:space="preserve">Um eine nachhaltige Fischerei zu fördern </w:t>
            </w:r>
            <w:r w:rsidRPr="00F57006">
              <w:rPr>
                <w:b/>
                <w:i/>
              </w:rPr>
              <w:t>und die wirtschaftliche Tragfähigkeit eines in der Krise befindlichen Sektors sicherzustellen</w:t>
            </w:r>
            <w:r w:rsidRPr="00F57006">
              <w:t>, sollten die Mitgliedstaaten Betreibern der kleinen Küstenfischerei mittels einer Beihilfehöchstintensität von 100 % eine Vorzugsbehandlung gewähren.</w:t>
            </w:r>
          </w:p>
        </w:tc>
      </w:tr>
    </w:tbl>
    <w:p w14:paraId="01CB9CC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7B4A7EDE" w14:textId="77777777" w:rsidR="00EC1D28" w:rsidRPr="00F57006" w:rsidRDefault="00EC1D28" w:rsidP="00EC1D28">
      <w:r w:rsidRPr="00F57006">
        <w:rPr>
          <w:rStyle w:val="HideTWBExt"/>
        </w:rPr>
        <w:t>&lt;/Amend&gt;</w:t>
      </w:r>
    </w:p>
    <w:p w14:paraId="364E125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92</w:t>
      </w:r>
      <w:r w:rsidRPr="00F57006">
        <w:rPr>
          <w:rStyle w:val="HideTWBExt"/>
        </w:rPr>
        <w:t>&lt;/NumAm&gt;</w:t>
      </w:r>
    </w:p>
    <w:p w14:paraId="6C21D843"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69726192" w14:textId="77777777" w:rsidR="00EC1D28" w:rsidRPr="00F57006" w:rsidRDefault="00EC1D28" w:rsidP="00EC1D28">
      <w:pPr>
        <w:pStyle w:val="NormalBold"/>
      </w:pPr>
      <w:r w:rsidRPr="00F57006">
        <w:rPr>
          <w:rStyle w:val="HideTWBExt"/>
          <w:b w:val="0"/>
        </w:rPr>
        <w:t>&lt;/RepeatBlock-By&gt;</w:t>
      </w:r>
    </w:p>
    <w:p w14:paraId="6416192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ECF8AFD" w14:textId="77777777" w:rsidR="00EC1D28" w:rsidRPr="00F57006" w:rsidRDefault="00EC1D28" w:rsidP="00EC1D28">
      <w:pPr>
        <w:pStyle w:val="NormalBold"/>
      </w:pPr>
      <w:r w:rsidRPr="00F57006">
        <w:rPr>
          <w:rStyle w:val="HideTWBExt"/>
        </w:rPr>
        <w:t>&lt;Article&gt;</w:t>
      </w:r>
      <w:r w:rsidRPr="00F57006">
        <w:t>Erwägung 6</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710F507" w14:textId="77777777" w:rsidTr="00DC2132">
        <w:trPr>
          <w:trHeight w:hRule="exact" w:val="240"/>
          <w:jc w:val="center"/>
        </w:trPr>
        <w:tc>
          <w:tcPr>
            <w:tcW w:w="9752" w:type="dxa"/>
            <w:gridSpan w:val="2"/>
            <w:tcBorders>
              <w:top w:val="nil"/>
              <w:left w:val="nil"/>
              <w:bottom w:val="nil"/>
              <w:right w:val="nil"/>
            </w:tcBorders>
          </w:tcPr>
          <w:p w14:paraId="3B13F0FD" w14:textId="77777777" w:rsidR="00EC1D28" w:rsidRPr="00F57006" w:rsidRDefault="00EC1D28" w:rsidP="00DC2132"/>
        </w:tc>
      </w:tr>
      <w:tr w:rsidR="00EC1D28" w:rsidRPr="00F57006" w14:paraId="574151CC" w14:textId="77777777" w:rsidTr="00DC2132">
        <w:trPr>
          <w:trHeight w:val="240"/>
          <w:jc w:val="center"/>
        </w:trPr>
        <w:tc>
          <w:tcPr>
            <w:tcW w:w="4876" w:type="dxa"/>
            <w:tcBorders>
              <w:top w:val="nil"/>
              <w:left w:val="nil"/>
              <w:bottom w:val="nil"/>
              <w:right w:val="nil"/>
            </w:tcBorders>
          </w:tcPr>
          <w:p w14:paraId="3094BC3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505B6C4" w14:textId="77777777" w:rsidR="00EC1D28" w:rsidRPr="00F57006" w:rsidRDefault="00EC1D28" w:rsidP="00DC2132">
            <w:pPr>
              <w:pStyle w:val="AmColumnHeading"/>
            </w:pPr>
            <w:r w:rsidRPr="00F57006">
              <w:t>Geänderter Text</w:t>
            </w:r>
          </w:p>
        </w:tc>
      </w:tr>
      <w:tr w:rsidR="00EC1D28" w:rsidRPr="00F57006" w14:paraId="71A798B2" w14:textId="77777777" w:rsidTr="00DC2132">
        <w:trPr>
          <w:jc w:val="center"/>
        </w:trPr>
        <w:tc>
          <w:tcPr>
            <w:tcW w:w="4876" w:type="dxa"/>
            <w:tcBorders>
              <w:top w:val="nil"/>
              <w:left w:val="nil"/>
              <w:bottom w:val="nil"/>
              <w:right w:val="nil"/>
            </w:tcBorders>
          </w:tcPr>
          <w:p w14:paraId="7FEBDBB8" w14:textId="77777777" w:rsidR="00EC1D28" w:rsidRPr="00F57006" w:rsidRDefault="00EC1D28" w:rsidP="00DC2132">
            <w:pPr>
              <w:pStyle w:val="Normal6a"/>
            </w:pPr>
            <w:r w:rsidRPr="00F57006">
              <w:t>(6)</w:t>
            </w:r>
            <w:r w:rsidRPr="00F57006">
              <w:tab/>
            </w:r>
            <w:r w:rsidRPr="00F57006">
              <w:rPr>
                <w:b/>
                <w:i/>
              </w:rPr>
              <w:t>Um eine nachhaltige Fischerei zu fördern, sollten</w:t>
            </w:r>
            <w:r w:rsidRPr="00F57006">
              <w:t xml:space="preserve"> die Mitgliedstaaten </w:t>
            </w:r>
            <w:r w:rsidRPr="00F57006">
              <w:rPr>
                <w:b/>
                <w:i/>
              </w:rPr>
              <w:t>bestrebt sein, Betreibern der kleinen Küstenfischerei mittels einer</w:t>
            </w:r>
            <w:r w:rsidRPr="00F57006">
              <w:t xml:space="preserve"> Beihilfehöchstintensität von </w:t>
            </w:r>
            <w:r w:rsidRPr="00F57006">
              <w:rPr>
                <w:b/>
                <w:i/>
              </w:rPr>
              <w:t>100 % eine Vorzugsbehandlung zu gewähren</w:t>
            </w:r>
            <w:r w:rsidRPr="00F57006">
              <w:t>.</w:t>
            </w:r>
          </w:p>
        </w:tc>
        <w:tc>
          <w:tcPr>
            <w:tcW w:w="4876" w:type="dxa"/>
            <w:tcBorders>
              <w:top w:val="nil"/>
              <w:left w:val="nil"/>
              <w:bottom w:val="nil"/>
              <w:right w:val="nil"/>
            </w:tcBorders>
          </w:tcPr>
          <w:p w14:paraId="16590F2B" w14:textId="77777777" w:rsidR="00EC1D28" w:rsidRPr="00F57006" w:rsidRDefault="00EC1D28" w:rsidP="00DC2132">
            <w:pPr>
              <w:pStyle w:val="Normal6a"/>
            </w:pPr>
            <w:r w:rsidRPr="00F57006">
              <w:t>(6)</w:t>
            </w:r>
            <w:r w:rsidRPr="00F57006">
              <w:tab/>
              <w:t xml:space="preserve">Die Mitgliedstaaten </w:t>
            </w:r>
            <w:r w:rsidRPr="00F57006">
              <w:rPr>
                <w:b/>
                <w:i/>
              </w:rPr>
              <w:t>wenden grundsätzlich eine</w:t>
            </w:r>
            <w:r w:rsidRPr="00F57006">
              <w:t xml:space="preserve"> Beihilfehöchstintensität von </w:t>
            </w:r>
            <w:r w:rsidRPr="00F57006">
              <w:rPr>
                <w:b/>
                <w:i/>
              </w:rPr>
              <w:t>50 % der gesamten förderfähigen Ausgaben des Vorhabens an</w:t>
            </w:r>
            <w:r w:rsidRPr="00F57006">
              <w:t>.</w:t>
            </w:r>
          </w:p>
        </w:tc>
      </w:tr>
    </w:tbl>
    <w:p w14:paraId="4599C7B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78FBCC7" w14:textId="77777777" w:rsidR="00EC1D28" w:rsidRPr="00F57006" w:rsidRDefault="00EC1D28" w:rsidP="00EC1D28">
      <w:r w:rsidRPr="00F57006">
        <w:rPr>
          <w:rStyle w:val="HideTWBExt"/>
        </w:rPr>
        <w:t>&lt;/Amend&gt;</w:t>
      </w:r>
    </w:p>
    <w:p w14:paraId="1D66ABE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93</w:t>
      </w:r>
      <w:r w:rsidRPr="00F57006">
        <w:rPr>
          <w:rStyle w:val="HideTWBExt"/>
        </w:rPr>
        <w:t>&lt;/NumAm&gt;</w:t>
      </w:r>
    </w:p>
    <w:p w14:paraId="06DCFF1B"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673367E7"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3A25F27E" w14:textId="77777777" w:rsidR="00EC1D28" w:rsidRPr="00F57006" w:rsidRDefault="00EC1D28" w:rsidP="00EC1D28">
      <w:pPr>
        <w:pStyle w:val="NormalBold"/>
      </w:pPr>
      <w:r w:rsidRPr="00F57006">
        <w:rPr>
          <w:rStyle w:val="HideTWBExt"/>
          <w:b w:val="0"/>
        </w:rPr>
        <w:t>&lt;/RepeatBlock-By&gt;</w:t>
      </w:r>
    </w:p>
    <w:p w14:paraId="5CD4A2F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47DAE3B" w14:textId="77777777" w:rsidR="00EC1D28" w:rsidRPr="00F57006" w:rsidRDefault="00EC1D28" w:rsidP="00EC1D28">
      <w:pPr>
        <w:pStyle w:val="NormalBold"/>
      </w:pPr>
      <w:r w:rsidRPr="00F57006">
        <w:rPr>
          <w:rStyle w:val="HideTWBExt"/>
        </w:rPr>
        <w:t>&lt;Article&gt;</w:t>
      </w:r>
      <w:r w:rsidRPr="00F57006">
        <w:t>Erwägung 6</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0AF2892" w14:textId="77777777" w:rsidTr="00DC2132">
        <w:trPr>
          <w:trHeight w:hRule="exact" w:val="240"/>
          <w:jc w:val="center"/>
        </w:trPr>
        <w:tc>
          <w:tcPr>
            <w:tcW w:w="9752" w:type="dxa"/>
            <w:gridSpan w:val="2"/>
            <w:tcBorders>
              <w:top w:val="nil"/>
              <w:left w:val="nil"/>
              <w:bottom w:val="nil"/>
              <w:right w:val="nil"/>
            </w:tcBorders>
          </w:tcPr>
          <w:p w14:paraId="449203F8" w14:textId="77777777" w:rsidR="00EC1D28" w:rsidRPr="00F57006" w:rsidRDefault="00EC1D28" w:rsidP="00DC2132"/>
        </w:tc>
      </w:tr>
      <w:tr w:rsidR="00EC1D28" w:rsidRPr="00F57006" w14:paraId="55E17F2C" w14:textId="77777777" w:rsidTr="00DC2132">
        <w:trPr>
          <w:trHeight w:val="240"/>
          <w:jc w:val="center"/>
        </w:trPr>
        <w:tc>
          <w:tcPr>
            <w:tcW w:w="4876" w:type="dxa"/>
            <w:tcBorders>
              <w:top w:val="nil"/>
              <w:left w:val="nil"/>
              <w:bottom w:val="nil"/>
              <w:right w:val="nil"/>
            </w:tcBorders>
          </w:tcPr>
          <w:p w14:paraId="4AB43CF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F936DA0" w14:textId="77777777" w:rsidR="00EC1D28" w:rsidRPr="00F57006" w:rsidRDefault="00EC1D28" w:rsidP="00DC2132">
            <w:pPr>
              <w:pStyle w:val="AmColumnHeading"/>
            </w:pPr>
            <w:r w:rsidRPr="00F57006">
              <w:t>Geänderter Text</w:t>
            </w:r>
          </w:p>
        </w:tc>
      </w:tr>
      <w:tr w:rsidR="00EC1D28" w:rsidRPr="00F57006" w14:paraId="0247497B" w14:textId="77777777" w:rsidTr="00DC2132">
        <w:trPr>
          <w:jc w:val="center"/>
        </w:trPr>
        <w:tc>
          <w:tcPr>
            <w:tcW w:w="4876" w:type="dxa"/>
            <w:tcBorders>
              <w:top w:val="nil"/>
              <w:left w:val="nil"/>
              <w:bottom w:val="nil"/>
              <w:right w:val="nil"/>
            </w:tcBorders>
          </w:tcPr>
          <w:p w14:paraId="46D89220" w14:textId="77777777" w:rsidR="00EC1D28" w:rsidRPr="00F57006" w:rsidRDefault="00EC1D28" w:rsidP="00DC2132">
            <w:pPr>
              <w:pStyle w:val="Normal6a"/>
            </w:pPr>
            <w:r w:rsidRPr="00F57006">
              <w:t>(6)</w:t>
            </w:r>
            <w:r w:rsidRPr="00F57006">
              <w:tab/>
              <w:t>Um eine nachhaltige Fischerei zu fördern, sollten die Mitgliedstaaten bestrebt sein, Betreibern der kleinen Küstenfischerei mittels einer Beihilfehöchstintensität von 100 % eine Vorzugsbehandlung zu gewähren.</w:t>
            </w:r>
          </w:p>
        </w:tc>
        <w:tc>
          <w:tcPr>
            <w:tcW w:w="4876" w:type="dxa"/>
            <w:tcBorders>
              <w:top w:val="nil"/>
              <w:left w:val="nil"/>
              <w:bottom w:val="nil"/>
              <w:right w:val="nil"/>
            </w:tcBorders>
          </w:tcPr>
          <w:p w14:paraId="7D6AB8FA" w14:textId="77777777" w:rsidR="00EC1D28" w:rsidRPr="00F57006" w:rsidRDefault="00EC1D28" w:rsidP="00DC2132">
            <w:pPr>
              <w:pStyle w:val="Normal6a"/>
            </w:pPr>
            <w:r w:rsidRPr="00F57006">
              <w:t>(6)</w:t>
            </w:r>
            <w:r w:rsidRPr="00F57006">
              <w:tab/>
              <w:t xml:space="preserve">Um eine nachhaltige Fischerei zu fördern, sollten die Mitgliedstaaten bestrebt sein, Betreibern der </w:t>
            </w:r>
            <w:r w:rsidRPr="00F57006">
              <w:rPr>
                <w:b/>
                <w:i/>
              </w:rPr>
              <w:t>umweltschonenden</w:t>
            </w:r>
            <w:r w:rsidRPr="00F57006">
              <w:t xml:space="preserve"> kleinen Küstenfischerei mittels einer Beihilfehöchstintensität von 100 % eine Vorzugsbehandlung zu gewähren.</w:t>
            </w:r>
          </w:p>
        </w:tc>
      </w:tr>
    </w:tbl>
    <w:p w14:paraId="03DAB48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84B4A8C" w14:textId="77777777" w:rsidR="00EC1D28" w:rsidRPr="00F57006" w:rsidRDefault="00EC1D28" w:rsidP="00EC1D28">
      <w:r w:rsidRPr="00F57006">
        <w:rPr>
          <w:rStyle w:val="HideTWBExt"/>
        </w:rPr>
        <w:t>&lt;/Amend&gt;</w:t>
      </w:r>
    </w:p>
    <w:p w14:paraId="25B3EAB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94</w:t>
      </w:r>
      <w:r w:rsidRPr="00F57006">
        <w:rPr>
          <w:rStyle w:val="HideTWBExt"/>
        </w:rPr>
        <w:t>&lt;/NumAm&gt;</w:t>
      </w:r>
    </w:p>
    <w:p w14:paraId="024107D7"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13D678E8" w14:textId="77777777" w:rsidR="00EC1D28" w:rsidRPr="00F57006" w:rsidRDefault="00EC1D28" w:rsidP="00EC1D28">
      <w:pPr>
        <w:pStyle w:val="NormalBold"/>
      </w:pPr>
      <w:r w:rsidRPr="00F57006">
        <w:rPr>
          <w:rStyle w:val="HideTWBExt"/>
          <w:b w:val="0"/>
        </w:rPr>
        <w:t>&lt;/RepeatBlock-By&gt;</w:t>
      </w:r>
    </w:p>
    <w:p w14:paraId="25E91FC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B759279" w14:textId="77777777" w:rsidR="00EC1D28" w:rsidRPr="00F57006" w:rsidRDefault="00EC1D28" w:rsidP="00EC1D28">
      <w:pPr>
        <w:pStyle w:val="NormalBold"/>
      </w:pPr>
      <w:r w:rsidRPr="00F57006">
        <w:rPr>
          <w:rStyle w:val="HideTWBExt"/>
        </w:rPr>
        <w:t>&lt;Article&gt;</w:t>
      </w:r>
      <w:r w:rsidRPr="00F57006">
        <w:t>Erwägung 6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D2C225D" w14:textId="77777777" w:rsidTr="00DC2132">
        <w:trPr>
          <w:trHeight w:hRule="exact" w:val="240"/>
          <w:jc w:val="center"/>
        </w:trPr>
        <w:tc>
          <w:tcPr>
            <w:tcW w:w="9752" w:type="dxa"/>
            <w:gridSpan w:val="2"/>
            <w:tcBorders>
              <w:top w:val="nil"/>
              <w:left w:val="nil"/>
              <w:bottom w:val="nil"/>
              <w:right w:val="nil"/>
            </w:tcBorders>
          </w:tcPr>
          <w:p w14:paraId="68812317" w14:textId="77777777" w:rsidR="00EC1D28" w:rsidRPr="00F57006" w:rsidRDefault="00EC1D28" w:rsidP="00DC2132"/>
        </w:tc>
      </w:tr>
      <w:tr w:rsidR="00EC1D28" w:rsidRPr="00F57006" w14:paraId="40C0AFEE" w14:textId="77777777" w:rsidTr="00DC2132">
        <w:trPr>
          <w:trHeight w:val="240"/>
          <w:jc w:val="center"/>
        </w:trPr>
        <w:tc>
          <w:tcPr>
            <w:tcW w:w="4876" w:type="dxa"/>
            <w:tcBorders>
              <w:top w:val="nil"/>
              <w:left w:val="nil"/>
              <w:bottom w:val="nil"/>
              <w:right w:val="nil"/>
            </w:tcBorders>
          </w:tcPr>
          <w:p w14:paraId="612F310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A790BA5" w14:textId="77777777" w:rsidR="00EC1D28" w:rsidRPr="00F57006" w:rsidRDefault="00EC1D28" w:rsidP="00DC2132">
            <w:pPr>
              <w:pStyle w:val="AmColumnHeading"/>
            </w:pPr>
            <w:r w:rsidRPr="00F57006">
              <w:t>Geänderter Text</w:t>
            </w:r>
          </w:p>
        </w:tc>
      </w:tr>
      <w:tr w:rsidR="00EC1D28" w:rsidRPr="00F57006" w14:paraId="6A6A3861" w14:textId="77777777" w:rsidTr="00DC2132">
        <w:trPr>
          <w:jc w:val="center"/>
        </w:trPr>
        <w:tc>
          <w:tcPr>
            <w:tcW w:w="4876" w:type="dxa"/>
            <w:tcBorders>
              <w:top w:val="nil"/>
              <w:left w:val="nil"/>
              <w:bottom w:val="nil"/>
              <w:right w:val="nil"/>
            </w:tcBorders>
          </w:tcPr>
          <w:p w14:paraId="3B2A0205" w14:textId="77777777" w:rsidR="00EC1D28" w:rsidRPr="00F57006" w:rsidRDefault="00EC1D28" w:rsidP="00DC2132">
            <w:pPr>
              <w:pStyle w:val="Normal6a"/>
            </w:pPr>
          </w:p>
        </w:tc>
        <w:tc>
          <w:tcPr>
            <w:tcW w:w="4876" w:type="dxa"/>
            <w:tcBorders>
              <w:top w:val="nil"/>
              <w:left w:val="nil"/>
              <w:bottom w:val="nil"/>
              <w:right w:val="nil"/>
            </w:tcBorders>
          </w:tcPr>
          <w:p w14:paraId="559C5B5F" w14:textId="77777777" w:rsidR="00EC1D28" w:rsidRPr="00F57006" w:rsidRDefault="00EC1D28" w:rsidP="00DC2132">
            <w:pPr>
              <w:pStyle w:val="Normal6a"/>
            </w:pPr>
            <w:r w:rsidRPr="00F57006">
              <w:rPr>
                <w:b/>
                <w:i/>
              </w:rPr>
              <w:t>(6a)</w:t>
            </w:r>
            <w:r w:rsidRPr="00F57006">
              <w:tab/>
            </w:r>
            <w:r w:rsidRPr="00F57006">
              <w:rPr>
                <w:b/>
                <w:i/>
              </w:rPr>
              <w:t>Um die Vielseitigkeit von Fischereibetrieben zu fördern und auf einen geringeren Druck auf die Bestände hinzuwirken und gleichzeitig das wirtschaftliche und soziale Gleichgewicht der Betriebe aufrechtzuerhalten, sollten die Mitgliedstaaten Betreibern, die Diversifizierungsmaßnahmen durchführen, eine Beihilfehöchstintensität von 100 % gewähren.</w:t>
            </w:r>
          </w:p>
        </w:tc>
      </w:tr>
    </w:tbl>
    <w:p w14:paraId="0801DE8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4AC262C4" w14:textId="77777777" w:rsidR="00EC1D28" w:rsidRPr="00F57006" w:rsidRDefault="00EC1D28" w:rsidP="00EC1D28">
      <w:r w:rsidRPr="00F57006">
        <w:rPr>
          <w:rStyle w:val="HideTWBExt"/>
        </w:rPr>
        <w:t>&lt;/Amend&gt;</w:t>
      </w:r>
    </w:p>
    <w:p w14:paraId="4D7CA78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95</w:t>
      </w:r>
      <w:r w:rsidRPr="00F57006">
        <w:rPr>
          <w:rStyle w:val="HideTWBExt"/>
        </w:rPr>
        <w:t>&lt;/NumAm&gt;</w:t>
      </w:r>
    </w:p>
    <w:p w14:paraId="42347E6D"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72E2E9E5" w14:textId="77777777" w:rsidR="00EC1D28" w:rsidRPr="00F57006" w:rsidRDefault="00EC1D28" w:rsidP="00EC1D28">
      <w:pPr>
        <w:pStyle w:val="NormalBold"/>
      </w:pPr>
      <w:r w:rsidRPr="00F57006">
        <w:rPr>
          <w:rStyle w:val="HideTWBExt"/>
          <w:b w:val="0"/>
        </w:rPr>
        <w:t>&lt;/RepeatBlock-By&gt;</w:t>
      </w:r>
    </w:p>
    <w:p w14:paraId="0633EF4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16F3EA7" w14:textId="77777777" w:rsidR="00EC1D28" w:rsidRPr="00F57006" w:rsidRDefault="00EC1D28" w:rsidP="00EC1D28">
      <w:pPr>
        <w:pStyle w:val="NormalBold"/>
      </w:pPr>
      <w:r w:rsidRPr="00F57006">
        <w:rPr>
          <w:rStyle w:val="HideTWBExt"/>
        </w:rPr>
        <w:t>&lt;Article&gt;</w:t>
      </w:r>
      <w:r w:rsidRPr="00F57006">
        <w:t>Erwägung 6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59D3050" w14:textId="77777777" w:rsidTr="00DC2132">
        <w:trPr>
          <w:trHeight w:hRule="exact" w:val="240"/>
          <w:jc w:val="center"/>
        </w:trPr>
        <w:tc>
          <w:tcPr>
            <w:tcW w:w="9752" w:type="dxa"/>
            <w:gridSpan w:val="2"/>
            <w:tcBorders>
              <w:top w:val="nil"/>
              <w:left w:val="nil"/>
              <w:bottom w:val="nil"/>
              <w:right w:val="nil"/>
            </w:tcBorders>
          </w:tcPr>
          <w:p w14:paraId="73C3478F" w14:textId="77777777" w:rsidR="00EC1D28" w:rsidRPr="00F57006" w:rsidRDefault="00EC1D28" w:rsidP="00DC2132"/>
        </w:tc>
      </w:tr>
      <w:tr w:rsidR="00EC1D28" w:rsidRPr="00F57006" w14:paraId="3F244354" w14:textId="77777777" w:rsidTr="00DC2132">
        <w:trPr>
          <w:trHeight w:val="240"/>
          <w:jc w:val="center"/>
        </w:trPr>
        <w:tc>
          <w:tcPr>
            <w:tcW w:w="4876" w:type="dxa"/>
            <w:tcBorders>
              <w:top w:val="nil"/>
              <w:left w:val="nil"/>
              <w:bottom w:val="nil"/>
              <w:right w:val="nil"/>
            </w:tcBorders>
          </w:tcPr>
          <w:p w14:paraId="1A532E2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41F4845" w14:textId="77777777" w:rsidR="00EC1D28" w:rsidRPr="00F57006" w:rsidRDefault="00EC1D28" w:rsidP="00DC2132">
            <w:pPr>
              <w:pStyle w:val="AmColumnHeading"/>
            </w:pPr>
            <w:r w:rsidRPr="00F57006">
              <w:t>Geänderter Text</w:t>
            </w:r>
          </w:p>
        </w:tc>
      </w:tr>
      <w:tr w:rsidR="00EC1D28" w:rsidRPr="00F57006" w14:paraId="68B5FDCF" w14:textId="77777777" w:rsidTr="00DC2132">
        <w:trPr>
          <w:jc w:val="center"/>
        </w:trPr>
        <w:tc>
          <w:tcPr>
            <w:tcW w:w="4876" w:type="dxa"/>
            <w:tcBorders>
              <w:top w:val="nil"/>
              <w:left w:val="nil"/>
              <w:bottom w:val="nil"/>
              <w:right w:val="nil"/>
            </w:tcBorders>
          </w:tcPr>
          <w:p w14:paraId="6D37B332" w14:textId="77777777" w:rsidR="00EC1D28" w:rsidRPr="00F57006" w:rsidRDefault="00EC1D28" w:rsidP="00DC2132">
            <w:pPr>
              <w:pStyle w:val="Normal6a"/>
            </w:pPr>
          </w:p>
        </w:tc>
        <w:tc>
          <w:tcPr>
            <w:tcW w:w="4876" w:type="dxa"/>
            <w:tcBorders>
              <w:top w:val="nil"/>
              <w:left w:val="nil"/>
              <w:bottom w:val="nil"/>
              <w:right w:val="nil"/>
            </w:tcBorders>
          </w:tcPr>
          <w:p w14:paraId="0CE28286" w14:textId="77777777" w:rsidR="00EC1D28" w:rsidRPr="00F57006" w:rsidRDefault="00EC1D28" w:rsidP="00DC2132">
            <w:pPr>
              <w:pStyle w:val="Normal6a"/>
            </w:pPr>
            <w:r w:rsidRPr="00F57006">
              <w:rPr>
                <w:b/>
                <w:i/>
              </w:rPr>
              <w:t>(6a)</w:t>
            </w:r>
            <w:r w:rsidRPr="00F57006">
              <w:tab/>
            </w:r>
            <w:r w:rsidRPr="00F57006">
              <w:rPr>
                <w:b/>
                <w:i/>
              </w:rPr>
              <w:t>Im Hinblick auf die Sicherung der Zukunft des Fischereisektors in den Gebieten in äußerster Randlage und als Beitrag zur nachhaltigen Entwicklung der lokalen Gemeinschaften sollte die Erneuerung der Fischereiflotten dieser Regionen mit EU-Mitteln unterstützt werden.</w:t>
            </w:r>
          </w:p>
        </w:tc>
      </w:tr>
    </w:tbl>
    <w:p w14:paraId="28D6D1B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5437C89F" w14:textId="77777777" w:rsidR="00EC1D28" w:rsidRPr="00F57006" w:rsidRDefault="00EC1D28" w:rsidP="00EC1D28">
      <w:r w:rsidRPr="00F57006">
        <w:rPr>
          <w:rStyle w:val="HideTWBExt"/>
        </w:rPr>
        <w:t>&lt;/Amend&gt;</w:t>
      </w:r>
    </w:p>
    <w:p w14:paraId="37654A6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96</w:t>
      </w:r>
      <w:r w:rsidRPr="00F57006">
        <w:rPr>
          <w:rStyle w:val="HideTWBExt"/>
        </w:rPr>
        <w:t>&lt;/NumAm&gt;</w:t>
      </w:r>
    </w:p>
    <w:p w14:paraId="43E364FF"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5A66AD9" w14:textId="77777777" w:rsidR="00EC1D28" w:rsidRPr="00F57006" w:rsidRDefault="00EC1D28" w:rsidP="00EC1D28">
      <w:pPr>
        <w:pStyle w:val="NormalBold"/>
      </w:pPr>
      <w:r w:rsidRPr="00F57006">
        <w:rPr>
          <w:rStyle w:val="HideTWBExt"/>
          <w:b w:val="0"/>
        </w:rPr>
        <w:t>&lt;/RepeatBlock-By&gt;</w:t>
      </w:r>
    </w:p>
    <w:p w14:paraId="5C5DC30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40EAB5F"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F40EEAB" w14:textId="77777777" w:rsidTr="00DC2132">
        <w:trPr>
          <w:trHeight w:hRule="exact" w:val="240"/>
          <w:jc w:val="center"/>
        </w:trPr>
        <w:tc>
          <w:tcPr>
            <w:tcW w:w="9752" w:type="dxa"/>
            <w:gridSpan w:val="2"/>
            <w:tcBorders>
              <w:top w:val="nil"/>
              <w:left w:val="nil"/>
              <w:bottom w:val="nil"/>
              <w:right w:val="nil"/>
            </w:tcBorders>
          </w:tcPr>
          <w:p w14:paraId="11D12339" w14:textId="77777777" w:rsidR="00EC1D28" w:rsidRPr="00F57006" w:rsidRDefault="00EC1D28" w:rsidP="00DC2132"/>
        </w:tc>
      </w:tr>
      <w:tr w:rsidR="00EC1D28" w:rsidRPr="00F57006" w14:paraId="5CCC7BE0" w14:textId="77777777" w:rsidTr="00DC2132">
        <w:trPr>
          <w:trHeight w:val="240"/>
          <w:jc w:val="center"/>
        </w:trPr>
        <w:tc>
          <w:tcPr>
            <w:tcW w:w="4876" w:type="dxa"/>
            <w:tcBorders>
              <w:top w:val="nil"/>
              <w:left w:val="nil"/>
              <w:bottom w:val="nil"/>
              <w:right w:val="nil"/>
            </w:tcBorders>
          </w:tcPr>
          <w:p w14:paraId="1910C90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3FBC54A" w14:textId="77777777" w:rsidR="00EC1D28" w:rsidRPr="00F57006" w:rsidRDefault="00EC1D28" w:rsidP="00DC2132">
            <w:pPr>
              <w:pStyle w:val="AmColumnHeading"/>
            </w:pPr>
            <w:r w:rsidRPr="00F57006">
              <w:t>Geänderter Text</w:t>
            </w:r>
          </w:p>
        </w:tc>
      </w:tr>
      <w:tr w:rsidR="00EC1D28" w:rsidRPr="00F57006" w14:paraId="01BEDC67" w14:textId="77777777" w:rsidTr="00DC2132">
        <w:trPr>
          <w:jc w:val="center"/>
        </w:trPr>
        <w:tc>
          <w:tcPr>
            <w:tcW w:w="4876" w:type="dxa"/>
            <w:tcBorders>
              <w:top w:val="nil"/>
              <w:left w:val="nil"/>
              <w:bottom w:val="nil"/>
              <w:right w:val="nil"/>
            </w:tcBorders>
          </w:tcPr>
          <w:p w14:paraId="2BB931F8" w14:textId="77777777" w:rsidR="00EC1D28" w:rsidRPr="00F57006" w:rsidRDefault="00EC1D28" w:rsidP="00DC2132">
            <w:pPr>
              <w:pStyle w:val="Normal6a"/>
            </w:pPr>
            <w:r w:rsidRPr="00F57006">
              <w:t>(7)</w:t>
            </w:r>
            <w:r w:rsidRPr="00F57006">
              <w:tab/>
              <w:t>Die Mitgliedstaaten sollten in ihrem NRP-Plan die im Europäischen Pakt für die Meere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7ABEB8A7" w14:textId="77777777" w:rsidR="00EC1D28" w:rsidRPr="00F57006" w:rsidRDefault="00EC1D28" w:rsidP="00DC2132">
            <w:pPr>
              <w:pStyle w:val="Normal6a"/>
            </w:pPr>
            <w:r w:rsidRPr="00F57006">
              <w:t>(7)</w:t>
            </w:r>
            <w:r w:rsidRPr="00F57006">
              <w:tab/>
              <w:t xml:space="preserve">Die Mitgliedstaaten sollten in ihrem NRP-Plan die im Europäischen Pakt für die Meere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 </w:t>
            </w:r>
            <w:r w:rsidRPr="00F57006">
              <w:rPr>
                <w:b/>
                <w:i/>
              </w:rPr>
              <w:t>Die Kommission sollte sicherstellen, dass die Mitgliedstaaten bei der Ausarbeitung des EMFAF-Kapitels ihres NRP-Plans die Zuständigkeiten der regionalen und lokalen Behörden achten, einschließlich ihrer Rolle bei der Programmplanung, Durchführung und Verwaltung von Förderprogrammen im Einklang mit ihrem institutionellen, rechtlichen und finanziellen Rahmen.</w:t>
            </w:r>
          </w:p>
        </w:tc>
      </w:tr>
    </w:tbl>
    <w:p w14:paraId="121A071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B8F4652" w14:textId="77777777" w:rsidR="00EC1D28" w:rsidRPr="00F57006" w:rsidRDefault="00EC1D28" w:rsidP="00EC1D28">
      <w:r w:rsidRPr="00F57006">
        <w:rPr>
          <w:rStyle w:val="HideTWBExt"/>
        </w:rPr>
        <w:t>&lt;/Amend&gt;</w:t>
      </w:r>
    </w:p>
    <w:p w14:paraId="7297D24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97</w:t>
      </w:r>
      <w:r w:rsidRPr="00F57006">
        <w:rPr>
          <w:rStyle w:val="HideTWBExt"/>
        </w:rPr>
        <w:t>&lt;/NumAm&gt;</w:t>
      </w:r>
    </w:p>
    <w:p w14:paraId="456A14A1" w14:textId="77777777" w:rsidR="00EC1D28" w:rsidRPr="00F57006" w:rsidRDefault="00EC1D28" w:rsidP="00EC1D28">
      <w:pPr>
        <w:pStyle w:val="NormalBold"/>
      </w:pPr>
      <w:r w:rsidRPr="00F57006">
        <w:rPr>
          <w:rStyle w:val="HideTWBExt"/>
          <w:b w:val="0"/>
        </w:rPr>
        <w:t>&lt;RepeatBlock-By&gt;&lt;Members&gt;</w:t>
      </w:r>
      <w:r w:rsidRPr="00F57006">
        <w:t>Siegbert Frank Droese, Volker Schnurrbusch</w:t>
      </w:r>
      <w:r w:rsidRPr="00F57006">
        <w:rPr>
          <w:rStyle w:val="HideTWBExt"/>
          <w:b w:val="0"/>
        </w:rPr>
        <w:t>&lt;/Members&gt;</w:t>
      </w:r>
    </w:p>
    <w:p w14:paraId="11A638A3" w14:textId="77777777" w:rsidR="00EC1D28" w:rsidRPr="00F57006" w:rsidRDefault="00EC1D28" w:rsidP="00EC1D28">
      <w:pPr>
        <w:pStyle w:val="NormalBold"/>
      </w:pPr>
      <w:r w:rsidRPr="00F57006">
        <w:rPr>
          <w:rStyle w:val="HideTWBExt"/>
          <w:b w:val="0"/>
        </w:rPr>
        <w:t>&lt;/RepeatBlock-By&gt;</w:t>
      </w:r>
    </w:p>
    <w:p w14:paraId="30D7780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5241123"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8E10D3B" w14:textId="77777777" w:rsidTr="00DC2132">
        <w:trPr>
          <w:trHeight w:hRule="exact" w:val="240"/>
          <w:jc w:val="center"/>
        </w:trPr>
        <w:tc>
          <w:tcPr>
            <w:tcW w:w="9752" w:type="dxa"/>
            <w:gridSpan w:val="2"/>
            <w:tcBorders>
              <w:top w:val="nil"/>
              <w:left w:val="nil"/>
              <w:bottom w:val="nil"/>
              <w:right w:val="nil"/>
            </w:tcBorders>
          </w:tcPr>
          <w:p w14:paraId="63B243D4" w14:textId="77777777" w:rsidR="00EC1D28" w:rsidRPr="00F57006" w:rsidRDefault="00EC1D28" w:rsidP="00DC2132"/>
        </w:tc>
      </w:tr>
      <w:tr w:rsidR="00EC1D28" w:rsidRPr="00F57006" w14:paraId="6F27E037" w14:textId="77777777" w:rsidTr="00DC2132">
        <w:trPr>
          <w:trHeight w:val="240"/>
          <w:jc w:val="center"/>
        </w:trPr>
        <w:tc>
          <w:tcPr>
            <w:tcW w:w="4876" w:type="dxa"/>
            <w:tcBorders>
              <w:top w:val="nil"/>
              <w:left w:val="nil"/>
              <w:bottom w:val="nil"/>
              <w:right w:val="nil"/>
            </w:tcBorders>
          </w:tcPr>
          <w:p w14:paraId="7CC57BE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F2E52B6" w14:textId="77777777" w:rsidR="00EC1D28" w:rsidRPr="00F57006" w:rsidRDefault="00EC1D28" w:rsidP="00DC2132">
            <w:pPr>
              <w:pStyle w:val="AmColumnHeading"/>
            </w:pPr>
            <w:r w:rsidRPr="00F57006">
              <w:t>Geänderter Text</w:t>
            </w:r>
          </w:p>
        </w:tc>
      </w:tr>
      <w:tr w:rsidR="00EC1D28" w:rsidRPr="00F57006" w14:paraId="54EA7B06" w14:textId="77777777" w:rsidTr="00DC2132">
        <w:trPr>
          <w:jc w:val="center"/>
        </w:trPr>
        <w:tc>
          <w:tcPr>
            <w:tcW w:w="4876" w:type="dxa"/>
            <w:tcBorders>
              <w:top w:val="nil"/>
              <w:left w:val="nil"/>
              <w:bottom w:val="nil"/>
              <w:right w:val="nil"/>
            </w:tcBorders>
          </w:tcPr>
          <w:p w14:paraId="67D17E7C"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im Europäischen Pakt für die Meere</w:t>
            </w:r>
            <w:r w:rsidRPr="00F57006">
              <w:t xml:space="preserv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6AEE5973"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in der Gemeinsamen Fischereipolitik</w:t>
            </w:r>
            <w:r w:rsidRPr="00F57006">
              <w:t xml:space="preserv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 </w:t>
            </w:r>
            <w:r w:rsidRPr="00F57006">
              <w:rPr>
                <w:b/>
                <w:i/>
              </w:rPr>
              <w:t>Die Unterstützung im Rahmen dieser Verordnung ist auf die Fischerei und die Aquakultur sowie auf die davon abhängigen Bevölkerungsgruppen ausgerichtet. Sie darf weder zur Finanzierung der Darstellung einer diplomatischen Identität der Union oder von „Soft Power“ auf den Meeren noch zur Ausweitung des auswärtigen Handelns der Union über die in den Verträgen festgelegten Zuständigkeiten hinaus verwendet werden.</w:t>
            </w:r>
          </w:p>
        </w:tc>
      </w:tr>
    </w:tbl>
    <w:p w14:paraId="427E84E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ABD3EBB" w14:textId="77777777" w:rsidR="00EC1D28" w:rsidRPr="00F57006" w:rsidRDefault="00EC1D28" w:rsidP="00EC1D28">
      <w:r w:rsidRPr="00F57006">
        <w:rPr>
          <w:rStyle w:val="HideTWBExt"/>
        </w:rPr>
        <w:t>&lt;/Amend&gt;</w:t>
      </w:r>
    </w:p>
    <w:p w14:paraId="25004FB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98</w:t>
      </w:r>
      <w:r w:rsidRPr="00F57006">
        <w:rPr>
          <w:rStyle w:val="HideTWBExt"/>
        </w:rPr>
        <w:t>&lt;/NumAm&gt;</w:t>
      </w:r>
    </w:p>
    <w:p w14:paraId="17FFEE7D"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506CE94E" w14:textId="77777777" w:rsidR="00EC1D28" w:rsidRPr="00F57006" w:rsidRDefault="00EC1D28" w:rsidP="00EC1D28">
      <w:pPr>
        <w:pStyle w:val="NormalBold"/>
      </w:pPr>
      <w:r w:rsidRPr="00F57006">
        <w:rPr>
          <w:rStyle w:val="HideTWBExt"/>
          <w:b w:val="0"/>
        </w:rPr>
        <w:t>&lt;/RepeatBlock-By&gt;</w:t>
      </w:r>
    </w:p>
    <w:p w14:paraId="7D3F428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EE741A6"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64423DD" w14:textId="77777777" w:rsidTr="00DC2132">
        <w:trPr>
          <w:trHeight w:hRule="exact" w:val="240"/>
          <w:jc w:val="center"/>
        </w:trPr>
        <w:tc>
          <w:tcPr>
            <w:tcW w:w="9752" w:type="dxa"/>
            <w:gridSpan w:val="2"/>
            <w:tcBorders>
              <w:top w:val="nil"/>
              <w:left w:val="nil"/>
              <w:bottom w:val="nil"/>
              <w:right w:val="nil"/>
            </w:tcBorders>
          </w:tcPr>
          <w:p w14:paraId="08CE8800" w14:textId="77777777" w:rsidR="00EC1D28" w:rsidRPr="00F57006" w:rsidRDefault="00EC1D28" w:rsidP="00DC2132"/>
        </w:tc>
      </w:tr>
      <w:tr w:rsidR="00EC1D28" w:rsidRPr="00F57006" w14:paraId="29EFEB70" w14:textId="77777777" w:rsidTr="00DC2132">
        <w:trPr>
          <w:trHeight w:val="240"/>
          <w:jc w:val="center"/>
        </w:trPr>
        <w:tc>
          <w:tcPr>
            <w:tcW w:w="4876" w:type="dxa"/>
            <w:tcBorders>
              <w:top w:val="nil"/>
              <w:left w:val="nil"/>
              <w:bottom w:val="nil"/>
              <w:right w:val="nil"/>
            </w:tcBorders>
          </w:tcPr>
          <w:p w14:paraId="2F20DA8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A6B8592" w14:textId="77777777" w:rsidR="00EC1D28" w:rsidRPr="00F57006" w:rsidRDefault="00EC1D28" w:rsidP="00DC2132">
            <w:pPr>
              <w:pStyle w:val="AmColumnHeading"/>
            </w:pPr>
            <w:r w:rsidRPr="00F57006">
              <w:t>Geänderter Text</w:t>
            </w:r>
          </w:p>
        </w:tc>
      </w:tr>
      <w:tr w:rsidR="00EC1D28" w:rsidRPr="00F57006" w14:paraId="73849732" w14:textId="77777777" w:rsidTr="00DC2132">
        <w:trPr>
          <w:jc w:val="center"/>
        </w:trPr>
        <w:tc>
          <w:tcPr>
            <w:tcW w:w="4876" w:type="dxa"/>
            <w:tcBorders>
              <w:top w:val="nil"/>
              <w:left w:val="nil"/>
              <w:bottom w:val="nil"/>
              <w:right w:val="nil"/>
            </w:tcBorders>
          </w:tcPr>
          <w:p w14:paraId="7427E068"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im Europäischen Pakt für die Meere</w:t>
            </w:r>
            <w:r w:rsidRPr="00F57006">
              <w:t xml:space="preserve"> festgelegten Tätigkeiten für die Erhaltung </w:t>
            </w:r>
            <w:r w:rsidRPr="00F57006">
              <w:rPr>
                <w:b/>
                <w:i/>
              </w:rPr>
              <w:t>und Wiederherstellung</w:t>
            </w:r>
            <w:r w:rsidRPr="00F57006">
              <w:t xml:space="preserve"> der biologischen Meeresressourcen, </w:t>
            </w:r>
            <w:r w:rsidRPr="00F57006">
              <w:rPr>
                <w:b/>
                <w:i/>
              </w:rPr>
              <w:t>die Wiederherstellung der biologischen Vielfalt der Meere,</w:t>
            </w:r>
            <w:r w:rsidRPr="00F57006">
              <w:t xml:space="preserv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38D8E2E1"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in der Gemeinsamen Fischereipolitik und in anderen meerespolitischen Maßnahmen</w:t>
            </w:r>
            <w:r w:rsidRPr="00F57006">
              <w:t xml:space="preserve"> festgelegten Tätigkeiten für die Erhaltung der biologischen Meeresressourcen, die Bewirtschaftung von und Innovation in nachhaltigen Fischerei- und Aquakulturtätigkeiten auf der Grundlage von Infrastrukturen, innovative, durch Forschung und Wissenschaft gestützte Lösungen, die maritime Sicherheit </w:t>
            </w:r>
            <w:r w:rsidRPr="00F57006">
              <w:rPr>
                <w:b/>
                <w:i/>
              </w:rPr>
              <w:t>und die Lebensmittelsicherheit, die Meeresdiplomatie auf der Grundlage des Abschlusses mehrerer internationaler Abkommen, partnerschaftlicher Abkommen über nachhaltige Fischerei und Handelsabkommen</w:t>
            </w:r>
            <w:r w:rsidRPr="00F57006">
              <w:t xml:space="preserve">, die Entwicklung einer wettbewerbsfähigen und nachhaltigen blauen Wirtschaft, den Schutz </w:t>
            </w:r>
            <w:r w:rsidRPr="00F57006">
              <w:rPr>
                <w:b/>
                <w:i/>
              </w:rPr>
              <w:t xml:space="preserve">der Interessenträger </w:t>
            </w:r>
            <w:r w:rsidRPr="00F57006">
              <w:t>und</w:t>
            </w:r>
            <w:r w:rsidRPr="00F57006">
              <w:rPr>
                <w:b/>
                <w:i/>
              </w:rPr>
              <w:t xml:space="preserve"> Unternehmen in der Union,</w:t>
            </w:r>
            <w:r w:rsidRPr="00F57006">
              <w:t xml:space="preserve"> die Stärkung der Küstengemeinschaften und Inseln und die Förderung der maritimen regionalen Zusammenarbeit auf Ebene der Meeresbecken berücksichtigen.</w:t>
            </w:r>
          </w:p>
        </w:tc>
      </w:tr>
    </w:tbl>
    <w:p w14:paraId="40A9419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384705F8" w14:textId="77777777" w:rsidR="00EC1D28" w:rsidRPr="00F57006" w:rsidRDefault="00EC1D28" w:rsidP="00EC1D28">
      <w:r w:rsidRPr="00F57006">
        <w:rPr>
          <w:rStyle w:val="HideTWBExt"/>
        </w:rPr>
        <w:t>&lt;/Amend&gt;</w:t>
      </w:r>
    </w:p>
    <w:p w14:paraId="0A00A25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99</w:t>
      </w:r>
      <w:r w:rsidRPr="00F57006">
        <w:rPr>
          <w:rStyle w:val="HideTWBExt"/>
        </w:rPr>
        <w:t>&lt;/NumAm&gt;</w:t>
      </w:r>
    </w:p>
    <w:p w14:paraId="5561A160"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1D78C6AE" w14:textId="77777777" w:rsidR="00EC1D28" w:rsidRPr="00F57006" w:rsidRDefault="00EC1D28" w:rsidP="00EC1D28">
      <w:pPr>
        <w:pStyle w:val="NormalBold"/>
      </w:pPr>
      <w:r w:rsidRPr="00F57006">
        <w:rPr>
          <w:rStyle w:val="HideTWBExt"/>
          <w:b w:val="0"/>
        </w:rPr>
        <w:t>&lt;/RepeatBlock-By&gt;</w:t>
      </w:r>
    </w:p>
    <w:p w14:paraId="3D6ABCC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2D907A4"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7AE18EF" w14:textId="77777777" w:rsidTr="00DC2132">
        <w:trPr>
          <w:trHeight w:hRule="exact" w:val="240"/>
          <w:jc w:val="center"/>
        </w:trPr>
        <w:tc>
          <w:tcPr>
            <w:tcW w:w="9752" w:type="dxa"/>
            <w:gridSpan w:val="2"/>
            <w:tcBorders>
              <w:top w:val="nil"/>
              <w:left w:val="nil"/>
              <w:bottom w:val="nil"/>
              <w:right w:val="nil"/>
            </w:tcBorders>
          </w:tcPr>
          <w:p w14:paraId="1B070741" w14:textId="77777777" w:rsidR="00EC1D28" w:rsidRPr="00F57006" w:rsidRDefault="00EC1D28" w:rsidP="00DC2132"/>
        </w:tc>
      </w:tr>
      <w:tr w:rsidR="00EC1D28" w:rsidRPr="00F57006" w14:paraId="6A419E0F" w14:textId="77777777" w:rsidTr="00DC2132">
        <w:trPr>
          <w:trHeight w:val="240"/>
          <w:jc w:val="center"/>
        </w:trPr>
        <w:tc>
          <w:tcPr>
            <w:tcW w:w="4876" w:type="dxa"/>
            <w:tcBorders>
              <w:top w:val="nil"/>
              <w:left w:val="nil"/>
              <w:bottom w:val="nil"/>
              <w:right w:val="nil"/>
            </w:tcBorders>
          </w:tcPr>
          <w:p w14:paraId="6CFF7E3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09AB5EA" w14:textId="77777777" w:rsidR="00EC1D28" w:rsidRPr="00F57006" w:rsidRDefault="00EC1D28" w:rsidP="00DC2132">
            <w:pPr>
              <w:pStyle w:val="AmColumnHeading"/>
            </w:pPr>
            <w:r w:rsidRPr="00F57006">
              <w:t>Geänderter Text</w:t>
            </w:r>
          </w:p>
        </w:tc>
      </w:tr>
      <w:tr w:rsidR="00EC1D28" w:rsidRPr="00F57006" w14:paraId="28B8799B" w14:textId="77777777" w:rsidTr="00DC2132">
        <w:trPr>
          <w:jc w:val="center"/>
        </w:trPr>
        <w:tc>
          <w:tcPr>
            <w:tcW w:w="4876" w:type="dxa"/>
            <w:tcBorders>
              <w:top w:val="nil"/>
              <w:left w:val="nil"/>
              <w:bottom w:val="nil"/>
              <w:right w:val="nil"/>
            </w:tcBorders>
          </w:tcPr>
          <w:p w14:paraId="72598D4C" w14:textId="77777777" w:rsidR="00EC1D28" w:rsidRPr="00F57006" w:rsidRDefault="00EC1D28" w:rsidP="00DC2132">
            <w:pPr>
              <w:pStyle w:val="Normal6a"/>
            </w:pPr>
            <w:r w:rsidRPr="00F57006">
              <w:t>(7)</w:t>
            </w:r>
            <w:r w:rsidRPr="00F57006">
              <w:tab/>
              <w:t>Die Mitgliedstaaten sollten in ihrem NRP-Plan die im Europäischen Pakt für die Meere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708E935E" w14:textId="77777777" w:rsidR="00EC1D28" w:rsidRPr="00F57006" w:rsidRDefault="00EC1D28" w:rsidP="00DC2132">
            <w:pPr>
              <w:pStyle w:val="Normal6a"/>
            </w:pPr>
            <w:r w:rsidRPr="00F57006">
              <w:t>(7)</w:t>
            </w:r>
            <w:r w:rsidRPr="00F57006">
              <w:tab/>
              <w:t xml:space="preserve">Die Mitgliedstaaten sollten in ihrem NRP-Plan die im Europäischen Pakt für die Meere festgelegten Tätigkeiten für die Erhaltung und Wiederherstellung der biologischen Meeresressourcen, </w:t>
            </w:r>
            <w:r w:rsidRPr="00F57006">
              <w:rPr>
                <w:b/>
                <w:i/>
              </w:rPr>
              <w:t>die Wiederherstellung der biologischen Vielfalt der Meere, den Schutz von Meerestieren – einschließlich gefährdeter und geschützter Arten –, die Verringerung von Beifängen, Geisterfischerei und Störungen des Meeresbodens, die Verbesserung des Tierschutzes in der Aquakultur und Fischerei,</w:t>
            </w:r>
            <w:r w:rsidRPr="00F57006">
              <w:t xml:space="preserve">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r>
    </w:tbl>
    <w:p w14:paraId="481DFDE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1A29BE0" w14:textId="77777777" w:rsidR="00EC1D28" w:rsidRPr="00F57006" w:rsidRDefault="00EC1D28" w:rsidP="00EC1D28">
      <w:r w:rsidRPr="00F57006">
        <w:rPr>
          <w:rStyle w:val="HideTWBExt"/>
        </w:rPr>
        <w:t>&lt;/Amend&gt;</w:t>
      </w:r>
    </w:p>
    <w:p w14:paraId="08953C5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100</w:t>
      </w:r>
      <w:r w:rsidRPr="00F57006">
        <w:rPr>
          <w:rStyle w:val="HideTWBExt"/>
        </w:rPr>
        <w:t>&lt;/NumAm&gt;</w:t>
      </w:r>
    </w:p>
    <w:p w14:paraId="6037A54C"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51CD4573" w14:textId="77777777" w:rsidR="00EC1D28" w:rsidRPr="00F57006" w:rsidRDefault="00EC1D28" w:rsidP="00EC1D28">
      <w:pPr>
        <w:pStyle w:val="NormalBold"/>
      </w:pPr>
      <w:r w:rsidRPr="00F57006">
        <w:rPr>
          <w:rStyle w:val="HideTWBExt"/>
          <w:b w:val="0"/>
        </w:rPr>
        <w:t>&lt;/RepeatBlock-By&gt;</w:t>
      </w:r>
    </w:p>
    <w:p w14:paraId="4AEE3BB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076E89A"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949C5DE" w14:textId="77777777" w:rsidTr="00DC2132">
        <w:trPr>
          <w:trHeight w:hRule="exact" w:val="240"/>
          <w:jc w:val="center"/>
        </w:trPr>
        <w:tc>
          <w:tcPr>
            <w:tcW w:w="9752" w:type="dxa"/>
            <w:gridSpan w:val="2"/>
            <w:tcBorders>
              <w:top w:val="nil"/>
              <w:left w:val="nil"/>
              <w:bottom w:val="nil"/>
              <w:right w:val="nil"/>
            </w:tcBorders>
          </w:tcPr>
          <w:p w14:paraId="5CC62A18" w14:textId="77777777" w:rsidR="00EC1D28" w:rsidRPr="00F57006" w:rsidRDefault="00EC1D28" w:rsidP="00DC2132"/>
        </w:tc>
      </w:tr>
      <w:tr w:rsidR="00EC1D28" w:rsidRPr="00F57006" w14:paraId="0966D93C" w14:textId="77777777" w:rsidTr="00DC2132">
        <w:trPr>
          <w:trHeight w:val="240"/>
          <w:jc w:val="center"/>
        </w:trPr>
        <w:tc>
          <w:tcPr>
            <w:tcW w:w="4876" w:type="dxa"/>
            <w:tcBorders>
              <w:top w:val="nil"/>
              <w:left w:val="nil"/>
              <w:bottom w:val="nil"/>
              <w:right w:val="nil"/>
            </w:tcBorders>
          </w:tcPr>
          <w:p w14:paraId="5E38A5B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E3B70E5" w14:textId="77777777" w:rsidR="00EC1D28" w:rsidRPr="00F57006" w:rsidRDefault="00EC1D28" w:rsidP="00DC2132">
            <w:pPr>
              <w:pStyle w:val="AmColumnHeading"/>
            </w:pPr>
            <w:r w:rsidRPr="00F57006">
              <w:t>Geänderter Text</w:t>
            </w:r>
          </w:p>
        </w:tc>
      </w:tr>
      <w:tr w:rsidR="00EC1D28" w:rsidRPr="00F57006" w14:paraId="78BE3DE3" w14:textId="77777777" w:rsidTr="00DC2132">
        <w:trPr>
          <w:jc w:val="center"/>
        </w:trPr>
        <w:tc>
          <w:tcPr>
            <w:tcW w:w="4876" w:type="dxa"/>
            <w:tcBorders>
              <w:top w:val="nil"/>
              <w:left w:val="nil"/>
              <w:bottom w:val="nil"/>
              <w:right w:val="nil"/>
            </w:tcBorders>
          </w:tcPr>
          <w:p w14:paraId="49A896AF" w14:textId="77777777" w:rsidR="00EC1D28" w:rsidRPr="00F57006" w:rsidRDefault="00EC1D28" w:rsidP="00DC2132">
            <w:pPr>
              <w:pStyle w:val="Normal6a"/>
            </w:pPr>
            <w:r w:rsidRPr="00F57006">
              <w:t>(7)</w:t>
            </w:r>
            <w:r w:rsidRPr="00F57006">
              <w:tab/>
              <w:t xml:space="preserve">Die Mitgliedstaaten sollten in ihrem NRP-Plan die im Europäischen Pakt für die Meere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t>
            </w:r>
            <w:r w:rsidRPr="00F57006">
              <w:rPr>
                <w:b/>
                <w:i/>
              </w:rPr>
              <w:t>wettbewerbsfähigen</w:t>
            </w:r>
            <w:r w:rsidRPr="00F57006">
              <w:t xml:space="preserve"> und nachhaltigen blauen Wirtschaft, den Schutz und die Stärkung der </w:t>
            </w:r>
            <w:r w:rsidRPr="00F57006">
              <w:rPr>
                <w:b/>
                <w:i/>
              </w:rPr>
              <w:t>Küstengemeinschaften und Inseln</w:t>
            </w:r>
            <w:r w:rsidRPr="00F57006">
              <w:t xml:space="preserve"> und die Förderung der maritimen regionalen Zusammenarbeit auf Ebene der Meeresbecken berücksichtigen.</w:t>
            </w:r>
          </w:p>
        </w:tc>
        <w:tc>
          <w:tcPr>
            <w:tcW w:w="4876" w:type="dxa"/>
            <w:tcBorders>
              <w:top w:val="nil"/>
              <w:left w:val="nil"/>
              <w:bottom w:val="nil"/>
              <w:right w:val="nil"/>
            </w:tcBorders>
          </w:tcPr>
          <w:p w14:paraId="63A980C7" w14:textId="77777777" w:rsidR="00EC1D28" w:rsidRPr="00F57006" w:rsidRDefault="00EC1D28" w:rsidP="00DC2132">
            <w:pPr>
              <w:pStyle w:val="Normal6a"/>
            </w:pPr>
            <w:r w:rsidRPr="00F57006">
              <w:t>(7)</w:t>
            </w:r>
            <w:r w:rsidRPr="00F57006">
              <w:tab/>
              <w:t xml:space="preserve">Die Mitgliedstaaten sollten in ihrem NRP-Plan die im Europäischen Pakt für die Meere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w:t>
            </w:r>
            <w:r w:rsidRPr="00F57006">
              <w:rPr>
                <w:b/>
                <w:i/>
              </w:rPr>
              <w:t>die Ernährungssicherheit, die Ernährungssouveränität,</w:t>
            </w:r>
            <w:r w:rsidRPr="00F57006">
              <w:t xml:space="preserve"> die Entwicklung einer </w:t>
            </w:r>
            <w:r w:rsidRPr="00F57006">
              <w:rPr>
                <w:b/>
                <w:i/>
              </w:rPr>
              <w:t>resilienten, gerechten, regenerativen</w:t>
            </w:r>
            <w:r w:rsidRPr="00F57006">
              <w:t xml:space="preserve"> und nachhaltigen blauen Wirtschaft, den Schutz und die Stärkung der </w:t>
            </w:r>
            <w:r w:rsidRPr="00F57006">
              <w:rPr>
                <w:b/>
                <w:i/>
              </w:rPr>
              <w:t>Küsten- und Inselgemeinschaften, die Unterstützung lokaler, resilienter und nachhaltiger Ernährungssysteme</w:t>
            </w:r>
            <w:r w:rsidRPr="00F57006">
              <w:t xml:space="preserve"> und die Förderung der maritimen regionalen Zusammenarbeit auf Ebene der Meeresbecken berücksichtigen.</w:t>
            </w:r>
          </w:p>
        </w:tc>
      </w:tr>
    </w:tbl>
    <w:p w14:paraId="3559276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84855BB" w14:textId="77777777" w:rsidR="00EC1D28" w:rsidRPr="00F57006" w:rsidRDefault="00EC1D28" w:rsidP="00EC1D28">
      <w:r w:rsidRPr="00F57006">
        <w:rPr>
          <w:rStyle w:val="HideTWBExt"/>
        </w:rPr>
        <w:t>&lt;/Amend&gt;</w:t>
      </w:r>
    </w:p>
    <w:p w14:paraId="11585FB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101</w:t>
      </w:r>
      <w:r w:rsidRPr="00F57006">
        <w:rPr>
          <w:rStyle w:val="HideTWBExt"/>
        </w:rPr>
        <w:t>&lt;/NumAm&gt;</w:t>
      </w:r>
    </w:p>
    <w:p w14:paraId="065C994B" w14:textId="77777777" w:rsidR="00EC1D28" w:rsidRPr="00F57006" w:rsidRDefault="00EC1D28" w:rsidP="00EC1D28">
      <w:pPr>
        <w:pStyle w:val="NormalBold"/>
      </w:pPr>
      <w:r w:rsidRPr="00F57006">
        <w:rPr>
          <w:rStyle w:val="HideTWBExt"/>
          <w:b w:val="0"/>
        </w:rPr>
        <w:t>&lt;RepeatBlock-By&gt;&lt;Members&gt;</w:t>
      </w:r>
      <w:r w:rsidRPr="00F57006">
        <w:t>Asger Christensen, Oihane Agirregoitia Martínez</w:t>
      </w:r>
      <w:r w:rsidRPr="00F57006">
        <w:rPr>
          <w:rStyle w:val="HideTWBExt"/>
          <w:b w:val="0"/>
        </w:rPr>
        <w:t>&lt;/Members&gt;</w:t>
      </w:r>
    </w:p>
    <w:p w14:paraId="2971935C" w14:textId="77777777" w:rsidR="00EC1D28" w:rsidRPr="00F57006" w:rsidRDefault="00EC1D28" w:rsidP="00EC1D28">
      <w:pPr>
        <w:pStyle w:val="NormalBold"/>
      </w:pPr>
      <w:r w:rsidRPr="00F57006">
        <w:rPr>
          <w:rStyle w:val="HideTWBExt"/>
          <w:b w:val="0"/>
        </w:rPr>
        <w:t>&lt;/RepeatBlock-By&gt;</w:t>
      </w:r>
    </w:p>
    <w:p w14:paraId="052F045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7C6683A"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4C9070A" w14:textId="77777777" w:rsidTr="00DC2132">
        <w:trPr>
          <w:trHeight w:hRule="exact" w:val="240"/>
          <w:jc w:val="center"/>
        </w:trPr>
        <w:tc>
          <w:tcPr>
            <w:tcW w:w="9752" w:type="dxa"/>
            <w:gridSpan w:val="2"/>
            <w:tcBorders>
              <w:top w:val="nil"/>
              <w:left w:val="nil"/>
              <w:bottom w:val="nil"/>
              <w:right w:val="nil"/>
            </w:tcBorders>
          </w:tcPr>
          <w:p w14:paraId="1199651F" w14:textId="77777777" w:rsidR="00EC1D28" w:rsidRPr="00F57006" w:rsidRDefault="00EC1D28" w:rsidP="00DC2132"/>
        </w:tc>
      </w:tr>
      <w:tr w:rsidR="00EC1D28" w:rsidRPr="00F57006" w14:paraId="29C1CD12" w14:textId="77777777" w:rsidTr="00DC2132">
        <w:trPr>
          <w:trHeight w:val="240"/>
          <w:jc w:val="center"/>
        </w:trPr>
        <w:tc>
          <w:tcPr>
            <w:tcW w:w="4876" w:type="dxa"/>
            <w:tcBorders>
              <w:top w:val="nil"/>
              <w:left w:val="nil"/>
              <w:bottom w:val="nil"/>
              <w:right w:val="nil"/>
            </w:tcBorders>
          </w:tcPr>
          <w:p w14:paraId="6F1FEDF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6F9D735" w14:textId="77777777" w:rsidR="00EC1D28" w:rsidRPr="00F57006" w:rsidRDefault="00EC1D28" w:rsidP="00DC2132">
            <w:pPr>
              <w:pStyle w:val="AmColumnHeading"/>
            </w:pPr>
            <w:r w:rsidRPr="00F57006">
              <w:t>Geänderter Text</w:t>
            </w:r>
          </w:p>
        </w:tc>
      </w:tr>
      <w:tr w:rsidR="00EC1D28" w:rsidRPr="00F57006" w14:paraId="1AF0D659" w14:textId="77777777" w:rsidTr="00DC2132">
        <w:trPr>
          <w:jc w:val="center"/>
        </w:trPr>
        <w:tc>
          <w:tcPr>
            <w:tcW w:w="4876" w:type="dxa"/>
            <w:tcBorders>
              <w:top w:val="nil"/>
              <w:left w:val="nil"/>
              <w:bottom w:val="nil"/>
              <w:right w:val="nil"/>
            </w:tcBorders>
          </w:tcPr>
          <w:p w14:paraId="0AE4E397"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im Europäischen Pakt für die Meere festgelegten Tätigkeiten</w:t>
            </w:r>
            <w:r w:rsidRPr="00F57006">
              <w:t xml:space="preserve">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09FBC63D"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Ziele der Fischerei- und Aquakulturpolitik der Union sowie anderer meeresbezogener Politikbereiche</w:t>
            </w:r>
            <w:r w:rsidRPr="00F57006">
              <w:t xml:space="preserve">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r>
    </w:tbl>
    <w:p w14:paraId="245BD30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1BC4E78" w14:textId="77777777" w:rsidR="00EC1D28" w:rsidRPr="00F57006" w:rsidRDefault="00EC1D28" w:rsidP="00EC1D28">
      <w:r w:rsidRPr="00F57006">
        <w:rPr>
          <w:rStyle w:val="HideTWBExt"/>
        </w:rPr>
        <w:t>&lt;/Amend&gt;</w:t>
      </w:r>
    </w:p>
    <w:p w14:paraId="03CC545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102</w:t>
      </w:r>
      <w:r w:rsidRPr="00F57006">
        <w:rPr>
          <w:rStyle w:val="HideTWBExt"/>
        </w:rPr>
        <w:t>&lt;/NumAm&gt;</w:t>
      </w:r>
    </w:p>
    <w:p w14:paraId="50CB7E91"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29C36408" w14:textId="77777777" w:rsidR="00EC1D28" w:rsidRPr="00F57006" w:rsidRDefault="00EC1D28" w:rsidP="00EC1D28">
      <w:pPr>
        <w:pStyle w:val="NormalBold"/>
      </w:pPr>
      <w:r w:rsidRPr="00F57006">
        <w:rPr>
          <w:rStyle w:val="HideTWBExt"/>
          <w:b w:val="0"/>
        </w:rPr>
        <w:t>&lt;/RepeatBlock-By&gt;</w:t>
      </w:r>
    </w:p>
    <w:p w14:paraId="47E15B3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B749AA1"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E872854" w14:textId="77777777" w:rsidTr="00DC2132">
        <w:trPr>
          <w:trHeight w:hRule="exact" w:val="240"/>
          <w:jc w:val="center"/>
        </w:trPr>
        <w:tc>
          <w:tcPr>
            <w:tcW w:w="9752" w:type="dxa"/>
            <w:gridSpan w:val="2"/>
            <w:tcBorders>
              <w:top w:val="nil"/>
              <w:left w:val="nil"/>
              <w:bottom w:val="nil"/>
              <w:right w:val="nil"/>
            </w:tcBorders>
          </w:tcPr>
          <w:p w14:paraId="335CE9EE" w14:textId="77777777" w:rsidR="00EC1D28" w:rsidRPr="00F57006" w:rsidRDefault="00EC1D28" w:rsidP="00DC2132"/>
        </w:tc>
      </w:tr>
      <w:tr w:rsidR="00EC1D28" w:rsidRPr="00F57006" w14:paraId="32AC1F78" w14:textId="77777777" w:rsidTr="00DC2132">
        <w:trPr>
          <w:trHeight w:val="240"/>
          <w:jc w:val="center"/>
        </w:trPr>
        <w:tc>
          <w:tcPr>
            <w:tcW w:w="4876" w:type="dxa"/>
            <w:tcBorders>
              <w:top w:val="nil"/>
              <w:left w:val="nil"/>
              <w:bottom w:val="nil"/>
              <w:right w:val="nil"/>
            </w:tcBorders>
          </w:tcPr>
          <w:p w14:paraId="7222E25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F5172C1" w14:textId="77777777" w:rsidR="00EC1D28" w:rsidRPr="00F57006" w:rsidRDefault="00EC1D28" w:rsidP="00DC2132">
            <w:pPr>
              <w:pStyle w:val="AmColumnHeading"/>
            </w:pPr>
            <w:r w:rsidRPr="00F57006">
              <w:t>Geänderter Text</w:t>
            </w:r>
          </w:p>
        </w:tc>
      </w:tr>
      <w:tr w:rsidR="00EC1D28" w:rsidRPr="00F57006" w14:paraId="7987DEC1" w14:textId="77777777" w:rsidTr="00DC2132">
        <w:trPr>
          <w:jc w:val="center"/>
        </w:trPr>
        <w:tc>
          <w:tcPr>
            <w:tcW w:w="4876" w:type="dxa"/>
            <w:tcBorders>
              <w:top w:val="nil"/>
              <w:left w:val="nil"/>
              <w:bottom w:val="nil"/>
              <w:right w:val="nil"/>
            </w:tcBorders>
          </w:tcPr>
          <w:p w14:paraId="104011C4" w14:textId="77777777" w:rsidR="00EC1D28" w:rsidRPr="00F57006" w:rsidRDefault="00EC1D28" w:rsidP="00DC2132">
            <w:pPr>
              <w:pStyle w:val="Normal6a"/>
            </w:pPr>
            <w:r w:rsidRPr="00F57006">
              <w:t>(7)</w:t>
            </w:r>
            <w:r w:rsidRPr="00F57006">
              <w:tab/>
              <w:t>Die Mitgliedstaaten sollten in ihrem NRP-Plan die im Europäischen Pakt für die Meere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04F65783" w14:textId="77777777" w:rsidR="00EC1D28" w:rsidRPr="00F57006" w:rsidRDefault="00EC1D28" w:rsidP="00DC2132">
            <w:pPr>
              <w:pStyle w:val="Normal6a"/>
            </w:pPr>
            <w:r w:rsidRPr="00F57006">
              <w:t>(7)</w:t>
            </w:r>
            <w:r w:rsidRPr="00F57006">
              <w:tab/>
              <w:t>Die Mitgliedstaaten sollten in ihrem NRP-Plan die im Europäischen Pakt für die Meere festgelegten Tätigkeiten für die Erhaltung und Wiederherstellung der biologischen Meeresressourcen, die Wiederherstellung der biologischen Vielfalt der Meere, die Bewirtschaftung von und Innovation in nachhaltigen Fischerei- und Aquakulturtätigkeiten</w:t>
            </w:r>
            <w:r w:rsidRPr="00F57006">
              <w:rPr>
                <w:b/>
                <w:i/>
              </w:rPr>
              <w:t>, einschließlich der niedrigtrophischen Aquakultur,</w:t>
            </w:r>
            <w:r w:rsidRPr="00F57006">
              <w:t xml:space="preserve">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r>
    </w:tbl>
    <w:p w14:paraId="6C798BB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0DF20A8E" w14:textId="77777777" w:rsidR="00EC1D28" w:rsidRPr="00F57006" w:rsidRDefault="00EC1D28" w:rsidP="00EC1D28">
      <w:r w:rsidRPr="00F57006">
        <w:rPr>
          <w:rStyle w:val="HideTWBExt"/>
        </w:rPr>
        <w:t>&lt;/Amend&gt;</w:t>
      </w:r>
    </w:p>
    <w:p w14:paraId="0B9B3EC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103</w:t>
      </w:r>
      <w:r w:rsidRPr="00F57006">
        <w:rPr>
          <w:rStyle w:val="HideTWBExt"/>
        </w:rPr>
        <w:t>&lt;/NumAm&gt;</w:t>
      </w:r>
    </w:p>
    <w:p w14:paraId="5DC3ED59"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40754ABF"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6EC14BF0" w14:textId="77777777" w:rsidR="00EC1D28" w:rsidRPr="00F57006" w:rsidRDefault="00EC1D28" w:rsidP="00EC1D28">
      <w:pPr>
        <w:pStyle w:val="NormalBold"/>
      </w:pPr>
      <w:r w:rsidRPr="00F57006">
        <w:rPr>
          <w:rStyle w:val="HideTWBExt"/>
          <w:b w:val="0"/>
        </w:rPr>
        <w:t>&lt;/RepeatBlock-By&gt;</w:t>
      </w:r>
    </w:p>
    <w:p w14:paraId="088B2C2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E289DDE"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085538E" w14:textId="77777777" w:rsidTr="00DC2132">
        <w:trPr>
          <w:trHeight w:hRule="exact" w:val="240"/>
          <w:jc w:val="center"/>
        </w:trPr>
        <w:tc>
          <w:tcPr>
            <w:tcW w:w="9752" w:type="dxa"/>
            <w:gridSpan w:val="2"/>
            <w:tcBorders>
              <w:top w:val="nil"/>
              <w:left w:val="nil"/>
              <w:bottom w:val="nil"/>
              <w:right w:val="nil"/>
            </w:tcBorders>
          </w:tcPr>
          <w:p w14:paraId="573D2A1C" w14:textId="77777777" w:rsidR="00EC1D28" w:rsidRPr="00F57006" w:rsidRDefault="00EC1D28" w:rsidP="00DC2132"/>
        </w:tc>
      </w:tr>
      <w:tr w:rsidR="00EC1D28" w:rsidRPr="00F57006" w14:paraId="424248BD" w14:textId="77777777" w:rsidTr="00DC2132">
        <w:trPr>
          <w:trHeight w:val="240"/>
          <w:jc w:val="center"/>
        </w:trPr>
        <w:tc>
          <w:tcPr>
            <w:tcW w:w="4876" w:type="dxa"/>
            <w:tcBorders>
              <w:top w:val="nil"/>
              <w:left w:val="nil"/>
              <w:bottom w:val="nil"/>
              <w:right w:val="nil"/>
            </w:tcBorders>
          </w:tcPr>
          <w:p w14:paraId="75E3513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CAEA024" w14:textId="77777777" w:rsidR="00EC1D28" w:rsidRPr="00F57006" w:rsidRDefault="00EC1D28" w:rsidP="00DC2132">
            <w:pPr>
              <w:pStyle w:val="AmColumnHeading"/>
            </w:pPr>
            <w:r w:rsidRPr="00F57006">
              <w:t>Geänderter Text</w:t>
            </w:r>
          </w:p>
        </w:tc>
      </w:tr>
      <w:tr w:rsidR="00EC1D28" w:rsidRPr="00F57006" w14:paraId="6B14F22B" w14:textId="77777777" w:rsidTr="00DC2132">
        <w:trPr>
          <w:jc w:val="center"/>
        </w:trPr>
        <w:tc>
          <w:tcPr>
            <w:tcW w:w="4876" w:type="dxa"/>
            <w:tcBorders>
              <w:top w:val="nil"/>
              <w:left w:val="nil"/>
              <w:bottom w:val="nil"/>
              <w:right w:val="nil"/>
            </w:tcBorders>
          </w:tcPr>
          <w:p w14:paraId="03ED5554" w14:textId="77777777" w:rsidR="00EC1D28" w:rsidRPr="00F57006" w:rsidRDefault="00EC1D28" w:rsidP="00DC2132">
            <w:pPr>
              <w:pStyle w:val="Normal6a"/>
            </w:pPr>
            <w:r w:rsidRPr="00F57006">
              <w:t>(7)</w:t>
            </w:r>
            <w:r w:rsidRPr="00F57006">
              <w:tab/>
              <w:t xml:space="preserve">Die Mitgliedstaaten sollten in ihrem NRP-Plan die im Europäischen Pakt für die Meere festgelegten Tätigkeiten für die Erhaltung </w:t>
            </w:r>
            <w:r w:rsidRPr="00F57006">
              <w:rPr>
                <w:b/>
                <w:i/>
              </w:rPr>
              <w:t>und</w:t>
            </w:r>
            <w:r w:rsidRPr="00F57006">
              <w:t xml:space="preserve">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42EF22C0" w14:textId="77777777" w:rsidR="00EC1D28" w:rsidRPr="00F57006" w:rsidRDefault="00EC1D28" w:rsidP="00DC2132">
            <w:pPr>
              <w:pStyle w:val="Normal6a"/>
            </w:pPr>
            <w:r w:rsidRPr="00F57006">
              <w:t>(7)</w:t>
            </w:r>
            <w:r w:rsidRPr="00F57006">
              <w:tab/>
              <w:t xml:space="preserve">Die Mitgliedstaaten sollten in ihrem NRP-Plan die im Europäischen Pakt für die Meere </w:t>
            </w:r>
            <w:r w:rsidRPr="00F57006">
              <w:rPr>
                <w:b/>
                <w:i/>
              </w:rPr>
              <w:t>und im künftigen Rechtsakt für die Meere</w:t>
            </w:r>
            <w:r w:rsidRPr="00F57006">
              <w:t xml:space="preserve"> festgelegten Tätigkeiten für die Erhaltung</w:t>
            </w:r>
            <w:r w:rsidRPr="00F57006">
              <w:rPr>
                <w:b/>
                <w:i/>
              </w:rPr>
              <w:t>, die</w:t>
            </w:r>
            <w:r w:rsidRPr="00F57006">
              <w:t xml:space="preserve"> Wiederherstellung </w:t>
            </w:r>
            <w:r w:rsidRPr="00F57006">
              <w:rPr>
                <w:b/>
                <w:i/>
              </w:rPr>
              <w:t>und den Schutz</w:t>
            </w:r>
            <w:r w:rsidRPr="00F57006">
              <w:t xml:space="preserve">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r>
    </w:tbl>
    <w:p w14:paraId="1D9B545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AFF0C54" w14:textId="77777777" w:rsidR="00EC1D28" w:rsidRPr="00F57006" w:rsidRDefault="00EC1D28" w:rsidP="00EC1D28">
      <w:r w:rsidRPr="00F57006">
        <w:rPr>
          <w:rStyle w:val="HideTWBExt"/>
        </w:rPr>
        <w:t>&lt;/Amend&gt;</w:t>
      </w:r>
    </w:p>
    <w:p w14:paraId="28D501D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104</w:t>
      </w:r>
      <w:r w:rsidRPr="00F57006">
        <w:rPr>
          <w:rStyle w:val="HideTWBExt"/>
        </w:rPr>
        <w:t>&lt;/NumAm&gt;</w:t>
      </w:r>
    </w:p>
    <w:p w14:paraId="0EB3FBDC" w14:textId="77777777" w:rsidR="00EC1D28" w:rsidRPr="00F57006" w:rsidRDefault="00EC1D28" w:rsidP="00EC1D28">
      <w:pPr>
        <w:pStyle w:val="NormalBold"/>
      </w:pPr>
      <w:r w:rsidRPr="00F57006">
        <w:rPr>
          <w:rStyle w:val="HideTWBExt"/>
          <w:b w:val="0"/>
        </w:rPr>
        <w:t>&lt;RepeatBlock-By&gt;&lt;Members&gt;</w:t>
      </w:r>
      <w:r w:rsidRPr="00F57006">
        <w:t>France Jamet, António Tânger Corrêa</w:t>
      </w:r>
      <w:r w:rsidRPr="00F57006">
        <w:rPr>
          <w:rStyle w:val="HideTWBExt"/>
          <w:b w:val="0"/>
        </w:rPr>
        <w:t>&lt;/Members&gt;</w:t>
      </w:r>
    </w:p>
    <w:p w14:paraId="29D1D23B" w14:textId="77777777" w:rsidR="00EC1D28" w:rsidRPr="00F57006" w:rsidRDefault="00EC1D28" w:rsidP="00EC1D28">
      <w:pPr>
        <w:pStyle w:val="NormalBold"/>
      </w:pPr>
      <w:r w:rsidRPr="00F57006">
        <w:rPr>
          <w:rStyle w:val="HideTWBExt"/>
          <w:b w:val="0"/>
        </w:rPr>
        <w:t>&lt;/RepeatBlock-By&gt;</w:t>
      </w:r>
    </w:p>
    <w:p w14:paraId="717AFAD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5F53EE1"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0CAF2C0" w14:textId="77777777" w:rsidTr="00DC2132">
        <w:trPr>
          <w:trHeight w:hRule="exact" w:val="240"/>
          <w:jc w:val="center"/>
        </w:trPr>
        <w:tc>
          <w:tcPr>
            <w:tcW w:w="9752" w:type="dxa"/>
            <w:gridSpan w:val="2"/>
            <w:tcBorders>
              <w:top w:val="nil"/>
              <w:left w:val="nil"/>
              <w:bottom w:val="nil"/>
              <w:right w:val="nil"/>
            </w:tcBorders>
          </w:tcPr>
          <w:p w14:paraId="7C7A097D" w14:textId="77777777" w:rsidR="00EC1D28" w:rsidRPr="00F57006" w:rsidRDefault="00EC1D28" w:rsidP="00DC2132"/>
        </w:tc>
      </w:tr>
      <w:tr w:rsidR="00EC1D28" w:rsidRPr="00F57006" w14:paraId="7A6FA4CE" w14:textId="77777777" w:rsidTr="00DC2132">
        <w:trPr>
          <w:trHeight w:val="240"/>
          <w:jc w:val="center"/>
        </w:trPr>
        <w:tc>
          <w:tcPr>
            <w:tcW w:w="4876" w:type="dxa"/>
            <w:tcBorders>
              <w:top w:val="nil"/>
              <w:left w:val="nil"/>
              <w:bottom w:val="nil"/>
              <w:right w:val="nil"/>
            </w:tcBorders>
          </w:tcPr>
          <w:p w14:paraId="34CF90C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9F22B31" w14:textId="77777777" w:rsidR="00EC1D28" w:rsidRPr="00F57006" w:rsidRDefault="00EC1D28" w:rsidP="00DC2132">
            <w:pPr>
              <w:pStyle w:val="AmColumnHeading"/>
            </w:pPr>
            <w:r w:rsidRPr="00F57006">
              <w:t>Geänderter Text</w:t>
            </w:r>
          </w:p>
        </w:tc>
      </w:tr>
      <w:tr w:rsidR="00EC1D28" w:rsidRPr="00F57006" w14:paraId="3328080F" w14:textId="77777777" w:rsidTr="00DC2132">
        <w:trPr>
          <w:jc w:val="center"/>
        </w:trPr>
        <w:tc>
          <w:tcPr>
            <w:tcW w:w="4876" w:type="dxa"/>
            <w:tcBorders>
              <w:top w:val="nil"/>
              <w:left w:val="nil"/>
              <w:bottom w:val="nil"/>
              <w:right w:val="nil"/>
            </w:tcBorders>
          </w:tcPr>
          <w:p w14:paraId="281260E8"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im Europäischen Pakt für die Meere festgelegten Tätigkeiten für die</w:t>
            </w:r>
            <w:r w:rsidRPr="00F57006">
              <w:t xml:space="preserv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641C77AD" w14:textId="77777777" w:rsidR="00EC1D28" w:rsidRPr="00F57006" w:rsidRDefault="00EC1D28" w:rsidP="00DC2132">
            <w:pPr>
              <w:pStyle w:val="Normal6a"/>
            </w:pPr>
            <w:r w:rsidRPr="00F57006">
              <w:t>(7)</w:t>
            </w:r>
            <w:r w:rsidRPr="00F57006">
              <w:tab/>
              <w:t>Die Mitgliedstaaten sollten in ihrem NRP-Plan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w:t>
            </w:r>
            <w:r w:rsidRPr="00F57006">
              <w:rPr>
                <w:b/>
                <w:i/>
              </w:rPr>
              <w:t>, die Rentabilität der handwerklichen Fischerei, auch in den Gebieten in äußerster Randlage,</w:t>
            </w:r>
            <w:r w:rsidRPr="00F57006">
              <w:t xml:space="preserve"> und die Förderung der maritimen regionalen Zusammenarbeit auf Ebene der Meeresbecken berücksichtigen.</w:t>
            </w:r>
          </w:p>
        </w:tc>
      </w:tr>
    </w:tbl>
    <w:p w14:paraId="21C9E39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592DF8C4" w14:textId="77777777" w:rsidR="00EC1D28" w:rsidRPr="00F57006" w:rsidRDefault="00EC1D28" w:rsidP="00EC1D28">
      <w:r w:rsidRPr="00F57006">
        <w:rPr>
          <w:rStyle w:val="HideTWBExt"/>
        </w:rPr>
        <w:t>&lt;/Amend&gt;</w:t>
      </w:r>
    </w:p>
    <w:p w14:paraId="55BDD0F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105</w:t>
      </w:r>
      <w:r w:rsidRPr="00F57006">
        <w:rPr>
          <w:rStyle w:val="HideTWBExt"/>
        </w:rPr>
        <w:t>&lt;/NumAm&gt;</w:t>
      </w:r>
    </w:p>
    <w:p w14:paraId="6E06750F" w14:textId="77777777" w:rsidR="00EC1D28" w:rsidRPr="00F57006" w:rsidRDefault="00EC1D28" w:rsidP="00EC1D28">
      <w:pPr>
        <w:pStyle w:val="NormalBold"/>
      </w:pPr>
      <w:r w:rsidRPr="00F57006">
        <w:rPr>
          <w:rStyle w:val="HideTWBExt"/>
          <w:b w:val="0"/>
        </w:rPr>
        <w:t>&lt;RepeatBlock-By&gt;&lt;Members&gt;</w:t>
      </w:r>
      <w:r w:rsidRPr="00F57006">
        <w:t>Stephen Nikola Bartulica</w:t>
      </w:r>
      <w:r w:rsidRPr="00F57006">
        <w:rPr>
          <w:rStyle w:val="HideTWBExt"/>
          <w:b w:val="0"/>
        </w:rPr>
        <w:t>&lt;/Members&gt;</w:t>
      </w:r>
    </w:p>
    <w:p w14:paraId="08C5BEC8" w14:textId="77777777" w:rsidR="00EC1D28" w:rsidRPr="00F57006" w:rsidRDefault="00EC1D28" w:rsidP="00EC1D28">
      <w:pPr>
        <w:pStyle w:val="NormalBold"/>
      </w:pPr>
      <w:r w:rsidRPr="00F57006">
        <w:rPr>
          <w:rStyle w:val="HideTWBExt"/>
          <w:b w:val="0"/>
        </w:rPr>
        <w:t>&lt;/RepeatBlock-By&gt;</w:t>
      </w:r>
    </w:p>
    <w:p w14:paraId="2534BBB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3128378"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B8D604B" w14:textId="77777777" w:rsidTr="00DC2132">
        <w:trPr>
          <w:trHeight w:hRule="exact" w:val="240"/>
          <w:jc w:val="center"/>
        </w:trPr>
        <w:tc>
          <w:tcPr>
            <w:tcW w:w="9752" w:type="dxa"/>
            <w:gridSpan w:val="2"/>
            <w:tcBorders>
              <w:top w:val="nil"/>
              <w:left w:val="nil"/>
              <w:bottom w:val="nil"/>
              <w:right w:val="nil"/>
            </w:tcBorders>
          </w:tcPr>
          <w:p w14:paraId="284A7593" w14:textId="77777777" w:rsidR="00EC1D28" w:rsidRPr="00F57006" w:rsidRDefault="00EC1D28" w:rsidP="00DC2132"/>
        </w:tc>
      </w:tr>
      <w:tr w:rsidR="00EC1D28" w:rsidRPr="00F57006" w14:paraId="500A718A" w14:textId="77777777" w:rsidTr="00DC2132">
        <w:trPr>
          <w:trHeight w:val="240"/>
          <w:jc w:val="center"/>
        </w:trPr>
        <w:tc>
          <w:tcPr>
            <w:tcW w:w="4876" w:type="dxa"/>
            <w:tcBorders>
              <w:top w:val="nil"/>
              <w:left w:val="nil"/>
              <w:bottom w:val="nil"/>
              <w:right w:val="nil"/>
            </w:tcBorders>
          </w:tcPr>
          <w:p w14:paraId="09B3F99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879B465" w14:textId="77777777" w:rsidR="00EC1D28" w:rsidRPr="00F57006" w:rsidRDefault="00EC1D28" w:rsidP="00DC2132">
            <w:pPr>
              <w:pStyle w:val="AmColumnHeading"/>
            </w:pPr>
            <w:r w:rsidRPr="00F57006">
              <w:t>Geänderter Text</w:t>
            </w:r>
          </w:p>
        </w:tc>
      </w:tr>
      <w:tr w:rsidR="00EC1D28" w:rsidRPr="00F57006" w14:paraId="5E8E7C48" w14:textId="77777777" w:rsidTr="00DC2132">
        <w:trPr>
          <w:jc w:val="center"/>
        </w:trPr>
        <w:tc>
          <w:tcPr>
            <w:tcW w:w="4876" w:type="dxa"/>
            <w:tcBorders>
              <w:top w:val="nil"/>
              <w:left w:val="nil"/>
              <w:bottom w:val="nil"/>
              <w:right w:val="nil"/>
            </w:tcBorders>
          </w:tcPr>
          <w:p w14:paraId="3BB295B9"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im Europäischen Pakt für die Meere</w:t>
            </w:r>
            <w:r w:rsidRPr="00F57006">
              <w:t xml:space="preserv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4D26A4D6"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in der Gemeinsamen Fischereipolitik</w:t>
            </w:r>
            <w:r w:rsidRPr="00F57006">
              <w:t xml:space="preserv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r>
    </w:tbl>
    <w:p w14:paraId="1B42CE7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{HR}</w:t>
      </w:r>
      <w:r w:rsidRPr="00F57006">
        <w:t>hr</w:t>
      </w:r>
      <w:r w:rsidRPr="00F57006">
        <w:rPr>
          <w:rStyle w:val="HideTWBExt"/>
        </w:rPr>
        <w:t>&lt;/Original&gt;</w:t>
      </w:r>
    </w:p>
    <w:p w14:paraId="6CF886AC" w14:textId="77777777" w:rsidR="00EC1D28" w:rsidRPr="00F57006" w:rsidRDefault="00EC1D28" w:rsidP="00EC1D28">
      <w:r w:rsidRPr="00F57006">
        <w:rPr>
          <w:rStyle w:val="HideTWBExt"/>
        </w:rPr>
        <w:t>&lt;/Amend&gt;</w:t>
      </w:r>
    </w:p>
    <w:p w14:paraId="4D17C6F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106</w:t>
      </w:r>
      <w:r w:rsidRPr="00F57006">
        <w:rPr>
          <w:rStyle w:val="HideTWBExt"/>
        </w:rPr>
        <w:t>&lt;/NumAm&gt;</w:t>
      </w:r>
    </w:p>
    <w:p w14:paraId="2439EFA5"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5DAB509A" w14:textId="77777777" w:rsidR="00EC1D28" w:rsidRPr="00F57006" w:rsidRDefault="00EC1D28" w:rsidP="00EC1D28">
      <w:pPr>
        <w:pStyle w:val="NormalBold"/>
      </w:pPr>
      <w:r w:rsidRPr="00F57006">
        <w:rPr>
          <w:rStyle w:val="HideTWBExt"/>
          <w:b w:val="0"/>
        </w:rPr>
        <w:t>&lt;/RepeatBlock-By&gt;</w:t>
      </w:r>
    </w:p>
    <w:p w14:paraId="103FFE9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2177846" w14:textId="77777777" w:rsidR="00EC1D28" w:rsidRPr="00F57006" w:rsidRDefault="00EC1D28" w:rsidP="00EC1D28">
      <w:pPr>
        <w:pStyle w:val="NormalBold"/>
      </w:pPr>
      <w:r w:rsidRPr="00F57006">
        <w:rPr>
          <w:rStyle w:val="HideTWBExt"/>
        </w:rPr>
        <w:t>&lt;Article&gt;</w:t>
      </w:r>
      <w:r w:rsidRPr="00F57006">
        <w:t>Erwägung 7</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2A4AAC2" w14:textId="77777777" w:rsidTr="00DC2132">
        <w:trPr>
          <w:trHeight w:hRule="exact" w:val="240"/>
          <w:jc w:val="center"/>
        </w:trPr>
        <w:tc>
          <w:tcPr>
            <w:tcW w:w="9752" w:type="dxa"/>
            <w:gridSpan w:val="2"/>
            <w:tcBorders>
              <w:top w:val="nil"/>
              <w:left w:val="nil"/>
              <w:bottom w:val="nil"/>
              <w:right w:val="nil"/>
            </w:tcBorders>
          </w:tcPr>
          <w:p w14:paraId="596DC17C" w14:textId="77777777" w:rsidR="00EC1D28" w:rsidRPr="00F57006" w:rsidRDefault="00EC1D28" w:rsidP="00DC2132"/>
        </w:tc>
      </w:tr>
      <w:tr w:rsidR="00EC1D28" w:rsidRPr="00F57006" w14:paraId="4E085F02" w14:textId="77777777" w:rsidTr="00DC2132">
        <w:trPr>
          <w:trHeight w:val="240"/>
          <w:jc w:val="center"/>
        </w:trPr>
        <w:tc>
          <w:tcPr>
            <w:tcW w:w="4876" w:type="dxa"/>
            <w:tcBorders>
              <w:top w:val="nil"/>
              <w:left w:val="nil"/>
              <w:bottom w:val="nil"/>
              <w:right w:val="nil"/>
            </w:tcBorders>
          </w:tcPr>
          <w:p w14:paraId="6237B6D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E6EDC5C" w14:textId="77777777" w:rsidR="00EC1D28" w:rsidRPr="00F57006" w:rsidRDefault="00EC1D28" w:rsidP="00DC2132">
            <w:pPr>
              <w:pStyle w:val="AmColumnHeading"/>
            </w:pPr>
            <w:r w:rsidRPr="00F57006">
              <w:t>Geänderter Text</w:t>
            </w:r>
          </w:p>
        </w:tc>
      </w:tr>
      <w:tr w:rsidR="00EC1D28" w:rsidRPr="00F57006" w14:paraId="78839D53" w14:textId="77777777" w:rsidTr="00DC2132">
        <w:trPr>
          <w:jc w:val="center"/>
        </w:trPr>
        <w:tc>
          <w:tcPr>
            <w:tcW w:w="4876" w:type="dxa"/>
            <w:tcBorders>
              <w:top w:val="nil"/>
              <w:left w:val="nil"/>
              <w:bottom w:val="nil"/>
              <w:right w:val="nil"/>
            </w:tcBorders>
          </w:tcPr>
          <w:p w14:paraId="3231A24C"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im Europäischen Pakt für die Meere</w:t>
            </w:r>
            <w:r w:rsidRPr="00F57006">
              <w:t xml:space="preserv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c>
          <w:tcPr>
            <w:tcW w:w="4876" w:type="dxa"/>
            <w:tcBorders>
              <w:top w:val="nil"/>
              <w:left w:val="nil"/>
              <w:bottom w:val="nil"/>
              <w:right w:val="nil"/>
            </w:tcBorders>
          </w:tcPr>
          <w:p w14:paraId="352C1DE5" w14:textId="77777777" w:rsidR="00EC1D28" w:rsidRPr="00F57006" w:rsidRDefault="00EC1D28" w:rsidP="00DC2132">
            <w:pPr>
              <w:pStyle w:val="Normal6a"/>
            </w:pPr>
            <w:r w:rsidRPr="00F57006">
              <w:t>(7)</w:t>
            </w:r>
            <w:r w:rsidRPr="00F57006">
              <w:tab/>
              <w:t xml:space="preserve">Die Mitgliedstaaten sollten in ihrem NRP-Plan die </w:t>
            </w:r>
            <w:r w:rsidRPr="00F57006">
              <w:rPr>
                <w:b/>
                <w:i/>
              </w:rPr>
              <w:t>in der Gemeinsamen Fischereipolitik</w:t>
            </w:r>
            <w:r w:rsidRPr="00F57006">
              <w:t xml:space="preserve"> festgelegten Tätigkeiten für die Erhaltung und Wiederherstellung der biologischen Meeresressourcen, die Wiederherstellung der biologischen Vielfalt der Meere, die Bewirtschaftung von und Innovation in nachhaltigen Fischerei- und Aquakulturtätigkeiten auf der Grundlage innovativer, durch Forschung und Wissenschaft gestützter Lösungen, die maritime Sicherheit, die Entwicklung einer wettbewerbsfähigen und nachhaltigen blauen Wirtschaft, den Schutz und die Stärkung der Küstengemeinschaften und Inseln und die Förderung der maritimen regionalen Zusammenarbeit auf Ebene der Meeresbecken berücksichtigen.</w:t>
            </w:r>
          </w:p>
        </w:tc>
      </w:tr>
    </w:tbl>
    <w:p w14:paraId="6C376FC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5C77A5C" w14:textId="77777777" w:rsidR="00EC1D28" w:rsidRPr="00F57006" w:rsidRDefault="00EC1D28" w:rsidP="00EC1D28">
      <w:r w:rsidRPr="00F57006">
        <w:rPr>
          <w:rStyle w:val="HideTWBExt"/>
        </w:rPr>
        <w:t>&lt;/Amend&gt;</w:t>
      </w:r>
    </w:p>
    <w:p w14:paraId="59F2A85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107</w:t>
      </w:r>
      <w:r w:rsidRPr="00F57006">
        <w:rPr>
          <w:rStyle w:val="HideTWBExt"/>
        </w:rPr>
        <w:t>&lt;/NumAm&gt;</w:t>
      </w:r>
    </w:p>
    <w:p w14:paraId="4D3234FB"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1A274D50" w14:textId="77777777" w:rsidR="00EC1D28" w:rsidRPr="00F57006" w:rsidRDefault="00EC1D28" w:rsidP="00EC1D28">
      <w:pPr>
        <w:pStyle w:val="NormalBold"/>
      </w:pPr>
      <w:r w:rsidRPr="00F57006">
        <w:rPr>
          <w:rStyle w:val="HideTWBExt"/>
          <w:b w:val="0"/>
        </w:rPr>
        <w:t>&lt;/RepeatBlock-By&gt;</w:t>
      </w:r>
    </w:p>
    <w:p w14:paraId="70CDBE8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012C098" w14:textId="77777777" w:rsidR="00EC1D28" w:rsidRPr="00F57006" w:rsidRDefault="00EC1D28" w:rsidP="00EC1D28">
      <w:pPr>
        <w:pStyle w:val="NormalBold"/>
      </w:pPr>
      <w:r w:rsidRPr="00F57006">
        <w:rPr>
          <w:rStyle w:val="HideTWBExt"/>
        </w:rPr>
        <w:t>&lt;Article&gt;</w:t>
      </w:r>
      <w:r w:rsidRPr="00F57006">
        <w:t>Erwägung 7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6E0D3D1" w14:textId="77777777" w:rsidTr="00DC2132">
        <w:trPr>
          <w:trHeight w:hRule="exact" w:val="240"/>
          <w:jc w:val="center"/>
        </w:trPr>
        <w:tc>
          <w:tcPr>
            <w:tcW w:w="9752" w:type="dxa"/>
            <w:gridSpan w:val="2"/>
            <w:tcBorders>
              <w:top w:val="nil"/>
              <w:left w:val="nil"/>
              <w:bottom w:val="nil"/>
              <w:right w:val="nil"/>
            </w:tcBorders>
          </w:tcPr>
          <w:p w14:paraId="0A735DC4" w14:textId="77777777" w:rsidR="00EC1D28" w:rsidRPr="00F57006" w:rsidRDefault="00EC1D28" w:rsidP="00DC2132"/>
        </w:tc>
      </w:tr>
      <w:tr w:rsidR="00EC1D28" w:rsidRPr="00F57006" w14:paraId="024E90B6" w14:textId="77777777" w:rsidTr="00DC2132">
        <w:trPr>
          <w:trHeight w:val="240"/>
          <w:jc w:val="center"/>
        </w:trPr>
        <w:tc>
          <w:tcPr>
            <w:tcW w:w="4876" w:type="dxa"/>
            <w:tcBorders>
              <w:top w:val="nil"/>
              <w:left w:val="nil"/>
              <w:bottom w:val="nil"/>
              <w:right w:val="nil"/>
            </w:tcBorders>
          </w:tcPr>
          <w:p w14:paraId="7A2AA17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0810FF8" w14:textId="77777777" w:rsidR="00EC1D28" w:rsidRPr="00F57006" w:rsidRDefault="00EC1D28" w:rsidP="00DC2132">
            <w:pPr>
              <w:pStyle w:val="AmColumnHeading"/>
            </w:pPr>
            <w:r w:rsidRPr="00F57006">
              <w:t>Geänderter Text</w:t>
            </w:r>
          </w:p>
        </w:tc>
      </w:tr>
      <w:tr w:rsidR="00EC1D28" w:rsidRPr="00F57006" w14:paraId="58292306" w14:textId="77777777" w:rsidTr="00DC2132">
        <w:trPr>
          <w:jc w:val="center"/>
        </w:trPr>
        <w:tc>
          <w:tcPr>
            <w:tcW w:w="4876" w:type="dxa"/>
            <w:tcBorders>
              <w:top w:val="nil"/>
              <w:left w:val="nil"/>
              <w:bottom w:val="nil"/>
              <w:right w:val="nil"/>
            </w:tcBorders>
          </w:tcPr>
          <w:p w14:paraId="1B125403" w14:textId="77777777" w:rsidR="00EC1D28" w:rsidRPr="00F57006" w:rsidRDefault="00EC1D28" w:rsidP="00DC2132">
            <w:pPr>
              <w:pStyle w:val="Normal6a"/>
            </w:pPr>
          </w:p>
        </w:tc>
        <w:tc>
          <w:tcPr>
            <w:tcW w:w="4876" w:type="dxa"/>
            <w:tcBorders>
              <w:top w:val="nil"/>
              <w:left w:val="nil"/>
              <w:bottom w:val="nil"/>
              <w:right w:val="nil"/>
            </w:tcBorders>
          </w:tcPr>
          <w:p w14:paraId="292DABEB" w14:textId="77777777" w:rsidR="00EC1D28" w:rsidRPr="00F57006" w:rsidRDefault="00EC1D28" w:rsidP="00DC2132">
            <w:pPr>
              <w:pStyle w:val="Normal6a"/>
            </w:pPr>
            <w:r w:rsidRPr="00F57006">
              <w:rPr>
                <w:b/>
                <w:i/>
              </w:rPr>
              <w:t>(7a)</w:t>
            </w:r>
            <w:r w:rsidRPr="00F57006">
              <w:tab/>
            </w:r>
            <w:r w:rsidRPr="00F57006">
              <w:rPr>
                <w:b/>
                <w:i/>
              </w:rPr>
              <w:t>Bei der Validierung der NRP-Pläne durch die Kommission sollten die unterschiedlichen Zuständigkeiten der nationalen, regionalen und lokalen Behörden geachtet werden. Dazu gehört auch ihre Rolle bei der Planung, Umsetzung und Verwaltung von Unterstützungsprogrammen im Einklang mit den internen verfassungsrechtlichen Rahmen der Mitgliedstaaten. Die Kommission sollte auch die „relative Stabilität“ der Mittel für die Regionen der einzelnen Mitgliedstaaten auf der Grundlage historischer Ausgaben sicherstellen.</w:t>
            </w:r>
          </w:p>
        </w:tc>
      </w:tr>
    </w:tbl>
    <w:p w14:paraId="3D31700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2CA47884" w14:textId="77777777" w:rsidR="00EC1D28" w:rsidRPr="00F57006" w:rsidRDefault="00EC1D28" w:rsidP="00EC1D28">
      <w:r w:rsidRPr="00F57006">
        <w:rPr>
          <w:rStyle w:val="HideTWBExt"/>
        </w:rPr>
        <w:t>&lt;/Amend&gt;</w:t>
      </w:r>
    </w:p>
    <w:p w14:paraId="16D3047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108</w:t>
      </w:r>
      <w:r w:rsidRPr="00F57006">
        <w:rPr>
          <w:rStyle w:val="HideTWBExt"/>
        </w:rPr>
        <w:t>&lt;/NumAm&gt;</w:t>
      </w:r>
    </w:p>
    <w:p w14:paraId="385EB84C"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24D11381" w14:textId="77777777" w:rsidR="00EC1D28" w:rsidRPr="00F57006" w:rsidRDefault="00EC1D28" w:rsidP="00EC1D28">
      <w:pPr>
        <w:pStyle w:val="NormalBold"/>
      </w:pPr>
      <w:r w:rsidRPr="00F57006">
        <w:rPr>
          <w:rStyle w:val="HideTWBExt"/>
          <w:b w:val="0"/>
        </w:rPr>
        <w:t>&lt;/RepeatBlock-By&gt;</w:t>
      </w:r>
    </w:p>
    <w:p w14:paraId="03E5F1D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77A8A03" w14:textId="77777777" w:rsidR="00EC1D28" w:rsidRPr="00F57006" w:rsidRDefault="00EC1D28" w:rsidP="00EC1D28">
      <w:pPr>
        <w:pStyle w:val="NormalBold"/>
      </w:pPr>
      <w:r w:rsidRPr="00F57006">
        <w:rPr>
          <w:rStyle w:val="HideTWBExt"/>
        </w:rPr>
        <w:t>&lt;Article&gt;</w:t>
      </w:r>
      <w:r w:rsidRPr="00F57006">
        <w:t>Erwägung 7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23236FD" w14:textId="77777777" w:rsidTr="00DC2132">
        <w:trPr>
          <w:trHeight w:hRule="exact" w:val="240"/>
          <w:jc w:val="center"/>
        </w:trPr>
        <w:tc>
          <w:tcPr>
            <w:tcW w:w="9752" w:type="dxa"/>
            <w:gridSpan w:val="2"/>
            <w:tcBorders>
              <w:top w:val="nil"/>
              <w:left w:val="nil"/>
              <w:bottom w:val="nil"/>
              <w:right w:val="nil"/>
            </w:tcBorders>
          </w:tcPr>
          <w:p w14:paraId="230D5994" w14:textId="77777777" w:rsidR="00EC1D28" w:rsidRPr="00F57006" w:rsidRDefault="00EC1D28" w:rsidP="00DC2132"/>
        </w:tc>
      </w:tr>
      <w:tr w:rsidR="00EC1D28" w:rsidRPr="00F57006" w14:paraId="699DDCE9" w14:textId="77777777" w:rsidTr="00DC2132">
        <w:trPr>
          <w:trHeight w:val="240"/>
          <w:jc w:val="center"/>
        </w:trPr>
        <w:tc>
          <w:tcPr>
            <w:tcW w:w="4876" w:type="dxa"/>
            <w:tcBorders>
              <w:top w:val="nil"/>
              <w:left w:val="nil"/>
              <w:bottom w:val="nil"/>
              <w:right w:val="nil"/>
            </w:tcBorders>
          </w:tcPr>
          <w:p w14:paraId="6B7478E6"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E4F0C75" w14:textId="77777777" w:rsidR="00EC1D28" w:rsidRPr="00F57006" w:rsidRDefault="00EC1D28" w:rsidP="00DC2132">
            <w:pPr>
              <w:pStyle w:val="AmColumnHeading"/>
            </w:pPr>
            <w:r w:rsidRPr="00F57006">
              <w:t>Geänderter Text</w:t>
            </w:r>
          </w:p>
        </w:tc>
      </w:tr>
      <w:tr w:rsidR="00EC1D28" w:rsidRPr="00F57006" w14:paraId="5564EFF0" w14:textId="77777777" w:rsidTr="00DC2132">
        <w:trPr>
          <w:jc w:val="center"/>
        </w:trPr>
        <w:tc>
          <w:tcPr>
            <w:tcW w:w="4876" w:type="dxa"/>
            <w:tcBorders>
              <w:top w:val="nil"/>
              <w:left w:val="nil"/>
              <w:bottom w:val="nil"/>
              <w:right w:val="nil"/>
            </w:tcBorders>
          </w:tcPr>
          <w:p w14:paraId="6830D2F3" w14:textId="77777777" w:rsidR="00EC1D28" w:rsidRPr="00F57006" w:rsidRDefault="00EC1D28" w:rsidP="00DC2132">
            <w:pPr>
              <w:pStyle w:val="Normal6a"/>
            </w:pPr>
          </w:p>
        </w:tc>
        <w:tc>
          <w:tcPr>
            <w:tcW w:w="4876" w:type="dxa"/>
            <w:tcBorders>
              <w:top w:val="nil"/>
              <w:left w:val="nil"/>
              <w:bottom w:val="nil"/>
              <w:right w:val="nil"/>
            </w:tcBorders>
          </w:tcPr>
          <w:p w14:paraId="34199B3B" w14:textId="77777777" w:rsidR="00EC1D28" w:rsidRPr="00F57006" w:rsidRDefault="00EC1D28" w:rsidP="00DC2132">
            <w:pPr>
              <w:pStyle w:val="Normal6a"/>
            </w:pPr>
            <w:r w:rsidRPr="00F57006">
              <w:rPr>
                <w:b/>
                <w:i/>
              </w:rPr>
              <w:t>(7a)</w:t>
            </w:r>
            <w:r w:rsidRPr="00F57006">
              <w:tab/>
            </w:r>
            <w:r w:rsidRPr="00F57006">
              <w:rPr>
                <w:b/>
                <w:i/>
              </w:rPr>
              <w:t>Die für den Fischerei- und den Aquakultursektor bereitgestellten Finanzmittel sollten in erster Linie die operativen und produktiven Tätigkeiten in diesen Sektoren fördern und zur Gewährleistung gleicher Wettbewerbsbedingungen in der EU verwendet werden. Die für Fischereikontrolle, Datenerhebung, wissenschaftliche Gutachten und technische Hilfe aufgewendeten Mittel sollten daher nicht von dem zweckgebundenen Betrag im Rahmen der geteilten Mittelverwaltung abgehen.</w:t>
            </w:r>
          </w:p>
        </w:tc>
      </w:tr>
    </w:tbl>
    <w:p w14:paraId="1C55AB4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D9945AC" w14:textId="77777777" w:rsidR="00EC1D28" w:rsidRPr="00F57006" w:rsidRDefault="00EC1D28" w:rsidP="00EC1D28">
      <w:r w:rsidRPr="00F57006">
        <w:rPr>
          <w:rStyle w:val="HideTWBExt"/>
        </w:rPr>
        <w:t>&lt;/Amend&gt;</w:t>
      </w:r>
    </w:p>
    <w:p w14:paraId="06088E0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109</w:t>
      </w:r>
      <w:r w:rsidRPr="00F57006">
        <w:rPr>
          <w:rStyle w:val="HideTWBExt"/>
        </w:rPr>
        <w:t>&lt;/NumAm&gt;</w:t>
      </w:r>
    </w:p>
    <w:p w14:paraId="113CB407" w14:textId="77777777" w:rsidR="00EC1D28" w:rsidRPr="00F57006" w:rsidRDefault="00EC1D28" w:rsidP="00EC1D28">
      <w:pPr>
        <w:pStyle w:val="NormalBold"/>
      </w:pPr>
      <w:r w:rsidRPr="00F57006">
        <w:rPr>
          <w:rStyle w:val="HideTWBExt"/>
          <w:b w:val="0"/>
        </w:rPr>
        <w:t>&lt;RepeatBlock-By&gt;&lt;Members&gt;</w:t>
      </w:r>
      <w:r w:rsidRPr="00F57006">
        <w:t>Siegbert Frank Droese, Volker Schnurrbusch</w:t>
      </w:r>
      <w:r w:rsidRPr="00F57006">
        <w:rPr>
          <w:rStyle w:val="HideTWBExt"/>
          <w:b w:val="0"/>
        </w:rPr>
        <w:t>&lt;/Members&gt;</w:t>
      </w:r>
    </w:p>
    <w:p w14:paraId="60D32717" w14:textId="77777777" w:rsidR="00EC1D28" w:rsidRPr="00F57006" w:rsidRDefault="00EC1D28" w:rsidP="00EC1D28">
      <w:pPr>
        <w:pStyle w:val="NormalBold"/>
      </w:pPr>
      <w:r w:rsidRPr="00F57006">
        <w:rPr>
          <w:rStyle w:val="HideTWBExt"/>
          <w:b w:val="0"/>
        </w:rPr>
        <w:t>&lt;/RepeatBlock-By&gt;</w:t>
      </w:r>
    </w:p>
    <w:p w14:paraId="1F8F803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F357B51"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B1537E9" w14:textId="77777777" w:rsidTr="00DC2132">
        <w:trPr>
          <w:trHeight w:hRule="exact" w:val="240"/>
          <w:jc w:val="center"/>
        </w:trPr>
        <w:tc>
          <w:tcPr>
            <w:tcW w:w="9752" w:type="dxa"/>
            <w:gridSpan w:val="2"/>
            <w:tcBorders>
              <w:top w:val="nil"/>
              <w:left w:val="nil"/>
              <w:bottom w:val="nil"/>
              <w:right w:val="nil"/>
            </w:tcBorders>
          </w:tcPr>
          <w:p w14:paraId="21C8B003" w14:textId="77777777" w:rsidR="00EC1D28" w:rsidRPr="00F57006" w:rsidRDefault="00EC1D28" w:rsidP="00DC2132"/>
        </w:tc>
      </w:tr>
      <w:tr w:rsidR="00EC1D28" w:rsidRPr="00F57006" w14:paraId="48625EAA" w14:textId="77777777" w:rsidTr="00DC2132">
        <w:trPr>
          <w:trHeight w:val="240"/>
          <w:jc w:val="center"/>
        </w:trPr>
        <w:tc>
          <w:tcPr>
            <w:tcW w:w="4876" w:type="dxa"/>
            <w:tcBorders>
              <w:top w:val="nil"/>
              <w:left w:val="nil"/>
              <w:bottom w:val="nil"/>
              <w:right w:val="nil"/>
            </w:tcBorders>
          </w:tcPr>
          <w:p w14:paraId="680EB0C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6A16312" w14:textId="77777777" w:rsidR="00EC1D28" w:rsidRPr="00F57006" w:rsidRDefault="00EC1D28" w:rsidP="00DC2132">
            <w:pPr>
              <w:pStyle w:val="AmColumnHeading"/>
            </w:pPr>
            <w:r w:rsidRPr="00F57006">
              <w:t>Geänderter Text</w:t>
            </w:r>
          </w:p>
        </w:tc>
      </w:tr>
      <w:tr w:rsidR="00EC1D28" w:rsidRPr="00F57006" w14:paraId="3B9F1124" w14:textId="77777777" w:rsidTr="00DC2132">
        <w:trPr>
          <w:jc w:val="center"/>
        </w:trPr>
        <w:tc>
          <w:tcPr>
            <w:tcW w:w="4876" w:type="dxa"/>
            <w:tcBorders>
              <w:top w:val="nil"/>
              <w:left w:val="nil"/>
              <w:bottom w:val="nil"/>
              <w:right w:val="nil"/>
            </w:tcBorders>
          </w:tcPr>
          <w:p w14:paraId="00D67149"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w:t>
            </w:r>
            <w:r w:rsidRPr="00F57006">
              <w:rPr>
                <w:b/>
                <w:i/>
              </w:rPr>
              <w:t>, Klimaschutz und Anpassung an den Klimawandel, einschließlich der Energiewende für alle Sektoren,</w:t>
            </w:r>
            <w:r w:rsidRPr="00F57006">
              <w:t xml:space="preserve"> beitragen.</w:t>
            </w:r>
          </w:p>
        </w:tc>
        <w:tc>
          <w:tcPr>
            <w:tcW w:w="4876" w:type="dxa"/>
            <w:tcBorders>
              <w:top w:val="nil"/>
              <w:left w:val="nil"/>
              <w:bottom w:val="nil"/>
              <w:right w:val="nil"/>
            </w:tcBorders>
          </w:tcPr>
          <w:p w14:paraId="3DC4A29C" w14:textId="77777777" w:rsidR="00EC1D28" w:rsidRPr="00F57006" w:rsidRDefault="00EC1D28" w:rsidP="00DC2132">
            <w:pPr>
              <w:pStyle w:val="Normal6a"/>
            </w:pPr>
            <w:r w:rsidRPr="00F57006">
              <w:t>(8)</w:t>
            </w:r>
            <w:r w:rsidRPr="00F57006">
              <w:tab/>
              <w:t xml:space="preserve">Es sollte möglich sein, </w:t>
            </w:r>
            <w:r w:rsidRPr="00F57006">
              <w:rPr>
                <w:b/>
                <w:i/>
              </w:rPr>
              <w:t>auf freiwilliger Basis und sofern der betreffende Mitgliedstaat dies für angemessen hält,</w:t>
            </w:r>
            <w:r w:rsidRPr="00F57006">
              <w:t xml:space="preserve"> Maßnahmen im Zusammenhang mit Fischerei, Aquakultur und blauer Wirtschaft zu unterstützen, die zur Verwirklichung der Ziele der Union in den Bereichen Umwelt </w:t>
            </w:r>
            <w:r w:rsidRPr="00F57006">
              <w:rPr>
                <w:b/>
                <w:i/>
              </w:rPr>
              <w:t>und Klima</w:t>
            </w:r>
            <w:r w:rsidRPr="00F57006">
              <w:t xml:space="preserve"> beitragen.</w:t>
            </w:r>
            <w:r w:rsidRPr="00F57006">
              <w:rPr>
                <w:b/>
                <w:i/>
              </w:rPr>
              <w:t xml:space="preserve"> Die Verwirklichung dieser Ziele darf weder eine Voraussetzung für die Förderfähigkeit noch für den Zugang zu Fördermitteln darstellen, noch darf sie dazu dienen, die Mittel für Unternehmen im Fischerei- und Aquakultursektor zu kürzen, auszusetzen oder vorzuenthalten. Bei der Förderung im Zusammenhang mit der Energiewende muss das Recht jedes Mitgliedstaats, die Bedingungen für die Nutzung seiner Energieressourcen, die Wahl zwischen verschiedenen Energiequellen und die allgemeine Struktur seiner Energieversorgung zu bestimmen, gemäß Artikel 194 Absatz 2 AEUV uneingeschränkt gewahrt werden.</w:t>
            </w:r>
          </w:p>
        </w:tc>
      </w:tr>
    </w:tbl>
    <w:p w14:paraId="6061688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3F48DDE" w14:textId="77777777" w:rsidR="00EC1D28" w:rsidRPr="00F57006" w:rsidRDefault="00EC1D28" w:rsidP="00EC1D28">
      <w:r w:rsidRPr="00F57006">
        <w:rPr>
          <w:rStyle w:val="HideTWBExt"/>
        </w:rPr>
        <w:t>&lt;/Amend&gt;</w:t>
      </w:r>
    </w:p>
    <w:p w14:paraId="15FE324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110</w:t>
      </w:r>
      <w:r w:rsidRPr="00F57006">
        <w:rPr>
          <w:rStyle w:val="HideTWBExt"/>
        </w:rPr>
        <w:t>&lt;/NumAm&gt;</w:t>
      </w:r>
    </w:p>
    <w:p w14:paraId="53DC1F37"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3EA6751F" w14:textId="77777777" w:rsidR="00EC1D28" w:rsidRPr="00F57006" w:rsidRDefault="00EC1D28" w:rsidP="00EC1D28">
      <w:pPr>
        <w:pStyle w:val="NormalBold"/>
      </w:pPr>
      <w:r w:rsidRPr="00F57006">
        <w:rPr>
          <w:rStyle w:val="HideTWBExt"/>
          <w:b w:val="0"/>
        </w:rPr>
        <w:t>&lt;/RepeatBlock-By&gt;</w:t>
      </w:r>
    </w:p>
    <w:p w14:paraId="12E7EE9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6B81561"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E763CA9" w14:textId="77777777" w:rsidTr="00DC2132">
        <w:trPr>
          <w:trHeight w:hRule="exact" w:val="240"/>
          <w:jc w:val="center"/>
        </w:trPr>
        <w:tc>
          <w:tcPr>
            <w:tcW w:w="9752" w:type="dxa"/>
            <w:gridSpan w:val="2"/>
            <w:tcBorders>
              <w:top w:val="nil"/>
              <w:left w:val="nil"/>
              <w:bottom w:val="nil"/>
              <w:right w:val="nil"/>
            </w:tcBorders>
          </w:tcPr>
          <w:p w14:paraId="3F1908E0" w14:textId="77777777" w:rsidR="00EC1D28" w:rsidRPr="00F57006" w:rsidRDefault="00EC1D28" w:rsidP="00DC2132"/>
        </w:tc>
      </w:tr>
      <w:tr w:rsidR="00EC1D28" w:rsidRPr="00F57006" w14:paraId="491A86A4" w14:textId="77777777" w:rsidTr="00DC2132">
        <w:trPr>
          <w:trHeight w:val="240"/>
          <w:jc w:val="center"/>
        </w:trPr>
        <w:tc>
          <w:tcPr>
            <w:tcW w:w="4876" w:type="dxa"/>
            <w:tcBorders>
              <w:top w:val="nil"/>
              <w:left w:val="nil"/>
              <w:bottom w:val="nil"/>
              <w:right w:val="nil"/>
            </w:tcBorders>
          </w:tcPr>
          <w:p w14:paraId="5901FD9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C69FCF8" w14:textId="77777777" w:rsidR="00EC1D28" w:rsidRPr="00F57006" w:rsidRDefault="00EC1D28" w:rsidP="00DC2132">
            <w:pPr>
              <w:pStyle w:val="AmColumnHeading"/>
            </w:pPr>
            <w:r w:rsidRPr="00F57006">
              <w:t>Geänderter Text</w:t>
            </w:r>
          </w:p>
        </w:tc>
      </w:tr>
      <w:tr w:rsidR="00EC1D28" w:rsidRPr="00F57006" w14:paraId="412AEA20" w14:textId="77777777" w:rsidTr="00DC2132">
        <w:trPr>
          <w:jc w:val="center"/>
        </w:trPr>
        <w:tc>
          <w:tcPr>
            <w:tcW w:w="4876" w:type="dxa"/>
            <w:tcBorders>
              <w:top w:val="nil"/>
              <w:left w:val="nil"/>
              <w:bottom w:val="nil"/>
              <w:right w:val="nil"/>
            </w:tcBorders>
          </w:tcPr>
          <w:p w14:paraId="19AC2589"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w:t>
            </w:r>
          </w:p>
        </w:tc>
        <w:tc>
          <w:tcPr>
            <w:tcW w:w="4876" w:type="dxa"/>
            <w:tcBorders>
              <w:top w:val="nil"/>
              <w:left w:val="nil"/>
              <w:bottom w:val="nil"/>
              <w:right w:val="nil"/>
            </w:tcBorders>
          </w:tcPr>
          <w:p w14:paraId="7C28B815"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w:t>
            </w:r>
            <w:r w:rsidRPr="00F57006">
              <w:rPr>
                <w:b/>
                <w:i/>
              </w:rPr>
              <w:t>, des digitalen Wandels und der Dekarbonisierung</w:t>
            </w:r>
            <w:r w:rsidRPr="00F57006">
              <w:t xml:space="preserve"> für alle Sektoren, beitragen. </w:t>
            </w:r>
            <w:r w:rsidRPr="00F57006">
              <w:rPr>
                <w:b/>
                <w:i/>
              </w:rPr>
              <w:t>In diesem Zusammenhang und angesichts des Durchschnittsalters der EU-Fischereiflotte von 31,5 Jahren ist es von wesentlicher Bedeutung, dass die Mitgliedstaaten Pläne und Maßnahmen für die Modernisierung und Erneuerung der Fischereifahrzeuge, flankiert von einer angemessenen Finanzierung, entwickeln, um die Energieeffizienz, die Sicherheit an Bord und die Arbeitsbedingungen zu verbessern und die kurz- und langfristige Rentabilität des Sektors sicherzustellen.</w:t>
            </w:r>
          </w:p>
        </w:tc>
      </w:tr>
    </w:tbl>
    <w:p w14:paraId="2664A81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7E9050DD" w14:textId="77777777" w:rsidR="00EC1D28" w:rsidRPr="00F57006" w:rsidRDefault="00EC1D28" w:rsidP="00EC1D28">
      <w:r w:rsidRPr="00F57006">
        <w:rPr>
          <w:rStyle w:val="HideTWBExt"/>
        </w:rPr>
        <w:t>&lt;/Amend&gt;</w:t>
      </w:r>
    </w:p>
    <w:p w14:paraId="7E98EFC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111</w:t>
      </w:r>
      <w:r w:rsidRPr="00F57006">
        <w:rPr>
          <w:rStyle w:val="HideTWBExt"/>
        </w:rPr>
        <w:t>&lt;/NumAm&gt;</w:t>
      </w:r>
    </w:p>
    <w:p w14:paraId="4C34B410"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1CEC97F7" w14:textId="77777777" w:rsidR="00EC1D28" w:rsidRPr="00F57006" w:rsidRDefault="00EC1D28" w:rsidP="00EC1D28">
      <w:pPr>
        <w:pStyle w:val="NormalBold"/>
      </w:pPr>
      <w:r w:rsidRPr="00F57006">
        <w:rPr>
          <w:rStyle w:val="HideTWBExt"/>
          <w:b w:val="0"/>
        </w:rPr>
        <w:t>&lt;/RepeatBlock-By&gt;</w:t>
      </w:r>
    </w:p>
    <w:p w14:paraId="3B8EA38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A23CF0D"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9BADD79" w14:textId="77777777" w:rsidTr="00DC2132">
        <w:trPr>
          <w:trHeight w:hRule="exact" w:val="240"/>
          <w:jc w:val="center"/>
        </w:trPr>
        <w:tc>
          <w:tcPr>
            <w:tcW w:w="9752" w:type="dxa"/>
            <w:gridSpan w:val="2"/>
            <w:tcBorders>
              <w:top w:val="nil"/>
              <w:left w:val="nil"/>
              <w:bottom w:val="nil"/>
              <w:right w:val="nil"/>
            </w:tcBorders>
          </w:tcPr>
          <w:p w14:paraId="7ACB063A" w14:textId="77777777" w:rsidR="00EC1D28" w:rsidRPr="00F57006" w:rsidRDefault="00EC1D28" w:rsidP="00DC2132"/>
        </w:tc>
      </w:tr>
      <w:tr w:rsidR="00EC1D28" w:rsidRPr="00F57006" w14:paraId="03132D25" w14:textId="77777777" w:rsidTr="00DC2132">
        <w:trPr>
          <w:trHeight w:val="240"/>
          <w:jc w:val="center"/>
        </w:trPr>
        <w:tc>
          <w:tcPr>
            <w:tcW w:w="4876" w:type="dxa"/>
            <w:tcBorders>
              <w:top w:val="nil"/>
              <w:left w:val="nil"/>
              <w:bottom w:val="nil"/>
              <w:right w:val="nil"/>
            </w:tcBorders>
          </w:tcPr>
          <w:p w14:paraId="70CF554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D077B54" w14:textId="77777777" w:rsidR="00EC1D28" w:rsidRPr="00F57006" w:rsidRDefault="00EC1D28" w:rsidP="00DC2132">
            <w:pPr>
              <w:pStyle w:val="AmColumnHeading"/>
            </w:pPr>
            <w:r w:rsidRPr="00F57006">
              <w:t>Geänderter Text</w:t>
            </w:r>
          </w:p>
        </w:tc>
      </w:tr>
      <w:tr w:rsidR="00EC1D28" w:rsidRPr="00F57006" w14:paraId="50E6ACB0" w14:textId="77777777" w:rsidTr="00DC2132">
        <w:trPr>
          <w:jc w:val="center"/>
        </w:trPr>
        <w:tc>
          <w:tcPr>
            <w:tcW w:w="4876" w:type="dxa"/>
            <w:tcBorders>
              <w:top w:val="nil"/>
              <w:left w:val="nil"/>
              <w:bottom w:val="nil"/>
              <w:right w:val="nil"/>
            </w:tcBorders>
          </w:tcPr>
          <w:p w14:paraId="11B79FF0" w14:textId="77777777" w:rsidR="00EC1D28" w:rsidRPr="00F57006" w:rsidRDefault="00EC1D28" w:rsidP="00DC2132">
            <w:pPr>
              <w:pStyle w:val="Normal6a"/>
            </w:pPr>
            <w:r w:rsidRPr="00F57006">
              <w:t>(8)</w:t>
            </w:r>
            <w:r w:rsidRPr="00F57006">
              <w:tab/>
            </w:r>
            <w:r w:rsidRPr="00F57006">
              <w:rPr>
                <w:b/>
                <w:i/>
              </w:rPr>
              <w:t>Es sollte möglich sein,</w:t>
            </w:r>
            <w:r w:rsidRPr="00F57006">
              <w:t xml:space="preserve"> Maßnahmen im Zusammenhang mit Fischerei, Aquakultur und blauer Wirtschaft </w:t>
            </w:r>
            <w:r w:rsidRPr="00F57006">
              <w:rPr>
                <w:b/>
                <w:i/>
              </w:rPr>
              <w:t>zu</w:t>
            </w:r>
            <w:r w:rsidRPr="00F57006">
              <w:t xml:space="preserve"> unterstützen, die zur </w:t>
            </w:r>
            <w:r w:rsidRPr="00F57006">
              <w:rPr>
                <w:b/>
                <w:i/>
              </w:rPr>
              <w:t>Verwirklichung der Ziele</w:t>
            </w:r>
            <w:r w:rsidRPr="00F57006">
              <w:t xml:space="preserve"> der Union in den Bereichen </w:t>
            </w:r>
            <w:r w:rsidRPr="00F57006">
              <w:rPr>
                <w:b/>
                <w:i/>
              </w:rPr>
              <w:t>Umwelt,</w:t>
            </w:r>
            <w:r w:rsidRPr="00F57006">
              <w:t xml:space="preserve"> Klimaschutz und Anpassung an </w:t>
            </w:r>
            <w:r w:rsidRPr="00F57006">
              <w:rPr>
                <w:b/>
                <w:i/>
              </w:rPr>
              <w:t>den Klimawandel</w:t>
            </w:r>
            <w:r w:rsidRPr="00F57006">
              <w:t xml:space="preserve">, einschließlich der Energiewende für </w:t>
            </w:r>
            <w:r w:rsidRPr="00F57006">
              <w:rPr>
                <w:b/>
                <w:i/>
              </w:rPr>
              <w:t>alle</w:t>
            </w:r>
            <w:r w:rsidRPr="00F57006">
              <w:t xml:space="preserve"> Sektoren, beitragen.</w:t>
            </w:r>
          </w:p>
        </w:tc>
        <w:tc>
          <w:tcPr>
            <w:tcW w:w="4876" w:type="dxa"/>
            <w:tcBorders>
              <w:top w:val="nil"/>
              <w:left w:val="nil"/>
              <w:bottom w:val="nil"/>
              <w:right w:val="nil"/>
            </w:tcBorders>
          </w:tcPr>
          <w:p w14:paraId="4C7F7635" w14:textId="77777777" w:rsidR="00EC1D28" w:rsidRPr="00F57006" w:rsidRDefault="00EC1D28" w:rsidP="00DC2132">
            <w:pPr>
              <w:pStyle w:val="Normal6a"/>
            </w:pPr>
            <w:r w:rsidRPr="00F57006">
              <w:t>(8)</w:t>
            </w:r>
            <w:r w:rsidRPr="00F57006">
              <w:tab/>
            </w:r>
            <w:r w:rsidRPr="00F57006">
              <w:rPr>
                <w:b/>
                <w:i/>
              </w:rPr>
              <w:t>Die Mitgliedstaaten sollten die</w:t>
            </w:r>
            <w:r w:rsidRPr="00F57006">
              <w:t xml:space="preserve"> Maßnahmen im Zusammenhang mit Fischerei, Aquakultur und blauer Wirtschaft unterstützen, die zur </w:t>
            </w:r>
            <w:r w:rsidRPr="00F57006">
              <w:rPr>
                <w:b/>
                <w:i/>
              </w:rPr>
              <w:t>Wettbewerbsfähigkeit, Wirtschaft und Beschäftigung in der Union, zur Vitalität der europäischen Gebiete, zur Ernährungssicherheit und zur umweltverträglichen Lebensmittelerzeugung, zu den Zielen</w:t>
            </w:r>
            <w:r w:rsidRPr="00F57006">
              <w:t xml:space="preserve"> der Union in den Bereichen </w:t>
            </w:r>
            <w:r w:rsidRPr="00F57006">
              <w:rPr>
                <w:b/>
                <w:i/>
              </w:rPr>
              <w:t>Umwelt- und</w:t>
            </w:r>
            <w:r w:rsidRPr="00F57006">
              <w:t xml:space="preserve"> Klimaschutz und Anpassung an </w:t>
            </w:r>
            <w:r w:rsidRPr="00F57006">
              <w:rPr>
                <w:b/>
                <w:i/>
              </w:rPr>
              <w:t>die Umwelt- und Klimaveränderungen, insbesondere durch den Beitrag der niedrigtrophischen Aquakultur zu den Ökosystemdienstleistungen wie die Verbesserung der Wasserqualität, der Nährstoffkreislauf und die Widerstandsfähigkeit der Küsten, zur strategischen Autonomie der Union</w:t>
            </w:r>
            <w:r w:rsidRPr="00F57006">
              <w:t xml:space="preserve">, einschließlich der Energiewende für </w:t>
            </w:r>
            <w:r w:rsidRPr="00F57006">
              <w:rPr>
                <w:b/>
                <w:i/>
              </w:rPr>
              <w:t>diese</w:t>
            </w:r>
            <w:r w:rsidRPr="00F57006">
              <w:t xml:space="preserve"> Sektoren,</w:t>
            </w:r>
            <w:r w:rsidRPr="00F57006">
              <w:rPr>
                <w:b/>
                <w:i/>
              </w:rPr>
              <w:t xml:space="preserve"> sowie zur Präsenz, Diplomatie und „Soft Power“ der Union auf den Weltmeeren</w:t>
            </w:r>
            <w:r w:rsidRPr="00F57006">
              <w:t xml:space="preserve"> beitragen.</w:t>
            </w:r>
          </w:p>
        </w:tc>
      </w:tr>
    </w:tbl>
    <w:p w14:paraId="3C7BC92F"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73E1E377"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3BE052CD" w14:textId="77777777" w:rsidR="00EC1D28" w:rsidRPr="00F57006" w:rsidRDefault="00EC1D28" w:rsidP="00EC1D28">
      <w:pPr>
        <w:pStyle w:val="AmJustText"/>
      </w:pPr>
      <w:r w:rsidRPr="00F57006">
        <w:t>Basierend auf Änderungsantrag 10 des Berichtsentwurfs.</w:t>
      </w:r>
    </w:p>
    <w:p w14:paraId="27D56501" w14:textId="77777777" w:rsidR="00EC1D28" w:rsidRPr="00F57006" w:rsidRDefault="00EC1D28" w:rsidP="00EC1D28">
      <w:r w:rsidRPr="00F57006">
        <w:rPr>
          <w:rStyle w:val="HideTWBExt"/>
        </w:rPr>
        <w:t>&lt;/Amend&gt;</w:t>
      </w:r>
    </w:p>
    <w:p w14:paraId="73D33EC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112</w:t>
      </w:r>
      <w:r w:rsidRPr="00F57006">
        <w:rPr>
          <w:rStyle w:val="HideTWBExt"/>
        </w:rPr>
        <w:t>&lt;/NumAm&gt;</w:t>
      </w:r>
    </w:p>
    <w:p w14:paraId="0A1CAF44"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97C7C21" w14:textId="77777777" w:rsidR="00EC1D28" w:rsidRPr="00F57006" w:rsidRDefault="00EC1D28" w:rsidP="00EC1D28">
      <w:pPr>
        <w:pStyle w:val="NormalBold"/>
      </w:pPr>
      <w:r w:rsidRPr="00F57006">
        <w:rPr>
          <w:rStyle w:val="HideTWBExt"/>
          <w:b w:val="0"/>
        </w:rPr>
        <w:t>&lt;/RepeatBlock-By&gt;</w:t>
      </w:r>
    </w:p>
    <w:p w14:paraId="07B2A8D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C0462C6"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51CA3C1" w14:textId="77777777" w:rsidTr="00DC2132">
        <w:trPr>
          <w:trHeight w:hRule="exact" w:val="240"/>
          <w:jc w:val="center"/>
        </w:trPr>
        <w:tc>
          <w:tcPr>
            <w:tcW w:w="9752" w:type="dxa"/>
            <w:gridSpan w:val="2"/>
            <w:tcBorders>
              <w:top w:val="nil"/>
              <w:left w:val="nil"/>
              <w:bottom w:val="nil"/>
              <w:right w:val="nil"/>
            </w:tcBorders>
          </w:tcPr>
          <w:p w14:paraId="7F4E2CE1" w14:textId="77777777" w:rsidR="00EC1D28" w:rsidRPr="00F57006" w:rsidRDefault="00EC1D28" w:rsidP="00DC2132"/>
        </w:tc>
      </w:tr>
      <w:tr w:rsidR="00EC1D28" w:rsidRPr="00F57006" w14:paraId="4DD9A545" w14:textId="77777777" w:rsidTr="00DC2132">
        <w:trPr>
          <w:trHeight w:val="240"/>
          <w:jc w:val="center"/>
        </w:trPr>
        <w:tc>
          <w:tcPr>
            <w:tcW w:w="4876" w:type="dxa"/>
            <w:tcBorders>
              <w:top w:val="nil"/>
              <w:left w:val="nil"/>
              <w:bottom w:val="nil"/>
              <w:right w:val="nil"/>
            </w:tcBorders>
          </w:tcPr>
          <w:p w14:paraId="66C3123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49F49A8" w14:textId="77777777" w:rsidR="00EC1D28" w:rsidRPr="00F57006" w:rsidRDefault="00EC1D28" w:rsidP="00DC2132">
            <w:pPr>
              <w:pStyle w:val="AmColumnHeading"/>
            </w:pPr>
            <w:r w:rsidRPr="00F57006">
              <w:t>Geänderter Text</w:t>
            </w:r>
          </w:p>
        </w:tc>
      </w:tr>
      <w:tr w:rsidR="00EC1D28" w:rsidRPr="00F57006" w14:paraId="6B8E63B1" w14:textId="77777777" w:rsidTr="00DC2132">
        <w:trPr>
          <w:jc w:val="center"/>
        </w:trPr>
        <w:tc>
          <w:tcPr>
            <w:tcW w:w="4876" w:type="dxa"/>
            <w:tcBorders>
              <w:top w:val="nil"/>
              <w:left w:val="nil"/>
              <w:bottom w:val="nil"/>
              <w:right w:val="nil"/>
            </w:tcBorders>
          </w:tcPr>
          <w:p w14:paraId="31A62FD8" w14:textId="77777777" w:rsidR="00EC1D28" w:rsidRPr="00F57006" w:rsidRDefault="00EC1D28" w:rsidP="00DC2132">
            <w:pPr>
              <w:pStyle w:val="Normal6a"/>
            </w:pPr>
            <w:r w:rsidRPr="00F57006">
              <w:t>(8)</w:t>
            </w:r>
            <w:r w:rsidRPr="00F57006">
              <w:tab/>
              <w:t xml:space="preserve">Es sollte möglich sein, Maßnahmen im Zusammenhang mit Fischerei, Aquakultur und blauer Wirtschaft zu unterstützen, die zur Verwirklichung der Ziele der Union in den Bereichen Umwelt, Klimaschutz und Anpassung an den Klimawandel, einschließlich der Energiewende </w:t>
            </w:r>
            <w:r w:rsidRPr="00F57006">
              <w:rPr>
                <w:b/>
                <w:i/>
              </w:rPr>
              <w:t>für alle Sektoren</w:t>
            </w:r>
            <w:r w:rsidRPr="00F57006">
              <w:t>, beitragen.</w:t>
            </w:r>
          </w:p>
        </w:tc>
        <w:tc>
          <w:tcPr>
            <w:tcW w:w="4876" w:type="dxa"/>
            <w:tcBorders>
              <w:top w:val="nil"/>
              <w:left w:val="nil"/>
              <w:bottom w:val="nil"/>
              <w:right w:val="nil"/>
            </w:tcBorders>
          </w:tcPr>
          <w:p w14:paraId="4F863AE6" w14:textId="77777777" w:rsidR="00EC1D28" w:rsidRPr="00F57006" w:rsidRDefault="00EC1D28" w:rsidP="00DC2132">
            <w:pPr>
              <w:pStyle w:val="Normal6a"/>
            </w:pPr>
            <w:r w:rsidRPr="00F57006">
              <w:t>(8)</w:t>
            </w:r>
            <w:r w:rsidRPr="00F57006">
              <w:tab/>
              <w:t xml:space="preserve">Es sollte möglich sein, Maßnahmen im Zusammenhang mit Fischerei, Aquakultur und blauer Wirtschaft zu unterstützen, die zur </w:t>
            </w:r>
            <w:r w:rsidRPr="00F57006">
              <w:rPr>
                <w:b/>
                <w:i/>
              </w:rPr>
              <w:t>Stärkung der Wettbewerbsfähigkeit dieser Sektoren, zur Gewährleistung der Ernährungssicherheit und zur</w:t>
            </w:r>
            <w:r w:rsidRPr="00F57006">
              <w:t xml:space="preserve"> Verwirklichung der Ziele der Union in den Bereichen Umwelt, Klimaschutz und Anpassung an den Klimawandel, einschließlich der Energiewende </w:t>
            </w:r>
            <w:r w:rsidRPr="00F57006">
              <w:rPr>
                <w:b/>
                <w:i/>
              </w:rPr>
              <w:t>in der Fischerei und Aquakultur</w:t>
            </w:r>
            <w:r w:rsidRPr="00F57006">
              <w:t>, beitragen</w:t>
            </w:r>
            <w:r w:rsidRPr="00F57006">
              <w:rPr>
                <w:b/>
                <w:i/>
              </w:rPr>
              <w:t>, in denen erhebliche Investitionen erforderlich sind, um erschwingliche und wirtschaftlich tragfähige Lösungen bereitzustellen, mit denen die Tätigkeiten dieser Sektoren dekarbonisiert und ein Beitrag zur Verwirklichung der Klimaneutralität geleistet werden können</w:t>
            </w:r>
            <w:r w:rsidRPr="00F57006">
              <w:t>.</w:t>
            </w:r>
          </w:p>
        </w:tc>
      </w:tr>
    </w:tbl>
    <w:p w14:paraId="50936AD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276CFE3" w14:textId="77777777" w:rsidR="00EC1D28" w:rsidRPr="00F57006" w:rsidRDefault="00EC1D28" w:rsidP="00EC1D28">
      <w:r w:rsidRPr="00F57006">
        <w:rPr>
          <w:rStyle w:val="HideTWBExt"/>
        </w:rPr>
        <w:t>&lt;/Amend&gt;</w:t>
      </w:r>
    </w:p>
    <w:p w14:paraId="7DBD0DA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113</w:t>
      </w:r>
      <w:r w:rsidRPr="00F57006">
        <w:rPr>
          <w:rStyle w:val="HideTWBExt"/>
        </w:rPr>
        <w:t>&lt;/NumAm&gt;</w:t>
      </w:r>
    </w:p>
    <w:p w14:paraId="58C17A8F"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1187B777" w14:textId="77777777" w:rsidR="00EC1D28" w:rsidRPr="00F57006" w:rsidRDefault="00EC1D28" w:rsidP="00EC1D28">
      <w:pPr>
        <w:pStyle w:val="NormalBold"/>
      </w:pPr>
      <w:r w:rsidRPr="00F57006">
        <w:rPr>
          <w:rStyle w:val="HideTWBExt"/>
          <w:b w:val="0"/>
        </w:rPr>
        <w:t>&lt;/RepeatBlock-By&gt;</w:t>
      </w:r>
    </w:p>
    <w:p w14:paraId="1E95F8D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A783B2D"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DF648BC" w14:textId="77777777" w:rsidTr="00DC2132">
        <w:trPr>
          <w:trHeight w:hRule="exact" w:val="240"/>
          <w:jc w:val="center"/>
        </w:trPr>
        <w:tc>
          <w:tcPr>
            <w:tcW w:w="9752" w:type="dxa"/>
            <w:gridSpan w:val="2"/>
            <w:tcBorders>
              <w:top w:val="nil"/>
              <w:left w:val="nil"/>
              <w:bottom w:val="nil"/>
              <w:right w:val="nil"/>
            </w:tcBorders>
          </w:tcPr>
          <w:p w14:paraId="71831CD7" w14:textId="77777777" w:rsidR="00EC1D28" w:rsidRPr="00F57006" w:rsidRDefault="00EC1D28" w:rsidP="00DC2132"/>
        </w:tc>
      </w:tr>
      <w:tr w:rsidR="00EC1D28" w:rsidRPr="00F57006" w14:paraId="6C0B0890" w14:textId="77777777" w:rsidTr="00DC2132">
        <w:trPr>
          <w:trHeight w:val="240"/>
          <w:jc w:val="center"/>
        </w:trPr>
        <w:tc>
          <w:tcPr>
            <w:tcW w:w="4876" w:type="dxa"/>
            <w:tcBorders>
              <w:top w:val="nil"/>
              <w:left w:val="nil"/>
              <w:bottom w:val="nil"/>
              <w:right w:val="nil"/>
            </w:tcBorders>
          </w:tcPr>
          <w:p w14:paraId="7C512C0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1134A02" w14:textId="77777777" w:rsidR="00EC1D28" w:rsidRPr="00F57006" w:rsidRDefault="00EC1D28" w:rsidP="00DC2132">
            <w:pPr>
              <w:pStyle w:val="AmColumnHeading"/>
            </w:pPr>
            <w:r w:rsidRPr="00F57006">
              <w:t>Geänderter Text</w:t>
            </w:r>
          </w:p>
        </w:tc>
      </w:tr>
      <w:tr w:rsidR="00EC1D28" w:rsidRPr="00F57006" w14:paraId="6C9E6E3F" w14:textId="77777777" w:rsidTr="00DC2132">
        <w:trPr>
          <w:jc w:val="center"/>
        </w:trPr>
        <w:tc>
          <w:tcPr>
            <w:tcW w:w="4876" w:type="dxa"/>
            <w:tcBorders>
              <w:top w:val="nil"/>
              <w:left w:val="nil"/>
              <w:bottom w:val="nil"/>
              <w:right w:val="nil"/>
            </w:tcBorders>
          </w:tcPr>
          <w:p w14:paraId="7E547458"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w:t>
            </w:r>
          </w:p>
        </w:tc>
        <w:tc>
          <w:tcPr>
            <w:tcW w:w="4876" w:type="dxa"/>
            <w:tcBorders>
              <w:top w:val="nil"/>
              <w:left w:val="nil"/>
              <w:bottom w:val="nil"/>
              <w:right w:val="nil"/>
            </w:tcBorders>
          </w:tcPr>
          <w:p w14:paraId="090053E0" w14:textId="77777777" w:rsidR="00EC1D28" w:rsidRPr="00F57006" w:rsidRDefault="00EC1D28" w:rsidP="00DC2132">
            <w:pPr>
              <w:pStyle w:val="Normal6a"/>
            </w:pPr>
            <w:r w:rsidRPr="00F57006">
              <w:t>(8)</w:t>
            </w:r>
            <w:r w:rsidRPr="00F57006">
              <w:tab/>
              <w:t xml:space="preserve">Es sollte möglich sein, Maßnahmen im Zusammenhang mit Fischerei, Aquakultur und blauer Wirtschaft zu unterstützen, die zur Verwirklichung der Ziele der Union in den Bereichen Umwelt, Klimaschutz und Anpassung an den Klimawandel, einschließlich der Energiewende für alle Sektoren, </w:t>
            </w:r>
            <w:r w:rsidRPr="00F57006">
              <w:rPr>
                <w:b/>
                <w:i/>
              </w:rPr>
              <w:t>der Schutz und die Wiederherstellung der biologischen Vielfalt, das Null-Schadstoff-Ziel, die Verringerung der Treibhausgasemissionen und die Verbesserung des Tierschutzes, insbesondere in der Aquakultur,</w:t>
            </w:r>
            <w:r w:rsidRPr="00F57006">
              <w:t xml:space="preserve"> beitragen.</w:t>
            </w:r>
          </w:p>
        </w:tc>
      </w:tr>
    </w:tbl>
    <w:p w14:paraId="14F857B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64A69B1" w14:textId="77777777" w:rsidR="00EC1D28" w:rsidRPr="00F57006" w:rsidRDefault="00EC1D28" w:rsidP="00EC1D28">
      <w:r w:rsidRPr="00F57006">
        <w:rPr>
          <w:rStyle w:val="HideTWBExt"/>
        </w:rPr>
        <w:t>&lt;/Amend&gt;</w:t>
      </w:r>
    </w:p>
    <w:p w14:paraId="31ACE1E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114</w:t>
      </w:r>
      <w:r w:rsidRPr="00F57006">
        <w:rPr>
          <w:rStyle w:val="HideTWBExt"/>
        </w:rPr>
        <w:t>&lt;/NumAm&gt;</w:t>
      </w:r>
    </w:p>
    <w:p w14:paraId="50642713" w14:textId="77777777" w:rsidR="00EC1D28" w:rsidRPr="00F57006" w:rsidRDefault="00EC1D28" w:rsidP="00EC1D28">
      <w:pPr>
        <w:pStyle w:val="NormalBold"/>
      </w:pPr>
      <w:r w:rsidRPr="00F57006">
        <w:rPr>
          <w:rStyle w:val="HideTWBExt"/>
          <w:b w:val="0"/>
        </w:rPr>
        <w:t>&lt;RepeatBlock-By&gt;&lt;Members&gt;</w:t>
      </w:r>
      <w:r w:rsidRPr="00F57006">
        <w:t>Stephen Nikola Bartulica</w:t>
      </w:r>
      <w:r w:rsidRPr="00F57006">
        <w:rPr>
          <w:rStyle w:val="HideTWBExt"/>
          <w:b w:val="0"/>
        </w:rPr>
        <w:t>&lt;/Members&gt;</w:t>
      </w:r>
    </w:p>
    <w:p w14:paraId="2D3BE5E9" w14:textId="77777777" w:rsidR="00EC1D28" w:rsidRPr="00F57006" w:rsidRDefault="00EC1D28" w:rsidP="00EC1D28">
      <w:pPr>
        <w:pStyle w:val="NormalBold"/>
      </w:pPr>
      <w:r w:rsidRPr="00F57006">
        <w:rPr>
          <w:rStyle w:val="HideTWBExt"/>
          <w:b w:val="0"/>
        </w:rPr>
        <w:t>&lt;/RepeatBlock-By&gt;</w:t>
      </w:r>
    </w:p>
    <w:p w14:paraId="6DEFE59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7480323"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DAD3BC7" w14:textId="77777777" w:rsidTr="00DC2132">
        <w:trPr>
          <w:trHeight w:hRule="exact" w:val="240"/>
          <w:jc w:val="center"/>
        </w:trPr>
        <w:tc>
          <w:tcPr>
            <w:tcW w:w="9752" w:type="dxa"/>
            <w:gridSpan w:val="2"/>
            <w:tcBorders>
              <w:top w:val="nil"/>
              <w:left w:val="nil"/>
              <w:bottom w:val="nil"/>
              <w:right w:val="nil"/>
            </w:tcBorders>
          </w:tcPr>
          <w:p w14:paraId="10AD2691" w14:textId="77777777" w:rsidR="00EC1D28" w:rsidRPr="00F57006" w:rsidRDefault="00EC1D28" w:rsidP="00DC2132"/>
        </w:tc>
      </w:tr>
      <w:tr w:rsidR="00EC1D28" w:rsidRPr="00F57006" w14:paraId="59354F59" w14:textId="77777777" w:rsidTr="00DC2132">
        <w:trPr>
          <w:trHeight w:val="240"/>
          <w:jc w:val="center"/>
        </w:trPr>
        <w:tc>
          <w:tcPr>
            <w:tcW w:w="4876" w:type="dxa"/>
            <w:tcBorders>
              <w:top w:val="nil"/>
              <w:left w:val="nil"/>
              <w:bottom w:val="nil"/>
              <w:right w:val="nil"/>
            </w:tcBorders>
          </w:tcPr>
          <w:p w14:paraId="59DB167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4FA810B" w14:textId="77777777" w:rsidR="00EC1D28" w:rsidRPr="00F57006" w:rsidRDefault="00EC1D28" w:rsidP="00DC2132">
            <w:pPr>
              <w:pStyle w:val="AmColumnHeading"/>
            </w:pPr>
            <w:r w:rsidRPr="00F57006">
              <w:t>Geänderter Text</w:t>
            </w:r>
          </w:p>
        </w:tc>
      </w:tr>
      <w:tr w:rsidR="00EC1D28" w:rsidRPr="00F57006" w14:paraId="7F78D75A" w14:textId="77777777" w:rsidTr="00DC2132">
        <w:trPr>
          <w:jc w:val="center"/>
        </w:trPr>
        <w:tc>
          <w:tcPr>
            <w:tcW w:w="4876" w:type="dxa"/>
            <w:tcBorders>
              <w:top w:val="nil"/>
              <w:left w:val="nil"/>
              <w:bottom w:val="nil"/>
              <w:right w:val="nil"/>
            </w:tcBorders>
          </w:tcPr>
          <w:p w14:paraId="6D31E6B1"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w:t>
            </w:r>
          </w:p>
        </w:tc>
        <w:tc>
          <w:tcPr>
            <w:tcW w:w="4876" w:type="dxa"/>
            <w:tcBorders>
              <w:top w:val="nil"/>
              <w:left w:val="nil"/>
              <w:bottom w:val="nil"/>
              <w:right w:val="nil"/>
            </w:tcBorders>
          </w:tcPr>
          <w:p w14:paraId="2E6BFA94" w14:textId="77777777" w:rsidR="00EC1D28" w:rsidRPr="00F57006" w:rsidRDefault="00EC1D28" w:rsidP="00DC2132">
            <w:pPr>
              <w:pStyle w:val="Normal6a"/>
            </w:pPr>
            <w:r w:rsidRPr="00F57006">
              <w:t>(8)</w:t>
            </w:r>
            <w:r w:rsidRPr="00F57006">
              <w:tab/>
              <w:t xml:space="preserve">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 </w:t>
            </w:r>
            <w:r w:rsidRPr="00F57006">
              <w:rPr>
                <w:b/>
                <w:i/>
              </w:rPr>
              <w:t>Die Modernisierung der Flotte ist eine notwendige Voraussetzung für den Übergang zu einer nachhaltigeren, sichereren und wettbewerbsfähigeren Fischerei.</w:t>
            </w:r>
          </w:p>
        </w:tc>
      </w:tr>
    </w:tbl>
    <w:p w14:paraId="59EAA4D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{HR}</w:t>
      </w:r>
      <w:r w:rsidRPr="00F57006">
        <w:t>hr</w:t>
      </w:r>
      <w:r w:rsidRPr="00F57006">
        <w:rPr>
          <w:rStyle w:val="HideTWBExt"/>
        </w:rPr>
        <w:t>&lt;/Original&gt;</w:t>
      </w:r>
    </w:p>
    <w:p w14:paraId="19C36DDB" w14:textId="77777777" w:rsidR="00EC1D28" w:rsidRPr="00F57006" w:rsidRDefault="00EC1D28" w:rsidP="00EC1D28">
      <w:r w:rsidRPr="00F57006">
        <w:rPr>
          <w:rStyle w:val="HideTWBExt"/>
        </w:rPr>
        <w:t>&lt;/Amend&gt;</w:t>
      </w:r>
    </w:p>
    <w:p w14:paraId="7FDE691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115</w:t>
      </w:r>
      <w:r w:rsidRPr="00F57006">
        <w:rPr>
          <w:rStyle w:val="HideTWBExt"/>
        </w:rPr>
        <w:t>&lt;/NumAm&gt;</w:t>
      </w:r>
    </w:p>
    <w:p w14:paraId="1272BA54" w14:textId="77777777" w:rsidR="00EC1D28" w:rsidRPr="00F57006" w:rsidRDefault="00EC1D28" w:rsidP="00EC1D28">
      <w:pPr>
        <w:pStyle w:val="NormalBold"/>
      </w:pPr>
      <w:r w:rsidRPr="00F57006">
        <w:rPr>
          <w:rStyle w:val="HideTWBExt"/>
          <w:b w:val="0"/>
        </w:rPr>
        <w:t>&lt;RepeatBlock-By&gt;&lt;Members&gt;</w:t>
      </w:r>
      <w:r w:rsidRPr="00F57006">
        <w:t>France Jamet, António Tânger Corrêa</w:t>
      </w:r>
      <w:r w:rsidRPr="00F57006">
        <w:rPr>
          <w:rStyle w:val="HideTWBExt"/>
          <w:b w:val="0"/>
        </w:rPr>
        <w:t>&lt;/Members&gt;</w:t>
      </w:r>
    </w:p>
    <w:p w14:paraId="5662DEB0" w14:textId="77777777" w:rsidR="00EC1D28" w:rsidRPr="00F57006" w:rsidRDefault="00EC1D28" w:rsidP="00EC1D28">
      <w:pPr>
        <w:pStyle w:val="NormalBold"/>
      </w:pPr>
      <w:r w:rsidRPr="00F57006">
        <w:rPr>
          <w:rStyle w:val="HideTWBExt"/>
          <w:b w:val="0"/>
        </w:rPr>
        <w:t>&lt;/RepeatBlock-By&gt;</w:t>
      </w:r>
    </w:p>
    <w:p w14:paraId="2A05EC4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046B15E"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AEB645A" w14:textId="77777777" w:rsidTr="00DC2132">
        <w:trPr>
          <w:trHeight w:hRule="exact" w:val="240"/>
          <w:jc w:val="center"/>
        </w:trPr>
        <w:tc>
          <w:tcPr>
            <w:tcW w:w="9752" w:type="dxa"/>
            <w:gridSpan w:val="2"/>
            <w:tcBorders>
              <w:top w:val="nil"/>
              <w:left w:val="nil"/>
              <w:bottom w:val="nil"/>
              <w:right w:val="nil"/>
            </w:tcBorders>
          </w:tcPr>
          <w:p w14:paraId="730F3EDC" w14:textId="77777777" w:rsidR="00EC1D28" w:rsidRPr="00F57006" w:rsidRDefault="00EC1D28" w:rsidP="00DC2132"/>
        </w:tc>
      </w:tr>
      <w:tr w:rsidR="00EC1D28" w:rsidRPr="00F57006" w14:paraId="1B6A565E" w14:textId="77777777" w:rsidTr="00DC2132">
        <w:trPr>
          <w:trHeight w:val="240"/>
          <w:jc w:val="center"/>
        </w:trPr>
        <w:tc>
          <w:tcPr>
            <w:tcW w:w="4876" w:type="dxa"/>
            <w:tcBorders>
              <w:top w:val="nil"/>
              <w:left w:val="nil"/>
              <w:bottom w:val="nil"/>
              <w:right w:val="nil"/>
            </w:tcBorders>
          </w:tcPr>
          <w:p w14:paraId="23758FD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01CC97B" w14:textId="77777777" w:rsidR="00EC1D28" w:rsidRPr="00F57006" w:rsidRDefault="00EC1D28" w:rsidP="00DC2132">
            <w:pPr>
              <w:pStyle w:val="AmColumnHeading"/>
            </w:pPr>
            <w:r w:rsidRPr="00F57006">
              <w:t>Geänderter Text</w:t>
            </w:r>
          </w:p>
        </w:tc>
      </w:tr>
      <w:tr w:rsidR="00EC1D28" w:rsidRPr="00F57006" w14:paraId="0CB6D10A" w14:textId="77777777" w:rsidTr="00DC2132">
        <w:trPr>
          <w:jc w:val="center"/>
        </w:trPr>
        <w:tc>
          <w:tcPr>
            <w:tcW w:w="4876" w:type="dxa"/>
            <w:tcBorders>
              <w:top w:val="nil"/>
              <w:left w:val="nil"/>
              <w:bottom w:val="nil"/>
              <w:right w:val="nil"/>
            </w:tcBorders>
          </w:tcPr>
          <w:p w14:paraId="5980102A"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w:t>
            </w:r>
          </w:p>
        </w:tc>
        <w:tc>
          <w:tcPr>
            <w:tcW w:w="4876" w:type="dxa"/>
            <w:tcBorders>
              <w:top w:val="nil"/>
              <w:left w:val="nil"/>
              <w:bottom w:val="nil"/>
              <w:right w:val="nil"/>
            </w:tcBorders>
          </w:tcPr>
          <w:p w14:paraId="20F9080E"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w:t>
            </w:r>
            <w:r w:rsidRPr="00F57006">
              <w:rPr>
                <w:b/>
                <w:i/>
              </w:rPr>
              <w:t>, sofern diese nicht zu einem sozioökonomischen Ungleichgewicht für Fischer, insbesondere handwerkliche Fischer, führen</w:t>
            </w:r>
            <w:r w:rsidRPr="00F57006">
              <w:t>.</w:t>
            </w:r>
          </w:p>
        </w:tc>
      </w:tr>
    </w:tbl>
    <w:p w14:paraId="5C7E18D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6C8BD063" w14:textId="77777777" w:rsidR="00EC1D28" w:rsidRPr="00F57006" w:rsidRDefault="00EC1D28" w:rsidP="00EC1D28">
      <w:r w:rsidRPr="00F57006">
        <w:rPr>
          <w:rStyle w:val="HideTWBExt"/>
        </w:rPr>
        <w:t>&lt;/Amend&gt;</w:t>
      </w:r>
    </w:p>
    <w:p w14:paraId="13465B2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116</w:t>
      </w:r>
      <w:r w:rsidRPr="00F57006">
        <w:rPr>
          <w:rStyle w:val="HideTWBExt"/>
        </w:rPr>
        <w:t>&lt;/NumAm&gt;</w:t>
      </w:r>
    </w:p>
    <w:p w14:paraId="0D2332A6" w14:textId="77777777" w:rsidR="00EC1D28" w:rsidRPr="00F57006" w:rsidRDefault="00EC1D28" w:rsidP="00EC1D28">
      <w:pPr>
        <w:pStyle w:val="NormalBold"/>
      </w:pPr>
      <w:r w:rsidRPr="00F57006">
        <w:rPr>
          <w:rStyle w:val="HideTWBExt"/>
          <w:b w:val="0"/>
        </w:rPr>
        <w:t>&lt;RepeatBlock-By&gt;&lt;Members&gt;</w:t>
      </w:r>
      <w:r w:rsidRPr="00F57006">
        <w:t>Kristoffer Storm</w:t>
      </w:r>
      <w:r w:rsidRPr="00F57006">
        <w:rPr>
          <w:rStyle w:val="HideTWBExt"/>
          <w:b w:val="0"/>
        </w:rPr>
        <w:t>&lt;/Members&gt;</w:t>
      </w:r>
    </w:p>
    <w:p w14:paraId="1A5AB11F" w14:textId="77777777" w:rsidR="00EC1D28" w:rsidRPr="00F57006" w:rsidRDefault="00EC1D28" w:rsidP="00EC1D28">
      <w:pPr>
        <w:pStyle w:val="NormalBold"/>
      </w:pPr>
      <w:r w:rsidRPr="00F57006">
        <w:rPr>
          <w:rStyle w:val="HideTWBExt"/>
          <w:b w:val="0"/>
        </w:rPr>
        <w:t>&lt;/RepeatBlock-By&gt;</w:t>
      </w:r>
    </w:p>
    <w:p w14:paraId="2449A93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8EC4F62"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396899F" w14:textId="77777777" w:rsidTr="00DC2132">
        <w:trPr>
          <w:trHeight w:hRule="exact" w:val="240"/>
          <w:jc w:val="center"/>
        </w:trPr>
        <w:tc>
          <w:tcPr>
            <w:tcW w:w="9752" w:type="dxa"/>
            <w:gridSpan w:val="2"/>
            <w:tcBorders>
              <w:top w:val="nil"/>
              <w:left w:val="nil"/>
              <w:bottom w:val="nil"/>
              <w:right w:val="nil"/>
            </w:tcBorders>
          </w:tcPr>
          <w:p w14:paraId="5CAE3E3D" w14:textId="77777777" w:rsidR="00EC1D28" w:rsidRPr="00F57006" w:rsidRDefault="00EC1D28" w:rsidP="00DC2132"/>
        </w:tc>
      </w:tr>
      <w:tr w:rsidR="00EC1D28" w:rsidRPr="00F57006" w14:paraId="62994ECE" w14:textId="77777777" w:rsidTr="00DC2132">
        <w:trPr>
          <w:trHeight w:val="240"/>
          <w:jc w:val="center"/>
        </w:trPr>
        <w:tc>
          <w:tcPr>
            <w:tcW w:w="4876" w:type="dxa"/>
            <w:tcBorders>
              <w:top w:val="nil"/>
              <w:left w:val="nil"/>
              <w:bottom w:val="nil"/>
              <w:right w:val="nil"/>
            </w:tcBorders>
          </w:tcPr>
          <w:p w14:paraId="612A5BF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11736AD" w14:textId="77777777" w:rsidR="00EC1D28" w:rsidRPr="00F57006" w:rsidRDefault="00EC1D28" w:rsidP="00DC2132">
            <w:pPr>
              <w:pStyle w:val="AmColumnHeading"/>
            </w:pPr>
            <w:r w:rsidRPr="00F57006">
              <w:t>Geänderter Text</w:t>
            </w:r>
          </w:p>
        </w:tc>
      </w:tr>
      <w:tr w:rsidR="00EC1D28" w:rsidRPr="00F57006" w14:paraId="13DA37D5" w14:textId="77777777" w:rsidTr="00DC2132">
        <w:trPr>
          <w:jc w:val="center"/>
        </w:trPr>
        <w:tc>
          <w:tcPr>
            <w:tcW w:w="4876" w:type="dxa"/>
            <w:tcBorders>
              <w:top w:val="nil"/>
              <w:left w:val="nil"/>
              <w:bottom w:val="nil"/>
              <w:right w:val="nil"/>
            </w:tcBorders>
          </w:tcPr>
          <w:p w14:paraId="2E712B60"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w:t>
            </w:r>
          </w:p>
        </w:tc>
        <w:tc>
          <w:tcPr>
            <w:tcW w:w="4876" w:type="dxa"/>
            <w:tcBorders>
              <w:top w:val="nil"/>
              <w:left w:val="nil"/>
              <w:bottom w:val="nil"/>
              <w:right w:val="nil"/>
            </w:tcBorders>
          </w:tcPr>
          <w:p w14:paraId="4699C2FD"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w:t>
            </w:r>
            <w:r w:rsidRPr="00F57006">
              <w:rPr>
                <w:b/>
                <w:i/>
              </w:rPr>
              <w:t>, wobei zu berücksichtigen ist, dass die ergriffenen Maßnahmen keine Wettbewerbsnachteile verursachen dürfen</w:t>
            </w:r>
            <w:r w:rsidRPr="00F57006">
              <w:t>.</w:t>
            </w:r>
          </w:p>
        </w:tc>
      </w:tr>
    </w:tbl>
    <w:p w14:paraId="359CAAA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64B1B43" w14:textId="77777777" w:rsidR="00EC1D28" w:rsidRPr="00F57006" w:rsidRDefault="00EC1D28" w:rsidP="00EC1D28">
      <w:r w:rsidRPr="00F57006">
        <w:rPr>
          <w:rStyle w:val="HideTWBExt"/>
        </w:rPr>
        <w:t>&lt;/Amend&gt;</w:t>
      </w:r>
    </w:p>
    <w:p w14:paraId="2A235E4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117</w:t>
      </w:r>
      <w:r w:rsidRPr="00F57006">
        <w:rPr>
          <w:rStyle w:val="HideTWBExt"/>
        </w:rPr>
        <w:t>&lt;/NumAm&gt;</w:t>
      </w:r>
    </w:p>
    <w:p w14:paraId="29E432DE"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32803229" w14:textId="77777777" w:rsidR="00EC1D28" w:rsidRPr="00F57006" w:rsidRDefault="00EC1D28" w:rsidP="00EC1D28">
      <w:pPr>
        <w:pStyle w:val="NormalBold"/>
      </w:pPr>
      <w:r w:rsidRPr="00F57006">
        <w:rPr>
          <w:rStyle w:val="HideTWBExt"/>
          <w:b w:val="0"/>
        </w:rPr>
        <w:t>&lt;/RepeatBlock-By&gt;</w:t>
      </w:r>
    </w:p>
    <w:p w14:paraId="7B111B9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A5D7C99"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721F3A9" w14:textId="77777777" w:rsidTr="00DC2132">
        <w:trPr>
          <w:trHeight w:hRule="exact" w:val="240"/>
          <w:jc w:val="center"/>
        </w:trPr>
        <w:tc>
          <w:tcPr>
            <w:tcW w:w="9752" w:type="dxa"/>
            <w:gridSpan w:val="2"/>
            <w:tcBorders>
              <w:top w:val="nil"/>
              <w:left w:val="nil"/>
              <w:bottom w:val="nil"/>
              <w:right w:val="nil"/>
            </w:tcBorders>
          </w:tcPr>
          <w:p w14:paraId="4F81F1B1" w14:textId="77777777" w:rsidR="00EC1D28" w:rsidRPr="00F57006" w:rsidRDefault="00EC1D28" w:rsidP="00DC2132"/>
        </w:tc>
      </w:tr>
      <w:tr w:rsidR="00EC1D28" w:rsidRPr="00F57006" w14:paraId="7EB63EF1" w14:textId="77777777" w:rsidTr="00DC2132">
        <w:trPr>
          <w:trHeight w:val="240"/>
          <w:jc w:val="center"/>
        </w:trPr>
        <w:tc>
          <w:tcPr>
            <w:tcW w:w="4876" w:type="dxa"/>
            <w:tcBorders>
              <w:top w:val="nil"/>
              <w:left w:val="nil"/>
              <w:bottom w:val="nil"/>
              <w:right w:val="nil"/>
            </w:tcBorders>
          </w:tcPr>
          <w:p w14:paraId="7C8D647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7554EA0" w14:textId="77777777" w:rsidR="00EC1D28" w:rsidRPr="00F57006" w:rsidRDefault="00EC1D28" w:rsidP="00DC2132">
            <w:pPr>
              <w:pStyle w:val="AmColumnHeading"/>
            </w:pPr>
            <w:r w:rsidRPr="00F57006">
              <w:t>Geänderter Text</w:t>
            </w:r>
          </w:p>
        </w:tc>
      </w:tr>
      <w:tr w:rsidR="00EC1D28" w:rsidRPr="00F57006" w14:paraId="66977DF0" w14:textId="77777777" w:rsidTr="00DC2132">
        <w:trPr>
          <w:jc w:val="center"/>
        </w:trPr>
        <w:tc>
          <w:tcPr>
            <w:tcW w:w="4876" w:type="dxa"/>
            <w:tcBorders>
              <w:top w:val="nil"/>
              <w:left w:val="nil"/>
              <w:bottom w:val="nil"/>
              <w:right w:val="nil"/>
            </w:tcBorders>
          </w:tcPr>
          <w:p w14:paraId="30999631"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w:t>
            </w:r>
          </w:p>
        </w:tc>
        <w:tc>
          <w:tcPr>
            <w:tcW w:w="4876" w:type="dxa"/>
            <w:tcBorders>
              <w:top w:val="nil"/>
              <w:left w:val="nil"/>
              <w:bottom w:val="nil"/>
              <w:right w:val="nil"/>
            </w:tcBorders>
          </w:tcPr>
          <w:p w14:paraId="0F23AC59" w14:textId="77777777" w:rsidR="00EC1D28" w:rsidRPr="00F57006" w:rsidRDefault="00EC1D28" w:rsidP="00DC2132">
            <w:pPr>
              <w:pStyle w:val="Normal6a"/>
            </w:pPr>
            <w:r w:rsidRPr="00F57006">
              <w:t>(8)</w:t>
            </w:r>
            <w:r w:rsidRPr="00F57006">
              <w:tab/>
              <w:t xml:space="preserve">Es sollte möglich sein, Maßnahmen im Zusammenhang mit Fischerei, Aquakultur und blauer Wirtschaft zu unterstützen, die zur Verwirklichung der Ziele der Union in den Bereichen Umwelt, Klimaschutz und Anpassung an den Klimawandel, einschließlich der Energiewende für alle Sektoren, </w:t>
            </w:r>
            <w:r w:rsidRPr="00F57006">
              <w:rPr>
                <w:b/>
                <w:i/>
              </w:rPr>
              <w:t>im Einklang mit den Grundsätzen eines gerechten Übergangs</w:t>
            </w:r>
            <w:r w:rsidRPr="00F57006">
              <w:t xml:space="preserve"> beitragen.</w:t>
            </w:r>
          </w:p>
        </w:tc>
      </w:tr>
    </w:tbl>
    <w:p w14:paraId="5CC7557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62600E1" w14:textId="77777777" w:rsidR="00EC1D28" w:rsidRPr="00F57006" w:rsidRDefault="00EC1D28" w:rsidP="00EC1D28">
      <w:r w:rsidRPr="00F57006">
        <w:rPr>
          <w:rStyle w:val="HideTWBExt"/>
        </w:rPr>
        <w:t>&lt;/Amend&gt;</w:t>
      </w:r>
    </w:p>
    <w:p w14:paraId="6B84715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118</w:t>
      </w:r>
      <w:r w:rsidRPr="00F57006">
        <w:rPr>
          <w:rStyle w:val="HideTWBExt"/>
        </w:rPr>
        <w:t>&lt;/NumAm&gt;</w:t>
      </w:r>
    </w:p>
    <w:p w14:paraId="52FD05A6" w14:textId="77777777" w:rsidR="00EC1D28" w:rsidRPr="00F57006" w:rsidRDefault="00EC1D28" w:rsidP="00EC1D28">
      <w:pPr>
        <w:pStyle w:val="NormalBold"/>
      </w:pPr>
      <w:r w:rsidRPr="00F57006">
        <w:rPr>
          <w:rStyle w:val="HideTWBExt"/>
          <w:b w:val="0"/>
        </w:rPr>
        <w:t>&lt;RepeatBlock-By&gt;&lt;Members&gt;</w:t>
      </w:r>
      <w:r w:rsidRPr="00F57006">
        <w:t>Asger Christensen, Emma Wiesner, Oihane Agirregoitia Martínez</w:t>
      </w:r>
      <w:r w:rsidRPr="00F57006">
        <w:rPr>
          <w:rStyle w:val="HideTWBExt"/>
          <w:b w:val="0"/>
        </w:rPr>
        <w:t>&lt;/Members&gt;</w:t>
      </w:r>
    </w:p>
    <w:p w14:paraId="4FCE92A3" w14:textId="77777777" w:rsidR="00EC1D28" w:rsidRPr="00F57006" w:rsidRDefault="00EC1D28" w:rsidP="00EC1D28">
      <w:pPr>
        <w:pStyle w:val="NormalBold"/>
      </w:pPr>
      <w:r w:rsidRPr="00F57006">
        <w:rPr>
          <w:rStyle w:val="HideTWBExt"/>
          <w:b w:val="0"/>
        </w:rPr>
        <w:t>&lt;/RepeatBlock-By&gt;</w:t>
      </w:r>
    </w:p>
    <w:p w14:paraId="42DC4F2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8D67AFE"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7E3EBCD" w14:textId="77777777" w:rsidTr="00DC2132">
        <w:trPr>
          <w:trHeight w:hRule="exact" w:val="240"/>
          <w:jc w:val="center"/>
        </w:trPr>
        <w:tc>
          <w:tcPr>
            <w:tcW w:w="9752" w:type="dxa"/>
            <w:gridSpan w:val="2"/>
            <w:tcBorders>
              <w:top w:val="nil"/>
              <w:left w:val="nil"/>
              <w:bottom w:val="nil"/>
              <w:right w:val="nil"/>
            </w:tcBorders>
          </w:tcPr>
          <w:p w14:paraId="77392F99" w14:textId="77777777" w:rsidR="00EC1D28" w:rsidRPr="00F57006" w:rsidRDefault="00EC1D28" w:rsidP="00DC2132"/>
        </w:tc>
      </w:tr>
      <w:tr w:rsidR="00EC1D28" w:rsidRPr="00F57006" w14:paraId="62B7F8A4" w14:textId="77777777" w:rsidTr="00DC2132">
        <w:trPr>
          <w:trHeight w:val="240"/>
          <w:jc w:val="center"/>
        </w:trPr>
        <w:tc>
          <w:tcPr>
            <w:tcW w:w="4876" w:type="dxa"/>
            <w:tcBorders>
              <w:top w:val="nil"/>
              <w:left w:val="nil"/>
              <w:bottom w:val="nil"/>
              <w:right w:val="nil"/>
            </w:tcBorders>
          </w:tcPr>
          <w:p w14:paraId="2DDA14F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2639E2D" w14:textId="77777777" w:rsidR="00EC1D28" w:rsidRPr="00F57006" w:rsidRDefault="00EC1D28" w:rsidP="00DC2132">
            <w:pPr>
              <w:pStyle w:val="AmColumnHeading"/>
            </w:pPr>
            <w:r w:rsidRPr="00F57006">
              <w:t>Geänderter Text</w:t>
            </w:r>
          </w:p>
        </w:tc>
      </w:tr>
      <w:tr w:rsidR="00EC1D28" w:rsidRPr="00F57006" w14:paraId="4FDB8388" w14:textId="77777777" w:rsidTr="00DC2132">
        <w:trPr>
          <w:jc w:val="center"/>
        </w:trPr>
        <w:tc>
          <w:tcPr>
            <w:tcW w:w="4876" w:type="dxa"/>
            <w:tcBorders>
              <w:top w:val="nil"/>
              <w:left w:val="nil"/>
              <w:bottom w:val="nil"/>
              <w:right w:val="nil"/>
            </w:tcBorders>
          </w:tcPr>
          <w:p w14:paraId="46CA92AE"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 und Anpassung an den Klimawandel, einschließlich der Energiewende für alle Sektoren, beitragen.</w:t>
            </w:r>
          </w:p>
        </w:tc>
        <w:tc>
          <w:tcPr>
            <w:tcW w:w="4876" w:type="dxa"/>
            <w:tcBorders>
              <w:top w:val="nil"/>
              <w:left w:val="nil"/>
              <w:bottom w:val="nil"/>
              <w:right w:val="nil"/>
            </w:tcBorders>
          </w:tcPr>
          <w:p w14:paraId="6469F4A6" w14:textId="77777777" w:rsidR="00EC1D28" w:rsidRPr="00F57006" w:rsidRDefault="00EC1D28" w:rsidP="00DC2132">
            <w:pPr>
              <w:pStyle w:val="Normal6a"/>
            </w:pPr>
            <w:r w:rsidRPr="00F57006">
              <w:t>(8)</w:t>
            </w:r>
            <w:r w:rsidRPr="00F57006">
              <w:tab/>
              <w:t>Es sollte möglich sein, Maßnahmen im Zusammenhang mit Fischerei, Aquakultur und blauer Wirtschaft zu unterstützen, die zur Verwirklichung der Ziele der Union in den Bereichen Umwelt, Klimaschutz</w:t>
            </w:r>
            <w:r w:rsidRPr="00F57006">
              <w:rPr>
                <w:b/>
                <w:i/>
              </w:rPr>
              <w:t>, Ernährungssicherheit</w:t>
            </w:r>
            <w:r w:rsidRPr="00F57006">
              <w:t xml:space="preserve"> und Anpassung an den Klimawandel, einschließlich der Energiewende für alle Sektoren, beitragen.</w:t>
            </w:r>
          </w:p>
        </w:tc>
      </w:tr>
    </w:tbl>
    <w:p w14:paraId="3351E29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76E305D" w14:textId="77777777" w:rsidR="00EC1D28" w:rsidRPr="00F57006" w:rsidRDefault="00EC1D28" w:rsidP="00EC1D28">
      <w:r w:rsidRPr="00F57006">
        <w:rPr>
          <w:rStyle w:val="HideTWBExt"/>
        </w:rPr>
        <w:t>&lt;/Amend&gt;</w:t>
      </w:r>
    </w:p>
    <w:p w14:paraId="4251922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119</w:t>
      </w:r>
      <w:r w:rsidRPr="00F57006">
        <w:rPr>
          <w:rStyle w:val="HideTWBExt"/>
        </w:rPr>
        <w:t>&lt;/NumAm&gt;</w:t>
      </w:r>
    </w:p>
    <w:p w14:paraId="4E600F86"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5640541B" w14:textId="77777777" w:rsidR="00EC1D28" w:rsidRPr="00F57006" w:rsidRDefault="00EC1D28" w:rsidP="00EC1D28">
      <w:pPr>
        <w:pStyle w:val="NormalBold"/>
      </w:pPr>
      <w:r w:rsidRPr="00F57006">
        <w:rPr>
          <w:rStyle w:val="HideTWBExt"/>
          <w:b w:val="0"/>
        </w:rPr>
        <w:t>&lt;/RepeatBlock-By&gt;</w:t>
      </w:r>
    </w:p>
    <w:p w14:paraId="7CE7742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65F44DF" w14:textId="77777777" w:rsidR="00EC1D28" w:rsidRPr="00F57006" w:rsidRDefault="00EC1D28" w:rsidP="00EC1D28">
      <w:pPr>
        <w:pStyle w:val="NormalBold"/>
      </w:pPr>
      <w:r w:rsidRPr="00F57006">
        <w:rPr>
          <w:rStyle w:val="HideTWBExt"/>
        </w:rPr>
        <w:t>&lt;Article&gt;</w:t>
      </w:r>
      <w:r w:rsidRPr="00F57006">
        <w:t>Erwägung 8</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ACF97F9" w14:textId="77777777" w:rsidTr="00DC2132">
        <w:trPr>
          <w:trHeight w:hRule="exact" w:val="240"/>
          <w:jc w:val="center"/>
        </w:trPr>
        <w:tc>
          <w:tcPr>
            <w:tcW w:w="9752" w:type="dxa"/>
            <w:gridSpan w:val="2"/>
            <w:tcBorders>
              <w:top w:val="nil"/>
              <w:left w:val="nil"/>
              <w:bottom w:val="nil"/>
              <w:right w:val="nil"/>
            </w:tcBorders>
          </w:tcPr>
          <w:p w14:paraId="1FE1F70E" w14:textId="77777777" w:rsidR="00EC1D28" w:rsidRPr="00F57006" w:rsidRDefault="00EC1D28" w:rsidP="00DC2132"/>
        </w:tc>
      </w:tr>
      <w:tr w:rsidR="00EC1D28" w:rsidRPr="00F57006" w14:paraId="6C1BFDD1" w14:textId="77777777" w:rsidTr="00DC2132">
        <w:trPr>
          <w:trHeight w:val="240"/>
          <w:jc w:val="center"/>
        </w:trPr>
        <w:tc>
          <w:tcPr>
            <w:tcW w:w="4876" w:type="dxa"/>
            <w:tcBorders>
              <w:top w:val="nil"/>
              <w:left w:val="nil"/>
              <w:bottom w:val="nil"/>
              <w:right w:val="nil"/>
            </w:tcBorders>
          </w:tcPr>
          <w:p w14:paraId="4905F4A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487E2FF" w14:textId="77777777" w:rsidR="00EC1D28" w:rsidRPr="00F57006" w:rsidRDefault="00EC1D28" w:rsidP="00DC2132">
            <w:pPr>
              <w:pStyle w:val="AmColumnHeading"/>
            </w:pPr>
            <w:r w:rsidRPr="00F57006">
              <w:t>Geänderter Text</w:t>
            </w:r>
          </w:p>
        </w:tc>
      </w:tr>
      <w:tr w:rsidR="00EC1D28" w:rsidRPr="00F57006" w14:paraId="00D266E1" w14:textId="77777777" w:rsidTr="00DC2132">
        <w:trPr>
          <w:jc w:val="center"/>
        </w:trPr>
        <w:tc>
          <w:tcPr>
            <w:tcW w:w="4876" w:type="dxa"/>
            <w:tcBorders>
              <w:top w:val="nil"/>
              <w:left w:val="nil"/>
              <w:bottom w:val="nil"/>
              <w:right w:val="nil"/>
            </w:tcBorders>
          </w:tcPr>
          <w:p w14:paraId="08E52913" w14:textId="77777777" w:rsidR="00EC1D28" w:rsidRPr="00F57006" w:rsidRDefault="00EC1D28" w:rsidP="00DC2132">
            <w:pPr>
              <w:pStyle w:val="Normal6a"/>
            </w:pPr>
            <w:r w:rsidRPr="00F57006">
              <w:t>(8)</w:t>
            </w:r>
            <w:r w:rsidRPr="00F57006">
              <w:tab/>
              <w:t xml:space="preserve">Es sollte möglich sein, Maßnahmen im Zusammenhang mit Fischerei, Aquakultur und blauer Wirtschaft zu unterstützen, die zur Verwirklichung der Ziele der Union in den Bereichen Umwelt, Klimaschutz und Anpassung an den Klimawandel, einschließlich der Energiewende für </w:t>
            </w:r>
            <w:r w:rsidRPr="00F57006">
              <w:rPr>
                <w:b/>
                <w:i/>
              </w:rPr>
              <w:t>alle Sektoren</w:t>
            </w:r>
            <w:r w:rsidRPr="00F57006">
              <w:t>, beitragen.</w:t>
            </w:r>
          </w:p>
        </w:tc>
        <w:tc>
          <w:tcPr>
            <w:tcW w:w="4876" w:type="dxa"/>
            <w:tcBorders>
              <w:top w:val="nil"/>
              <w:left w:val="nil"/>
              <w:bottom w:val="nil"/>
              <w:right w:val="nil"/>
            </w:tcBorders>
          </w:tcPr>
          <w:p w14:paraId="5A6571FA" w14:textId="77777777" w:rsidR="00EC1D28" w:rsidRPr="00F57006" w:rsidRDefault="00EC1D28" w:rsidP="00DC2132">
            <w:pPr>
              <w:pStyle w:val="Normal6a"/>
            </w:pPr>
            <w:r w:rsidRPr="00F57006">
              <w:t>(8)</w:t>
            </w:r>
            <w:r w:rsidRPr="00F57006">
              <w:tab/>
              <w:t xml:space="preserve">Es sollte möglich sein, Maßnahmen im Zusammenhang mit Fischerei, Aquakultur und blauer Wirtschaft zu unterstützen, die zur Verwirklichung der Ziele der Union in den Bereichen Umwelt, Klimaschutz und Anpassung an den Klimawandel, einschließlich der Energiewende für </w:t>
            </w:r>
            <w:r w:rsidRPr="00F57006">
              <w:rPr>
                <w:b/>
                <w:i/>
              </w:rPr>
              <w:t>die gesamte Fischereiwirtschaft</w:t>
            </w:r>
            <w:r w:rsidRPr="00F57006">
              <w:t>, beitragen.</w:t>
            </w:r>
          </w:p>
        </w:tc>
      </w:tr>
    </w:tbl>
    <w:p w14:paraId="22C17E2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7411BC1D" w14:textId="77777777" w:rsidR="00EC1D28" w:rsidRPr="00F57006" w:rsidRDefault="00EC1D28" w:rsidP="00EC1D28">
      <w:r w:rsidRPr="00F57006">
        <w:rPr>
          <w:rStyle w:val="HideTWBExt"/>
        </w:rPr>
        <w:t>&lt;/Amend&gt;</w:t>
      </w:r>
    </w:p>
    <w:p w14:paraId="18973A7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120</w:t>
      </w:r>
      <w:r w:rsidRPr="00F57006">
        <w:rPr>
          <w:rStyle w:val="HideTWBExt"/>
        </w:rPr>
        <w:t>&lt;/NumAm&gt;</w:t>
      </w:r>
    </w:p>
    <w:p w14:paraId="7CA99115"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102FCDE4" w14:textId="77777777" w:rsidR="00EC1D28" w:rsidRPr="00F57006" w:rsidRDefault="00EC1D28" w:rsidP="00EC1D28">
      <w:pPr>
        <w:pStyle w:val="NormalBold"/>
      </w:pPr>
      <w:r w:rsidRPr="00F57006">
        <w:rPr>
          <w:rStyle w:val="HideTWBExt"/>
          <w:b w:val="0"/>
        </w:rPr>
        <w:t>&lt;/RepeatBlock-By&gt;</w:t>
      </w:r>
    </w:p>
    <w:p w14:paraId="14FA4FA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1CEEA33" w14:textId="77777777" w:rsidR="00EC1D28" w:rsidRPr="00F57006" w:rsidRDefault="00EC1D28" w:rsidP="00EC1D28">
      <w:pPr>
        <w:pStyle w:val="NormalBold"/>
      </w:pPr>
      <w:r w:rsidRPr="00F57006">
        <w:rPr>
          <w:rStyle w:val="HideTWBExt"/>
        </w:rPr>
        <w:t>&lt;Article&gt;</w:t>
      </w:r>
      <w:r w:rsidRPr="00F57006">
        <w:t>Erwägung 8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027EB72" w14:textId="77777777" w:rsidTr="00DC2132">
        <w:trPr>
          <w:trHeight w:hRule="exact" w:val="240"/>
          <w:jc w:val="center"/>
        </w:trPr>
        <w:tc>
          <w:tcPr>
            <w:tcW w:w="9752" w:type="dxa"/>
            <w:gridSpan w:val="2"/>
            <w:tcBorders>
              <w:top w:val="nil"/>
              <w:left w:val="nil"/>
              <w:bottom w:val="nil"/>
              <w:right w:val="nil"/>
            </w:tcBorders>
          </w:tcPr>
          <w:p w14:paraId="59FB7E44" w14:textId="77777777" w:rsidR="00EC1D28" w:rsidRPr="00F57006" w:rsidRDefault="00EC1D28" w:rsidP="00DC2132"/>
        </w:tc>
      </w:tr>
      <w:tr w:rsidR="00EC1D28" w:rsidRPr="00F57006" w14:paraId="18765F1C" w14:textId="77777777" w:rsidTr="00DC2132">
        <w:trPr>
          <w:trHeight w:val="240"/>
          <w:jc w:val="center"/>
        </w:trPr>
        <w:tc>
          <w:tcPr>
            <w:tcW w:w="4876" w:type="dxa"/>
            <w:tcBorders>
              <w:top w:val="nil"/>
              <w:left w:val="nil"/>
              <w:bottom w:val="nil"/>
              <w:right w:val="nil"/>
            </w:tcBorders>
          </w:tcPr>
          <w:p w14:paraId="368027B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D8167C2" w14:textId="77777777" w:rsidR="00EC1D28" w:rsidRPr="00F57006" w:rsidRDefault="00EC1D28" w:rsidP="00DC2132">
            <w:pPr>
              <w:pStyle w:val="AmColumnHeading"/>
            </w:pPr>
            <w:r w:rsidRPr="00F57006">
              <w:t>Geänderter Text</w:t>
            </w:r>
          </w:p>
        </w:tc>
      </w:tr>
      <w:tr w:rsidR="00EC1D28" w:rsidRPr="00F57006" w14:paraId="4DBE3729" w14:textId="77777777" w:rsidTr="00DC2132">
        <w:trPr>
          <w:jc w:val="center"/>
        </w:trPr>
        <w:tc>
          <w:tcPr>
            <w:tcW w:w="4876" w:type="dxa"/>
            <w:tcBorders>
              <w:top w:val="nil"/>
              <w:left w:val="nil"/>
              <w:bottom w:val="nil"/>
              <w:right w:val="nil"/>
            </w:tcBorders>
          </w:tcPr>
          <w:p w14:paraId="102B82BA" w14:textId="77777777" w:rsidR="00EC1D28" w:rsidRPr="00F57006" w:rsidRDefault="00EC1D28" w:rsidP="00DC2132">
            <w:pPr>
              <w:pStyle w:val="Normal6a"/>
            </w:pPr>
          </w:p>
        </w:tc>
        <w:tc>
          <w:tcPr>
            <w:tcW w:w="4876" w:type="dxa"/>
            <w:tcBorders>
              <w:top w:val="nil"/>
              <w:left w:val="nil"/>
              <w:bottom w:val="nil"/>
              <w:right w:val="nil"/>
            </w:tcBorders>
          </w:tcPr>
          <w:p w14:paraId="7042CCF8" w14:textId="77777777" w:rsidR="00EC1D28" w:rsidRPr="00F57006" w:rsidRDefault="00EC1D28" w:rsidP="00DC2132">
            <w:pPr>
              <w:pStyle w:val="Normal6a"/>
            </w:pPr>
            <w:r w:rsidRPr="00F57006">
              <w:rPr>
                <w:b/>
                <w:i/>
              </w:rPr>
              <w:t>(8a)</w:t>
            </w:r>
            <w:r w:rsidRPr="00F57006">
              <w:tab/>
            </w:r>
            <w:r w:rsidRPr="00F57006">
              <w:rPr>
                <w:b/>
                <w:i/>
              </w:rPr>
              <w:t>Fischerei und Aquakultur tragen zur Ernährungssicherheit und zur Ernährung bei. In den letzten Jahren ist der Selbstversorgungsgrad jedoch weiter zurückgegangen, sodass die Union derzeit rund 70 % ihres Bedarfs an Fischereierzeugnissen einführt und daher in hohem Maße von Drittländern abhängig ist. Eine große Herausforderung besteht darin, den Verzehr von in der Union erzeugtem Fischprotein zu fördern, das hohen Qualitätsstandards entspricht und den Verbrauchern zu erschwinglichen Preisen zur Verfügung steht. Es sollte daher möglich sein, die Förderung und nachhaltige Entwicklung der Aquakultur, einschließlich der Süßwasseraquakultur, für die Zucht von Wassertieren und Pflanzen zur Herstellung von Lebensmitteln und anderen Rohstoffen, zu unterstützen.</w:t>
            </w:r>
          </w:p>
        </w:tc>
      </w:tr>
    </w:tbl>
    <w:p w14:paraId="1556FD7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5472C81" w14:textId="77777777" w:rsidR="00EC1D28" w:rsidRPr="00F57006" w:rsidRDefault="00EC1D28" w:rsidP="00EC1D28">
      <w:r w:rsidRPr="00F57006">
        <w:rPr>
          <w:rStyle w:val="HideTWBExt"/>
        </w:rPr>
        <w:t>&lt;/Amend&gt;</w:t>
      </w:r>
    </w:p>
    <w:p w14:paraId="5F808C0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121</w:t>
      </w:r>
      <w:r w:rsidRPr="00F57006">
        <w:rPr>
          <w:rStyle w:val="HideTWBExt"/>
        </w:rPr>
        <w:t>&lt;/NumAm&gt;</w:t>
      </w:r>
    </w:p>
    <w:p w14:paraId="6189EA6C" w14:textId="77777777" w:rsidR="00EC1D28" w:rsidRPr="00F57006" w:rsidRDefault="00EC1D28" w:rsidP="00EC1D28">
      <w:pPr>
        <w:pStyle w:val="NormalBold"/>
      </w:pPr>
      <w:r w:rsidRPr="00F57006">
        <w:rPr>
          <w:rStyle w:val="HideTWBExt"/>
          <w:b w:val="0"/>
        </w:rPr>
        <w:t>&lt;RepeatBlock-By&gt;&lt;Members&gt;</w:t>
      </w:r>
      <w:r w:rsidRPr="00F57006">
        <w:t>Francisco José Millán Mon</w:t>
      </w:r>
      <w:r w:rsidRPr="00F57006">
        <w:rPr>
          <w:rStyle w:val="HideTWBExt"/>
          <w:b w:val="0"/>
        </w:rPr>
        <w:t>&lt;/Members&gt;</w:t>
      </w:r>
    </w:p>
    <w:p w14:paraId="02F31C50" w14:textId="77777777" w:rsidR="00EC1D28" w:rsidRPr="00F57006" w:rsidRDefault="00EC1D28" w:rsidP="00EC1D28">
      <w:pPr>
        <w:pStyle w:val="NormalBold"/>
      </w:pPr>
      <w:r w:rsidRPr="00F57006">
        <w:rPr>
          <w:rStyle w:val="HideTWBExt"/>
          <w:b w:val="0"/>
        </w:rPr>
        <w:t>&lt;/RepeatBlock-By&gt;</w:t>
      </w:r>
    </w:p>
    <w:p w14:paraId="4391CBD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B4568A5" w14:textId="77777777" w:rsidR="00EC1D28" w:rsidRPr="00F57006" w:rsidRDefault="00EC1D28" w:rsidP="00EC1D28">
      <w:pPr>
        <w:pStyle w:val="NormalBold"/>
      </w:pPr>
      <w:r w:rsidRPr="00F57006">
        <w:rPr>
          <w:rStyle w:val="HideTWBExt"/>
        </w:rPr>
        <w:t>&lt;Article&gt;</w:t>
      </w:r>
      <w:r w:rsidRPr="00F57006">
        <w:t>Erwägung 8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E08F55F" w14:textId="77777777" w:rsidTr="00DC2132">
        <w:trPr>
          <w:trHeight w:hRule="exact" w:val="240"/>
          <w:jc w:val="center"/>
        </w:trPr>
        <w:tc>
          <w:tcPr>
            <w:tcW w:w="9752" w:type="dxa"/>
            <w:gridSpan w:val="2"/>
            <w:tcBorders>
              <w:top w:val="nil"/>
              <w:left w:val="nil"/>
              <w:bottom w:val="nil"/>
              <w:right w:val="nil"/>
            </w:tcBorders>
          </w:tcPr>
          <w:p w14:paraId="40CC709C" w14:textId="77777777" w:rsidR="00EC1D28" w:rsidRPr="00F57006" w:rsidRDefault="00EC1D28" w:rsidP="00DC2132"/>
        </w:tc>
      </w:tr>
      <w:tr w:rsidR="00EC1D28" w:rsidRPr="00F57006" w14:paraId="0FC5756F" w14:textId="77777777" w:rsidTr="00DC2132">
        <w:trPr>
          <w:trHeight w:val="240"/>
          <w:jc w:val="center"/>
        </w:trPr>
        <w:tc>
          <w:tcPr>
            <w:tcW w:w="4876" w:type="dxa"/>
            <w:tcBorders>
              <w:top w:val="nil"/>
              <w:left w:val="nil"/>
              <w:bottom w:val="nil"/>
              <w:right w:val="nil"/>
            </w:tcBorders>
          </w:tcPr>
          <w:p w14:paraId="38BA428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C965EF3" w14:textId="77777777" w:rsidR="00EC1D28" w:rsidRPr="00F57006" w:rsidRDefault="00EC1D28" w:rsidP="00DC2132">
            <w:pPr>
              <w:pStyle w:val="AmColumnHeading"/>
            </w:pPr>
            <w:r w:rsidRPr="00F57006">
              <w:t>Geänderter Text</w:t>
            </w:r>
          </w:p>
        </w:tc>
      </w:tr>
      <w:tr w:rsidR="00EC1D28" w:rsidRPr="00F57006" w14:paraId="30AD0CCE" w14:textId="77777777" w:rsidTr="00DC2132">
        <w:trPr>
          <w:jc w:val="center"/>
        </w:trPr>
        <w:tc>
          <w:tcPr>
            <w:tcW w:w="4876" w:type="dxa"/>
            <w:tcBorders>
              <w:top w:val="nil"/>
              <w:left w:val="nil"/>
              <w:bottom w:val="nil"/>
              <w:right w:val="nil"/>
            </w:tcBorders>
          </w:tcPr>
          <w:p w14:paraId="2536DF0B" w14:textId="77777777" w:rsidR="00EC1D28" w:rsidRPr="00F57006" w:rsidRDefault="00EC1D28" w:rsidP="00DC2132">
            <w:pPr>
              <w:pStyle w:val="Normal6a"/>
            </w:pPr>
          </w:p>
        </w:tc>
        <w:tc>
          <w:tcPr>
            <w:tcW w:w="4876" w:type="dxa"/>
            <w:tcBorders>
              <w:top w:val="nil"/>
              <w:left w:val="nil"/>
              <w:bottom w:val="nil"/>
              <w:right w:val="nil"/>
            </w:tcBorders>
          </w:tcPr>
          <w:p w14:paraId="451779EB" w14:textId="77777777" w:rsidR="00EC1D28" w:rsidRPr="00F57006" w:rsidRDefault="00EC1D28" w:rsidP="00DC2132">
            <w:pPr>
              <w:pStyle w:val="Normal6a"/>
            </w:pPr>
            <w:r w:rsidRPr="00F57006">
              <w:rPr>
                <w:b/>
                <w:i/>
              </w:rPr>
              <w:t>(8a)</w:t>
            </w:r>
            <w:r w:rsidRPr="00F57006">
              <w:tab/>
            </w:r>
            <w:r w:rsidRPr="00F57006">
              <w:rPr>
                <w:b/>
                <w:i/>
              </w:rPr>
              <w:t>Um die Gesundheit, die Sicherheit, die Arbeitsbedingungen, die Energieeffizienz und die Qualität der Fänge zu verbessern, sollte es möglich sein, die Erneuerung der Flotte und Investitionen an Bord von Fischereifahrzeugen der Union zu fördern. Bei der Messung der Fangkapazität sollte die Bruttoraumzahl, die unmittelbar der Verbesserung der Gesundheit, der Sicherheit und der Arbeitsbedingungen, der Energieeffizienz oder der Qualität der Fänge dient, nicht berücksichtigt werden. Eine solche Unterstützung sowie die Unterstützung zur Verwirklichung des Ziels des Generationswechsels und anderer Ziele der GFP gelten als im Einklang mit dem Grundsatz der „Vermeidung erheblicher Beeinträchtigungen“.</w:t>
            </w:r>
          </w:p>
        </w:tc>
      </w:tr>
    </w:tbl>
    <w:p w14:paraId="79D10BE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3C2B1A6" w14:textId="77777777" w:rsidR="00EC1D28" w:rsidRPr="00F57006" w:rsidRDefault="00EC1D28" w:rsidP="00EC1D28">
      <w:r w:rsidRPr="00F57006">
        <w:rPr>
          <w:rStyle w:val="HideTWBExt"/>
        </w:rPr>
        <w:t>&lt;/Amend&gt;</w:t>
      </w:r>
    </w:p>
    <w:p w14:paraId="400259B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122</w:t>
      </w:r>
      <w:r w:rsidRPr="00F57006">
        <w:rPr>
          <w:rStyle w:val="HideTWBExt"/>
        </w:rPr>
        <w:t>&lt;/NumAm&gt;</w:t>
      </w:r>
    </w:p>
    <w:p w14:paraId="353965ED" w14:textId="77777777" w:rsidR="00EC1D28" w:rsidRPr="00F57006" w:rsidRDefault="00EC1D28" w:rsidP="00EC1D28">
      <w:pPr>
        <w:pStyle w:val="NormalBold"/>
      </w:pPr>
      <w:r w:rsidRPr="00F57006">
        <w:rPr>
          <w:rStyle w:val="HideTWBExt"/>
          <w:b w:val="0"/>
        </w:rPr>
        <w:t>&lt;RepeatBlock-By&gt;&lt;Members&gt;</w:t>
      </w:r>
      <w:r w:rsidRPr="00F57006">
        <w:t>Emma Fourreau</w:t>
      </w:r>
      <w:r w:rsidRPr="00F57006">
        <w:rPr>
          <w:rStyle w:val="HideTWBExt"/>
          <w:b w:val="0"/>
        </w:rPr>
        <w:t>&lt;/Members&gt;</w:t>
      </w:r>
    </w:p>
    <w:p w14:paraId="76080CC3" w14:textId="77777777" w:rsidR="00EC1D28" w:rsidRPr="00F57006" w:rsidRDefault="00EC1D28" w:rsidP="00EC1D28">
      <w:pPr>
        <w:pStyle w:val="NormalBold"/>
      </w:pPr>
      <w:r w:rsidRPr="00F57006">
        <w:rPr>
          <w:rStyle w:val="HideTWBExt"/>
          <w:b w:val="0"/>
        </w:rPr>
        <w:t>&lt;/RepeatBlock-By&gt;</w:t>
      </w:r>
    </w:p>
    <w:p w14:paraId="2DDE829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C45788E" w14:textId="77777777" w:rsidR="00EC1D28" w:rsidRPr="00F57006" w:rsidRDefault="00EC1D28" w:rsidP="00EC1D28">
      <w:pPr>
        <w:pStyle w:val="NormalBold"/>
      </w:pPr>
      <w:r w:rsidRPr="00F57006">
        <w:rPr>
          <w:rStyle w:val="HideTWBExt"/>
        </w:rPr>
        <w:t>&lt;Article&gt;</w:t>
      </w:r>
      <w:r w:rsidRPr="00F57006">
        <w:t>Erwägung 8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EF914D3" w14:textId="77777777" w:rsidTr="00DC2132">
        <w:trPr>
          <w:trHeight w:hRule="exact" w:val="240"/>
          <w:jc w:val="center"/>
        </w:trPr>
        <w:tc>
          <w:tcPr>
            <w:tcW w:w="9752" w:type="dxa"/>
            <w:gridSpan w:val="2"/>
            <w:tcBorders>
              <w:top w:val="nil"/>
              <w:left w:val="nil"/>
              <w:bottom w:val="nil"/>
              <w:right w:val="nil"/>
            </w:tcBorders>
          </w:tcPr>
          <w:p w14:paraId="202ED048" w14:textId="77777777" w:rsidR="00EC1D28" w:rsidRPr="00F57006" w:rsidRDefault="00EC1D28" w:rsidP="00DC2132"/>
        </w:tc>
      </w:tr>
      <w:tr w:rsidR="00EC1D28" w:rsidRPr="00F57006" w14:paraId="34D5234E" w14:textId="77777777" w:rsidTr="00DC2132">
        <w:trPr>
          <w:trHeight w:val="240"/>
          <w:jc w:val="center"/>
        </w:trPr>
        <w:tc>
          <w:tcPr>
            <w:tcW w:w="4876" w:type="dxa"/>
            <w:tcBorders>
              <w:top w:val="nil"/>
              <w:left w:val="nil"/>
              <w:bottom w:val="nil"/>
              <w:right w:val="nil"/>
            </w:tcBorders>
          </w:tcPr>
          <w:p w14:paraId="74A0C51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6B69092" w14:textId="77777777" w:rsidR="00EC1D28" w:rsidRPr="00F57006" w:rsidRDefault="00EC1D28" w:rsidP="00DC2132">
            <w:pPr>
              <w:pStyle w:val="AmColumnHeading"/>
            </w:pPr>
            <w:r w:rsidRPr="00F57006">
              <w:t>Geänderter Text</w:t>
            </w:r>
          </w:p>
        </w:tc>
      </w:tr>
      <w:tr w:rsidR="00EC1D28" w:rsidRPr="00F57006" w14:paraId="05775C2D" w14:textId="77777777" w:rsidTr="00DC2132">
        <w:trPr>
          <w:jc w:val="center"/>
        </w:trPr>
        <w:tc>
          <w:tcPr>
            <w:tcW w:w="4876" w:type="dxa"/>
            <w:tcBorders>
              <w:top w:val="nil"/>
              <w:left w:val="nil"/>
              <w:bottom w:val="nil"/>
              <w:right w:val="nil"/>
            </w:tcBorders>
          </w:tcPr>
          <w:p w14:paraId="6FB8413F" w14:textId="77777777" w:rsidR="00EC1D28" w:rsidRPr="00F57006" w:rsidRDefault="00EC1D28" w:rsidP="00DC2132">
            <w:pPr>
              <w:pStyle w:val="Normal6a"/>
            </w:pPr>
          </w:p>
        </w:tc>
        <w:tc>
          <w:tcPr>
            <w:tcW w:w="4876" w:type="dxa"/>
            <w:tcBorders>
              <w:top w:val="nil"/>
              <w:left w:val="nil"/>
              <w:bottom w:val="nil"/>
              <w:right w:val="nil"/>
            </w:tcBorders>
          </w:tcPr>
          <w:p w14:paraId="0AAC0CE5" w14:textId="77777777" w:rsidR="00EC1D28" w:rsidRPr="00F57006" w:rsidRDefault="00EC1D28" w:rsidP="00DC2132">
            <w:pPr>
              <w:pStyle w:val="Normal6a"/>
            </w:pPr>
            <w:r w:rsidRPr="00F57006">
              <w:rPr>
                <w:b/>
                <w:i/>
              </w:rPr>
              <w:t>(8a)</w:t>
            </w:r>
            <w:r w:rsidRPr="00F57006">
              <w:tab/>
            </w:r>
            <w:r w:rsidRPr="00F57006">
              <w:rPr>
                <w:b/>
                <w:i/>
              </w:rPr>
              <w:t>Im Rahmen des achten Umweltaktionsprogramms, des Globalen Biodiversitätsrahmens von Kunming-Montreal, der Ziele für nachhaltige Entwicklung und des WTO-Übereinkommens über Fischereisubventionen hat sich die Union verpflichtet, umweltschädliche Subventionen, einschließlich umweltschädlicher Fischereisubventionen, abzuschaffen.</w:t>
            </w:r>
          </w:p>
        </w:tc>
      </w:tr>
    </w:tbl>
    <w:p w14:paraId="4F17D98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101E0B2" w14:textId="77777777" w:rsidR="00EC1D28" w:rsidRPr="00F57006" w:rsidRDefault="00EC1D28" w:rsidP="00EC1D28">
      <w:r w:rsidRPr="00F57006">
        <w:rPr>
          <w:rStyle w:val="HideTWBExt"/>
        </w:rPr>
        <w:t>&lt;/Amend&gt;</w:t>
      </w:r>
    </w:p>
    <w:p w14:paraId="51DAC2E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123</w:t>
      </w:r>
      <w:r w:rsidRPr="00F57006">
        <w:rPr>
          <w:rStyle w:val="HideTWBExt"/>
        </w:rPr>
        <w:t>&lt;/NumAm&gt;</w:t>
      </w:r>
    </w:p>
    <w:p w14:paraId="50743006"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146325AE" w14:textId="77777777" w:rsidR="00EC1D28" w:rsidRPr="00F57006" w:rsidRDefault="00EC1D28" w:rsidP="00EC1D28">
      <w:pPr>
        <w:pStyle w:val="NormalBold"/>
      </w:pPr>
      <w:r w:rsidRPr="00F57006">
        <w:rPr>
          <w:rStyle w:val="HideTWBExt"/>
          <w:b w:val="0"/>
        </w:rPr>
        <w:t>&lt;/RepeatBlock-By&gt;</w:t>
      </w:r>
    </w:p>
    <w:p w14:paraId="3AA9535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CEEDCE4" w14:textId="77777777" w:rsidR="00EC1D28" w:rsidRPr="00F57006" w:rsidRDefault="00EC1D28" w:rsidP="00EC1D28">
      <w:pPr>
        <w:pStyle w:val="NormalBold"/>
      </w:pPr>
      <w:r w:rsidRPr="00F57006">
        <w:rPr>
          <w:rStyle w:val="HideTWBExt"/>
        </w:rPr>
        <w:t>&lt;Article&gt;</w:t>
      </w:r>
      <w:r w:rsidRPr="00F57006">
        <w:t>Erwägung 8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60C6CDD" w14:textId="77777777" w:rsidTr="00DC2132">
        <w:trPr>
          <w:trHeight w:hRule="exact" w:val="240"/>
          <w:jc w:val="center"/>
        </w:trPr>
        <w:tc>
          <w:tcPr>
            <w:tcW w:w="9752" w:type="dxa"/>
            <w:gridSpan w:val="2"/>
            <w:tcBorders>
              <w:top w:val="nil"/>
              <w:left w:val="nil"/>
              <w:bottom w:val="nil"/>
              <w:right w:val="nil"/>
            </w:tcBorders>
          </w:tcPr>
          <w:p w14:paraId="429CD7B7" w14:textId="77777777" w:rsidR="00EC1D28" w:rsidRPr="00F57006" w:rsidRDefault="00EC1D28" w:rsidP="00DC2132"/>
        </w:tc>
      </w:tr>
      <w:tr w:rsidR="00EC1D28" w:rsidRPr="00F57006" w14:paraId="7AF17180" w14:textId="77777777" w:rsidTr="00DC2132">
        <w:trPr>
          <w:trHeight w:val="240"/>
          <w:jc w:val="center"/>
        </w:trPr>
        <w:tc>
          <w:tcPr>
            <w:tcW w:w="4876" w:type="dxa"/>
            <w:tcBorders>
              <w:top w:val="nil"/>
              <w:left w:val="nil"/>
              <w:bottom w:val="nil"/>
              <w:right w:val="nil"/>
            </w:tcBorders>
          </w:tcPr>
          <w:p w14:paraId="75B9048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5F0336B" w14:textId="77777777" w:rsidR="00EC1D28" w:rsidRPr="00F57006" w:rsidRDefault="00EC1D28" w:rsidP="00DC2132">
            <w:pPr>
              <w:pStyle w:val="AmColumnHeading"/>
            </w:pPr>
            <w:r w:rsidRPr="00F57006">
              <w:t>Geänderter Text</w:t>
            </w:r>
          </w:p>
        </w:tc>
      </w:tr>
      <w:tr w:rsidR="00EC1D28" w:rsidRPr="00F57006" w14:paraId="5782D0FC" w14:textId="77777777" w:rsidTr="00DC2132">
        <w:trPr>
          <w:jc w:val="center"/>
        </w:trPr>
        <w:tc>
          <w:tcPr>
            <w:tcW w:w="4876" w:type="dxa"/>
            <w:tcBorders>
              <w:top w:val="nil"/>
              <w:left w:val="nil"/>
              <w:bottom w:val="nil"/>
              <w:right w:val="nil"/>
            </w:tcBorders>
          </w:tcPr>
          <w:p w14:paraId="1B9C2F57" w14:textId="77777777" w:rsidR="00EC1D28" w:rsidRPr="00F57006" w:rsidRDefault="00EC1D28" w:rsidP="00DC2132">
            <w:pPr>
              <w:pStyle w:val="Normal6a"/>
            </w:pPr>
          </w:p>
        </w:tc>
        <w:tc>
          <w:tcPr>
            <w:tcW w:w="4876" w:type="dxa"/>
            <w:tcBorders>
              <w:top w:val="nil"/>
              <w:left w:val="nil"/>
              <w:bottom w:val="nil"/>
              <w:right w:val="nil"/>
            </w:tcBorders>
          </w:tcPr>
          <w:p w14:paraId="51D0EF8D" w14:textId="77777777" w:rsidR="00EC1D28" w:rsidRPr="00F57006" w:rsidRDefault="00EC1D28" w:rsidP="00DC2132">
            <w:pPr>
              <w:pStyle w:val="Normal6a"/>
            </w:pPr>
            <w:r w:rsidRPr="00F57006">
              <w:rPr>
                <w:b/>
                <w:i/>
              </w:rPr>
              <w:t>(8a)</w:t>
            </w:r>
            <w:r w:rsidRPr="00F57006">
              <w:tab/>
            </w:r>
            <w:r w:rsidRPr="00F57006">
              <w:rPr>
                <w:b/>
                <w:i/>
              </w:rPr>
              <w:t>Finanzmittel und Tätigkeiten im Zusammenhang mit Fischerei und Aquakultur sollten von der Anwendung des Grundsatzes der „Vermeidung erheblicher Beeinträchtigungen“ ausgenommen werden.</w:t>
            </w:r>
          </w:p>
        </w:tc>
      </w:tr>
    </w:tbl>
    <w:p w14:paraId="5098287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854492B" w14:textId="77777777" w:rsidR="00EC1D28" w:rsidRPr="00F57006" w:rsidRDefault="00EC1D28" w:rsidP="00EC1D28">
      <w:r w:rsidRPr="00F57006">
        <w:rPr>
          <w:rStyle w:val="HideTWBExt"/>
        </w:rPr>
        <w:t>&lt;/Amend&gt;</w:t>
      </w:r>
    </w:p>
    <w:p w14:paraId="3A9709E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124</w:t>
      </w:r>
      <w:r w:rsidRPr="00F57006">
        <w:rPr>
          <w:rStyle w:val="HideTWBExt"/>
        </w:rPr>
        <w:t>&lt;/NumAm&gt;</w:t>
      </w:r>
    </w:p>
    <w:p w14:paraId="4F63DB7A"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44E7BB20" w14:textId="77777777" w:rsidR="00EC1D28" w:rsidRPr="00F57006" w:rsidRDefault="00EC1D28" w:rsidP="00EC1D28">
      <w:pPr>
        <w:pStyle w:val="NormalBold"/>
      </w:pPr>
      <w:r w:rsidRPr="00F57006">
        <w:rPr>
          <w:rStyle w:val="HideTWBExt"/>
          <w:b w:val="0"/>
        </w:rPr>
        <w:t>&lt;/RepeatBlock-By&gt;</w:t>
      </w:r>
    </w:p>
    <w:p w14:paraId="0902925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2B5EE86" w14:textId="77777777" w:rsidR="00EC1D28" w:rsidRPr="00F57006" w:rsidRDefault="00EC1D28" w:rsidP="00EC1D28">
      <w:pPr>
        <w:pStyle w:val="NormalBold"/>
      </w:pPr>
      <w:r w:rsidRPr="00F57006">
        <w:rPr>
          <w:rStyle w:val="HideTWBExt"/>
        </w:rPr>
        <w:t>&lt;Article&gt;</w:t>
      </w:r>
      <w:r w:rsidRPr="00F57006">
        <w:t>Erwägung 8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CF35440" w14:textId="77777777" w:rsidTr="00DC2132">
        <w:trPr>
          <w:trHeight w:hRule="exact" w:val="240"/>
          <w:jc w:val="center"/>
        </w:trPr>
        <w:tc>
          <w:tcPr>
            <w:tcW w:w="9752" w:type="dxa"/>
            <w:gridSpan w:val="2"/>
            <w:tcBorders>
              <w:top w:val="nil"/>
              <w:left w:val="nil"/>
              <w:bottom w:val="nil"/>
              <w:right w:val="nil"/>
            </w:tcBorders>
          </w:tcPr>
          <w:p w14:paraId="588C645E" w14:textId="77777777" w:rsidR="00EC1D28" w:rsidRPr="00F57006" w:rsidRDefault="00EC1D28" w:rsidP="00DC2132"/>
        </w:tc>
      </w:tr>
      <w:tr w:rsidR="00EC1D28" w:rsidRPr="00F57006" w14:paraId="2542338B" w14:textId="77777777" w:rsidTr="00DC2132">
        <w:trPr>
          <w:trHeight w:val="240"/>
          <w:jc w:val="center"/>
        </w:trPr>
        <w:tc>
          <w:tcPr>
            <w:tcW w:w="4876" w:type="dxa"/>
            <w:tcBorders>
              <w:top w:val="nil"/>
              <w:left w:val="nil"/>
              <w:bottom w:val="nil"/>
              <w:right w:val="nil"/>
            </w:tcBorders>
          </w:tcPr>
          <w:p w14:paraId="3DF3D68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E7979CB" w14:textId="77777777" w:rsidR="00EC1D28" w:rsidRPr="00F57006" w:rsidRDefault="00EC1D28" w:rsidP="00DC2132">
            <w:pPr>
              <w:pStyle w:val="AmColumnHeading"/>
            </w:pPr>
            <w:r w:rsidRPr="00F57006">
              <w:t>Geänderter Text</w:t>
            </w:r>
          </w:p>
        </w:tc>
      </w:tr>
      <w:tr w:rsidR="00EC1D28" w:rsidRPr="00F57006" w14:paraId="69DA1D8B" w14:textId="77777777" w:rsidTr="00DC2132">
        <w:trPr>
          <w:jc w:val="center"/>
        </w:trPr>
        <w:tc>
          <w:tcPr>
            <w:tcW w:w="4876" w:type="dxa"/>
            <w:tcBorders>
              <w:top w:val="nil"/>
              <w:left w:val="nil"/>
              <w:bottom w:val="nil"/>
              <w:right w:val="nil"/>
            </w:tcBorders>
          </w:tcPr>
          <w:p w14:paraId="77C02A51" w14:textId="77777777" w:rsidR="00EC1D28" w:rsidRPr="00F57006" w:rsidRDefault="00EC1D28" w:rsidP="00DC2132">
            <w:pPr>
              <w:pStyle w:val="Normal6a"/>
            </w:pPr>
          </w:p>
        </w:tc>
        <w:tc>
          <w:tcPr>
            <w:tcW w:w="4876" w:type="dxa"/>
            <w:tcBorders>
              <w:top w:val="nil"/>
              <w:left w:val="nil"/>
              <w:bottom w:val="nil"/>
              <w:right w:val="nil"/>
            </w:tcBorders>
          </w:tcPr>
          <w:p w14:paraId="222468ED" w14:textId="77777777" w:rsidR="00EC1D28" w:rsidRPr="00F57006" w:rsidRDefault="00EC1D28" w:rsidP="00DC2132">
            <w:pPr>
              <w:pStyle w:val="Normal6a"/>
            </w:pPr>
            <w:r w:rsidRPr="00F57006">
              <w:rPr>
                <w:b/>
                <w:i/>
              </w:rPr>
              <w:t>(8b)</w:t>
            </w:r>
            <w:r w:rsidRPr="00F57006">
              <w:tab/>
            </w:r>
            <w:r w:rsidRPr="00F57006">
              <w:rPr>
                <w:b/>
                <w:i/>
              </w:rPr>
              <w:t>Angesichts der alternden Struktur der Arbeitskräfte in der Fischerei in vielen Mitgliedstaaten ist der Generationswechsel für die langfristige Nachhaltigkeit, Widerstandsfähigkeit und Wettbewerbsfähigkeit des Fischereisektors und der Küstengemeinden unverzichtbar. Aus dem EMFAF sollten daher Maßnahmen unterstützt werden, die jungen Fischern den Einstieg in den Beruf und die Niederlassung erleichtern, unter anderem durch einen verbesserten Zugang zu Fischereifahrzeugen, Fangmöglichkeiten, Finanzinstrumenten und maßgeschneiderten Ausbildungsangeboten. Eine solche Unterstützung sollte auch dazu beitragen, die Einkommensstabilität, die Arbeits- und Lebensbedingungen, die Sicherheit und die Qualifizierung zu verbessern – unter anderem in Bereichen wie Nachhaltigkeit, umweltschonende Fangpraktiken, Digitalisierung und Unternehmensführung – sowie die Attraktivität des Berufs des Fischers zu steigern. In diesem Zusammenhang können auch Kommunikations- und Sensibilisierungsmaßnahmen dazu beitragen, den Generationswechsel zu fördern. Im Einklang mit den geltenden horizontalen Grundsätzen für Finanzhilfen der Union sollten die Mitgliedstaaten dafür Sorge tragen, dass bei der Planung, Durchführung und Überwachung der geförderten Maßnahmen eine geschlechtergerechte Perspektive berücksichtigt wird und der Rolle, der Teilhabe sowie den spezifischen Bedürfnissen von Frauen in der Fischerei angemessen Rechnung getragen wird.</w:t>
            </w:r>
          </w:p>
        </w:tc>
      </w:tr>
    </w:tbl>
    <w:p w14:paraId="6FAC485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F60328F" w14:textId="77777777" w:rsidR="00EC1D28" w:rsidRPr="00F57006" w:rsidRDefault="00EC1D28" w:rsidP="00EC1D28">
      <w:r w:rsidRPr="00F57006">
        <w:rPr>
          <w:rStyle w:val="HideTWBExt"/>
        </w:rPr>
        <w:t>&lt;/Amend&gt;</w:t>
      </w:r>
    </w:p>
    <w:p w14:paraId="7609A90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125</w:t>
      </w:r>
      <w:r w:rsidRPr="00F57006">
        <w:rPr>
          <w:rStyle w:val="HideTWBExt"/>
        </w:rPr>
        <w:t>&lt;/NumAm&gt;</w:t>
      </w:r>
    </w:p>
    <w:p w14:paraId="6BA77286"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11E179F1" w14:textId="77777777" w:rsidR="00EC1D28" w:rsidRPr="00F57006" w:rsidRDefault="00EC1D28" w:rsidP="00EC1D28">
      <w:pPr>
        <w:pStyle w:val="NormalBold"/>
      </w:pPr>
      <w:r w:rsidRPr="00F57006">
        <w:rPr>
          <w:rStyle w:val="HideTWBExt"/>
          <w:b w:val="0"/>
        </w:rPr>
        <w:t>&lt;/RepeatBlock-By&gt;</w:t>
      </w:r>
    </w:p>
    <w:p w14:paraId="120FBE6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1079969" w14:textId="77777777" w:rsidR="00EC1D28" w:rsidRPr="00F57006" w:rsidRDefault="00EC1D28" w:rsidP="00EC1D28">
      <w:pPr>
        <w:pStyle w:val="NormalBold"/>
      </w:pPr>
      <w:r w:rsidRPr="00F57006">
        <w:rPr>
          <w:rStyle w:val="HideTWBExt"/>
        </w:rPr>
        <w:t>&lt;Article&gt;</w:t>
      </w:r>
      <w:r w:rsidRPr="00F57006">
        <w:t>Erwägung 8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E8E9D0E" w14:textId="77777777" w:rsidTr="00DC2132">
        <w:trPr>
          <w:trHeight w:hRule="exact" w:val="240"/>
          <w:jc w:val="center"/>
        </w:trPr>
        <w:tc>
          <w:tcPr>
            <w:tcW w:w="9752" w:type="dxa"/>
            <w:gridSpan w:val="2"/>
            <w:tcBorders>
              <w:top w:val="nil"/>
              <w:left w:val="nil"/>
              <w:bottom w:val="nil"/>
              <w:right w:val="nil"/>
            </w:tcBorders>
          </w:tcPr>
          <w:p w14:paraId="1B950286" w14:textId="77777777" w:rsidR="00EC1D28" w:rsidRPr="00F57006" w:rsidRDefault="00EC1D28" w:rsidP="00DC2132"/>
        </w:tc>
      </w:tr>
      <w:tr w:rsidR="00EC1D28" w:rsidRPr="00F57006" w14:paraId="4ADB6D54" w14:textId="77777777" w:rsidTr="00DC2132">
        <w:trPr>
          <w:trHeight w:val="240"/>
          <w:jc w:val="center"/>
        </w:trPr>
        <w:tc>
          <w:tcPr>
            <w:tcW w:w="4876" w:type="dxa"/>
            <w:tcBorders>
              <w:top w:val="nil"/>
              <w:left w:val="nil"/>
              <w:bottom w:val="nil"/>
              <w:right w:val="nil"/>
            </w:tcBorders>
          </w:tcPr>
          <w:p w14:paraId="002C074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4200137" w14:textId="77777777" w:rsidR="00EC1D28" w:rsidRPr="00F57006" w:rsidRDefault="00EC1D28" w:rsidP="00DC2132">
            <w:pPr>
              <w:pStyle w:val="AmColumnHeading"/>
            </w:pPr>
            <w:r w:rsidRPr="00F57006">
              <w:t>Geänderter Text</w:t>
            </w:r>
          </w:p>
        </w:tc>
      </w:tr>
      <w:tr w:rsidR="00EC1D28" w:rsidRPr="00F57006" w14:paraId="4BD0AA6F" w14:textId="77777777" w:rsidTr="00DC2132">
        <w:trPr>
          <w:jc w:val="center"/>
        </w:trPr>
        <w:tc>
          <w:tcPr>
            <w:tcW w:w="4876" w:type="dxa"/>
            <w:tcBorders>
              <w:top w:val="nil"/>
              <w:left w:val="nil"/>
              <w:bottom w:val="nil"/>
              <w:right w:val="nil"/>
            </w:tcBorders>
          </w:tcPr>
          <w:p w14:paraId="5EFE0947" w14:textId="77777777" w:rsidR="00EC1D28" w:rsidRPr="00F57006" w:rsidRDefault="00EC1D28" w:rsidP="00DC2132">
            <w:pPr>
              <w:pStyle w:val="Normal6a"/>
            </w:pPr>
          </w:p>
        </w:tc>
        <w:tc>
          <w:tcPr>
            <w:tcW w:w="4876" w:type="dxa"/>
            <w:tcBorders>
              <w:top w:val="nil"/>
              <w:left w:val="nil"/>
              <w:bottom w:val="nil"/>
              <w:right w:val="nil"/>
            </w:tcBorders>
          </w:tcPr>
          <w:p w14:paraId="52B6D9DC" w14:textId="77777777" w:rsidR="00EC1D28" w:rsidRPr="00F57006" w:rsidRDefault="00EC1D28" w:rsidP="00DC2132">
            <w:pPr>
              <w:pStyle w:val="Normal6a"/>
            </w:pPr>
            <w:r w:rsidRPr="00F57006">
              <w:rPr>
                <w:b/>
                <w:i/>
              </w:rPr>
              <w:t>(8b)</w:t>
            </w:r>
            <w:r w:rsidRPr="00F57006">
              <w:tab/>
            </w:r>
            <w:r w:rsidRPr="00F57006">
              <w:rPr>
                <w:b/>
                <w:i/>
              </w:rPr>
              <w:t>Soweit entsprechend den maßgeblichen sektorspezifischen Prioritäten machbar und zweckmäßig, sollten die Programme und Tätigkeiten unter pragmatischer Berücksichtigung des Grundsatzes der Gleichstellung der Geschlechter durchgeführt werden. Bei Tätigkeiten im Zusammenhang mit der Lebensmittelerzeugung dienenden Primärsektoren wie Fischerei und Aquakultur hat das Ziel des Generationswechsels Vorrang vor der Gleichstellung der Geschlechter.</w:t>
            </w:r>
          </w:p>
        </w:tc>
      </w:tr>
    </w:tbl>
    <w:p w14:paraId="1F27322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DBCB79F" w14:textId="77777777" w:rsidR="00EC1D28" w:rsidRPr="00F57006" w:rsidRDefault="00EC1D28" w:rsidP="00EC1D28">
      <w:r w:rsidRPr="00F57006">
        <w:rPr>
          <w:rStyle w:val="HideTWBExt"/>
        </w:rPr>
        <w:t>&lt;/Amend&gt;</w:t>
      </w:r>
    </w:p>
    <w:p w14:paraId="3638DA5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126</w:t>
      </w:r>
      <w:r w:rsidRPr="00F57006">
        <w:rPr>
          <w:rStyle w:val="HideTWBExt"/>
        </w:rPr>
        <w:t>&lt;/NumAm&gt;</w:t>
      </w:r>
    </w:p>
    <w:p w14:paraId="3E1C11E5" w14:textId="77777777" w:rsidR="00EC1D28" w:rsidRPr="00F57006" w:rsidRDefault="00EC1D28" w:rsidP="00EC1D28">
      <w:pPr>
        <w:pStyle w:val="NormalBold"/>
      </w:pPr>
      <w:r w:rsidRPr="00F57006">
        <w:rPr>
          <w:rStyle w:val="HideTWBExt"/>
          <w:b w:val="0"/>
        </w:rPr>
        <w:t>&lt;RepeatBlock-By&gt;&lt;Members&gt;</w:t>
      </w:r>
      <w:r w:rsidRPr="00F57006">
        <w:t>Kristoffer Storm</w:t>
      </w:r>
      <w:r w:rsidRPr="00F57006">
        <w:rPr>
          <w:rStyle w:val="HideTWBExt"/>
          <w:b w:val="0"/>
        </w:rPr>
        <w:t>&lt;/Members&gt;</w:t>
      </w:r>
    </w:p>
    <w:p w14:paraId="55E74812" w14:textId="77777777" w:rsidR="00EC1D28" w:rsidRPr="00F57006" w:rsidRDefault="00EC1D28" w:rsidP="00EC1D28">
      <w:pPr>
        <w:pStyle w:val="NormalBold"/>
      </w:pPr>
      <w:r w:rsidRPr="00F57006">
        <w:rPr>
          <w:rStyle w:val="HideTWBExt"/>
          <w:b w:val="0"/>
        </w:rPr>
        <w:t>&lt;/RepeatBlock-By&gt;</w:t>
      </w:r>
    </w:p>
    <w:p w14:paraId="24C4B82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9D87872" w14:textId="77777777" w:rsidR="00EC1D28" w:rsidRPr="00F57006" w:rsidRDefault="00EC1D28" w:rsidP="00EC1D28">
      <w:pPr>
        <w:pStyle w:val="NormalBold"/>
      </w:pPr>
      <w:r w:rsidRPr="00F57006">
        <w:rPr>
          <w:rStyle w:val="HideTWBExt"/>
        </w:rPr>
        <w:t>&lt;Article&gt;</w:t>
      </w:r>
      <w:r w:rsidRPr="00F57006">
        <w:t>Erwägung 9</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7CB33A3" w14:textId="77777777" w:rsidTr="00DC2132">
        <w:trPr>
          <w:trHeight w:hRule="exact" w:val="240"/>
          <w:jc w:val="center"/>
        </w:trPr>
        <w:tc>
          <w:tcPr>
            <w:tcW w:w="9752" w:type="dxa"/>
            <w:gridSpan w:val="2"/>
            <w:tcBorders>
              <w:top w:val="nil"/>
              <w:left w:val="nil"/>
              <w:bottom w:val="nil"/>
              <w:right w:val="nil"/>
            </w:tcBorders>
          </w:tcPr>
          <w:p w14:paraId="70917891" w14:textId="77777777" w:rsidR="00EC1D28" w:rsidRPr="00F57006" w:rsidRDefault="00EC1D28" w:rsidP="00DC2132"/>
        </w:tc>
      </w:tr>
      <w:tr w:rsidR="00EC1D28" w:rsidRPr="00F57006" w14:paraId="7E96D138" w14:textId="77777777" w:rsidTr="00DC2132">
        <w:trPr>
          <w:trHeight w:val="240"/>
          <w:jc w:val="center"/>
        </w:trPr>
        <w:tc>
          <w:tcPr>
            <w:tcW w:w="4876" w:type="dxa"/>
            <w:tcBorders>
              <w:top w:val="nil"/>
              <w:left w:val="nil"/>
              <w:bottom w:val="nil"/>
              <w:right w:val="nil"/>
            </w:tcBorders>
          </w:tcPr>
          <w:p w14:paraId="6988A97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ADAFFDF" w14:textId="77777777" w:rsidR="00EC1D28" w:rsidRPr="00F57006" w:rsidRDefault="00EC1D28" w:rsidP="00DC2132">
            <w:pPr>
              <w:pStyle w:val="AmColumnHeading"/>
            </w:pPr>
            <w:r w:rsidRPr="00F57006">
              <w:t>Geänderter Text</w:t>
            </w:r>
          </w:p>
        </w:tc>
      </w:tr>
      <w:tr w:rsidR="00EC1D28" w:rsidRPr="00F57006" w14:paraId="20E975B3" w14:textId="77777777" w:rsidTr="00DC2132">
        <w:trPr>
          <w:jc w:val="center"/>
        </w:trPr>
        <w:tc>
          <w:tcPr>
            <w:tcW w:w="4876" w:type="dxa"/>
            <w:tcBorders>
              <w:top w:val="nil"/>
              <w:left w:val="nil"/>
              <w:bottom w:val="nil"/>
              <w:right w:val="nil"/>
            </w:tcBorders>
          </w:tcPr>
          <w:p w14:paraId="7AE54EEC" w14:textId="77777777" w:rsidR="00EC1D28" w:rsidRPr="00F57006" w:rsidRDefault="00EC1D28" w:rsidP="00DC2132">
            <w:pPr>
              <w:pStyle w:val="Normal6a"/>
            </w:pPr>
            <w:r w:rsidRPr="00F57006">
              <w:t>(9)</w:t>
            </w:r>
            <w:r w:rsidRPr="00F57006">
              <w:tab/>
              <w:t xml:space="preserve">Die mit der Verordnung (EU) Nr. 1379/2013 geschaffene gemeinsame Marktorganisation </w:t>
            </w:r>
            <w:r w:rsidRPr="00F57006">
              <w:rPr>
                <w:b/>
                <w:i/>
              </w:rPr>
              <w:t>(GMO)</w:t>
            </w:r>
            <w:r w:rsidRPr="00F57006">
              <w:t xml:space="preserve">für Fischerei- und Aquakulturerzeugnisse ist eine </w:t>
            </w:r>
            <w:r w:rsidRPr="00F57006">
              <w:rPr>
                <w:b/>
                <w:i/>
              </w:rPr>
              <w:t>tragende</w:t>
            </w:r>
            <w:r w:rsidRPr="00F57006">
              <w:t xml:space="preserve"> Säule der Gemeinsamen Fischereipolitik und </w:t>
            </w:r>
            <w:r w:rsidRPr="00F57006">
              <w:rPr>
                <w:b/>
                <w:i/>
              </w:rPr>
              <w:t>spielt eine entscheidende Rolle bei der Gewährleistung der Stabilität und Transparenz der Fischerei- und Aquakulturmärkte der EU</w:t>
            </w:r>
            <w:r w:rsidRPr="00F57006">
              <w:t>.</w:t>
            </w:r>
            <w:r w:rsidRPr="00F57006">
              <w:rPr>
                <w:b/>
                <w:i/>
              </w:rPr>
              <w:t xml:space="preserve"> Vor diesem Hintergrund berücksichtigen</w:t>
            </w:r>
            <w:r w:rsidRPr="00F57006">
              <w:t xml:space="preserve"> die Mitgliedstaaten </w:t>
            </w:r>
            <w:r w:rsidRPr="00F57006">
              <w:rPr>
                <w:b/>
                <w:i/>
              </w:rPr>
              <w:t>in ihrem NRP-Plan die entsprechende Unterstützung, insbesondere für die</w:t>
            </w:r>
            <w:r w:rsidRPr="00F57006">
              <w:t xml:space="preserve"> Einrichtung </w:t>
            </w:r>
            <w:r w:rsidRPr="00F57006">
              <w:rPr>
                <w:b/>
                <w:i/>
              </w:rPr>
              <w:t>und Stärkung</w:t>
            </w:r>
            <w:r w:rsidRPr="00F57006">
              <w:t xml:space="preserve"> von Erzeugerorganisationen</w:t>
            </w:r>
            <w:r w:rsidRPr="00F57006">
              <w:rPr>
                <w:b/>
                <w:i/>
              </w:rPr>
              <w:t>, die Umsetzung und Durchsetzung von</w:t>
            </w:r>
            <w:r w:rsidRPr="00F57006">
              <w:t xml:space="preserve"> Vermarktungsnormen </w:t>
            </w:r>
            <w:r w:rsidRPr="00F57006">
              <w:rPr>
                <w:b/>
                <w:i/>
              </w:rPr>
              <w:t>sowie die Erhebung und Verbreitung von Marktdaten auf nationaler Ebene</w:t>
            </w:r>
            <w:r w:rsidRPr="00F57006">
              <w:t>.</w:t>
            </w:r>
          </w:p>
        </w:tc>
        <w:tc>
          <w:tcPr>
            <w:tcW w:w="4876" w:type="dxa"/>
            <w:tcBorders>
              <w:top w:val="nil"/>
              <w:left w:val="nil"/>
              <w:bottom w:val="nil"/>
              <w:right w:val="nil"/>
            </w:tcBorders>
          </w:tcPr>
          <w:p w14:paraId="4A119E0F" w14:textId="77777777" w:rsidR="00EC1D28" w:rsidRPr="00F57006" w:rsidRDefault="00EC1D28" w:rsidP="00DC2132">
            <w:pPr>
              <w:pStyle w:val="Normal6a"/>
            </w:pPr>
            <w:r w:rsidRPr="00F57006">
              <w:t>(9)</w:t>
            </w:r>
            <w:r w:rsidRPr="00F57006">
              <w:tab/>
              <w:t xml:space="preserve">Die mit der Verordnung (EU) Nr. 1379/2013 geschaffene gemeinsame Marktorganisation für Fischerei- und Aquakulturerzeugnisse ist </w:t>
            </w:r>
            <w:r w:rsidRPr="00F57006">
              <w:rPr>
                <w:b/>
                <w:i/>
              </w:rPr>
              <w:t>nach wie vor</w:t>
            </w:r>
            <w:r w:rsidRPr="00F57006">
              <w:t xml:space="preserve"> eine </w:t>
            </w:r>
            <w:r w:rsidRPr="00F57006">
              <w:rPr>
                <w:b/>
                <w:i/>
              </w:rPr>
              <w:t>wesentliche</w:t>
            </w:r>
            <w:r w:rsidRPr="00F57006">
              <w:t xml:space="preserve"> Säule der Gemeinsamen Fischereipolitik und </w:t>
            </w:r>
            <w:r w:rsidRPr="00F57006">
              <w:rPr>
                <w:b/>
                <w:i/>
              </w:rPr>
              <w:t>trägt zu stabilen Märkten, fairen Erträgen für die Erzeuger, Ernährungssicherheit und einem wettbewerbsfähigen europäischen Fisch- und Meeresfrüchtesektor bei</w:t>
            </w:r>
            <w:r w:rsidRPr="00F57006">
              <w:t>.</w:t>
            </w:r>
            <w:r w:rsidRPr="00F57006">
              <w:rPr>
                <w:b/>
                <w:i/>
              </w:rPr>
              <w:t xml:space="preserve"> Bei der Ausarbeitung und Umsetzung ihrer NRP-Pläne sollten</w:t>
            </w:r>
            <w:r w:rsidRPr="00F57006">
              <w:t xml:space="preserve"> die Mitgliedstaaten</w:t>
            </w:r>
            <w:r w:rsidRPr="00F57006">
              <w:rPr>
                <w:b/>
                <w:i/>
              </w:rPr>
              <w:t>, soweit dies angemessen ist und im Einklang mit den nationalen und regionalen Erfordernissen steht, Maßnahmen unterstützen, die die von den Erzeugern getragene Zusammenarbeit stärken – einschließlich der</w:t>
            </w:r>
            <w:r w:rsidRPr="00F57006">
              <w:t xml:space="preserve"> Einrichtung </w:t>
            </w:r>
            <w:r w:rsidRPr="00F57006">
              <w:rPr>
                <w:b/>
                <w:i/>
              </w:rPr>
              <w:t>und des Ausbaus</w:t>
            </w:r>
            <w:r w:rsidRPr="00F57006">
              <w:t xml:space="preserve"> von Erzeugerorganisationen </w:t>
            </w:r>
            <w:r w:rsidRPr="00F57006">
              <w:rPr>
                <w:b/>
                <w:i/>
              </w:rPr>
              <w:t>und Branchenverbänden –, die praktische Umsetzung der</w:t>
            </w:r>
            <w:r w:rsidRPr="00F57006">
              <w:t xml:space="preserve"> Vermarktungsnormen </w:t>
            </w:r>
            <w:r w:rsidRPr="00F57006">
              <w:rPr>
                <w:b/>
                <w:i/>
              </w:rPr>
              <w:t>verbessern und die Markttransparenz durch zuverlässige und zugängliche Marktinformationen erhöhe</w:t>
            </w:r>
            <w:r w:rsidRPr="00F57006">
              <w:t>n.</w:t>
            </w:r>
            <w:r w:rsidRPr="00F57006">
              <w:rPr>
                <w:b/>
                <w:i/>
              </w:rPr>
              <w:t xml:space="preserve"> Durch diese Förderung sollen Unternehmen der Fischerei und Aquakultur – darunter Küstenbetriebe sowie kleine und mittlere Unternehmen – dabei unterstützt werden, auf Marktschwankungen zu reagieren, unnötigen Verwaltungsaufwand abzubauen und die Resilienz der europäischen Wertschöpfungsketten in der Fischerei und Aquakultur zu stärken.</w:t>
            </w:r>
          </w:p>
        </w:tc>
      </w:tr>
    </w:tbl>
    <w:p w14:paraId="37551C1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7242DF8" w14:textId="77777777" w:rsidR="00EC1D28" w:rsidRPr="00F57006" w:rsidRDefault="00EC1D28" w:rsidP="00EC1D28">
      <w:r w:rsidRPr="00F57006">
        <w:rPr>
          <w:rStyle w:val="HideTWBExt"/>
        </w:rPr>
        <w:t>&lt;/Amend&gt;</w:t>
      </w:r>
    </w:p>
    <w:p w14:paraId="34C9B6B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127</w:t>
      </w:r>
      <w:r w:rsidRPr="00F57006">
        <w:rPr>
          <w:rStyle w:val="HideTWBExt"/>
        </w:rPr>
        <w:t>&lt;/NumAm&gt;</w:t>
      </w:r>
    </w:p>
    <w:p w14:paraId="39734EE4"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17A65473" w14:textId="77777777" w:rsidR="00EC1D28" w:rsidRPr="00F57006" w:rsidRDefault="00EC1D28" w:rsidP="00EC1D28">
      <w:pPr>
        <w:pStyle w:val="NormalBold"/>
      </w:pPr>
      <w:r w:rsidRPr="00F57006">
        <w:rPr>
          <w:rStyle w:val="HideTWBExt"/>
          <w:b w:val="0"/>
        </w:rPr>
        <w:t>&lt;/RepeatBlock-By&gt;</w:t>
      </w:r>
    </w:p>
    <w:p w14:paraId="63028E8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422A735" w14:textId="77777777" w:rsidR="00EC1D28" w:rsidRPr="00F57006" w:rsidRDefault="00EC1D28" w:rsidP="00EC1D28">
      <w:pPr>
        <w:pStyle w:val="NormalBold"/>
      </w:pPr>
      <w:r w:rsidRPr="00F57006">
        <w:rPr>
          <w:rStyle w:val="HideTWBExt"/>
        </w:rPr>
        <w:t>&lt;Article&gt;</w:t>
      </w:r>
      <w:r w:rsidRPr="00F57006">
        <w:t>Erwägung 9</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A594DC0" w14:textId="77777777" w:rsidTr="00DC2132">
        <w:trPr>
          <w:trHeight w:hRule="exact" w:val="240"/>
          <w:jc w:val="center"/>
        </w:trPr>
        <w:tc>
          <w:tcPr>
            <w:tcW w:w="9752" w:type="dxa"/>
            <w:gridSpan w:val="2"/>
            <w:tcBorders>
              <w:top w:val="nil"/>
              <w:left w:val="nil"/>
              <w:bottom w:val="nil"/>
              <w:right w:val="nil"/>
            </w:tcBorders>
          </w:tcPr>
          <w:p w14:paraId="7075981C" w14:textId="77777777" w:rsidR="00EC1D28" w:rsidRPr="00F57006" w:rsidRDefault="00EC1D28" w:rsidP="00DC2132"/>
        </w:tc>
      </w:tr>
      <w:tr w:rsidR="00EC1D28" w:rsidRPr="00F57006" w14:paraId="748E0BE8" w14:textId="77777777" w:rsidTr="00DC2132">
        <w:trPr>
          <w:trHeight w:val="240"/>
          <w:jc w:val="center"/>
        </w:trPr>
        <w:tc>
          <w:tcPr>
            <w:tcW w:w="4876" w:type="dxa"/>
            <w:tcBorders>
              <w:top w:val="nil"/>
              <w:left w:val="nil"/>
              <w:bottom w:val="nil"/>
              <w:right w:val="nil"/>
            </w:tcBorders>
          </w:tcPr>
          <w:p w14:paraId="7F08A80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A22CFE4" w14:textId="77777777" w:rsidR="00EC1D28" w:rsidRPr="00F57006" w:rsidRDefault="00EC1D28" w:rsidP="00DC2132">
            <w:pPr>
              <w:pStyle w:val="AmColumnHeading"/>
            </w:pPr>
            <w:r w:rsidRPr="00F57006">
              <w:t>Geänderter Text</w:t>
            </w:r>
          </w:p>
        </w:tc>
      </w:tr>
      <w:tr w:rsidR="00EC1D28" w:rsidRPr="00F57006" w14:paraId="1851B345" w14:textId="77777777" w:rsidTr="00DC2132">
        <w:trPr>
          <w:jc w:val="center"/>
        </w:trPr>
        <w:tc>
          <w:tcPr>
            <w:tcW w:w="4876" w:type="dxa"/>
            <w:tcBorders>
              <w:top w:val="nil"/>
              <w:left w:val="nil"/>
              <w:bottom w:val="nil"/>
              <w:right w:val="nil"/>
            </w:tcBorders>
          </w:tcPr>
          <w:p w14:paraId="086BB853" w14:textId="77777777" w:rsidR="00EC1D28" w:rsidRPr="00F57006" w:rsidRDefault="00EC1D28" w:rsidP="00DC2132">
            <w:pPr>
              <w:pStyle w:val="Normal6a"/>
            </w:pPr>
            <w:r w:rsidRPr="00F57006">
              <w:t>(9)</w:t>
            </w:r>
            <w:r w:rsidRPr="00F57006">
              <w:tab/>
              <w:t xml:space="preserve">Die mit der Verordnung (EU) Nr. 1379/2013 geschaffene gemeinsame Marktorganisation (GMO) für Fischerei- und Aquakulturerzeugnisse ist eine tragende Säule der Gemeinsamen Fischereipolitik und spielt eine entscheidende Rolle bei der Gewährleistung der Stabilität und Transparenz der Fischerei- und Aquakulturmärkte der EU. Vor diesem Hintergrund berücksichtigen die Mitgliedstaaten in ihrem NRP-Plan die entsprechende Unterstützung, insbesondere für die Einrichtung und Stärkung von Erzeugerorganisationen, die </w:t>
            </w:r>
            <w:r w:rsidRPr="00F57006">
              <w:rPr>
                <w:b/>
                <w:i/>
              </w:rPr>
              <w:t>Umsetzung und Durchsetzung von</w:t>
            </w:r>
            <w:r w:rsidRPr="00F57006">
              <w:t xml:space="preserve"> Vermarktungsnormen sowie </w:t>
            </w:r>
            <w:r w:rsidRPr="00F57006">
              <w:rPr>
                <w:b/>
                <w:i/>
              </w:rPr>
              <w:t>die Erhebung und Verbreitung von</w:t>
            </w:r>
            <w:r w:rsidRPr="00F57006">
              <w:t xml:space="preserve"> Marktdaten auf nationaler Ebene.</w:t>
            </w:r>
          </w:p>
        </w:tc>
        <w:tc>
          <w:tcPr>
            <w:tcW w:w="4876" w:type="dxa"/>
            <w:tcBorders>
              <w:top w:val="nil"/>
              <w:left w:val="nil"/>
              <w:bottom w:val="nil"/>
              <w:right w:val="nil"/>
            </w:tcBorders>
          </w:tcPr>
          <w:p w14:paraId="278AF124" w14:textId="77777777" w:rsidR="00EC1D28" w:rsidRPr="00F57006" w:rsidRDefault="00EC1D28" w:rsidP="00DC2132">
            <w:pPr>
              <w:pStyle w:val="Normal6a"/>
            </w:pPr>
            <w:r w:rsidRPr="00F57006">
              <w:t>(9)</w:t>
            </w:r>
            <w:r w:rsidRPr="00F57006">
              <w:tab/>
              <w:t xml:space="preserve">Die mit der Verordnung (EU) Nr. 1379/2013 geschaffene gemeinsame Marktorganisation (GMO) für Fischerei- und Aquakulturerzeugnisse ist eine tragende Säule der Gemeinsamen Fischereipolitik und spielt eine entscheidende Rolle bei der Gewährleistung der Stabilität und Transparenz der Fischerei- und Aquakulturmärkte der EU. Vor diesem Hintergrund berücksichtigen die Mitgliedstaaten in ihrem NRP-Plan die entsprechende Unterstützung, insbesondere für die Einrichtung und Stärkung von Erzeugerorganisationen, </w:t>
            </w:r>
            <w:r w:rsidRPr="00F57006">
              <w:rPr>
                <w:b/>
                <w:i/>
              </w:rPr>
              <w:t>und stellen sicher, dass kleine Erzeugerorganisationen Zugang zu technischer Hilfe, praktischer Beratung und Vorfinanzierung erhalten, wobei die Verwaltungsanforderungen verhältnismäßig und gestrafft sein und dem Umfang der Fördermaßnahmen angemessen sein müssen, damit sie ihre Produktions- und Vermarktungspläne umsetzen und durchführen,</w:t>
            </w:r>
            <w:r w:rsidRPr="00F57006">
              <w:t xml:space="preserve"> die Vermarktungsnormen </w:t>
            </w:r>
            <w:r w:rsidRPr="00F57006">
              <w:rPr>
                <w:b/>
                <w:i/>
              </w:rPr>
              <w:t>umsetzen und durchsetzen</w:t>
            </w:r>
            <w:r w:rsidRPr="00F57006">
              <w:t xml:space="preserve"> sowie Marktdaten auf nationaler Ebene </w:t>
            </w:r>
            <w:r w:rsidRPr="00F57006">
              <w:rPr>
                <w:b/>
                <w:i/>
              </w:rPr>
              <w:t>erheben und verbreiten können</w:t>
            </w:r>
            <w:r w:rsidRPr="00F57006">
              <w:t>.</w:t>
            </w:r>
          </w:p>
        </w:tc>
      </w:tr>
    </w:tbl>
    <w:p w14:paraId="1157129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471115B" w14:textId="77777777" w:rsidR="00EC1D28" w:rsidRPr="00F57006" w:rsidRDefault="00EC1D28" w:rsidP="00EC1D28">
      <w:r w:rsidRPr="00F57006">
        <w:rPr>
          <w:rStyle w:val="HideTWBExt"/>
        </w:rPr>
        <w:t>&lt;/Amend&gt;</w:t>
      </w:r>
    </w:p>
    <w:p w14:paraId="288EFEF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128</w:t>
      </w:r>
      <w:r w:rsidRPr="00F57006">
        <w:rPr>
          <w:rStyle w:val="HideTWBExt"/>
        </w:rPr>
        <w:t>&lt;/NumAm&gt;</w:t>
      </w:r>
    </w:p>
    <w:p w14:paraId="10D87CBD"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5C360FD0" w14:textId="77777777" w:rsidR="00EC1D28" w:rsidRPr="00F57006" w:rsidRDefault="00EC1D28" w:rsidP="00EC1D28">
      <w:pPr>
        <w:pStyle w:val="NormalBold"/>
      </w:pPr>
      <w:r w:rsidRPr="00F57006">
        <w:rPr>
          <w:rStyle w:val="HideTWBExt"/>
          <w:b w:val="0"/>
        </w:rPr>
        <w:t>&lt;/RepeatBlock-By&gt;</w:t>
      </w:r>
    </w:p>
    <w:p w14:paraId="21097E6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442CEBF" w14:textId="77777777" w:rsidR="00EC1D28" w:rsidRPr="00F57006" w:rsidRDefault="00EC1D28" w:rsidP="00EC1D28">
      <w:pPr>
        <w:pStyle w:val="NormalBold"/>
      </w:pPr>
      <w:r w:rsidRPr="00F57006">
        <w:rPr>
          <w:rStyle w:val="HideTWBExt"/>
        </w:rPr>
        <w:t>&lt;Article&gt;</w:t>
      </w:r>
      <w:r w:rsidRPr="00F57006">
        <w:t>Erwägung 9</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A2B1DD4" w14:textId="77777777" w:rsidTr="00DC2132">
        <w:trPr>
          <w:trHeight w:hRule="exact" w:val="240"/>
          <w:jc w:val="center"/>
        </w:trPr>
        <w:tc>
          <w:tcPr>
            <w:tcW w:w="9752" w:type="dxa"/>
            <w:gridSpan w:val="2"/>
            <w:tcBorders>
              <w:top w:val="nil"/>
              <w:left w:val="nil"/>
              <w:bottom w:val="nil"/>
              <w:right w:val="nil"/>
            </w:tcBorders>
          </w:tcPr>
          <w:p w14:paraId="12023800" w14:textId="77777777" w:rsidR="00EC1D28" w:rsidRPr="00F57006" w:rsidRDefault="00EC1D28" w:rsidP="00DC2132"/>
        </w:tc>
      </w:tr>
      <w:tr w:rsidR="00EC1D28" w:rsidRPr="00F57006" w14:paraId="2F956688" w14:textId="77777777" w:rsidTr="00DC2132">
        <w:trPr>
          <w:trHeight w:val="240"/>
          <w:jc w:val="center"/>
        </w:trPr>
        <w:tc>
          <w:tcPr>
            <w:tcW w:w="4876" w:type="dxa"/>
            <w:tcBorders>
              <w:top w:val="nil"/>
              <w:left w:val="nil"/>
              <w:bottom w:val="nil"/>
              <w:right w:val="nil"/>
            </w:tcBorders>
          </w:tcPr>
          <w:p w14:paraId="6324594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482F8F4" w14:textId="77777777" w:rsidR="00EC1D28" w:rsidRPr="00F57006" w:rsidRDefault="00EC1D28" w:rsidP="00DC2132">
            <w:pPr>
              <w:pStyle w:val="AmColumnHeading"/>
            </w:pPr>
            <w:r w:rsidRPr="00F57006">
              <w:t>Geänderter Text</w:t>
            </w:r>
          </w:p>
        </w:tc>
      </w:tr>
      <w:tr w:rsidR="00EC1D28" w:rsidRPr="00F57006" w14:paraId="13390460" w14:textId="77777777" w:rsidTr="00DC2132">
        <w:trPr>
          <w:jc w:val="center"/>
        </w:trPr>
        <w:tc>
          <w:tcPr>
            <w:tcW w:w="4876" w:type="dxa"/>
            <w:tcBorders>
              <w:top w:val="nil"/>
              <w:left w:val="nil"/>
              <w:bottom w:val="nil"/>
              <w:right w:val="nil"/>
            </w:tcBorders>
          </w:tcPr>
          <w:p w14:paraId="118B4A99" w14:textId="77777777" w:rsidR="00EC1D28" w:rsidRPr="00F57006" w:rsidRDefault="00EC1D28" w:rsidP="00DC2132">
            <w:pPr>
              <w:pStyle w:val="Normal6a"/>
            </w:pPr>
            <w:r w:rsidRPr="00F57006">
              <w:t>(9)</w:t>
            </w:r>
            <w:r w:rsidRPr="00F57006">
              <w:tab/>
              <w:t xml:space="preserve">Die mit der Verordnung (EU) Nr. 1379/2013 geschaffene gemeinsame Marktorganisation (GMO) für Fischerei- und Aquakulturerzeugnisse ist eine tragende Säule der Gemeinsamen Fischereipolitik und spielt eine entscheidende Rolle bei der Gewährleistung der Stabilität und Transparenz der Fischerei- und Aquakulturmärkte der </w:t>
            </w:r>
            <w:r w:rsidRPr="00F57006">
              <w:rPr>
                <w:b/>
                <w:i/>
              </w:rPr>
              <w:t>EU</w:t>
            </w:r>
            <w:r w:rsidRPr="00F57006">
              <w:t xml:space="preserve">. Vor diesem Hintergrund </w:t>
            </w:r>
            <w:r w:rsidRPr="00F57006">
              <w:rPr>
                <w:b/>
                <w:i/>
              </w:rPr>
              <w:t>berücksichtigen</w:t>
            </w:r>
            <w:r w:rsidRPr="00F57006">
              <w:t xml:space="preserve"> die Mitgliedstaaten in ihrem NRP-Plan die entsprechende Unterstützung, insbesondere für die Einrichtung und Stärkung von Erzeugerorganisationen, die Umsetzung und Durchsetzung von Vermarktungsnormen sowie die Erhebung und Verbreitung von Marktdaten auf nationaler Ebene.</w:t>
            </w:r>
          </w:p>
        </w:tc>
        <w:tc>
          <w:tcPr>
            <w:tcW w:w="4876" w:type="dxa"/>
            <w:tcBorders>
              <w:top w:val="nil"/>
              <w:left w:val="nil"/>
              <w:bottom w:val="nil"/>
              <w:right w:val="nil"/>
            </w:tcBorders>
          </w:tcPr>
          <w:p w14:paraId="27B9853C" w14:textId="77777777" w:rsidR="00EC1D28" w:rsidRPr="00F57006" w:rsidRDefault="00EC1D28" w:rsidP="00DC2132">
            <w:pPr>
              <w:pStyle w:val="Normal6a"/>
            </w:pPr>
            <w:r w:rsidRPr="00F57006">
              <w:t>(9)</w:t>
            </w:r>
            <w:r w:rsidRPr="00F57006">
              <w:tab/>
              <w:t xml:space="preserve">Die mit der Verordnung (EU) Nr. 1379/2013 geschaffene gemeinsame Marktorganisation (GMO) für Fischerei- und Aquakulturerzeugnisse ist eine tragende Säule der Gemeinsamen Fischereipolitik und spielt eine entscheidende Rolle bei der Gewährleistung der Stabilität und Transparenz der Fischerei- und Aquakulturmärkte der </w:t>
            </w:r>
            <w:r w:rsidRPr="00F57006">
              <w:rPr>
                <w:b/>
                <w:i/>
              </w:rPr>
              <w:t>Union</w:t>
            </w:r>
            <w:r w:rsidRPr="00F57006">
              <w:t xml:space="preserve">. Vor diesem Hintergrund </w:t>
            </w:r>
            <w:r w:rsidRPr="00F57006">
              <w:rPr>
                <w:b/>
                <w:i/>
              </w:rPr>
              <w:t>sollten</w:t>
            </w:r>
            <w:r w:rsidRPr="00F57006">
              <w:t xml:space="preserve"> die Mitgliedstaaten in ihrem NRP-Plan die entsprechende Unterstützung, insbesondere für die Einrichtung und Stärkung von Erzeugerorganisationen, die Umsetzung und Durchsetzung von Vermarktungsnormen sowie die Erhebung und Verbreitung von Marktdaten auf nationaler Ebene </w:t>
            </w:r>
            <w:r w:rsidRPr="00F57006">
              <w:rPr>
                <w:b/>
                <w:i/>
              </w:rPr>
              <w:t>berücksichtigen</w:t>
            </w:r>
            <w:r w:rsidRPr="00F57006">
              <w:t>.</w:t>
            </w:r>
          </w:p>
        </w:tc>
      </w:tr>
    </w:tbl>
    <w:p w14:paraId="0D69857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43298C6" w14:textId="77777777" w:rsidR="00EC1D28" w:rsidRPr="00F57006" w:rsidRDefault="00EC1D28" w:rsidP="00EC1D28">
      <w:r w:rsidRPr="00F57006">
        <w:rPr>
          <w:rStyle w:val="HideTWBExt"/>
        </w:rPr>
        <w:t>&lt;/Amend&gt;</w:t>
      </w:r>
    </w:p>
    <w:p w14:paraId="0CCF7D7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129</w:t>
      </w:r>
      <w:r w:rsidRPr="00F57006">
        <w:rPr>
          <w:rStyle w:val="HideTWBExt"/>
        </w:rPr>
        <w:t>&lt;/NumAm&gt;</w:t>
      </w:r>
    </w:p>
    <w:p w14:paraId="0F0C48BF"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654F820E" w14:textId="77777777" w:rsidR="00EC1D28" w:rsidRPr="00F57006" w:rsidRDefault="00EC1D28" w:rsidP="00EC1D28">
      <w:pPr>
        <w:pStyle w:val="NormalBold"/>
      </w:pPr>
      <w:r w:rsidRPr="00F57006">
        <w:rPr>
          <w:rStyle w:val="HideTWBExt"/>
          <w:b w:val="0"/>
        </w:rPr>
        <w:t>&lt;/RepeatBlock-By&gt;</w:t>
      </w:r>
    </w:p>
    <w:p w14:paraId="363D358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53BE2E5" w14:textId="77777777" w:rsidR="00EC1D28" w:rsidRPr="00F57006" w:rsidRDefault="00EC1D28" w:rsidP="00EC1D28">
      <w:pPr>
        <w:pStyle w:val="NormalBold"/>
      </w:pPr>
      <w:r w:rsidRPr="00F57006">
        <w:rPr>
          <w:rStyle w:val="HideTWBExt"/>
        </w:rPr>
        <w:t>&lt;Article&gt;</w:t>
      </w:r>
      <w:r w:rsidRPr="00F57006">
        <w:t>Erwägung 10</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F174B8C" w14:textId="77777777" w:rsidTr="00DC2132">
        <w:trPr>
          <w:trHeight w:hRule="exact" w:val="240"/>
          <w:jc w:val="center"/>
        </w:trPr>
        <w:tc>
          <w:tcPr>
            <w:tcW w:w="9752" w:type="dxa"/>
            <w:gridSpan w:val="2"/>
            <w:tcBorders>
              <w:top w:val="nil"/>
              <w:left w:val="nil"/>
              <w:bottom w:val="nil"/>
              <w:right w:val="nil"/>
            </w:tcBorders>
          </w:tcPr>
          <w:p w14:paraId="457C5D62" w14:textId="77777777" w:rsidR="00EC1D28" w:rsidRPr="00F57006" w:rsidRDefault="00EC1D28" w:rsidP="00DC2132"/>
        </w:tc>
      </w:tr>
      <w:tr w:rsidR="00EC1D28" w:rsidRPr="00F57006" w14:paraId="29C04D28" w14:textId="77777777" w:rsidTr="00DC2132">
        <w:trPr>
          <w:trHeight w:val="240"/>
          <w:jc w:val="center"/>
        </w:trPr>
        <w:tc>
          <w:tcPr>
            <w:tcW w:w="4876" w:type="dxa"/>
            <w:tcBorders>
              <w:top w:val="nil"/>
              <w:left w:val="nil"/>
              <w:bottom w:val="nil"/>
              <w:right w:val="nil"/>
            </w:tcBorders>
          </w:tcPr>
          <w:p w14:paraId="4BBA169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D02A6A8" w14:textId="77777777" w:rsidR="00EC1D28" w:rsidRPr="00F57006" w:rsidRDefault="00EC1D28" w:rsidP="00DC2132">
            <w:pPr>
              <w:pStyle w:val="AmColumnHeading"/>
            </w:pPr>
            <w:r w:rsidRPr="00F57006">
              <w:t>Geänderter Text</w:t>
            </w:r>
          </w:p>
        </w:tc>
      </w:tr>
      <w:tr w:rsidR="00EC1D28" w:rsidRPr="00F57006" w14:paraId="7D55D711" w14:textId="77777777" w:rsidTr="00DC2132">
        <w:trPr>
          <w:jc w:val="center"/>
        </w:trPr>
        <w:tc>
          <w:tcPr>
            <w:tcW w:w="4876" w:type="dxa"/>
            <w:tcBorders>
              <w:top w:val="nil"/>
              <w:left w:val="nil"/>
              <w:bottom w:val="nil"/>
              <w:right w:val="nil"/>
            </w:tcBorders>
          </w:tcPr>
          <w:p w14:paraId="515CAE01" w14:textId="77777777" w:rsidR="00EC1D28" w:rsidRPr="00F57006" w:rsidRDefault="00EC1D28" w:rsidP="00DC2132">
            <w:pPr>
              <w:pStyle w:val="Normal6a"/>
            </w:pPr>
            <w:r w:rsidRPr="00F57006">
              <w:t>(10)</w:t>
            </w:r>
            <w:r w:rsidRPr="00F57006">
              <w:tab/>
              <w:t xml:space="preserve">Die Gemeinsame Fischereipolitik beruht auf einer wissenschaftlich fundierten Entscheidungsfindung </w:t>
            </w:r>
            <w:r w:rsidRPr="00F57006">
              <w:rPr>
                <w:b/>
                <w:i/>
              </w:rPr>
              <w:t>und auf</w:t>
            </w:r>
            <w:r w:rsidRPr="00F57006">
              <w:t xml:space="preserve"> der Durchführung angemessener Kontrollen und Nulltoleranz gegenüber illegaler, ungemeldeter und unregulierter Fischerei. Die Mitgliedstaaten sollten dabei unterstützt werden, </w:t>
            </w:r>
            <w:r w:rsidRPr="00F57006">
              <w:rPr>
                <w:b/>
                <w:i/>
              </w:rPr>
              <w:t>entsprechende</w:t>
            </w:r>
            <w:r w:rsidRPr="00F57006">
              <w:t xml:space="preserve"> EU-Rechtsvorschriften </w:t>
            </w:r>
            <w:r w:rsidRPr="00F57006">
              <w:rPr>
                <w:b/>
                <w:i/>
              </w:rPr>
              <w:t>umzusetzen</w:t>
            </w:r>
            <w:r w:rsidRPr="00F57006">
              <w:t xml:space="preserve"> und dafür zu sorgen, dass Tätigkeiten in diesen Bereichen geplant sind –</w:t>
            </w:r>
          </w:p>
        </w:tc>
        <w:tc>
          <w:tcPr>
            <w:tcW w:w="4876" w:type="dxa"/>
            <w:tcBorders>
              <w:top w:val="nil"/>
              <w:left w:val="nil"/>
              <w:bottom w:val="nil"/>
              <w:right w:val="nil"/>
            </w:tcBorders>
          </w:tcPr>
          <w:p w14:paraId="6B8C3839" w14:textId="77777777" w:rsidR="00EC1D28" w:rsidRPr="00F57006" w:rsidRDefault="00EC1D28" w:rsidP="00DC2132">
            <w:pPr>
              <w:pStyle w:val="Normal6a"/>
            </w:pPr>
            <w:r w:rsidRPr="00F57006">
              <w:t>(10)</w:t>
            </w:r>
            <w:r w:rsidRPr="00F57006">
              <w:tab/>
              <w:t>Die Gemeinsame Fischereipolitik beruht auf einer wissenschaftlich fundierten Entscheidungsfindung</w:t>
            </w:r>
            <w:r w:rsidRPr="00F57006">
              <w:rPr>
                <w:b/>
                <w:i/>
              </w:rPr>
              <w:t>, Konsultationen der einschlägigen Interessenträger,</w:t>
            </w:r>
            <w:r w:rsidRPr="00F57006">
              <w:t xml:space="preserve"> der Durchführung angemessener Kontrollen und Nulltoleranz gegenüber illegaler, ungemeldeter und unregulierter Fischerei. Die Mitgliedstaaten sollten dabei unterstützt werden, </w:t>
            </w:r>
            <w:r w:rsidRPr="00F57006">
              <w:rPr>
                <w:b/>
                <w:i/>
              </w:rPr>
              <w:t>die Erhebung von Daten, einschließlich sozioökonomischer Daten, und die wissenschaftliche Beratung zu verbessern, die für die Entwicklung und Umsetzung der entsprechenden</w:t>
            </w:r>
            <w:r w:rsidRPr="00F57006">
              <w:t xml:space="preserve"> EU-Rechtsvorschriften </w:t>
            </w:r>
            <w:r w:rsidRPr="00F57006">
              <w:rPr>
                <w:b/>
                <w:i/>
              </w:rPr>
              <w:t>von wesentlicher Bedeutung sind,</w:t>
            </w:r>
            <w:r w:rsidRPr="00F57006">
              <w:t xml:space="preserve"> und dafür zu sorgen, dass </w:t>
            </w:r>
            <w:r w:rsidRPr="00F57006">
              <w:rPr>
                <w:b/>
                <w:i/>
              </w:rPr>
              <w:t>die</w:t>
            </w:r>
            <w:r w:rsidRPr="00F57006">
              <w:t xml:space="preserve"> Tätigkeiten in diesen Bereichen </w:t>
            </w:r>
            <w:r w:rsidRPr="00F57006">
              <w:rPr>
                <w:b/>
                <w:i/>
              </w:rPr>
              <w:t>auf kurze oder lange Sicht beibehalten werden oder</w:t>
            </w:r>
            <w:r w:rsidRPr="00F57006">
              <w:t xml:space="preserve"> geplant sind –</w:t>
            </w:r>
          </w:p>
        </w:tc>
      </w:tr>
    </w:tbl>
    <w:p w14:paraId="6128AAD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702E4009"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395B7BE0" w14:textId="77777777" w:rsidR="00EC1D28" w:rsidRPr="00F57006" w:rsidRDefault="00EC1D28" w:rsidP="00EC1D28">
      <w:pPr>
        <w:pStyle w:val="AmJustText"/>
      </w:pPr>
      <w:r w:rsidRPr="00F57006">
        <w:t>Basierend auf Änderungsantrag 15 des Berichtsentwurfs.</w:t>
      </w:r>
    </w:p>
    <w:p w14:paraId="05AC1BB7" w14:textId="77777777" w:rsidR="00EC1D28" w:rsidRPr="00F57006" w:rsidRDefault="00EC1D28" w:rsidP="00EC1D28">
      <w:r w:rsidRPr="00F57006">
        <w:rPr>
          <w:rStyle w:val="HideTWBExt"/>
        </w:rPr>
        <w:t>&lt;/Amend&gt;</w:t>
      </w:r>
    </w:p>
    <w:p w14:paraId="07B666B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130</w:t>
      </w:r>
      <w:r w:rsidRPr="00F57006">
        <w:rPr>
          <w:rStyle w:val="HideTWBExt"/>
        </w:rPr>
        <w:t>&lt;/NumAm&gt;</w:t>
      </w:r>
    </w:p>
    <w:p w14:paraId="7B8FAD68" w14:textId="77777777" w:rsidR="00EC1D28" w:rsidRPr="00F57006" w:rsidRDefault="00EC1D28" w:rsidP="00EC1D28">
      <w:pPr>
        <w:pStyle w:val="NormalBold"/>
      </w:pPr>
      <w:r w:rsidRPr="00F57006">
        <w:rPr>
          <w:rStyle w:val="HideTWBExt"/>
          <w:b w:val="0"/>
        </w:rPr>
        <w:t>&lt;RepeatBlock-By&gt;&lt;Members&gt;</w:t>
      </w:r>
      <w:r w:rsidRPr="00F57006">
        <w:t>Asger Christensen, Emma Wiesner, Oihane Agirregoitia Martínez</w:t>
      </w:r>
      <w:r w:rsidRPr="00F57006">
        <w:rPr>
          <w:rStyle w:val="HideTWBExt"/>
          <w:b w:val="0"/>
        </w:rPr>
        <w:t>&lt;/Members&gt;</w:t>
      </w:r>
    </w:p>
    <w:p w14:paraId="51FC65B1" w14:textId="77777777" w:rsidR="00EC1D28" w:rsidRPr="00F57006" w:rsidRDefault="00EC1D28" w:rsidP="00EC1D28">
      <w:pPr>
        <w:pStyle w:val="NormalBold"/>
      </w:pPr>
      <w:r w:rsidRPr="00F57006">
        <w:rPr>
          <w:rStyle w:val="HideTWBExt"/>
          <w:b w:val="0"/>
        </w:rPr>
        <w:t>&lt;/RepeatBlock-By&gt;</w:t>
      </w:r>
    </w:p>
    <w:p w14:paraId="5AD61B5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2E35229" w14:textId="77777777" w:rsidR="00EC1D28" w:rsidRPr="00F57006" w:rsidRDefault="00EC1D28" w:rsidP="00EC1D28">
      <w:pPr>
        <w:pStyle w:val="NormalBold"/>
      </w:pPr>
      <w:r w:rsidRPr="00F57006">
        <w:rPr>
          <w:rStyle w:val="HideTWBExt"/>
        </w:rPr>
        <w:t>&lt;Article&gt;</w:t>
      </w:r>
      <w:r w:rsidRPr="00F57006">
        <w:t>Erwägung 10</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AF64CE1" w14:textId="77777777" w:rsidTr="00DC2132">
        <w:trPr>
          <w:trHeight w:hRule="exact" w:val="240"/>
          <w:jc w:val="center"/>
        </w:trPr>
        <w:tc>
          <w:tcPr>
            <w:tcW w:w="9752" w:type="dxa"/>
            <w:gridSpan w:val="2"/>
            <w:tcBorders>
              <w:top w:val="nil"/>
              <w:left w:val="nil"/>
              <w:bottom w:val="nil"/>
              <w:right w:val="nil"/>
            </w:tcBorders>
          </w:tcPr>
          <w:p w14:paraId="45D3D745" w14:textId="77777777" w:rsidR="00EC1D28" w:rsidRPr="00F57006" w:rsidRDefault="00EC1D28" w:rsidP="00DC2132"/>
        </w:tc>
      </w:tr>
      <w:tr w:rsidR="00EC1D28" w:rsidRPr="00F57006" w14:paraId="7364E9A3" w14:textId="77777777" w:rsidTr="00DC2132">
        <w:trPr>
          <w:trHeight w:val="240"/>
          <w:jc w:val="center"/>
        </w:trPr>
        <w:tc>
          <w:tcPr>
            <w:tcW w:w="4876" w:type="dxa"/>
            <w:tcBorders>
              <w:top w:val="nil"/>
              <w:left w:val="nil"/>
              <w:bottom w:val="nil"/>
              <w:right w:val="nil"/>
            </w:tcBorders>
          </w:tcPr>
          <w:p w14:paraId="05F0334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AEBCEAE" w14:textId="77777777" w:rsidR="00EC1D28" w:rsidRPr="00F57006" w:rsidRDefault="00EC1D28" w:rsidP="00DC2132">
            <w:pPr>
              <w:pStyle w:val="AmColumnHeading"/>
            </w:pPr>
            <w:r w:rsidRPr="00F57006">
              <w:t>Geänderter Text</w:t>
            </w:r>
          </w:p>
        </w:tc>
      </w:tr>
      <w:tr w:rsidR="00EC1D28" w:rsidRPr="00F57006" w14:paraId="2E533EEF" w14:textId="77777777" w:rsidTr="00DC2132">
        <w:trPr>
          <w:jc w:val="center"/>
        </w:trPr>
        <w:tc>
          <w:tcPr>
            <w:tcW w:w="4876" w:type="dxa"/>
            <w:tcBorders>
              <w:top w:val="nil"/>
              <w:left w:val="nil"/>
              <w:bottom w:val="nil"/>
              <w:right w:val="nil"/>
            </w:tcBorders>
          </w:tcPr>
          <w:p w14:paraId="0163F8F2" w14:textId="77777777" w:rsidR="00EC1D28" w:rsidRPr="00F57006" w:rsidRDefault="00EC1D28" w:rsidP="00DC2132">
            <w:pPr>
              <w:pStyle w:val="Normal6a"/>
            </w:pPr>
            <w:r w:rsidRPr="00F57006">
              <w:t>(10)</w:t>
            </w:r>
            <w:r w:rsidRPr="00F57006">
              <w:tab/>
              <w:t>Die Gemeinsame Fischereipolitik beruht auf einer wissenschaftlich fundierten Entscheidungsfindung und auf der Durchführung angemessener Kontrollen und Nulltoleranz gegenüber illegaler, ungemeldeter und unregulierter Fischerei. Die Mitgliedstaaten sollten dabei unterstützt werden, entsprechende EU-Rechtsvorschriften umzusetzen und dafür zu sorgen, dass Tätigkeiten in diesen Bereichen geplant sind –</w:t>
            </w:r>
          </w:p>
        </w:tc>
        <w:tc>
          <w:tcPr>
            <w:tcW w:w="4876" w:type="dxa"/>
            <w:tcBorders>
              <w:top w:val="nil"/>
              <w:left w:val="nil"/>
              <w:bottom w:val="nil"/>
              <w:right w:val="nil"/>
            </w:tcBorders>
          </w:tcPr>
          <w:p w14:paraId="73521096" w14:textId="77777777" w:rsidR="00EC1D28" w:rsidRPr="00F57006" w:rsidRDefault="00EC1D28" w:rsidP="00DC2132">
            <w:pPr>
              <w:pStyle w:val="Normal6a"/>
            </w:pPr>
            <w:r w:rsidRPr="00F57006">
              <w:t>(10)</w:t>
            </w:r>
            <w:r w:rsidRPr="00F57006">
              <w:tab/>
              <w:t xml:space="preserve">Die Gemeinsame Fischereipolitik beruht auf einer wissenschaftlich fundierten Entscheidungsfindung und auf der Durchführung angemessener Kontrollen und Nulltoleranz gegenüber illegaler, ungemeldeter und unregulierter Fischerei. Die Mitgliedstaaten sollten dabei unterstützt werden, entsprechende EU-Rechtsvorschriften umzusetzen und dafür zu sorgen, dass Tätigkeiten in diesen Bereichen geplant sind – </w:t>
            </w:r>
            <w:r w:rsidRPr="00F57006">
              <w:rPr>
                <w:b/>
                <w:i/>
              </w:rPr>
              <w:t>In diesem Zusammenhang ist die Unterstützung bei der Verbesserung der Datenerhebung und der wissenschaftlichen Beratung für die Umsetzung einer wissenschaftlich fundierten Politik unerlässlich.</w:t>
            </w:r>
          </w:p>
        </w:tc>
      </w:tr>
    </w:tbl>
    <w:p w14:paraId="4AA2202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8B957E2" w14:textId="77777777" w:rsidR="00EC1D28" w:rsidRPr="00F57006" w:rsidRDefault="00EC1D28" w:rsidP="00EC1D28">
      <w:r w:rsidRPr="00F57006">
        <w:rPr>
          <w:rStyle w:val="HideTWBExt"/>
        </w:rPr>
        <w:t>&lt;/Amend&gt;</w:t>
      </w:r>
    </w:p>
    <w:p w14:paraId="40A2F82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131</w:t>
      </w:r>
      <w:r w:rsidRPr="00F57006">
        <w:rPr>
          <w:rStyle w:val="HideTWBExt"/>
        </w:rPr>
        <w:t>&lt;/NumAm&gt;</w:t>
      </w:r>
    </w:p>
    <w:p w14:paraId="47174317"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w:t>
      </w:r>
      <w:r w:rsidRPr="00F57006">
        <w:rPr>
          <w:rStyle w:val="HideTWBExt"/>
          <w:b w:val="0"/>
        </w:rPr>
        <w:t>&lt;/Members&gt;</w:t>
      </w:r>
    </w:p>
    <w:p w14:paraId="6275AF68" w14:textId="77777777" w:rsidR="00EC1D28" w:rsidRPr="00F57006" w:rsidRDefault="00EC1D28" w:rsidP="00EC1D28">
      <w:pPr>
        <w:pStyle w:val="NormalBold"/>
      </w:pPr>
      <w:r w:rsidRPr="00F57006">
        <w:rPr>
          <w:rStyle w:val="HideTWBExt"/>
          <w:b w:val="0"/>
        </w:rPr>
        <w:t>&lt;/RepeatBlock-By&gt;</w:t>
      </w:r>
    </w:p>
    <w:p w14:paraId="57D711C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0D1054F" w14:textId="77777777" w:rsidR="00EC1D28" w:rsidRPr="00F57006" w:rsidRDefault="00EC1D28" w:rsidP="00EC1D28">
      <w:pPr>
        <w:pStyle w:val="NormalBold"/>
      </w:pPr>
      <w:r w:rsidRPr="00F57006">
        <w:rPr>
          <w:rStyle w:val="HideTWBExt"/>
        </w:rPr>
        <w:t>&lt;Article&gt;</w:t>
      </w:r>
      <w:r w:rsidRPr="00F57006">
        <w:t>Erwägung 10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EB0C9BD" w14:textId="77777777" w:rsidTr="00DC2132">
        <w:trPr>
          <w:trHeight w:hRule="exact" w:val="240"/>
          <w:jc w:val="center"/>
        </w:trPr>
        <w:tc>
          <w:tcPr>
            <w:tcW w:w="9752" w:type="dxa"/>
            <w:gridSpan w:val="2"/>
            <w:tcBorders>
              <w:top w:val="nil"/>
              <w:left w:val="nil"/>
              <w:bottom w:val="nil"/>
              <w:right w:val="nil"/>
            </w:tcBorders>
          </w:tcPr>
          <w:p w14:paraId="1DC58CA1" w14:textId="77777777" w:rsidR="00EC1D28" w:rsidRPr="00F57006" w:rsidRDefault="00EC1D28" w:rsidP="00DC2132"/>
        </w:tc>
      </w:tr>
      <w:tr w:rsidR="00EC1D28" w:rsidRPr="00F57006" w14:paraId="243A692E" w14:textId="77777777" w:rsidTr="00DC2132">
        <w:trPr>
          <w:trHeight w:val="240"/>
          <w:jc w:val="center"/>
        </w:trPr>
        <w:tc>
          <w:tcPr>
            <w:tcW w:w="4876" w:type="dxa"/>
            <w:tcBorders>
              <w:top w:val="nil"/>
              <w:left w:val="nil"/>
              <w:bottom w:val="nil"/>
              <w:right w:val="nil"/>
            </w:tcBorders>
          </w:tcPr>
          <w:p w14:paraId="1F383BE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B5F5B32" w14:textId="77777777" w:rsidR="00EC1D28" w:rsidRPr="00F57006" w:rsidRDefault="00EC1D28" w:rsidP="00DC2132">
            <w:pPr>
              <w:pStyle w:val="AmColumnHeading"/>
            </w:pPr>
            <w:r w:rsidRPr="00F57006">
              <w:t>Geänderter Text</w:t>
            </w:r>
          </w:p>
        </w:tc>
      </w:tr>
      <w:tr w:rsidR="00EC1D28" w:rsidRPr="00F57006" w14:paraId="7D421CA5" w14:textId="77777777" w:rsidTr="00DC2132">
        <w:trPr>
          <w:jc w:val="center"/>
        </w:trPr>
        <w:tc>
          <w:tcPr>
            <w:tcW w:w="4876" w:type="dxa"/>
            <w:tcBorders>
              <w:top w:val="nil"/>
              <w:left w:val="nil"/>
              <w:bottom w:val="nil"/>
              <w:right w:val="nil"/>
            </w:tcBorders>
          </w:tcPr>
          <w:p w14:paraId="6FE1BF48" w14:textId="77777777" w:rsidR="00EC1D28" w:rsidRPr="00F57006" w:rsidRDefault="00EC1D28" w:rsidP="00DC2132">
            <w:pPr>
              <w:pStyle w:val="Normal6a"/>
            </w:pPr>
          </w:p>
        </w:tc>
        <w:tc>
          <w:tcPr>
            <w:tcW w:w="4876" w:type="dxa"/>
            <w:tcBorders>
              <w:top w:val="nil"/>
              <w:left w:val="nil"/>
              <w:bottom w:val="nil"/>
              <w:right w:val="nil"/>
            </w:tcBorders>
          </w:tcPr>
          <w:p w14:paraId="4274287D" w14:textId="77777777" w:rsidR="00EC1D28" w:rsidRPr="00F57006" w:rsidRDefault="00EC1D28" w:rsidP="00DC2132">
            <w:pPr>
              <w:pStyle w:val="Normal6a"/>
            </w:pPr>
            <w:r w:rsidRPr="00F57006">
              <w:rPr>
                <w:b/>
                <w:i/>
              </w:rPr>
              <w:t>(10a)</w:t>
            </w:r>
            <w:r w:rsidRPr="00F57006">
              <w:tab/>
            </w:r>
            <w:r w:rsidRPr="00F57006">
              <w:rPr>
                <w:b/>
                <w:i/>
              </w:rPr>
              <w:t>Die Fischereikontrolle ist für die Durchführung der GFP von größter Bedeutung. Aus diesem Grund sollte im Rahmen der geteilten Mittelverwaltung die Entwicklung und Durchführung einer Fischereikontrollregelung der Union gemäß der Verordnung (EG) Nr. 1224/2009 des Rates aus dem EMFAF unterstützt werden. Bestimmte Verpflichtungen, die in jener Verordnung festgelegt sind, rechtfertigen eine spezifische Unterstützung aus dem EMFAF, nämlich vorgeschriebene Schiffsverfolgungssysteme und elektronische Meldesysteme, vorgeschriebene elektronische Fernüberwachungssysteme und vorgeschriebene kontinuierliche Messung und Aufzeichnung der Leistung von Antriebsmaschinen. Darüber hinaus könnten Investitionen der Mitgliedstaaten in Kontrollmittel auch für die Meeresüberwachung und die Zusammenarbeit bei Küstenwachfunktionen genutzt werden.</w:t>
            </w:r>
          </w:p>
        </w:tc>
      </w:tr>
    </w:tbl>
    <w:p w14:paraId="6C51F2F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EE27527" w14:textId="77777777" w:rsidR="00EC1D28" w:rsidRPr="00F57006" w:rsidRDefault="00EC1D28" w:rsidP="00EC1D28">
      <w:r w:rsidRPr="00F57006">
        <w:rPr>
          <w:rStyle w:val="HideTWBExt"/>
        </w:rPr>
        <w:t>&lt;/Amend&gt;</w:t>
      </w:r>
    </w:p>
    <w:p w14:paraId="5EE241A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132</w:t>
      </w:r>
      <w:r w:rsidRPr="00F57006">
        <w:rPr>
          <w:rStyle w:val="HideTWBExt"/>
        </w:rPr>
        <w:t>&lt;/NumAm&gt;</w:t>
      </w:r>
    </w:p>
    <w:p w14:paraId="28FDF5FE"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31D2E5F2" w14:textId="77777777" w:rsidR="00EC1D28" w:rsidRPr="00F57006" w:rsidRDefault="00EC1D28" w:rsidP="00EC1D28">
      <w:pPr>
        <w:pStyle w:val="NormalBold"/>
      </w:pPr>
      <w:r w:rsidRPr="00F57006">
        <w:rPr>
          <w:rStyle w:val="HideTWBExt"/>
          <w:b w:val="0"/>
        </w:rPr>
        <w:t>&lt;/RepeatBlock-By&gt;</w:t>
      </w:r>
    </w:p>
    <w:p w14:paraId="02CC322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EAC052F" w14:textId="77777777" w:rsidR="00EC1D28" w:rsidRPr="00F57006" w:rsidRDefault="00EC1D28" w:rsidP="00EC1D28">
      <w:pPr>
        <w:pStyle w:val="NormalBold"/>
      </w:pPr>
      <w:r w:rsidRPr="00F57006">
        <w:rPr>
          <w:rStyle w:val="HideTWBExt"/>
        </w:rPr>
        <w:t>&lt;Article&gt;</w:t>
      </w:r>
      <w:r w:rsidRPr="00F57006">
        <w:t>Erwägung 10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AE4F6EB" w14:textId="77777777" w:rsidTr="00DC2132">
        <w:trPr>
          <w:trHeight w:hRule="exact" w:val="240"/>
          <w:jc w:val="center"/>
        </w:trPr>
        <w:tc>
          <w:tcPr>
            <w:tcW w:w="9752" w:type="dxa"/>
            <w:gridSpan w:val="2"/>
            <w:tcBorders>
              <w:top w:val="nil"/>
              <w:left w:val="nil"/>
              <w:bottom w:val="nil"/>
              <w:right w:val="nil"/>
            </w:tcBorders>
          </w:tcPr>
          <w:p w14:paraId="584FDD2D" w14:textId="77777777" w:rsidR="00EC1D28" w:rsidRPr="00F57006" w:rsidRDefault="00EC1D28" w:rsidP="00DC2132"/>
        </w:tc>
      </w:tr>
      <w:tr w:rsidR="00EC1D28" w:rsidRPr="00F57006" w14:paraId="7395FC56" w14:textId="77777777" w:rsidTr="00DC2132">
        <w:trPr>
          <w:trHeight w:val="240"/>
          <w:jc w:val="center"/>
        </w:trPr>
        <w:tc>
          <w:tcPr>
            <w:tcW w:w="4876" w:type="dxa"/>
            <w:tcBorders>
              <w:top w:val="nil"/>
              <w:left w:val="nil"/>
              <w:bottom w:val="nil"/>
              <w:right w:val="nil"/>
            </w:tcBorders>
          </w:tcPr>
          <w:p w14:paraId="0CE15A9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C5DBFDB" w14:textId="77777777" w:rsidR="00EC1D28" w:rsidRPr="00F57006" w:rsidRDefault="00EC1D28" w:rsidP="00DC2132">
            <w:pPr>
              <w:pStyle w:val="AmColumnHeading"/>
            </w:pPr>
            <w:r w:rsidRPr="00F57006">
              <w:t>Geänderter Text</w:t>
            </w:r>
          </w:p>
        </w:tc>
      </w:tr>
      <w:tr w:rsidR="00EC1D28" w:rsidRPr="00F57006" w14:paraId="5E989298" w14:textId="77777777" w:rsidTr="00DC2132">
        <w:trPr>
          <w:jc w:val="center"/>
        </w:trPr>
        <w:tc>
          <w:tcPr>
            <w:tcW w:w="4876" w:type="dxa"/>
            <w:tcBorders>
              <w:top w:val="nil"/>
              <w:left w:val="nil"/>
              <w:bottom w:val="nil"/>
              <w:right w:val="nil"/>
            </w:tcBorders>
          </w:tcPr>
          <w:p w14:paraId="5BFE6FE5" w14:textId="77777777" w:rsidR="00EC1D28" w:rsidRPr="00F57006" w:rsidRDefault="00EC1D28" w:rsidP="00DC2132">
            <w:pPr>
              <w:pStyle w:val="Normal6a"/>
            </w:pPr>
          </w:p>
        </w:tc>
        <w:tc>
          <w:tcPr>
            <w:tcW w:w="4876" w:type="dxa"/>
            <w:tcBorders>
              <w:top w:val="nil"/>
              <w:left w:val="nil"/>
              <w:bottom w:val="nil"/>
              <w:right w:val="nil"/>
            </w:tcBorders>
          </w:tcPr>
          <w:p w14:paraId="4B177962" w14:textId="77777777" w:rsidR="00EC1D28" w:rsidRPr="00F57006" w:rsidRDefault="00EC1D28" w:rsidP="00DC2132">
            <w:pPr>
              <w:pStyle w:val="Normal6a"/>
            </w:pPr>
            <w:r w:rsidRPr="00F57006">
              <w:rPr>
                <w:b/>
                <w:i/>
              </w:rPr>
              <w:t>(10a)</w:t>
            </w:r>
            <w:r w:rsidRPr="00F57006">
              <w:tab/>
            </w:r>
            <w:r w:rsidRPr="00F57006">
              <w:rPr>
                <w:b/>
                <w:i/>
              </w:rPr>
              <w:t>Bei der Festlegung der Zwischenziele und Ziele im Zusammenhang mit den NRP-Plänen sollte die Kommission die Zuständigkeiten der Mitgliedstaaten achten. Die Kommission sollte auch gleiche Wettbewerbsbedingungen in allen Mitgliedstaaten in Bezug auf das Ambitionsniveau der Zwischenziele und Ziele anstreben. Die Zwischenziele und Ziele sollten realistisch und machbar sein und die Wettbewerbsfähigkeit der Union nicht untergraben.</w:t>
            </w:r>
          </w:p>
        </w:tc>
      </w:tr>
    </w:tbl>
    <w:p w14:paraId="1E3CC3F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C358530" w14:textId="77777777" w:rsidR="00EC1D28" w:rsidRPr="00F57006" w:rsidRDefault="00EC1D28" w:rsidP="00EC1D28">
      <w:r w:rsidRPr="00F57006">
        <w:rPr>
          <w:rStyle w:val="HideTWBExt"/>
        </w:rPr>
        <w:t>&lt;/Amend&gt;</w:t>
      </w:r>
    </w:p>
    <w:p w14:paraId="2F40D23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133</w:t>
      </w:r>
      <w:r w:rsidRPr="00F57006">
        <w:rPr>
          <w:rStyle w:val="HideTWBExt"/>
        </w:rPr>
        <w:t>&lt;/NumAm&gt;</w:t>
      </w:r>
    </w:p>
    <w:p w14:paraId="64CD656A"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36B880C1" w14:textId="77777777" w:rsidR="00EC1D28" w:rsidRPr="00F57006" w:rsidRDefault="00EC1D28" w:rsidP="00EC1D28">
      <w:pPr>
        <w:pStyle w:val="NormalBold"/>
      </w:pPr>
      <w:r w:rsidRPr="00F57006">
        <w:rPr>
          <w:rStyle w:val="HideTWBExt"/>
          <w:b w:val="0"/>
        </w:rPr>
        <w:t>&lt;/RepeatBlock-By&gt;</w:t>
      </w:r>
    </w:p>
    <w:p w14:paraId="5F303F8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9013E6F" w14:textId="77777777" w:rsidR="00EC1D28" w:rsidRPr="00F57006" w:rsidRDefault="00EC1D28" w:rsidP="00EC1D28">
      <w:pPr>
        <w:pStyle w:val="NormalBold"/>
      </w:pPr>
      <w:r w:rsidRPr="00F57006">
        <w:rPr>
          <w:rStyle w:val="HideTWBExt"/>
        </w:rPr>
        <w:t>&lt;Article&gt;</w:t>
      </w:r>
      <w:r w:rsidRPr="00F57006">
        <w:t>Erwägung 10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53E47ED" w14:textId="77777777" w:rsidTr="00DC2132">
        <w:trPr>
          <w:trHeight w:hRule="exact" w:val="240"/>
          <w:jc w:val="center"/>
        </w:trPr>
        <w:tc>
          <w:tcPr>
            <w:tcW w:w="9752" w:type="dxa"/>
            <w:gridSpan w:val="2"/>
            <w:tcBorders>
              <w:top w:val="nil"/>
              <w:left w:val="nil"/>
              <w:bottom w:val="nil"/>
              <w:right w:val="nil"/>
            </w:tcBorders>
          </w:tcPr>
          <w:p w14:paraId="1FC50ADB" w14:textId="77777777" w:rsidR="00EC1D28" w:rsidRPr="00F57006" w:rsidRDefault="00EC1D28" w:rsidP="00DC2132"/>
        </w:tc>
      </w:tr>
      <w:tr w:rsidR="00EC1D28" w:rsidRPr="00F57006" w14:paraId="1F2B8FCB" w14:textId="77777777" w:rsidTr="00DC2132">
        <w:trPr>
          <w:trHeight w:val="240"/>
          <w:jc w:val="center"/>
        </w:trPr>
        <w:tc>
          <w:tcPr>
            <w:tcW w:w="4876" w:type="dxa"/>
            <w:tcBorders>
              <w:top w:val="nil"/>
              <w:left w:val="nil"/>
              <w:bottom w:val="nil"/>
              <w:right w:val="nil"/>
            </w:tcBorders>
          </w:tcPr>
          <w:p w14:paraId="215A3D2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DE96DF2" w14:textId="77777777" w:rsidR="00EC1D28" w:rsidRPr="00F57006" w:rsidRDefault="00EC1D28" w:rsidP="00DC2132">
            <w:pPr>
              <w:pStyle w:val="AmColumnHeading"/>
            </w:pPr>
            <w:r w:rsidRPr="00F57006">
              <w:t>Geänderter Text</w:t>
            </w:r>
          </w:p>
        </w:tc>
      </w:tr>
      <w:tr w:rsidR="00EC1D28" w:rsidRPr="00F57006" w14:paraId="12DEABEF" w14:textId="77777777" w:rsidTr="00DC2132">
        <w:trPr>
          <w:jc w:val="center"/>
        </w:trPr>
        <w:tc>
          <w:tcPr>
            <w:tcW w:w="4876" w:type="dxa"/>
            <w:tcBorders>
              <w:top w:val="nil"/>
              <w:left w:val="nil"/>
              <w:bottom w:val="nil"/>
              <w:right w:val="nil"/>
            </w:tcBorders>
          </w:tcPr>
          <w:p w14:paraId="65381F08" w14:textId="77777777" w:rsidR="00EC1D28" w:rsidRPr="00F57006" w:rsidRDefault="00EC1D28" w:rsidP="00DC2132">
            <w:pPr>
              <w:pStyle w:val="Normal6a"/>
            </w:pPr>
          </w:p>
        </w:tc>
        <w:tc>
          <w:tcPr>
            <w:tcW w:w="4876" w:type="dxa"/>
            <w:tcBorders>
              <w:top w:val="nil"/>
              <w:left w:val="nil"/>
              <w:bottom w:val="nil"/>
              <w:right w:val="nil"/>
            </w:tcBorders>
          </w:tcPr>
          <w:p w14:paraId="350B7044" w14:textId="77777777" w:rsidR="00EC1D28" w:rsidRPr="00F57006" w:rsidRDefault="00EC1D28" w:rsidP="00DC2132">
            <w:pPr>
              <w:pStyle w:val="Normal6a"/>
            </w:pPr>
            <w:r w:rsidRPr="00F57006">
              <w:rPr>
                <w:b/>
                <w:i/>
              </w:rPr>
              <w:t>(10a)</w:t>
            </w:r>
            <w:r w:rsidRPr="00F57006">
              <w:tab/>
            </w:r>
            <w:r w:rsidRPr="00F57006">
              <w:rPr>
                <w:b/>
                <w:i/>
              </w:rPr>
              <w:t>Die Meeresdiplomatie sollte als Instrument der Europäischen Union genutzt werden, um der Einhaltung gleicher Wettbewerbsbedingungen durch Drittländer höhere Bedeutung zu verleihen, die Anwendung vergleichbarer ökologischer, sozialer und wirtschaftlicher Standards zu fördern und einen fairen Wettbewerb für den Fischerei- und Aquakultursektor sicherzustellen.</w:t>
            </w:r>
          </w:p>
        </w:tc>
      </w:tr>
    </w:tbl>
    <w:p w14:paraId="0376B16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7B7FFA54" w14:textId="77777777" w:rsidR="00EC1D28" w:rsidRPr="00F57006" w:rsidRDefault="00EC1D28" w:rsidP="00EC1D28">
      <w:r w:rsidRPr="00F57006">
        <w:rPr>
          <w:rStyle w:val="HideTWBExt"/>
        </w:rPr>
        <w:t>&lt;/Amend&gt;</w:t>
      </w:r>
    </w:p>
    <w:p w14:paraId="6579DC3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134</w:t>
      </w:r>
      <w:r w:rsidRPr="00F57006">
        <w:rPr>
          <w:rStyle w:val="HideTWBExt"/>
        </w:rPr>
        <w:t>&lt;/NumAm&gt;</w:t>
      </w:r>
    </w:p>
    <w:p w14:paraId="0F01A051"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4C700CB5" w14:textId="77777777" w:rsidR="00EC1D28" w:rsidRPr="00F57006" w:rsidRDefault="00EC1D28" w:rsidP="00EC1D28">
      <w:pPr>
        <w:pStyle w:val="NormalBold"/>
      </w:pPr>
      <w:r w:rsidRPr="00F57006">
        <w:rPr>
          <w:rStyle w:val="HideTWBExt"/>
          <w:b w:val="0"/>
        </w:rPr>
        <w:t>&lt;/RepeatBlock-By&gt;</w:t>
      </w:r>
    </w:p>
    <w:p w14:paraId="01A447F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669516E" w14:textId="77777777" w:rsidR="00EC1D28" w:rsidRPr="00F57006" w:rsidRDefault="00EC1D28" w:rsidP="00EC1D28">
      <w:pPr>
        <w:pStyle w:val="NormalBold"/>
      </w:pPr>
      <w:r w:rsidRPr="00F57006">
        <w:rPr>
          <w:rStyle w:val="HideTWBExt"/>
        </w:rPr>
        <w:t>&lt;Article&gt;</w:t>
      </w:r>
      <w:r w:rsidRPr="00F57006">
        <w:t>Erwägung 10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548AE2B" w14:textId="77777777" w:rsidTr="00DC2132">
        <w:trPr>
          <w:trHeight w:hRule="exact" w:val="240"/>
          <w:jc w:val="center"/>
        </w:trPr>
        <w:tc>
          <w:tcPr>
            <w:tcW w:w="9752" w:type="dxa"/>
            <w:gridSpan w:val="2"/>
            <w:tcBorders>
              <w:top w:val="nil"/>
              <w:left w:val="nil"/>
              <w:bottom w:val="nil"/>
              <w:right w:val="nil"/>
            </w:tcBorders>
          </w:tcPr>
          <w:p w14:paraId="6165B11E" w14:textId="77777777" w:rsidR="00EC1D28" w:rsidRPr="00F57006" w:rsidRDefault="00EC1D28" w:rsidP="00DC2132"/>
        </w:tc>
      </w:tr>
      <w:tr w:rsidR="00EC1D28" w:rsidRPr="00F57006" w14:paraId="74C12A28" w14:textId="77777777" w:rsidTr="00DC2132">
        <w:trPr>
          <w:trHeight w:val="240"/>
          <w:jc w:val="center"/>
        </w:trPr>
        <w:tc>
          <w:tcPr>
            <w:tcW w:w="4876" w:type="dxa"/>
            <w:tcBorders>
              <w:top w:val="nil"/>
              <w:left w:val="nil"/>
              <w:bottom w:val="nil"/>
              <w:right w:val="nil"/>
            </w:tcBorders>
          </w:tcPr>
          <w:p w14:paraId="204E76B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D2E5007" w14:textId="77777777" w:rsidR="00EC1D28" w:rsidRPr="00F57006" w:rsidRDefault="00EC1D28" w:rsidP="00DC2132">
            <w:pPr>
              <w:pStyle w:val="AmColumnHeading"/>
            </w:pPr>
            <w:r w:rsidRPr="00F57006">
              <w:t>Geänderter Text</w:t>
            </w:r>
          </w:p>
        </w:tc>
      </w:tr>
      <w:tr w:rsidR="00EC1D28" w:rsidRPr="00F57006" w14:paraId="4CC0CB47" w14:textId="77777777" w:rsidTr="00DC2132">
        <w:trPr>
          <w:jc w:val="center"/>
        </w:trPr>
        <w:tc>
          <w:tcPr>
            <w:tcW w:w="4876" w:type="dxa"/>
            <w:tcBorders>
              <w:top w:val="nil"/>
              <w:left w:val="nil"/>
              <w:bottom w:val="nil"/>
              <w:right w:val="nil"/>
            </w:tcBorders>
          </w:tcPr>
          <w:p w14:paraId="317B260F" w14:textId="77777777" w:rsidR="00EC1D28" w:rsidRPr="00F57006" w:rsidRDefault="00EC1D28" w:rsidP="00DC2132">
            <w:pPr>
              <w:pStyle w:val="Normal6a"/>
            </w:pPr>
          </w:p>
        </w:tc>
        <w:tc>
          <w:tcPr>
            <w:tcW w:w="4876" w:type="dxa"/>
            <w:tcBorders>
              <w:top w:val="nil"/>
              <w:left w:val="nil"/>
              <w:bottom w:val="nil"/>
              <w:right w:val="nil"/>
            </w:tcBorders>
          </w:tcPr>
          <w:p w14:paraId="5C6FEC15" w14:textId="77777777" w:rsidR="00EC1D28" w:rsidRPr="00F57006" w:rsidRDefault="00EC1D28" w:rsidP="00DC2132">
            <w:pPr>
              <w:pStyle w:val="Normal6a"/>
            </w:pPr>
            <w:r w:rsidRPr="00F57006">
              <w:rPr>
                <w:b/>
                <w:i/>
              </w:rPr>
              <w:t>(10b)</w:t>
            </w:r>
            <w:r w:rsidRPr="00F57006">
              <w:tab/>
            </w:r>
            <w:r w:rsidRPr="00F57006">
              <w:rPr>
                <w:b/>
                <w:i/>
              </w:rPr>
              <w:t>Der Erfolg der GFP hängt von der Verfügbarkeit wissenschaftlicher Gutachten für die Bewirtschaftung der Fischereien und somit von der Verfügbarkeit von Fischereidaten ab. Angesichts der Herausforderungen und Kosten, die mit der Beschaffung zuverlässiger und vollständiger Daten verbunden sind, müssen Maßnahmen der Mitgliedstaaten zur Erhebung und Verarbeitung von Daten im Einklang mit der Verordnung (EU) 2017/1004 des Europäischen Parlaments und des Rates unterstützt und Beiträge zu den besten verfügbaren wissenschaftlichen Gutachten geleistet werden. Diese Unterstützung sollte Synergien mit der Erhebung und Verarbeitung anderer Arten von Meeresdaten ermöglichen.</w:t>
            </w:r>
          </w:p>
        </w:tc>
      </w:tr>
    </w:tbl>
    <w:p w14:paraId="1B4340F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E209D05" w14:textId="77777777" w:rsidR="00EC1D28" w:rsidRPr="00F57006" w:rsidRDefault="00EC1D28" w:rsidP="00EC1D28">
      <w:r w:rsidRPr="00F57006">
        <w:rPr>
          <w:rStyle w:val="HideTWBExt"/>
        </w:rPr>
        <w:t>&lt;/Amend&gt;</w:t>
      </w:r>
    </w:p>
    <w:p w14:paraId="60F1B49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135</w:t>
      </w:r>
      <w:r w:rsidRPr="00F57006">
        <w:rPr>
          <w:rStyle w:val="HideTWBExt"/>
        </w:rPr>
        <w:t>&lt;/NumAm&gt;</w:t>
      </w:r>
    </w:p>
    <w:p w14:paraId="33A8EAF4"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724A6908" w14:textId="77777777" w:rsidR="00EC1D28" w:rsidRPr="00F57006" w:rsidRDefault="00EC1D28" w:rsidP="00EC1D28">
      <w:pPr>
        <w:pStyle w:val="NormalBold"/>
      </w:pPr>
      <w:r w:rsidRPr="00F57006">
        <w:rPr>
          <w:rStyle w:val="HideTWBExt"/>
          <w:b w:val="0"/>
        </w:rPr>
        <w:t>&lt;/RepeatBlock-By&gt;</w:t>
      </w:r>
    </w:p>
    <w:p w14:paraId="2BAC424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A78817B" w14:textId="77777777" w:rsidR="00EC1D28" w:rsidRPr="00F57006" w:rsidRDefault="00EC1D28" w:rsidP="00EC1D28">
      <w:pPr>
        <w:pStyle w:val="NormalBold"/>
      </w:pPr>
      <w:r w:rsidRPr="00F57006">
        <w:rPr>
          <w:rStyle w:val="HideTWBExt"/>
        </w:rPr>
        <w:t>&lt;Article&gt;</w:t>
      </w:r>
      <w:r w:rsidRPr="00F57006">
        <w:t>Erwägung 10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4B5A925" w14:textId="77777777" w:rsidTr="00DC2132">
        <w:trPr>
          <w:trHeight w:hRule="exact" w:val="240"/>
          <w:jc w:val="center"/>
        </w:trPr>
        <w:tc>
          <w:tcPr>
            <w:tcW w:w="9752" w:type="dxa"/>
            <w:gridSpan w:val="2"/>
            <w:tcBorders>
              <w:top w:val="nil"/>
              <w:left w:val="nil"/>
              <w:bottom w:val="nil"/>
              <w:right w:val="nil"/>
            </w:tcBorders>
          </w:tcPr>
          <w:p w14:paraId="4C0C08AD" w14:textId="77777777" w:rsidR="00EC1D28" w:rsidRPr="00F57006" w:rsidRDefault="00EC1D28" w:rsidP="00DC2132"/>
        </w:tc>
      </w:tr>
      <w:tr w:rsidR="00EC1D28" w:rsidRPr="00F57006" w14:paraId="2533F609" w14:textId="77777777" w:rsidTr="00DC2132">
        <w:trPr>
          <w:trHeight w:val="240"/>
          <w:jc w:val="center"/>
        </w:trPr>
        <w:tc>
          <w:tcPr>
            <w:tcW w:w="4876" w:type="dxa"/>
            <w:tcBorders>
              <w:top w:val="nil"/>
              <w:left w:val="nil"/>
              <w:bottom w:val="nil"/>
              <w:right w:val="nil"/>
            </w:tcBorders>
          </w:tcPr>
          <w:p w14:paraId="4826B12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F680928" w14:textId="77777777" w:rsidR="00EC1D28" w:rsidRPr="00F57006" w:rsidRDefault="00EC1D28" w:rsidP="00DC2132">
            <w:pPr>
              <w:pStyle w:val="AmColumnHeading"/>
            </w:pPr>
            <w:r w:rsidRPr="00F57006">
              <w:t>Geänderter Text</w:t>
            </w:r>
          </w:p>
        </w:tc>
      </w:tr>
      <w:tr w:rsidR="00EC1D28" w:rsidRPr="00F57006" w14:paraId="2CF08C01" w14:textId="77777777" w:rsidTr="00DC2132">
        <w:trPr>
          <w:jc w:val="center"/>
        </w:trPr>
        <w:tc>
          <w:tcPr>
            <w:tcW w:w="4876" w:type="dxa"/>
            <w:tcBorders>
              <w:top w:val="nil"/>
              <w:left w:val="nil"/>
              <w:bottom w:val="nil"/>
              <w:right w:val="nil"/>
            </w:tcBorders>
          </w:tcPr>
          <w:p w14:paraId="55727B14" w14:textId="77777777" w:rsidR="00EC1D28" w:rsidRPr="00F57006" w:rsidRDefault="00EC1D28" w:rsidP="00DC2132">
            <w:pPr>
              <w:pStyle w:val="Normal6a"/>
            </w:pPr>
          </w:p>
        </w:tc>
        <w:tc>
          <w:tcPr>
            <w:tcW w:w="4876" w:type="dxa"/>
            <w:tcBorders>
              <w:top w:val="nil"/>
              <w:left w:val="nil"/>
              <w:bottom w:val="nil"/>
              <w:right w:val="nil"/>
            </w:tcBorders>
          </w:tcPr>
          <w:p w14:paraId="23E896DE" w14:textId="77777777" w:rsidR="00EC1D28" w:rsidRPr="00F57006" w:rsidRDefault="00EC1D28" w:rsidP="00DC2132">
            <w:pPr>
              <w:pStyle w:val="Normal6a"/>
            </w:pPr>
            <w:r w:rsidRPr="00F57006">
              <w:rPr>
                <w:b/>
                <w:i/>
              </w:rPr>
              <w:t>(10b)</w:t>
            </w:r>
            <w:r w:rsidRPr="00F57006">
              <w:tab/>
            </w:r>
            <w:r w:rsidRPr="00F57006">
              <w:rPr>
                <w:b/>
                <w:i/>
              </w:rPr>
              <w:t>Aus Drittländern eingeführte Fischerei- und Aquakulturerzeugnisse müssen Normen in den Bereichen der Umwelt, der Gesundheit, des Sozialen und der Wirtschaft erfüllen, die den für EU-Erzeuger geltenden Normen gleichkommen, um für Wettbewerbsgleichheit zu sorgen und die Wettbewerbsfähigkeit des europäischen Fischerei- und Aquakultursektors zu erhalten.</w:t>
            </w:r>
          </w:p>
        </w:tc>
      </w:tr>
    </w:tbl>
    <w:p w14:paraId="2337D58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3007B413" w14:textId="77777777" w:rsidR="00EC1D28" w:rsidRPr="00F57006" w:rsidRDefault="00EC1D28" w:rsidP="00EC1D28">
      <w:r w:rsidRPr="00F57006">
        <w:rPr>
          <w:rStyle w:val="HideTWBExt"/>
        </w:rPr>
        <w:t>&lt;/Amend&gt;</w:t>
      </w:r>
    </w:p>
    <w:p w14:paraId="25E8944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136</w:t>
      </w:r>
      <w:r w:rsidRPr="00F57006">
        <w:rPr>
          <w:rStyle w:val="HideTWBExt"/>
        </w:rPr>
        <w:t>&lt;/NumAm&gt;</w:t>
      </w:r>
    </w:p>
    <w:p w14:paraId="668DD29E"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Eric Sargiacomo, Giuseppe Lupo, Sakis Arnaoutoglou</w:t>
      </w:r>
      <w:r w:rsidRPr="00F57006">
        <w:rPr>
          <w:rStyle w:val="HideTWBExt"/>
          <w:b w:val="0"/>
        </w:rPr>
        <w:t>&lt;/Members&gt;</w:t>
      </w:r>
    </w:p>
    <w:p w14:paraId="69D5DB47" w14:textId="77777777" w:rsidR="00EC1D28" w:rsidRPr="00F57006" w:rsidRDefault="00EC1D28" w:rsidP="00EC1D28">
      <w:pPr>
        <w:pStyle w:val="NormalBold"/>
      </w:pPr>
      <w:r w:rsidRPr="00F57006">
        <w:rPr>
          <w:rStyle w:val="HideTWBExt"/>
          <w:b w:val="0"/>
        </w:rPr>
        <w:t>&lt;/RepeatBlock-By&gt;</w:t>
      </w:r>
    </w:p>
    <w:p w14:paraId="4C4A118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08E4C1E" w14:textId="77777777" w:rsidR="00EC1D28" w:rsidRPr="00F57006" w:rsidRDefault="00EC1D28" w:rsidP="00EC1D28">
      <w:pPr>
        <w:pStyle w:val="NormalBold"/>
      </w:pPr>
      <w:r w:rsidRPr="00F57006">
        <w:rPr>
          <w:rStyle w:val="HideTWBExt"/>
        </w:rPr>
        <w:t>&lt;Article&gt;</w:t>
      </w:r>
      <w:r w:rsidRPr="00F57006">
        <w:t>Erwägung 10 c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56467F3" w14:textId="77777777" w:rsidTr="00DC2132">
        <w:trPr>
          <w:trHeight w:hRule="exact" w:val="240"/>
          <w:jc w:val="center"/>
        </w:trPr>
        <w:tc>
          <w:tcPr>
            <w:tcW w:w="9752" w:type="dxa"/>
            <w:gridSpan w:val="2"/>
            <w:tcBorders>
              <w:top w:val="nil"/>
              <w:left w:val="nil"/>
              <w:bottom w:val="nil"/>
              <w:right w:val="nil"/>
            </w:tcBorders>
          </w:tcPr>
          <w:p w14:paraId="7E0AF4F5" w14:textId="77777777" w:rsidR="00EC1D28" w:rsidRPr="00F57006" w:rsidRDefault="00EC1D28" w:rsidP="00DC2132"/>
        </w:tc>
      </w:tr>
      <w:tr w:rsidR="00EC1D28" w:rsidRPr="00F57006" w14:paraId="20071800" w14:textId="77777777" w:rsidTr="00DC2132">
        <w:trPr>
          <w:trHeight w:val="240"/>
          <w:jc w:val="center"/>
        </w:trPr>
        <w:tc>
          <w:tcPr>
            <w:tcW w:w="4876" w:type="dxa"/>
            <w:tcBorders>
              <w:top w:val="nil"/>
              <w:left w:val="nil"/>
              <w:bottom w:val="nil"/>
              <w:right w:val="nil"/>
            </w:tcBorders>
          </w:tcPr>
          <w:p w14:paraId="77F47C0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9467BC4" w14:textId="77777777" w:rsidR="00EC1D28" w:rsidRPr="00F57006" w:rsidRDefault="00EC1D28" w:rsidP="00DC2132">
            <w:pPr>
              <w:pStyle w:val="AmColumnHeading"/>
            </w:pPr>
            <w:r w:rsidRPr="00F57006">
              <w:t>Geänderter Text</w:t>
            </w:r>
          </w:p>
        </w:tc>
      </w:tr>
      <w:tr w:rsidR="00EC1D28" w:rsidRPr="00F57006" w14:paraId="4DB8477A" w14:textId="77777777" w:rsidTr="00DC2132">
        <w:trPr>
          <w:jc w:val="center"/>
        </w:trPr>
        <w:tc>
          <w:tcPr>
            <w:tcW w:w="4876" w:type="dxa"/>
            <w:tcBorders>
              <w:top w:val="nil"/>
              <w:left w:val="nil"/>
              <w:bottom w:val="nil"/>
              <w:right w:val="nil"/>
            </w:tcBorders>
          </w:tcPr>
          <w:p w14:paraId="4B306CF9" w14:textId="77777777" w:rsidR="00EC1D28" w:rsidRPr="00F57006" w:rsidRDefault="00EC1D28" w:rsidP="00DC2132">
            <w:pPr>
              <w:pStyle w:val="Normal6a"/>
            </w:pPr>
          </w:p>
        </w:tc>
        <w:tc>
          <w:tcPr>
            <w:tcW w:w="4876" w:type="dxa"/>
            <w:tcBorders>
              <w:top w:val="nil"/>
              <w:left w:val="nil"/>
              <w:bottom w:val="nil"/>
              <w:right w:val="nil"/>
            </w:tcBorders>
          </w:tcPr>
          <w:p w14:paraId="1BD17668" w14:textId="77777777" w:rsidR="00EC1D28" w:rsidRPr="00F57006" w:rsidRDefault="00EC1D28" w:rsidP="00DC2132">
            <w:pPr>
              <w:pStyle w:val="Normal6a"/>
            </w:pPr>
            <w:r w:rsidRPr="00F57006">
              <w:rPr>
                <w:b/>
                <w:i/>
              </w:rPr>
              <w:t>(10c)</w:t>
            </w:r>
            <w:r w:rsidRPr="00F57006">
              <w:tab/>
            </w:r>
            <w:r w:rsidRPr="00F57006">
              <w:rPr>
                <w:b/>
                <w:i/>
              </w:rPr>
              <w:t>Die Artikel 107, 108 und 109 AEUV sollten für die Unterstützung von Unternehmen des Fischerei- und Aquakultursektors im Rahmen dieser Verordnung gelten. Angesichts der besonderen Merkmale des Sektors sollten diese Bestimmungen jedoch nicht für Unterstützung gelten, die in den Anwendungsbereich von Artikel 42 AEUV fällt und im Rahmen sowie in Übereinstimmung mit dieser Verordnung oder der Verordnung (EU) Nr. 1308/2012 durchgeführt wird, ebenso wenig wie für zusätzliche nationale Finanzierungen für jene Maßnahmen, bei denen die Unionsunterstützung in den Anwendungsbereich von Artikel 42 AEUV fällt. In Bezug auf die in Anhang I des AEUV aufgeführten Fischerei- und Aquakulturerzeugnisse, auf die die Artikel 107, 108 und 109 AEUV anwendbar sind, kann die Kommission gemäß Artikel 108 AEUV Betriebsbeihilfen in den Gebieten in äußerster Randlage nach Artikel 349 AEUV für die Sektoren genehmigen, die Fischerei- und Aquakulturerzeugnisse herstellen, verarbeiten und vermarkten, und zwar im Hinblick auf den Ausgleich der durch die Abgelegenheit, die Insellage oder die Randlage bedingten spezifischen Zwänge in diesen Regionen.</w:t>
            </w:r>
          </w:p>
        </w:tc>
      </w:tr>
    </w:tbl>
    <w:p w14:paraId="319AE90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EEAF6AE" w14:textId="77777777" w:rsidR="00EC1D28" w:rsidRPr="00F57006" w:rsidRDefault="00EC1D28" w:rsidP="00EC1D28">
      <w:r w:rsidRPr="00F57006">
        <w:rPr>
          <w:rStyle w:val="HideTWBExt"/>
        </w:rPr>
        <w:t>&lt;/Amend&gt;</w:t>
      </w:r>
    </w:p>
    <w:p w14:paraId="697536D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137</w:t>
      </w:r>
      <w:r w:rsidRPr="00F57006">
        <w:rPr>
          <w:rStyle w:val="HideTWBExt"/>
        </w:rPr>
        <w:t>&lt;/NumAm&gt;</w:t>
      </w:r>
    </w:p>
    <w:p w14:paraId="50C62309"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5C3AE1F1" w14:textId="77777777" w:rsidR="00EC1D28" w:rsidRPr="00F57006" w:rsidRDefault="00EC1D28" w:rsidP="00EC1D28">
      <w:pPr>
        <w:pStyle w:val="NormalBold"/>
      </w:pPr>
      <w:r w:rsidRPr="00F57006">
        <w:rPr>
          <w:rStyle w:val="HideTWBExt"/>
          <w:b w:val="0"/>
        </w:rPr>
        <w:t>&lt;/RepeatBlock-By&gt;</w:t>
      </w:r>
    </w:p>
    <w:p w14:paraId="59FAB3F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1D5F2C8" w14:textId="77777777" w:rsidR="00EC1D28" w:rsidRPr="00F57006" w:rsidRDefault="00EC1D28" w:rsidP="00EC1D28">
      <w:pPr>
        <w:pStyle w:val="NormalBold"/>
      </w:pPr>
      <w:r w:rsidRPr="00F57006">
        <w:rPr>
          <w:rStyle w:val="HideTWBExt"/>
        </w:rPr>
        <w:t>&lt;Article&gt;</w:t>
      </w:r>
      <w:r w:rsidRPr="00F57006">
        <w:t>Erwägung 10 c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FA30057" w14:textId="77777777" w:rsidTr="00DC2132">
        <w:trPr>
          <w:trHeight w:hRule="exact" w:val="240"/>
          <w:jc w:val="center"/>
        </w:trPr>
        <w:tc>
          <w:tcPr>
            <w:tcW w:w="9752" w:type="dxa"/>
            <w:gridSpan w:val="2"/>
            <w:tcBorders>
              <w:top w:val="nil"/>
              <w:left w:val="nil"/>
              <w:bottom w:val="nil"/>
              <w:right w:val="nil"/>
            </w:tcBorders>
          </w:tcPr>
          <w:p w14:paraId="07CF880D" w14:textId="77777777" w:rsidR="00EC1D28" w:rsidRPr="00F57006" w:rsidRDefault="00EC1D28" w:rsidP="00DC2132"/>
        </w:tc>
      </w:tr>
      <w:tr w:rsidR="00EC1D28" w:rsidRPr="00F57006" w14:paraId="5DFE8067" w14:textId="77777777" w:rsidTr="00DC2132">
        <w:trPr>
          <w:trHeight w:val="240"/>
          <w:jc w:val="center"/>
        </w:trPr>
        <w:tc>
          <w:tcPr>
            <w:tcW w:w="4876" w:type="dxa"/>
            <w:tcBorders>
              <w:top w:val="nil"/>
              <w:left w:val="nil"/>
              <w:bottom w:val="nil"/>
              <w:right w:val="nil"/>
            </w:tcBorders>
          </w:tcPr>
          <w:p w14:paraId="6B50DB1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7F2F06F" w14:textId="77777777" w:rsidR="00EC1D28" w:rsidRPr="00F57006" w:rsidRDefault="00EC1D28" w:rsidP="00DC2132">
            <w:pPr>
              <w:pStyle w:val="AmColumnHeading"/>
            </w:pPr>
            <w:r w:rsidRPr="00F57006">
              <w:t>Geänderter Text</w:t>
            </w:r>
          </w:p>
        </w:tc>
      </w:tr>
      <w:tr w:rsidR="00EC1D28" w:rsidRPr="00F57006" w14:paraId="7B2E7200" w14:textId="77777777" w:rsidTr="00DC2132">
        <w:trPr>
          <w:jc w:val="center"/>
        </w:trPr>
        <w:tc>
          <w:tcPr>
            <w:tcW w:w="4876" w:type="dxa"/>
            <w:tcBorders>
              <w:top w:val="nil"/>
              <w:left w:val="nil"/>
              <w:bottom w:val="nil"/>
              <w:right w:val="nil"/>
            </w:tcBorders>
          </w:tcPr>
          <w:p w14:paraId="0790E476" w14:textId="77777777" w:rsidR="00EC1D28" w:rsidRPr="00F57006" w:rsidRDefault="00EC1D28" w:rsidP="00DC2132">
            <w:pPr>
              <w:pStyle w:val="Normal6a"/>
            </w:pPr>
          </w:p>
        </w:tc>
        <w:tc>
          <w:tcPr>
            <w:tcW w:w="4876" w:type="dxa"/>
            <w:tcBorders>
              <w:top w:val="nil"/>
              <w:left w:val="nil"/>
              <w:bottom w:val="nil"/>
              <w:right w:val="nil"/>
            </w:tcBorders>
          </w:tcPr>
          <w:p w14:paraId="5C992BB4" w14:textId="77777777" w:rsidR="00EC1D28" w:rsidRPr="00F57006" w:rsidRDefault="00EC1D28" w:rsidP="00DC2132">
            <w:pPr>
              <w:pStyle w:val="Normal6a"/>
            </w:pPr>
            <w:r w:rsidRPr="00F57006">
              <w:rPr>
                <w:b/>
                <w:i/>
              </w:rPr>
              <w:t>(10c)</w:t>
            </w:r>
            <w:r w:rsidRPr="00F57006">
              <w:tab/>
            </w:r>
            <w:r w:rsidRPr="00F57006">
              <w:rPr>
                <w:b/>
                <w:i/>
              </w:rPr>
              <w:t>Die Mitgliedstaaten sollten die Entwicklung von Tätigkeiten auf der Grundlage der besten verfügbaren wissenschaftlichen Informationen vorantreiben und gleichzeitig sicherstellen, dass die damit verbundenen technischen und administrativen Anforderungen verhältnismäßig und mit den Kapazitäten der regionalen Behörden vereinbar sind.</w:t>
            </w:r>
          </w:p>
        </w:tc>
      </w:tr>
    </w:tbl>
    <w:p w14:paraId="3FD8737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6DD38E99" w14:textId="77777777" w:rsidR="00EC1D28" w:rsidRPr="00F57006" w:rsidRDefault="00EC1D28" w:rsidP="00EC1D28">
      <w:r w:rsidRPr="00F57006">
        <w:rPr>
          <w:rStyle w:val="HideTWBExt"/>
        </w:rPr>
        <w:t>&lt;/Amend&gt;</w:t>
      </w:r>
    </w:p>
    <w:p w14:paraId="47C4385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138</w:t>
      </w:r>
      <w:r w:rsidRPr="00F57006">
        <w:rPr>
          <w:rStyle w:val="HideTWBExt"/>
        </w:rPr>
        <w:t>&lt;/NumAm&gt;</w:t>
      </w:r>
    </w:p>
    <w:p w14:paraId="4DB30261"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676F1EB9" w14:textId="77777777" w:rsidR="00EC1D28" w:rsidRPr="00F57006" w:rsidRDefault="00EC1D28" w:rsidP="00EC1D28">
      <w:pPr>
        <w:pStyle w:val="NormalBold"/>
      </w:pPr>
      <w:r w:rsidRPr="00F57006">
        <w:rPr>
          <w:rStyle w:val="HideTWBExt"/>
          <w:b w:val="0"/>
        </w:rPr>
        <w:t>&lt;/RepeatBlock-By&gt;</w:t>
      </w:r>
    </w:p>
    <w:p w14:paraId="2CFA971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4833F2C" w14:textId="77777777" w:rsidR="00EC1D28" w:rsidRPr="00F57006" w:rsidRDefault="00EC1D28" w:rsidP="00EC1D28">
      <w:pPr>
        <w:pStyle w:val="NormalBold"/>
      </w:pPr>
      <w:r w:rsidRPr="00F57006">
        <w:rPr>
          <w:rStyle w:val="HideTWBExt"/>
        </w:rPr>
        <w:t>&lt;Article&gt;</w:t>
      </w:r>
      <w:r w:rsidRPr="00F57006">
        <w:t>Erwägung 10 d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5109A24" w14:textId="77777777" w:rsidTr="00DC2132">
        <w:trPr>
          <w:trHeight w:hRule="exact" w:val="240"/>
          <w:jc w:val="center"/>
        </w:trPr>
        <w:tc>
          <w:tcPr>
            <w:tcW w:w="9752" w:type="dxa"/>
            <w:gridSpan w:val="2"/>
            <w:tcBorders>
              <w:top w:val="nil"/>
              <w:left w:val="nil"/>
              <w:bottom w:val="nil"/>
              <w:right w:val="nil"/>
            </w:tcBorders>
          </w:tcPr>
          <w:p w14:paraId="5A1B5173" w14:textId="77777777" w:rsidR="00EC1D28" w:rsidRPr="00F57006" w:rsidRDefault="00EC1D28" w:rsidP="00DC2132"/>
        </w:tc>
      </w:tr>
      <w:tr w:rsidR="00EC1D28" w:rsidRPr="00F57006" w14:paraId="515F985B" w14:textId="77777777" w:rsidTr="00DC2132">
        <w:trPr>
          <w:trHeight w:val="240"/>
          <w:jc w:val="center"/>
        </w:trPr>
        <w:tc>
          <w:tcPr>
            <w:tcW w:w="4876" w:type="dxa"/>
            <w:tcBorders>
              <w:top w:val="nil"/>
              <w:left w:val="nil"/>
              <w:bottom w:val="nil"/>
              <w:right w:val="nil"/>
            </w:tcBorders>
          </w:tcPr>
          <w:p w14:paraId="48F65076"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C79A299" w14:textId="77777777" w:rsidR="00EC1D28" w:rsidRPr="00F57006" w:rsidRDefault="00EC1D28" w:rsidP="00DC2132">
            <w:pPr>
              <w:pStyle w:val="AmColumnHeading"/>
            </w:pPr>
            <w:r w:rsidRPr="00F57006">
              <w:t>Geänderter Text</w:t>
            </w:r>
          </w:p>
        </w:tc>
      </w:tr>
      <w:tr w:rsidR="00EC1D28" w:rsidRPr="00F57006" w14:paraId="3019DA2D" w14:textId="77777777" w:rsidTr="00DC2132">
        <w:trPr>
          <w:jc w:val="center"/>
        </w:trPr>
        <w:tc>
          <w:tcPr>
            <w:tcW w:w="4876" w:type="dxa"/>
            <w:tcBorders>
              <w:top w:val="nil"/>
              <w:left w:val="nil"/>
              <w:bottom w:val="nil"/>
              <w:right w:val="nil"/>
            </w:tcBorders>
          </w:tcPr>
          <w:p w14:paraId="5B64AD8E" w14:textId="77777777" w:rsidR="00EC1D28" w:rsidRPr="00F57006" w:rsidRDefault="00EC1D28" w:rsidP="00DC2132">
            <w:pPr>
              <w:pStyle w:val="Normal6a"/>
            </w:pPr>
          </w:p>
        </w:tc>
        <w:tc>
          <w:tcPr>
            <w:tcW w:w="4876" w:type="dxa"/>
            <w:tcBorders>
              <w:top w:val="nil"/>
              <w:left w:val="nil"/>
              <w:bottom w:val="nil"/>
              <w:right w:val="nil"/>
            </w:tcBorders>
          </w:tcPr>
          <w:p w14:paraId="4062F9E7" w14:textId="77777777" w:rsidR="00EC1D28" w:rsidRPr="00F57006" w:rsidRDefault="00EC1D28" w:rsidP="00DC2132">
            <w:pPr>
              <w:pStyle w:val="Normal6a"/>
            </w:pPr>
            <w:r w:rsidRPr="00F57006">
              <w:rPr>
                <w:b/>
                <w:i/>
              </w:rPr>
              <w:t>(10d)</w:t>
            </w:r>
            <w:r w:rsidRPr="00F57006">
              <w:tab/>
            </w:r>
            <w:r w:rsidRPr="00F57006">
              <w:rPr>
                <w:b/>
                <w:i/>
              </w:rPr>
              <w:t>Zur Ergänzung oder Änderung bestimmter, nicht wesentlicher Vorschriften der vorliegenden Verordnung sollte der Kommission die Befugnis übertragen werden, gemäß Artikel 290 AEUV Rechtsakte zu erlassen, um die Auslöseschwelle und den Zeitraum der Unzulässigkeit in Bezug auf die Zulässigkeitskriterien für die Anträge, die Modalitäten für die Einziehung der gewährten Beihilfen bei schweren Verstößen, den Beginn und das Ende des Zeitraums der Unzulässigkeit und die Bedingungen für einen verkürzten Zeitraum der Unzulässigkeit und die Kriterien für die Berechnung der Mehrkosten aufgrund der besonderen Nachteile der Gebiete in äußerster Randlage festzulegen.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14:paraId="6AD3C03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882164F" w14:textId="77777777" w:rsidR="00EC1D28" w:rsidRPr="00F57006" w:rsidRDefault="00EC1D28" w:rsidP="00EC1D28">
      <w:r w:rsidRPr="00F57006">
        <w:rPr>
          <w:rStyle w:val="HideTWBExt"/>
        </w:rPr>
        <w:t>&lt;/Amend&gt;</w:t>
      </w:r>
    </w:p>
    <w:p w14:paraId="521186D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139</w:t>
      </w:r>
      <w:r w:rsidRPr="00F57006">
        <w:rPr>
          <w:rStyle w:val="HideTWBExt"/>
        </w:rPr>
        <w:t>&lt;/NumAm&gt;</w:t>
      </w:r>
    </w:p>
    <w:p w14:paraId="056FC8F8"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2C7D8F29" w14:textId="77777777" w:rsidR="00EC1D28" w:rsidRPr="00F57006" w:rsidRDefault="00EC1D28" w:rsidP="00EC1D28">
      <w:pPr>
        <w:pStyle w:val="NormalBold"/>
      </w:pPr>
      <w:r w:rsidRPr="00F57006">
        <w:rPr>
          <w:rStyle w:val="HideTWBExt"/>
          <w:b w:val="0"/>
        </w:rPr>
        <w:t>&lt;/RepeatBlock-By&gt;</w:t>
      </w:r>
    </w:p>
    <w:p w14:paraId="67E9F32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5222884" w14:textId="77777777" w:rsidR="00EC1D28" w:rsidRPr="00F57006" w:rsidRDefault="00EC1D28" w:rsidP="00EC1D28">
      <w:pPr>
        <w:pStyle w:val="NormalBold"/>
      </w:pPr>
      <w:r w:rsidRPr="00F57006">
        <w:rPr>
          <w:rStyle w:val="HideTWBExt"/>
        </w:rPr>
        <w:t>&lt;Article&gt;</w:t>
      </w:r>
      <w:r w:rsidRPr="00F57006">
        <w:t>Erwägung 10 d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F37C81F" w14:textId="77777777" w:rsidTr="00DC2132">
        <w:trPr>
          <w:trHeight w:hRule="exact" w:val="240"/>
          <w:jc w:val="center"/>
        </w:trPr>
        <w:tc>
          <w:tcPr>
            <w:tcW w:w="9752" w:type="dxa"/>
            <w:gridSpan w:val="2"/>
            <w:tcBorders>
              <w:top w:val="nil"/>
              <w:left w:val="nil"/>
              <w:bottom w:val="nil"/>
              <w:right w:val="nil"/>
            </w:tcBorders>
          </w:tcPr>
          <w:p w14:paraId="5A790168" w14:textId="77777777" w:rsidR="00EC1D28" w:rsidRPr="00F57006" w:rsidRDefault="00EC1D28" w:rsidP="00DC2132"/>
        </w:tc>
      </w:tr>
      <w:tr w:rsidR="00EC1D28" w:rsidRPr="00F57006" w14:paraId="6F506647" w14:textId="77777777" w:rsidTr="00DC2132">
        <w:trPr>
          <w:trHeight w:val="240"/>
          <w:jc w:val="center"/>
        </w:trPr>
        <w:tc>
          <w:tcPr>
            <w:tcW w:w="4876" w:type="dxa"/>
            <w:tcBorders>
              <w:top w:val="nil"/>
              <w:left w:val="nil"/>
              <w:bottom w:val="nil"/>
              <w:right w:val="nil"/>
            </w:tcBorders>
          </w:tcPr>
          <w:p w14:paraId="4A05493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7D5C76C" w14:textId="77777777" w:rsidR="00EC1D28" w:rsidRPr="00F57006" w:rsidRDefault="00EC1D28" w:rsidP="00DC2132">
            <w:pPr>
              <w:pStyle w:val="AmColumnHeading"/>
            </w:pPr>
            <w:r w:rsidRPr="00F57006">
              <w:t>Geänderter Text</w:t>
            </w:r>
          </w:p>
        </w:tc>
      </w:tr>
      <w:tr w:rsidR="00EC1D28" w:rsidRPr="00F57006" w14:paraId="1589B931" w14:textId="77777777" w:rsidTr="00DC2132">
        <w:trPr>
          <w:jc w:val="center"/>
        </w:trPr>
        <w:tc>
          <w:tcPr>
            <w:tcW w:w="4876" w:type="dxa"/>
            <w:tcBorders>
              <w:top w:val="nil"/>
              <w:left w:val="nil"/>
              <w:bottom w:val="nil"/>
              <w:right w:val="nil"/>
            </w:tcBorders>
          </w:tcPr>
          <w:p w14:paraId="7A70AF25" w14:textId="77777777" w:rsidR="00EC1D28" w:rsidRPr="00F57006" w:rsidRDefault="00EC1D28" w:rsidP="00DC2132">
            <w:pPr>
              <w:pStyle w:val="Normal6a"/>
            </w:pPr>
          </w:p>
        </w:tc>
        <w:tc>
          <w:tcPr>
            <w:tcW w:w="4876" w:type="dxa"/>
            <w:tcBorders>
              <w:top w:val="nil"/>
              <w:left w:val="nil"/>
              <w:bottom w:val="nil"/>
              <w:right w:val="nil"/>
            </w:tcBorders>
          </w:tcPr>
          <w:p w14:paraId="4FFC1A4C" w14:textId="77777777" w:rsidR="00EC1D28" w:rsidRPr="00F57006" w:rsidRDefault="00EC1D28" w:rsidP="00DC2132">
            <w:pPr>
              <w:pStyle w:val="Normal6a"/>
            </w:pPr>
            <w:r w:rsidRPr="00F57006">
              <w:rPr>
                <w:b/>
                <w:i/>
              </w:rPr>
              <w:t>(10d)</w:t>
            </w:r>
            <w:r w:rsidRPr="00F57006">
              <w:tab/>
            </w:r>
            <w:r w:rsidRPr="00F57006">
              <w:rPr>
                <w:b/>
                <w:i/>
              </w:rPr>
              <w:t>Mit der Einrichtung der Beobachtungsstelle für die Tiefsee im Atlantik soll dazu beigetragen werden, die Meeresumwelt besser zu erfassen und zu verstehen, die nachhaltige blaue Wirtschaft voranzutreiben und die effiziente Bewirtschaftung der Meeresressourcen sicherzustellen, um somit einen Beitrag zum Schutz und zur nachhaltigen Nutzung des Meeresbodens zu leisten, und dies muss auch in die OceanEye-Initiative der Kommission eingebunden werden.</w:t>
            </w:r>
          </w:p>
        </w:tc>
      </w:tr>
    </w:tbl>
    <w:p w14:paraId="5F924FA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0B05FAF5" w14:textId="77777777" w:rsidR="00EC1D28" w:rsidRPr="00F57006" w:rsidRDefault="00EC1D28" w:rsidP="00EC1D28">
      <w:r w:rsidRPr="00F57006">
        <w:rPr>
          <w:rStyle w:val="HideTWBExt"/>
        </w:rPr>
        <w:t>&lt;/Amend&gt;</w:t>
      </w:r>
    </w:p>
    <w:p w14:paraId="21F629F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140</w:t>
      </w:r>
      <w:r w:rsidRPr="00F57006">
        <w:rPr>
          <w:rStyle w:val="HideTWBExt"/>
        </w:rPr>
        <w:t>&lt;/NumAm&gt;</w:t>
      </w:r>
    </w:p>
    <w:p w14:paraId="7BB44849"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4E45FFC5" w14:textId="77777777" w:rsidR="00EC1D28" w:rsidRPr="00F57006" w:rsidRDefault="00EC1D28" w:rsidP="00EC1D28">
      <w:pPr>
        <w:pStyle w:val="NormalBold"/>
      </w:pPr>
      <w:r w:rsidRPr="00F57006">
        <w:rPr>
          <w:rStyle w:val="HideTWBExt"/>
          <w:b w:val="0"/>
        </w:rPr>
        <w:t>&lt;/RepeatBlock-By&gt;</w:t>
      </w:r>
    </w:p>
    <w:p w14:paraId="6E720E1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8938D48" w14:textId="77777777" w:rsidR="00EC1D28" w:rsidRPr="00F57006" w:rsidRDefault="00EC1D28" w:rsidP="00EC1D28">
      <w:pPr>
        <w:pStyle w:val="NormalBold"/>
      </w:pPr>
      <w:r w:rsidRPr="00F57006">
        <w:rPr>
          <w:rStyle w:val="HideTWBExt"/>
        </w:rPr>
        <w:t>&lt;Article&gt;</w:t>
      </w:r>
      <w:r w:rsidRPr="00F57006">
        <w:t>Erwägung 10 e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E872700" w14:textId="77777777" w:rsidTr="00DC2132">
        <w:trPr>
          <w:trHeight w:hRule="exact" w:val="240"/>
          <w:jc w:val="center"/>
        </w:trPr>
        <w:tc>
          <w:tcPr>
            <w:tcW w:w="9752" w:type="dxa"/>
            <w:gridSpan w:val="2"/>
            <w:tcBorders>
              <w:top w:val="nil"/>
              <w:left w:val="nil"/>
              <w:bottom w:val="nil"/>
              <w:right w:val="nil"/>
            </w:tcBorders>
          </w:tcPr>
          <w:p w14:paraId="3F9FBFA0" w14:textId="77777777" w:rsidR="00EC1D28" w:rsidRPr="00F57006" w:rsidRDefault="00EC1D28" w:rsidP="00DC2132"/>
        </w:tc>
      </w:tr>
      <w:tr w:rsidR="00EC1D28" w:rsidRPr="00F57006" w14:paraId="44DB6B1B" w14:textId="77777777" w:rsidTr="00DC2132">
        <w:trPr>
          <w:trHeight w:val="240"/>
          <w:jc w:val="center"/>
        </w:trPr>
        <w:tc>
          <w:tcPr>
            <w:tcW w:w="4876" w:type="dxa"/>
            <w:tcBorders>
              <w:top w:val="nil"/>
              <w:left w:val="nil"/>
              <w:bottom w:val="nil"/>
              <w:right w:val="nil"/>
            </w:tcBorders>
          </w:tcPr>
          <w:p w14:paraId="51F02EF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645F52D" w14:textId="77777777" w:rsidR="00EC1D28" w:rsidRPr="00F57006" w:rsidRDefault="00EC1D28" w:rsidP="00DC2132">
            <w:pPr>
              <w:pStyle w:val="AmColumnHeading"/>
            </w:pPr>
            <w:r w:rsidRPr="00F57006">
              <w:t>Geänderter Text</w:t>
            </w:r>
          </w:p>
        </w:tc>
      </w:tr>
      <w:tr w:rsidR="00EC1D28" w:rsidRPr="00F57006" w14:paraId="54600CD6" w14:textId="77777777" w:rsidTr="00DC2132">
        <w:trPr>
          <w:jc w:val="center"/>
        </w:trPr>
        <w:tc>
          <w:tcPr>
            <w:tcW w:w="4876" w:type="dxa"/>
            <w:tcBorders>
              <w:top w:val="nil"/>
              <w:left w:val="nil"/>
              <w:bottom w:val="nil"/>
              <w:right w:val="nil"/>
            </w:tcBorders>
          </w:tcPr>
          <w:p w14:paraId="30A8C7A5" w14:textId="77777777" w:rsidR="00EC1D28" w:rsidRPr="00F57006" w:rsidRDefault="00EC1D28" w:rsidP="00DC2132">
            <w:pPr>
              <w:pStyle w:val="Normal6a"/>
            </w:pPr>
          </w:p>
        </w:tc>
        <w:tc>
          <w:tcPr>
            <w:tcW w:w="4876" w:type="dxa"/>
            <w:tcBorders>
              <w:top w:val="nil"/>
              <w:left w:val="nil"/>
              <w:bottom w:val="nil"/>
              <w:right w:val="nil"/>
            </w:tcBorders>
          </w:tcPr>
          <w:p w14:paraId="55FFE0CD" w14:textId="77777777" w:rsidR="00EC1D28" w:rsidRPr="00F57006" w:rsidRDefault="00EC1D28" w:rsidP="00DC2132">
            <w:pPr>
              <w:pStyle w:val="Normal6a"/>
            </w:pPr>
            <w:r w:rsidRPr="00F57006">
              <w:rPr>
                <w:b/>
                <w:i/>
              </w:rPr>
              <w:t>(10e)</w:t>
            </w:r>
            <w:r w:rsidRPr="00F57006">
              <w:tab/>
            </w:r>
            <w:r w:rsidRPr="00F57006">
              <w:rPr>
                <w:b/>
                <w:i/>
              </w:rPr>
              <w:t>Da die Ziele dieser Verordnung von den Mitgliedstaaten nicht ausreichend verwirklicht werden können, sondern vielmehr wegen ihres Umfangs und ihrer Wirkungen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Verwirklichung dieser Ziele erforderliche Maß hinaus.</w:t>
            </w:r>
          </w:p>
        </w:tc>
      </w:tr>
    </w:tbl>
    <w:p w14:paraId="03D94AF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21D4AFB" w14:textId="77777777" w:rsidR="00EC1D28" w:rsidRPr="00F57006" w:rsidRDefault="00EC1D28" w:rsidP="00EC1D28">
      <w:r w:rsidRPr="00F57006">
        <w:rPr>
          <w:rStyle w:val="HideTWBExt"/>
        </w:rPr>
        <w:t>&lt;/Amend&gt;</w:t>
      </w:r>
    </w:p>
    <w:p w14:paraId="08F08C9D"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141</w:t>
      </w:r>
      <w:r w:rsidRPr="00F57006">
        <w:rPr>
          <w:rStyle w:val="HideTWBExt"/>
        </w:rPr>
        <w:t>&lt;/NumAm&gt;</w:t>
      </w:r>
    </w:p>
    <w:p w14:paraId="0F4F05E1"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65A14DF8" w14:textId="77777777" w:rsidR="00EC1D28" w:rsidRPr="00F57006" w:rsidRDefault="00EC1D28" w:rsidP="00EC1D28">
      <w:pPr>
        <w:pStyle w:val="NormalBold"/>
      </w:pPr>
      <w:r w:rsidRPr="00F57006">
        <w:rPr>
          <w:rStyle w:val="HideTWBExt"/>
          <w:b w:val="0"/>
        </w:rPr>
        <w:t>&lt;/RepeatBlock-By&gt;</w:t>
      </w:r>
    </w:p>
    <w:p w14:paraId="78391D0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21A7725"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57DBACB" w14:textId="77777777" w:rsidTr="00DC2132">
        <w:trPr>
          <w:trHeight w:hRule="exact" w:val="240"/>
          <w:jc w:val="center"/>
        </w:trPr>
        <w:tc>
          <w:tcPr>
            <w:tcW w:w="9752" w:type="dxa"/>
            <w:gridSpan w:val="2"/>
            <w:tcBorders>
              <w:top w:val="nil"/>
              <w:left w:val="nil"/>
              <w:bottom w:val="nil"/>
              <w:right w:val="nil"/>
            </w:tcBorders>
          </w:tcPr>
          <w:p w14:paraId="0C59A0E2" w14:textId="77777777" w:rsidR="00EC1D28" w:rsidRPr="00F57006" w:rsidRDefault="00EC1D28" w:rsidP="00DC2132"/>
        </w:tc>
      </w:tr>
      <w:tr w:rsidR="00EC1D28" w:rsidRPr="00F57006" w14:paraId="6703DC6E" w14:textId="77777777" w:rsidTr="00DC2132">
        <w:trPr>
          <w:trHeight w:val="240"/>
          <w:jc w:val="center"/>
        </w:trPr>
        <w:tc>
          <w:tcPr>
            <w:tcW w:w="4876" w:type="dxa"/>
            <w:tcBorders>
              <w:top w:val="nil"/>
              <w:left w:val="nil"/>
              <w:bottom w:val="nil"/>
              <w:right w:val="nil"/>
            </w:tcBorders>
          </w:tcPr>
          <w:p w14:paraId="2373DC8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EE01EA1" w14:textId="77777777" w:rsidR="00EC1D28" w:rsidRPr="00F57006" w:rsidRDefault="00EC1D28" w:rsidP="00DC2132">
            <w:pPr>
              <w:pStyle w:val="AmColumnHeading"/>
            </w:pPr>
            <w:r w:rsidRPr="00F57006">
              <w:t>Geänderter Text</w:t>
            </w:r>
          </w:p>
        </w:tc>
      </w:tr>
      <w:tr w:rsidR="00EC1D28" w:rsidRPr="00F57006" w14:paraId="0A3DF2B3" w14:textId="77777777" w:rsidTr="00DC2132">
        <w:trPr>
          <w:jc w:val="center"/>
        </w:trPr>
        <w:tc>
          <w:tcPr>
            <w:tcW w:w="4876" w:type="dxa"/>
            <w:tcBorders>
              <w:top w:val="nil"/>
              <w:left w:val="nil"/>
              <w:bottom w:val="nil"/>
              <w:right w:val="nil"/>
            </w:tcBorders>
          </w:tcPr>
          <w:p w14:paraId="1A2C4EEA" w14:textId="77777777" w:rsidR="00EC1D28" w:rsidRPr="00F57006" w:rsidRDefault="00EC1D28" w:rsidP="00DC2132">
            <w:pPr>
              <w:pStyle w:val="Normal6a"/>
            </w:pPr>
            <w:r w:rsidRPr="00F57006">
              <w:t>In der vorliegenden Verordnung werden die besonderen Bedingungen für die Durchführung der Unionsunterstützung im Einklang mit den in Artikel 2 der Verordnung XX [NRP-Fonds] – insbesondere in Buchstabe d – dargelegten allgemeinen Zielen festgelegt. Die Unionsunterstützung trägt zu den im Europäischen Pakt für die Meere vorgesehenen Tätigkeiten und zur Durchführung der Gemeinsamen Fischereipolitik bei.</w:t>
            </w:r>
          </w:p>
        </w:tc>
        <w:tc>
          <w:tcPr>
            <w:tcW w:w="4876" w:type="dxa"/>
            <w:tcBorders>
              <w:top w:val="nil"/>
              <w:left w:val="nil"/>
              <w:bottom w:val="nil"/>
              <w:right w:val="nil"/>
            </w:tcBorders>
          </w:tcPr>
          <w:p w14:paraId="30DC3084"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XX [NRP-Fonds] – insbesondere in Buchstabe d – dargelegten allgemeinen Zielen festgelegt. Die Unionsunterstützung trägt zu den im Europäischen Pakt für die Meere vorgesehenen Tätigkeiten und zur Durchführung der Gemeinsamen Fischereipolitik </w:t>
            </w:r>
            <w:r w:rsidRPr="00F57006">
              <w:rPr>
                <w:b/>
                <w:i/>
              </w:rPr>
              <w:t>sowie zur Verwirklichung der Ziele</w:t>
            </w:r>
            <w:r w:rsidRPr="00F57006">
              <w:t xml:space="preserve"> bei</w:t>
            </w:r>
            <w:r w:rsidRPr="00F57006">
              <w:rPr>
                <w:b/>
                <w:i/>
              </w:rPr>
              <w:t>, die in der Verordnung (EU) 2024/1991 des Europäischen Parlaments und des Rates [Verordnung über die Wiederherstellung der Natur] und den damit verbundenen nationalen Wiederherstellungsplänen, der Richtlinie 2008/56/EG des Europäischen Parlaments und des Rates [Meeresstrategie-Rahmenrichtlinie], der Richtlinie 2014/89/EU des Europäischen Parlaments und des Rates [EU-Richtlinie über die maritime Raumplanung], der Richtlinie 92/43/EWG des Rates [Habitat-Richtlinie], der Richtlinie 2009/147/EG des Europäischen Parlaments und des Rates [Vogelschutzrichtlinie], der Richtlinie 2000/60/EG, der Richtlinie 2008/105/EG, der Richtlinie (EU) 2024/3019, der Richtlinie 91/676/EWG, der Richtlinie 2005/35/EG, der Verordnung (EG) Nr. 1907/2006 [Wasserqualität und Kontrolle der Umweltverschmutzung], dem Beschluss (EU) 2022/591 des Europäischen Parlaments und des Rates vom 6. April 2022 über ein allgemeines Umweltaktionsprogramm der Union für die Zeit bis 2030, der Mitteilung der Kommission vom 20. Mai 2020 mit dem Titel „EU-Biodiversitätsstrategie für 2030 – Mehr Raum für die Natur in unserem Leben“ (COM(2020)0380) sowie in der diesbezüglichen Entschließung vom 9. Juni 2021 und auf die nationalen Fahrpläne gemäß dem EU-Aktionsplan: Schutz und Wiederherstellung von Meeresökosystemen für eine nachhaltige und widerstandsfähige Fischerei, dem FAO-Verhaltenskodex von 2011 für verantwortungsvolle Fischerei sowie in den unverbindlichen Leitlinien der Ernährungs- und Landwirtschaftsorganisation (FAO) für die Sicherung der nachhaltigen kleinen Fischerei im Spannungsfeld von Ernährungssicherheit und Armutsbekämpfung (SSF-Leitlinien) festgelegt sind</w:t>
            </w:r>
            <w:r w:rsidRPr="00F57006">
              <w:t>.</w:t>
            </w:r>
          </w:p>
        </w:tc>
      </w:tr>
    </w:tbl>
    <w:p w14:paraId="0594801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D02BBA3" w14:textId="77777777" w:rsidR="00EC1D28" w:rsidRPr="00F57006" w:rsidRDefault="00EC1D28" w:rsidP="00EC1D28">
      <w:r w:rsidRPr="00F57006">
        <w:rPr>
          <w:rStyle w:val="HideTWBExt"/>
        </w:rPr>
        <w:t>&lt;/Amend&gt;</w:t>
      </w:r>
    </w:p>
    <w:p w14:paraId="56C68C3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142</w:t>
      </w:r>
      <w:r w:rsidRPr="00F57006">
        <w:rPr>
          <w:rStyle w:val="HideTWBExt"/>
        </w:rPr>
        <w:t>&lt;/NumAm&gt;</w:t>
      </w:r>
    </w:p>
    <w:p w14:paraId="19FD22D9"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1F2E99A7"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59C965B2" w14:textId="77777777" w:rsidR="00EC1D28" w:rsidRPr="00F57006" w:rsidRDefault="00EC1D28" w:rsidP="00EC1D28">
      <w:pPr>
        <w:pStyle w:val="NormalBold"/>
      </w:pPr>
      <w:r w:rsidRPr="00F57006">
        <w:rPr>
          <w:rStyle w:val="HideTWBExt"/>
          <w:b w:val="0"/>
        </w:rPr>
        <w:t>&lt;/RepeatBlock-By&gt;</w:t>
      </w:r>
    </w:p>
    <w:p w14:paraId="1E4F493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2B78303"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6C308F9" w14:textId="77777777" w:rsidTr="00DC2132">
        <w:trPr>
          <w:trHeight w:hRule="exact" w:val="240"/>
          <w:jc w:val="center"/>
        </w:trPr>
        <w:tc>
          <w:tcPr>
            <w:tcW w:w="9752" w:type="dxa"/>
            <w:gridSpan w:val="2"/>
            <w:tcBorders>
              <w:top w:val="nil"/>
              <w:left w:val="nil"/>
              <w:bottom w:val="nil"/>
              <w:right w:val="nil"/>
            </w:tcBorders>
          </w:tcPr>
          <w:p w14:paraId="3529FC5B" w14:textId="77777777" w:rsidR="00EC1D28" w:rsidRPr="00F57006" w:rsidRDefault="00EC1D28" w:rsidP="00DC2132"/>
        </w:tc>
      </w:tr>
      <w:tr w:rsidR="00EC1D28" w:rsidRPr="00F57006" w14:paraId="17CE684C" w14:textId="77777777" w:rsidTr="00DC2132">
        <w:trPr>
          <w:trHeight w:val="240"/>
          <w:jc w:val="center"/>
        </w:trPr>
        <w:tc>
          <w:tcPr>
            <w:tcW w:w="4876" w:type="dxa"/>
            <w:tcBorders>
              <w:top w:val="nil"/>
              <w:left w:val="nil"/>
              <w:bottom w:val="nil"/>
              <w:right w:val="nil"/>
            </w:tcBorders>
          </w:tcPr>
          <w:p w14:paraId="233C111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268C15A" w14:textId="77777777" w:rsidR="00EC1D28" w:rsidRPr="00F57006" w:rsidRDefault="00EC1D28" w:rsidP="00DC2132">
            <w:pPr>
              <w:pStyle w:val="AmColumnHeading"/>
            </w:pPr>
            <w:r w:rsidRPr="00F57006">
              <w:t>Geänderter Text</w:t>
            </w:r>
          </w:p>
        </w:tc>
      </w:tr>
      <w:tr w:rsidR="00EC1D28" w:rsidRPr="00F57006" w14:paraId="4EAC86DC" w14:textId="77777777" w:rsidTr="00DC2132">
        <w:trPr>
          <w:jc w:val="center"/>
        </w:trPr>
        <w:tc>
          <w:tcPr>
            <w:tcW w:w="4876" w:type="dxa"/>
            <w:tcBorders>
              <w:top w:val="nil"/>
              <w:left w:val="nil"/>
              <w:bottom w:val="nil"/>
              <w:right w:val="nil"/>
            </w:tcBorders>
          </w:tcPr>
          <w:p w14:paraId="6483F3D7" w14:textId="77777777" w:rsidR="00EC1D28" w:rsidRPr="00F57006" w:rsidRDefault="00EC1D28" w:rsidP="00DC2132">
            <w:pPr>
              <w:pStyle w:val="Normal6a"/>
            </w:pPr>
            <w:r w:rsidRPr="00F57006">
              <w:t>In der vorliegenden Verordnung werden die besonderen Bedingungen für die Durchführung der Unionsunterstützung im Einklang mit den in Artikel 2 der Verordnung XX [NRP-Fonds] – insbesondere in Buchstabe d – dargelegten allgemeinen Zielen festgelegt. Die Unionsunterstützung trägt zu den im Europäischen Pakt für die Meere vorgesehenen Tätigkeiten und zur Durchführung der Gemeinsamen Fischereipolitik bei.</w:t>
            </w:r>
          </w:p>
        </w:tc>
        <w:tc>
          <w:tcPr>
            <w:tcW w:w="4876" w:type="dxa"/>
            <w:tcBorders>
              <w:top w:val="nil"/>
              <w:left w:val="nil"/>
              <w:bottom w:val="nil"/>
              <w:right w:val="nil"/>
            </w:tcBorders>
          </w:tcPr>
          <w:p w14:paraId="352E5CD7"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XX [NRP-Fonds] – insbesondere in Buchstabe d – dargelegten allgemeinen Zielen festgelegt. Die Unionsunterstützung trägt zu den im Europäischen Pakt für die Meere </w:t>
            </w:r>
            <w:r w:rsidRPr="00F57006">
              <w:rPr>
                <w:b/>
                <w:i/>
              </w:rPr>
              <w:t>sowie im künftigen Rechtsakt für die Meere</w:t>
            </w:r>
            <w:r w:rsidRPr="00F57006">
              <w:t xml:space="preserve"> vorgesehenen Tätigkeiten und zur Durchführung der Gemeinsamen Fischereipolitik </w:t>
            </w:r>
            <w:r w:rsidRPr="00F57006">
              <w:rPr>
                <w:b/>
                <w:i/>
              </w:rPr>
              <w:t>und der einschlägigen Umweltvorschriften</w:t>
            </w:r>
            <w:r w:rsidRPr="00F57006">
              <w:t xml:space="preserve"> bei</w:t>
            </w:r>
            <w:r w:rsidRPr="00F57006">
              <w:rPr>
                <w:b/>
                <w:i/>
              </w:rPr>
              <w:t>, beispielsweise zur Einführung von Wiederherstellungsmaßnahmen auf mindestens 30 % der insgesamt in Anhang I der Verordnung (EU) 2022/869 aufgeführten Fläche, die sich nicht in gutem Zustand befindet, bis 2030 sowie aller sanierungsbedürftigen Ökosysteme bis 2050, zur Erreichung eines guten Umweltzustands der Meeresgewässer der EU gemäß der Definition in der Meeresstrategie-Rahmenrichtlinie, zur Berechnung der kumulativen Auswirkungen von Tätigkeiten auf Ökosysteme und zur Ermittlung von Möglichkeiten für eine ökosystemverträgliche Mehrfachnutzung des Raums, um sicherzustellen, dass Tierarten und Lebensräume nicht weiter zurückgehen oder verschwinden, sondern sich langfristig erholen und gedeihen, die derzeitigen 3 000 Meeresnaturgebiete des Natura-2000-Netzwerks zu erhalten und zu schützen sowie bis 2030 mindestens 30 % der Seegebiete der EU zu schützen, wobei ein Drittel streng geschützt sein soll</w:t>
            </w:r>
            <w:r w:rsidRPr="00F57006">
              <w:t>.</w:t>
            </w:r>
          </w:p>
        </w:tc>
      </w:tr>
    </w:tbl>
    <w:p w14:paraId="4BBE8F3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88852DE" w14:textId="77777777" w:rsidR="00EC1D28" w:rsidRPr="00F57006" w:rsidRDefault="00EC1D28" w:rsidP="00EC1D28">
      <w:r w:rsidRPr="00F57006">
        <w:rPr>
          <w:rStyle w:val="HideTWBExt"/>
        </w:rPr>
        <w:t>&lt;/Amend&gt;</w:t>
      </w:r>
    </w:p>
    <w:p w14:paraId="215998A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143</w:t>
      </w:r>
      <w:r w:rsidRPr="00F57006">
        <w:rPr>
          <w:rStyle w:val="HideTWBExt"/>
        </w:rPr>
        <w:t>&lt;/NumAm&gt;</w:t>
      </w:r>
    </w:p>
    <w:p w14:paraId="0541FF7C"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4FF2F018" w14:textId="77777777" w:rsidR="00EC1D28" w:rsidRPr="00F57006" w:rsidRDefault="00EC1D28" w:rsidP="00EC1D28">
      <w:pPr>
        <w:pStyle w:val="NormalBold"/>
      </w:pPr>
      <w:r w:rsidRPr="00F57006">
        <w:rPr>
          <w:rStyle w:val="HideTWBExt"/>
          <w:b w:val="0"/>
        </w:rPr>
        <w:t>&lt;/RepeatBlock-By&gt;</w:t>
      </w:r>
    </w:p>
    <w:p w14:paraId="35F19D7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132A26B"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A7CD29A" w14:textId="77777777" w:rsidTr="00DC2132">
        <w:trPr>
          <w:trHeight w:hRule="exact" w:val="240"/>
          <w:jc w:val="center"/>
        </w:trPr>
        <w:tc>
          <w:tcPr>
            <w:tcW w:w="9752" w:type="dxa"/>
            <w:gridSpan w:val="2"/>
            <w:tcBorders>
              <w:top w:val="nil"/>
              <w:left w:val="nil"/>
              <w:bottom w:val="nil"/>
              <w:right w:val="nil"/>
            </w:tcBorders>
          </w:tcPr>
          <w:p w14:paraId="5E8DA196" w14:textId="77777777" w:rsidR="00EC1D28" w:rsidRPr="00F57006" w:rsidRDefault="00EC1D28" w:rsidP="00DC2132"/>
        </w:tc>
      </w:tr>
      <w:tr w:rsidR="00EC1D28" w:rsidRPr="00F57006" w14:paraId="7B4AED93" w14:textId="77777777" w:rsidTr="00DC2132">
        <w:trPr>
          <w:trHeight w:val="240"/>
          <w:jc w:val="center"/>
        </w:trPr>
        <w:tc>
          <w:tcPr>
            <w:tcW w:w="4876" w:type="dxa"/>
            <w:tcBorders>
              <w:top w:val="nil"/>
              <w:left w:val="nil"/>
              <w:bottom w:val="nil"/>
              <w:right w:val="nil"/>
            </w:tcBorders>
          </w:tcPr>
          <w:p w14:paraId="21A8595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278B1D4" w14:textId="77777777" w:rsidR="00EC1D28" w:rsidRPr="00F57006" w:rsidRDefault="00EC1D28" w:rsidP="00DC2132">
            <w:pPr>
              <w:pStyle w:val="AmColumnHeading"/>
            </w:pPr>
            <w:r w:rsidRPr="00F57006">
              <w:t>Geänderter Text</w:t>
            </w:r>
          </w:p>
        </w:tc>
      </w:tr>
      <w:tr w:rsidR="00EC1D28" w:rsidRPr="00F57006" w14:paraId="3C46036A" w14:textId="77777777" w:rsidTr="00DC2132">
        <w:trPr>
          <w:jc w:val="center"/>
        </w:trPr>
        <w:tc>
          <w:tcPr>
            <w:tcW w:w="4876" w:type="dxa"/>
            <w:tcBorders>
              <w:top w:val="nil"/>
              <w:left w:val="nil"/>
              <w:bottom w:val="nil"/>
              <w:right w:val="nil"/>
            </w:tcBorders>
          </w:tcPr>
          <w:p w14:paraId="04891F43" w14:textId="77777777" w:rsidR="00EC1D28" w:rsidRPr="00F57006" w:rsidRDefault="00EC1D28" w:rsidP="00DC2132">
            <w:pPr>
              <w:pStyle w:val="Normal6a"/>
            </w:pPr>
            <w:r w:rsidRPr="00F57006">
              <w:t>In der vorliegenden Verordnung werden die besonderen Bedingungen für die Durchführung der Unionsunterstützung im Einklang mit den in Artikel 2 der Verordnung XX [NRP-Fonds] – insbesondere in Buchstabe d – dargelegten allgemeinen Zielen festgelegt. Die Unionsunterstützung trägt zu den im Europäischen Pakt für die Meere vorgesehenen Tätigkeiten und zur Durchführung der Gemeinsamen Fischereipolitik bei.</w:t>
            </w:r>
          </w:p>
        </w:tc>
        <w:tc>
          <w:tcPr>
            <w:tcW w:w="4876" w:type="dxa"/>
            <w:tcBorders>
              <w:top w:val="nil"/>
              <w:left w:val="nil"/>
              <w:bottom w:val="nil"/>
              <w:right w:val="nil"/>
            </w:tcBorders>
          </w:tcPr>
          <w:p w14:paraId="1B80EE63" w14:textId="77777777" w:rsidR="00EC1D28" w:rsidRPr="00F57006" w:rsidRDefault="00EC1D28" w:rsidP="00DC2132">
            <w:pPr>
              <w:pStyle w:val="Normal6a"/>
            </w:pPr>
            <w:r w:rsidRPr="00F57006">
              <w:t>In der vorliegenden Verordnung werden die besonderen Bedingungen für die Durchführung der Unionsunterstützung im Einklang mit den in Artikel 2 der Verordnung XX [NRP-Fonds] – insbesondere in Buchstabe d – dargelegten allgemeinen Zielen festgelegt. Die Unionsunterstützung trägt zu den im Europäischen Pakt für die Meere vorgesehenen Tätigkeiten</w:t>
            </w:r>
            <w:r w:rsidRPr="00F57006">
              <w:rPr>
                <w:b/>
                <w:i/>
              </w:rPr>
              <w:t>, insbesondere zu dessen Prioritäten zum Schutz und zur Wiederherstellung der Gesundheit der Meere, zur Unterstützung von Küsten- und Inselgemeinden sowie Regionen in äußerster Randlage und zur Förderung von Meeresforschung, Wissen, Kompetenzen und Innovation,</w:t>
            </w:r>
            <w:r w:rsidRPr="00F57006">
              <w:t xml:space="preserve"> und zur Durchführung der Gemeinsamen Fischereipolitik </w:t>
            </w:r>
            <w:r w:rsidRPr="00F57006">
              <w:rPr>
                <w:b/>
                <w:i/>
              </w:rPr>
              <w:t>und des Übereinkommens i im Rahmen des Seerechtsübereinkommens der Vereinten Nationen über die Erhaltung und nachhaltige Nutzung der biologischen Vielfalt der Meere in Gebieten außerhalb nationaler Hoheitsgewalt (BBNJ-Übereinkommen)</w:t>
            </w:r>
            <w:r w:rsidRPr="00F57006">
              <w:t>bei.</w:t>
            </w:r>
          </w:p>
        </w:tc>
      </w:tr>
    </w:tbl>
    <w:p w14:paraId="64FDBCD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54375CC" w14:textId="77777777" w:rsidR="00EC1D28" w:rsidRPr="00F57006" w:rsidRDefault="00EC1D28" w:rsidP="00EC1D28">
      <w:r w:rsidRPr="00F57006">
        <w:rPr>
          <w:rStyle w:val="HideTWBExt"/>
        </w:rPr>
        <w:t>&lt;/Amend&gt;</w:t>
      </w:r>
    </w:p>
    <w:p w14:paraId="1F9106A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144</w:t>
      </w:r>
      <w:r w:rsidRPr="00F57006">
        <w:rPr>
          <w:rStyle w:val="HideTWBExt"/>
        </w:rPr>
        <w:t>&lt;/NumAm&gt;</w:t>
      </w:r>
    </w:p>
    <w:p w14:paraId="19B9B23A"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3F72853" w14:textId="77777777" w:rsidR="00EC1D28" w:rsidRPr="00F57006" w:rsidRDefault="00EC1D28" w:rsidP="00EC1D28">
      <w:pPr>
        <w:pStyle w:val="NormalBold"/>
      </w:pPr>
      <w:r w:rsidRPr="00F57006">
        <w:rPr>
          <w:rStyle w:val="HideTWBExt"/>
          <w:b w:val="0"/>
        </w:rPr>
        <w:t>&lt;/RepeatBlock-By&gt;</w:t>
      </w:r>
    </w:p>
    <w:p w14:paraId="3BD2B60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D9E9F30"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382E9ED" w14:textId="77777777" w:rsidTr="00DC2132">
        <w:trPr>
          <w:trHeight w:hRule="exact" w:val="240"/>
          <w:jc w:val="center"/>
        </w:trPr>
        <w:tc>
          <w:tcPr>
            <w:tcW w:w="9752" w:type="dxa"/>
            <w:gridSpan w:val="2"/>
            <w:tcBorders>
              <w:top w:val="nil"/>
              <w:left w:val="nil"/>
              <w:bottom w:val="nil"/>
              <w:right w:val="nil"/>
            </w:tcBorders>
          </w:tcPr>
          <w:p w14:paraId="694DAA15" w14:textId="77777777" w:rsidR="00EC1D28" w:rsidRPr="00F57006" w:rsidRDefault="00EC1D28" w:rsidP="00DC2132"/>
        </w:tc>
      </w:tr>
      <w:tr w:rsidR="00EC1D28" w:rsidRPr="00F57006" w14:paraId="79C1F06F" w14:textId="77777777" w:rsidTr="00DC2132">
        <w:trPr>
          <w:trHeight w:val="240"/>
          <w:jc w:val="center"/>
        </w:trPr>
        <w:tc>
          <w:tcPr>
            <w:tcW w:w="4876" w:type="dxa"/>
            <w:tcBorders>
              <w:top w:val="nil"/>
              <w:left w:val="nil"/>
              <w:bottom w:val="nil"/>
              <w:right w:val="nil"/>
            </w:tcBorders>
          </w:tcPr>
          <w:p w14:paraId="3055246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D63690D" w14:textId="77777777" w:rsidR="00EC1D28" w:rsidRPr="00F57006" w:rsidRDefault="00EC1D28" w:rsidP="00DC2132">
            <w:pPr>
              <w:pStyle w:val="AmColumnHeading"/>
            </w:pPr>
            <w:r w:rsidRPr="00F57006">
              <w:t>Geänderter Text</w:t>
            </w:r>
          </w:p>
        </w:tc>
      </w:tr>
      <w:tr w:rsidR="00EC1D28" w:rsidRPr="00F57006" w14:paraId="63E9A03D" w14:textId="77777777" w:rsidTr="00DC2132">
        <w:trPr>
          <w:jc w:val="center"/>
        </w:trPr>
        <w:tc>
          <w:tcPr>
            <w:tcW w:w="4876" w:type="dxa"/>
            <w:tcBorders>
              <w:top w:val="nil"/>
              <w:left w:val="nil"/>
              <w:bottom w:val="nil"/>
              <w:right w:val="nil"/>
            </w:tcBorders>
          </w:tcPr>
          <w:p w14:paraId="2031D4ED" w14:textId="77777777" w:rsidR="00EC1D28" w:rsidRPr="00F57006" w:rsidRDefault="00EC1D28" w:rsidP="00DC2132">
            <w:pPr>
              <w:pStyle w:val="Normal6a"/>
            </w:pPr>
            <w:r w:rsidRPr="00F57006">
              <w:rPr>
                <w:b/>
                <w:i/>
              </w:rPr>
              <w:t>In der vorliegenden</w:t>
            </w:r>
            <w:r w:rsidRPr="00F57006">
              <w:t xml:space="preserve"> Verordnung werden die besonderen Bedingungen für die Durchführung der Unionsunterstützung im Einklang mit den in Artikel 2 der Verordnung </w:t>
            </w:r>
            <w:r w:rsidRPr="00F57006">
              <w:rPr>
                <w:b/>
                <w:i/>
              </w:rPr>
              <w:t>XX</w:t>
            </w:r>
            <w:r w:rsidRPr="00F57006">
              <w:t xml:space="preserve"> [NRP-Fonds] – insbesondere in Buchstabe d – dargelegten allgemeinen Zielen festgelegt. Die Unionsunterstützung trägt </w:t>
            </w:r>
            <w:r w:rsidRPr="00F57006">
              <w:rPr>
                <w:b/>
                <w:i/>
              </w:rPr>
              <w:t>zu den im Europäischen Pakt für die Meere vorgesehenen Tätigkeiten und</w:t>
            </w:r>
            <w:r w:rsidRPr="00F57006">
              <w:t xml:space="preserve"> zur Durchführung der Gemeinsamen Fischereipolitik bei.</w:t>
            </w:r>
          </w:p>
        </w:tc>
        <w:tc>
          <w:tcPr>
            <w:tcW w:w="4876" w:type="dxa"/>
            <w:tcBorders>
              <w:top w:val="nil"/>
              <w:left w:val="nil"/>
              <w:bottom w:val="nil"/>
              <w:right w:val="nil"/>
            </w:tcBorders>
          </w:tcPr>
          <w:p w14:paraId="32C252A7" w14:textId="77777777" w:rsidR="00EC1D28" w:rsidRPr="00F57006" w:rsidRDefault="00EC1D28" w:rsidP="00DC2132">
            <w:pPr>
              <w:pStyle w:val="Normal6a"/>
            </w:pPr>
            <w:r w:rsidRPr="00F57006">
              <w:rPr>
                <w:b/>
                <w:i/>
              </w:rPr>
              <w:t>Mit dieser</w:t>
            </w:r>
            <w:r w:rsidRPr="00F57006">
              <w:t xml:space="preserve"> Verordnung </w:t>
            </w:r>
            <w:r w:rsidRPr="00F57006">
              <w:rPr>
                <w:b/>
                <w:i/>
              </w:rPr>
              <w:t>wird der Europäische Meeres-, Fischerei- und Aquakulturfonds (im Folgenden „EMFAF“) für den Zeitraum vom 1. Januar 2028 bis 31. Dezember 2034 eingerichtet. Darin</w:t>
            </w:r>
            <w:r w:rsidRPr="00F57006">
              <w:t xml:space="preserve"> werden die besonderen Bedingungen für die Durchführung der Unionsunterstützung im Einklang mit den in Artikel 2 der Verordnung </w:t>
            </w:r>
            <w:r w:rsidRPr="00F57006">
              <w:rPr>
                <w:b/>
                <w:i/>
              </w:rPr>
              <w:t>…/…</w:t>
            </w:r>
            <w:r w:rsidRPr="00F57006">
              <w:t xml:space="preserve"> [NRP-Fonds] – insbesondere in Buchstabe d – dargelegten allgemeinen Zielen festgelegt. Die Unionsunterstützung trägt zur Durchführung der Gemeinsamen Fischereipolitik </w:t>
            </w:r>
            <w:r w:rsidRPr="00F57006">
              <w:rPr>
                <w:b/>
                <w:i/>
              </w:rPr>
              <w:t>(GFP) und der Meerespolitik der Union</w:t>
            </w:r>
            <w:r w:rsidRPr="00F57006">
              <w:t xml:space="preserve"> bei.</w:t>
            </w:r>
          </w:p>
        </w:tc>
      </w:tr>
    </w:tbl>
    <w:p w14:paraId="14B5409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87CBBED" w14:textId="77777777" w:rsidR="00EC1D28" w:rsidRPr="00F57006" w:rsidRDefault="00EC1D28" w:rsidP="00EC1D28">
      <w:r w:rsidRPr="00F57006">
        <w:rPr>
          <w:rStyle w:val="HideTWBExt"/>
        </w:rPr>
        <w:t>&lt;/Amend&gt;</w:t>
      </w:r>
    </w:p>
    <w:p w14:paraId="6D4D20F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145</w:t>
      </w:r>
      <w:r w:rsidRPr="00F57006">
        <w:rPr>
          <w:rStyle w:val="HideTWBExt"/>
        </w:rPr>
        <w:t>&lt;/NumAm&gt;</w:t>
      </w:r>
    </w:p>
    <w:p w14:paraId="42F6B29E"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0D2F403A" w14:textId="77777777" w:rsidR="00EC1D28" w:rsidRPr="00F57006" w:rsidRDefault="00EC1D28" w:rsidP="00EC1D28">
      <w:pPr>
        <w:pStyle w:val="NormalBold"/>
      </w:pPr>
      <w:r w:rsidRPr="00F57006">
        <w:rPr>
          <w:rStyle w:val="HideTWBExt"/>
          <w:b w:val="0"/>
        </w:rPr>
        <w:t>&lt;/RepeatBlock-By&gt;</w:t>
      </w:r>
    </w:p>
    <w:p w14:paraId="68BFA8F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BC1F8E7"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C734E4D" w14:textId="77777777" w:rsidTr="00DC2132">
        <w:trPr>
          <w:trHeight w:hRule="exact" w:val="240"/>
          <w:jc w:val="center"/>
        </w:trPr>
        <w:tc>
          <w:tcPr>
            <w:tcW w:w="9752" w:type="dxa"/>
            <w:gridSpan w:val="2"/>
            <w:tcBorders>
              <w:top w:val="nil"/>
              <w:left w:val="nil"/>
              <w:bottom w:val="nil"/>
              <w:right w:val="nil"/>
            </w:tcBorders>
          </w:tcPr>
          <w:p w14:paraId="7B768257" w14:textId="77777777" w:rsidR="00EC1D28" w:rsidRPr="00F57006" w:rsidRDefault="00EC1D28" w:rsidP="00DC2132"/>
        </w:tc>
      </w:tr>
      <w:tr w:rsidR="00EC1D28" w:rsidRPr="00F57006" w14:paraId="75068CEB" w14:textId="77777777" w:rsidTr="00DC2132">
        <w:trPr>
          <w:trHeight w:val="240"/>
          <w:jc w:val="center"/>
        </w:trPr>
        <w:tc>
          <w:tcPr>
            <w:tcW w:w="4876" w:type="dxa"/>
            <w:tcBorders>
              <w:top w:val="nil"/>
              <w:left w:val="nil"/>
              <w:bottom w:val="nil"/>
              <w:right w:val="nil"/>
            </w:tcBorders>
          </w:tcPr>
          <w:p w14:paraId="3E8F9BD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65A65F7" w14:textId="77777777" w:rsidR="00EC1D28" w:rsidRPr="00F57006" w:rsidRDefault="00EC1D28" w:rsidP="00DC2132">
            <w:pPr>
              <w:pStyle w:val="AmColumnHeading"/>
            </w:pPr>
            <w:r w:rsidRPr="00F57006">
              <w:t>Geänderter Text</w:t>
            </w:r>
          </w:p>
        </w:tc>
      </w:tr>
      <w:tr w:rsidR="00EC1D28" w:rsidRPr="00F57006" w14:paraId="50772FFD" w14:textId="77777777" w:rsidTr="00DC2132">
        <w:trPr>
          <w:jc w:val="center"/>
        </w:trPr>
        <w:tc>
          <w:tcPr>
            <w:tcW w:w="4876" w:type="dxa"/>
            <w:tcBorders>
              <w:top w:val="nil"/>
              <w:left w:val="nil"/>
              <w:bottom w:val="nil"/>
              <w:right w:val="nil"/>
            </w:tcBorders>
          </w:tcPr>
          <w:p w14:paraId="17590B8F"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XX [NRP-Fonds] – insbesondere in Buchstabe d – dargelegten allgemeinen Zielen festgelegt. Die Unionsunterstützung trägt </w:t>
            </w:r>
            <w:r w:rsidRPr="00F57006">
              <w:rPr>
                <w:b/>
                <w:i/>
              </w:rPr>
              <w:t>zu den im Europäischen Pakt für die Meere vorgesehenen Tätigkeiten und</w:t>
            </w:r>
            <w:r w:rsidRPr="00F57006">
              <w:t xml:space="preserve"> zur Durchführung der Gemeinsamen Fischereipolitik bei.</w:t>
            </w:r>
          </w:p>
        </w:tc>
        <w:tc>
          <w:tcPr>
            <w:tcW w:w="4876" w:type="dxa"/>
            <w:tcBorders>
              <w:top w:val="nil"/>
              <w:left w:val="nil"/>
              <w:bottom w:val="nil"/>
              <w:right w:val="nil"/>
            </w:tcBorders>
          </w:tcPr>
          <w:p w14:paraId="4E1D2DE9"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XX [NRP-Fonds] – insbesondere in Buchstabe d – dargelegten allgemeinen Zielen festgelegt. Die Unionsunterstützung trägt zur Durchführung der Gemeinsamen Fischereipolitik </w:t>
            </w:r>
            <w:r w:rsidRPr="00F57006">
              <w:rPr>
                <w:b/>
                <w:i/>
              </w:rPr>
              <w:t>(GFP), einschließlich der Aquakultur und der Gemeinsamen Marktorganisation (GMO),</w:t>
            </w:r>
            <w:r w:rsidRPr="00F57006">
              <w:t xml:space="preserve"> bei.</w:t>
            </w:r>
            <w:r w:rsidRPr="00F57006">
              <w:br/>
              <w:t xml:space="preserve"> </w:t>
            </w:r>
            <w:r w:rsidRPr="00F57006">
              <w:rPr>
                <w:b/>
                <w:i/>
              </w:rPr>
              <w:t>Sie kann auch zu den Tätigkeiten im Rahmen der Meerespolitik und des Europäischen Pakts für die Meere beitragen.</w:t>
            </w:r>
          </w:p>
        </w:tc>
      </w:tr>
    </w:tbl>
    <w:p w14:paraId="0778EFC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5936A3A" w14:textId="77777777" w:rsidR="00EC1D28" w:rsidRPr="00F57006" w:rsidRDefault="00EC1D28" w:rsidP="00EC1D28">
      <w:r w:rsidRPr="00F57006">
        <w:rPr>
          <w:rStyle w:val="HideTWBExt"/>
        </w:rPr>
        <w:t>&lt;/Amend&gt;</w:t>
      </w:r>
    </w:p>
    <w:p w14:paraId="5DDC3E6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146</w:t>
      </w:r>
      <w:r w:rsidRPr="00F57006">
        <w:rPr>
          <w:rStyle w:val="HideTWBExt"/>
        </w:rPr>
        <w:t>&lt;/NumAm&gt;</w:t>
      </w:r>
    </w:p>
    <w:p w14:paraId="6552452A"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20343700" w14:textId="77777777" w:rsidR="00EC1D28" w:rsidRPr="00F57006" w:rsidRDefault="00EC1D28" w:rsidP="00EC1D28">
      <w:pPr>
        <w:pStyle w:val="NormalBold"/>
      </w:pPr>
      <w:r w:rsidRPr="00F57006">
        <w:rPr>
          <w:rStyle w:val="HideTWBExt"/>
          <w:b w:val="0"/>
        </w:rPr>
        <w:t>&lt;/RepeatBlock-By&gt;</w:t>
      </w:r>
    </w:p>
    <w:p w14:paraId="0E2EAD3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FB77231"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3E2A089" w14:textId="77777777" w:rsidTr="00DC2132">
        <w:trPr>
          <w:trHeight w:hRule="exact" w:val="240"/>
          <w:jc w:val="center"/>
        </w:trPr>
        <w:tc>
          <w:tcPr>
            <w:tcW w:w="9752" w:type="dxa"/>
            <w:gridSpan w:val="2"/>
            <w:tcBorders>
              <w:top w:val="nil"/>
              <w:left w:val="nil"/>
              <w:bottom w:val="nil"/>
              <w:right w:val="nil"/>
            </w:tcBorders>
          </w:tcPr>
          <w:p w14:paraId="2BA49486" w14:textId="77777777" w:rsidR="00EC1D28" w:rsidRPr="00F57006" w:rsidRDefault="00EC1D28" w:rsidP="00DC2132"/>
        </w:tc>
      </w:tr>
      <w:tr w:rsidR="00EC1D28" w:rsidRPr="00F57006" w14:paraId="2D266F89" w14:textId="77777777" w:rsidTr="00DC2132">
        <w:trPr>
          <w:trHeight w:val="240"/>
          <w:jc w:val="center"/>
        </w:trPr>
        <w:tc>
          <w:tcPr>
            <w:tcW w:w="4876" w:type="dxa"/>
            <w:tcBorders>
              <w:top w:val="nil"/>
              <w:left w:val="nil"/>
              <w:bottom w:val="nil"/>
              <w:right w:val="nil"/>
            </w:tcBorders>
          </w:tcPr>
          <w:p w14:paraId="0835890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8D6A28B" w14:textId="77777777" w:rsidR="00EC1D28" w:rsidRPr="00F57006" w:rsidRDefault="00EC1D28" w:rsidP="00DC2132">
            <w:pPr>
              <w:pStyle w:val="AmColumnHeading"/>
            </w:pPr>
            <w:r w:rsidRPr="00F57006">
              <w:t>Geänderter Text</w:t>
            </w:r>
          </w:p>
        </w:tc>
      </w:tr>
      <w:tr w:rsidR="00EC1D28" w:rsidRPr="00F57006" w14:paraId="75A76229" w14:textId="77777777" w:rsidTr="00DC2132">
        <w:trPr>
          <w:jc w:val="center"/>
        </w:trPr>
        <w:tc>
          <w:tcPr>
            <w:tcW w:w="4876" w:type="dxa"/>
            <w:tcBorders>
              <w:top w:val="nil"/>
              <w:left w:val="nil"/>
              <w:bottom w:val="nil"/>
              <w:right w:val="nil"/>
            </w:tcBorders>
          </w:tcPr>
          <w:p w14:paraId="3691A7B9"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w:t>
            </w:r>
            <w:r w:rsidRPr="00F57006">
              <w:rPr>
                <w:b/>
                <w:i/>
              </w:rPr>
              <w:t>XX [NRP-Fonds] – insbesondere in Buchstabe d –</w:t>
            </w:r>
            <w:r w:rsidRPr="00F57006">
              <w:t xml:space="preserve"> dargelegten allgemeinen Zielen festgelegt. Die Unionsunterstützung trägt zu den im Europäischen Pakt für die Meere vorgesehenen Tätigkeiten und zur Durchführung der Gemeinsamen Fischereipolitik bei.</w:t>
            </w:r>
          </w:p>
        </w:tc>
        <w:tc>
          <w:tcPr>
            <w:tcW w:w="4876" w:type="dxa"/>
            <w:tcBorders>
              <w:top w:val="nil"/>
              <w:left w:val="nil"/>
              <w:bottom w:val="nil"/>
              <w:right w:val="nil"/>
            </w:tcBorders>
          </w:tcPr>
          <w:p w14:paraId="0CDC2C97"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w:t>
            </w:r>
            <w:r w:rsidRPr="00F57006">
              <w:rPr>
                <w:b/>
                <w:i/>
              </w:rPr>
              <w:t>(EU) Nr. 1380/2013</w:t>
            </w:r>
            <w:r w:rsidRPr="00F57006">
              <w:t xml:space="preserve"> dargelegten allgemeinen Zielen festgelegt. Die Unionsunterstützung trägt zur Durchführung der Gemeinsamen Fischereipolitik bei.</w:t>
            </w:r>
          </w:p>
        </w:tc>
      </w:tr>
    </w:tbl>
    <w:p w14:paraId="316DBFC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A62D297" w14:textId="77777777" w:rsidR="00EC1D28" w:rsidRPr="00F57006" w:rsidRDefault="00EC1D28" w:rsidP="00EC1D28">
      <w:r w:rsidRPr="00F57006">
        <w:rPr>
          <w:rStyle w:val="HideTWBExt"/>
        </w:rPr>
        <w:t>&lt;/Amend&gt;</w:t>
      </w:r>
    </w:p>
    <w:p w14:paraId="71ACDCA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147</w:t>
      </w:r>
      <w:r w:rsidRPr="00F57006">
        <w:rPr>
          <w:rStyle w:val="HideTWBExt"/>
        </w:rPr>
        <w:t>&lt;/NumAm&gt;</w:t>
      </w:r>
    </w:p>
    <w:p w14:paraId="0F9B0A5B" w14:textId="77777777" w:rsidR="00EC1D28" w:rsidRPr="00F57006" w:rsidRDefault="00EC1D28" w:rsidP="00EC1D28">
      <w:pPr>
        <w:pStyle w:val="NormalBold"/>
      </w:pPr>
      <w:r w:rsidRPr="00F57006">
        <w:rPr>
          <w:rStyle w:val="HideTWBExt"/>
          <w:b w:val="0"/>
        </w:rPr>
        <w:t>&lt;RepeatBlock-By&gt;&lt;Members&gt;</w:t>
      </w:r>
      <w:r w:rsidRPr="00F57006">
        <w:t>France Jamet, António Tânger Corrêa</w:t>
      </w:r>
      <w:r w:rsidRPr="00F57006">
        <w:rPr>
          <w:rStyle w:val="HideTWBExt"/>
          <w:b w:val="0"/>
        </w:rPr>
        <w:t>&lt;/Members&gt;</w:t>
      </w:r>
    </w:p>
    <w:p w14:paraId="49E9045F" w14:textId="77777777" w:rsidR="00EC1D28" w:rsidRPr="00F57006" w:rsidRDefault="00EC1D28" w:rsidP="00EC1D28">
      <w:pPr>
        <w:pStyle w:val="NormalBold"/>
      </w:pPr>
      <w:r w:rsidRPr="00F57006">
        <w:rPr>
          <w:rStyle w:val="HideTWBExt"/>
          <w:b w:val="0"/>
        </w:rPr>
        <w:t>&lt;/RepeatBlock-By&gt;</w:t>
      </w:r>
    </w:p>
    <w:p w14:paraId="0B599D0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7E9302B"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86B41D8" w14:textId="77777777" w:rsidTr="00DC2132">
        <w:trPr>
          <w:trHeight w:hRule="exact" w:val="240"/>
          <w:jc w:val="center"/>
        </w:trPr>
        <w:tc>
          <w:tcPr>
            <w:tcW w:w="9752" w:type="dxa"/>
            <w:gridSpan w:val="2"/>
            <w:tcBorders>
              <w:top w:val="nil"/>
              <w:left w:val="nil"/>
              <w:bottom w:val="nil"/>
              <w:right w:val="nil"/>
            </w:tcBorders>
          </w:tcPr>
          <w:p w14:paraId="17E99E51" w14:textId="77777777" w:rsidR="00EC1D28" w:rsidRPr="00F57006" w:rsidRDefault="00EC1D28" w:rsidP="00DC2132"/>
        </w:tc>
      </w:tr>
      <w:tr w:rsidR="00EC1D28" w:rsidRPr="00F57006" w14:paraId="57EB917E" w14:textId="77777777" w:rsidTr="00DC2132">
        <w:trPr>
          <w:trHeight w:val="240"/>
          <w:jc w:val="center"/>
        </w:trPr>
        <w:tc>
          <w:tcPr>
            <w:tcW w:w="4876" w:type="dxa"/>
            <w:tcBorders>
              <w:top w:val="nil"/>
              <w:left w:val="nil"/>
              <w:bottom w:val="nil"/>
              <w:right w:val="nil"/>
            </w:tcBorders>
          </w:tcPr>
          <w:p w14:paraId="45C9F30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F7E3607" w14:textId="77777777" w:rsidR="00EC1D28" w:rsidRPr="00F57006" w:rsidRDefault="00EC1D28" w:rsidP="00DC2132">
            <w:pPr>
              <w:pStyle w:val="AmColumnHeading"/>
            </w:pPr>
            <w:r w:rsidRPr="00F57006">
              <w:t>Geänderter Text</w:t>
            </w:r>
          </w:p>
        </w:tc>
      </w:tr>
      <w:tr w:rsidR="00EC1D28" w:rsidRPr="00F57006" w14:paraId="5FB108C8" w14:textId="77777777" w:rsidTr="00DC2132">
        <w:trPr>
          <w:jc w:val="center"/>
        </w:trPr>
        <w:tc>
          <w:tcPr>
            <w:tcW w:w="4876" w:type="dxa"/>
            <w:tcBorders>
              <w:top w:val="nil"/>
              <w:left w:val="nil"/>
              <w:bottom w:val="nil"/>
              <w:right w:val="nil"/>
            </w:tcBorders>
          </w:tcPr>
          <w:p w14:paraId="03397ECC"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XX [NRP-Fonds] – insbesondere in Buchstabe d – dargelegten allgemeinen Zielen festgelegt. Die Unionsunterstützung trägt </w:t>
            </w:r>
            <w:r w:rsidRPr="00F57006">
              <w:rPr>
                <w:b/>
                <w:i/>
              </w:rPr>
              <w:t>zu den im Europäischen Pakt für die Meere vorgesehenen Tätigkeiten und</w:t>
            </w:r>
            <w:r w:rsidRPr="00F57006">
              <w:t xml:space="preserve"> zur Durchführung der Gemeinsamen Fischereipolitik bei.</w:t>
            </w:r>
          </w:p>
        </w:tc>
        <w:tc>
          <w:tcPr>
            <w:tcW w:w="4876" w:type="dxa"/>
            <w:tcBorders>
              <w:top w:val="nil"/>
              <w:left w:val="nil"/>
              <w:bottom w:val="nil"/>
              <w:right w:val="nil"/>
            </w:tcBorders>
          </w:tcPr>
          <w:p w14:paraId="4FC1FA6D" w14:textId="77777777" w:rsidR="00EC1D28" w:rsidRPr="00F57006" w:rsidRDefault="00EC1D28" w:rsidP="00DC2132">
            <w:pPr>
              <w:pStyle w:val="Normal6a"/>
            </w:pPr>
            <w:r w:rsidRPr="00F57006">
              <w:t>In der vorliegenden Verordnung werden die besonderen Bedingungen für die Durchführung der Unionsunterstützung im Einklang mit den in Artikel 2 der Verordnung XX [NRP-Fonds] – insbesondere in Buchstabe d – dargelegten allgemeinen Zielen festgelegt. Die Unionsunterstützung trägt zur Durchführung der Gemeinsamen Fischereipolitik bei.</w:t>
            </w:r>
          </w:p>
        </w:tc>
      </w:tr>
    </w:tbl>
    <w:p w14:paraId="25AAC1B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22D55F65" w14:textId="77777777" w:rsidR="00EC1D28" w:rsidRPr="00F57006" w:rsidRDefault="00EC1D28" w:rsidP="00EC1D28">
      <w:r w:rsidRPr="00F57006">
        <w:rPr>
          <w:rStyle w:val="HideTWBExt"/>
        </w:rPr>
        <w:t>&lt;/Amend&gt;</w:t>
      </w:r>
    </w:p>
    <w:p w14:paraId="2A34B93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148</w:t>
      </w:r>
      <w:r w:rsidRPr="00F57006">
        <w:rPr>
          <w:rStyle w:val="HideTWBExt"/>
        </w:rPr>
        <w:t>&lt;/NumAm&gt;</w:t>
      </w:r>
    </w:p>
    <w:p w14:paraId="43B29965"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35B3A1CA" w14:textId="77777777" w:rsidR="00EC1D28" w:rsidRPr="00F57006" w:rsidRDefault="00EC1D28" w:rsidP="00EC1D28">
      <w:pPr>
        <w:pStyle w:val="NormalBold"/>
      </w:pPr>
      <w:r w:rsidRPr="00F57006">
        <w:rPr>
          <w:rStyle w:val="HideTWBExt"/>
          <w:b w:val="0"/>
        </w:rPr>
        <w:t>&lt;/RepeatBlock-By&gt;</w:t>
      </w:r>
    </w:p>
    <w:p w14:paraId="4752A40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86AFAEE"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AD265CE" w14:textId="77777777" w:rsidTr="00DC2132">
        <w:trPr>
          <w:trHeight w:hRule="exact" w:val="240"/>
          <w:jc w:val="center"/>
        </w:trPr>
        <w:tc>
          <w:tcPr>
            <w:tcW w:w="9752" w:type="dxa"/>
            <w:gridSpan w:val="2"/>
            <w:tcBorders>
              <w:top w:val="nil"/>
              <w:left w:val="nil"/>
              <w:bottom w:val="nil"/>
              <w:right w:val="nil"/>
            </w:tcBorders>
          </w:tcPr>
          <w:p w14:paraId="4B294F42" w14:textId="77777777" w:rsidR="00EC1D28" w:rsidRPr="00F57006" w:rsidRDefault="00EC1D28" w:rsidP="00DC2132"/>
        </w:tc>
      </w:tr>
      <w:tr w:rsidR="00EC1D28" w:rsidRPr="00F57006" w14:paraId="57DDA9E0" w14:textId="77777777" w:rsidTr="00DC2132">
        <w:trPr>
          <w:trHeight w:val="240"/>
          <w:jc w:val="center"/>
        </w:trPr>
        <w:tc>
          <w:tcPr>
            <w:tcW w:w="4876" w:type="dxa"/>
            <w:tcBorders>
              <w:top w:val="nil"/>
              <w:left w:val="nil"/>
              <w:bottom w:val="nil"/>
              <w:right w:val="nil"/>
            </w:tcBorders>
          </w:tcPr>
          <w:p w14:paraId="4498469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0D9A00C" w14:textId="77777777" w:rsidR="00EC1D28" w:rsidRPr="00F57006" w:rsidRDefault="00EC1D28" w:rsidP="00DC2132">
            <w:pPr>
              <w:pStyle w:val="AmColumnHeading"/>
            </w:pPr>
            <w:r w:rsidRPr="00F57006">
              <w:t>Geänderter Text</w:t>
            </w:r>
          </w:p>
        </w:tc>
      </w:tr>
      <w:tr w:rsidR="00EC1D28" w:rsidRPr="00F57006" w14:paraId="31B48607" w14:textId="77777777" w:rsidTr="00DC2132">
        <w:trPr>
          <w:jc w:val="center"/>
        </w:trPr>
        <w:tc>
          <w:tcPr>
            <w:tcW w:w="4876" w:type="dxa"/>
            <w:tcBorders>
              <w:top w:val="nil"/>
              <w:left w:val="nil"/>
              <w:bottom w:val="nil"/>
              <w:right w:val="nil"/>
            </w:tcBorders>
          </w:tcPr>
          <w:p w14:paraId="6DCAD515"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XX [NRP-Fonds] – insbesondere in Buchstabe d – dargelegten allgemeinen Zielen festgelegt. Die Unionsunterstützung trägt </w:t>
            </w:r>
            <w:r w:rsidRPr="00F57006">
              <w:rPr>
                <w:b/>
                <w:i/>
              </w:rPr>
              <w:t>zu den im Europäischen Pakt für die Meere vorgesehenen Tätigkeiten und</w:t>
            </w:r>
            <w:r w:rsidRPr="00F57006">
              <w:t xml:space="preserve"> zur Durchführung der Gemeinsamen Fischereipolitik bei.</w:t>
            </w:r>
          </w:p>
        </w:tc>
        <w:tc>
          <w:tcPr>
            <w:tcW w:w="4876" w:type="dxa"/>
            <w:tcBorders>
              <w:top w:val="nil"/>
              <w:left w:val="nil"/>
              <w:bottom w:val="nil"/>
              <w:right w:val="nil"/>
            </w:tcBorders>
          </w:tcPr>
          <w:p w14:paraId="195D7740" w14:textId="77777777" w:rsidR="00EC1D28" w:rsidRPr="00F57006" w:rsidRDefault="00EC1D28" w:rsidP="00DC2132">
            <w:pPr>
              <w:pStyle w:val="Normal6a"/>
            </w:pPr>
            <w:r w:rsidRPr="00F57006">
              <w:t>In der vorliegenden Verordnung werden die besonderen Bedingungen für die Durchführung der Unionsunterstützung im Einklang mit den in Artikel 2 der Verordnung XX [NRP-Fonds] – insbesondere in Buchstabe d – dargelegten allgemeinen Zielen festgelegt. Die Unionsunterstützung trägt zur Durchführung der Gemeinsamen Fischereipolitik bei.</w:t>
            </w:r>
          </w:p>
        </w:tc>
      </w:tr>
    </w:tbl>
    <w:p w14:paraId="758681B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442B857A" w14:textId="77777777" w:rsidR="00EC1D28" w:rsidRPr="00F57006" w:rsidRDefault="00EC1D28" w:rsidP="00EC1D28">
      <w:r w:rsidRPr="00F57006">
        <w:rPr>
          <w:rStyle w:val="HideTWBExt"/>
        </w:rPr>
        <w:t>&lt;/Amend&gt;</w:t>
      </w:r>
    </w:p>
    <w:p w14:paraId="6EE68F8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149</w:t>
      </w:r>
      <w:r w:rsidRPr="00F57006">
        <w:rPr>
          <w:rStyle w:val="HideTWBExt"/>
        </w:rPr>
        <w:t>&lt;/NumAm&gt;</w:t>
      </w:r>
    </w:p>
    <w:p w14:paraId="1E1E3000" w14:textId="77777777" w:rsidR="00EC1D28" w:rsidRPr="00F57006" w:rsidRDefault="00EC1D28" w:rsidP="00EC1D28">
      <w:pPr>
        <w:pStyle w:val="NormalBold"/>
      </w:pPr>
      <w:r w:rsidRPr="00F57006">
        <w:rPr>
          <w:rStyle w:val="HideTWBExt"/>
          <w:b w:val="0"/>
        </w:rPr>
        <w:t>&lt;RepeatBlock-By&gt;&lt;Members&gt;</w:t>
      </w:r>
      <w:r w:rsidRPr="00F57006">
        <w:t>Asger Christensen, Emma Wiesner, Oihane Agirregoitia Martínez</w:t>
      </w:r>
      <w:r w:rsidRPr="00F57006">
        <w:rPr>
          <w:rStyle w:val="HideTWBExt"/>
          <w:b w:val="0"/>
        </w:rPr>
        <w:t>&lt;/Members&gt;</w:t>
      </w:r>
    </w:p>
    <w:p w14:paraId="07243BC2" w14:textId="77777777" w:rsidR="00EC1D28" w:rsidRPr="00F57006" w:rsidRDefault="00EC1D28" w:rsidP="00EC1D28">
      <w:pPr>
        <w:pStyle w:val="NormalBold"/>
      </w:pPr>
      <w:r w:rsidRPr="00F57006">
        <w:rPr>
          <w:rStyle w:val="HideTWBExt"/>
          <w:b w:val="0"/>
        </w:rPr>
        <w:t>&lt;/RepeatBlock-By&gt;</w:t>
      </w:r>
    </w:p>
    <w:p w14:paraId="1415271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A897E3E"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EEBEEDA" w14:textId="77777777" w:rsidTr="00DC2132">
        <w:trPr>
          <w:trHeight w:hRule="exact" w:val="240"/>
          <w:jc w:val="center"/>
        </w:trPr>
        <w:tc>
          <w:tcPr>
            <w:tcW w:w="9752" w:type="dxa"/>
            <w:gridSpan w:val="2"/>
            <w:tcBorders>
              <w:top w:val="nil"/>
              <w:left w:val="nil"/>
              <w:bottom w:val="nil"/>
              <w:right w:val="nil"/>
            </w:tcBorders>
          </w:tcPr>
          <w:p w14:paraId="57BCBEAE" w14:textId="77777777" w:rsidR="00EC1D28" w:rsidRPr="00F57006" w:rsidRDefault="00EC1D28" w:rsidP="00DC2132"/>
        </w:tc>
      </w:tr>
      <w:tr w:rsidR="00EC1D28" w:rsidRPr="00F57006" w14:paraId="5DB6573D" w14:textId="77777777" w:rsidTr="00DC2132">
        <w:trPr>
          <w:trHeight w:val="240"/>
          <w:jc w:val="center"/>
        </w:trPr>
        <w:tc>
          <w:tcPr>
            <w:tcW w:w="4876" w:type="dxa"/>
            <w:tcBorders>
              <w:top w:val="nil"/>
              <w:left w:val="nil"/>
              <w:bottom w:val="nil"/>
              <w:right w:val="nil"/>
            </w:tcBorders>
          </w:tcPr>
          <w:p w14:paraId="3C3712A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7D2D15B" w14:textId="77777777" w:rsidR="00EC1D28" w:rsidRPr="00F57006" w:rsidRDefault="00EC1D28" w:rsidP="00DC2132">
            <w:pPr>
              <w:pStyle w:val="AmColumnHeading"/>
            </w:pPr>
            <w:r w:rsidRPr="00F57006">
              <w:t>Geänderter Text</w:t>
            </w:r>
          </w:p>
        </w:tc>
      </w:tr>
      <w:tr w:rsidR="00EC1D28" w:rsidRPr="00F57006" w14:paraId="08D0FA9B" w14:textId="77777777" w:rsidTr="00DC2132">
        <w:trPr>
          <w:jc w:val="center"/>
        </w:trPr>
        <w:tc>
          <w:tcPr>
            <w:tcW w:w="4876" w:type="dxa"/>
            <w:tcBorders>
              <w:top w:val="nil"/>
              <w:left w:val="nil"/>
              <w:bottom w:val="nil"/>
              <w:right w:val="nil"/>
            </w:tcBorders>
          </w:tcPr>
          <w:p w14:paraId="373DAE6E"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XX [NRP-Fonds] – insbesondere in Buchstabe d – dargelegten allgemeinen Zielen festgelegt. Die Unionsunterstützung trägt </w:t>
            </w:r>
            <w:r w:rsidRPr="00F57006">
              <w:rPr>
                <w:b/>
                <w:i/>
              </w:rPr>
              <w:t>zu den im Europäischen Pakt für die Meere vorgesehenen Tätigkeiten und</w:t>
            </w:r>
            <w:r w:rsidRPr="00F57006">
              <w:t xml:space="preserve"> zur Durchführung der Gemeinsamen Fischereipolitik bei.</w:t>
            </w:r>
          </w:p>
        </w:tc>
        <w:tc>
          <w:tcPr>
            <w:tcW w:w="4876" w:type="dxa"/>
            <w:tcBorders>
              <w:top w:val="nil"/>
              <w:left w:val="nil"/>
              <w:bottom w:val="nil"/>
              <w:right w:val="nil"/>
            </w:tcBorders>
          </w:tcPr>
          <w:p w14:paraId="545981AF" w14:textId="77777777" w:rsidR="00EC1D28" w:rsidRPr="00F57006" w:rsidRDefault="00EC1D28" w:rsidP="00DC2132">
            <w:pPr>
              <w:pStyle w:val="Normal6a"/>
            </w:pPr>
            <w:r w:rsidRPr="00F57006">
              <w:t>In der vorliegenden Verordnung werden die besonderen Bedingungen für die Durchführung der Unionsunterstützung im Einklang mit den in Artikel 2 der Verordnung XX [NRP-Fonds] – insbesondere in Buchstabe d – dargelegten allgemeinen Zielen festgelegt. Die Unionsunterstützung trägt zur Durchführung der Gemeinsamen Fischereipolitik bei.</w:t>
            </w:r>
          </w:p>
        </w:tc>
      </w:tr>
    </w:tbl>
    <w:p w14:paraId="542AD29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9DDD33C" w14:textId="77777777" w:rsidR="00EC1D28" w:rsidRPr="00F57006" w:rsidRDefault="00EC1D28" w:rsidP="00EC1D28">
      <w:r w:rsidRPr="00F57006">
        <w:rPr>
          <w:rStyle w:val="HideTWBExt"/>
        </w:rPr>
        <w:t>&lt;/Amend&gt;</w:t>
      </w:r>
    </w:p>
    <w:p w14:paraId="39BDB14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150</w:t>
      </w:r>
      <w:r w:rsidRPr="00F57006">
        <w:rPr>
          <w:rStyle w:val="HideTWBExt"/>
        </w:rPr>
        <w:t>&lt;/NumAm&gt;</w:t>
      </w:r>
    </w:p>
    <w:p w14:paraId="3D4670B8" w14:textId="77777777" w:rsidR="00EC1D28" w:rsidRPr="00F57006" w:rsidRDefault="00EC1D28" w:rsidP="00EC1D28">
      <w:pPr>
        <w:pStyle w:val="NormalBold"/>
      </w:pPr>
      <w:r w:rsidRPr="00F57006">
        <w:rPr>
          <w:rStyle w:val="HideTWBExt"/>
          <w:b w:val="0"/>
        </w:rPr>
        <w:t>&lt;RepeatBlock-By&gt;&lt;Members&gt;</w:t>
      </w:r>
      <w:r w:rsidRPr="00F57006">
        <w:t>Stephen Nikola Bartulica</w:t>
      </w:r>
      <w:r w:rsidRPr="00F57006">
        <w:rPr>
          <w:rStyle w:val="HideTWBExt"/>
          <w:b w:val="0"/>
        </w:rPr>
        <w:t>&lt;/Members&gt;</w:t>
      </w:r>
    </w:p>
    <w:p w14:paraId="525F15B7" w14:textId="77777777" w:rsidR="00EC1D28" w:rsidRPr="00F57006" w:rsidRDefault="00EC1D28" w:rsidP="00EC1D28">
      <w:pPr>
        <w:pStyle w:val="NormalBold"/>
      </w:pPr>
      <w:r w:rsidRPr="00F57006">
        <w:rPr>
          <w:rStyle w:val="HideTWBExt"/>
          <w:b w:val="0"/>
        </w:rPr>
        <w:t>&lt;/RepeatBlock-By&gt;</w:t>
      </w:r>
    </w:p>
    <w:p w14:paraId="24D0E34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CABCD71" w14:textId="77777777" w:rsidR="00EC1D28" w:rsidRPr="00F57006" w:rsidRDefault="00EC1D28" w:rsidP="00EC1D28">
      <w:pPr>
        <w:pStyle w:val="NormalBold"/>
      </w:pPr>
      <w:r w:rsidRPr="00F57006">
        <w:rPr>
          <w:rStyle w:val="HideTWBExt"/>
        </w:rPr>
        <w:t>&lt;Article&gt;</w:t>
      </w:r>
      <w:r w:rsidRPr="00F57006">
        <w:t>Artikel 1 – Absatz 1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176E555" w14:textId="77777777" w:rsidTr="00DC2132">
        <w:trPr>
          <w:trHeight w:hRule="exact" w:val="240"/>
          <w:jc w:val="center"/>
        </w:trPr>
        <w:tc>
          <w:tcPr>
            <w:tcW w:w="9752" w:type="dxa"/>
            <w:gridSpan w:val="2"/>
            <w:tcBorders>
              <w:top w:val="nil"/>
              <w:left w:val="nil"/>
              <w:bottom w:val="nil"/>
              <w:right w:val="nil"/>
            </w:tcBorders>
          </w:tcPr>
          <w:p w14:paraId="65F56029" w14:textId="77777777" w:rsidR="00EC1D28" w:rsidRPr="00F57006" w:rsidRDefault="00EC1D28" w:rsidP="00DC2132"/>
        </w:tc>
      </w:tr>
      <w:tr w:rsidR="00EC1D28" w:rsidRPr="00F57006" w14:paraId="12B2071E" w14:textId="77777777" w:rsidTr="00DC2132">
        <w:trPr>
          <w:trHeight w:val="240"/>
          <w:jc w:val="center"/>
        </w:trPr>
        <w:tc>
          <w:tcPr>
            <w:tcW w:w="4876" w:type="dxa"/>
            <w:tcBorders>
              <w:top w:val="nil"/>
              <w:left w:val="nil"/>
              <w:bottom w:val="nil"/>
              <w:right w:val="nil"/>
            </w:tcBorders>
          </w:tcPr>
          <w:p w14:paraId="1948989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112A0DD" w14:textId="77777777" w:rsidR="00EC1D28" w:rsidRPr="00F57006" w:rsidRDefault="00EC1D28" w:rsidP="00DC2132">
            <w:pPr>
              <w:pStyle w:val="AmColumnHeading"/>
            </w:pPr>
            <w:r w:rsidRPr="00F57006">
              <w:t>Geänderter Text</w:t>
            </w:r>
          </w:p>
        </w:tc>
      </w:tr>
      <w:tr w:rsidR="00EC1D28" w:rsidRPr="00F57006" w14:paraId="4C359632" w14:textId="77777777" w:rsidTr="00DC2132">
        <w:trPr>
          <w:jc w:val="center"/>
        </w:trPr>
        <w:tc>
          <w:tcPr>
            <w:tcW w:w="4876" w:type="dxa"/>
            <w:tcBorders>
              <w:top w:val="nil"/>
              <w:left w:val="nil"/>
              <w:bottom w:val="nil"/>
              <w:right w:val="nil"/>
            </w:tcBorders>
          </w:tcPr>
          <w:p w14:paraId="52C7D2A7"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XX [NRP-Fonds] – insbesondere in Buchstabe d – dargelegten allgemeinen Zielen festgelegt.  Die Unionsunterstützung trägt </w:t>
            </w:r>
            <w:r w:rsidRPr="00F57006">
              <w:rPr>
                <w:b/>
                <w:i/>
              </w:rPr>
              <w:t>zu den im Europäischen Pakt für die Meere vorgesehenen Tätigkeiten und</w:t>
            </w:r>
            <w:r w:rsidRPr="00F57006">
              <w:t xml:space="preserve"> zur Durchführung der Gemeinsamen Fischereipolitik bei.</w:t>
            </w:r>
          </w:p>
        </w:tc>
        <w:tc>
          <w:tcPr>
            <w:tcW w:w="4876" w:type="dxa"/>
            <w:tcBorders>
              <w:top w:val="nil"/>
              <w:left w:val="nil"/>
              <w:bottom w:val="nil"/>
              <w:right w:val="nil"/>
            </w:tcBorders>
          </w:tcPr>
          <w:p w14:paraId="56E938D1" w14:textId="77777777" w:rsidR="00EC1D28" w:rsidRPr="00F57006" w:rsidRDefault="00EC1D28" w:rsidP="00DC2132">
            <w:pPr>
              <w:pStyle w:val="Normal6a"/>
            </w:pPr>
            <w:r w:rsidRPr="00F57006">
              <w:t xml:space="preserve">In der vorliegenden Verordnung werden die besonderen Bedingungen für die Durchführung der Unionsunterstützung im Einklang mit den in Artikel 2 der Verordnung XX [NRP-Fonds] – insbesondere in Buchstabe d – dargelegten allgemeinen Zielen festgelegt.  Die Unionsunterstützung trägt zur Durchführung der Gemeinsamen Fischereipolitik </w:t>
            </w:r>
            <w:r w:rsidRPr="00F57006">
              <w:rPr>
                <w:b/>
                <w:i/>
              </w:rPr>
              <w:t>sowie zu den darin vorgesehenen Tätigkeiten</w:t>
            </w:r>
            <w:r w:rsidRPr="00F57006">
              <w:t xml:space="preserve"> bei.</w:t>
            </w:r>
          </w:p>
        </w:tc>
      </w:tr>
    </w:tbl>
    <w:p w14:paraId="3ECFE81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{HR}</w:t>
      </w:r>
      <w:r w:rsidRPr="00F57006">
        <w:t>hr</w:t>
      </w:r>
      <w:r w:rsidRPr="00F57006">
        <w:rPr>
          <w:rStyle w:val="HideTWBExt"/>
        </w:rPr>
        <w:t>&lt;/Original&gt;</w:t>
      </w:r>
    </w:p>
    <w:p w14:paraId="490676DE" w14:textId="77777777" w:rsidR="00EC1D28" w:rsidRPr="00F57006" w:rsidRDefault="00EC1D28" w:rsidP="00EC1D28">
      <w:r w:rsidRPr="00F57006">
        <w:rPr>
          <w:rStyle w:val="HideTWBExt"/>
        </w:rPr>
        <w:t>&lt;/Amend&gt;</w:t>
      </w:r>
    </w:p>
    <w:p w14:paraId="40098B2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151</w:t>
      </w:r>
      <w:r w:rsidRPr="00F57006">
        <w:rPr>
          <w:rStyle w:val="HideTWBExt"/>
        </w:rPr>
        <w:t>&lt;/NumAm&gt;</w:t>
      </w:r>
    </w:p>
    <w:p w14:paraId="492CE1FD" w14:textId="77777777" w:rsidR="00EC1D28" w:rsidRPr="00F57006" w:rsidRDefault="00EC1D28" w:rsidP="00EC1D28">
      <w:pPr>
        <w:pStyle w:val="NormalBold"/>
      </w:pPr>
      <w:r w:rsidRPr="00F57006">
        <w:rPr>
          <w:rStyle w:val="HideTWBExt"/>
          <w:b w:val="0"/>
        </w:rPr>
        <w:t>&lt;RepeatBlock-By&gt;&lt;Members&gt;</w:t>
      </w:r>
      <w:r w:rsidRPr="00F57006">
        <w:t>Asger Christensen, Emma Wiesner</w:t>
      </w:r>
      <w:r w:rsidRPr="00F57006">
        <w:rPr>
          <w:rStyle w:val="HideTWBExt"/>
          <w:b w:val="0"/>
        </w:rPr>
        <w:t>&lt;/Members&gt;</w:t>
      </w:r>
    </w:p>
    <w:p w14:paraId="59E679EE" w14:textId="77777777" w:rsidR="00EC1D28" w:rsidRPr="00F57006" w:rsidRDefault="00EC1D28" w:rsidP="00EC1D28">
      <w:pPr>
        <w:pStyle w:val="NormalBold"/>
      </w:pPr>
      <w:r w:rsidRPr="00F57006">
        <w:rPr>
          <w:rStyle w:val="HideTWBExt"/>
          <w:b w:val="0"/>
        </w:rPr>
        <w:t>&lt;/RepeatBlock-By&gt;</w:t>
      </w:r>
    </w:p>
    <w:p w14:paraId="79E0833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515BF93" w14:textId="77777777" w:rsidR="00EC1D28" w:rsidRPr="00F57006" w:rsidRDefault="00EC1D28" w:rsidP="00EC1D28">
      <w:pPr>
        <w:pStyle w:val="NormalBold"/>
      </w:pPr>
      <w:r w:rsidRPr="00F57006">
        <w:rPr>
          <w:rStyle w:val="HideTWBExt"/>
        </w:rPr>
        <w:t>&lt;Article&gt;</w:t>
      </w:r>
      <w:r w:rsidRPr="00F57006">
        <w:t>Artikel 1 – Absatz 1 – Unterabsatz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029DC9C" w14:textId="77777777" w:rsidTr="00DC2132">
        <w:trPr>
          <w:trHeight w:hRule="exact" w:val="240"/>
          <w:jc w:val="center"/>
        </w:trPr>
        <w:tc>
          <w:tcPr>
            <w:tcW w:w="9752" w:type="dxa"/>
            <w:gridSpan w:val="2"/>
            <w:tcBorders>
              <w:top w:val="nil"/>
              <w:left w:val="nil"/>
              <w:bottom w:val="nil"/>
              <w:right w:val="nil"/>
            </w:tcBorders>
          </w:tcPr>
          <w:p w14:paraId="1E633D0D" w14:textId="77777777" w:rsidR="00EC1D28" w:rsidRPr="00F57006" w:rsidRDefault="00EC1D28" w:rsidP="00DC2132"/>
        </w:tc>
      </w:tr>
      <w:tr w:rsidR="00EC1D28" w:rsidRPr="00F57006" w14:paraId="5A4333E4" w14:textId="77777777" w:rsidTr="00DC2132">
        <w:trPr>
          <w:trHeight w:val="240"/>
          <w:jc w:val="center"/>
        </w:trPr>
        <w:tc>
          <w:tcPr>
            <w:tcW w:w="4876" w:type="dxa"/>
            <w:tcBorders>
              <w:top w:val="nil"/>
              <w:left w:val="nil"/>
              <w:bottom w:val="nil"/>
              <w:right w:val="nil"/>
            </w:tcBorders>
          </w:tcPr>
          <w:p w14:paraId="4101320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5E9ED58" w14:textId="77777777" w:rsidR="00EC1D28" w:rsidRPr="00F57006" w:rsidRDefault="00EC1D28" w:rsidP="00DC2132">
            <w:pPr>
              <w:pStyle w:val="AmColumnHeading"/>
            </w:pPr>
            <w:r w:rsidRPr="00F57006">
              <w:t>Geänderter Text</w:t>
            </w:r>
          </w:p>
        </w:tc>
      </w:tr>
      <w:tr w:rsidR="00EC1D28" w:rsidRPr="00F57006" w14:paraId="61430FDF" w14:textId="77777777" w:rsidTr="00DC2132">
        <w:trPr>
          <w:jc w:val="center"/>
        </w:trPr>
        <w:tc>
          <w:tcPr>
            <w:tcW w:w="4876" w:type="dxa"/>
            <w:tcBorders>
              <w:top w:val="nil"/>
              <w:left w:val="nil"/>
              <w:bottom w:val="nil"/>
              <w:right w:val="nil"/>
            </w:tcBorders>
          </w:tcPr>
          <w:p w14:paraId="5F2A9362" w14:textId="77777777" w:rsidR="00EC1D28" w:rsidRPr="00F57006" w:rsidRDefault="00EC1D28" w:rsidP="00DC2132">
            <w:pPr>
              <w:pStyle w:val="Normal6a"/>
            </w:pPr>
          </w:p>
        </w:tc>
        <w:tc>
          <w:tcPr>
            <w:tcW w:w="4876" w:type="dxa"/>
            <w:tcBorders>
              <w:top w:val="nil"/>
              <w:left w:val="nil"/>
              <w:bottom w:val="nil"/>
              <w:right w:val="nil"/>
            </w:tcBorders>
          </w:tcPr>
          <w:p w14:paraId="7F650378" w14:textId="77777777" w:rsidR="00EC1D28" w:rsidRPr="00F57006" w:rsidRDefault="00EC1D28" w:rsidP="00DC2132">
            <w:pPr>
              <w:pStyle w:val="Normal6a"/>
            </w:pPr>
            <w:r w:rsidRPr="00F57006">
              <w:rPr>
                <w:b/>
                <w:i/>
              </w:rPr>
              <w:t>Artikel 1a</w:t>
            </w:r>
          </w:p>
        </w:tc>
      </w:tr>
      <w:tr w:rsidR="00EC1D28" w:rsidRPr="00F57006" w14:paraId="30AFC1AE" w14:textId="77777777" w:rsidTr="00DC2132">
        <w:trPr>
          <w:jc w:val="center"/>
        </w:trPr>
        <w:tc>
          <w:tcPr>
            <w:tcW w:w="4876" w:type="dxa"/>
            <w:tcBorders>
              <w:top w:val="nil"/>
              <w:left w:val="nil"/>
              <w:bottom w:val="nil"/>
              <w:right w:val="nil"/>
            </w:tcBorders>
          </w:tcPr>
          <w:p w14:paraId="64C4D2D3" w14:textId="77777777" w:rsidR="00EC1D28" w:rsidRPr="00F57006" w:rsidRDefault="00EC1D28" w:rsidP="00DC2132">
            <w:pPr>
              <w:pStyle w:val="Normal6a"/>
            </w:pPr>
          </w:p>
        </w:tc>
        <w:tc>
          <w:tcPr>
            <w:tcW w:w="4876" w:type="dxa"/>
            <w:tcBorders>
              <w:top w:val="nil"/>
              <w:left w:val="nil"/>
              <w:bottom w:val="nil"/>
              <w:right w:val="nil"/>
            </w:tcBorders>
          </w:tcPr>
          <w:p w14:paraId="6DD8C94F" w14:textId="77777777" w:rsidR="00EC1D28" w:rsidRPr="00F57006" w:rsidRDefault="00EC1D28" w:rsidP="00DC2132">
            <w:pPr>
              <w:pStyle w:val="Normal6a"/>
            </w:pPr>
            <w:r w:rsidRPr="00F57006">
              <w:rPr>
                <w:b/>
                <w:i/>
              </w:rPr>
              <w:t>Begriffsbestimmungen</w:t>
            </w:r>
          </w:p>
        </w:tc>
      </w:tr>
      <w:tr w:rsidR="00EC1D28" w:rsidRPr="00F57006" w14:paraId="2CBEC209" w14:textId="77777777" w:rsidTr="00DC2132">
        <w:trPr>
          <w:jc w:val="center"/>
        </w:trPr>
        <w:tc>
          <w:tcPr>
            <w:tcW w:w="4876" w:type="dxa"/>
            <w:tcBorders>
              <w:top w:val="nil"/>
              <w:left w:val="nil"/>
              <w:bottom w:val="nil"/>
              <w:right w:val="nil"/>
            </w:tcBorders>
          </w:tcPr>
          <w:p w14:paraId="61A5EBED" w14:textId="77777777" w:rsidR="00EC1D28" w:rsidRPr="00F57006" w:rsidRDefault="00EC1D28" w:rsidP="00DC2132">
            <w:pPr>
              <w:pStyle w:val="Normal6a"/>
            </w:pPr>
          </w:p>
        </w:tc>
        <w:tc>
          <w:tcPr>
            <w:tcW w:w="4876" w:type="dxa"/>
            <w:tcBorders>
              <w:top w:val="nil"/>
              <w:left w:val="nil"/>
              <w:bottom w:val="nil"/>
              <w:right w:val="nil"/>
            </w:tcBorders>
          </w:tcPr>
          <w:p w14:paraId="3558DA62" w14:textId="77777777" w:rsidR="00EC1D28" w:rsidRPr="00F57006" w:rsidRDefault="00EC1D28" w:rsidP="00DC2132">
            <w:pPr>
              <w:pStyle w:val="Normal6a"/>
            </w:pPr>
            <w:r w:rsidRPr="00F57006">
              <w:rPr>
                <w:b/>
                <w:i/>
              </w:rPr>
              <w:t>Für die Zwecke dieser Verordnung bezeichnet der Ausdruck</w:t>
            </w:r>
          </w:p>
        </w:tc>
      </w:tr>
      <w:tr w:rsidR="00EC1D28" w:rsidRPr="00F57006" w14:paraId="24B5BEA7" w14:textId="77777777" w:rsidTr="00DC2132">
        <w:trPr>
          <w:jc w:val="center"/>
        </w:trPr>
        <w:tc>
          <w:tcPr>
            <w:tcW w:w="4876" w:type="dxa"/>
            <w:tcBorders>
              <w:top w:val="nil"/>
              <w:left w:val="nil"/>
              <w:bottom w:val="nil"/>
              <w:right w:val="nil"/>
            </w:tcBorders>
          </w:tcPr>
          <w:p w14:paraId="2D26A458" w14:textId="77777777" w:rsidR="00EC1D28" w:rsidRPr="00F57006" w:rsidRDefault="00EC1D28" w:rsidP="00DC2132">
            <w:pPr>
              <w:pStyle w:val="Normal6a"/>
            </w:pPr>
          </w:p>
        </w:tc>
        <w:tc>
          <w:tcPr>
            <w:tcW w:w="4876" w:type="dxa"/>
            <w:tcBorders>
              <w:top w:val="nil"/>
              <w:left w:val="nil"/>
              <w:bottom w:val="nil"/>
              <w:right w:val="nil"/>
            </w:tcBorders>
          </w:tcPr>
          <w:p w14:paraId="3E7B8BFA" w14:textId="77777777" w:rsidR="00EC1D28" w:rsidRPr="00F57006" w:rsidRDefault="00EC1D28" w:rsidP="00DC2132">
            <w:pPr>
              <w:pStyle w:val="Normal6a"/>
            </w:pPr>
            <w:r w:rsidRPr="00F57006">
              <w:rPr>
                <w:b/>
                <w:i/>
              </w:rPr>
              <w:t>1. „kleine Küstenfischerei“ Fangtätigkeiten</w:t>
            </w:r>
          </w:p>
        </w:tc>
      </w:tr>
      <w:tr w:rsidR="00EC1D28" w:rsidRPr="00F57006" w14:paraId="3F963406" w14:textId="77777777" w:rsidTr="00DC2132">
        <w:trPr>
          <w:jc w:val="center"/>
        </w:trPr>
        <w:tc>
          <w:tcPr>
            <w:tcW w:w="4876" w:type="dxa"/>
            <w:tcBorders>
              <w:top w:val="nil"/>
              <w:left w:val="nil"/>
              <w:bottom w:val="nil"/>
              <w:right w:val="nil"/>
            </w:tcBorders>
          </w:tcPr>
          <w:p w14:paraId="6B5FD56C" w14:textId="77777777" w:rsidR="00EC1D28" w:rsidRPr="00F57006" w:rsidRDefault="00EC1D28" w:rsidP="00DC2132">
            <w:pPr>
              <w:pStyle w:val="Normal6a"/>
            </w:pPr>
          </w:p>
        </w:tc>
        <w:tc>
          <w:tcPr>
            <w:tcW w:w="4876" w:type="dxa"/>
            <w:tcBorders>
              <w:top w:val="nil"/>
              <w:left w:val="nil"/>
              <w:bottom w:val="nil"/>
              <w:right w:val="nil"/>
            </w:tcBorders>
          </w:tcPr>
          <w:p w14:paraId="568B7862" w14:textId="77777777" w:rsidR="00EC1D28" w:rsidRPr="00F57006" w:rsidRDefault="00EC1D28" w:rsidP="00DC2132">
            <w:pPr>
              <w:pStyle w:val="Normal6a"/>
            </w:pPr>
            <w:r w:rsidRPr="00F57006">
              <w:rPr>
                <w:b/>
                <w:i/>
              </w:rPr>
              <w:t>a) mit Meeres- und Binnenfischereifahrzeugen mit einer Länge über alles von weniger als 12 m und ohne Schleppgerät im Sinne von Artikel 2 Nummer 1 der Verordnung (EG) Nr. 1967/2006 des Rates</w:t>
            </w:r>
            <w:r w:rsidRPr="00F57006">
              <w:rPr>
                <w:b/>
                <w:i/>
                <w:vertAlign w:val="superscript"/>
              </w:rPr>
              <w:t>28</w:t>
            </w:r>
            <w:r w:rsidRPr="00F57006">
              <w:rPr>
                <w:b/>
                <w:i/>
              </w:rPr>
              <w:t xml:space="preserve"> oder</w:t>
            </w:r>
          </w:p>
        </w:tc>
      </w:tr>
      <w:tr w:rsidR="00EC1D28" w:rsidRPr="00F57006" w14:paraId="6C4CDD18" w14:textId="77777777" w:rsidTr="00DC2132">
        <w:trPr>
          <w:jc w:val="center"/>
        </w:trPr>
        <w:tc>
          <w:tcPr>
            <w:tcW w:w="4876" w:type="dxa"/>
            <w:tcBorders>
              <w:top w:val="nil"/>
              <w:left w:val="nil"/>
              <w:bottom w:val="nil"/>
              <w:right w:val="nil"/>
            </w:tcBorders>
          </w:tcPr>
          <w:p w14:paraId="00569DA7" w14:textId="77777777" w:rsidR="00EC1D28" w:rsidRPr="00F57006" w:rsidRDefault="00EC1D28" w:rsidP="00DC2132">
            <w:pPr>
              <w:pStyle w:val="Normal6a"/>
            </w:pPr>
          </w:p>
        </w:tc>
        <w:tc>
          <w:tcPr>
            <w:tcW w:w="4876" w:type="dxa"/>
            <w:tcBorders>
              <w:top w:val="nil"/>
              <w:left w:val="nil"/>
              <w:bottom w:val="nil"/>
              <w:right w:val="nil"/>
            </w:tcBorders>
          </w:tcPr>
          <w:p w14:paraId="15EAD07C" w14:textId="77777777" w:rsidR="00EC1D28" w:rsidRPr="00F57006" w:rsidRDefault="00EC1D28" w:rsidP="00DC2132">
            <w:pPr>
              <w:pStyle w:val="Normal6a"/>
            </w:pPr>
            <w:r w:rsidRPr="00F57006">
              <w:rPr>
                <w:b/>
                <w:i/>
              </w:rPr>
              <w:t>b) durch ohne Boot tätige Fischer, einschließlich Muschelfischer;</w:t>
            </w:r>
          </w:p>
        </w:tc>
      </w:tr>
      <w:tr w:rsidR="00EC1D28" w:rsidRPr="00F57006" w14:paraId="1DB5CB17" w14:textId="77777777" w:rsidTr="00DC2132">
        <w:trPr>
          <w:jc w:val="center"/>
        </w:trPr>
        <w:tc>
          <w:tcPr>
            <w:tcW w:w="4876" w:type="dxa"/>
            <w:tcBorders>
              <w:top w:val="nil"/>
              <w:left w:val="nil"/>
              <w:bottom w:val="nil"/>
              <w:right w:val="nil"/>
            </w:tcBorders>
          </w:tcPr>
          <w:p w14:paraId="5BCAC4D4" w14:textId="77777777" w:rsidR="00EC1D28" w:rsidRPr="00F57006" w:rsidRDefault="00EC1D28" w:rsidP="00DC2132">
            <w:pPr>
              <w:pStyle w:val="Normal6a"/>
            </w:pPr>
          </w:p>
        </w:tc>
        <w:tc>
          <w:tcPr>
            <w:tcW w:w="4876" w:type="dxa"/>
            <w:tcBorders>
              <w:top w:val="nil"/>
              <w:left w:val="nil"/>
              <w:bottom w:val="nil"/>
              <w:right w:val="nil"/>
            </w:tcBorders>
          </w:tcPr>
          <w:p w14:paraId="0CEDE6A4" w14:textId="77777777" w:rsidR="00EC1D28" w:rsidRPr="00F57006" w:rsidRDefault="00EC1D28" w:rsidP="00DC2132">
            <w:pPr>
              <w:pStyle w:val="Normal6a"/>
            </w:pPr>
            <w:r w:rsidRPr="00F57006">
              <w:rPr>
                <w:b/>
                <w:i/>
              </w:rPr>
              <w:t>2. „Fischer“ natürliche Personen, die vom betreffenden Mitgliedstaat anerkannte kommerzielle Fangtätigkeiten ausüben;</w:t>
            </w:r>
          </w:p>
        </w:tc>
      </w:tr>
      <w:tr w:rsidR="00EC1D28" w:rsidRPr="00F57006" w14:paraId="0511A9E9" w14:textId="77777777" w:rsidTr="00DC2132">
        <w:trPr>
          <w:jc w:val="center"/>
        </w:trPr>
        <w:tc>
          <w:tcPr>
            <w:tcW w:w="4876" w:type="dxa"/>
            <w:tcBorders>
              <w:top w:val="nil"/>
              <w:left w:val="nil"/>
              <w:bottom w:val="nil"/>
              <w:right w:val="nil"/>
            </w:tcBorders>
          </w:tcPr>
          <w:p w14:paraId="623CFCF5" w14:textId="77777777" w:rsidR="00EC1D28" w:rsidRPr="00F57006" w:rsidRDefault="00EC1D28" w:rsidP="00DC2132">
            <w:pPr>
              <w:pStyle w:val="Normal6a"/>
            </w:pPr>
          </w:p>
        </w:tc>
        <w:tc>
          <w:tcPr>
            <w:tcW w:w="4876" w:type="dxa"/>
            <w:tcBorders>
              <w:top w:val="nil"/>
              <w:left w:val="nil"/>
              <w:bottom w:val="nil"/>
              <w:right w:val="nil"/>
            </w:tcBorders>
          </w:tcPr>
          <w:p w14:paraId="58C12768" w14:textId="77777777" w:rsidR="00EC1D28" w:rsidRPr="00F57006" w:rsidRDefault="00EC1D28" w:rsidP="00DC2132">
            <w:pPr>
              <w:pStyle w:val="Normal6a"/>
            </w:pPr>
            <w:r w:rsidRPr="00F57006">
              <w:rPr>
                <w:b/>
                <w:i/>
              </w:rPr>
              <w:t>3. „Fischerei“ natürliche Personen, die vom betreffenden Mitgliedstaat anerkannte kommerzielle Fangtätigkeiten ausüben;</w:t>
            </w:r>
          </w:p>
        </w:tc>
      </w:tr>
      <w:tr w:rsidR="00EC1D28" w:rsidRPr="00F57006" w14:paraId="362E6212" w14:textId="77777777" w:rsidTr="00DC2132">
        <w:trPr>
          <w:jc w:val="center"/>
        </w:trPr>
        <w:tc>
          <w:tcPr>
            <w:tcW w:w="4876" w:type="dxa"/>
            <w:tcBorders>
              <w:top w:val="nil"/>
              <w:left w:val="nil"/>
              <w:bottom w:val="nil"/>
              <w:right w:val="nil"/>
            </w:tcBorders>
          </w:tcPr>
          <w:p w14:paraId="11AFFD0E" w14:textId="77777777" w:rsidR="00EC1D28" w:rsidRPr="00F57006" w:rsidRDefault="00EC1D28" w:rsidP="00DC2132">
            <w:pPr>
              <w:pStyle w:val="Normal6a"/>
            </w:pPr>
          </w:p>
        </w:tc>
        <w:tc>
          <w:tcPr>
            <w:tcW w:w="4876" w:type="dxa"/>
            <w:tcBorders>
              <w:top w:val="nil"/>
              <w:left w:val="nil"/>
              <w:bottom w:val="nil"/>
              <w:right w:val="nil"/>
            </w:tcBorders>
          </w:tcPr>
          <w:p w14:paraId="278BB869" w14:textId="77777777" w:rsidR="00EC1D28" w:rsidRPr="00F57006" w:rsidRDefault="00EC1D28" w:rsidP="00DC2132">
            <w:pPr>
              <w:pStyle w:val="Normal6a"/>
            </w:pPr>
            <w:r w:rsidRPr="00F57006">
              <w:rPr>
                <w:b/>
                <w:i/>
              </w:rPr>
              <w:t>4. „nachhaltige blaue Wirtschaft“ alle sektoralen und sektorübergreifenden wirtschaftlichen Tätigkeiten im gesamten Binnenmarkt in Bezug auf Ozeane, Meere, Küsten und Binnengewässer, auch in den Inselgebieten, den Gebieten in äußerster Randlage und den Binnenstaaten der Union, einschließlich neu entstehender Sektoren und nichtmarktbestimmter Waren und Dienstleistungen, mit denen die ökologische, soziale und wirtschaftliche Nachhaltigkeit langfristig und im Einklang mit den Zielen für eine nachhaltige Entwicklung und darunter insbesondere mit dem Ziel 14 und mit den Umweltvorschriften der Union sichergestellt werden soll;</w:t>
            </w:r>
          </w:p>
        </w:tc>
      </w:tr>
      <w:tr w:rsidR="00EC1D28" w:rsidRPr="00F57006" w14:paraId="15507149" w14:textId="77777777" w:rsidTr="00DC2132">
        <w:trPr>
          <w:jc w:val="center"/>
        </w:trPr>
        <w:tc>
          <w:tcPr>
            <w:tcW w:w="4876" w:type="dxa"/>
            <w:tcBorders>
              <w:top w:val="nil"/>
              <w:left w:val="nil"/>
              <w:bottom w:val="nil"/>
              <w:right w:val="nil"/>
            </w:tcBorders>
          </w:tcPr>
          <w:p w14:paraId="2C7522C8" w14:textId="77777777" w:rsidR="00EC1D28" w:rsidRPr="00F57006" w:rsidRDefault="00EC1D28" w:rsidP="00DC2132">
            <w:pPr>
              <w:pStyle w:val="Normal6a"/>
            </w:pPr>
          </w:p>
        </w:tc>
        <w:tc>
          <w:tcPr>
            <w:tcW w:w="4876" w:type="dxa"/>
            <w:tcBorders>
              <w:top w:val="nil"/>
              <w:left w:val="nil"/>
              <w:bottom w:val="nil"/>
              <w:right w:val="nil"/>
            </w:tcBorders>
          </w:tcPr>
          <w:p w14:paraId="24C42F1F" w14:textId="77777777" w:rsidR="00EC1D28" w:rsidRPr="00F57006" w:rsidRDefault="00EC1D28" w:rsidP="00DC2132">
            <w:pPr>
              <w:pStyle w:val="Normal6a"/>
            </w:pPr>
            <w:r w:rsidRPr="00F57006">
              <w:rPr>
                <w:b/>
                <w:i/>
              </w:rPr>
              <w:t>5. „Meerespolitik“ die Unionspolitik mit dem Ziel, über abgestimmte meeresbezogene politische Maßnahmen und einschlägige Formen internationaler Zusammenarbeit eine koordinierte, schlüssige Entscheidungsfindung zu fördern, um die nachhaltige Entwicklung, das Wirtschaftswachstum und den sozialen Zusammenhalt in der Union, insbesondere in den Küsten- und Inselgebieten und den Gebieten in äußerster Randlage, sowie in den Sektoren der nachhaltigen blauen Wirtschaft zu maximieren;</w:t>
            </w:r>
          </w:p>
        </w:tc>
      </w:tr>
      <w:tr w:rsidR="00EC1D28" w:rsidRPr="00F57006" w14:paraId="31C12D4C" w14:textId="77777777" w:rsidTr="00DC2132">
        <w:trPr>
          <w:jc w:val="center"/>
        </w:trPr>
        <w:tc>
          <w:tcPr>
            <w:tcW w:w="4876" w:type="dxa"/>
            <w:tcBorders>
              <w:top w:val="nil"/>
              <w:left w:val="nil"/>
              <w:bottom w:val="nil"/>
              <w:right w:val="nil"/>
            </w:tcBorders>
          </w:tcPr>
          <w:p w14:paraId="4A16B9C3" w14:textId="77777777" w:rsidR="00EC1D28" w:rsidRPr="00F57006" w:rsidRDefault="00EC1D28" w:rsidP="00DC2132">
            <w:pPr>
              <w:pStyle w:val="Normal6a"/>
            </w:pPr>
          </w:p>
        </w:tc>
        <w:tc>
          <w:tcPr>
            <w:tcW w:w="4876" w:type="dxa"/>
            <w:tcBorders>
              <w:top w:val="nil"/>
              <w:left w:val="nil"/>
              <w:bottom w:val="nil"/>
              <w:right w:val="nil"/>
            </w:tcBorders>
          </w:tcPr>
          <w:p w14:paraId="64E1492D" w14:textId="77777777" w:rsidR="00EC1D28" w:rsidRPr="00F57006" w:rsidRDefault="00EC1D28" w:rsidP="00DC2132">
            <w:pPr>
              <w:pStyle w:val="Normal6a"/>
            </w:pPr>
            <w:r w:rsidRPr="00F57006">
              <w:rPr>
                <w:b/>
                <w:i/>
              </w:rPr>
              <w:t>6. „maritime Sicherheit und Meeresüberwachung“ Tätigkeiten, mit denen alle Ereignisse und Aktionen im Zusammenhang mit dem maritimen Bereich, die sich auf die Sicherheit im Seeverkehr und die maritime Sicherheit, die Rechtsdurchsetzung, die Verteidigung, die Grenzkontrollen, den Schutz der Meeresumwelt, die Fischereikontrolle, den Handel und das wirtschaftliche Interesse der Union auswirken könnten, umfassend verstanden, gegebenenfalls verhindert und gesteuert werden;</w:t>
            </w:r>
          </w:p>
        </w:tc>
      </w:tr>
      <w:tr w:rsidR="00EC1D28" w:rsidRPr="00F57006" w14:paraId="4167A922" w14:textId="77777777" w:rsidTr="00DC2132">
        <w:trPr>
          <w:jc w:val="center"/>
        </w:trPr>
        <w:tc>
          <w:tcPr>
            <w:tcW w:w="4876" w:type="dxa"/>
            <w:tcBorders>
              <w:top w:val="nil"/>
              <w:left w:val="nil"/>
              <w:bottom w:val="nil"/>
              <w:right w:val="nil"/>
            </w:tcBorders>
          </w:tcPr>
          <w:p w14:paraId="5AF3904E" w14:textId="77777777" w:rsidR="00EC1D28" w:rsidRPr="00F57006" w:rsidRDefault="00EC1D28" w:rsidP="00DC2132">
            <w:pPr>
              <w:pStyle w:val="Normal6a"/>
            </w:pPr>
          </w:p>
        </w:tc>
        <w:tc>
          <w:tcPr>
            <w:tcW w:w="4876" w:type="dxa"/>
            <w:tcBorders>
              <w:top w:val="nil"/>
              <w:left w:val="nil"/>
              <w:bottom w:val="nil"/>
              <w:right w:val="nil"/>
            </w:tcBorders>
          </w:tcPr>
          <w:p w14:paraId="4CF3D60E" w14:textId="77777777" w:rsidR="00EC1D28" w:rsidRPr="00F57006" w:rsidRDefault="00EC1D28" w:rsidP="00DC2132">
            <w:pPr>
              <w:pStyle w:val="Normal6a"/>
            </w:pPr>
            <w:r w:rsidRPr="00F57006">
              <w:rPr>
                <w:b/>
                <w:i/>
              </w:rPr>
              <w:t>7. „Europäisches Meeresbeobachtungs- und Meeresdatennetzwerk“ oder „EMODnet“ eine Partnerschaft, die Meeresdaten und Metadaten zusammenfasst, um diese fragmentierten Ressourcen für öffentliche und private Nutzer besser verfügbar und nutzbar zu machen, indem qualitätsgesicherte, interoperable und harmonisierte Meeresdaten angeboten werden;</w:t>
            </w:r>
          </w:p>
        </w:tc>
      </w:tr>
      <w:tr w:rsidR="00EC1D28" w:rsidRPr="00F57006" w14:paraId="37C34324" w14:textId="77777777" w:rsidTr="00DC2132">
        <w:trPr>
          <w:jc w:val="center"/>
        </w:trPr>
        <w:tc>
          <w:tcPr>
            <w:tcW w:w="4876" w:type="dxa"/>
            <w:tcBorders>
              <w:top w:val="nil"/>
              <w:left w:val="nil"/>
              <w:bottom w:val="nil"/>
              <w:right w:val="nil"/>
            </w:tcBorders>
          </w:tcPr>
          <w:p w14:paraId="40D05338" w14:textId="77777777" w:rsidR="00EC1D28" w:rsidRPr="00F57006" w:rsidRDefault="00EC1D28" w:rsidP="00DC2132">
            <w:pPr>
              <w:pStyle w:val="Normal6a"/>
            </w:pPr>
          </w:p>
        </w:tc>
        <w:tc>
          <w:tcPr>
            <w:tcW w:w="4876" w:type="dxa"/>
            <w:tcBorders>
              <w:top w:val="nil"/>
              <w:left w:val="nil"/>
              <w:bottom w:val="nil"/>
              <w:right w:val="nil"/>
            </w:tcBorders>
          </w:tcPr>
          <w:p w14:paraId="13156B54" w14:textId="77777777" w:rsidR="00EC1D28" w:rsidRPr="00F57006" w:rsidRDefault="00EC1D28" w:rsidP="00DC2132">
            <w:pPr>
              <w:pStyle w:val="Normal6a"/>
            </w:pPr>
            <w:r w:rsidRPr="00F57006">
              <w:rPr>
                <w:b/>
                <w:i/>
              </w:rPr>
              <w:t>8. „maritime Raumplanung“ einen Prozess, bei dem die zuständigen Behörden der Mitgliedstaaten zur Verwirklichung ökologischer, wirtschaftlicher und sozialer Ziele menschliche Tätigkeiten in Meeresgebieten analysieren und organisieren;</w:t>
            </w:r>
          </w:p>
        </w:tc>
      </w:tr>
      <w:tr w:rsidR="00EC1D28" w:rsidRPr="00F57006" w14:paraId="1566CF54" w14:textId="77777777" w:rsidTr="00DC2132">
        <w:trPr>
          <w:jc w:val="center"/>
        </w:trPr>
        <w:tc>
          <w:tcPr>
            <w:tcW w:w="4876" w:type="dxa"/>
            <w:tcBorders>
              <w:top w:val="nil"/>
              <w:left w:val="nil"/>
              <w:bottom w:val="nil"/>
              <w:right w:val="nil"/>
            </w:tcBorders>
          </w:tcPr>
          <w:p w14:paraId="58F39CCF" w14:textId="77777777" w:rsidR="00EC1D28" w:rsidRPr="00F57006" w:rsidRDefault="00EC1D28" w:rsidP="00DC2132">
            <w:pPr>
              <w:pStyle w:val="Normal6a"/>
            </w:pPr>
          </w:p>
        </w:tc>
        <w:tc>
          <w:tcPr>
            <w:tcW w:w="4876" w:type="dxa"/>
            <w:tcBorders>
              <w:top w:val="nil"/>
              <w:left w:val="nil"/>
              <w:bottom w:val="nil"/>
              <w:right w:val="nil"/>
            </w:tcBorders>
          </w:tcPr>
          <w:p w14:paraId="14D39E26" w14:textId="77777777" w:rsidR="00EC1D28" w:rsidRPr="00F57006" w:rsidRDefault="00EC1D28" w:rsidP="00DC2132">
            <w:pPr>
              <w:pStyle w:val="Normal6a"/>
            </w:pPr>
            <w:r w:rsidRPr="00F57006">
              <w:rPr>
                <w:b/>
                <w:i/>
              </w:rPr>
              <w:t>9. „Meeresbeobachtung“ die Grundlage der gesamten Kenntnisse über die Meere. Sie bildet die Grundlage für das Verständnis der Meeresökosysteme und der sie beeinflussenden Faktoren. Sie liefert wichtige Daten für Wettervorhersagen, Klimaschutz- und ‑anpassungsstrategien, Überwachung von Extremereignissen, zivile Sicherheit (Meereszustand, Überschwemmungen), Seeverkehr, Offshore-Energie, Fischerei und Aquakultur sowie zunehmend Sicherheit und Verteidigung. Sie schafft die Grundlage für eine evidenzbasierte Entscheidungsfindung und liefert wichtige Informationen darüber, wie menschliche Tätigkeiten die Gesundheit der Ozeane beeinflussen und welche Dienstleistungen die Ozeane für Gesellschaften erbringen.</w:t>
            </w:r>
          </w:p>
        </w:tc>
      </w:tr>
    </w:tbl>
    <w:p w14:paraId="242C93D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D30A680" w14:textId="77777777" w:rsidR="00EC1D28" w:rsidRPr="00F57006" w:rsidRDefault="00EC1D28" w:rsidP="00EC1D28">
      <w:r w:rsidRPr="00F57006">
        <w:rPr>
          <w:rStyle w:val="HideTWBExt"/>
        </w:rPr>
        <w:t>&lt;/Amend&gt;</w:t>
      </w:r>
    </w:p>
    <w:p w14:paraId="281D844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152</w:t>
      </w:r>
      <w:r w:rsidRPr="00F57006">
        <w:rPr>
          <w:rStyle w:val="HideTWBExt"/>
        </w:rPr>
        <w:t>&lt;/NumAm&gt;</w:t>
      </w:r>
    </w:p>
    <w:p w14:paraId="0F682A3B"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2A28C0C6" w14:textId="77777777" w:rsidR="00EC1D28" w:rsidRPr="00F57006" w:rsidRDefault="00EC1D28" w:rsidP="00EC1D28">
      <w:pPr>
        <w:pStyle w:val="NormalBold"/>
      </w:pPr>
      <w:r w:rsidRPr="00F57006">
        <w:rPr>
          <w:rStyle w:val="HideTWBExt"/>
          <w:b w:val="0"/>
        </w:rPr>
        <w:t>&lt;/RepeatBlock-By&gt;</w:t>
      </w:r>
    </w:p>
    <w:p w14:paraId="78782D4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56D7287" w14:textId="77777777" w:rsidR="00EC1D28" w:rsidRPr="00F57006" w:rsidRDefault="00EC1D28" w:rsidP="00EC1D28">
      <w:pPr>
        <w:pStyle w:val="NormalBold"/>
      </w:pPr>
      <w:r w:rsidRPr="00F57006">
        <w:rPr>
          <w:rStyle w:val="HideTWBExt"/>
        </w:rPr>
        <w:t>&lt;Article&gt;</w:t>
      </w:r>
      <w:r w:rsidRPr="00F57006">
        <w:t>Artikel 1 – Absatz 1 – Unterabsatz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DEFEE04" w14:textId="77777777" w:rsidTr="00DC2132">
        <w:trPr>
          <w:trHeight w:hRule="exact" w:val="240"/>
          <w:jc w:val="center"/>
        </w:trPr>
        <w:tc>
          <w:tcPr>
            <w:tcW w:w="9752" w:type="dxa"/>
            <w:gridSpan w:val="2"/>
            <w:tcBorders>
              <w:top w:val="nil"/>
              <w:left w:val="nil"/>
              <w:bottom w:val="nil"/>
              <w:right w:val="nil"/>
            </w:tcBorders>
          </w:tcPr>
          <w:p w14:paraId="42CF8361" w14:textId="77777777" w:rsidR="00EC1D28" w:rsidRPr="00F57006" w:rsidRDefault="00EC1D28" w:rsidP="00DC2132"/>
        </w:tc>
      </w:tr>
      <w:tr w:rsidR="00EC1D28" w:rsidRPr="00F57006" w14:paraId="32BA4D59" w14:textId="77777777" w:rsidTr="00DC2132">
        <w:trPr>
          <w:trHeight w:val="240"/>
          <w:jc w:val="center"/>
        </w:trPr>
        <w:tc>
          <w:tcPr>
            <w:tcW w:w="4876" w:type="dxa"/>
            <w:tcBorders>
              <w:top w:val="nil"/>
              <w:left w:val="nil"/>
              <w:bottom w:val="nil"/>
              <w:right w:val="nil"/>
            </w:tcBorders>
          </w:tcPr>
          <w:p w14:paraId="688AD7C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184122E" w14:textId="77777777" w:rsidR="00EC1D28" w:rsidRPr="00F57006" w:rsidRDefault="00EC1D28" w:rsidP="00DC2132">
            <w:pPr>
              <w:pStyle w:val="AmColumnHeading"/>
            </w:pPr>
            <w:r w:rsidRPr="00F57006">
              <w:t>Geänderter Text</w:t>
            </w:r>
          </w:p>
        </w:tc>
      </w:tr>
      <w:tr w:rsidR="00EC1D28" w:rsidRPr="00F57006" w14:paraId="17C9DB55" w14:textId="77777777" w:rsidTr="00DC2132">
        <w:trPr>
          <w:jc w:val="center"/>
        </w:trPr>
        <w:tc>
          <w:tcPr>
            <w:tcW w:w="4876" w:type="dxa"/>
            <w:tcBorders>
              <w:top w:val="nil"/>
              <w:left w:val="nil"/>
              <w:bottom w:val="nil"/>
              <w:right w:val="nil"/>
            </w:tcBorders>
          </w:tcPr>
          <w:p w14:paraId="3036129E" w14:textId="77777777" w:rsidR="00EC1D28" w:rsidRPr="00F57006" w:rsidRDefault="00EC1D28" w:rsidP="00DC2132">
            <w:pPr>
              <w:pStyle w:val="Normal6a"/>
            </w:pPr>
            <w:r w:rsidRPr="00F57006">
              <w:rPr>
                <w:b/>
                <w:i/>
              </w:rPr>
              <w:t>Diese Unionsunterstützung wird im Rahmen des Fonds für national-regionale Partnerschaften, einschließlich der EU-Fazilität, im Einklang mit den für diesen Fonds geltenden Bestimmungen der Verordnung (EU) [...] [NRP-Fonds] gewährt.</w:t>
            </w:r>
          </w:p>
        </w:tc>
        <w:tc>
          <w:tcPr>
            <w:tcW w:w="4876" w:type="dxa"/>
            <w:tcBorders>
              <w:top w:val="nil"/>
              <w:left w:val="nil"/>
              <w:bottom w:val="nil"/>
              <w:right w:val="nil"/>
            </w:tcBorders>
          </w:tcPr>
          <w:p w14:paraId="25751596" w14:textId="77777777" w:rsidR="00EC1D28" w:rsidRPr="00F57006" w:rsidRDefault="00EC1D28" w:rsidP="00DC2132">
            <w:pPr>
              <w:pStyle w:val="Normal6a"/>
            </w:pPr>
            <w:r w:rsidRPr="00F57006">
              <w:rPr>
                <w:b/>
                <w:i/>
              </w:rPr>
              <w:t>entfällt</w:t>
            </w:r>
          </w:p>
        </w:tc>
      </w:tr>
    </w:tbl>
    <w:p w14:paraId="35F01C6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77F658D" w14:textId="77777777" w:rsidR="00EC1D28" w:rsidRPr="00F57006" w:rsidRDefault="00EC1D28" w:rsidP="00EC1D28">
      <w:r w:rsidRPr="00F57006">
        <w:rPr>
          <w:rStyle w:val="HideTWBExt"/>
        </w:rPr>
        <w:t>&lt;/Amend&gt;</w:t>
      </w:r>
    </w:p>
    <w:p w14:paraId="4959520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153</w:t>
      </w:r>
      <w:r w:rsidRPr="00F57006">
        <w:rPr>
          <w:rStyle w:val="HideTWBExt"/>
        </w:rPr>
        <w:t>&lt;/NumAm&gt;</w:t>
      </w:r>
    </w:p>
    <w:p w14:paraId="02AC7D49"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2E4F097A" w14:textId="77777777" w:rsidR="00EC1D28" w:rsidRPr="00F57006" w:rsidRDefault="00EC1D28" w:rsidP="00EC1D28">
      <w:pPr>
        <w:pStyle w:val="NormalBold"/>
      </w:pPr>
      <w:r w:rsidRPr="00F57006">
        <w:rPr>
          <w:rStyle w:val="HideTWBExt"/>
          <w:b w:val="0"/>
        </w:rPr>
        <w:t>&lt;/RepeatBlock-By&gt;</w:t>
      </w:r>
    </w:p>
    <w:p w14:paraId="292B4A6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CD1AA3A" w14:textId="77777777" w:rsidR="00EC1D28" w:rsidRPr="00F57006" w:rsidRDefault="00EC1D28" w:rsidP="00EC1D28">
      <w:pPr>
        <w:pStyle w:val="NormalBold"/>
      </w:pPr>
      <w:r w:rsidRPr="00F57006">
        <w:rPr>
          <w:rStyle w:val="HideTWBExt"/>
        </w:rPr>
        <w:t>&lt;Article&gt;</w:t>
      </w:r>
      <w:r w:rsidRPr="00F57006">
        <w:t>Artikel 1 – Absatz 1 – Unterabsatz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B61F5F9" w14:textId="77777777" w:rsidTr="00DC2132">
        <w:trPr>
          <w:trHeight w:hRule="exact" w:val="240"/>
          <w:jc w:val="center"/>
        </w:trPr>
        <w:tc>
          <w:tcPr>
            <w:tcW w:w="9752" w:type="dxa"/>
            <w:gridSpan w:val="2"/>
            <w:tcBorders>
              <w:top w:val="nil"/>
              <w:left w:val="nil"/>
              <w:bottom w:val="nil"/>
              <w:right w:val="nil"/>
            </w:tcBorders>
          </w:tcPr>
          <w:p w14:paraId="127C735A" w14:textId="77777777" w:rsidR="00EC1D28" w:rsidRPr="00F57006" w:rsidRDefault="00EC1D28" w:rsidP="00DC2132"/>
        </w:tc>
      </w:tr>
      <w:tr w:rsidR="00EC1D28" w:rsidRPr="00F57006" w14:paraId="6CB06C36" w14:textId="77777777" w:rsidTr="00DC2132">
        <w:trPr>
          <w:trHeight w:val="240"/>
          <w:jc w:val="center"/>
        </w:trPr>
        <w:tc>
          <w:tcPr>
            <w:tcW w:w="4876" w:type="dxa"/>
            <w:tcBorders>
              <w:top w:val="nil"/>
              <w:left w:val="nil"/>
              <w:bottom w:val="nil"/>
              <w:right w:val="nil"/>
            </w:tcBorders>
          </w:tcPr>
          <w:p w14:paraId="082626B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AA87C2C" w14:textId="77777777" w:rsidR="00EC1D28" w:rsidRPr="00F57006" w:rsidRDefault="00EC1D28" w:rsidP="00DC2132">
            <w:pPr>
              <w:pStyle w:val="AmColumnHeading"/>
            </w:pPr>
            <w:r w:rsidRPr="00F57006">
              <w:t>Geänderter Text</w:t>
            </w:r>
          </w:p>
        </w:tc>
      </w:tr>
      <w:tr w:rsidR="00EC1D28" w:rsidRPr="00F57006" w14:paraId="69CAC8F1" w14:textId="77777777" w:rsidTr="00DC2132">
        <w:trPr>
          <w:jc w:val="center"/>
        </w:trPr>
        <w:tc>
          <w:tcPr>
            <w:tcW w:w="4876" w:type="dxa"/>
            <w:tcBorders>
              <w:top w:val="nil"/>
              <w:left w:val="nil"/>
              <w:bottom w:val="nil"/>
              <w:right w:val="nil"/>
            </w:tcBorders>
          </w:tcPr>
          <w:p w14:paraId="473457B7" w14:textId="77777777" w:rsidR="00EC1D28" w:rsidRPr="00F57006" w:rsidRDefault="00EC1D28" w:rsidP="00DC2132">
            <w:pPr>
              <w:pStyle w:val="Normal6a"/>
            </w:pPr>
            <w:r w:rsidRPr="00F57006">
              <w:t>Diese Unionsunterstützung wird im Rahmen des Fonds für national-regionale Partnerschaften, einschließlich der EU-Fazilität, im Einklang mit den für diesen Fonds geltenden Bestimmungen der Verordnung (EU) [...] [NRP-Fonds] gewährt.</w:t>
            </w:r>
          </w:p>
        </w:tc>
        <w:tc>
          <w:tcPr>
            <w:tcW w:w="4876" w:type="dxa"/>
            <w:tcBorders>
              <w:top w:val="nil"/>
              <w:left w:val="nil"/>
              <w:bottom w:val="nil"/>
              <w:right w:val="nil"/>
            </w:tcBorders>
          </w:tcPr>
          <w:p w14:paraId="3E15EA50" w14:textId="77777777" w:rsidR="00EC1D28" w:rsidRPr="00F57006" w:rsidRDefault="00EC1D28" w:rsidP="00DC2132">
            <w:pPr>
              <w:pStyle w:val="Normal6a"/>
            </w:pPr>
            <w:r w:rsidRPr="00F57006">
              <w:t>Diese Unionsunterstützung wird im Rahmen des Fonds für national-regionale Partnerschaften, einschließlich der EU-Fazilität, im Einklang mit den für diesen Fonds geltenden Bestimmungen der Verordnung (EU) [...] [NRP-Fonds] gewährt.</w:t>
            </w:r>
          </w:p>
        </w:tc>
      </w:tr>
      <w:tr w:rsidR="00EC1D28" w:rsidRPr="00F57006" w14:paraId="3C7E34EC" w14:textId="77777777" w:rsidTr="00DC2132">
        <w:trPr>
          <w:jc w:val="center"/>
        </w:trPr>
        <w:tc>
          <w:tcPr>
            <w:tcW w:w="4876" w:type="dxa"/>
            <w:tcBorders>
              <w:top w:val="nil"/>
              <w:left w:val="nil"/>
              <w:bottom w:val="nil"/>
              <w:right w:val="nil"/>
            </w:tcBorders>
          </w:tcPr>
          <w:p w14:paraId="238BA323" w14:textId="77777777" w:rsidR="00EC1D28" w:rsidRPr="00F57006" w:rsidRDefault="00EC1D28" w:rsidP="00DC2132">
            <w:pPr>
              <w:pStyle w:val="Normal6a"/>
            </w:pPr>
          </w:p>
        </w:tc>
        <w:tc>
          <w:tcPr>
            <w:tcW w:w="4876" w:type="dxa"/>
            <w:tcBorders>
              <w:top w:val="nil"/>
              <w:left w:val="nil"/>
              <w:bottom w:val="nil"/>
              <w:right w:val="nil"/>
            </w:tcBorders>
          </w:tcPr>
          <w:p w14:paraId="3EFE4A89" w14:textId="77777777" w:rsidR="00EC1D28" w:rsidRPr="00F57006" w:rsidRDefault="00EC1D28" w:rsidP="00DC2132">
            <w:pPr>
              <w:pStyle w:val="Normal6a"/>
            </w:pPr>
            <w:r w:rsidRPr="00F57006">
              <w:rPr>
                <w:b/>
                <w:i/>
              </w:rPr>
              <w:t>Die Förderung im Rahmen der EU-Fazilität umfasst unter anderem LIFE-Maßnahmen, darunter strategische Naturschutzprojekte, strategisch integrierte Projekte und Standardmaßnahmen, mit denen umweltpolitische Prioritäten angegangen werden, sowie Tätigkeiten, die die Ausarbeitung, Umsetzung, Überwachung, Bewertung und Durchsetzung von Rechtsvorschriften und Strategien im Bereich Umwelt und Klima mit Bezug zum Meer unterstützen, und die Förderung des großflächigen Einsatzes, der Ausweitung und der Übernahme erfolgreicher Lösungen, die zur Erreichung der in den Umwelt- und Klimarechtsvorschriften der Union festgelegten meeresbezogenen Ziele beitragen.</w:t>
            </w:r>
          </w:p>
        </w:tc>
      </w:tr>
    </w:tbl>
    <w:p w14:paraId="50C122B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C5CBBCA" w14:textId="77777777" w:rsidR="00EC1D28" w:rsidRPr="00F57006" w:rsidRDefault="00EC1D28" w:rsidP="00EC1D28">
      <w:r w:rsidRPr="00F57006">
        <w:rPr>
          <w:rStyle w:val="HideTWBExt"/>
        </w:rPr>
        <w:t>&lt;/Amend&gt;</w:t>
      </w:r>
    </w:p>
    <w:p w14:paraId="7F45B42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154</w:t>
      </w:r>
      <w:r w:rsidRPr="00F57006">
        <w:rPr>
          <w:rStyle w:val="HideTWBExt"/>
        </w:rPr>
        <w:t>&lt;/NumAm&gt;</w:t>
      </w:r>
    </w:p>
    <w:p w14:paraId="301C34A0" w14:textId="77777777" w:rsidR="00EC1D28" w:rsidRPr="00F57006" w:rsidRDefault="00EC1D28" w:rsidP="00EC1D28">
      <w:pPr>
        <w:pStyle w:val="NormalBold"/>
      </w:pPr>
      <w:r w:rsidRPr="00F57006">
        <w:rPr>
          <w:rStyle w:val="HideTWBExt"/>
          <w:b w:val="0"/>
        </w:rPr>
        <w:t>&lt;RepeatBlock-By&gt;&lt;Members&gt;</w:t>
      </w:r>
      <w:r w:rsidRPr="00F57006">
        <w:t>Siegbert Frank Droese, Volker Schnurrbusch</w:t>
      </w:r>
      <w:r w:rsidRPr="00F57006">
        <w:rPr>
          <w:rStyle w:val="HideTWBExt"/>
          <w:b w:val="0"/>
        </w:rPr>
        <w:t>&lt;/Members&gt;</w:t>
      </w:r>
    </w:p>
    <w:p w14:paraId="451BA17C" w14:textId="77777777" w:rsidR="00EC1D28" w:rsidRPr="00F57006" w:rsidRDefault="00EC1D28" w:rsidP="00EC1D28">
      <w:pPr>
        <w:pStyle w:val="NormalBold"/>
      </w:pPr>
      <w:r w:rsidRPr="00F57006">
        <w:rPr>
          <w:rStyle w:val="HideTWBExt"/>
          <w:b w:val="0"/>
        </w:rPr>
        <w:t>&lt;/RepeatBlock-By&gt;</w:t>
      </w:r>
    </w:p>
    <w:p w14:paraId="500EF73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92E419B" w14:textId="77777777" w:rsidR="00EC1D28" w:rsidRPr="00F57006" w:rsidRDefault="00EC1D28" w:rsidP="00EC1D28">
      <w:pPr>
        <w:pStyle w:val="NormalBold"/>
      </w:pPr>
      <w:r w:rsidRPr="00F57006">
        <w:rPr>
          <w:rStyle w:val="HideTWBExt"/>
        </w:rPr>
        <w:t>&lt;Article&gt;</w:t>
      </w:r>
      <w:r w:rsidRPr="00F57006">
        <w:t>Artikel 1 – Absatz 1 – Unterabsatz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0DD7DA8" w14:textId="77777777" w:rsidTr="00DC2132">
        <w:trPr>
          <w:trHeight w:hRule="exact" w:val="240"/>
          <w:jc w:val="center"/>
        </w:trPr>
        <w:tc>
          <w:tcPr>
            <w:tcW w:w="9752" w:type="dxa"/>
            <w:gridSpan w:val="2"/>
            <w:tcBorders>
              <w:top w:val="nil"/>
              <w:left w:val="nil"/>
              <w:bottom w:val="nil"/>
              <w:right w:val="nil"/>
            </w:tcBorders>
          </w:tcPr>
          <w:p w14:paraId="2E97CE99" w14:textId="77777777" w:rsidR="00EC1D28" w:rsidRPr="00F57006" w:rsidRDefault="00EC1D28" w:rsidP="00DC2132"/>
        </w:tc>
      </w:tr>
      <w:tr w:rsidR="00EC1D28" w:rsidRPr="00F57006" w14:paraId="271CD8BD" w14:textId="77777777" w:rsidTr="00DC2132">
        <w:trPr>
          <w:trHeight w:val="240"/>
          <w:jc w:val="center"/>
        </w:trPr>
        <w:tc>
          <w:tcPr>
            <w:tcW w:w="4876" w:type="dxa"/>
            <w:tcBorders>
              <w:top w:val="nil"/>
              <w:left w:val="nil"/>
              <w:bottom w:val="nil"/>
              <w:right w:val="nil"/>
            </w:tcBorders>
          </w:tcPr>
          <w:p w14:paraId="1C2A40B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C028108" w14:textId="77777777" w:rsidR="00EC1D28" w:rsidRPr="00F57006" w:rsidRDefault="00EC1D28" w:rsidP="00DC2132">
            <w:pPr>
              <w:pStyle w:val="AmColumnHeading"/>
            </w:pPr>
            <w:r w:rsidRPr="00F57006">
              <w:t>Geänderter Text</w:t>
            </w:r>
          </w:p>
        </w:tc>
      </w:tr>
      <w:tr w:rsidR="00EC1D28" w:rsidRPr="00F57006" w14:paraId="601CE64D" w14:textId="77777777" w:rsidTr="00DC2132">
        <w:trPr>
          <w:jc w:val="center"/>
        </w:trPr>
        <w:tc>
          <w:tcPr>
            <w:tcW w:w="4876" w:type="dxa"/>
            <w:tcBorders>
              <w:top w:val="nil"/>
              <w:left w:val="nil"/>
              <w:bottom w:val="nil"/>
              <w:right w:val="nil"/>
            </w:tcBorders>
          </w:tcPr>
          <w:p w14:paraId="18B3936B" w14:textId="77777777" w:rsidR="00EC1D28" w:rsidRPr="00F57006" w:rsidRDefault="00EC1D28" w:rsidP="00DC2132">
            <w:pPr>
              <w:pStyle w:val="Normal6a"/>
            </w:pPr>
            <w:r w:rsidRPr="00F57006">
              <w:t>Diese Unionsunterstützung wird im Rahmen des Fonds für national-regionale Partnerschaften, einschließlich der EU-Fazilität, im Einklang mit den für diesen Fonds geltenden Bestimmungen der Verordnung (EU) [...] [NRP-Fonds] gewährt.</w:t>
            </w:r>
          </w:p>
        </w:tc>
        <w:tc>
          <w:tcPr>
            <w:tcW w:w="4876" w:type="dxa"/>
            <w:tcBorders>
              <w:top w:val="nil"/>
              <w:left w:val="nil"/>
              <w:bottom w:val="nil"/>
              <w:right w:val="nil"/>
            </w:tcBorders>
          </w:tcPr>
          <w:p w14:paraId="3C2B31A9" w14:textId="77777777" w:rsidR="00EC1D28" w:rsidRPr="00F57006" w:rsidRDefault="00EC1D28" w:rsidP="00DC2132">
            <w:pPr>
              <w:pStyle w:val="Normal6a"/>
            </w:pPr>
            <w:r w:rsidRPr="00F57006">
              <w:t xml:space="preserve">Diese Unionsunterstützung wird im Rahmen des Fonds für national-regionale Partnerschaften, einschließlich der EU-Fazilität, im Einklang mit den für diesen Fonds geltenden Bestimmungen der Verordnung (EU) [...] [NRP-Fonds] gewährt. </w:t>
            </w:r>
            <w:r w:rsidRPr="00F57006">
              <w:rPr>
                <w:b/>
                <w:i/>
              </w:rPr>
              <w:t>Die Unterstützung wird im Wege der geteilten Mittelverwaltung durch die Mitgliedstaaten umgesetzt. Der Rückgriff auf eine direkte oder indirekte Mittelverwaltung durch die Kommission, auch über die EU-Fazilität, ist auf das unbedingt erforderliche Maß zu beschränken und darf die den Mitgliedstaaten zugewiesenen Finanzmittel nicht schmälern.</w:t>
            </w:r>
          </w:p>
        </w:tc>
      </w:tr>
    </w:tbl>
    <w:p w14:paraId="4FBC03D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AED4B10" w14:textId="77777777" w:rsidR="00EC1D28" w:rsidRPr="00F57006" w:rsidRDefault="00EC1D28" w:rsidP="00EC1D28">
      <w:r w:rsidRPr="00F57006">
        <w:rPr>
          <w:rStyle w:val="HideTWBExt"/>
        </w:rPr>
        <w:t>&lt;/Amend&gt;</w:t>
      </w:r>
    </w:p>
    <w:p w14:paraId="428A825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155</w:t>
      </w:r>
      <w:r w:rsidRPr="00F57006">
        <w:rPr>
          <w:rStyle w:val="HideTWBExt"/>
        </w:rPr>
        <w:t>&lt;/NumAm&gt;</w:t>
      </w:r>
    </w:p>
    <w:p w14:paraId="56B72948"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4BB79BA7"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5DDB301B" w14:textId="77777777" w:rsidR="00EC1D28" w:rsidRPr="00F57006" w:rsidRDefault="00EC1D28" w:rsidP="00EC1D28">
      <w:pPr>
        <w:pStyle w:val="NormalBold"/>
      </w:pPr>
      <w:r w:rsidRPr="00F57006">
        <w:rPr>
          <w:rStyle w:val="HideTWBExt"/>
          <w:b w:val="0"/>
        </w:rPr>
        <w:t>&lt;/RepeatBlock-By&gt;</w:t>
      </w:r>
    </w:p>
    <w:p w14:paraId="3CD15ED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7312312" w14:textId="77777777" w:rsidR="00EC1D28" w:rsidRPr="00F57006" w:rsidRDefault="00EC1D28" w:rsidP="00EC1D28">
      <w:pPr>
        <w:pStyle w:val="NormalBold"/>
      </w:pPr>
      <w:r w:rsidRPr="00F57006">
        <w:rPr>
          <w:rStyle w:val="HideTWBExt"/>
        </w:rPr>
        <w:t>&lt;Article&gt;</w:t>
      </w:r>
      <w:r w:rsidRPr="00F57006">
        <w:t>Artikel 1 – Absatz 1 – Unterabsatz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6AA20C9" w14:textId="77777777" w:rsidTr="00DC2132">
        <w:trPr>
          <w:trHeight w:hRule="exact" w:val="240"/>
          <w:jc w:val="center"/>
        </w:trPr>
        <w:tc>
          <w:tcPr>
            <w:tcW w:w="9752" w:type="dxa"/>
            <w:gridSpan w:val="2"/>
            <w:tcBorders>
              <w:top w:val="nil"/>
              <w:left w:val="nil"/>
              <w:bottom w:val="nil"/>
              <w:right w:val="nil"/>
            </w:tcBorders>
          </w:tcPr>
          <w:p w14:paraId="431B3AC3" w14:textId="77777777" w:rsidR="00EC1D28" w:rsidRPr="00F57006" w:rsidRDefault="00EC1D28" w:rsidP="00DC2132"/>
        </w:tc>
      </w:tr>
      <w:tr w:rsidR="00EC1D28" w:rsidRPr="00F57006" w14:paraId="1C119875" w14:textId="77777777" w:rsidTr="00DC2132">
        <w:trPr>
          <w:trHeight w:val="240"/>
          <w:jc w:val="center"/>
        </w:trPr>
        <w:tc>
          <w:tcPr>
            <w:tcW w:w="4876" w:type="dxa"/>
            <w:tcBorders>
              <w:top w:val="nil"/>
              <w:left w:val="nil"/>
              <w:bottom w:val="nil"/>
              <w:right w:val="nil"/>
            </w:tcBorders>
          </w:tcPr>
          <w:p w14:paraId="47B87F9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C044D2E" w14:textId="77777777" w:rsidR="00EC1D28" w:rsidRPr="00F57006" w:rsidRDefault="00EC1D28" w:rsidP="00DC2132">
            <w:pPr>
              <w:pStyle w:val="AmColumnHeading"/>
            </w:pPr>
            <w:r w:rsidRPr="00F57006">
              <w:t>Geänderter Text</w:t>
            </w:r>
          </w:p>
        </w:tc>
      </w:tr>
      <w:tr w:rsidR="00EC1D28" w:rsidRPr="00F57006" w14:paraId="466CF535" w14:textId="77777777" w:rsidTr="00DC2132">
        <w:trPr>
          <w:jc w:val="center"/>
        </w:trPr>
        <w:tc>
          <w:tcPr>
            <w:tcW w:w="4876" w:type="dxa"/>
            <w:tcBorders>
              <w:top w:val="nil"/>
              <w:left w:val="nil"/>
              <w:bottom w:val="nil"/>
              <w:right w:val="nil"/>
            </w:tcBorders>
          </w:tcPr>
          <w:p w14:paraId="6A128390" w14:textId="77777777" w:rsidR="00EC1D28" w:rsidRPr="00F57006" w:rsidRDefault="00EC1D28" w:rsidP="00DC2132">
            <w:pPr>
              <w:pStyle w:val="Normal6a"/>
            </w:pPr>
            <w:r w:rsidRPr="00F57006">
              <w:t>Diese Unionsunterstützung wird im Rahmen des Fonds für national-regionale Partnerschaften, einschließlich der EU-Fazilität, im Einklang mit den für diesen Fonds geltenden Bestimmungen der Verordnung (EU) [...] [NRP-Fonds] gewährt.</w:t>
            </w:r>
          </w:p>
        </w:tc>
        <w:tc>
          <w:tcPr>
            <w:tcW w:w="4876" w:type="dxa"/>
            <w:tcBorders>
              <w:top w:val="nil"/>
              <w:left w:val="nil"/>
              <w:bottom w:val="nil"/>
              <w:right w:val="nil"/>
            </w:tcBorders>
          </w:tcPr>
          <w:p w14:paraId="634E1AF4" w14:textId="77777777" w:rsidR="00EC1D28" w:rsidRPr="00F57006" w:rsidRDefault="00EC1D28" w:rsidP="00DC2132">
            <w:pPr>
              <w:pStyle w:val="Normal6a"/>
            </w:pPr>
            <w:r w:rsidRPr="00F57006">
              <w:t xml:space="preserve">Diese Unionsunterstützung wird im Rahmen des Fonds für national-regionale Partnerschaften, einschließlich der EU-Fazilität, im Einklang mit den für diesen Fonds geltenden Bestimmungen der Verordnung (EU) [...] [NRP-Fonds] gewährt. </w:t>
            </w:r>
            <w:r w:rsidRPr="00F57006">
              <w:rPr>
                <w:b/>
                <w:i/>
              </w:rPr>
              <w:t>Die in dieser Verordnung festgelegten besonderen Bedingungen gelten für den gesamten Haushalt, unabhängig von der Herkunft der Fördermittel.</w:t>
            </w:r>
          </w:p>
        </w:tc>
      </w:tr>
    </w:tbl>
    <w:p w14:paraId="5D07C1A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D9DF85F" w14:textId="77777777" w:rsidR="00EC1D28" w:rsidRPr="00F57006" w:rsidRDefault="00EC1D28" w:rsidP="00EC1D28">
      <w:r w:rsidRPr="00F57006">
        <w:rPr>
          <w:rStyle w:val="HideTWBExt"/>
        </w:rPr>
        <w:t>&lt;/Amend&gt;</w:t>
      </w:r>
    </w:p>
    <w:p w14:paraId="09B450F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156</w:t>
      </w:r>
      <w:r w:rsidRPr="00F57006">
        <w:rPr>
          <w:rStyle w:val="HideTWBExt"/>
        </w:rPr>
        <w:t>&lt;/NumAm&gt;</w:t>
      </w:r>
    </w:p>
    <w:p w14:paraId="6592ADA7"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471CDA07" w14:textId="77777777" w:rsidR="00EC1D28" w:rsidRPr="00F57006" w:rsidRDefault="00EC1D28" w:rsidP="00EC1D28">
      <w:pPr>
        <w:pStyle w:val="NormalBold"/>
      </w:pPr>
      <w:r w:rsidRPr="00F57006">
        <w:rPr>
          <w:rStyle w:val="HideTWBExt"/>
          <w:b w:val="0"/>
        </w:rPr>
        <w:t>&lt;/RepeatBlock-By&gt;</w:t>
      </w:r>
    </w:p>
    <w:p w14:paraId="38E509C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5B4B27E" w14:textId="77777777" w:rsidR="00EC1D28" w:rsidRPr="00F57006" w:rsidRDefault="00EC1D28" w:rsidP="00EC1D28">
      <w:pPr>
        <w:pStyle w:val="NormalBold"/>
      </w:pPr>
      <w:r w:rsidRPr="00F57006">
        <w:rPr>
          <w:rStyle w:val="HideTWBExt"/>
        </w:rPr>
        <w:t>&lt;Article&gt;</w:t>
      </w:r>
      <w:r w:rsidRPr="00F57006">
        <w:t>Artikel 1 – Absatz 1 – Unterabsatz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B582DFA" w14:textId="77777777" w:rsidTr="00DC2132">
        <w:trPr>
          <w:trHeight w:hRule="exact" w:val="240"/>
          <w:jc w:val="center"/>
        </w:trPr>
        <w:tc>
          <w:tcPr>
            <w:tcW w:w="9752" w:type="dxa"/>
            <w:gridSpan w:val="2"/>
            <w:tcBorders>
              <w:top w:val="nil"/>
              <w:left w:val="nil"/>
              <w:bottom w:val="nil"/>
              <w:right w:val="nil"/>
            </w:tcBorders>
          </w:tcPr>
          <w:p w14:paraId="40306324" w14:textId="77777777" w:rsidR="00EC1D28" w:rsidRPr="00F57006" w:rsidRDefault="00EC1D28" w:rsidP="00DC2132"/>
        </w:tc>
      </w:tr>
      <w:tr w:rsidR="00EC1D28" w:rsidRPr="00F57006" w14:paraId="601DABB2" w14:textId="77777777" w:rsidTr="00DC2132">
        <w:trPr>
          <w:trHeight w:val="240"/>
          <w:jc w:val="center"/>
        </w:trPr>
        <w:tc>
          <w:tcPr>
            <w:tcW w:w="4876" w:type="dxa"/>
            <w:tcBorders>
              <w:top w:val="nil"/>
              <w:left w:val="nil"/>
              <w:bottom w:val="nil"/>
              <w:right w:val="nil"/>
            </w:tcBorders>
          </w:tcPr>
          <w:p w14:paraId="20E897C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61288FA" w14:textId="77777777" w:rsidR="00EC1D28" w:rsidRPr="00F57006" w:rsidRDefault="00EC1D28" w:rsidP="00DC2132">
            <w:pPr>
              <w:pStyle w:val="AmColumnHeading"/>
            </w:pPr>
            <w:r w:rsidRPr="00F57006">
              <w:t>Geänderter Text</w:t>
            </w:r>
          </w:p>
        </w:tc>
      </w:tr>
      <w:tr w:rsidR="00EC1D28" w:rsidRPr="00F57006" w14:paraId="53BEABD2" w14:textId="77777777" w:rsidTr="00DC2132">
        <w:trPr>
          <w:jc w:val="center"/>
        </w:trPr>
        <w:tc>
          <w:tcPr>
            <w:tcW w:w="4876" w:type="dxa"/>
            <w:tcBorders>
              <w:top w:val="nil"/>
              <w:left w:val="nil"/>
              <w:bottom w:val="nil"/>
              <w:right w:val="nil"/>
            </w:tcBorders>
          </w:tcPr>
          <w:p w14:paraId="6D50B370" w14:textId="77777777" w:rsidR="00EC1D28" w:rsidRPr="00F57006" w:rsidRDefault="00EC1D28" w:rsidP="00DC2132">
            <w:pPr>
              <w:pStyle w:val="Normal6a"/>
            </w:pPr>
            <w:r w:rsidRPr="00F57006">
              <w:t>Diese Unionsunterstützung wird im Rahmen des Fonds für national-regionale Partnerschaften, einschließlich der EU-Fazilität, im Einklang mit den für diesen Fonds geltenden Bestimmungen der Verordnung (EU) </w:t>
            </w:r>
            <w:r w:rsidRPr="00F57006">
              <w:rPr>
                <w:b/>
                <w:i/>
              </w:rPr>
              <w:t>[...]</w:t>
            </w:r>
            <w:r w:rsidRPr="00F57006">
              <w:t xml:space="preserve"> [NRP-Fonds] gewährt.</w:t>
            </w:r>
          </w:p>
        </w:tc>
        <w:tc>
          <w:tcPr>
            <w:tcW w:w="4876" w:type="dxa"/>
            <w:tcBorders>
              <w:top w:val="nil"/>
              <w:left w:val="nil"/>
              <w:bottom w:val="nil"/>
              <w:right w:val="nil"/>
            </w:tcBorders>
          </w:tcPr>
          <w:p w14:paraId="4C00BF7B" w14:textId="77777777" w:rsidR="00EC1D28" w:rsidRPr="00F57006" w:rsidRDefault="00EC1D28" w:rsidP="00DC2132">
            <w:pPr>
              <w:pStyle w:val="Normal6a"/>
            </w:pPr>
            <w:r w:rsidRPr="00F57006">
              <w:t>Diese Unionsunterstützung wird im Rahmen des Fonds für national-regionale Partnerschaften, einschließlich der EU-Fazilität, im Einklang mit den für diesen Fonds geltenden Bestimmungen der Verordnung (EU) </w:t>
            </w:r>
            <w:r w:rsidRPr="00F57006">
              <w:rPr>
                <w:b/>
                <w:i/>
              </w:rPr>
              <w:t>…/…</w:t>
            </w:r>
            <w:r w:rsidRPr="00F57006">
              <w:t xml:space="preserve"> [NRP-Fonds]</w:t>
            </w:r>
            <w:r w:rsidRPr="00F57006">
              <w:rPr>
                <w:b/>
                <w:i/>
              </w:rPr>
              <w:t xml:space="preserve"> sowie im Rahmen des Instruments „Europa in der Welt“ gemäß der Verordnung (EU) …/… [Verordnung „Europa in der Welt“]</w:t>
            </w:r>
            <w:r w:rsidRPr="00F57006">
              <w:t xml:space="preserve"> gewährt.</w:t>
            </w:r>
          </w:p>
        </w:tc>
      </w:tr>
    </w:tbl>
    <w:p w14:paraId="54D284D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B3ECEA6" w14:textId="77777777" w:rsidR="00EC1D28" w:rsidRPr="00F57006" w:rsidRDefault="00EC1D28" w:rsidP="00EC1D28">
      <w:r w:rsidRPr="00F57006">
        <w:rPr>
          <w:rStyle w:val="HideTWBExt"/>
        </w:rPr>
        <w:t>&lt;/Amend&gt;</w:t>
      </w:r>
    </w:p>
    <w:p w14:paraId="0854C8E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157</w:t>
      </w:r>
      <w:r w:rsidRPr="00F57006">
        <w:rPr>
          <w:rStyle w:val="HideTWBExt"/>
        </w:rPr>
        <w:t>&lt;/NumAm&gt;</w:t>
      </w:r>
    </w:p>
    <w:p w14:paraId="37AB578D" w14:textId="77777777" w:rsidR="00EC1D28" w:rsidRPr="00F57006" w:rsidRDefault="00EC1D28" w:rsidP="00EC1D28">
      <w:pPr>
        <w:pStyle w:val="NormalBold"/>
      </w:pPr>
      <w:r w:rsidRPr="00F57006">
        <w:rPr>
          <w:rStyle w:val="HideTWBExt"/>
          <w:b w:val="0"/>
        </w:rPr>
        <w:t>&lt;RepeatBlock-By&gt;&lt;Members&gt;</w:t>
      </w:r>
      <w:r w:rsidRPr="00F57006">
        <w:t>Kristoffer Storm</w:t>
      </w:r>
      <w:r w:rsidRPr="00F57006">
        <w:rPr>
          <w:rStyle w:val="HideTWBExt"/>
          <w:b w:val="0"/>
        </w:rPr>
        <w:t>&lt;/Members&gt;</w:t>
      </w:r>
    </w:p>
    <w:p w14:paraId="434A80B5" w14:textId="77777777" w:rsidR="00EC1D28" w:rsidRPr="00F57006" w:rsidRDefault="00EC1D28" w:rsidP="00EC1D28">
      <w:pPr>
        <w:pStyle w:val="NormalBold"/>
      </w:pPr>
      <w:r w:rsidRPr="00F57006">
        <w:rPr>
          <w:rStyle w:val="HideTWBExt"/>
          <w:b w:val="0"/>
        </w:rPr>
        <w:t>&lt;/RepeatBlock-By&gt;</w:t>
      </w:r>
    </w:p>
    <w:p w14:paraId="1C387A5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DBA4C99" w14:textId="77777777" w:rsidR="00EC1D28" w:rsidRPr="00F57006" w:rsidRDefault="00EC1D28" w:rsidP="00EC1D28">
      <w:pPr>
        <w:pStyle w:val="NormalBold"/>
      </w:pPr>
      <w:r w:rsidRPr="00F57006">
        <w:rPr>
          <w:rStyle w:val="HideTWBExt"/>
        </w:rPr>
        <w:t>&lt;Article&gt;</w:t>
      </w:r>
      <w:r w:rsidRPr="00F57006">
        <w:t>Artikel 1 – Absatz 1 – Unterabsatz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B897D98" w14:textId="77777777" w:rsidTr="00DC2132">
        <w:trPr>
          <w:trHeight w:hRule="exact" w:val="240"/>
          <w:jc w:val="center"/>
        </w:trPr>
        <w:tc>
          <w:tcPr>
            <w:tcW w:w="9752" w:type="dxa"/>
            <w:gridSpan w:val="2"/>
            <w:tcBorders>
              <w:top w:val="nil"/>
              <w:left w:val="nil"/>
              <w:bottom w:val="nil"/>
              <w:right w:val="nil"/>
            </w:tcBorders>
          </w:tcPr>
          <w:p w14:paraId="2F196020" w14:textId="77777777" w:rsidR="00EC1D28" w:rsidRPr="00F57006" w:rsidRDefault="00EC1D28" w:rsidP="00DC2132"/>
        </w:tc>
      </w:tr>
      <w:tr w:rsidR="00EC1D28" w:rsidRPr="00F57006" w14:paraId="6AECC981" w14:textId="77777777" w:rsidTr="00DC2132">
        <w:trPr>
          <w:trHeight w:val="240"/>
          <w:jc w:val="center"/>
        </w:trPr>
        <w:tc>
          <w:tcPr>
            <w:tcW w:w="4876" w:type="dxa"/>
            <w:tcBorders>
              <w:top w:val="nil"/>
              <w:left w:val="nil"/>
              <w:bottom w:val="nil"/>
              <w:right w:val="nil"/>
            </w:tcBorders>
          </w:tcPr>
          <w:p w14:paraId="64A4257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83EC3DE" w14:textId="77777777" w:rsidR="00EC1D28" w:rsidRPr="00F57006" w:rsidRDefault="00EC1D28" w:rsidP="00DC2132">
            <w:pPr>
              <w:pStyle w:val="AmColumnHeading"/>
            </w:pPr>
            <w:r w:rsidRPr="00F57006">
              <w:t>Geänderter Text</w:t>
            </w:r>
          </w:p>
        </w:tc>
      </w:tr>
      <w:tr w:rsidR="00EC1D28" w:rsidRPr="00F57006" w14:paraId="2EA5A7E4" w14:textId="77777777" w:rsidTr="00DC2132">
        <w:trPr>
          <w:jc w:val="center"/>
        </w:trPr>
        <w:tc>
          <w:tcPr>
            <w:tcW w:w="4876" w:type="dxa"/>
            <w:tcBorders>
              <w:top w:val="nil"/>
              <w:left w:val="nil"/>
              <w:bottom w:val="nil"/>
              <w:right w:val="nil"/>
            </w:tcBorders>
          </w:tcPr>
          <w:p w14:paraId="18FB3A00" w14:textId="77777777" w:rsidR="00EC1D28" w:rsidRPr="00F57006" w:rsidRDefault="00EC1D28" w:rsidP="00DC2132">
            <w:pPr>
              <w:pStyle w:val="Normal6a"/>
            </w:pPr>
            <w:r w:rsidRPr="00F57006">
              <w:t>Diese Unionsunterstützung wird im Rahmen des Fonds für national-regionale Partnerschaften, einschließlich der EU-Fazilität, im Einklang mit den für diesen Fonds geltenden Bestimmungen der Verordnung (EU) [...] [NRP-Fonds] gewährt.</w:t>
            </w:r>
          </w:p>
        </w:tc>
        <w:tc>
          <w:tcPr>
            <w:tcW w:w="4876" w:type="dxa"/>
            <w:tcBorders>
              <w:top w:val="nil"/>
              <w:left w:val="nil"/>
              <w:bottom w:val="nil"/>
              <w:right w:val="nil"/>
            </w:tcBorders>
          </w:tcPr>
          <w:p w14:paraId="78ECC745" w14:textId="77777777" w:rsidR="00EC1D28" w:rsidRPr="00F57006" w:rsidRDefault="00EC1D28" w:rsidP="00DC2132">
            <w:pPr>
              <w:pStyle w:val="Normal6a"/>
            </w:pPr>
            <w:r w:rsidRPr="00F57006">
              <w:t xml:space="preserve">Diese Unionsunterstützung wird im Rahmen des Fonds für </w:t>
            </w:r>
            <w:r w:rsidRPr="00F57006">
              <w:rPr>
                <w:b/>
                <w:i/>
              </w:rPr>
              <w:t>Wettbewerbsfähigkeit, des Instruments „Europa in der Welt“ und des Fonds für</w:t>
            </w:r>
            <w:r w:rsidRPr="00F57006">
              <w:t xml:space="preserve"> national-regionale Partnerschaften, einschließlich der EU-Fazilität, im Einklang mit den für diesen Fonds geltenden Bestimmungen der Verordnung (EU) […] [NRP-Fonds] gewährt.</w:t>
            </w:r>
          </w:p>
        </w:tc>
      </w:tr>
    </w:tbl>
    <w:p w14:paraId="2426993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7CFAB96" w14:textId="77777777" w:rsidR="00EC1D28" w:rsidRPr="00F57006" w:rsidRDefault="00EC1D28" w:rsidP="00EC1D28">
      <w:r w:rsidRPr="00F57006">
        <w:rPr>
          <w:rStyle w:val="HideTWBExt"/>
        </w:rPr>
        <w:t>&lt;/Amend&gt;</w:t>
      </w:r>
    </w:p>
    <w:p w14:paraId="479BEE6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158</w:t>
      </w:r>
      <w:r w:rsidRPr="00F57006">
        <w:rPr>
          <w:rStyle w:val="HideTWBExt"/>
        </w:rPr>
        <w:t>&lt;/NumAm&gt;</w:t>
      </w:r>
    </w:p>
    <w:p w14:paraId="441617D3"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1E9CBFCA" w14:textId="77777777" w:rsidR="00EC1D28" w:rsidRPr="00F57006" w:rsidRDefault="00EC1D28" w:rsidP="00EC1D28">
      <w:pPr>
        <w:pStyle w:val="NormalBold"/>
      </w:pPr>
      <w:r w:rsidRPr="00F57006">
        <w:rPr>
          <w:rStyle w:val="HideTWBExt"/>
          <w:b w:val="0"/>
        </w:rPr>
        <w:t>&lt;/RepeatBlock-By&gt;</w:t>
      </w:r>
    </w:p>
    <w:p w14:paraId="7E765C7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DC5D790" w14:textId="77777777" w:rsidR="00EC1D28" w:rsidRPr="00F57006" w:rsidRDefault="00EC1D28" w:rsidP="00EC1D28">
      <w:pPr>
        <w:pStyle w:val="NormalBold"/>
      </w:pPr>
      <w:r w:rsidRPr="00F57006">
        <w:rPr>
          <w:rStyle w:val="HideTWBExt"/>
        </w:rPr>
        <w:t>&lt;Article&gt;</w:t>
      </w:r>
      <w:r w:rsidRPr="00F57006">
        <w:t>Artikel 1 – 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6FD2842" w14:textId="77777777" w:rsidTr="00DC2132">
        <w:trPr>
          <w:trHeight w:hRule="exact" w:val="240"/>
          <w:jc w:val="center"/>
        </w:trPr>
        <w:tc>
          <w:tcPr>
            <w:tcW w:w="9752" w:type="dxa"/>
            <w:gridSpan w:val="2"/>
            <w:tcBorders>
              <w:top w:val="nil"/>
              <w:left w:val="nil"/>
              <w:bottom w:val="nil"/>
              <w:right w:val="nil"/>
            </w:tcBorders>
          </w:tcPr>
          <w:p w14:paraId="49EB67E2" w14:textId="77777777" w:rsidR="00EC1D28" w:rsidRPr="00F57006" w:rsidRDefault="00EC1D28" w:rsidP="00DC2132"/>
        </w:tc>
      </w:tr>
      <w:tr w:rsidR="00EC1D28" w:rsidRPr="00F57006" w14:paraId="1F3870B5" w14:textId="77777777" w:rsidTr="00DC2132">
        <w:trPr>
          <w:trHeight w:val="240"/>
          <w:jc w:val="center"/>
        </w:trPr>
        <w:tc>
          <w:tcPr>
            <w:tcW w:w="4876" w:type="dxa"/>
            <w:tcBorders>
              <w:top w:val="nil"/>
              <w:left w:val="nil"/>
              <w:bottom w:val="nil"/>
              <w:right w:val="nil"/>
            </w:tcBorders>
          </w:tcPr>
          <w:p w14:paraId="18FE600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1B74755" w14:textId="77777777" w:rsidR="00EC1D28" w:rsidRPr="00F57006" w:rsidRDefault="00EC1D28" w:rsidP="00DC2132">
            <w:pPr>
              <w:pStyle w:val="AmColumnHeading"/>
            </w:pPr>
            <w:r w:rsidRPr="00F57006">
              <w:t>Geänderter Text</w:t>
            </w:r>
          </w:p>
        </w:tc>
      </w:tr>
      <w:tr w:rsidR="00EC1D28" w:rsidRPr="00F57006" w14:paraId="2B2BF6A4" w14:textId="77777777" w:rsidTr="00DC2132">
        <w:trPr>
          <w:jc w:val="center"/>
        </w:trPr>
        <w:tc>
          <w:tcPr>
            <w:tcW w:w="4876" w:type="dxa"/>
            <w:tcBorders>
              <w:top w:val="nil"/>
              <w:left w:val="nil"/>
              <w:bottom w:val="nil"/>
              <w:right w:val="nil"/>
            </w:tcBorders>
          </w:tcPr>
          <w:p w14:paraId="534887B9" w14:textId="77777777" w:rsidR="00EC1D28" w:rsidRPr="00F57006" w:rsidRDefault="00EC1D28" w:rsidP="00DC2132">
            <w:pPr>
              <w:pStyle w:val="Normal6a"/>
            </w:pPr>
          </w:p>
        </w:tc>
        <w:tc>
          <w:tcPr>
            <w:tcW w:w="4876" w:type="dxa"/>
            <w:tcBorders>
              <w:top w:val="nil"/>
              <w:left w:val="nil"/>
              <w:bottom w:val="nil"/>
              <w:right w:val="nil"/>
            </w:tcBorders>
          </w:tcPr>
          <w:p w14:paraId="208BB859" w14:textId="77777777" w:rsidR="00EC1D28" w:rsidRPr="00F57006" w:rsidRDefault="00EC1D28" w:rsidP="00DC2132">
            <w:pPr>
              <w:pStyle w:val="Normal6a"/>
            </w:pPr>
            <w:r w:rsidRPr="00F57006">
              <w:rPr>
                <w:b/>
                <w:i/>
              </w:rPr>
              <w:t>(1a)</w:t>
            </w:r>
            <w:r w:rsidRPr="00F57006">
              <w:tab/>
            </w:r>
            <w:r w:rsidRPr="00F57006">
              <w:rPr>
                <w:b/>
                <w:i/>
              </w:rPr>
              <w:t>Artikel 1a</w:t>
            </w:r>
          </w:p>
        </w:tc>
      </w:tr>
      <w:tr w:rsidR="00EC1D28" w:rsidRPr="00F57006" w14:paraId="5CEE7503" w14:textId="77777777" w:rsidTr="00DC2132">
        <w:trPr>
          <w:jc w:val="center"/>
        </w:trPr>
        <w:tc>
          <w:tcPr>
            <w:tcW w:w="4876" w:type="dxa"/>
            <w:tcBorders>
              <w:top w:val="nil"/>
              <w:left w:val="nil"/>
              <w:bottom w:val="nil"/>
              <w:right w:val="nil"/>
            </w:tcBorders>
          </w:tcPr>
          <w:p w14:paraId="50A1AFEB" w14:textId="77777777" w:rsidR="00EC1D28" w:rsidRPr="00F57006" w:rsidRDefault="00EC1D28" w:rsidP="00DC2132">
            <w:pPr>
              <w:pStyle w:val="Normal6a"/>
            </w:pPr>
          </w:p>
        </w:tc>
        <w:tc>
          <w:tcPr>
            <w:tcW w:w="4876" w:type="dxa"/>
            <w:tcBorders>
              <w:top w:val="nil"/>
              <w:left w:val="nil"/>
              <w:bottom w:val="nil"/>
              <w:right w:val="nil"/>
            </w:tcBorders>
          </w:tcPr>
          <w:p w14:paraId="65E6A901" w14:textId="77777777" w:rsidR="00EC1D28" w:rsidRPr="00F57006" w:rsidRDefault="00EC1D28" w:rsidP="00DC2132">
            <w:pPr>
              <w:pStyle w:val="Normal6a"/>
            </w:pPr>
            <w:r w:rsidRPr="00F57006">
              <w:rPr>
                <w:b/>
                <w:i/>
              </w:rPr>
              <w:t>Begriffsbestimmungen</w:t>
            </w:r>
          </w:p>
        </w:tc>
      </w:tr>
      <w:tr w:rsidR="00EC1D28" w:rsidRPr="00F57006" w14:paraId="77A7F065" w14:textId="77777777" w:rsidTr="00DC2132">
        <w:trPr>
          <w:jc w:val="center"/>
        </w:trPr>
        <w:tc>
          <w:tcPr>
            <w:tcW w:w="4876" w:type="dxa"/>
            <w:tcBorders>
              <w:top w:val="nil"/>
              <w:left w:val="nil"/>
              <w:bottom w:val="nil"/>
              <w:right w:val="nil"/>
            </w:tcBorders>
          </w:tcPr>
          <w:p w14:paraId="430BD246" w14:textId="77777777" w:rsidR="00EC1D28" w:rsidRPr="00F57006" w:rsidRDefault="00EC1D28" w:rsidP="00DC2132">
            <w:pPr>
              <w:pStyle w:val="Normal6a"/>
            </w:pPr>
          </w:p>
        </w:tc>
        <w:tc>
          <w:tcPr>
            <w:tcW w:w="4876" w:type="dxa"/>
            <w:tcBorders>
              <w:top w:val="nil"/>
              <w:left w:val="nil"/>
              <w:bottom w:val="nil"/>
              <w:right w:val="nil"/>
            </w:tcBorders>
          </w:tcPr>
          <w:p w14:paraId="378EADA2" w14:textId="77777777" w:rsidR="00EC1D28" w:rsidRPr="00F57006" w:rsidRDefault="00EC1D28" w:rsidP="00DC2132">
            <w:pPr>
              <w:pStyle w:val="Normal6a"/>
            </w:pPr>
            <w:r w:rsidRPr="00F57006">
              <w:rPr>
                <w:b/>
                <w:i/>
              </w:rPr>
              <w:t>Für die Zwecke dieser Verordnung bezeichnet der Ausdruck</w:t>
            </w:r>
          </w:p>
        </w:tc>
      </w:tr>
      <w:tr w:rsidR="00EC1D28" w:rsidRPr="00F57006" w14:paraId="67794AA8" w14:textId="77777777" w:rsidTr="00DC2132">
        <w:trPr>
          <w:jc w:val="center"/>
        </w:trPr>
        <w:tc>
          <w:tcPr>
            <w:tcW w:w="4876" w:type="dxa"/>
            <w:tcBorders>
              <w:top w:val="nil"/>
              <w:left w:val="nil"/>
              <w:bottom w:val="nil"/>
              <w:right w:val="nil"/>
            </w:tcBorders>
          </w:tcPr>
          <w:p w14:paraId="00BE5D03" w14:textId="77777777" w:rsidR="00EC1D28" w:rsidRPr="00F57006" w:rsidRDefault="00EC1D28" w:rsidP="00DC2132">
            <w:pPr>
              <w:pStyle w:val="Normal6a"/>
            </w:pPr>
          </w:p>
        </w:tc>
        <w:tc>
          <w:tcPr>
            <w:tcW w:w="4876" w:type="dxa"/>
            <w:tcBorders>
              <w:top w:val="nil"/>
              <w:left w:val="nil"/>
              <w:bottom w:val="nil"/>
              <w:right w:val="nil"/>
            </w:tcBorders>
          </w:tcPr>
          <w:p w14:paraId="2202FB8E" w14:textId="77777777" w:rsidR="00EC1D28" w:rsidRPr="00F57006" w:rsidRDefault="00EC1D28" w:rsidP="00DC2132">
            <w:pPr>
              <w:pStyle w:val="Normal6a"/>
            </w:pPr>
            <w:r w:rsidRPr="00F57006">
              <w:rPr>
                <w:b/>
                <w:i/>
              </w:rPr>
              <w:t>1. „kleine Küstenfischerei“ Fangtätigkeiten a) mit Meeres- und Binnenfischereifahrzeugen mit einer Länge über alles von weniger als 12 m und ohne Schleppgerät im Sinne von Artikel 2 Nummer 1 der Verordnung (EG) Nr. 1967/2006 des Rates</w:t>
            </w:r>
            <w:r w:rsidRPr="00F57006">
              <w:rPr>
                <w:b/>
                <w:i/>
                <w:vertAlign w:val="superscript"/>
              </w:rPr>
              <w:t>28</w:t>
            </w:r>
            <w:r w:rsidRPr="00F57006">
              <w:rPr>
                <w:b/>
                <w:i/>
              </w:rPr>
              <w:t xml:space="preserve"> oder b) durch ohne Boot tätige Fischer, einschließlich Muschelfischer;</w:t>
            </w:r>
          </w:p>
        </w:tc>
      </w:tr>
      <w:tr w:rsidR="00EC1D28" w:rsidRPr="00F57006" w14:paraId="297DC445" w14:textId="77777777" w:rsidTr="00DC2132">
        <w:trPr>
          <w:jc w:val="center"/>
        </w:trPr>
        <w:tc>
          <w:tcPr>
            <w:tcW w:w="4876" w:type="dxa"/>
            <w:tcBorders>
              <w:top w:val="nil"/>
              <w:left w:val="nil"/>
              <w:bottom w:val="nil"/>
              <w:right w:val="nil"/>
            </w:tcBorders>
          </w:tcPr>
          <w:p w14:paraId="3331ECBB" w14:textId="77777777" w:rsidR="00EC1D28" w:rsidRPr="00F57006" w:rsidRDefault="00EC1D28" w:rsidP="00DC2132">
            <w:pPr>
              <w:pStyle w:val="Normal6a"/>
            </w:pPr>
          </w:p>
        </w:tc>
        <w:tc>
          <w:tcPr>
            <w:tcW w:w="4876" w:type="dxa"/>
            <w:tcBorders>
              <w:top w:val="nil"/>
              <w:left w:val="nil"/>
              <w:bottom w:val="nil"/>
              <w:right w:val="nil"/>
            </w:tcBorders>
          </w:tcPr>
          <w:p w14:paraId="1D538E10" w14:textId="77777777" w:rsidR="00EC1D28" w:rsidRPr="00F57006" w:rsidRDefault="00EC1D28" w:rsidP="00DC2132">
            <w:pPr>
              <w:pStyle w:val="Normal6a"/>
            </w:pPr>
            <w:r w:rsidRPr="00F57006">
              <w:rPr>
                <w:b/>
                <w:i/>
              </w:rPr>
              <w:t>2. „Fischer“ natürliche Personen, die vom betreffenden Mitgliedstaat anerkannte kommerzielle Fangtätigkeiten ausüben;</w:t>
            </w:r>
          </w:p>
        </w:tc>
      </w:tr>
      <w:tr w:rsidR="00EC1D28" w:rsidRPr="00F57006" w14:paraId="640930D1" w14:textId="77777777" w:rsidTr="00DC2132">
        <w:trPr>
          <w:jc w:val="center"/>
        </w:trPr>
        <w:tc>
          <w:tcPr>
            <w:tcW w:w="4876" w:type="dxa"/>
            <w:tcBorders>
              <w:top w:val="nil"/>
              <w:left w:val="nil"/>
              <w:bottom w:val="nil"/>
              <w:right w:val="nil"/>
            </w:tcBorders>
          </w:tcPr>
          <w:p w14:paraId="58DF5758" w14:textId="77777777" w:rsidR="00EC1D28" w:rsidRPr="00F57006" w:rsidRDefault="00EC1D28" w:rsidP="00DC2132">
            <w:pPr>
              <w:pStyle w:val="Normal6a"/>
            </w:pPr>
          </w:p>
        </w:tc>
        <w:tc>
          <w:tcPr>
            <w:tcW w:w="4876" w:type="dxa"/>
            <w:tcBorders>
              <w:top w:val="nil"/>
              <w:left w:val="nil"/>
              <w:bottom w:val="nil"/>
              <w:right w:val="nil"/>
            </w:tcBorders>
          </w:tcPr>
          <w:p w14:paraId="0B26A15D" w14:textId="77777777" w:rsidR="00EC1D28" w:rsidRPr="00F57006" w:rsidRDefault="00EC1D28" w:rsidP="00DC2132">
            <w:pPr>
              <w:pStyle w:val="Normal6a"/>
            </w:pPr>
            <w:r w:rsidRPr="00F57006">
              <w:rPr>
                <w:b/>
                <w:i/>
              </w:rPr>
              <w:t>3. „Fischerei“ natürliche Personen, die vom betreffenden Mitgliedstaat anerkannte kommerzielle Fangtätigkeiten ausüben;</w:t>
            </w:r>
          </w:p>
        </w:tc>
      </w:tr>
      <w:tr w:rsidR="00EC1D28" w:rsidRPr="00F57006" w14:paraId="7FA971B7" w14:textId="77777777" w:rsidTr="00DC2132">
        <w:trPr>
          <w:jc w:val="center"/>
        </w:trPr>
        <w:tc>
          <w:tcPr>
            <w:tcW w:w="4876" w:type="dxa"/>
            <w:tcBorders>
              <w:top w:val="nil"/>
              <w:left w:val="nil"/>
              <w:bottom w:val="nil"/>
              <w:right w:val="nil"/>
            </w:tcBorders>
          </w:tcPr>
          <w:p w14:paraId="4FA2BF6E" w14:textId="77777777" w:rsidR="00EC1D28" w:rsidRPr="00F57006" w:rsidRDefault="00EC1D28" w:rsidP="00DC2132">
            <w:pPr>
              <w:pStyle w:val="Normal6a"/>
            </w:pPr>
          </w:p>
        </w:tc>
        <w:tc>
          <w:tcPr>
            <w:tcW w:w="4876" w:type="dxa"/>
            <w:tcBorders>
              <w:top w:val="nil"/>
              <w:left w:val="nil"/>
              <w:bottom w:val="nil"/>
              <w:right w:val="nil"/>
            </w:tcBorders>
          </w:tcPr>
          <w:p w14:paraId="3196C251" w14:textId="77777777" w:rsidR="00EC1D28" w:rsidRPr="00F57006" w:rsidRDefault="00EC1D28" w:rsidP="00DC2132">
            <w:pPr>
              <w:pStyle w:val="Normal6a"/>
            </w:pPr>
            <w:r w:rsidRPr="00F57006">
              <w:rPr>
                <w:b/>
                <w:i/>
              </w:rPr>
              <w:t>4. „nachhaltige blaue Wirtschaft“ alle sektoralen und sektorübergreifenden wirtschaftlichen Tätigkeiten im gesamten Binnenmarkt in Bezug auf Ozeane, Meere, Küsten und Binnengewässer, auch in den Inselgebieten, den Gebieten in äußerster Randlage und den Binnenstaaten der Union, einschließlich neu entstehender Sektoren und nichtmarktbestimmter Waren und Dienstleistungen, mit denen Gerechtigkeit, ökologische Integrität und eine langfristige verantwortungsvolle Bewirtschaftung sowie die langfristige ökologische, soziale und wirtschaftliche Nachhaltigkeit im Einklang mit den planetarischen Grenzen und Zielen für eine nachhaltige Entwicklung und darunter insbesondere mit dem Ziel 14 und mit den Umwelt- und Klimavorschriften der Union sichergestellt werden soll;</w:t>
            </w:r>
          </w:p>
        </w:tc>
      </w:tr>
      <w:tr w:rsidR="00EC1D28" w:rsidRPr="00F57006" w14:paraId="42A680EC" w14:textId="77777777" w:rsidTr="00DC2132">
        <w:trPr>
          <w:jc w:val="center"/>
        </w:trPr>
        <w:tc>
          <w:tcPr>
            <w:tcW w:w="4876" w:type="dxa"/>
            <w:tcBorders>
              <w:top w:val="nil"/>
              <w:left w:val="nil"/>
              <w:bottom w:val="nil"/>
              <w:right w:val="nil"/>
            </w:tcBorders>
          </w:tcPr>
          <w:p w14:paraId="227C86F2" w14:textId="77777777" w:rsidR="00EC1D28" w:rsidRPr="00F57006" w:rsidRDefault="00EC1D28" w:rsidP="00DC2132">
            <w:pPr>
              <w:pStyle w:val="Normal6a"/>
            </w:pPr>
          </w:p>
        </w:tc>
        <w:tc>
          <w:tcPr>
            <w:tcW w:w="4876" w:type="dxa"/>
            <w:tcBorders>
              <w:top w:val="nil"/>
              <w:left w:val="nil"/>
              <w:bottom w:val="nil"/>
              <w:right w:val="nil"/>
            </w:tcBorders>
          </w:tcPr>
          <w:p w14:paraId="1E51C95C" w14:textId="77777777" w:rsidR="00EC1D28" w:rsidRPr="00F57006" w:rsidRDefault="00EC1D28" w:rsidP="00DC2132">
            <w:pPr>
              <w:pStyle w:val="Normal6a"/>
            </w:pPr>
            <w:r w:rsidRPr="00F57006">
              <w:rPr>
                <w:b/>
                <w:i/>
              </w:rPr>
              <w:t>5. „Meerespolitik“ die Unionspolitik mit dem Ziel, über abgestimmte meeresbezogene politische Maßnahmen und einschlägige Formen internationaler Zusammenarbeit eine koordinierte, schlüssige Entscheidungsfindung zu fördern, um die nachhaltige Entwicklung, das Wirtschaftswachstum und den sozialen Zusammenhalt in der Union, insbesondere in den Küsten-, Insel- und abgelegenen Gebieten und den Gebieten in äußerster Randlage, sowie in den Sektoren der nachhaltigen blauen Wirtschaft zu maximieren; dies geschieht durch kohärente meeresbezogene Strategien und einschlägige internationale Zusammenarbeit sowie durch die Ermittlung und Beseitigung von Machtasymmetrien und Ungerechtigkeiten, um eine gerechtere und nachhaltigere Entscheidungsfindung im Kontext der nachhaltigen blauen Wirtschaft zu ermöglichen;</w:t>
            </w:r>
          </w:p>
        </w:tc>
      </w:tr>
      <w:tr w:rsidR="00EC1D28" w:rsidRPr="00F57006" w14:paraId="669B6274" w14:textId="77777777" w:rsidTr="00DC2132">
        <w:trPr>
          <w:jc w:val="center"/>
        </w:trPr>
        <w:tc>
          <w:tcPr>
            <w:tcW w:w="4876" w:type="dxa"/>
            <w:tcBorders>
              <w:top w:val="nil"/>
              <w:left w:val="nil"/>
              <w:bottom w:val="nil"/>
              <w:right w:val="nil"/>
            </w:tcBorders>
          </w:tcPr>
          <w:p w14:paraId="08ACC7E9" w14:textId="77777777" w:rsidR="00EC1D28" w:rsidRPr="00F57006" w:rsidRDefault="00EC1D28" w:rsidP="00DC2132">
            <w:pPr>
              <w:pStyle w:val="Normal6a"/>
            </w:pPr>
          </w:p>
        </w:tc>
        <w:tc>
          <w:tcPr>
            <w:tcW w:w="4876" w:type="dxa"/>
            <w:tcBorders>
              <w:top w:val="nil"/>
              <w:left w:val="nil"/>
              <w:bottom w:val="nil"/>
              <w:right w:val="nil"/>
            </w:tcBorders>
          </w:tcPr>
          <w:p w14:paraId="677DF7E1" w14:textId="77777777" w:rsidR="00EC1D28" w:rsidRPr="00F57006" w:rsidRDefault="00EC1D28" w:rsidP="00DC2132">
            <w:pPr>
              <w:pStyle w:val="Normal6a"/>
            </w:pPr>
            <w:r w:rsidRPr="00F57006">
              <w:rPr>
                <w:b/>
                <w:i/>
              </w:rPr>
              <w:t>6. „maritime Sicherheit und Meeresüberwachung“ Tätigkeiten, mit denen alle Ereignisse und Aktionen im Zusammenhang mit dem maritimen Bereich, die sich auf die Sicherheit im Seeverkehr und die maritime Sicherheit, die Rechtsdurchsetzung, die Verteidigung, die Grenzkontrollen, den Schutz der Meeresumwelt, die Fischereikontrolle, den Handel und das wirtschaftliche Interesse der Union auswirken könnten, umfassend verstanden, gegebenenfalls verhindert und gesteuert werden;</w:t>
            </w:r>
          </w:p>
        </w:tc>
      </w:tr>
      <w:tr w:rsidR="00EC1D28" w:rsidRPr="00F57006" w14:paraId="7C10D5C5" w14:textId="77777777" w:rsidTr="00DC2132">
        <w:trPr>
          <w:jc w:val="center"/>
        </w:trPr>
        <w:tc>
          <w:tcPr>
            <w:tcW w:w="4876" w:type="dxa"/>
            <w:tcBorders>
              <w:top w:val="nil"/>
              <w:left w:val="nil"/>
              <w:bottom w:val="nil"/>
              <w:right w:val="nil"/>
            </w:tcBorders>
          </w:tcPr>
          <w:p w14:paraId="721CF5AC" w14:textId="77777777" w:rsidR="00EC1D28" w:rsidRPr="00F57006" w:rsidRDefault="00EC1D28" w:rsidP="00DC2132">
            <w:pPr>
              <w:pStyle w:val="Normal6a"/>
            </w:pPr>
          </w:p>
        </w:tc>
        <w:tc>
          <w:tcPr>
            <w:tcW w:w="4876" w:type="dxa"/>
            <w:tcBorders>
              <w:top w:val="nil"/>
              <w:left w:val="nil"/>
              <w:bottom w:val="nil"/>
              <w:right w:val="nil"/>
            </w:tcBorders>
          </w:tcPr>
          <w:p w14:paraId="5C09B926" w14:textId="77777777" w:rsidR="00EC1D28" w:rsidRPr="00F57006" w:rsidRDefault="00EC1D28" w:rsidP="00DC2132">
            <w:pPr>
              <w:pStyle w:val="Normal6a"/>
            </w:pPr>
            <w:r w:rsidRPr="00F57006">
              <w:rPr>
                <w:b/>
                <w:i/>
              </w:rPr>
              <w:t>7. „Europäisches Meeresbeobachtungs- und Meeresdatennetzwerk“ oder „EMODnet“ eine Partnerschaft, die Meeresdaten und Metadaten zusammenfasst, um diese fragmentierten Ressourcen für öffentliche und private Nutzer besser verfügbar und nutzbar zu machen, indem qualitätsgesicherte, interoperable und harmonisierte Meeresdaten angeboten werden;</w:t>
            </w:r>
          </w:p>
        </w:tc>
      </w:tr>
      <w:tr w:rsidR="00EC1D28" w:rsidRPr="00F57006" w14:paraId="7F114000" w14:textId="77777777" w:rsidTr="00DC2132">
        <w:trPr>
          <w:jc w:val="center"/>
        </w:trPr>
        <w:tc>
          <w:tcPr>
            <w:tcW w:w="4876" w:type="dxa"/>
            <w:tcBorders>
              <w:top w:val="nil"/>
              <w:left w:val="nil"/>
              <w:bottom w:val="nil"/>
              <w:right w:val="nil"/>
            </w:tcBorders>
          </w:tcPr>
          <w:p w14:paraId="2CE5E725" w14:textId="77777777" w:rsidR="00EC1D28" w:rsidRPr="00F57006" w:rsidRDefault="00EC1D28" w:rsidP="00DC2132">
            <w:pPr>
              <w:pStyle w:val="Normal6a"/>
            </w:pPr>
          </w:p>
        </w:tc>
        <w:tc>
          <w:tcPr>
            <w:tcW w:w="4876" w:type="dxa"/>
            <w:tcBorders>
              <w:top w:val="nil"/>
              <w:left w:val="nil"/>
              <w:bottom w:val="nil"/>
              <w:right w:val="nil"/>
            </w:tcBorders>
          </w:tcPr>
          <w:p w14:paraId="0AE14498" w14:textId="77777777" w:rsidR="00EC1D28" w:rsidRPr="00F57006" w:rsidRDefault="00EC1D28" w:rsidP="00DC2132">
            <w:pPr>
              <w:pStyle w:val="Normal6a"/>
            </w:pPr>
            <w:r w:rsidRPr="00F57006">
              <w:rPr>
                <w:b/>
                <w:i/>
              </w:rPr>
              <w:t>8. „maritime Raumplanung“ einen Prozess, bei dem die zuständigen Behörden der Mitgliedstaaten zur Verwirklichung ökologischer, wirtschaftlicher und sozialer Ziele menschliche Tätigkeiten (einschließlich Wechselwirkungen zwischen Land und Meer) in Meeresgebieten analysieren und organisieren;</w:t>
            </w:r>
          </w:p>
        </w:tc>
      </w:tr>
      <w:tr w:rsidR="00EC1D28" w:rsidRPr="00F57006" w14:paraId="0C9373CA" w14:textId="77777777" w:rsidTr="00DC2132">
        <w:trPr>
          <w:jc w:val="center"/>
        </w:trPr>
        <w:tc>
          <w:tcPr>
            <w:tcW w:w="4876" w:type="dxa"/>
            <w:tcBorders>
              <w:top w:val="nil"/>
              <w:left w:val="nil"/>
              <w:bottom w:val="nil"/>
              <w:right w:val="nil"/>
            </w:tcBorders>
          </w:tcPr>
          <w:p w14:paraId="53D13676" w14:textId="77777777" w:rsidR="00EC1D28" w:rsidRPr="00F57006" w:rsidRDefault="00EC1D28" w:rsidP="00DC2132">
            <w:pPr>
              <w:pStyle w:val="Normal6a"/>
            </w:pPr>
          </w:p>
        </w:tc>
        <w:tc>
          <w:tcPr>
            <w:tcW w:w="4876" w:type="dxa"/>
            <w:tcBorders>
              <w:top w:val="nil"/>
              <w:left w:val="nil"/>
              <w:bottom w:val="nil"/>
              <w:right w:val="nil"/>
            </w:tcBorders>
          </w:tcPr>
          <w:p w14:paraId="1C232D74" w14:textId="77777777" w:rsidR="00EC1D28" w:rsidRPr="00F57006" w:rsidRDefault="00EC1D28" w:rsidP="00DC2132">
            <w:pPr>
              <w:pStyle w:val="Normal6a"/>
            </w:pPr>
            <w:r w:rsidRPr="00F57006">
              <w:rPr>
                <w:b/>
                <w:i/>
              </w:rPr>
              <w:t>9. „Meeresbeobachtung“ die Grundlage der gesamten Kenntnisse über die Meere. Sie bildet die Grundlage für das Verständnis der Meeresökosysteme und der sie beeinflussenden Faktoren. Sie liefert wichtige Daten für Wettervorhersagen, Klimaschutz- und ‑anpassungsstrategien, Überwachung von Extremereignissen, zivile Sicherheit (Meereszustand, Überschwemmungen), Seeverkehr, Offshore-Energie, Fischerei und Aquakultur sowie zunehmend Sicherheit und Verteidigung. Sie schafft die Grundlage für eine evidenzbasierte Entscheidungsfindung und liefert wichtige Informationen darüber, wie menschliche Tätigkeiten die Gesundheit der Ozeane beeinflussen und welche Dienstleistungen die Ozeane für Gesellschaften erbringen.</w:t>
            </w:r>
          </w:p>
        </w:tc>
      </w:tr>
    </w:tbl>
    <w:p w14:paraId="0FCDCC2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51D9762" w14:textId="77777777" w:rsidR="00EC1D28" w:rsidRPr="00F57006" w:rsidRDefault="00EC1D28" w:rsidP="00EC1D28">
      <w:r w:rsidRPr="00F57006">
        <w:rPr>
          <w:rStyle w:val="HideTWBExt"/>
        </w:rPr>
        <w:t>&lt;/Amend&gt;</w:t>
      </w:r>
    </w:p>
    <w:p w14:paraId="303B79A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159</w:t>
      </w:r>
      <w:r w:rsidRPr="00F57006">
        <w:rPr>
          <w:rStyle w:val="HideTWBExt"/>
        </w:rPr>
        <w:t>&lt;/NumAm&gt;</w:t>
      </w:r>
    </w:p>
    <w:p w14:paraId="74B716C4"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w:t>
      </w:r>
      <w:r w:rsidRPr="00F57006">
        <w:rPr>
          <w:rStyle w:val="HideTWBExt"/>
          <w:b w:val="0"/>
        </w:rPr>
        <w:t>&lt;/Members&gt;</w:t>
      </w:r>
    </w:p>
    <w:p w14:paraId="2EF15D42" w14:textId="77777777" w:rsidR="00EC1D28" w:rsidRPr="00F57006" w:rsidRDefault="00EC1D28" w:rsidP="00EC1D28">
      <w:pPr>
        <w:pStyle w:val="NormalBold"/>
      </w:pPr>
      <w:r w:rsidRPr="00F57006">
        <w:rPr>
          <w:rStyle w:val="HideTWBExt"/>
          <w:b w:val="0"/>
        </w:rPr>
        <w:t>&lt;/RepeatBlock-By&gt;</w:t>
      </w:r>
    </w:p>
    <w:p w14:paraId="7C9370C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F5AB79F" w14:textId="77777777" w:rsidR="00EC1D28" w:rsidRPr="00F57006" w:rsidRDefault="00EC1D28" w:rsidP="00EC1D28">
      <w:pPr>
        <w:pStyle w:val="NormalBold"/>
      </w:pPr>
      <w:r w:rsidRPr="00F57006">
        <w:rPr>
          <w:rStyle w:val="HideTWBExt"/>
        </w:rPr>
        <w:t>&lt;Article&gt;</w:t>
      </w:r>
      <w:r w:rsidRPr="00F57006">
        <w:t>Artikel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7010A12" w14:textId="77777777" w:rsidTr="00DC2132">
        <w:trPr>
          <w:trHeight w:hRule="exact" w:val="240"/>
          <w:jc w:val="center"/>
        </w:trPr>
        <w:tc>
          <w:tcPr>
            <w:tcW w:w="9752" w:type="dxa"/>
            <w:gridSpan w:val="2"/>
            <w:tcBorders>
              <w:top w:val="nil"/>
              <w:left w:val="nil"/>
              <w:bottom w:val="nil"/>
              <w:right w:val="nil"/>
            </w:tcBorders>
          </w:tcPr>
          <w:p w14:paraId="1643181F" w14:textId="77777777" w:rsidR="00EC1D28" w:rsidRPr="00F57006" w:rsidRDefault="00EC1D28" w:rsidP="00DC2132"/>
        </w:tc>
      </w:tr>
      <w:tr w:rsidR="00EC1D28" w:rsidRPr="00F57006" w14:paraId="7085553E" w14:textId="77777777" w:rsidTr="00DC2132">
        <w:trPr>
          <w:trHeight w:val="240"/>
          <w:jc w:val="center"/>
        </w:trPr>
        <w:tc>
          <w:tcPr>
            <w:tcW w:w="4876" w:type="dxa"/>
            <w:tcBorders>
              <w:top w:val="nil"/>
              <w:left w:val="nil"/>
              <w:bottom w:val="nil"/>
              <w:right w:val="nil"/>
            </w:tcBorders>
          </w:tcPr>
          <w:p w14:paraId="6DEC1FD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68E6A01" w14:textId="77777777" w:rsidR="00EC1D28" w:rsidRPr="00F57006" w:rsidRDefault="00EC1D28" w:rsidP="00DC2132">
            <w:pPr>
              <w:pStyle w:val="AmColumnHeading"/>
            </w:pPr>
            <w:r w:rsidRPr="00F57006">
              <w:t>Geänderter Text</w:t>
            </w:r>
          </w:p>
        </w:tc>
      </w:tr>
      <w:tr w:rsidR="00EC1D28" w:rsidRPr="00F57006" w14:paraId="5C872CB2" w14:textId="77777777" w:rsidTr="00DC2132">
        <w:trPr>
          <w:jc w:val="center"/>
        </w:trPr>
        <w:tc>
          <w:tcPr>
            <w:tcW w:w="4876" w:type="dxa"/>
            <w:tcBorders>
              <w:top w:val="nil"/>
              <w:left w:val="nil"/>
              <w:bottom w:val="nil"/>
              <w:right w:val="nil"/>
            </w:tcBorders>
          </w:tcPr>
          <w:p w14:paraId="46242428" w14:textId="77777777" w:rsidR="00EC1D28" w:rsidRPr="00F57006" w:rsidRDefault="00EC1D28" w:rsidP="00DC2132">
            <w:pPr>
              <w:pStyle w:val="Normal6a"/>
            </w:pPr>
          </w:p>
        </w:tc>
        <w:tc>
          <w:tcPr>
            <w:tcW w:w="4876" w:type="dxa"/>
            <w:tcBorders>
              <w:top w:val="nil"/>
              <w:left w:val="nil"/>
              <w:bottom w:val="nil"/>
              <w:right w:val="nil"/>
            </w:tcBorders>
          </w:tcPr>
          <w:p w14:paraId="738BFD73" w14:textId="77777777" w:rsidR="00EC1D28" w:rsidRPr="00F57006" w:rsidRDefault="00EC1D28" w:rsidP="00DC2132">
            <w:pPr>
              <w:pStyle w:val="Normal6a"/>
              <w:jc w:val="center"/>
            </w:pPr>
            <w:r w:rsidRPr="00F57006">
              <w:rPr>
                <w:b/>
                <w:i/>
              </w:rPr>
              <w:t>Artikel 1a</w:t>
            </w:r>
            <w:r w:rsidRPr="00F57006">
              <w:tab/>
            </w:r>
          </w:p>
        </w:tc>
      </w:tr>
      <w:tr w:rsidR="00EC1D28" w:rsidRPr="00F57006" w14:paraId="28D7252C" w14:textId="77777777" w:rsidTr="00DC2132">
        <w:trPr>
          <w:jc w:val="center"/>
        </w:trPr>
        <w:tc>
          <w:tcPr>
            <w:tcW w:w="4876" w:type="dxa"/>
            <w:tcBorders>
              <w:top w:val="nil"/>
              <w:left w:val="nil"/>
              <w:bottom w:val="nil"/>
              <w:right w:val="nil"/>
            </w:tcBorders>
          </w:tcPr>
          <w:p w14:paraId="48CA95AF" w14:textId="77777777" w:rsidR="00EC1D28" w:rsidRPr="00F57006" w:rsidRDefault="00EC1D28" w:rsidP="00DC2132">
            <w:pPr>
              <w:pStyle w:val="Normal6a"/>
            </w:pPr>
          </w:p>
        </w:tc>
        <w:tc>
          <w:tcPr>
            <w:tcW w:w="4876" w:type="dxa"/>
            <w:tcBorders>
              <w:top w:val="nil"/>
              <w:left w:val="nil"/>
              <w:bottom w:val="nil"/>
              <w:right w:val="nil"/>
            </w:tcBorders>
          </w:tcPr>
          <w:p w14:paraId="1EDD3F6E" w14:textId="77777777" w:rsidR="00EC1D28" w:rsidRPr="00F57006" w:rsidRDefault="00EC1D28" w:rsidP="00DC2132">
            <w:pPr>
              <w:pStyle w:val="Normal6a"/>
              <w:jc w:val="center"/>
            </w:pPr>
            <w:r w:rsidRPr="00F57006">
              <w:rPr>
                <w:b/>
                <w:i/>
              </w:rPr>
              <w:t>Begriffsbestimmungen</w:t>
            </w:r>
          </w:p>
        </w:tc>
      </w:tr>
      <w:tr w:rsidR="00EC1D28" w:rsidRPr="00F57006" w14:paraId="539E6A7A" w14:textId="77777777" w:rsidTr="00DC2132">
        <w:trPr>
          <w:jc w:val="center"/>
        </w:trPr>
        <w:tc>
          <w:tcPr>
            <w:tcW w:w="4876" w:type="dxa"/>
            <w:tcBorders>
              <w:top w:val="nil"/>
              <w:left w:val="nil"/>
              <w:bottom w:val="nil"/>
              <w:right w:val="nil"/>
            </w:tcBorders>
          </w:tcPr>
          <w:p w14:paraId="60B9C407" w14:textId="77777777" w:rsidR="00EC1D28" w:rsidRPr="00F57006" w:rsidRDefault="00EC1D28" w:rsidP="00DC2132">
            <w:pPr>
              <w:pStyle w:val="Normal6a"/>
            </w:pPr>
          </w:p>
        </w:tc>
        <w:tc>
          <w:tcPr>
            <w:tcW w:w="4876" w:type="dxa"/>
            <w:tcBorders>
              <w:top w:val="nil"/>
              <w:left w:val="nil"/>
              <w:bottom w:val="nil"/>
              <w:right w:val="nil"/>
            </w:tcBorders>
          </w:tcPr>
          <w:p w14:paraId="51A21F7A" w14:textId="77777777" w:rsidR="00EC1D28" w:rsidRPr="00F57006" w:rsidRDefault="00EC1D28" w:rsidP="00DC2132">
            <w:pPr>
              <w:pStyle w:val="Normal6a"/>
            </w:pPr>
            <w:r w:rsidRPr="00F57006">
              <w:rPr>
                <w:b/>
                <w:i/>
              </w:rPr>
              <w:t>Für die Zwecke dieser Verordnung bezeichnet der Ausdruck</w:t>
            </w:r>
          </w:p>
        </w:tc>
      </w:tr>
      <w:tr w:rsidR="00EC1D28" w:rsidRPr="00F57006" w14:paraId="6E427BCB" w14:textId="77777777" w:rsidTr="00DC2132">
        <w:trPr>
          <w:jc w:val="center"/>
        </w:trPr>
        <w:tc>
          <w:tcPr>
            <w:tcW w:w="4876" w:type="dxa"/>
            <w:tcBorders>
              <w:top w:val="nil"/>
              <w:left w:val="nil"/>
              <w:bottom w:val="nil"/>
              <w:right w:val="nil"/>
            </w:tcBorders>
          </w:tcPr>
          <w:p w14:paraId="7F67BE61" w14:textId="77777777" w:rsidR="00EC1D28" w:rsidRPr="00F57006" w:rsidRDefault="00EC1D28" w:rsidP="00DC2132">
            <w:pPr>
              <w:pStyle w:val="Normal6a"/>
            </w:pPr>
          </w:p>
        </w:tc>
        <w:tc>
          <w:tcPr>
            <w:tcW w:w="4876" w:type="dxa"/>
            <w:tcBorders>
              <w:top w:val="nil"/>
              <w:left w:val="nil"/>
              <w:bottom w:val="nil"/>
              <w:right w:val="nil"/>
            </w:tcBorders>
          </w:tcPr>
          <w:p w14:paraId="49FF9D4D" w14:textId="77777777" w:rsidR="00EC1D28" w:rsidRPr="00F57006" w:rsidRDefault="00EC1D28" w:rsidP="00DC2132">
            <w:pPr>
              <w:pStyle w:val="Normal6a"/>
            </w:pPr>
            <w:r w:rsidRPr="00F57006">
              <w:rPr>
                <w:b/>
                <w:i/>
              </w:rPr>
              <w:t>1. „kleine Küstenfischerei“ Fangtätigkeiten</w:t>
            </w:r>
          </w:p>
        </w:tc>
      </w:tr>
      <w:tr w:rsidR="00EC1D28" w:rsidRPr="00F57006" w14:paraId="659043F5" w14:textId="77777777" w:rsidTr="00DC2132">
        <w:trPr>
          <w:jc w:val="center"/>
        </w:trPr>
        <w:tc>
          <w:tcPr>
            <w:tcW w:w="4876" w:type="dxa"/>
            <w:tcBorders>
              <w:top w:val="nil"/>
              <w:left w:val="nil"/>
              <w:bottom w:val="nil"/>
              <w:right w:val="nil"/>
            </w:tcBorders>
          </w:tcPr>
          <w:p w14:paraId="07941F5F" w14:textId="77777777" w:rsidR="00EC1D28" w:rsidRPr="00F57006" w:rsidRDefault="00EC1D28" w:rsidP="00DC2132">
            <w:pPr>
              <w:pStyle w:val="Normal6a"/>
            </w:pPr>
          </w:p>
        </w:tc>
        <w:tc>
          <w:tcPr>
            <w:tcW w:w="4876" w:type="dxa"/>
            <w:tcBorders>
              <w:top w:val="nil"/>
              <w:left w:val="nil"/>
              <w:bottom w:val="nil"/>
              <w:right w:val="nil"/>
            </w:tcBorders>
          </w:tcPr>
          <w:p w14:paraId="58844678" w14:textId="77777777" w:rsidR="00EC1D28" w:rsidRPr="00F57006" w:rsidRDefault="00EC1D28" w:rsidP="00DC2132">
            <w:pPr>
              <w:pStyle w:val="Normal6a"/>
            </w:pPr>
            <w:r w:rsidRPr="00F57006">
              <w:rPr>
                <w:b/>
                <w:i/>
              </w:rPr>
              <w:t>a) mit Meeres- und Binnenfischereifahrzeugen mit einer Länge über alles von weniger als 12 m und ohne gezogene Geräte im Sinne von Artikel 2 Nummer 1 der Verordnung (EG) Nr. 1967/2006 des Rates oder</w:t>
            </w:r>
          </w:p>
        </w:tc>
      </w:tr>
      <w:tr w:rsidR="00EC1D28" w:rsidRPr="00F57006" w14:paraId="6640762F" w14:textId="77777777" w:rsidTr="00DC2132">
        <w:trPr>
          <w:jc w:val="center"/>
        </w:trPr>
        <w:tc>
          <w:tcPr>
            <w:tcW w:w="4876" w:type="dxa"/>
            <w:tcBorders>
              <w:top w:val="nil"/>
              <w:left w:val="nil"/>
              <w:bottom w:val="nil"/>
              <w:right w:val="nil"/>
            </w:tcBorders>
          </w:tcPr>
          <w:p w14:paraId="6A8BEA17" w14:textId="77777777" w:rsidR="00EC1D28" w:rsidRPr="00F57006" w:rsidRDefault="00EC1D28" w:rsidP="00DC2132">
            <w:pPr>
              <w:pStyle w:val="Normal6a"/>
            </w:pPr>
          </w:p>
        </w:tc>
        <w:tc>
          <w:tcPr>
            <w:tcW w:w="4876" w:type="dxa"/>
            <w:tcBorders>
              <w:top w:val="nil"/>
              <w:left w:val="nil"/>
              <w:bottom w:val="nil"/>
              <w:right w:val="nil"/>
            </w:tcBorders>
          </w:tcPr>
          <w:p w14:paraId="14A05744" w14:textId="77777777" w:rsidR="00EC1D28" w:rsidRPr="00F57006" w:rsidRDefault="00EC1D28" w:rsidP="00DC2132">
            <w:pPr>
              <w:pStyle w:val="Normal6a"/>
            </w:pPr>
            <w:r w:rsidRPr="00F57006">
              <w:rPr>
                <w:b/>
                <w:i/>
              </w:rPr>
              <w:t>b) durch ohne Boot tätige Fischer, einschließlich Muschelfischer;</w:t>
            </w:r>
          </w:p>
        </w:tc>
      </w:tr>
      <w:tr w:rsidR="00EC1D28" w:rsidRPr="00F57006" w14:paraId="27F00F2B" w14:textId="77777777" w:rsidTr="00DC2132">
        <w:trPr>
          <w:jc w:val="center"/>
        </w:trPr>
        <w:tc>
          <w:tcPr>
            <w:tcW w:w="4876" w:type="dxa"/>
            <w:tcBorders>
              <w:top w:val="nil"/>
              <w:left w:val="nil"/>
              <w:bottom w:val="nil"/>
              <w:right w:val="nil"/>
            </w:tcBorders>
          </w:tcPr>
          <w:p w14:paraId="5202E8E7" w14:textId="77777777" w:rsidR="00EC1D28" w:rsidRPr="00F57006" w:rsidRDefault="00EC1D28" w:rsidP="00DC2132">
            <w:pPr>
              <w:pStyle w:val="Normal6a"/>
            </w:pPr>
          </w:p>
        </w:tc>
        <w:tc>
          <w:tcPr>
            <w:tcW w:w="4876" w:type="dxa"/>
            <w:tcBorders>
              <w:top w:val="nil"/>
              <w:left w:val="nil"/>
              <w:bottom w:val="nil"/>
              <w:right w:val="nil"/>
            </w:tcBorders>
          </w:tcPr>
          <w:p w14:paraId="54ADBB1C" w14:textId="77777777" w:rsidR="00EC1D28" w:rsidRPr="00F57006" w:rsidRDefault="00EC1D28" w:rsidP="00DC2132">
            <w:pPr>
              <w:pStyle w:val="Normal6a"/>
            </w:pPr>
            <w:r w:rsidRPr="00F57006">
              <w:rPr>
                <w:b/>
                <w:i/>
              </w:rPr>
              <w:t>2. „Fischer“ natürliche Personen, die vom betreffenden Mitgliedstaat anerkannte kommerzielle Fangtätigkeiten ausüben, darunter ohne Boot tätige Fischer;</w:t>
            </w:r>
          </w:p>
        </w:tc>
      </w:tr>
      <w:tr w:rsidR="00EC1D28" w:rsidRPr="00F57006" w14:paraId="18A0C135" w14:textId="77777777" w:rsidTr="00DC2132">
        <w:trPr>
          <w:jc w:val="center"/>
        </w:trPr>
        <w:tc>
          <w:tcPr>
            <w:tcW w:w="4876" w:type="dxa"/>
            <w:tcBorders>
              <w:top w:val="nil"/>
              <w:left w:val="nil"/>
              <w:bottom w:val="nil"/>
              <w:right w:val="nil"/>
            </w:tcBorders>
          </w:tcPr>
          <w:p w14:paraId="3F82B0F9" w14:textId="77777777" w:rsidR="00EC1D28" w:rsidRPr="00F57006" w:rsidRDefault="00EC1D28" w:rsidP="00DC2132">
            <w:pPr>
              <w:pStyle w:val="Normal6a"/>
            </w:pPr>
          </w:p>
        </w:tc>
        <w:tc>
          <w:tcPr>
            <w:tcW w:w="4876" w:type="dxa"/>
            <w:tcBorders>
              <w:top w:val="nil"/>
              <w:left w:val="nil"/>
              <w:bottom w:val="nil"/>
              <w:right w:val="nil"/>
            </w:tcBorders>
          </w:tcPr>
          <w:p w14:paraId="13CC1DD2" w14:textId="77777777" w:rsidR="00EC1D28" w:rsidRPr="00F57006" w:rsidRDefault="00EC1D28" w:rsidP="00DC2132">
            <w:pPr>
              <w:pStyle w:val="Normal6a"/>
            </w:pPr>
            <w:r w:rsidRPr="00F57006">
              <w:rPr>
                <w:b/>
                <w:i/>
              </w:rPr>
              <w:t>3. „junger Fischer“ einen „Fischer“ im Sinne dieser Verordnung, der eine vom jeweiligen Mitgliedstaat festgelegte Altersobergrenze nicht überschreitet, die höchstens 40 Jahre betragen darf;</w:t>
            </w:r>
          </w:p>
        </w:tc>
      </w:tr>
      <w:tr w:rsidR="00EC1D28" w:rsidRPr="00F57006" w14:paraId="2F91E517" w14:textId="77777777" w:rsidTr="00DC2132">
        <w:trPr>
          <w:jc w:val="center"/>
        </w:trPr>
        <w:tc>
          <w:tcPr>
            <w:tcW w:w="4876" w:type="dxa"/>
            <w:tcBorders>
              <w:top w:val="nil"/>
              <w:left w:val="nil"/>
              <w:bottom w:val="nil"/>
              <w:right w:val="nil"/>
            </w:tcBorders>
          </w:tcPr>
          <w:p w14:paraId="6A20BF68" w14:textId="77777777" w:rsidR="00EC1D28" w:rsidRPr="00F57006" w:rsidRDefault="00EC1D28" w:rsidP="00DC2132">
            <w:pPr>
              <w:pStyle w:val="Normal6a"/>
            </w:pPr>
          </w:p>
        </w:tc>
        <w:tc>
          <w:tcPr>
            <w:tcW w:w="4876" w:type="dxa"/>
            <w:tcBorders>
              <w:top w:val="nil"/>
              <w:left w:val="nil"/>
              <w:bottom w:val="nil"/>
              <w:right w:val="nil"/>
            </w:tcBorders>
          </w:tcPr>
          <w:p w14:paraId="055BD89E" w14:textId="77777777" w:rsidR="00EC1D28" w:rsidRPr="00F57006" w:rsidRDefault="00EC1D28" w:rsidP="00DC2132">
            <w:pPr>
              <w:pStyle w:val="Normal6a"/>
            </w:pPr>
            <w:r w:rsidRPr="00F57006">
              <w:rPr>
                <w:b/>
                <w:i/>
              </w:rPr>
              <w:t>4. „Fischerei“ natürliche Personen, die vom betreffenden Mitgliedstaat anerkannte kommerzielle Fangtätigkeiten ausüben;</w:t>
            </w:r>
          </w:p>
        </w:tc>
      </w:tr>
      <w:tr w:rsidR="00EC1D28" w:rsidRPr="00F57006" w14:paraId="0FAC8908" w14:textId="77777777" w:rsidTr="00DC2132">
        <w:trPr>
          <w:jc w:val="center"/>
        </w:trPr>
        <w:tc>
          <w:tcPr>
            <w:tcW w:w="4876" w:type="dxa"/>
            <w:tcBorders>
              <w:top w:val="nil"/>
              <w:left w:val="nil"/>
              <w:bottom w:val="nil"/>
              <w:right w:val="nil"/>
            </w:tcBorders>
          </w:tcPr>
          <w:p w14:paraId="0B0E65F8" w14:textId="77777777" w:rsidR="00EC1D28" w:rsidRPr="00F57006" w:rsidRDefault="00EC1D28" w:rsidP="00DC2132">
            <w:pPr>
              <w:pStyle w:val="Normal6a"/>
            </w:pPr>
          </w:p>
        </w:tc>
        <w:tc>
          <w:tcPr>
            <w:tcW w:w="4876" w:type="dxa"/>
            <w:tcBorders>
              <w:top w:val="nil"/>
              <w:left w:val="nil"/>
              <w:bottom w:val="nil"/>
              <w:right w:val="nil"/>
            </w:tcBorders>
          </w:tcPr>
          <w:p w14:paraId="426AA0ED" w14:textId="77777777" w:rsidR="00EC1D28" w:rsidRPr="00F57006" w:rsidRDefault="00EC1D28" w:rsidP="00DC2132">
            <w:pPr>
              <w:pStyle w:val="Normal6a"/>
            </w:pPr>
            <w:r w:rsidRPr="00F57006">
              <w:rPr>
                <w:b/>
                <w:i/>
              </w:rPr>
              <w:t>5. „nachhaltige blaue Wirtschaft“ alle sektoralen und sektorübergreifenden wirtschaftlichen Tätigkeiten im gesamten Binnenmarkt in Bezug auf Ozeane, Meere, Küsten und Binnengewässer, auch in den Inselgebieten, den Gebieten in äußerster Randlage und den Binnenstaaten der Union, einschließlich neu entstehender Sektoren und nichtmarktbestimmter Waren und Dienstleistungen, mit denen die ökologische, soziale und wirtschaftliche Nachhaltigkeit langfristig und im Einklang mit den Zielen für eine nachhaltige Entwicklung und darunter insbesondere mit dem Ziel 14 und mit den Umweltvorschriften der Union sichergestellt werden soll;</w:t>
            </w:r>
          </w:p>
        </w:tc>
      </w:tr>
      <w:tr w:rsidR="00EC1D28" w:rsidRPr="00F57006" w14:paraId="5BDD8F4C" w14:textId="77777777" w:rsidTr="00DC2132">
        <w:trPr>
          <w:jc w:val="center"/>
        </w:trPr>
        <w:tc>
          <w:tcPr>
            <w:tcW w:w="4876" w:type="dxa"/>
            <w:tcBorders>
              <w:top w:val="nil"/>
              <w:left w:val="nil"/>
              <w:bottom w:val="nil"/>
              <w:right w:val="nil"/>
            </w:tcBorders>
          </w:tcPr>
          <w:p w14:paraId="69119EB8" w14:textId="77777777" w:rsidR="00EC1D28" w:rsidRPr="00F57006" w:rsidRDefault="00EC1D28" w:rsidP="00DC2132">
            <w:pPr>
              <w:pStyle w:val="Normal6a"/>
            </w:pPr>
          </w:p>
        </w:tc>
        <w:tc>
          <w:tcPr>
            <w:tcW w:w="4876" w:type="dxa"/>
            <w:tcBorders>
              <w:top w:val="nil"/>
              <w:left w:val="nil"/>
              <w:bottom w:val="nil"/>
              <w:right w:val="nil"/>
            </w:tcBorders>
          </w:tcPr>
          <w:p w14:paraId="6402D621" w14:textId="77777777" w:rsidR="00EC1D28" w:rsidRPr="00F57006" w:rsidRDefault="00EC1D28" w:rsidP="00DC2132">
            <w:pPr>
              <w:pStyle w:val="Normal6a"/>
            </w:pPr>
            <w:r w:rsidRPr="00F57006">
              <w:rPr>
                <w:b/>
                <w:i/>
              </w:rPr>
              <w:t>6. „Meerespolitik“ die Unionspolitik mit dem Ziel, über abgestimmte meeresbezogene politische Maßnahmen und einschlägige Formen internationaler Zusammenarbeit eine koordinierte, schlüssige Entscheidungsfindung zu fördern, um die nachhaltige Entwicklung, das Wirtschaftswachstum und den sozialen Zusammenhalt in der Union, insbesondere in den Küsten- und Inselgebieten und den Gebieten in äußerster Randlage, sowie in den Sektoren der nachhaltigen blauen Wirtschaft zu maximieren;</w:t>
            </w:r>
          </w:p>
        </w:tc>
      </w:tr>
      <w:tr w:rsidR="00EC1D28" w:rsidRPr="00F57006" w14:paraId="2FAD6B8B" w14:textId="77777777" w:rsidTr="00DC2132">
        <w:trPr>
          <w:jc w:val="center"/>
        </w:trPr>
        <w:tc>
          <w:tcPr>
            <w:tcW w:w="4876" w:type="dxa"/>
            <w:tcBorders>
              <w:top w:val="nil"/>
              <w:left w:val="nil"/>
              <w:bottom w:val="nil"/>
              <w:right w:val="nil"/>
            </w:tcBorders>
          </w:tcPr>
          <w:p w14:paraId="5DCF323F" w14:textId="77777777" w:rsidR="00EC1D28" w:rsidRPr="00F57006" w:rsidRDefault="00EC1D28" w:rsidP="00DC2132">
            <w:pPr>
              <w:pStyle w:val="Normal6a"/>
            </w:pPr>
          </w:p>
        </w:tc>
        <w:tc>
          <w:tcPr>
            <w:tcW w:w="4876" w:type="dxa"/>
            <w:tcBorders>
              <w:top w:val="nil"/>
              <w:left w:val="nil"/>
              <w:bottom w:val="nil"/>
              <w:right w:val="nil"/>
            </w:tcBorders>
          </w:tcPr>
          <w:p w14:paraId="70C77A58" w14:textId="77777777" w:rsidR="00EC1D28" w:rsidRPr="00F57006" w:rsidRDefault="00EC1D28" w:rsidP="00DC2132">
            <w:pPr>
              <w:pStyle w:val="Normal6a"/>
            </w:pPr>
            <w:r w:rsidRPr="00F57006">
              <w:rPr>
                <w:b/>
                <w:i/>
              </w:rPr>
              <w:t>7. „maritime Sicherheit und Meeresüberwachung“ Tätigkeiten, mit denen alle Ereignisse und Aktionen im Zusammenhang mit dem maritimen Bereich, die sich auf die Sicherheit im Seeverkehr und die maritime Sicherheit, die Rechtsdurchsetzung, die Verteidigung, die Grenzkontrollen, den Schutz der Meeresumwelt, die Fischereikontrolle, den Handel und das wirtschaftliche Interesse der Union auswirken könnten, umfassend verstanden, gegebenenfalls verhindert und gesteuert werden;</w:t>
            </w:r>
          </w:p>
        </w:tc>
      </w:tr>
      <w:tr w:rsidR="00EC1D28" w:rsidRPr="00F57006" w14:paraId="36C6F31E" w14:textId="77777777" w:rsidTr="00DC2132">
        <w:trPr>
          <w:jc w:val="center"/>
        </w:trPr>
        <w:tc>
          <w:tcPr>
            <w:tcW w:w="4876" w:type="dxa"/>
            <w:tcBorders>
              <w:top w:val="nil"/>
              <w:left w:val="nil"/>
              <w:bottom w:val="nil"/>
              <w:right w:val="nil"/>
            </w:tcBorders>
          </w:tcPr>
          <w:p w14:paraId="2B038ACA" w14:textId="77777777" w:rsidR="00EC1D28" w:rsidRPr="00F57006" w:rsidRDefault="00EC1D28" w:rsidP="00DC2132">
            <w:pPr>
              <w:pStyle w:val="Normal6a"/>
            </w:pPr>
          </w:p>
        </w:tc>
        <w:tc>
          <w:tcPr>
            <w:tcW w:w="4876" w:type="dxa"/>
            <w:tcBorders>
              <w:top w:val="nil"/>
              <w:left w:val="nil"/>
              <w:bottom w:val="nil"/>
              <w:right w:val="nil"/>
            </w:tcBorders>
          </w:tcPr>
          <w:p w14:paraId="41F03250" w14:textId="77777777" w:rsidR="00EC1D28" w:rsidRPr="00F57006" w:rsidRDefault="00EC1D28" w:rsidP="00DC2132">
            <w:pPr>
              <w:pStyle w:val="Normal6a"/>
            </w:pPr>
            <w:r w:rsidRPr="00F57006">
              <w:rPr>
                <w:b/>
                <w:i/>
              </w:rPr>
              <w:t>8. „Europäisches Meeresbeobachtungs- und Meeresdatennetzwerk“ oder „EMODnet“ eine Partnerschaft, die Meeresdaten und Metadaten zusammenfasst, um diese fragmentierten Ressourcen für öffentliche und private Nutzer besser verfügbar und nutzbar zu machen, indem qualitätsgesicherte, interoperable und harmonisierte Meeresdaten angeboten werden;</w:t>
            </w:r>
          </w:p>
        </w:tc>
      </w:tr>
      <w:tr w:rsidR="00EC1D28" w:rsidRPr="00F57006" w14:paraId="145012CE" w14:textId="77777777" w:rsidTr="00DC2132">
        <w:trPr>
          <w:jc w:val="center"/>
        </w:trPr>
        <w:tc>
          <w:tcPr>
            <w:tcW w:w="4876" w:type="dxa"/>
            <w:tcBorders>
              <w:top w:val="nil"/>
              <w:left w:val="nil"/>
              <w:bottom w:val="nil"/>
              <w:right w:val="nil"/>
            </w:tcBorders>
          </w:tcPr>
          <w:p w14:paraId="09698764" w14:textId="77777777" w:rsidR="00EC1D28" w:rsidRPr="00F57006" w:rsidRDefault="00EC1D28" w:rsidP="00DC2132">
            <w:pPr>
              <w:pStyle w:val="Normal6a"/>
            </w:pPr>
          </w:p>
        </w:tc>
        <w:tc>
          <w:tcPr>
            <w:tcW w:w="4876" w:type="dxa"/>
            <w:tcBorders>
              <w:top w:val="nil"/>
              <w:left w:val="nil"/>
              <w:bottom w:val="nil"/>
              <w:right w:val="nil"/>
            </w:tcBorders>
          </w:tcPr>
          <w:p w14:paraId="307BB15D" w14:textId="77777777" w:rsidR="00EC1D28" w:rsidRPr="00F57006" w:rsidRDefault="00EC1D28" w:rsidP="00DC2132">
            <w:pPr>
              <w:pStyle w:val="Normal6a"/>
            </w:pPr>
            <w:r w:rsidRPr="00F57006">
              <w:rPr>
                <w:b/>
                <w:i/>
              </w:rPr>
              <w:t>9. „maritime Raumplanung“ einen Prozess, bei dem die zuständigen Behörden der Mitgliedstaaten zur Verwirklichung ökologischer, wirtschaftlicher und sozialer Ziele menschliche Tätigkeiten in Meeresgebieten analysieren und organisieren;</w:t>
            </w:r>
          </w:p>
        </w:tc>
      </w:tr>
      <w:tr w:rsidR="00EC1D28" w:rsidRPr="00F57006" w14:paraId="4B16B262" w14:textId="77777777" w:rsidTr="00DC2132">
        <w:trPr>
          <w:jc w:val="center"/>
        </w:trPr>
        <w:tc>
          <w:tcPr>
            <w:tcW w:w="4876" w:type="dxa"/>
            <w:tcBorders>
              <w:top w:val="nil"/>
              <w:left w:val="nil"/>
              <w:bottom w:val="nil"/>
              <w:right w:val="nil"/>
            </w:tcBorders>
          </w:tcPr>
          <w:p w14:paraId="5EEE3064" w14:textId="77777777" w:rsidR="00EC1D28" w:rsidRPr="00F57006" w:rsidRDefault="00EC1D28" w:rsidP="00DC2132">
            <w:pPr>
              <w:pStyle w:val="Normal6a"/>
            </w:pPr>
          </w:p>
        </w:tc>
        <w:tc>
          <w:tcPr>
            <w:tcW w:w="4876" w:type="dxa"/>
            <w:tcBorders>
              <w:top w:val="nil"/>
              <w:left w:val="nil"/>
              <w:bottom w:val="nil"/>
              <w:right w:val="nil"/>
            </w:tcBorders>
          </w:tcPr>
          <w:p w14:paraId="72C35812" w14:textId="77777777" w:rsidR="00EC1D28" w:rsidRPr="00F57006" w:rsidRDefault="00EC1D28" w:rsidP="00DC2132">
            <w:pPr>
              <w:pStyle w:val="Normal6a"/>
            </w:pPr>
            <w:r w:rsidRPr="00F57006">
              <w:rPr>
                <w:b/>
                <w:i/>
              </w:rPr>
              <w:t>10. „Meeresbeobachtung“ die Grundlage der gesamten Kenntnisse über die Meere. Sie bildet die Grundlage für das Verständnis der Meeresökosysteme und der sie beeinflussenden Faktoren. Sie liefert wichtige Daten für Wettervorhersagen, Klimaschutz- und ‑anpassungsstrategien, Überwachung von Extremereignissen, zivile Sicherheit (Meereszustand, Überschwemmungen), Seeverkehr, Offshore-Energie, Fischerei und Aquakultur sowie zunehmend Sicherheit und Verteidigung. Sie schafft die Grundlage für eine evidenzbasierte Entscheidungsfindung und liefert wichtige Informationen darüber, wie menschliche Tätigkeiten die Gesundheit der Ozeane beeinflussen und welche Dienstleistungen die Ozeane für Gesellschaften erbringen.</w:t>
            </w:r>
          </w:p>
        </w:tc>
      </w:tr>
      <w:tr w:rsidR="00EC1D28" w:rsidRPr="00F57006" w14:paraId="644B5FE2" w14:textId="77777777" w:rsidTr="00DC2132">
        <w:trPr>
          <w:jc w:val="center"/>
        </w:trPr>
        <w:tc>
          <w:tcPr>
            <w:tcW w:w="4876" w:type="dxa"/>
            <w:tcBorders>
              <w:top w:val="nil"/>
              <w:left w:val="nil"/>
              <w:bottom w:val="nil"/>
              <w:right w:val="nil"/>
            </w:tcBorders>
          </w:tcPr>
          <w:p w14:paraId="40C63F94" w14:textId="77777777" w:rsidR="00EC1D28" w:rsidRPr="00F57006" w:rsidRDefault="00EC1D28" w:rsidP="00DC2132">
            <w:pPr>
              <w:pStyle w:val="Normal6a"/>
            </w:pPr>
          </w:p>
        </w:tc>
        <w:tc>
          <w:tcPr>
            <w:tcW w:w="4876" w:type="dxa"/>
            <w:tcBorders>
              <w:top w:val="nil"/>
              <w:left w:val="nil"/>
              <w:bottom w:val="nil"/>
              <w:right w:val="nil"/>
            </w:tcBorders>
          </w:tcPr>
          <w:p w14:paraId="1081F2C6" w14:textId="77777777" w:rsidR="00EC1D28" w:rsidRPr="00F57006" w:rsidRDefault="00EC1D28" w:rsidP="00DC2132">
            <w:pPr>
              <w:pStyle w:val="Normal6a"/>
            </w:pPr>
            <w:r w:rsidRPr="00F57006">
              <w:rPr>
                <w:b/>
                <w:i/>
              </w:rPr>
              <w:t>11. „Partnerschaftsabkommen über nachhaltige Fischerei“ ein internationales Abkommen gemäß Artikel 4 Nummer 37 der Verordnung (EU) Nr. 1380/2013.</w:t>
            </w:r>
          </w:p>
        </w:tc>
      </w:tr>
    </w:tbl>
    <w:p w14:paraId="3AAA45A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13F0EBB" w14:textId="77777777" w:rsidR="00EC1D28" w:rsidRPr="00F57006" w:rsidRDefault="00EC1D28" w:rsidP="00EC1D28">
      <w:r w:rsidRPr="00F57006">
        <w:rPr>
          <w:rStyle w:val="HideTWBExt"/>
        </w:rPr>
        <w:t>&lt;/Amend&gt;</w:t>
      </w:r>
    </w:p>
    <w:p w14:paraId="6E87C29D"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160</w:t>
      </w:r>
      <w:r w:rsidRPr="00F57006">
        <w:rPr>
          <w:rStyle w:val="HideTWBExt"/>
        </w:rPr>
        <w:t>&lt;/NumAm&gt;</w:t>
      </w:r>
    </w:p>
    <w:p w14:paraId="6941E8A9"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20877D54" w14:textId="77777777" w:rsidR="00EC1D28" w:rsidRPr="00F57006" w:rsidRDefault="00EC1D28" w:rsidP="00EC1D28">
      <w:pPr>
        <w:pStyle w:val="NormalBold"/>
      </w:pPr>
      <w:r w:rsidRPr="00F57006">
        <w:rPr>
          <w:rStyle w:val="HideTWBExt"/>
          <w:b w:val="0"/>
        </w:rPr>
        <w:t>&lt;/RepeatBlock-By&gt;</w:t>
      </w:r>
    </w:p>
    <w:p w14:paraId="08DFC28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B35912E" w14:textId="77777777" w:rsidR="00EC1D28" w:rsidRPr="00F57006" w:rsidRDefault="00EC1D28" w:rsidP="00EC1D28">
      <w:pPr>
        <w:pStyle w:val="NormalBold"/>
      </w:pPr>
      <w:r w:rsidRPr="00F57006">
        <w:rPr>
          <w:rStyle w:val="HideTWBExt"/>
        </w:rPr>
        <w:t>&lt;Article&gt;</w:t>
      </w:r>
      <w:r w:rsidRPr="00F57006">
        <w:t>Artikel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0710488" w14:textId="77777777" w:rsidTr="00DC2132">
        <w:trPr>
          <w:trHeight w:hRule="exact" w:val="240"/>
          <w:jc w:val="center"/>
        </w:trPr>
        <w:tc>
          <w:tcPr>
            <w:tcW w:w="9752" w:type="dxa"/>
            <w:gridSpan w:val="2"/>
            <w:tcBorders>
              <w:top w:val="nil"/>
              <w:left w:val="nil"/>
              <w:bottom w:val="nil"/>
              <w:right w:val="nil"/>
            </w:tcBorders>
          </w:tcPr>
          <w:p w14:paraId="210F3BAC" w14:textId="77777777" w:rsidR="00EC1D28" w:rsidRPr="00F57006" w:rsidRDefault="00EC1D28" w:rsidP="00DC2132"/>
        </w:tc>
      </w:tr>
      <w:tr w:rsidR="00EC1D28" w:rsidRPr="00F57006" w14:paraId="36D74319" w14:textId="77777777" w:rsidTr="00DC2132">
        <w:trPr>
          <w:trHeight w:val="240"/>
          <w:jc w:val="center"/>
        </w:trPr>
        <w:tc>
          <w:tcPr>
            <w:tcW w:w="4876" w:type="dxa"/>
            <w:tcBorders>
              <w:top w:val="nil"/>
              <w:left w:val="nil"/>
              <w:bottom w:val="nil"/>
              <w:right w:val="nil"/>
            </w:tcBorders>
          </w:tcPr>
          <w:p w14:paraId="6AC7C77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D3B4BCA" w14:textId="77777777" w:rsidR="00EC1D28" w:rsidRPr="00F57006" w:rsidRDefault="00EC1D28" w:rsidP="00DC2132">
            <w:pPr>
              <w:pStyle w:val="AmColumnHeading"/>
            </w:pPr>
            <w:r w:rsidRPr="00F57006">
              <w:t>Geänderter Text</w:t>
            </w:r>
          </w:p>
        </w:tc>
      </w:tr>
      <w:tr w:rsidR="00EC1D28" w:rsidRPr="00F57006" w14:paraId="55103163" w14:textId="77777777" w:rsidTr="00DC2132">
        <w:trPr>
          <w:jc w:val="center"/>
        </w:trPr>
        <w:tc>
          <w:tcPr>
            <w:tcW w:w="4876" w:type="dxa"/>
            <w:tcBorders>
              <w:top w:val="nil"/>
              <w:left w:val="nil"/>
              <w:bottom w:val="nil"/>
              <w:right w:val="nil"/>
            </w:tcBorders>
          </w:tcPr>
          <w:p w14:paraId="7B35F131" w14:textId="77777777" w:rsidR="00EC1D28" w:rsidRPr="00F57006" w:rsidRDefault="00EC1D28" w:rsidP="00DC2132">
            <w:pPr>
              <w:pStyle w:val="Normal6a"/>
              <w:jc w:val="center"/>
            </w:pPr>
            <w:r w:rsidRPr="00F57006">
              <w:rPr>
                <w:b/>
                <w:i/>
              </w:rPr>
              <w:t>Artikel 2</w:t>
            </w:r>
            <w:r w:rsidRPr="00F57006">
              <w:tab/>
            </w:r>
          </w:p>
        </w:tc>
        <w:tc>
          <w:tcPr>
            <w:tcW w:w="4876" w:type="dxa"/>
            <w:tcBorders>
              <w:top w:val="nil"/>
              <w:left w:val="nil"/>
              <w:bottom w:val="nil"/>
              <w:right w:val="nil"/>
            </w:tcBorders>
          </w:tcPr>
          <w:p w14:paraId="5F72E035" w14:textId="77777777" w:rsidR="00EC1D28" w:rsidRPr="00F57006" w:rsidRDefault="00EC1D28" w:rsidP="00DC2132">
            <w:pPr>
              <w:pStyle w:val="Normal6a"/>
            </w:pPr>
            <w:r w:rsidRPr="00F57006">
              <w:rPr>
                <w:b/>
                <w:i/>
              </w:rPr>
              <w:t>entfällt</w:t>
            </w:r>
          </w:p>
        </w:tc>
      </w:tr>
      <w:tr w:rsidR="00EC1D28" w:rsidRPr="00F57006" w14:paraId="5AFB241A" w14:textId="77777777" w:rsidTr="00DC2132">
        <w:trPr>
          <w:jc w:val="center"/>
        </w:trPr>
        <w:tc>
          <w:tcPr>
            <w:tcW w:w="4876" w:type="dxa"/>
            <w:tcBorders>
              <w:top w:val="nil"/>
              <w:left w:val="nil"/>
              <w:bottom w:val="nil"/>
              <w:right w:val="nil"/>
            </w:tcBorders>
          </w:tcPr>
          <w:p w14:paraId="69437E86" w14:textId="77777777" w:rsidR="00EC1D28" w:rsidRPr="00F57006" w:rsidRDefault="00EC1D28" w:rsidP="00DC2132">
            <w:pPr>
              <w:pStyle w:val="Normal6a"/>
              <w:jc w:val="center"/>
            </w:pPr>
            <w:r w:rsidRPr="00F57006">
              <w:rPr>
                <w:b/>
                <w:i/>
              </w:rPr>
              <w:t>Unterstützung der Gemeinsamen Fischereipolitik, des Europäischen Pakts für die Meere und der Meeres- und Aquakulturpolitik der Union</w:t>
            </w:r>
          </w:p>
        </w:tc>
        <w:tc>
          <w:tcPr>
            <w:tcW w:w="4876" w:type="dxa"/>
            <w:tcBorders>
              <w:top w:val="nil"/>
              <w:left w:val="nil"/>
              <w:bottom w:val="nil"/>
              <w:right w:val="nil"/>
            </w:tcBorders>
          </w:tcPr>
          <w:p w14:paraId="5D59D988" w14:textId="77777777" w:rsidR="00EC1D28" w:rsidRPr="00F57006" w:rsidRDefault="00EC1D28" w:rsidP="00DC2132">
            <w:pPr>
              <w:pStyle w:val="Normal6a"/>
            </w:pPr>
          </w:p>
        </w:tc>
      </w:tr>
      <w:tr w:rsidR="00EC1D28" w:rsidRPr="00F57006" w14:paraId="03B1CAB8" w14:textId="77777777" w:rsidTr="00DC2132">
        <w:trPr>
          <w:jc w:val="center"/>
        </w:trPr>
        <w:tc>
          <w:tcPr>
            <w:tcW w:w="4876" w:type="dxa"/>
            <w:tcBorders>
              <w:top w:val="nil"/>
              <w:left w:val="nil"/>
              <w:bottom w:val="nil"/>
              <w:right w:val="nil"/>
            </w:tcBorders>
          </w:tcPr>
          <w:p w14:paraId="6FA4D049" w14:textId="77777777" w:rsidR="00EC1D28" w:rsidRPr="00F57006" w:rsidRDefault="00EC1D28" w:rsidP="00DC2132">
            <w:pPr>
              <w:pStyle w:val="Normal6a"/>
            </w:pPr>
            <w:r w:rsidRPr="00F57006">
              <w:rPr>
                <w:b/>
                <w:i/>
              </w:rPr>
              <w:t>(1) Die Unterstützung der Gemeinsamen Fischereipolitik, des Europäischen Pakts für die Meere und der Meeres- und Aquakulturpolitik der Union dient der Unterstützung der allgemeinen Ziele gemäß Artikel 2 Buchstabe d der [NRP-Verordnung].</w:t>
            </w:r>
          </w:p>
        </w:tc>
        <w:tc>
          <w:tcPr>
            <w:tcW w:w="4876" w:type="dxa"/>
            <w:tcBorders>
              <w:top w:val="nil"/>
              <w:left w:val="nil"/>
              <w:bottom w:val="nil"/>
              <w:right w:val="nil"/>
            </w:tcBorders>
          </w:tcPr>
          <w:p w14:paraId="20D76E5E" w14:textId="77777777" w:rsidR="00EC1D28" w:rsidRPr="00F57006" w:rsidRDefault="00EC1D28" w:rsidP="00DC2132">
            <w:pPr>
              <w:pStyle w:val="Normal6a"/>
            </w:pPr>
          </w:p>
        </w:tc>
      </w:tr>
    </w:tbl>
    <w:p w14:paraId="56BA9BA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FF25951" w14:textId="77777777" w:rsidR="00EC1D28" w:rsidRPr="00F57006" w:rsidRDefault="00EC1D28" w:rsidP="00EC1D28">
      <w:r w:rsidRPr="00F57006">
        <w:rPr>
          <w:rStyle w:val="HideTWBExt"/>
        </w:rPr>
        <w:t>&lt;/Amend&gt;</w:t>
      </w:r>
    </w:p>
    <w:p w14:paraId="37E89E4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161</w:t>
      </w:r>
      <w:r w:rsidRPr="00F57006">
        <w:rPr>
          <w:rStyle w:val="HideTWBExt"/>
        </w:rPr>
        <w:t>&lt;/NumAm&gt;</w:t>
      </w:r>
    </w:p>
    <w:p w14:paraId="720D7D3B"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A8A4669" w14:textId="77777777" w:rsidR="00EC1D28" w:rsidRPr="00F57006" w:rsidRDefault="00EC1D28" w:rsidP="00EC1D28">
      <w:pPr>
        <w:pStyle w:val="NormalBold"/>
      </w:pPr>
      <w:r w:rsidRPr="00F57006">
        <w:rPr>
          <w:rStyle w:val="HideTWBExt"/>
          <w:b w:val="0"/>
        </w:rPr>
        <w:t>&lt;/RepeatBlock-By&gt;</w:t>
      </w:r>
    </w:p>
    <w:p w14:paraId="75BBD4E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1E47D70" w14:textId="77777777" w:rsidR="00EC1D28" w:rsidRPr="00F57006" w:rsidRDefault="00EC1D28" w:rsidP="00EC1D28">
      <w:pPr>
        <w:pStyle w:val="NormalBold"/>
      </w:pPr>
      <w:r w:rsidRPr="00F57006">
        <w:rPr>
          <w:rStyle w:val="HideTWBExt"/>
        </w:rPr>
        <w:t>&lt;Article&gt;</w:t>
      </w:r>
      <w:r w:rsidRPr="00F57006">
        <w:t>Artikel 2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77B2FEE" w14:textId="77777777" w:rsidTr="00DC2132">
        <w:trPr>
          <w:trHeight w:hRule="exact" w:val="240"/>
          <w:jc w:val="center"/>
        </w:trPr>
        <w:tc>
          <w:tcPr>
            <w:tcW w:w="9752" w:type="dxa"/>
            <w:gridSpan w:val="2"/>
            <w:tcBorders>
              <w:top w:val="nil"/>
              <w:left w:val="nil"/>
              <w:bottom w:val="nil"/>
              <w:right w:val="nil"/>
            </w:tcBorders>
          </w:tcPr>
          <w:p w14:paraId="75ACF68B" w14:textId="77777777" w:rsidR="00EC1D28" w:rsidRPr="00F57006" w:rsidRDefault="00EC1D28" w:rsidP="00DC2132"/>
        </w:tc>
      </w:tr>
      <w:tr w:rsidR="00EC1D28" w:rsidRPr="00F57006" w14:paraId="4B3F4D60" w14:textId="77777777" w:rsidTr="00DC2132">
        <w:trPr>
          <w:trHeight w:val="240"/>
          <w:jc w:val="center"/>
        </w:trPr>
        <w:tc>
          <w:tcPr>
            <w:tcW w:w="4876" w:type="dxa"/>
            <w:tcBorders>
              <w:top w:val="nil"/>
              <w:left w:val="nil"/>
              <w:bottom w:val="nil"/>
              <w:right w:val="nil"/>
            </w:tcBorders>
          </w:tcPr>
          <w:p w14:paraId="1BEA73A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C62F435" w14:textId="77777777" w:rsidR="00EC1D28" w:rsidRPr="00F57006" w:rsidRDefault="00EC1D28" w:rsidP="00DC2132">
            <w:pPr>
              <w:pStyle w:val="AmColumnHeading"/>
            </w:pPr>
            <w:r w:rsidRPr="00F57006">
              <w:t>Geänderter Text</w:t>
            </w:r>
          </w:p>
        </w:tc>
      </w:tr>
      <w:tr w:rsidR="00EC1D28" w:rsidRPr="00F57006" w14:paraId="41D82BD3" w14:textId="77777777" w:rsidTr="00DC2132">
        <w:trPr>
          <w:jc w:val="center"/>
        </w:trPr>
        <w:tc>
          <w:tcPr>
            <w:tcW w:w="4876" w:type="dxa"/>
            <w:tcBorders>
              <w:top w:val="nil"/>
              <w:left w:val="nil"/>
              <w:bottom w:val="nil"/>
              <w:right w:val="nil"/>
            </w:tcBorders>
          </w:tcPr>
          <w:p w14:paraId="56883796" w14:textId="77777777" w:rsidR="00EC1D28" w:rsidRPr="00F57006" w:rsidRDefault="00EC1D28" w:rsidP="00DC2132">
            <w:pPr>
              <w:pStyle w:val="Normal6a"/>
            </w:pPr>
            <w:r w:rsidRPr="00F57006">
              <w:rPr>
                <w:b/>
                <w:i/>
              </w:rPr>
              <w:t>Unterstützung der Gemeinsamen Fischereipolitik, des Europäischen Pakts für die Meere und der Meeres- und Aquakulturpolitik der Union</w:t>
            </w:r>
          </w:p>
        </w:tc>
        <w:tc>
          <w:tcPr>
            <w:tcW w:w="4876" w:type="dxa"/>
            <w:tcBorders>
              <w:top w:val="nil"/>
              <w:left w:val="nil"/>
              <w:bottom w:val="nil"/>
              <w:right w:val="nil"/>
            </w:tcBorders>
          </w:tcPr>
          <w:p w14:paraId="42C95BEB" w14:textId="77777777" w:rsidR="00EC1D28" w:rsidRPr="00F57006" w:rsidRDefault="00EC1D28" w:rsidP="00DC2132">
            <w:pPr>
              <w:pStyle w:val="Normal6a"/>
            </w:pPr>
            <w:r w:rsidRPr="00F57006">
              <w:rPr>
                <w:b/>
                <w:i/>
              </w:rPr>
              <w:t>Prioritäten</w:t>
            </w:r>
          </w:p>
        </w:tc>
      </w:tr>
    </w:tbl>
    <w:p w14:paraId="1D16153F"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339D252" w14:textId="77777777" w:rsidR="00EC1D28" w:rsidRPr="00F57006" w:rsidRDefault="00EC1D28" w:rsidP="00EC1D28">
      <w:r w:rsidRPr="00F57006">
        <w:rPr>
          <w:rStyle w:val="HideTWBExt"/>
        </w:rPr>
        <w:t>&lt;/Amend&gt;</w:t>
      </w:r>
    </w:p>
    <w:p w14:paraId="1652BE6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162</w:t>
      </w:r>
      <w:r w:rsidRPr="00F57006">
        <w:rPr>
          <w:rStyle w:val="HideTWBExt"/>
        </w:rPr>
        <w:t>&lt;/NumAm&gt;</w:t>
      </w:r>
    </w:p>
    <w:p w14:paraId="7F5F49A2" w14:textId="77777777" w:rsidR="00EC1D28" w:rsidRPr="00F57006" w:rsidRDefault="00EC1D28" w:rsidP="00EC1D28">
      <w:pPr>
        <w:pStyle w:val="NormalBold"/>
      </w:pPr>
      <w:r w:rsidRPr="00F57006">
        <w:rPr>
          <w:rStyle w:val="HideTWBExt"/>
          <w:b w:val="0"/>
        </w:rPr>
        <w:t>&lt;RepeatBlock-By&gt;&lt;Members&gt;</w:t>
      </w:r>
      <w:r w:rsidRPr="00F57006">
        <w:t>Asger Christensen, Emma Wiesner, Oihane Agirregoitia Martínez</w:t>
      </w:r>
      <w:r w:rsidRPr="00F57006">
        <w:rPr>
          <w:rStyle w:val="HideTWBExt"/>
          <w:b w:val="0"/>
        </w:rPr>
        <w:t>&lt;/Members&gt;</w:t>
      </w:r>
    </w:p>
    <w:p w14:paraId="0598D25A" w14:textId="77777777" w:rsidR="00EC1D28" w:rsidRPr="00F57006" w:rsidRDefault="00EC1D28" w:rsidP="00EC1D28">
      <w:pPr>
        <w:pStyle w:val="NormalBold"/>
      </w:pPr>
      <w:r w:rsidRPr="00F57006">
        <w:rPr>
          <w:rStyle w:val="HideTWBExt"/>
          <w:b w:val="0"/>
        </w:rPr>
        <w:t>&lt;/RepeatBlock-By&gt;</w:t>
      </w:r>
    </w:p>
    <w:p w14:paraId="52CA7BF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D02B88E" w14:textId="77777777" w:rsidR="00EC1D28" w:rsidRPr="00F57006" w:rsidRDefault="00EC1D28" w:rsidP="00EC1D28">
      <w:pPr>
        <w:pStyle w:val="NormalBold"/>
      </w:pPr>
      <w:r w:rsidRPr="00F57006">
        <w:rPr>
          <w:rStyle w:val="HideTWBExt"/>
        </w:rPr>
        <w:t>&lt;Article&gt;</w:t>
      </w:r>
      <w:r w:rsidRPr="00F57006">
        <w:t>Artikel 2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4FF8354" w14:textId="77777777" w:rsidTr="00DC2132">
        <w:trPr>
          <w:trHeight w:hRule="exact" w:val="240"/>
          <w:jc w:val="center"/>
        </w:trPr>
        <w:tc>
          <w:tcPr>
            <w:tcW w:w="9752" w:type="dxa"/>
            <w:gridSpan w:val="2"/>
            <w:tcBorders>
              <w:top w:val="nil"/>
              <w:left w:val="nil"/>
              <w:bottom w:val="nil"/>
              <w:right w:val="nil"/>
            </w:tcBorders>
          </w:tcPr>
          <w:p w14:paraId="2C6EE2CC" w14:textId="77777777" w:rsidR="00EC1D28" w:rsidRPr="00F57006" w:rsidRDefault="00EC1D28" w:rsidP="00DC2132"/>
        </w:tc>
      </w:tr>
      <w:tr w:rsidR="00EC1D28" w:rsidRPr="00F57006" w14:paraId="57AABA40" w14:textId="77777777" w:rsidTr="00DC2132">
        <w:trPr>
          <w:trHeight w:val="240"/>
          <w:jc w:val="center"/>
        </w:trPr>
        <w:tc>
          <w:tcPr>
            <w:tcW w:w="4876" w:type="dxa"/>
            <w:tcBorders>
              <w:top w:val="nil"/>
              <w:left w:val="nil"/>
              <w:bottom w:val="nil"/>
              <w:right w:val="nil"/>
            </w:tcBorders>
          </w:tcPr>
          <w:p w14:paraId="495DF17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405A57F" w14:textId="77777777" w:rsidR="00EC1D28" w:rsidRPr="00F57006" w:rsidRDefault="00EC1D28" w:rsidP="00DC2132">
            <w:pPr>
              <w:pStyle w:val="AmColumnHeading"/>
            </w:pPr>
            <w:r w:rsidRPr="00F57006">
              <w:t>Geänderter Text</w:t>
            </w:r>
          </w:p>
        </w:tc>
      </w:tr>
      <w:tr w:rsidR="00EC1D28" w:rsidRPr="00F57006" w14:paraId="5D054792" w14:textId="77777777" w:rsidTr="00DC2132">
        <w:trPr>
          <w:jc w:val="center"/>
        </w:trPr>
        <w:tc>
          <w:tcPr>
            <w:tcW w:w="4876" w:type="dxa"/>
            <w:tcBorders>
              <w:top w:val="nil"/>
              <w:left w:val="nil"/>
              <w:bottom w:val="nil"/>
              <w:right w:val="nil"/>
            </w:tcBorders>
          </w:tcPr>
          <w:p w14:paraId="4BB7FD2B" w14:textId="77777777" w:rsidR="00EC1D28" w:rsidRPr="00F57006" w:rsidRDefault="00EC1D28" w:rsidP="00DC2132">
            <w:pPr>
              <w:pStyle w:val="Normal6a"/>
            </w:pPr>
            <w:r w:rsidRPr="00F57006">
              <w:t xml:space="preserve">Unterstützung der Gemeinsamen Fischereipolitik, </w:t>
            </w:r>
            <w:r w:rsidRPr="00F57006">
              <w:rPr>
                <w:b/>
                <w:i/>
              </w:rPr>
              <w:t>des Europäischen Pakts für die Meere und</w:t>
            </w:r>
            <w:r w:rsidRPr="00F57006">
              <w:t xml:space="preserve"> der Meeres- und Aquakulturpolitik der Union</w:t>
            </w:r>
          </w:p>
        </w:tc>
        <w:tc>
          <w:tcPr>
            <w:tcW w:w="4876" w:type="dxa"/>
            <w:tcBorders>
              <w:top w:val="nil"/>
              <w:left w:val="nil"/>
              <w:bottom w:val="nil"/>
              <w:right w:val="nil"/>
            </w:tcBorders>
          </w:tcPr>
          <w:p w14:paraId="6C78453E" w14:textId="77777777" w:rsidR="00EC1D28" w:rsidRPr="00F57006" w:rsidRDefault="00EC1D28" w:rsidP="00DC2132">
            <w:pPr>
              <w:pStyle w:val="Normal6a"/>
            </w:pPr>
            <w:r w:rsidRPr="00F57006">
              <w:t xml:space="preserve">Unterstützung der Gemeinsamen Fischereipolitik, der Meeres- und Aquakulturpolitik der Union </w:t>
            </w:r>
            <w:r w:rsidRPr="00F57006">
              <w:rPr>
                <w:b/>
                <w:i/>
              </w:rPr>
              <w:t>sowie weiterer Initiativen im Bereich der Meere</w:t>
            </w:r>
          </w:p>
        </w:tc>
      </w:tr>
    </w:tbl>
    <w:p w14:paraId="2E97832F"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5905F12" w14:textId="77777777" w:rsidR="00EC1D28" w:rsidRPr="00F57006" w:rsidRDefault="00EC1D28" w:rsidP="00EC1D28">
      <w:r w:rsidRPr="00F57006">
        <w:rPr>
          <w:rStyle w:val="HideTWBExt"/>
        </w:rPr>
        <w:t>&lt;/Amend&gt;</w:t>
      </w:r>
    </w:p>
    <w:p w14:paraId="53084BF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163</w:t>
      </w:r>
      <w:r w:rsidRPr="00F57006">
        <w:rPr>
          <w:rStyle w:val="HideTWBExt"/>
        </w:rPr>
        <w:t>&lt;/NumAm&gt;</w:t>
      </w:r>
    </w:p>
    <w:p w14:paraId="0056453B"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08AA9266" w14:textId="77777777" w:rsidR="00EC1D28" w:rsidRPr="00F57006" w:rsidRDefault="00EC1D28" w:rsidP="00EC1D28">
      <w:pPr>
        <w:pStyle w:val="NormalBold"/>
      </w:pPr>
      <w:r w:rsidRPr="00F57006">
        <w:rPr>
          <w:rStyle w:val="HideTWBExt"/>
          <w:b w:val="0"/>
        </w:rPr>
        <w:t>&lt;/RepeatBlock-By&gt;</w:t>
      </w:r>
    </w:p>
    <w:p w14:paraId="12BEFBB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3CC8214" w14:textId="77777777" w:rsidR="00EC1D28" w:rsidRPr="00F57006" w:rsidRDefault="00EC1D28" w:rsidP="00EC1D28">
      <w:pPr>
        <w:pStyle w:val="NormalBold"/>
      </w:pPr>
      <w:r w:rsidRPr="00F57006">
        <w:rPr>
          <w:rStyle w:val="HideTWBExt"/>
        </w:rPr>
        <w:t>&lt;Article&gt;</w:t>
      </w:r>
      <w:r w:rsidRPr="00F57006">
        <w:t>Artikel 2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F3478C6" w14:textId="77777777" w:rsidTr="00DC2132">
        <w:trPr>
          <w:trHeight w:hRule="exact" w:val="240"/>
          <w:jc w:val="center"/>
        </w:trPr>
        <w:tc>
          <w:tcPr>
            <w:tcW w:w="9752" w:type="dxa"/>
            <w:gridSpan w:val="2"/>
            <w:tcBorders>
              <w:top w:val="nil"/>
              <w:left w:val="nil"/>
              <w:bottom w:val="nil"/>
              <w:right w:val="nil"/>
            </w:tcBorders>
          </w:tcPr>
          <w:p w14:paraId="17A71099" w14:textId="77777777" w:rsidR="00EC1D28" w:rsidRPr="00F57006" w:rsidRDefault="00EC1D28" w:rsidP="00DC2132"/>
        </w:tc>
      </w:tr>
      <w:tr w:rsidR="00EC1D28" w:rsidRPr="00F57006" w14:paraId="019B4DA7" w14:textId="77777777" w:rsidTr="00DC2132">
        <w:trPr>
          <w:trHeight w:val="240"/>
          <w:jc w:val="center"/>
        </w:trPr>
        <w:tc>
          <w:tcPr>
            <w:tcW w:w="4876" w:type="dxa"/>
            <w:tcBorders>
              <w:top w:val="nil"/>
              <w:left w:val="nil"/>
              <w:bottom w:val="nil"/>
              <w:right w:val="nil"/>
            </w:tcBorders>
          </w:tcPr>
          <w:p w14:paraId="1B0A30C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0FEFF76" w14:textId="77777777" w:rsidR="00EC1D28" w:rsidRPr="00F57006" w:rsidRDefault="00EC1D28" w:rsidP="00DC2132">
            <w:pPr>
              <w:pStyle w:val="AmColumnHeading"/>
            </w:pPr>
            <w:r w:rsidRPr="00F57006">
              <w:t>Geänderter Text</w:t>
            </w:r>
          </w:p>
        </w:tc>
      </w:tr>
      <w:tr w:rsidR="00EC1D28" w:rsidRPr="00F57006" w14:paraId="70937573" w14:textId="77777777" w:rsidTr="00DC2132">
        <w:trPr>
          <w:jc w:val="center"/>
        </w:trPr>
        <w:tc>
          <w:tcPr>
            <w:tcW w:w="4876" w:type="dxa"/>
            <w:tcBorders>
              <w:top w:val="nil"/>
              <w:left w:val="nil"/>
              <w:bottom w:val="nil"/>
              <w:right w:val="nil"/>
            </w:tcBorders>
          </w:tcPr>
          <w:p w14:paraId="3DFEB5D7" w14:textId="77777777" w:rsidR="00EC1D28" w:rsidRPr="00F57006" w:rsidRDefault="00EC1D28" w:rsidP="00DC2132">
            <w:pPr>
              <w:pStyle w:val="Normal6a"/>
            </w:pPr>
            <w:r w:rsidRPr="00F57006">
              <w:t>Unterstützung der Gemeinsamen Fischereipolitik</w:t>
            </w:r>
            <w:r w:rsidRPr="00F57006">
              <w:rPr>
                <w:b/>
                <w:i/>
              </w:rPr>
              <w:t>, des Europäischen Pakts für die Meere</w:t>
            </w:r>
            <w:r w:rsidRPr="00F57006">
              <w:t xml:space="preserve"> und der Meeres- und Aquakulturpolitik der Union</w:t>
            </w:r>
          </w:p>
        </w:tc>
        <w:tc>
          <w:tcPr>
            <w:tcW w:w="4876" w:type="dxa"/>
            <w:tcBorders>
              <w:top w:val="nil"/>
              <w:left w:val="nil"/>
              <w:bottom w:val="nil"/>
              <w:right w:val="nil"/>
            </w:tcBorders>
          </w:tcPr>
          <w:p w14:paraId="6F92DF75" w14:textId="77777777" w:rsidR="00EC1D28" w:rsidRPr="00F57006" w:rsidRDefault="00EC1D28" w:rsidP="00DC2132">
            <w:pPr>
              <w:pStyle w:val="Normal6a"/>
            </w:pPr>
            <w:r w:rsidRPr="00F57006">
              <w:t>Unterstützung der Gemeinsamen Fischereipolitik und der Meeres- und Aquakulturpolitik der Union</w:t>
            </w:r>
          </w:p>
        </w:tc>
      </w:tr>
    </w:tbl>
    <w:p w14:paraId="640DB6F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D31C546" w14:textId="77777777" w:rsidR="00EC1D28" w:rsidRPr="00F57006" w:rsidRDefault="00EC1D28" w:rsidP="00EC1D28">
      <w:r w:rsidRPr="00F57006">
        <w:rPr>
          <w:rStyle w:val="HideTWBExt"/>
        </w:rPr>
        <w:t>&lt;/Amend&gt;</w:t>
      </w:r>
    </w:p>
    <w:p w14:paraId="6CFEC99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164</w:t>
      </w:r>
      <w:r w:rsidRPr="00F57006">
        <w:rPr>
          <w:rStyle w:val="HideTWBExt"/>
        </w:rPr>
        <w:t>&lt;/NumAm&gt;</w:t>
      </w:r>
    </w:p>
    <w:p w14:paraId="0588367E" w14:textId="77777777" w:rsidR="00EC1D28" w:rsidRPr="00F57006" w:rsidRDefault="00EC1D28" w:rsidP="00EC1D28">
      <w:pPr>
        <w:pStyle w:val="NormalBold"/>
      </w:pPr>
      <w:r w:rsidRPr="00F57006">
        <w:rPr>
          <w:rStyle w:val="HideTWBExt"/>
          <w:b w:val="0"/>
        </w:rPr>
        <w:t>&lt;RepeatBlock-By&gt;&lt;Members&gt;</w:t>
      </w:r>
      <w:r w:rsidRPr="00F57006">
        <w:t>Stephen Nikola Bartulica</w:t>
      </w:r>
      <w:r w:rsidRPr="00F57006">
        <w:rPr>
          <w:rStyle w:val="HideTWBExt"/>
          <w:b w:val="0"/>
        </w:rPr>
        <w:t>&lt;/Members&gt;</w:t>
      </w:r>
    </w:p>
    <w:p w14:paraId="559F3FD6" w14:textId="77777777" w:rsidR="00EC1D28" w:rsidRPr="00F57006" w:rsidRDefault="00EC1D28" w:rsidP="00EC1D28">
      <w:pPr>
        <w:pStyle w:val="NormalBold"/>
      </w:pPr>
      <w:r w:rsidRPr="00F57006">
        <w:rPr>
          <w:rStyle w:val="HideTWBExt"/>
          <w:b w:val="0"/>
        </w:rPr>
        <w:t>&lt;/RepeatBlock-By&gt;</w:t>
      </w:r>
    </w:p>
    <w:p w14:paraId="5960DA3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39F87C1" w14:textId="77777777" w:rsidR="00EC1D28" w:rsidRPr="00F57006" w:rsidRDefault="00EC1D28" w:rsidP="00EC1D28">
      <w:pPr>
        <w:pStyle w:val="NormalBold"/>
      </w:pPr>
      <w:r w:rsidRPr="00F57006">
        <w:rPr>
          <w:rStyle w:val="HideTWBExt"/>
        </w:rPr>
        <w:t>&lt;Article&gt;</w:t>
      </w:r>
      <w:r w:rsidRPr="00F57006">
        <w:t>Artikel 2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6793BF0" w14:textId="77777777" w:rsidTr="00DC2132">
        <w:trPr>
          <w:trHeight w:hRule="exact" w:val="240"/>
          <w:jc w:val="center"/>
        </w:trPr>
        <w:tc>
          <w:tcPr>
            <w:tcW w:w="9752" w:type="dxa"/>
            <w:gridSpan w:val="2"/>
            <w:tcBorders>
              <w:top w:val="nil"/>
              <w:left w:val="nil"/>
              <w:bottom w:val="nil"/>
              <w:right w:val="nil"/>
            </w:tcBorders>
          </w:tcPr>
          <w:p w14:paraId="4A27DDEA" w14:textId="77777777" w:rsidR="00EC1D28" w:rsidRPr="00F57006" w:rsidRDefault="00EC1D28" w:rsidP="00DC2132"/>
        </w:tc>
      </w:tr>
      <w:tr w:rsidR="00EC1D28" w:rsidRPr="00F57006" w14:paraId="231F5C7B" w14:textId="77777777" w:rsidTr="00DC2132">
        <w:trPr>
          <w:trHeight w:val="240"/>
          <w:jc w:val="center"/>
        </w:trPr>
        <w:tc>
          <w:tcPr>
            <w:tcW w:w="4876" w:type="dxa"/>
            <w:tcBorders>
              <w:top w:val="nil"/>
              <w:left w:val="nil"/>
              <w:bottom w:val="nil"/>
              <w:right w:val="nil"/>
            </w:tcBorders>
          </w:tcPr>
          <w:p w14:paraId="23FD4F8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7E12398" w14:textId="77777777" w:rsidR="00EC1D28" w:rsidRPr="00F57006" w:rsidRDefault="00EC1D28" w:rsidP="00DC2132">
            <w:pPr>
              <w:pStyle w:val="AmColumnHeading"/>
            </w:pPr>
            <w:r w:rsidRPr="00F57006">
              <w:t>Geänderter Text</w:t>
            </w:r>
          </w:p>
        </w:tc>
      </w:tr>
      <w:tr w:rsidR="00EC1D28" w:rsidRPr="00F57006" w14:paraId="0D8927DC" w14:textId="77777777" w:rsidTr="00DC2132">
        <w:trPr>
          <w:jc w:val="center"/>
        </w:trPr>
        <w:tc>
          <w:tcPr>
            <w:tcW w:w="4876" w:type="dxa"/>
            <w:tcBorders>
              <w:top w:val="nil"/>
              <w:left w:val="nil"/>
              <w:bottom w:val="nil"/>
              <w:right w:val="nil"/>
            </w:tcBorders>
          </w:tcPr>
          <w:p w14:paraId="052BA17F" w14:textId="77777777" w:rsidR="00EC1D28" w:rsidRPr="00F57006" w:rsidRDefault="00EC1D28" w:rsidP="00DC2132">
            <w:pPr>
              <w:pStyle w:val="Normal6a"/>
            </w:pPr>
            <w:r w:rsidRPr="00F57006">
              <w:t>Unterstützung der Gemeinsamen Fischereipolitik</w:t>
            </w:r>
            <w:r w:rsidRPr="00F57006">
              <w:rPr>
                <w:b/>
                <w:i/>
              </w:rPr>
              <w:t>, des Europäischen Pakts für die Meere</w:t>
            </w:r>
            <w:r w:rsidRPr="00F57006">
              <w:t xml:space="preserve"> und der Meeres- und Aquakulturpolitik der Union</w:t>
            </w:r>
          </w:p>
        </w:tc>
        <w:tc>
          <w:tcPr>
            <w:tcW w:w="4876" w:type="dxa"/>
            <w:tcBorders>
              <w:top w:val="nil"/>
              <w:left w:val="nil"/>
              <w:bottom w:val="nil"/>
              <w:right w:val="nil"/>
            </w:tcBorders>
          </w:tcPr>
          <w:p w14:paraId="75DF2B33" w14:textId="77777777" w:rsidR="00EC1D28" w:rsidRPr="00F57006" w:rsidRDefault="00EC1D28" w:rsidP="00DC2132">
            <w:pPr>
              <w:pStyle w:val="Normal6a"/>
            </w:pPr>
            <w:r w:rsidRPr="00F57006">
              <w:t>Unterstützung der Gemeinsamen Fischereipolitik und der Meeres- und Aquakulturpolitik der Union</w:t>
            </w:r>
          </w:p>
        </w:tc>
      </w:tr>
    </w:tbl>
    <w:p w14:paraId="61CADEC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{HR}</w:t>
      </w:r>
      <w:r w:rsidRPr="00F57006">
        <w:t>hr</w:t>
      </w:r>
      <w:r w:rsidRPr="00F57006">
        <w:rPr>
          <w:rStyle w:val="HideTWBExt"/>
        </w:rPr>
        <w:t>&lt;/Original&gt;</w:t>
      </w:r>
    </w:p>
    <w:p w14:paraId="3ED1CA3E" w14:textId="77777777" w:rsidR="00EC1D28" w:rsidRPr="00F57006" w:rsidRDefault="00EC1D28" w:rsidP="00EC1D28">
      <w:r w:rsidRPr="00F57006">
        <w:rPr>
          <w:rStyle w:val="HideTWBExt"/>
        </w:rPr>
        <w:t>&lt;/Amend&gt;</w:t>
      </w:r>
    </w:p>
    <w:p w14:paraId="74F832AD"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165</w:t>
      </w:r>
      <w:r w:rsidRPr="00F57006">
        <w:rPr>
          <w:rStyle w:val="HideTWBExt"/>
        </w:rPr>
        <w:t>&lt;/NumAm&gt;</w:t>
      </w:r>
    </w:p>
    <w:p w14:paraId="70BCFE9F"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1D8109A2" w14:textId="77777777" w:rsidR="00EC1D28" w:rsidRPr="00F57006" w:rsidRDefault="00EC1D28" w:rsidP="00EC1D28">
      <w:pPr>
        <w:pStyle w:val="NormalBold"/>
      </w:pPr>
      <w:r w:rsidRPr="00F57006">
        <w:rPr>
          <w:rStyle w:val="HideTWBExt"/>
          <w:b w:val="0"/>
        </w:rPr>
        <w:t>&lt;/RepeatBlock-By&gt;</w:t>
      </w:r>
    </w:p>
    <w:p w14:paraId="7A5B46A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AB2FE84" w14:textId="77777777" w:rsidR="00EC1D28" w:rsidRPr="00F57006" w:rsidRDefault="00EC1D28" w:rsidP="00EC1D28">
      <w:pPr>
        <w:pStyle w:val="NormalBold"/>
      </w:pPr>
      <w:r w:rsidRPr="00F57006">
        <w:rPr>
          <w:rStyle w:val="HideTWBExt"/>
        </w:rPr>
        <w:t>&lt;Article&gt;</w:t>
      </w:r>
      <w:r w:rsidRPr="00F57006">
        <w:t>Artikel 2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8E1CC1C" w14:textId="77777777" w:rsidTr="00DC2132">
        <w:trPr>
          <w:trHeight w:hRule="exact" w:val="240"/>
          <w:jc w:val="center"/>
        </w:trPr>
        <w:tc>
          <w:tcPr>
            <w:tcW w:w="9752" w:type="dxa"/>
            <w:gridSpan w:val="2"/>
            <w:tcBorders>
              <w:top w:val="nil"/>
              <w:left w:val="nil"/>
              <w:bottom w:val="nil"/>
              <w:right w:val="nil"/>
            </w:tcBorders>
          </w:tcPr>
          <w:p w14:paraId="5FDAD31C" w14:textId="77777777" w:rsidR="00EC1D28" w:rsidRPr="00F57006" w:rsidRDefault="00EC1D28" w:rsidP="00DC2132"/>
        </w:tc>
      </w:tr>
      <w:tr w:rsidR="00EC1D28" w:rsidRPr="00F57006" w14:paraId="36C60696" w14:textId="77777777" w:rsidTr="00DC2132">
        <w:trPr>
          <w:trHeight w:val="240"/>
          <w:jc w:val="center"/>
        </w:trPr>
        <w:tc>
          <w:tcPr>
            <w:tcW w:w="4876" w:type="dxa"/>
            <w:tcBorders>
              <w:top w:val="nil"/>
              <w:left w:val="nil"/>
              <w:bottom w:val="nil"/>
              <w:right w:val="nil"/>
            </w:tcBorders>
          </w:tcPr>
          <w:p w14:paraId="3960407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C94E29A" w14:textId="77777777" w:rsidR="00EC1D28" w:rsidRPr="00F57006" w:rsidRDefault="00EC1D28" w:rsidP="00DC2132">
            <w:pPr>
              <w:pStyle w:val="AmColumnHeading"/>
            </w:pPr>
            <w:r w:rsidRPr="00F57006">
              <w:t>Geänderter Text</w:t>
            </w:r>
          </w:p>
        </w:tc>
      </w:tr>
      <w:tr w:rsidR="00EC1D28" w:rsidRPr="00F57006" w14:paraId="40066748" w14:textId="77777777" w:rsidTr="00DC2132">
        <w:trPr>
          <w:jc w:val="center"/>
        </w:trPr>
        <w:tc>
          <w:tcPr>
            <w:tcW w:w="4876" w:type="dxa"/>
            <w:tcBorders>
              <w:top w:val="nil"/>
              <w:left w:val="nil"/>
              <w:bottom w:val="nil"/>
              <w:right w:val="nil"/>
            </w:tcBorders>
          </w:tcPr>
          <w:p w14:paraId="65F77DC2" w14:textId="77777777" w:rsidR="00EC1D28" w:rsidRPr="00F57006" w:rsidRDefault="00EC1D28" w:rsidP="00DC2132">
            <w:pPr>
              <w:pStyle w:val="Normal6a"/>
            </w:pPr>
            <w:r w:rsidRPr="00F57006">
              <w:rPr>
                <w:b/>
                <w:i/>
              </w:rPr>
              <w:t>(1)</w:t>
            </w:r>
            <w:r w:rsidRPr="00F57006">
              <w:tab/>
            </w:r>
            <w:r w:rsidRPr="00F57006">
              <w:rPr>
                <w:b/>
                <w:i/>
              </w:rPr>
              <w:t>Die Unterstützung der Gemeinsamen Fischereipolitik, des Europäischen Pakts für die Meere und der Meeres- und Aquakulturpolitik der Union dient der Unterstützung der allgemeinen Ziele gemäß Artikel 2 Buchstabe d der [NRP-Verordnung].</w:t>
            </w:r>
          </w:p>
        </w:tc>
        <w:tc>
          <w:tcPr>
            <w:tcW w:w="4876" w:type="dxa"/>
            <w:tcBorders>
              <w:top w:val="nil"/>
              <w:left w:val="nil"/>
              <w:bottom w:val="nil"/>
              <w:right w:val="nil"/>
            </w:tcBorders>
          </w:tcPr>
          <w:p w14:paraId="62A07070" w14:textId="77777777" w:rsidR="00EC1D28" w:rsidRPr="00F57006" w:rsidRDefault="00EC1D28" w:rsidP="00DC2132">
            <w:pPr>
              <w:pStyle w:val="Normal6a"/>
            </w:pPr>
            <w:r w:rsidRPr="00F57006">
              <w:rPr>
                <w:b/>
                <w:i/>
              </w:rPr>
              <w:t>entfällt</w:t>
            </w:r>
          </w:p>
        </w:tc>
      </w:tr>
    </w:tbl>
    <w:p w14:paraId="50B512E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DA29795" w14:textId="77777777" w:rsidR="00EC1D28" w:rsidRPr="00F57006" w:rsidRDefault="00EC1D28" w:rsidP="00EC1D28">
      <w:r w:rsidRPr="00F57006">
        <w:rPr>
          <w:rStyle w:val="HideTWBExt"/>
        </w:rPr>
        <w:t>&lt;/Amend&gt;</w:t>
      </w:r>
    </w:p>
    <w:p w14:paraId="75BA5F5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166</w:t>
      </w:r>
      <w:r w:rsidRPr="00F57006">
        <w:rPr>
          <w:rStyle w:val="HideTWBExt"/>
        </w:rPr>
        <w:t>&lt;/NumAm&gt;</w:t>
      </w:r>
    </w:p>
    <w:p w14:paraId="09E76C30"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0E2E251D" w14:textId="77777777" w:rsidR="00EC1D28" w:rsidRPr="00F57006" w:rsidRDefault="00EC1D28" w:rsidP="00EC1D28">
      <w:pPr>
        <w:pStyle w:val="NormalBold"/>
      </w:pPr>
      <w:r w:rsidRPr="00F57006">
        <w:rPr>
          <w:rStyle w:val="HideTWBExt"/>
          <w:b w:val="0"/>
        </w:rPr>
        <w:t>&lt;/RepeatBlock-By&gt;</w:t>
      </w:r>
    </w:p>
    <w:p w14:paraId="1B527B7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656507A" w14:textId="77777777" w:rsidR="00EC1D28" w:rsidRPr="00F57006" w:rsidRDefault="00EC1D28" w:rsidP="00EC1D28">
      <w:pPr>
        <w:pStyle w:val="NormalBold"/>
      </w:pPr>
      <w:r w:rsidRPr="00F57006">
        <w:rPr>
          <w:rStyle w:val="HideTWBExt"/>
        </w:rPr>
        <w:t>&lt;Article&gt;</w:t>
      </w:r>
      <w:r w:rsidRPr="00F57006">
        <w:t>Artikel 2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8AA7067" w14:textId="77777777" w:rsidTr="00DC2132">
        <w:trPr>
          <w:trHeight w:hRule="exact" w:val="240"/>
          <w:jc w:val="center"/>
        </w:trPr>
        <w:tc>
          <w:tcPr>
            <w:tcW w:w="9752" w:type="dxa"/>
            <w:gridSpan w:val="2"/>
            <w:tcBorders>
              <w:top w:val="nil"/>
              <w:left w:val="nil"/>
              <w:bottom w:val="nil"/>
              <w:right w:val="nil"/>
            </w:tcBorders>
          </w:tcPr>
          <w:p w14:paraId="785A3B86" w14:textId="77777777" w:rsidR="00EC1D28" w:rsidRPr="00F57006" w:rsidRDefault="00EC1D28" w:rsidP="00DC2132"/>
        </w:tc>
      </w:tr>
      <w:tr w:rsidR="00EC1D28" w:rsidRPr="00F57006" w14:paraId="08955457" w14:textId="77777777" w:rsidTr="00DC2132">
        <w:trPr>
          <w:trHeight w:val="240"/>
          <w:jc w:val="center"/>
        </w:trPr>
        <w:tc>
          <w:tcPr>
            <w:tcW w:w="4876" w:type="dxa"/>
            <w:tcBorders>
              <w:top w:val="nil"/>
              <w:left w:val="nil"/>
              <w:bottom w:val="nil"/>
              <w:right w:val="nil"/>
            </w:tcBorders>
          </w:tcPr>
          <w:p w14:paraId="7DA6E87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731479F" w14:textId="77777777" w:rsidR="00EC1D28" w:rsidRPr="00F57006" w:rsidRDefault="00EC1D28" w:rsidP="00DC2132">
            <w:pPr>
              <w:pStyle w:val="AmColumnHeading"/>
            </w:pPr>
            <w:r w:rsidRPr="00F57006">
              <w:t>Geänderter Text</w:t>
            </w:r>
          </w:p>
        </w:tc>
      </w:tr>
      <w:tr w:rsidR="00EC1D28" w:rsidRPr="00F57006" w14:paraId="29F74478" w14:textId="77777777" w:rsidTr="00DC2132">
        <w:trPr>
          <w:jc w:val="center"/>
        </w:trPr>
        <w:tc>
          <w:tcPr>
            <w:tcW w:w="4876" w:type="dxa"/>
            <w:tcBorders>
              <w:top w:val="nil"/>
              <w:left w:val="nil"/>
              <w:bottom w:val="nil"/>
              <w:right w:val="nil"/>
            </w:tcBorders>
          </w:tcPr>
          <w:p w14:paraId="63D13C36" w14:textId="77777777" w:rsidR="00EC1D28" w:rsidRPr="00F57006" w:rsidRDefault="00EC1D28" w:rsidP="00DC2132">
            <w:pPr>
              <w:pStyle w:val="Normal6a"/>
            </w:pPr>
            <w:r w:rsidRPr="00F57006">
              <w:t>(1)</w:t>
            </w:r>
            <w:r w:rsidRPr="00F57006">
              <w:tab/>
              <w:t>Die Unterstützung der Gemeinsamen Fischereipolitik, des Europäischen Pakts für die Meere und der Meeres- und Aquakulturpolitik der Union dient der Unterstützung der allgemeinen Ziele gemäß Artikel 2 Buchstabe d der [NRP-Verordnung].</w:t>
            </w:r>
          </w:p>
        </w:tc>
        <w:tc>
          <w:tcPr>
            <w:tcW w:w="4876" w:type="dxa"/>
            <w:tcBorders>
              <w:top w:val="nil"/>
              <w:left w:val="nil"/>
              <w:bottom w:val="nil"/>
              <w:right w:val="nil"/>
            </w:tcBorders>
          </w:tcPr>
          <w:p w14:paraId="6CFFBCB4" w14:textId="77777777" w:rsidR="00EC1D28" w:rsidRPr="00F57006" w:rsidRDefault="00EC1D28" w:rsidP="00DC2132">
            <w:pPr>
              <w:pStyle w:val="Normal6a"/>
            </w:pPr>
            <w:r w:rsidRPr="00F57006">
              <w:t>(1)</w:t>
            </w:r>
            <w:r w:rsidRPr="00F57006">
              <w:tab/>
              <w:t xml:space="preserve">Die Unterstützung der Gemeinsamen Fischereipolitik, des Europäischen Pakts für die Meere und der Meeres- und Aquakulturpolitik der Union dient der Unterstützung der allgemeinen Ziele gemäß Artikel 2 Buchstabe d der [NRP-Verordnung] </w:t>
            </w:r>
            <w:r w:rsidRPr="00F57006">
              <w:rPr>
                <w:b/>
                <w:i/>
              </w:rPr>
              <w:t>sowie den Zielen, die in der Verordnung (EU) 2024/1991 des Europäischen Parlaments und des Rates [Verordnung über die Wiederherstellung der Natur] und den damit verbundenen nationalen Wiederherstellungsplänen, der Richtlinie 2008/56/EG des Europäischen Parlaments und des Rates [Meeresstrategie-Rahmenrichtlinie], der Richtlinie 2014/89/EU des Europäischen Parlaments und des Rates [EU-Richtlinie über die maritime Raumplanung], der Richtlinie 92/43/EWG des Rates [Habitat-Richtlinie], der Richtlinie 2009/147/EG des Europäischen Parlaments und des Rates [Vogelschutzrichtlinie], dem Beschluss (EU) 2022/591 des Europäischen Parlaments und des Rates vom 6. April 2022 über ein allgemeines Umweltaktionsprogramm der Union für die Zeit bis 2030, der Mitteilung der Kommission vom 20. Mai 2020 mit dem Titel „EU-Biodiversitätsstrategie für 2030 – Mehr Raum für die Natur in unserem Leben“ (COM(2020)0380) sowie in der diesbezüglichen Entschließung vom 9. Juni 2021 und auf die nationalen Fahrpläne gemäß dem EU-Aktionsplan: Schutz und Wiederherstellung von Meeresökosystemen für eine nachhaltige und widerstandsfähige Fischerei, der Richtlinie 2000/60/EG, der Richtlinie 2008/105/EG, der Richtlinie (EU) 2024/3019, der Richtlinie 91/676/EWG, der Richtlinie 2005/35/EG, der Verordnung (EG) Nr. 1907/2006 [Wasserqualität und Kontrolle der Umweltverschmutzung], dem FAO-Verhaltenskodex von 2011 für verantwortungsvolle Fischerei sowie in den unverbindlichen Leitlinien der Ernährungs- und Landwirtschaftsorganisation (FAO) für die Sicherung der nachhaltigen kleinen Fischerei im Spannungsfeld von Ernährungssicherheit und Armutsbekämpfung (SSF-Leitlinien) festgelegt sind</w:t>
            </w:r>
            <w:r w:rsidRPr="00F57006">
              <w:t>.</w:t>
            </w:r>
          </w:p>
        </w:tc>
      </w:tr>
    </w:tbl>
    <w:p w14:paraId="0E0A8BD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5A334DC" w14:textId="77777777" w:rsidR="00EC1D28" w:rsidRPr="00F57006" w:rsidRDefault="00EC1D28" w:rsidP="00EC1D28">
      <w:r w:rsidRPr="00F57006">
        <w:rPr>
          <w:rStyle w:val="HideTWBExt"/>
        </w:rPr>
        <w:t>&lt;/Amend&gt;</w:t>
      </w:r>
    </w:p>
    <w:p w14:paraId="7C061E1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167</w:t>
      </w:r>
      <w:r w:rsidRPr="00F57006">
        <w:rPr>
          <w:rStyle w:val="HideTWBExt"/>
        </w:rPr>
        <w:t>&lt;/NumAm&gt;</w:t>
      </w:r>
    </w:p>
    <w:p w14:paraId="11BDBCF7"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37070A66" w14:textId="77777777" w:rsidR="00EC1D28" w:rsidRPr="00F57006" w:rsidRDefault="00EC1D28" w:rsidP="00EC1D28">
      <w:pPr>
        <w:pStyle w:val="NormalBold"/>
      </w:pPr>
      <w:r w:rsidRPr="00F57006">
        <w:rPr>
          <w:rStyle w:val="HideTWBExt"/>
          <w:b w:val="0"/>
        </w:rPr>
        <w:t>&lt;/RepeatBlock-By&gt;</w:t>
      </w:r>
    </w:p>
    <w:p w14:paraId="2426CD8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FA6E7FD" w14:textId="77777777" w:rsidR="00EC1D28" w:rsidRPr="00F57006" w:rsidRDefault="00EC1D28" w:rsidP="00EC1D28">
      <w:pPr>
        <w:pStyle w:val="NormalBold"/>
      </w:pPr>
      <w:r w:rsidRPr="00F57006">
        <w:rPr>
          <w:rStyle w:val="HideTWBExt"/>
        </w:rPr>
        <w:t>&lt;Article&gt;</w:t>
      </w:r>
      <w:r w:rsidRPr="00F57006">
        <w:t>Artikel 2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4C90364" w14:textId="77777777" w:rsidTr="00DC2132">
        <w:trPr>
          <w:trHeight w:hRule="exact" w:val="240"/>
          <w:jc w:val="center"/>
        </w:trPr>
        <w:tc>
          <w:tcPr>
            <w:tcW w:w="9752" w:type="dxa"/>
            <w:gridSpan w:val="2"/>
            <w:tcBorders>
              <w:top w:val="nil"/>
              <w:left w:val="nil"/>
              <w:bottom w:val="nil"/>
              <w:right w:val="nil"/>
            </w:tcBorders>
          </w:tcPr>
          <w:p w14:paraId="411EC71A" w14:textId="77777777" w:rsidR="00EC1D28" w:rsidRPr="00F57006" w:rsidRDefault="00EC1D28" w:rsidP="00DC2132"/>
        </w:tc>
      </w:tr>
      <w:tr w:rsidR="00EC1D28" w:rsidRPr="00F57006" w14:paraId="44E1A45F" w14:textId="77777777" w:rsidTr="00DC2132">
        <w:trPr>
          <w:trHeight w:val="240"/>
          <w:jc w:val="center"/>
        </w:trPr>
        <w:tc>
          <w:tcPr>
            <w:tcW w:w="4876" w:type="dxa"/>
            <w:tcBorders>
              <w:top w:val="nil"/>
              <w:left w:val="nil"/>
              <w:bottom w:val="nil"/>
              <w:right w:val="nil"/>
            </w:tcBorders>
          </w:tcPr>
          <w:p w14:paraId="3E93F01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C6E7740" w14:textId="77777777" w:rsidR="00EC1D28" w:rsidRPr="00F57006" w:rsidRDefault="00EC1D28" w:rsidP="00DC2132">
            <w:pPr>
              <w:pStyle w:val="AmColumnHeading"/>
            </w:pPr>
            <w:r w:rsidRPr="00F57006">
              <w:t>Geänderter Text</w:t>
            </w:r>
          </w:p>
        </w:tc>
      </w:tr>
      <w:tr w:rsidR="00EC1D28" w:rsidRPr="00F57006" w14:paraId="14484B2B" w14:textId="77777777" w:rsidTr="00DC2132">
        <w:trPr>
          <w:jc w:val="center"/>
        </w:trPr>
        <w:tc>
          <w:tcPr>
            <w:tcW w:w="4876" w:type="dxa"/>
            <w:tcBorders>
              <w:top w:val="nil"/>
              <w:left w:val="nil"/>
              <w:bottom w:val="nil"/>
              <w:right w:val="nil"/>
            </w:tcBorders>
          </w:tcPr>
          <w:p w14:paraId="1F6BAD5A" w14:textId="77777777" w:rsidR="00EC1D28" w:rsidRPr="00F57006" w:rsidRDefault="00EC1D28" w:rsidP="00DC2132">
            <w:pPr>
              <w:pStyle w:val="Normal6a"/>
            </w:pPr>
            <w:r w:rsidRPr="00F57006">
              <w:t>(1)</w:t>
            </w:r>
            <w:r w:rsidRPr="00F57006">
              <w:tab/>
            </w:r>
            <w:r w:rsidRPr="00F57006">
              <w:rPr>
                <w:b/>
                <w:i/>
              </w:rPr>
              <w:t>Die Unterstützung</w:t>
            </w:r>
            <w:r w:rsidRPr="00F57006">
              <w:t xml:space="preserve"> der Gemeinsamen Fischereipolitik</w:t>
            </w:r>
            <w:r w:rsidRPr="00F57006">
              <w:rPr>
                <w:b/>
                <w:i/>
              </w:rPr>
              <w:t>, des Europäischen Pakts für die Meere und der Meeres- und Aquakulturpolitik der Union dient der Unterstützung der allgemeinen Ziele</w:t>
            </w:r>
            <w:r w:rsidRPr="00F57006">
              <w:t xml:space="preserve"> gemäß Artikel 2 Buchstabe d der [NRP-Verordnung]. </w:t>
            </w:r>
          </w:p>
        </w:tc>
        <w:tc>
          <w:tcPr>
            <w:tcW w:w="4876" w:type="dxa"/>
            <w:tcBorders>
              <w:top w:val="nil"/>
              <w:left w:val="nil"/>
              <w:bottom w:val="nil"/>
              <w:right w:val="nil"/>
            </w:tcBorders>
          </w:tcPr>
          <w:p w14:paraId="00E60B33" w14:textId="77777777" w:rsidR="00EC1D28" w:rsidRPr="00F57006" w:rsidRDefault="00EC1D28" w:rsidP="00DC2132">
            <w:pPr>
              <w:pStyle w:val="Normal6a"/>
            </w:pPr>
            <w:r w:rsidRPr="00F57006">
              <w:t>(1)</w:t>
            </w:r>
            <w:r w:rsidRPr="00F57006">
              <w:tab/>
            </w:r>
            <w:r w:rsidRPr="00F57006">
              <w:rPr>
                <w:b/>
                <w:i/>
              </w:rPr>
              <w:t xml:space="preserve"> Der EMFAF unterstützt die Umsetzung</w:t>
            </w:r>
            <w:r w:rsidRPr="00F57006">
              <w:t xml:space="preserve"> der Gemeinsamen Fischereipolitik gemäß Artikel 2 </w:t>
            </w:r>
            <w:r w:rsidRPr="00F57006">
              <w:rPr>
                <w:b/>
                <w:i/>
              </w:rPr>
              <w:t>Absatz 1</w:t>
            </w:r>
            <w:r w:rsidRPr="00F57006">
              <w:t xml:space="preserve"> Buchstabe d der </w:t>
            </w:r>
            <w:r w:rsidRPr="00F57006">
              <w:rPr>
                <w:b/>
                <w:i/>
              </w:rPr>
              <w:t>Verordnung(EU) …/…</w:t>
            </w:r>
            <w:r w:rsidRPr="00F57006">
              <w:t xml:space="preserve"> [NRP-Verordnung]. </w:t>
            </w:r>
            <w:r w:rsidRPr="00F57006">
              <w:rPr>
                <w:b/>
                <w:i/>
              </w:rPr>
              <w:t>Mit ihm werden die folgenden Prioritäten verfolgt:</w:t>
            </w:r>
          </w:p>
        </w:tc>
      </w:tr>
      <w:tr w:rsidR="00EC1D28" w:rsidRPr="00F57006" w14:paraId="7A0272BA" w14:textId="77777777" w:rsidTr="00DC2132">
        <w:trPr>
          <w:jc w:val="center"/>
        </w:trPr>
        <w:tc>
          <w:tcPr>
            <w:tcW w:w="4876" w:type="dxa"/>
            <w:tcBorders>
              <w:top w:val="nil"/>
              <w:left w:val="nil"/>
              <w:bottom w:val="nil"/>
              <w:right w:val="nil"/>
            </w:tcBorders>
          </w:tcPr>
          <w:p w14:paraId="34786779" w14:textId="77777777" w:rsidR="00EC1D28" w:rsidRPr="00F57006" w:rsidRDefault="00EC1D28" w:rsidP="00DC2132">
            <w:pPr>
              <w:pStyle w:val="Normal6a"/>
            </w:pPr>
          </w:p>
        </w:tc>
        <w:tc>
          <w:tcPr>
            <w:tcW w:w="4876" w:type="dxa"/>
            <w:tcBorders>
              <w:top w:val="nil"/>
              <w:left w:val="nil"/>
              <w:bottom w:val="nil"/>
              <w:right w:val="nil"/>
            </w:tcBorders>
          </w:tcPr>
          <w:p w14:paraId="0A264A70" w14:textId="77777777" w:rsidR="00EC1D28" w:rsidRPr="00F57006" w:rsidRDefault="00EC1D28" w:rsidP="00DC2132">
            <w:pPr>
              <w:pStyle w:val="Normal6a"/>
            </w:pPr>
            <w:r w:rsidRPr="00F57006">
              <w:rPr>
                <w:b/>
                <w:i/>
              </w:rPr>
              <w:t>a) Förderung der nachhaltigen Fischerei sowie der Wiederherstellung und Erhaltung aquatischer biologischer Ressourcen;</w:t>
            </w:r>
          </w:p>
        </w:tc>
      </w:tr>
      <w:tr w:rsidR="00EC1D28" w:rsidRPr="00F57006" w14:paraId="6FC031E2" w14:textId="77777777" w:rsidTr="00DC2132">
        <w:trPr>
          <w:jc w:val="center"/>
        </w:trPr>
        <w:tc>
          <w:tcPr>
            <w:tcW w:w="4876" w:type="dxa"/>
            <w:tcBorders>
              <w:top w:val="nil"/>
              <w:left w:val="nil"/>
              <w:bottom w:val="nil"/>
              <w:right w:val="nil"/>
            </w:tcBorders>
          </w:tcPr>
          <w:p w14:paraId="4AF84F6E" w14:textId="77777777" w:rsidR="00EC1D28" w:rsidRPr="00F57006" w:rsidRDefault="00EC1D28" w:rsidP="00DC2132">
            <w:pPr>
              <w:pStyle w:val="Normal6a"/>
            </w:pPr>
          </w:p>
        </w:tc>
        <w:tc>
          <w:tcPr>
            <w:tcW w:w="4876" w:type="dxa"/>
            <w:tcBorders>
              <w:top w:val="nil"/>
              <w:left w:val="nil"/>
              <w:bottom w:val="nil"/>
              <w:right w:val="nil"/>
            </w:tcBorders>
          </w:tcPr>
          <w:p w14:paraId="330C08F3" w14:textId="77777777" w:rsidR="00EC1D28" w:rsidRPr="00F57006" w:rsidRDefault="00EC1D28" w:rsidP="00DC2132">
            <w:pPr>
              <w:pStyle w:val="Normal6a"/>
            </w:pPr>
            <w:r w:rsidRPr="00F57006">
              <w:rPr>
                <w:b/>
                <w:i/>
              </w:rPr>
              <w:t>b) Förderung nachhaltiger Aquakulturtätigkeiten sowie der Verarbeitung und Vermarktung von Fischerei- und Aquakulturerzeugnissen als Beitrag zur Ernährungssicherheit in der Union;</w:t>
            </w:r>
          </w:p>
        </w:tc>
      </w:tr>
      <w:tr w:rsidR="00EC1D28" w:rsidRPr="00F57006" w14:paraId="6A1687AB" w14:textId="77777777" w:rsidTr="00DC2132">
        <w:trPr>
          <w:jc w:val="center"/>
        </w:trPr>
        <w:tc>
          <w:tcPr>
            <w:tcW w:w="4876" w:type="dxa"/>
            <w:tcBorders>
              <w:top w:val="nil"/>
              <w:left w:val="nil"/>
              <w:bottom w:val="nil"/>
              <w:right w:val="nil"/>
            </w:tcBorders>
          </w:tcPr>
          <w:p w14:paraId="3B46A29D" w14:textId="77777777" w:rsidR="00EC1D28" w:rsidRPr="00F57006" w:rsidRDefault="00EC1D28" w:rsidP="00DC2132">
            <w:pPr>
              <w:pStyle w:val="Normal6a"/>
            </w:pPr>
          </w:p>
        </w:tc>
        <w:tc>
          <w:tcPr>
            <w:tcW w:w="4876" w:type="dxa"/>
            <w:tcBorders>
              <w:top w:val="nil"/>
              <w:left w:val="nil"/>
              <w:bottom w:val="nil"/>
              <w:right w:val="nil"/>
            </w:tcBorders>
          </w:tcPr>
          <w:p w14:paraId="1FD93016" w14:textId="77777777" w:rsidR="00EC1D28" w:rsidRPr="00F57006" w:rsidRDefault="00EC1D28" w:rsidP="00DC2132">
            <w:pPr>
              <w:pStyle w:val="Normal6a"/>
            </w:pPr>
            <w:r w:rsidRPr="00F57006">
              <w:rPr>
                <w:b/>
                <w:i/>
              </w:rPr>
              <w:t>c) Förderung der nachhaltigen Wettbewerbsfähigkeit der blauen Wirtschaft in Küsten-, Insel- und Binnengebieten sowie Förderung der Entwicklung von Fischerei- und Aquakulturgemeinschaften und der Resilienz von Küstengemeinden;</w:t>
            </w:r>
          </w:p>
        </w:tc>
      </w:tr>
      <w:tr w:rsidR="00EC1D28" w:rsidRPr="00F57006" w14:paraId="18E45A71" w14:textId="77777777" w:rsidTr="00DC2132">
        <w:trPr>
          <w:jc w:val="center"/>
        </w:trPr>
        <w:tc>
          <w:tcPr>
            <w:tcW w:w="4876" w:type="dxa"/>
            <w:tcBorders>
              <w:top w:val="nil"/>
              <w:left w:val="nil"/>
              <w:bottom w:val="nil"/>
              <w:right w:val="nil"/>
            </w:tcBorders>
          </w:tcPr>
          <w:p w14:paraId="7D5F967D" w14:textId="77777777" w:rsidR="00EC1D28" w:rsidRPr="00F57006" w:rsidRDefault="00EC1D28" w:rsidP="00DC2132">
            <w:pPr>
              <w:pStyle w:val="Normal6a"/>
            </w:pPr>
          </w:p>
        </w:tc>
        <w:tc>
          <w:tcPr>
            <w:tcW w:w="4876" w:type="dxa"/>
            <w:tcBorders>
              <w:top w:val="nil"/>
              <w:left w:val="nil"/>
              <w:bottom w:val="nil"/>
              <w:right w:val="nil"/>
            </w:tcBorders>
          </w:tcPr>
          <w:p w14:paraId="571D44C7" w14:textId="77777777" w:rsidR="00EC1D28" w:rsidRPr="00F57006" w:rsidRDefault="00EC1D28" w:rsidP="00DC2132">
            <w:pPr>
              <w:pStyle w:val="Normal6a"/>
            </w:pPr>
            <w:r w:rsidRPr="00F57006">
              <w:rPr>
                <w:b/>
                <w:i/>
              </w:rPr>
              <w:t>d) Stärkung der EU-Meeresdiplomatie und der regelbasierten internationalen Meerespolitik sowie Gewährleistung, dass Meere und Ozeane sicher, geschützt, sauber, gesund und nachhaltig bewirtschaftet werden;</w:t>
            </w:r>
          </w:p>
        </w:tc>
      </w:tr>
      <w:tr w:rsidR="00EC1D28" w:rsidRPr="00F57006" w14:paraId="171BDCDB" w14:textId="77777777" w:rsidTr="00DC2132">
        <w:trPr>
          <w:jc w:val="center"/>
        </w:trPr>
        <w:tc>
          <w:tcPr>
            <w:tcW w:w="4876" w:type="dxa"/>
            <w:tcBorders>
              <w:top w:val="nil"/>
              <w:left w:val="nil"/>
              <w:bottom w:val="nil"/>
              <w:right w:val="nil"/>
            </w:tcBorders>
          </w:tcPr>
          <w:p w14:paraId="0B6E53DB" w14:textId="77777777" w:rsidR="00EC1D28" w:rsidRPr="00F57006" w:rsidRDefault="00EC1D28" w:rsidP="00DC2132">
            <w:pPr>
              <w:pStyle w:val="Normal6a"/>
            </w:pPr>
          </w:p>
        </w:tc>
        <w:tc>
          <w:tcPr>
            <w:tcW w:w="4876" w:type="dxa"/>
            <w:tcBorders>
              <w:top w:val="nil"/>
              <w:left w:val="nil"/>
              <w:bottom w:val="nil"/>
              <w:right w:val="nil"/>
            </w:tcBorders>
          </w:tcPr>
          <w:p w14:paraId="2293B1E2" w14:textId="77777777" w:rsidR="00EC1D28" w:rsidRPr="00F57006" w:rsidRDefault="00EC1D28" w:rsidP="00DC2132">
            <w:pPr>
              <w:pStyle w:val="Normal6a"/>
            </w:pPr>
            <w:r w:rsidRPr="00F57006">
              <w:rPr>
                <w:b/>
                <w:i/>
              </w:rPr>
              <w:t>e) Förderung von Forschung, Wissen, Kompetenzen und Innovation rund um die Meere.</w:t>
            </w:r>
          </w:p>
        </w:tc>
      </w:tr>
      <w:tr w:rsidR="00EC1D28" w:rsidRPr="00F57006" w14:paraId="27BCFFD4" w14:textId="77777777" w:rsidTr="00DC2132">
        <w:trPr>
          <w:jc w:val="center"/>
        </w:trPr>
        <w:tc>
          <w:tcPr>
            <w:tcW w:w="4876" w:type="dxa"/>
            <w:tcBorders>
              <w:top w:val="nil"/>
              <w:left w:val="nil"/>
              <w:bottom w:val="nil"/>
              <w:right w:val="nil"/>
            </w:tcBorders>
          </w:tcPr>
          <w:p w14:paraId="22F4886A" w14:textId="77777777" w:rsidR="00EC1D28" w:rsidRPr="00F57006" w:rsidRDefault="00EC1D28" w:rsidP="00DC2132">
            <w:pPr>
              <w:pStyle w:val="Normal6a"/>
            </w:pPr>
          </w:p>
        </w:tc>
        <w:tc>
          <w:tcPr>
            <w:tcW w:w="4876" w:type="dxa"/>
            <w:tcBorders>
              <w:top w:val="nil"/>
              <w:left w:val="nil"/>
              <w:bottom w:val="nil"/>
              <w:right w:val="nil"/>
            </w:tcBorders>
          </w:tcPr>
          <w:p w14:paraId="1A220F98" w14:textId="77777777" w:rsidR="00EC1D28" w:rsidRPr="00F57006" w:rsidRDefault="00EC1D28" w:rsidP="00DC2132">
            <w:pPr>
              <w:pStyle w:val="Normal6a"/>
            </w:pPr>
            <w:r w:rsidRPr="00F57006">
              <w:rPr>
                <w:b/>
                <w:i/>
              </w:rPr>
              <w:t>(2) Die Unterstützung im Rahmen des EMFAF trägt zur Verwirklichung der Ziele der Union beim Umwelt- und Klimaschutz und der Anpassung an den Klimawandel bei. Dieser Beitrag wird nach der in der Verordnung (EU) …/… [Leistungsverordnung] dargelegten Methodik verfolgt.</w:t>
            </w:r>
          </w:p>
        </w:tc>
      </w:tr>
    </w:tbl>
    <w:p w14:paraId="18AF380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505B12D" w14:textId="77777777" w:rsidR="00EC1D28" w:rsidRPr="00F57006" w:rsidRDefault="00EC1D28" w:rsidP="00EC1D28">
      <w:r w:rsidRPr="00F57006">
        <w:rPr>
          <w:rStyle w:val="HideTWBExt"/>
        </w:rPr>
        <w:t>&lt;/Amend&gt;</w:t>
      </w:r>
    </w:p>
    <w:p w14:paraId="0F4324F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168</w:t>
      </w:r>
      <w:r w:rsidRPr="00F57006">
        <w:rPr>
          <w:rStyle w:val="HideTWBExt"/>
        </w:rPr>
        <w:t>&lt;/NumAm&gt;</w:t>
      </w:r>
    </w:p>
    <w:p w14:paraId="1DEDE49C"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4A67F615"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1158736D" w14:textId="77777777" w:rsidR="00EC1D28" w:rsidRPr="00F57006" w:rsidRDefault="00EC1D28" w:rsidP="00EC1D28">
      <w:pPr>
        <w:pStyle w:val="NormalBold"/>
      </w:pPr>
      <w:r w:rsidRPr="00F57006">
        <w:rPr>
          <w:rStyle w:val="HideTWBExt"/>
          <w:b w:val="0"/>
        </w:rPr>
        <w:t>&lt;/RepeatBlock-By&gt;</w:t>
      </w:r>
    </w:p>
    <w:p w14:paraId="0950D06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C56BA0E" w14:textId="77777777" w:rsidR="00EC1D28" w:rsidRPr="00F57006" w:rsidRDefault="00EC1D28" w:rsidP="00EC1D28">
      <w:pPr>
        <w:pStyle w:val="NormalBold"/>
      </w:pPr>
      <w:r w:rsidRPr="00F57006">
        <w:rPr>
          <w:rStyle w:val="HideTWBExt"/>
        </w:rPr>
        <w:t>&lt;Article&gt;</w:t>
      </w:r>
      <w:r w:rsidRPr="00F57006">
        <w:t>Artikel 2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82A64DC" w14:textId="77777777" w:rsidTr="00DC2132">
        <w:trPr>
          <w:trHeight w:hRule="exact" w:val="240"/>
          <w:jc w:val="center"/>
        </w:trPr>
        <w:tc>
          <w:tcPr>
            <w:tcW w:w="9752" w:type="dxa"/>
            <w:gridSpan w:val="2"/>
            <w:tcBorders>
              <w:top w:val="nil"/>
              <w:left w:val="nil"/>
              <w:bottom w:val="nil"/>
              <w:right w:val="nil"/>
            </w:tcBorders>
          </w:tcPr>
          <w:p w14:paraId="262C9A5B" w14:textId="77777777" w:rsidR="00EC1D28" w:rsidRPr="00F57006" w:rsidRDefault="00EC1D28" w:rsidP="00DC2132"/>
        </w:tc>
      </w:tr>
      <w:tr w:rsidR="00EC1D28" w:rsidRPr="00F57006" w14:paraId="6B451AEB" w14:textId="77777777" w:rsidTr="00DC2132">
        <w:trPr>
          <w:trHeight w:val="240"/>
          <w:jc w:val="center"/>
        </w:trPr>
        <w:tc>
          <w:tcPr>
            <w:tcW w:w="4876" w:type="dxa"/>
            <w:tcBorders>
              <w:top w:val="nil"/>
              <w:left w:val="nil"/>
              <w:bottom w:val="nil"/>
              <w:right w:val="nil"/>
            </w:tcBorders>
          </w:tcPr>
          <w:p w14:paraId="2D6C108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5C4001D" w14:textId="77777777" w:rsidR="00EC1D28" w:rsidRPr="00F57006" w:rsidRDefault="00EC1D28" w:rsidP="00DC2132">
            <w:pPr>
              <w:pStyle w:val="AmColumnHeading"/>
            </w:pPr>
            <w:r w:rsidRPr="00F57006">
              <w:t>Geänderter Text</w:t>
            </w:r>
          </w:p>
        </w:tc>
      </w:tr>
      <w:tr w:rsidR="00EC1D28" w:rsidRPr="00F57006" w14:paraId="7AB707E0" w14:textId="77777777" w:rsidTr="00DC2132">
        <w:trPr>
          <w:jc w:val="center"/>
        </w:trPr>
        <w:tc>
          <w:tcPr>
            <w:tcW w:w="4876" w:type="dxa"/>
            <w:tcBorders>
              <w:top w:val="nil"/>
              <w:left w:val="nil"/>
              <w:bottom w:val="nil"/>
              <w:right w:val="nil"/>
            </w:tcBorders>
          </w:tcPr>
          <w:p w14:paraId="5526A706" w14:textId="77777777" w:rsidR="00EC1D28" w:rsidRPr="00F57006" w:rsidRDefault="00EC1D28" w:rsidP="00DC2132">
            <w:pPr>
              <w:pStyle w:val="Normal6a"/>
            </w:pPr>
            <w:r w:rsidRPr="00F57006">
              <w:t>(1)</w:t>
            </w:r>
            <w:r w:rsidRPr="00F57006">
              <w:tab/>
              <w:t>Die Unterstützung der Gemeinsamen Fischereipolitik, des Europäischen Pakts für die Meere und der Meeres- und Aquakulturpolitik der Union dient der Unterstützung der allgemeinen Ziele gemäß Artikel 2 Buchstabe d der [NRP-Verordnung].</w:t>
            </w:r>
          </w:p>
        </w:tc>
        <w:tc>
          <w:tcPr>
            <w:tcW w:w="4876" w:type="dxa"/>
            <w:tcBorders>
              <w:top w:val="nil"/>
              <w:left w:val="nil"/>
              <w:bottom w:val="nil"/>
              <w:right w:val="nil"/>
            </w:tcBorders>
          </w:tcPr>
          <w:p w14:paraId="46E2828C" w14:textId="77777777" w:rsidR="00EC1D28" w:rsidRPr="00F57006" w:rsidRDefault="00EC1D28" w:rsidP="00DC2132">
            <w:pPr>
              <w:pStyle w:val="Normal6a"/>
            </w:pPr>
            <w:r w:rsidRPr="00F57006">
              <w:t>(1)</w:t>
            </w:r>
            <w:r w:rsidRPr="00F57006">
              <w:tab/>
              <w:t>Die Unterstützung der Gemeinsamen Fischereipolitik, des Europäischen Pakts für die Meere</w:t>
            </w:r>
            <w:r w:rsidRPr="00F57006">
              <w:rPr>
                <w:b/>
                <w:i/>
              </w:rPr>
              <w:t>, des künftigen Rechtsakts für die Meere</w:t>
            </w:r>
            <w:r w:rsidRPr="00F57006">
              <w:t xml:space="preserve"> und der Meeres- und Aquakulturpolitik der Union dient der Unterstützung der allgemeinen Ziele gemäß Artikel 2 Buchstabe d der [NRP-Verordnung] </w:t>
            </w:r>
            <w:r w:rsidRPr="00F57006">
              <w:rPr>
                <w:b/>
                <w:i/>
              </w:rPr>
              <w:t>und der Umsetzung von Wiederherstellungsmaßnahmen auf mindestens 30 % der insgesamt in Anhang I der Verordnung (EU) 2022/869 aufgeführten Fläche, die sich nicht in gutem Zustand befindet, bis 2030 sowie aller sanierungsbedürftigen Ökosysteme bis 2050, zur Erreichung eines guten Umweltzustands der Meeresgewässer der EU gemäß der Definition in der Meeresstrategie-Rahmenrichtlinie, zur Berechnung der kumulativen Auswirkungen von Tätigkeiten auf Ökosysteme und zur Ermittlung von Möglichkeiten für eine ökosystemverträgliche Mehrfachnutzung des Raums, um sicherzustellen, dass Tierarten und Lebensräume nicht weiter zurückgehen oder verschwinden, sondern sich langfristig erholen und gedeihen, die derzeitigen 3 000 Meeresnaturgebiete des Natura-2000-Netzwerks zu erhalten und zu schützen sowie bis 2030 mindestens 30 % der Seegebiete der EU zu schützen, wobei ein Drittel streng geschützt sein soll</w:t>
            </w:r>
            <w:r w:rsidRPr="00F57006">
              <w:t>.</w:t>
            </w:r>
          </w:p>
        </w:tc>
      </w:tr>
    </w:tbl>
    <w:p w14:paraId="5AB6267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8EE9A72" w14:textId="77777777" w:rsidR="00EC1D28" w:rsidRPr="00F57006" w:rsidRDefault="00EC1D28" w:rsidP="00EC1D28">
      <w:r w:rsidRPr="00F57006">
        <w:rPr>
          <w:rStyle w:val="HideTWBExt"/>
        </w:rPr>
        <w:t>&lt;/Amend&gt;</w:t>
      </w:r>
    </w:p>
    <w:p w14:paraId="61D0AA0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169</w:t>
      </w:r>
      <w:r w:rsidRPr="00F57006">
        <w:rPr>
          <w:rStyle w:val="HideTWBExt"/>
        </w:rPr>
        <w:t>&lt;/NumAm&gt;</w:t>
      </w:r>
    </w:p>
    <w:p w14:paraId="1D18D047"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5BFAEA90" w14:textId="77777777" w:rsidR="00EC1D28" w:rsidRPr="00F57006" w:rsidRDefault="00EC1D28" w:rsidP="00EC1D28">
      <w:pPr>
        <w:pStyle w:val="NormalBold"/>
      </w:pPr>
      <w:r w:rsidRPr="00F57006">
        <w:rPr>
          <w:rStyle w:val="HideTWBExt"/>
          <w:b w:val="0"/>
        </w:rPr>
        <w:t>&lt;/RepeatBlock-By&gt;</w:t>
      </w:r>
    </w:p>
    <w:p w14:paraId="44058E0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427463E" w14:textId="77777777" w:rsidR="00EC1D28" w:rsidRPr="00F57006" w:rsidRDefault="00EC1D28" w:rsidP="00EC1D28">
      <w:pPr>
        <w:pStyle w:val="NormalBold"/>
      </w:pPr>
      <w:r w:rsidRPr="00F57006">
        <w:rPr>
          <w:rStyle w:val="HideTWBExt"/>
        </w:rPr>
        <w:t>&lt;Article&gt;</w:t>
      </w:r>
      <w:r w:rsidRPr="00F57006">
        <w:t>Artikel 2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1FCE544" w14:textId="77777777" w:rsidTr="00DC2132">
        <w:trPr>
          <w:trHeight w:hRule="exact" w:val="240"/>
          <w:jc w:val="center"/>
        </w:trPr>
        <w:tc>
          <w:tcPr>
            <w:tcW w:w="9752" w:type="dxa"/>
            <w:gridSpan w:val="2"/>
            <w:tcBorders>
              <w:top w:val="nil"/>
              <w:left w:val="nil"/>
              <w:bottom w:val="nil"/>
              <w:right w:val="nil"/>
            </w:tcBorders>
          </w:tcPr>
          <w:p w14:paraId="11BE70DF" w14:textId="77777777" w:rsidR="00EC1D28" w:rsidRPr="00F57006" w:rsidRDefault="00EC1D28" w:rsidP="00DC2132"/>
        </w:tc>
      </w:tr>
      <w:tr w:rsidR="00EC1D28" w:rsidRPr="00F57006" w14:paraId="691529C1" w14:textId="77777777" w:rsidTr="00DC2132">
        <w:trPr>
          <w:trHeight w:val="240"/>
          <w:jc w:val="center"/>
        </w:trPr>
        <w:tc>
          <w:tcPr>
            <w:tcW w:w="4876" w:type="dxa"/>
            <w:tcBorders>
              <w:top w:val="nil"/>
              <w:left w:val="nil"/>
              <w:bottom w:val="nil"/>
              <w:right w:val="nil"/>
            </w:tcBorders>
          </w:tcPr>
          <w:p w14:paraId="6DF43BC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DA5B4C8" w14:textId="77777777" w:rsidR="00EC1D28" w:rsidRPr="00F57006" w:rsidRDefault="00EC1D28" w:rsidP="00DC2132">
            <w:pPr>
              <w:pStyle w:val="AmColumnHeading"/>
            </w:pPr>
            <w:r w:rsidRPr="00F57006">
              <w:t>Geänderter Text</w:t>
            </w:r>
          </w:p>
        </w:tc>
      </w:tr>
      <w:tr w:rsidR="00EC1D28" w:rsidRPr="00F57006" w14:paraId="242A41B0" w14:textId="77777777" w:rsidTr="00DC2132">
        <w:trPr>
          <w:jc w:val="center"/>
        </w:trPr>
        <w:tc>
          <w:tcPr>
            <w:tcW w:w="4876" w:type="dxa"/>
            <w:tcBorders>
              <w:top w:val="nil"/>
              <w:left w:val="nil"/>
              <w:bottom w:val="nil"/>
              <w:right w:val="nil"/>
            </w:tcBorders>
          </w:tcPr>
          <w:p w14:paraId="6BEFCDCB" w14:textId="77777777" w:rsidR="00EC1D28" w:rsidRPr="00F57006" w:rsidRDefault="00EC1D28" w:rsidP="00DC2132">
            <w:pPr>
              <w:pStyle w:val="Normal6a"/>
            </w:pPr>
            <w:r w:rsidRPr="00F57006">
              <w:t>(1)</w:t>
            </w:r>
            <w:r w:rsidRPr="00F57006">
              <w:tab/>
              <w:t>Die Unterstützung der Gemeinsamen Fischereipolitik, des Europäischen Pakts für die Meere und der Meeres- und Aquakulturpolitik der Union dient der Unterstützung der allgemeinen Ziele gemäß Artikel 2 Buchstabe d der [NRP-Verordnung].</w:t>
            </w:r>
          </w:p>
        </w:tc>
        <w:tc>
          <w:tcPr>
            <w:tcW w:w="4876" w:type="dxa"/>
            <w:tcBorders>
              <w:top w:val="nil"/>
              <w:left w:val="nil"/>
              <w:bottom w:val="nil"/>
              <w:right w:val="nil"/>
            </w:tcBorders>
          </w:tcPr>
          <w:p w14:paraId="69B6C82C" w14:textId="77777777" w:rsidR="00EC1D28" w:rsidRPr="00F57006" w:rsidRDefault="00EC1D28" w:rsidP="00DC2132">
            <w:pPr>
              <w:pStyle w:val="Normal6a"/>
            </w:pPr>
            <w:r w:rsidRPr="00F57006">
              <w:t>(1)</w:t>
            </w:r>
            <w:r w:rsidRPr="00F57006">
              <w:tab/>
              <w:t xml:space="preserve">Die Unterstützung der Gemeinsamen Fischereipolitik, des Europäischen Pakts für die Meere und der Meeres- und Aquakulturpolitik der Union dient der Unterstützung der allgemeinen Ziele gemäß Artikel 2 Buchstabe d der [NRP-Verordnung] </w:t>
            </w:r>
            <w:r w:rsidRPr="00F57006">
              <w:rPr>
                <w:b/>
                <w:i/>
              </w:rPr>
              <w:t>und trägt zum Schutz und zur Wiederherstellung der Meeresökosysteme und der biologischen Vielfalt, zur Klimaneutralität, zur Anpassung an den Klimawandel, zur Verringerung der Umweltverschmutzung sowie zur konsequenten Verhinderung von Überfischung, Beifängen und Tierleid bei</w:t>
            </w:r>
            <w:r w:rsidRPr="00F57006">
              <w:t>.</w:t>
            </w:r>
          </w:p>
        </w:tc>
      </w:tr>
    </w:tbl>
    <w:p w14:paraId="0426C08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DB4A860" w14:textId="77777777" w:rsidR="00EC1D28" w:rsidRPr="00F57006" w:rsidRDefault="00EC1D28" w:rsidP="00EC1D28">
      <w:r w:rsidRPr="00F57006">
        <w:rPr>
          <w:rStyle w:val="HideTWBExt"/>
        </w:rPr>
        <w:t>&lt;/Amend&gt;</w:t>
      </w:r>
    </w:p>
    <w:p w14:paraId="25D984B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170</w:t>
      </w:r>
      <w:r w:rsidRPr="00F57006">
        <w:rPr>
          <w:rStyle w:val="HideTWBExt"/>
        </w:rPr>
        <w:t>&lt;/NumAm&gt;</w:t>
      </w:r>
    </w:p>
    <w:p w14:paraId="24C5F1E5"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58DDB09D" w14:textId="77777777" w:rsidR="00EC1D28" w:rsidRPr="00F57006" w:rsidRDefault="00EC1D28" w:rsidP="00EC1D28">
      <w:pPr>
        <w:pStyle w:val="NormalBold"/>
      </w:pPr>
      <w:r w:rsidRPr="00F57006">
        <w:rPr>
          <w:rStyle w:val="HideTWBExt"/>
          <w:b w:val="0"/>
        </w:rPr>
        <w:t>&lt;/RepeatBlock-By&gt;</w:t>
      </w:r>
    </w:p>
    <w:p w14:paraId="4BCD496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D84FFFB" w14:textId="77777777" w:rsidR="00EC1D28" w:rsidRPr="00F57006" w:rsidRDefault="00EC1D28" w:rsidP="00EC1D28">
      <w:pPr>
        <w:pStyle w:val="NormalBold"/>
      </w:pPr>
      <w:r w:rsidRPr="00F57006">
        <w:rPr>
          <w:rStyle w:val="HideTWBExt"/>
        </w:rPr>
        <w:t>&lt;Article&gt;</w:t>
      </w:r>
      <w:r w:rsidRPr="00F57006">
        <w:t>Artikel 2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72F7BB4" w14:textId="77777777" w:rsidTr="00DC2132">
        <w:trPr>
          <w:trHeight w:hRule="exact" w:val="240"/>
          <w:jc w:val="center"/>
        </w:trPr>
        <w:tc>
          <w:tcPr>
            <w:tcW w:w="9752" w:type="dxa"/>
            <w:gridSpan w:val="2"/>
            <w:tcBorders>
              <w:top w:val="nil"/>
              <w:left w:val="nil"/>
              <w:bottom w:val="nil"/>
              <w:right w:val="nil"/>
            </w:tcBorders>
          </w:tcPr>
          <w:p w14:paraId="125D0FB0" w14:textId="77777777" w:rsidR="00EC1D28" w:rsidRPr="00F57006" w:rsidRDefault="00EC1D28" w:rsidP="00DC2132"/>
        </w:tc>
      </w:tr>
      <w:tr w:rsidR="00EC1D28" w:rsidRPr="00F57006" w14:paraId="54DADEAD" w14:textId="77777777" w:rsidTr="00DC2132">
        <w:trPr>
          <w:trHeight w:val="240"/>
          <w:jc w:val="center"/>
        </w:trPr>
        <w:tc>
          <w:tcPr>
            <w:tcW w:w="4876" w:type="dxa"/>
            <w:tcBorders>
              <w:top w:val="nil"/>
              <w:left w:val="nil"/>
              <w:bottom w:val="nil"/>
              <w:right w:val="nil"/>
            </w:tcBorders>
          </w:tcPr>
          <w:p w14:paraId="13A954A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22231BC" w14:textId="77777777" w:rsidR="00EC1D28" w:rsidRPr="00F57006" w:rsidRDefault="00EC1D28" w:rsidP="00DC2132">
            <w:pPr>
              <w:pStyle w:val="AmColumnHeading"/>
            </w:pPr>
            <w:r w:rsidRPr="00F57006">
              <w:t>Geänderter Text</w:t>
            </w:r>
          </w:p>
        </w:tc>
      </w:tr>
      <w:tr w:rsidR="00EC1D28" w:rsidRPr="00F57006" w14:paraId="1927F296" w14:textId="77777777" w:rsidTr="00DC2132">
        <w:trPr>
          <w:jc w:val="center"/>
        </w:trPr>
        <w:tc>
          <w:tcPr>
            <w:tcW w:w="4876" w:type="dxa"/>
            <w:tcBorders>
              <w:top w:val="nil"/>
              <w:left w:val="nil"/>
              <w:bottom w:val="nil"/>
              <w:right w:val="nil"/>
            </w:tcBorders>
          </w:tcPr>
          <w:p w14:paraId="6B9D6378" w14:textId="77777777" w:rsidR="00EC1D28" w:rsidRPr="00F57006" w:rsidRDefault="00EC1D28" w:rsidP="00DC2132">
            <w:pPr>
              <w:pStyle w:val="Normal6a"/>
            </w:pPr>
            <w:r w:rsidRPr="00F57006">
              <w:t>(1)</w:t>
            </w:r>
            <w:r w:rsidRPr="00F57006">
              <w:tab/>
              <w:t xml:space="preserve">Die Unterstützung der Gemeinsamen Fischereipolitik, des Europäischen Pakts für die Meere und der Meeres- und Aquakulturpolitik der Union dient der Unterstützung der allgemeinen Ziele gemäß Artikel 2 </w:t>
            </w:r>
            <w:r w:rsidRPr="00F57006">
              <w:rPr>
                <w:b/>
                <w:i/>
              </w:rPr>
              <w:t>Buchstabe</w:t>
            </w:r>
            <w:r w:rsidRPr="00F57006">
              <w:t> d der [NRP-Verordnung].</w:t>
            </w:r>
          </w:p>
        </w:tc>
        <w:tc>
          <w:tcPr>
            <w:tcW w:w="4876" w:type="dxa"/>
            <w:tcBorders>
              <w:top w:val="nil"/>
              <w:left w:val="nil"/>
              <w:bottom w:val="nil"/>
              <w:right w:val="nil"/>
            </w:tcBorders>
          </w:tcPr>
          <w:p w14:paraId="0FFDDD85" w14:textId="77777777" w:rsidR="00EC1D28" w:rsidRPr="00F57006" w:rsidRDefault="00EC1D28" w:rsidP="00DC2132">
            <w:pPr>
              <w:pStyle w:val="Normal6a"/>
            </w:pPr>
            <w:r w:rsidRPr="00F57006">
              <w:t>(1)</w:t>
            </w:r>
            <w:r w:rsidRPr="00F57006">
              <w:tab/>
              <w:t xml:space="preserve">Die Unterstützung der Gemeinsamen Fischereipolitik, des Europäischen Pakts für die Meere und der Meeres- und Aquakulturpolitik der Union dient der Unterstützung der allgemeinen Ziele gemäß Artikel 2 </w:t>
            </w:r>
            <w:r w:rsidRPr="00F57006">
              <w:rPr>
                <w:b/>
                <w:i/>
              </w:rPr>
              <w:t>Buchstaben a und</w:t>
            </w:r>
            <w:r w:rsidRPr="00F57006">
              <w:t> d der [NRP-Verordnung]</w:t>
            </w:r>
            <w:r w:rsidRPr="00F57006">
              <w:rPr>
                <w:b/>
                <w:i/>
              </w:rPr>
              <w:t>, die zumindest durch die in Artikel 3 Buchstaben a und d dieser Verordnung festgelegten spezifischen Ziele verfolgt werden</w:t>
            </w:r>
            <w:r w:rsidRPr="00F57006">
              <w:t>.</w:t>
            </w:r>
          </w:p>
        </w:tc>
      </w:tr>
    </w:tbl>
    <w:p w14:paraId="2C9231F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F93C9E3" w14:textId="77777777" w:rsidR="00EC1D28" w:rsidRPr="00F57006" w:rsidRDefault="00EC1D28" w:rsidP="00EC1D28">
      <w:r w:rsidRPr="00F57006">
        <w:rPr>
          <w:rStyle w:val="HideTWBExt"/>
        </w:rPr>
        <w:t>&lt;/Amend&gt;</w:t>
      </w:r>
    </w:p>
    <w:p w14:paraId="703983F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171</w:t>
      </w:r>
      <w:r w:rsidRPr="00F57006">
        <w:rPr>
          <w:rStyle w:val="HideTWBExt"/>
        </w:rPr>
        <w:t>&lt;/NumAm&gt;</w:t>
      </w:r>
    </w:p>
    <w:p w14:paraId="6987F20B" w14:textId="77777777" w:rsidR="00EC1D28" w:rsidRPr="00F57006" w:rsidRDefault="00EC1D28" w:rsidP="00EC1D28">
      <w:pPr>
        <w:pStyle w:val="NormalBold"/>
      </w:pPr>
      <w:r w:rsidRPr="00F57006">
        <w:rPr>
          <w:rStyle w:val="HideTWBExt"/>
          <w:b w:val="0"/>
        </w:rPr>
        <w:t>&lt;RepeatBlock-By&gt;&lt;Members&gt;</w:t>
      </w:r>
      <w:r w:rsidRPr="00F57006">
        <w:t>Asger Christensen, Emma Wiesner, Oihane Agirregoitia Martínez</w:t>
      </w:r>
      <w:r w:rsidRPr="00F57006">
        <w:rPr>
          <w:rStyle w:val="HideTWBExt"/>
          <w:b w:val="0"/>
        </w:rPr>
        <w:t>&lt;/Members&gt;</w:t>
      </w:r>
    </w:p>
    <w:p w14:paraId="1F5D7813" w14:textId="77777777" w:rsidR="00EC1D28" w:rsidRPr="00F57006" w:rsidRDefault="00EC1D28" w:rsidP="00EC1D28">
      <w:pPr>
        <w:pStyle w:val="NormalBold"/>
      </w:pPr>
      <w:r w:rsidRPr="00F57006">
        <w:rPr>
          <w:rStyle w:val="HideTWBExt"/>
          <w:b w:val="0"/>
        </w:rPr>
        <w:t>&lt;/RepeatBlock-By&gt;</w:t>
      </w:r>
    </w:p>
    <w:p w14:paraId="5FD42FD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A3C3B1F" w14:textId="77777777" w:rsidR="00EC1D28" w:rsidRPr="00F57006" w:rsidRDefault="00EC1D28" w:rsidP="00EC1D28">
      <w:pPr>
        <w:pStyle w:val="NormalBold"/>
      </w:pPr>
      <w:r w:rsidRPr="00F57006">
        <w:rPr>
          <w:rStyle w:val="HideTWBExt"/>
        </w:rPr>
        <w:t>&lt;Article&gt;</w:t>
      </w:r>
      <w:r w:rsidRPr="00F57006">
        <w:t>Artikel 2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24CA884" w14:textId="77777777" w:rsidTr="00DC2132">
        <w:trPr>
          <w:trHeight w:hRule="exact" w:val="240"/>
          <w:jc w:val="center"/>
        </w:trPr>
        <w:tc>
          <w:tcPr>
            <w:tcW w:w="9752" w:type="dxa"/>
            <w:gridSpan w:val="2"/>
            <w:tcBorders>
              <w:top w:val="nil"/>
              <w:left w:val="nil"/>
              <w:bottom w:val="nil"/>
              <w:right w:val="nil"/>
            </w:tcBorders>
          </w:tcPr>
          <w:p w14:paraId="23B5034F" w14:textId="77777777" w:rsidR="00EC1D28" w:rsidRPr="00F57006" w:rsidRDefault="00EC1D28" w:rsidP="00DC2132"/>
        </w:tc>
      </w:tr>
      <w:tr w:rsidR="00EC1D28" w:rsidRPr="00F57006" w14:paraId="26E53D5B" w14:textId="77777777" w:rsidTr="00DC2132">
        <w:trPr>
          <w:trHeight w:val="240"/>
          <w:jc w:val="center"/>
        </w:trPr>
        <w:tc>
          <w:tcPr>
            <w:tcW w:w="4876" w:type="dxa"/>
            <w:tcBorders>
              <w:top w:val="nil"/>
              <w:left w:val="nil"/>
              <w:bottom w:val="nil"/>
              <w:right w:val="nil"/>
            </w:tcBorders>
          </w:tcPr>
          <w:p w14:paraId="01E9C05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F84DB7D" w14:textId="77777777" w:rsidR="00EC1D28" w:rsidRPr="00F57006" w:rsidRDefault="00EC1D28" w:rsidP="00DC2132">
            <w:pPr>
              <w:pStyle w:val="AmColumnHeading"/>
            </w:pPr>
            <w:r w:rsidRPr="00F57006">
              <w:t>Geänderter Text</w:t>
            </w:r>
          </w:p>
        </w:tc>
      </w:tr>
      <w:tr w:rsidR="00EC1D28" w:rsidRPr="00F57006" w14:paraId="7B4D4B19" w14:textId="77777777" w:rsidTr="00DC2132">
        <w:trPr>
          <w:jc w:val="center"/>
        </w:trPr>
        <w:tc>
          <w:tcPr>
            <w:tcW w:w="4876" w:type="dxa"/>
            <w:tcBorders>
              <w:top w:val="nil"/>
              <w:left w:val="nil"/>
              <w:bottom w:val="nil"/>
              <w:right w:val="nil"/>
            </w:tcBorders>
          </w:tcPr>
          <w:p w14:paraId="436F88AD" w14:textId="77777777" w:rsidR="00EC1D28" w:rsidRPr="00F57006" w:rsidRDefault="00EC1D28" w:rsidP="00DC2132">
            <w:pPr>
              <w:pStyle w:val="Normal6a"/>
            </w:pPr>
            <w:r w:rsidRPr="00F57006">
              <w:t>(1)</w:t>
            </w:r>
            <w:r w:rsidRPr="00F57006">
              <w:tab/>
              <w:t xml:space="preserve">Die Unterstützung der Gemeinsamen Fischereipolitik, </w:t>
            </w:r>
            <w:r w:rsidRPr="00F57006">
              <w:rPr>
                <w:b/>
                <w:i/>
              </w:rPr>
              <w:t>des Europäischen Pakts für die Meere und</w:t>
            </w:r>
            <w:r w:rsidRPr="00F57006">
              <w:t xml:space="preserve"> der Meeres- und Aquakulturpolitik der Union dient der Unterstützung der allgemeinen Ziele gemäß Artikel 2 Buchstabe d der [NRP-Verordnung].</w:t>
            </w:r>
          </w:p>
        </w:tc>
        <w:tc>
          <w:tcPr>
            <w:tcW w:w="4876" w:type="dxa"/>
            <w:tcBorders>
              <w:top w:val="nil"/>
              <w:left w:val="nil"/>
              <w:bottom w:val="nil"/>
              <w:right w:val="nil"/>
            </w:tcBorders>
          </w:tcPr>
          <w:p w14:paraId="28DB2CAA" w14:textId="77777777" w:rsidR="00EC1D28" w:rsidRPr="00F57006" w:rsidRDefault="00EC1D28" w:rsidP="00DC2132">
            <w:pPr>
              <w:pStyle w:val="Normal6a"/>
            </w:pPr>
            <w:r w:rsidRPr="00F57006">
              <w:t>(1)</w:t>
            </w:r>
            <w:r w:rsidRPr="00F57006">
              <w:tab/>
              <w:t xml:space="preserve">Die Unterstützung der Gemeinsamen Fischereipolitik, der Meeres- und Aquakulturpolitik der Union </w:t>
            </w:r>
            <w:r w:rsidRPr="00F57006">
              <w:rPr>
                <w:b/>
                <w:i/>
              </w:rPr>
              <w:t>sowie anderer Initiativen im Bereich Meere</w:t>
            </w:r>
            <w:r w:rsidRPr="00F57006">
              <w:t xml:space="preserve"> dient der Unterstützung der allgemeinen Ziele gemäß Artikel 2 Buchstabe d der [NRP-Verordnung].</w:t>
            </w:r>
          </w:p>
        </w:tc>
      </w:tr>
    </w:tbl>
    <w:p w14:paraId="5F46FA0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0F22FB7" w14:textId="77777777" w:rsidR="00EC1D28" w:rsidRPr="00F57006" w:rsidRDefault="00EC1D28" w:rsidP="00EC1D28">
      <w:r w:rsidRPr="00F57006">
        <w:rPr>
          <w:rStyle w:val="HideTWBExt"/>
        </w:rPr>
        <w:t>&lt;/Amend&gt;</w:t>
      </w:r>
    </w:p>
    <w:p w14:paraId="121FD3A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172</w:t>
      </w:r>
      <w:r w:rsidRPr="00F57006">
        <w:rPr>
          <w:rStyle w:val="HideTWBExt"/>
        </w:rPr>
        <w:t>&lt;/NumAm&gt;</w:t>
      </w:r>
    </w:p>
    <w:p w14:paraId="6A0732D6" w14:textId="77777777" w:rsidR="00EC1D28" w:rsidRPr="00F57006" w:rsidRDefault="00EC1D28" w:rsidP="00EC1D28">
      <w:pPr>
        <w:pStyle w:val="NormalBold"/>
      </w:pPr>
      <w:r w:rsidRPr="00F57006">
        <w:rPr>
          <w:rStyle w:val="HideTWBExt"/>
          <w:b w:val="0"/>
        </w:rPr>
        <w:t>&lt;RepeatBlock-By&gt;&lt;Members&gt;</w:t>
      </w:r>
      <w:r w:rsidRPr="00F57006">
        <w:t>France Jamet, António Tânger Corrêa</w:t>
      </w:r>
      <w:r w:rsidRPr="00F57006">
        <w:rPr>
          <w:rStyle w:val="HideTWBExt"/>
          <w:b w:val="0"/>
        </w:rPr>
        <w:t>&lt;/Members&gt;</w:t>
      </w:r>
    </w:p>
    <w:p w14:paraId="31362A0A" w14:textId="77777777" w:rsidR="00EC1D28" w:rsidRPr="00F57006" w:rsidRDefault="00EC1D28" w:rsidP="00EC1D28">
      <w:pPr>
        <w:pStyle w:val="NormalBold"/>
      </w:pPr>
      <w:r w:rsidRPr="00F57006">
        <w:rPr>
          <w:rStyle w:val="HideTWBExt"/>
          <w:b w:val="0"/>
        </w:rPr>
        <w:t>&lt;/RepeatBlock-By&gt;</w:t>
      </w:r>
    </w:p>
    <w:p w14:paraId="05F7838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37C6C04" w14:textId="77777777" w:rsidR="00EC1D28" w:rsidRPr="00F57006" w:rsidRDefault="00EC1D28" w:rsidP="00EC1D28">
      <w:pPr>
        <w:pStyle w:val="NormalBold"/>
      </w:pPr>
      <w:r w:rsidRPr="00F57006">
        <w:rPr>
          <w:rStyle w:val="HideTWBExt"/>
        </w:rPr>
        <w:t>&lt;Article&gt;</w:t>
      </w:r>
      <w:r w:rsidRPr="00F57006">
        <w:t>Artikel 2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6D08C15" w14:textId="77777777" w:rsidTr="00DC2132">
        <w:trPr>
          <w:trHeight w:hRule="exact" w:val="240"/>
          <w:jc w:val="center"/>
        </w:trPr>
        <w:tc>
          <w:tcPr>
            <w:tcW w:w="9752" w:type="dxa"/>
            <w:gridSpan w:val="2"/>
            <w:tcBorders>
              <w:top w:val="nil"/>
              <w:left w:val="nil"/>
              <w:bottom w:val="nil"/>
              <w:right w:val="nil"/>
            </w:tcBorders>
          </w:tcPr>
          <w:p w14:paraId="574896DD" w14:textId="77777777" w:rsidR="00EC1D28" w:rsidRPr="00F57006" w:rsidRDefault="00EC1D28" w:rsidP="00DC2132"/>
        </w:tc>
      </w:tr>
      <w:tr w:rsidR="00EC1D28" w:rsidRPr="00F57006" w14:paraId="474055A3" w14:textId="77777777" w:rsidTr="00DC2132">
        <w:trPr>
          <w:trHeight w:val="240"/>
          <w:jc w:val="center"/>
        </w:trPr>
        <w:tc>
          <w:tcPr>
            <w:tcW w:w="4876" w:type="dxa"/>
            <w:tcBorders>
              <w:top w:val="nil"/>
              <w:left w:val="nil"/>
              <w:bottom w:val="nil"/>
              <w:right w:val="nil"/>
            </w:tcBorders>
          </w:tcPr>
          <w:p w14:paraId="599AB56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F2E1DF7" w14:textId="77777777" w:rsidR="00EC1D28" w:rsidRPr="00F57006" w:rsidRDefault="00EC1D28" w:rsidP="00DC2132">
            <w:pPr>
              <w:pStyle w:val="AmColumnHeading"/>
            </w:pPr>
            <w:r w:rsidRPr="00F57006">
              <w:t>Geänderter Text</w:t>
            </w:r>
          </w:p>
        </w:tc>
      </w:tr>
      <w:tr w:rsidR="00EC1D28" w:rsidRPr="00F57006" w14:paraId="03887EA1" w14:textId="77777777" w:rsidTr="00DC2132">
        <w:trPr>
          <w:jc w:val="center"/>
        </w:trPr>
        <w:tc>
          <w:tcPr>
            <w:tcW w:w="4876" w:type="dxa"/>
            <w:tcBorders>
              <w:top w:val="nil"/>
              <w:left w:val="nil"/>
              <w:bottom w:val="nil"/>
              <w:right w:val="nil"/>
            </w:tcBorders>
          </w:tcPr>
          <w:p w14:paraId="0A221DF1" w14:textId="77777777" w:rsidR="00EC1D28" w:rsidRPr="00F57006" w:rsidRDefault="00EC1D28" w:rsidP="00DC2132">
            <w:pPr>
              <w:pStyle w:val="Normal6a"/>
            </w:pPr>
            <w:r w:rsidRPr="00F57006">
              <w:t>(1)</w:t>
            </w:r>
            <w:r w:rsidRPr="00F57006">
              <w:tab/>
              <w:t>Die Unterstützung der Gemeinsamen Fischereipolitik</w:t>
            </w:r>
            <w:r w:rsidRPr="00F57006">
              <w:rPr>
                <w:b/>
                <w:i/>
              </w:rPr>
              <w:t>, des Europäischen Pakts für die Meere</w:t>
            </w:r>
            <w:r w:rsidRPr="00F57006">
              <w:t xml:space="preserve"> und der Meeres- und Aquakulturpolitik der Union dient der Unterstützung der allgemeinen Ziele gemäß Artikel 2 Buchstabe d der [NRP-Verordnung].</w:t>
            </w:r>
          </w:p>
        </w:tc>
        <w:tc>
          <w:tcPr>
            <w:tcW w:w="4876" w:type="dxa"/>
            <w:tcBorders>
              <w:top w:val="nil"/>
              <w:left w:val="nil"/>
              <w:bottom w:val="nil"/>
              <w:right w:val="nil"/>
            </w:tcBorders>
          </w:tcPr>
          <w:p w14:paraId="59E36437" w14:textId="77777777" w:rsidR="00EC1D28" w:rsidRPr="00F57006" w:rsidRDefault="00EC1D28" w:rsidP="00DC2132">
            <w:pPr>
              <w:pStyle w:val="Normal6a"/>
            </w:pPr>
            <w:r w:rsidRPr="00F57006">
              <w:t>(1)</w:t>
            </w:r>
            <w:r w:rsidRPr="00F57006">
              <w:tab/>
              <w:t>Die Unterstützung der Gemeinsamen Fischereipolitik und der Meeres- und Aquakulturpolitik der Union dient der Unterstützung der allgemeinen Ziele gemäß Artikel 2 Buchstabe d der [NRP-Verordnung].</w:t>
            </w:r>
          </w:p>
        </w:tc>
      </w:tr>
    </w:tbl>
    <w:p w14:paraId="266EA88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7E43114F" w14:textId="77777777" w:rsidR="00EC1D28" w:rsidRPr="00F57006" w:rsidRDefault="00EC1D28" w:rsidP="00EC1D28">
      <w:r w:rsidRPr="00F57006">
        <w:rPr>
          <w:rStyle w:val="HideTWBExt"/>
        </w:rPr>
        <w:t>&lt;/Amend&gt;</w:t>
      </w:r>
    </w:p>
    <w:p w14:paraId="4FD67B8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173</w:t>
      </w:r>
      <w:r w:rsidRPr="00F57006">
        <w:rPr>
          <w:rStyle w:val="HideTWBExt"/>
        </w:rPr>
        <w:t>&lt;/NumAm&gt;</w:t>
      </w:r>
    </w:p>
    <w:p w14:paraId="724DC228"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2C1E69C0" w14:textId="77777777" w:rsidR="00EC1D28" w:rsidRPr="00F57006" w:rsidRDefault="00EC1D28" w:rsidP="00EC1D28">
      <w:pPr>
        <w:pStyle w:val="NormalBold"/>
      </w:pPr>
      <w:r w:rsidRPr="00F57006">
        <w:rPr>
          <w:rStyle w:val="HideTWBExt"/>
          <w:b w:val="0"/>
        </w:rPr>
        <w:t>&lt;/RepeatBlock-By&gt;</w:t>
      </w:r>
    </w:p>
    <w:p w14:paraId="25CBAFE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2284A39" w14:textId="77777777" w:rsidR="00EC1D28" w:rsidRPr="00F57006" w:rsidRDefault="00EC1D28" w:rsidP="00EC1D28">
      <w:pPr>
        <w:pStyle w:val="NormalBold"/>
      </w:pPr>
      <w:r w:rsidRPr="00F57006">
        <w:rPr>
          <w:rStyle w:val="HideTWBExt"/>
        </w:rPr>
        <w:t>&lt;Article&gt;</w:t>
      </w:r>
      <w:r w:rsidRPr="00F57006">
        <w:t>Artikel 2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2EC9296" w14:textId="77777777" w:rsidTr="00DC2132">
        <w:trPr>
          <w:trHeight w:hRule="exact" w:val="240"/>
          <w:jc w:val="center"/>
        </w:trPr>
        <w:tc>
          <w:tcPr>
            <w:tcW w:w="9752" w:type="dxa"/>
            <w:gridSpan w:val="2"/>
            <w:tcBorders>
              <w:top w:val="nil"/>
              <w:left w:val="nil"/>
              <w:bottom w:val="nil"/>
              <w:right w:val="nil"/>
            </w:tcBorders>
          </w:tcPr>
          <w:p w14:paraId="2EB4389C" w14:textId="77777777" w:rsidR="00EC1D28" w:rsidRPr="00F57006" w:rsidRDefault="00EC1D28" w:rsidP="00DC2132"/>
        </w:tc>
      </w:tr>
      <w:tr w:rsidR="00EC1D28" w:rsidRPr="00F57006" w14:paraId="3087C05D" w14:textId="77777777" w:rsidTr="00DC2132">
        <w:trPr>
          <w:trHeight w:val="240"/>
          <w:jc w:val="center"/>
        </w:trPr>
        <w:tc>
          <w:tcPr>
            <w:tcW w:w="4876" w:type="dxa"/>
            <w:tcBorders>
              <w:top w:val="nil"/>
              <w:left w:val="nil"/>
              <w:bottom w:val="nil"/>
              <w:right w:val="nil"/>
            </w:tcBorders>
          </w:tcPr>
          <w:p w14:paraId="58C05D2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6C1B69E" w14:textId="77777777" w:rsidR="00EC1D28" w:rsidRPr="00F57006" w:rsidRDefault="00EC1D28" w:rsidP="00DC2132">
            <w:pPr>
              <w:pStyle w:val="AmColumnHeading"/>
            </w:pPr>
            <w:r w:rsidRPr="00F57006">
              <w:t>Geänderter Text</w:t>
            </w:r>
          </w:p>
        </w:tc>
      </w:tr>
      <w:tr w:rsidR="00EC1D28" w:rsidRPr="00F57006" w14:paraId="791B8731" w14:textId="77777777" w:rsidTr="00DC2132">
        <w:trPr>
          <w:jc w:val="center"/>
        </w:trPr>
        <w:tc>
          <w:tcPr>
            <w:tcW w:w="4876" w:type="dxa"/>
            <w:tcBorders>
              <w:top w:val="nil"/>
              <w:left w:val="nil"/>
              <w:bottom w:val="nil"/>
              <w:right w:val="nil"/>
            </w:tcBorders>
          </w:tcPr>
          <w:p w14:paraId="62EB7804" w14:textId="77777777" w:rsidR="00EC1D28" w:rsidRPr="00F57006" w:rsidRDefault="00EC1D28" w:rsidP="00DC2132">
            <w:pPr>
              <w:pStyle w:val="Normal6a"/>
            </w:pPr>
            <w:r w:rsidRPr="00F57006">
              <w:t>(1)</w:t>
            </w:r>
            <w:r w:rsidRPr="00F57006">
              <w:tab/>
              <w:t>Die Unterstützung der Gemeinsamen Fischereipolitik</w:t>
            </w:r>
            <w:r w:rsidRPr="00F57006">
              <w:rPr>
                <w:b/>
                <w:i/>
              </w:rPr>
              <w:t>, des Europäischen Pakts für die Meere</w:t>
            </w:r>
            <w:r w:rsidRPr="00F57006">
              <w:t xml:space="preserve"> und der Meeres- und Aquakulturpolitik der Union dient der Unterstützung der allgemeinen Ziele gemäß Artikel 2 Buchstabe d der [NRP-Verordnung].</w:t>
            </w:r>
          </w:p>
        </w:tc>
        <w:tc>
          <w:tcPr>
            <w:tcW w:w="4876" w:type="dxa"/>
            <w:tcBorders>
              <w:top w:val="nil"/>
              <w:left w:val="nil"/>
              <w:bottom w:val="nil"/>
              <w:right w:val="nil"/>
            </w:tcBorders>
          </w:tcPr>
          <w:p w14:paraId="7E680F2F" w14:textId="77777777" w:rsidR="00EC1D28" w:rsidRPr="00F57006" w:rsidRDefault="00EC1D28" w:rsidP="00DC2132">
            <w:pPr>
              <w:pStyle w:val="Normal6a"/>
            </w:pPr>
            <w:r w:rsidRPr="00F57006">
              <w:t>(1)</w:t>
            </w:r>
            <w:r w:rsidRPr="00F57006">
              <w:tab/>
              <w:t>Die Unterstützung der Gemeinsamen Fischereipolitik und der Meeres- und Aquakulturpolitik der Union dient der Unterstützung der allgemeinen Ziele gemäß Artikel 2 Buchstabe d der [NRP-Verordnung].</w:t>
            </w:r>
          </w:p>
        </w:tc>
      </w:tr>
    </w:tbl>
    <w:p w14:paraId="301E4C3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55F166E" w14:textId="77777777" w:rsidR="00EC1D28" w:rsidRPr="00F57006" w:rsidRDefault="00EC1D28" w:rsidP="00EC1D28">
      <w:r w:rsidRPr="00F57006">
        <w:rPr>
          <w:rStyle w:val="HideTWBExt"/>
        </w:rPr>
        <w:t>&lt;/Amend&gt;</w:t>
      </w:r>
    </w:p>
    <w:p w14:paraId="28D473F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174</w:t>
      </w:r>
      <w:r w:rsidRPr="00F57006">
        <w:rPr>
          <w:rStyle w:val="HideTWBExt"/>
        </w:rPr>
        <w:t>&lt;/NumAm&gt;</w:t>
      </w:r>
    </w:p>
    <w:p w14:paraId="7971F065"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232043D6" w14:textId="77777777" w:rsidR="00EC1D28" w:rsidRPr="00F57006" w:rsidRDefault="00EC1D28" w:rsidP="00EC1D28">
      <w:pPr>
        <w:pStyle w:val="NormalBold"/>
      </w:pPr>
      <w:r w:rsidRPr="00F57006">
        <w:rPr>
          <w:rStyle w:val="HideTWBExt"/>
          <w:b w:val="0"/>
        </w:rPr>
        <w:t>&lt;/RepeatBlock-By&gt;</w:t>
      </w:r>
    </w:p>
    <w:p w14:paraId="27D7270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4004F66" w14:textId="77777777" w:rsidR="00EC1D28" w:rsidRPr="00F57006" w:rsidRDefault="00EC1D28" w:rsidP="00EC1D28">
      <w:pPr>
        <w:pStyle w:val="NormalBold"/>
      </w:pPr>
      <w:r w:rsidRPr="00F57006">
        <w:rPr>
          <w:rStyle w:val="HideTWBExt"/>
        </w:rPr>
        <w:t>&lt;Article&gt;</w:t>
      </w:r>
      <w:r w:rsidRPr="00F57006">
        <w:t>Artikel 2 – 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881A5E4" w14:textId="77777777" w:rsidTr="00DC2132">
        <w:trPr>
          <w:trHeight w:hRule="exact" w:val="240"/>
          <w:jc w:val="center"/>
        </w:trPr>
        <w:tc>
          <w:tcPr>
            <w:tcW w:w="9752" w:type="dxa"/>
            <w:gridSpan w:val="2"/>
            <w:tcBorders>
              <w:top w:val="nil"/>
              <w:left w:val="nil"/>
              <w:bottom w:val="nil"/>
              <w:right w:val="nil"/>
            </w:tcBorders>
          </w:tcPr>
          <w:p w14:paraId="1AF29D1A" w14:textId="77777777" w:rsidR="00EC1D28" w:rsidRPr="00F57006" w:rsidRDefault="00EC1D28" w:rsidP="00DC2132"/>
        </w:tc>
      </w:tr>
      <w:tr w:rsidR="00EC1D28" w:rsidRPr="00F57006" w14:paraId="5B865FF4" w14:textId="77777777" w:rsidTr="00DC2132">
        <w:trPr>
          <w:trHeight w:val="240"/>
          <w:jc w:val="center"/>
        </w:trPr>
        <w:tc>
          <w:tcPr>
            <w:tcW w:w="4876" w:type="dxa"/>
            <w:tcBorders>
              <w:top w:val="nil"/>
              <w:left w:val="nil"/>
              <w:bottom w:val="nil"/>
              <w:right w:val="nil"/>
            </w:tcBorders>
          </w:tcPr>
          <w:p w14:paraId="50C6058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7CFD760" w14:textId="77777777" w:rsidR="00EC1D28" w:rsidRPr="00F57006" w:rsidRDefault="00EC1D28" w:rsidP="00DC2132">
            <w:pPr>
              <w:pStyle w:val="AmColumnHeading"/>
            </w:pPr>
            <w:r w:rsidRPr="00F57006">
              <w:t>Geänderter Text</w:t>
            </w:r>
          </w:p>
        </w:tc>
      </w:tr>
      <w:tr w:rsidR="00EC1D28" w:rsidRPr="00F57006" w14:paraId="5EF3607A" w14:textId="77777777" w:rsidTr="00DC2132">
        <w:trPr>
          <w:jc w:val="center"/>
        </w:trPr>
        <w:tc>
          <w:tcPr>
            <w:tcW w:w="4876" w:type="dxa"/>
            <w:tcBorders>
              <w:top w:val="nil"/>
              <w:left w:val="nil"/>
              <w:bottom w:val="nil"/>
              <w:right w:val="nil"/>
            </w:tcBorders>
          </w:tcPr>
          <w:p w14:paraId="4D1C0AED" w14:textId="77777777" w:rsidR="00EC1D28" w:rsidRPr="00F57006" w:rsidRDefault="00EC1D28" w:rsidP="00DC2132">
            <w:pPr>
              <w:pStyle w:val="Normal6a"/>
            </w:pPr>
          </w:p>
        </w:tc>
        <w:tc>
          <w:tcPr>
            <w:tcW w:w="4876" w:type="dxa"/>
            <w:tcBorders>
              <w:top w:val="nil"/>
              <w:left w:val="nil"/>
              <w:bottom w:val="nil"/>
              <w:right w:val="nil"/>
            </w:tcBorders>
          </w:tcPr>
          <w:p w14:paraId="47DC0688" w14:textId="77777777" w:rsidR="00EC1D28" w:rsidRPr="00F57006" w:rsidRDefault="00EC1D28" w:rsidP="00DC2132">
            <w:pPr>
              <w:pStyle w:val="Normal6a"/>
            </w:pPr>
            <w:r w:rsidRPr="00F57006">
              <w:rPr>
                <w:b/>
                <w:i/>
              </w:rPr>
              <w:t>(1a)</w:t>
            </w:r>
            <w:r w:rsidRPr="00F57006">
              <w:tab/>
            </w:r>
            <w:r w:rsidRPr="00F57006">
              <w:rPr>
                <w:b/>
                <w:i/>
              </w:rPr>
              <w:t>Die Finanzierungsprioritäten dieser Verordnung sind ausschließlich auf die Entwicklung, Modernisierung, Resilienz und Wettbewerbsfähigkeit der Fischereiflotte, die handwerkliche Fischerei, die kleine Fischerei, die Aquakultur, die Vermarktung und das sozioökonomische Gefüge der Küstengebiete ausgerichtet. </w:t>
            </w:r>
          </w:p>
        </w:tc>
      </w:tr>
    </w:tbl>
    <w:p w14:paraId="39C916B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72784D21" w14:textId="77777777" w:rsidR="00EC1D28" w:rsidRPr="00F57006" w:rsidRDefault="00EC1D28" w:rsidP="00EC1D28">
      <w:r w:rsidRPr="00F57006">
        <w:rPr>
          <w:rStyle w:val="HideTWBExt"/>
        </w:rPr>
        <w:t>&lt;/Amend&gt;</w:t>
      </w:r>
    </w:p>
    <w:p w14:paraId="7C84848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175</w:t>
      </w:r>
      <w:r w:rsidRPr="00F57006">
        <w:rPr>
          <w:rStyle w:val="HideTWBExt"/>
        </w:rPr>
        <w:t>&lt;/NumAm&gt;</w:t>
      </w:r>
    </w:p>
    <w:p w14:paraId="02DCABAD"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66B2B8BA" w14:textId="77777777" w:rsidR="00EC1D28" w:rsidRPr="00F57006" w:rsidRDefault="00EC1D28" w:rsidP="00EC1D28">
      <w:pPr>
        <w:pStyle w:val="NormalBold"/>
      </w:pPr>
      <w:r w:rsidRPr="00F57006">
        <w:rPr>
          <w:rStyle w:val="HideTWBExt"/>
          <w:b w:val="0"/>
        </w:rPr>
        <w:t>&lt;/RepeatBlock-By&gt;</w:t>
      </w:r>
    </w:p>
    <w:p w14:paraId="7165B03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525BCAA" w14:textId="77777777" w:rsidR="00EC1D28" w:rsidRPr="00F57006" w:rsidRDefault="00EC1D28" w:rsidP="00EC1D28">
      <w:pPr>
        <w:pStyle w:val="NormalBold"/>
      </w:pPr>
      <w:r w:rsidRPr="00F57006">
        <w:rPr>
          <w:rStyle w:val="HideTWBExt"/>
        </w:rPr>
        <w:t>&lt;Article&gt;</w:t>
      </w:r>
      <w:r w:rsidRPr="00F57006">
        <w:t>Artikel 2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643DA6C" w14:textId="77777777" w:rsidTr="00DC2132">
        <w:trPr>
          <w:trHeight w:hRule="exact" w:val="240"/>
          <w:jc w:val="center"/>
        </w:trPr>
        <w:tc>
          <w:tcPr>
            <w:tcW w:w="9752" w:type="dxa"/>
            <w:gridSpan w:val="2"/>
            <w:tcBorders>
              <w:top w:val="nil"/>
              <w:left w:val="nil"/>
              <w:bottom w:val="nil"/>
              <w:right w:val="nil"/>
            </w:tcBorders>
          </w:tcPr>
          <w:p w14:paraId="73C3B6AC" w14:textId="77777777" w:rsidR="00EC1D28" w:rsidRPr="00F57006" w:rsidRDefault="00EC1D28" w:rsidP="00DC2132"/>
        </w:tc>
      </w:tr>
      <w:tr w:rsidR="00EC1D28" w:rsidRPr="00F57006" w14:paraId="45F01B0A" w14:textId="77777777" w:rsidTr="00DC2132">
        <w:trPr>
          <w:trHeight w:val="240"/>
          <w:jc w:val="center"/>
        </w:trPr>
        <w:tc>
          <w:tcPr>
            <w:tcW w:w="4876" w:type="dxa"/>
            <w:tcBorders>
              <w:top w:val="nil"/>
              <w:left w:val="nil"/>
              <w:bottom w:val="nil"/>
              <w:right w:val="nil"/>
            </w:tcBorders>
          </w:tcPr>
          <w:p w14:paraId="641F377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CA01FC9" w14:textId="77777777" w:rsidR="00EC1D28" w:rsidRPr="00F57006" w:rsidRDefault="00EC1D28" w:rsidP="00DC2132">
            <w:pPr>
              <w:pStyle w:val="AmColumnHeading"/>
            </w:pPr>
            <w:r w:rsidRPr="00F57006">
              <w:t>Geänderter Text</w:t>
            </w:r>
          </w:p>
        </w:tc>
      </w:tr>
      <w:tr w:rsidR="00EC1D28" w:rsidRPr="00F57006" w14:paraId="64650E15" w14:textId="77777777" w:rsidTr="00DC2132">
        <w:trPr>
          <w:jc w:val="center"/>
        </w:trPr>
        <w:tc>
          <w:tcPr>
            <w:tcW w:w="4876" w:type="dxa"/>
            <w:tcBorders>
              <w:top w:val="nil"/>
              <w:left w:val="nil"/>
              <w:bottom w:val="nil"/>
              <w:right w:val="nil"/>
            </w:tcBorders>
          </w:tcPr>
          <w:p w14:paraId="274A313E" w14:textId="77777777" w:rsidR="00EC1D28" w:rsidRPr="00F57006" w:rsidRDefault="00EC1D28" w:rsidP="00DC2132">
            <w:pPr>
              <w:pStyle w:val="Normal6a"/>
            </w:pPr>
          </w:p>
        </w:tc>
        <w:tc>
          <w:tcPr>
            <w:tcW w:w="4876" w:type="dxa"/>
            <w:tcBorders>
              <w:top w:val="nil"/>
              <w:left w:val="nil"/>
              <w:bottom w:val="nil"/>
              <w:right w:val="nil"/>
            </w:tcBorders>
          </w:tcPr>
          <w:p w14:paraId="644FCC7F" w14:textId="77777777" w:rsidR="00EC1D28" w:rsidRPr="00F57006" w:rsidRDefault="00EC1D28" w:rsidP="00DC2132">
            <w:pPr>
              <w:pStyle w:val="Normal6a"/>
              <w:jc w:val="center"/>
            </w:pPr>
            <w:r w:rsidRPr="00F57006">
              <w:rPr>
                <w:b/>
                <w:i/>
              </w:rPr>
              <w:t>Artikel 2a</w:t>
            </w:r>
            <w:r w:rsidRPr="00F57006">
              <w:tab/>
            </w:r>
          </w:p>
        </w:tc>
      </w:tr>
      <w:tr w:rsidR="00EC1D28" w:rsidRPr="00F57006" w14:paraId="04B6DD15" w14:textId="77777777" w:rsidTr="00DC2132">
        <w:trPr>
          <w:jc w:val="center"/>
        </w:trPr>
        <w:tc>
          <w:tcPr>
            <w:tcW w:w="4876" w:type="dxa"/>
            <w:tcBorders>
              <w:top w:val="nil"/>
              <w:left w:val="nil"/>
              <w:bottom w:val="nil"/>
              <w:right w:val="nil"/>
            </w:tcBorders>
          </w:tcPr>
          <w:p w14:paraId="13DA35B1" w14:textId="77777777" w:rsidR="00EC1D28" w:rsidRPr="00F57006" w:rsidRDefault="00EC1D28" w:rsidP="00DC2132">
            <w:pPr>
              <w:pStyle w:val="Normal6a"/>
            </w:pPr>
          </w:p>
        </w:tc>
        <w:tc>
          <w:tcPr>
            <w:tcW w:w="4876" w:type="dxa"/>
            <w:tcBorders>
              <w:top w:val="nil"/>
              <w:left w:val="nil"/>
              <w:bottom w:val="nil"/>
              <w:right w:val="nil"/>
            </w:tcBorders>
          </w:tcPr>
          <w:p w14:paraId="354A76A8" w14:textId="77777777" w:rsidR="00EC1D28" w:rsidRPr="00F57006" w:rsidRDefault="00EC1D28" w:rsidP="00DC2132">
            <w:pPr>
              <w:pStyle w:val="Normal6a"/>
              <w:jc w:val="center"/>
            </w:pPr>
            <w:r w:rsidRPr="00F57006">
              <w:rPr>
                <w:b/>
                <w:i/>
              </w:rPr>
              <w:t>Interventionskategorien</w:t>
            </w:r>
          </w:p>
        </w:tc>
      </w:tr>
      <w:tr w:rsidR="00EC1D28" w:rsidRPr="00F57006" w14:paraId="115A56F2" w14:textId="77777777" w:rsidTr="00DC2132">
        <w:trPr>
          <w:jc w:val="center"/>
        </w:trPr>
        <w:tc>
          <w:tcPr>
            <w:tcW w:w="4876" w:type="dxa"/>
            <w:tcBorders>
              <w:top w:val="nil"/>
              <w:left w:val="nil"/>
              <w:bottom w:val="nil"/>
              <w:right w:val="nil"/>
            </w:tcBorders>
          </w:tcPr>
          <w:p w14:paraId="764C1E21" w14:textId="77777777" w:rsidR="00EC1D28" w:rsidRPr="00F57006" w:rsidRDefault="00EC1D28" w:rsidP="00DC2132">
            <w:pPr>
              <w:pStyle w:val="Normal6a"/>
            </w:pPr>
          </w:p>
        </w:tc>
        <w:tc>
          <w:tcPr>
            <w:tcW w:w="4876" w:type="dxa"/>
            <w:tcBorders>
              <w:top w:val="nil"/>
              <w:left w:val="nil"/>
              <w:bottom w:val="nil"/>
              <w:right w:val="nil"/>
            </w:tcBorders>
          </w:tcPr>
          <w:p w14:paraId="612CDE55" w14:textId="77777777" w:rsidR="00EC1D28" w:rsidRPr="00F57006" w:rsidRDefault="00EC1D28" w:rsidP="00DC2132">
            <w:pPr>
              <w:pStyle w:val="Normal6a"/>
            </w:pPr>
            <w:r w:rsidRPr="00F57006">
              <w:rPr>
                <w:b/>
                <w:i/>
              </w:rPr>
              <w:t>Zu den Interventionen im Rahmen der Gemeinsamen Fischereipolitik gehören:</w:t>
            </w:r>
          </w:p>
        </w:tc>
      </w:tr>
      <w:tr w:rsidR="00EC1D28" w:rsidRPr="00F57006" w14:paraId="5A5DD229" w14:textId="77777777" w:rsidTr="00DC2132">
        <w:trPr>
          <w:jc w:val="center"/>
        </w:trPr>
        <w:tc>
          <w:tcPr>
            <w:tcW w:w="4876" w:type="dxa"/>
            <w:tcBorders>
              <w:top w:val="nil"/>
              <w:left w:val="nil"/>
              <w:bottom w:val="nil"/>
              <w:right w:val="nil"/>
            </w:tcBorders>
          </w:tcPr>
          <w:p w14:paraId="51C64340" w14:textId="77777777" w:rsidR="00EC1D28" w:rsidRPr="00F57006" w:rsidRDefault="00EC1D28" w:rsidP="00DC2132">
            <w:pPr>
              <w:pStyle w:val="Normal6a"/>
            </w:pPr>
          </w:p>
        </w:tc>
        <w:tc>
          <w:tcPr>
            <w:tcW w:w="4876" w:type="dxa"/>
            <w:tcBorders>
              <w:top w:val="nil"/>
              <w:left w:val="nil"/>
              <w:bottom w:val="nil"/>
              <w:right w:val="nil"/>
            </w:tcBorders>
          </w:tcPr>
          <w:p w14:paraId="3E0ED713" w14:textId="77777777" w:rsidR="00EC1D28" w:rsidRPr="00F57006" w:rsidRDefault="00EC1D28" w:rsidP="00DC2132">
            <w:pPr>
              <w:pStyle w:val="Normal6a"/>
            </w:pPr>
            <w:r w:rsidRPr="00F57006">
              <w:rPr>
                <w:b/>
                <w:i/>
              </w:rPr>
              <w:t>a) die Unterstützung der kleinen Küstenfischerei, der Generationswechsel, der Übergang zu einer nachhaltigen Fischereiwirtschaft mit geringen Umweltauswirkungen, einschließlich der Abkehr von gezogenem Gerät, die Wiederherstellung und Erhaltung aquatischer biologischer Ressourcen, die Energiewende in der Fischerei und die regenerative niedrigtrophische Aquakultur sowie Maßnahmen zur Erhöhung der Sicherheit;</w:t>
            </w:r>
          </w:p>
        </w:tc>
      </w:tr>
      <w:tr w:rsidR="00EC1D28" w:rsidRPr="00F57006" w14:paraId="20EF2C47" w14:textId="77777777" w:rsidTr="00DC2132">
        <w:trPr>
          <w:jc w:val="center"/>
        </w:trPr>
        <w:tc>
          <w:tcPr>
            <w:tcW w:w="4876" w:type="dxa"/>
            <w:tcBorders>
              <w:top w:val="nil"/>
              <w:left w:val="nil"/>
              <w:bottom w:val="nil"/>
              <w:right w:val="nil"/>
            </w:tcBorders>
          </w:tcPr>
          <w:p w14:paraId="5C545C10" w14:textId="77777777" w:rsidR="00EC1D28" w:rsidRPr="00F57006" w:rsidRDefault="00EC1D28" w:rsidP="00DC2132">
            <w:pPr>
              <w:pStyle w:val="Normal6a"/>
            </w:pPr>
          </w:p>
        </w:tc>
        <w:tc>
          <w:tcPr>
            <w:tcW w:w="4876" w:type="dxa"/>
            <w:tcBorders>
              <w:top w:val="nil"/>
              <w:left w:val="nil"/>
              <w:bottom w:val="nil"/>
              <w:right w:val="nil"/>
            </w:tcBorders>
          </w:tcPr>
          <w:p w14:paraId="2B5CC49B" w14:textId="77777777" w:rsidR="00EC1D28" w:rsidRPr="00F57006" w:rsidRDefault="00EC1D28" w:rsidP="00DC2132">
            <w:pPr>
              <w:pStyle w:val="Normal6a"/>
            </w:pPr>
            <w:r w:rsidRPr="00F57006">
              <w:rPr>
                <w:b/>
                <w:i/>
              </w:rPr>
              <w:t>b) die Unterstützung für Innovationen, die selektivere Fischereitätigkeiten ermöglichen, und für die Erhaltung, den Schutz und die Wiederherstellung der aquatischen Biodiversität und der aquatischen Ökosysteme;</w:t>
            </w:r>
          </w:p>
        </w:tc>
      </w:tr>
      <w:tr w:rsidR="00EC1D28" w:rsidRPr="00F57006" w14:paraId="5FA4C8E9" w14:textId="77777777" w:rsidTr="00DC2132">
        <w:trPr>
          <w:jc w:val="center"/>
        </w:trPr>
        <w:tc>
          <w:tcPr>
            <w:tcW w:w="4876" w:type="dxa"/>
            <w:tcBorders>
              <w:top w:val="nil"/>
              <w:left w:val="nil"/>
              <w:bottom w:val="nil"/>
              <w:right w:val="nil"/>
            </w:tcBorders>
          </w:tcPr>
          <w:p w14:paraId="12825B97" w14:textId="77777777" w:rsidR="00EC1D28" w:rsidRPr="00F57006" w:rsidRDefault="00EC1D28" w:rsidP="00DC2132">
            <w:pPr>
              <w:pStyle w:val="Normal6a"/>
            </w:pPr>
          </w:p>
        </w:tc>
        <w:tc>
          <w:tcPr>
            <w:tcW w:w="4876" w:type="dxa"/>
            <w:tcBorders>
              <w:top w:val="nil"/>
              <w:left w:val="nil"/>
              <w:bottom w:val="nil"/>
              <w:right w:val="nil"/>
            </w:tcBorders>
          </w:tcPr>
          <w:p w14:paraId="2E006162" w14:textId="77777777" w:rsidR="00EC1D28" w:rsidRPr="00F57006" w:rsidRDefault="00EC1D28" w:rsidP="00DC2132">
            <w:pPr>
              <w:pStyle w:val="Normal6a"/>
            </w:pPr>
            <w:r w:rsidRPr="00F57006">
              <w:rPr>
                <w:b/>
                <w:i/>
              </w:rPr>
              <w:t>c) die Unterstützung für die gemeinsame Marktorganisation (GMO);</w:t>
            </w:r>
          </w:p>
        </w:tc>
      </w:tr>
      <w:tr w:rsidR="00EC1D28" w:rsidRPr="00F57006" w14:paraId="3766BA80" w14:textId="77777777" w:rsidTr="00DC2132">
        <w:trPr>
          <w:jc w:val="center"/>
        </w:trPr>
        <w:tc>
          <w:tcPr>
            <w:tcW w:w="4876" w:type="dxa"/>
            <w:tcBorders>
              <w:top w:val="nil"/>
              <w:left w:val="nil"/>
              <w:bottom w:val="nil"/>
              <w:right w:val="nil"/>
            </w:tcBorders>
          </w:tcPr>
          <w:p w14:paraId="4FBC8A74" w14:textId="77777777" w:rsidR="00EC1D28" w:rsidRPr="00F57006" w:rsidRDefault="00EC1D28" w:rsidP="00DC2132">
            <w:pPr>
              <w:pStyle w:val="Normal6a"/>
            </w:pPr>
          </w:p>
        </w:tc>
        <w:tc>
          <w:tcPr>
            <w:tcW w:w="4876" w:type="dxa"/>
            <w:tcBorders>
              <w:top w:val="nil"/>
              <w:left w:val="nil"/>
              <w:bottom w:val="nil"/>
              <w:right w:val="nil"/>
            </w:tcBorders>
          </w:tcPr>
          <w:p w14:paraId="0F186EFE" w14:textId="77777777" w:rsidR="00EC1D28" w:rsidRPr="00F57006" w:rsidRDefault="00EC1D28" w:rsidP="00DC2132">
            <w:pPr>
              <w:pStyle w:val="Normal6a"/>
            </w:pPr>
            <w:r w:rsidRPr="00F57006">
              <w:rPr>
                <w:b/>
                <w:i/>
              </w:rPr>
              <w:t>d) die Unterstützung der kleinen Fischerei oder der niedrigtrophischen Aquakultur für die Entschädigung von Marktteilnehmern im kleinen Fischerei- und niedrigtrophischen Aquakultursektor für deren Einkommensverluste oder zusätzliche Kosten und für die Entschädigung von anerkannten Erzeugerorganisationen und Vereinigungen von Erzeugerorganisationen, die Fischereierzeugnisse gemäß Anhang II der Verordnung (EU) Nr. 1379/2013 lagern, sofern diese Erzeugnisse im Einklang mit den Artikeln 30 und 31 der genannten Verordnung gelagert werden.</w:t>
            </w:r>
          </w:p>
        </w:tc>
      </w:tr>
    </w:tbl>
    <w:p w14:paraId="7B0D8B2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19F4788" w14:textId="77777777" w:rsidR="00EC1D28" w:rsidRPr="00F57006" w:rsidRDefault="00EC1D28" w:rsidP="00EC1D28">
      <w:r w:rsidRPr="00F57006">
        <w:rPr>
          <w:rStyle w:val="HideTWBExt"/>
        </w:rPr>
        <w:t>&lt;/Amend&gt;</w:t>
      </w:r>
    </w:p>
    <w:p w14:paraId="3E85F1F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176</w:t>
      </w:r>
      <w:r w:rsidRPr="00F57006">
        <w:rPr>
          <w:rStyle w:val="HideTWBExt"/>
        </w:rPr>
        <w:t>&lt;/NumAm&gt;</w:t>
      </w:r>
    </w:p>
    <w:p w14:paraId="339F99F8"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CE29CC2" w14:textId="77777777" w:rsidR="00EC1D28" w:rsidRPr="00F57006" w:rsidRDefault="00EC1D28" w:rsidP="00EC1D28">
      <w:pPr>
        <w:pStyle w:val="NormalBold"/>
      </w:pPr>
      <w:r w:rsidRPr="00F57006">
        <w:rPr>
          <w:rStyle w:val="HideTWBExt"/>
          <w:b w:val="0"/>
        </w:rPr>
        <w:t>&lt;/RepeatBlock-By&gt;</w:t>
      </w:r>
    </w:p>
    <w:p w14:paraId="6CA473E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BFF2BF2" w14:textId="77777777" w:rsidR="00EC1D28" w:rsidRPr="00F57006" w:rsidRDefault="00EC1D28" w:rsidP="00EC1D28">
      <w:pPr>
        <w:pStyle w:val="NormalBold"/>
      </w:pPr>
      <w:r w:rsidRPr="00F57006">
        <w:rPr>
          <w:rStyle w:val="HideTWBExt"/>
        </w:rPr>
        <w:t>&lt;Article&gt;</w:t>
      </w:r>
      <w:r w:rsidRPr="00F57006">
        <w:t>Artikel 2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0463AB7" w14:textId="77777777" w:rsidTr="00DC2132">
        <w:trPr>
          <w:trHeight w:hRule="exact" w:val="240"/>
          <w:jc w:val="center"/>
        </w:trPr>
        <w:tc>
          <w:tcPr>
            <w:tcW w:w="9752" w:type="dxa"/>
            <w:gridSpan w:val="2"/>
            <w:tcBorders>
              <w:top w:val="nil"/>
              <w:left w:val="nil"/>
              <w:bottom w:val="nil"/>
              <w:right w:val="nil"/>
            </w:tcBorders>
          </w:tcPr>
          <w:p w14:paraId="0745EA9D" w14:textId="77777777" w:rsidR="00EC1D28" w:rsidRPr="00F57006" w:rsidRDefault="00EC1D28" w:rsidP="00DC2132"/>
        </w:tc>
      </w:tr>
      <w:tr w:rsidR="00EC1D28" w:rsidRPr="00F57006" w14:paraId="0BA43D4C" w14:textId="77777777" w:rsidTr="00DC2132">
        <w:trPr>
          <w:trHeight w:val="240"/>
          <w:jc w:val="center"/>
        </w:trPr>
        <w:tc>
          <w:tcPr>
            <w:tcW w:w="4876" w:type="dxa"/>
            <w:tcBorders>
              <w:top w:val="nil"/>
              <w:left w:val="nil"/>
              <w:bottom w:val="nil"/>
              <w:right w:val="nil"/>
            </w:tcBorders>
          </w:tcPr>
          <w:p w14:paraId="4147425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5C9D95A" w14:textId="77777777" w:rsidR="00EC1D28" w:rsidRPr="00F57006" w:rsidRDefault="00EC1D28" w:rsidP="00DC2132">
            <w:pPr>
              <w:pStyle w:val="AmColumnHeading"/>
            </w:pPr>
            <w:r w:rsidRPr="00F57006">
              <w:t>Geänderter Text</w:t>
            </w:r>
          </w:p>
        </w:tc>
      </w:tr>
      <w:tr w:rsidR="00EC1D28" w:rsidRPr="00F57006" w14:paraId="2DF65D55" w14:textId="77777777" w:rsidTr="00DC2132">
        <w:trPr>
          <w:jc w:val="center"/>
        </w:trPr>
        <w:tc>
          <w:tcPr>
            <w:tcW w:w="4876" w:type="dxa"/>
            <w:tcBorders>
              <w:top w:val="nil"/>
              <w:left w:val="nil"/>
              <w:bottom w:val="nil"/>
              <w:right w:val="nil"/>
            </w:tcBorders>
          </w:tcPr>
          <w:p w14:paraId="36D039CB" w14:textId="77777777" w:rsidR="00EC1D28" w:rsidRPr="00F57006" w:rsidRDefault="00EC1D28" w:rsidP="00DC2132">
            <w:pPr>
              <w:pStyle w:val="Normal6a"/>
            </w:pPr>
          </w:p>
        </w:tc>
        <w:tc>
          <w:tcPr>
            <w:tcW w:w="4876" w:type="dxa"/>
            <w:tcBorders>
              <w:top w:val="nil"/>
              <w:left w:val="nil"/>
              <w:bottom w:val="nil"/>
              <w:right w:val="nil"/>
            </w:tcBorders>
          </w:tcPr>
          <w:p w14:paraId="6D45E886" w14:textId="77777777" w:rsidR="00EC1D28" w:rsidRPr="00F57006" w:rsidRDefault="00EC1D28" w:rsidP="00DC2132">
            <w:pPr>
              <w:pStyle w:val="Normal6a"/>
              <w:jc w:val="center"/>
            </w:pPr>
            <w:r w:rsidRPr="00F57006">
              <w:rPr>
                <w:b/>
                <w:i/>
              </w:rPr>
              <w:t>Artikel 2a</w:t>
            </w:r>
            <w:r w:rsidRPr="00F57006">
              <w:tab/>
            </w:r>
          </w:p>
        </w:tc>
      </w:tr>
      <w:tr w:rsidR="00EC1D28" w:rsidRPr="00F57006" w14:paraId="5CE3E71F" w14:textId="77777777" w:rsidTr="00DC2132">
        <w:trPr>
          <w:jc w:val="center"/>
        </w:trPr>
        <w:tc>
          <w:tcPr>
            <w:tcW w:w="4876" w:type="dxa"/>
            <w:tcBorders>
              <w:top w:val="nil"/>
              <w:left w:val="nil"/>
              <w:bottom w:val="nil"/>
              <w:right w:val="nil"/>
            </w:tcBorders>
          </w:tcPr>
          <w:p w14:paraId="5F675B12" w14:textId="77777777" w:rsidR="00EC1D28" w:rsidRPr="00F57006" w:rsidRDefault="00EC1D28" w:rsidP="00DC2132">
            <w:pPr>
              <w:pStyle w:val="Normal6a"/>
            </w:pPr>
          </w:p>
        </w:tc>
        <w:tc>
          <w:tcPr>
            <w:tcW w:w="4876" w:type="dxa"/>
            <w:tcBorders>
              <w:top w:val="nil"/>
              <w:left w:val="nil"/>
              <w:bottom w:val="nil"/>
              <w:right w:val="nil"/>
            </w:tcBorders>
          </w:tcPr>
          <w:p w14:paraId="1B1DAF89" w14:textId="77777777" w:rsidR="00EC1D28" w:rsidRPr="00F57006" w:rsidRDefault="00EC1D28" w:rsidP="00DC2132">
            <w:pPr>
              <w:pStyle w:val="Normal6a"/>
              <w:jc w:val="center"/>
            </w:pPr>
            <w:r w:rsidRPr="00F57006">
              <w:rPr>
                <w:b/>
                <w:i/>
              </w:rPr>
              <w:t>Mittelausstattung</w:t>
            </w:r>
          </w:p>
        </w:tc>
      </w:tr>
      <w:tr w:rsidR="00EC1D28" w:rsidRPr="00F57006" w14:paraId="58A67E26" w14:textId="77777777" w:rsidTr="00DC2132">
        <w:trPr>
          <w:jc w:val="center"/>
        </w:trPr>
        <w:tc>
          <w:tcPr>
            <w:tcW w:w="4876" w:type="dxa"/>
            <w:tcBorders>
              <w:top w:val="nil"/>
              <w:left w:val="nil"/>
              <w:bottom w:val="nil"/>
              <w:right w:val="nil"/>
            </w:tcBorders>
          </w:tcPr>
          <w:p w14:paraId="2E266DA0" w14:textId="77777777" w:rsidR="00EC1D28" w:rsidRPr="00F57006" w:rsidRDefault="00EC1D28" w:rsidP="00DC2132">
            <w:pPr>
              <w:pStyle w:val="Normal6a"/>
            </w:pPr>
          </w:p>
        </w:tc>
        <w:tc>
          <w:tcPr>
            <w:tcW w:w="4876" w:type="dxa"/>
            <w:tcBorders>
              <w:top w:val="nil"/>
              <w:left w:val="nil"/>
              <w:bottom w:val="nil"/>
              <w:right w:val="nil"/>
            </w:tcBorders>
          </w:tcPr>
          <w:p w14:paraId="1348530B" w14:textId="77777777" w:rsidR="00EC1D28" w:rsidRPr="00F57006" w:rsidRDefault="00EC1D28" w:rsidP="00DC2132">
            <w:pPr>
              <w:pStyle w:val="Normal6a"/>
            </w:pPr>
            <w:r w:rsidRPr="00F57006">
              <w:rPr>
                <w:b/>
                <w:i/>
              </w:rPr>
              <w:t>(1) Die Finanzausstattung für die Durchführung des EMFAF beträgt für den Zeitraum vom 1. Januar 2028 bis zum 31. Dezember 2034 7 290 000 000 EUR zu jeweiligen Preisen, wie in Artikel 10 Absatz 2 Buchstabe a der Verordnung (EU) …/… [NRP-Fonds] festgelegt.</w:t>
            </w:r>
          </w:p>
        </w:tc>
      </w:tr>
      <w:tr w:rsidR="00EC1D28" w:rsidRPr="00F57006" w14:paraId="4F498FAD" w14:textId="77777777" w:rsidTr="00DC2132">
        <w:trPr>
          <w:jc w:val="center"/>
        </w:trPr>
        <w:tc>
          <w:tcPr>
            <w:tcW w:w="4876" w:type="dxa"/>
            <w:tcBorders>
              <w:top w:val="nil"/>
              <w:left w:val="nil"/>
              <w:bottom w:val="nil"/>
              <w:right w:val="nil"/>
            </w:tcBorders>
          </w:tcPr>
          <w:p w14:paraId="064257A4" w14:textId="77777777" w:rsidR="00EC1D28" w:rsidRPr="00F57006" w:rsidRDefault="00EC1D28" w:rsidP="00DC2132">
            <w:pPr>
              <w:pStyle w:val="Normal6a"/>
            </w:pPr>
          </w:p>
        </w:tc>
        <w:tc>
          <w:tcPr>
            <w:tcW w:w="4876" w:type="dxa"/>
            <w:tcBorders>
              <w:top w:val="nil"/>
              <w:left w:val="nil"/>
              <w:bottom w:val="nil"/>
              <w:right w:val="nil"/>
            </w:tcBorders>
          </w:tcPr>
          <w:p w14:paraId="3A28EE45" w14:textId="77777777" w:rsidR="00EC1D28" w:rsidRPr="00F57006" w:rsidRDefault="00EC1D28" w:rsidP="00DC2132">
            <w:pPr>
              <w:pStyle w:val="Normal6a"/>
            </w:pPr>
            <w:r w:rsidRPr="00F57006">
              <w:rPr>
                <w:b/>
                <w:i/>
              </w:rPr>
              <w:t>(2) Im Rahmen der in Artikel 10 Absatz 2 Buchstabe b der Verordnung (EU) …/… [NRP-Fonds] genannten EU-Fazilität wird ein Mindestbetrag von 1 000 000 000 EUR zu jeweiligen Preisen für Maßnahmen der Union zur Förderung der Umsetzung der Gemeinsamen Fischereipolitik zugewiesen.</w:t>
            </w:r>
          </w:p>
        </w:tc>
      </w:tr>
      <w:tr w:rsidR="00EC1D28" w:rsidRPr="00F57006" w14:paraId="5FD19F46" w14:textId="77777777" w:rsidTr="00DC2132">
        <w:trPr>
          <w:jc w:val="center"/>
        </w:trPr>
        <w:tc>
          <w:tcPr>
            <w:tcW w:w="4876" w:type="dxa"/>
            <w:tcBorders>
              <w:top w:val="nil"/>
              <w:left w:val="nil"/>
              <w:bottom w:val="nil"/>
              <w:right w:val="nil"/>
            </w:tcBorders>
          </w:tcPr>
          <w:p w14:paraId="5419CC0B" w14:textId="77777777" w:rsidR="00EC1D28" w:rsidRPr="00F57006" w:rsidRDefault="00EC1D28" w:rsidP="00DC2132">
            <w:pPr>
              <w:pStyle w:val="Normal6a"/>
            </w:pPr>
          </w:p>
        </w:tc>
        <w:tc>
          <w:tcPr>
            <w:tcW w:w="4876" w:type="dxa"/>
            <w:tcBorders>
              <w:top w:val="nil"/>
              <w:left w:val="nil"/>
              <w:bottom w:val="nil"/>
              <w:right w:val="nil"/>
            </w:tcBorders>
          </w:tcPr>
          <w:p w14:paraId="7CB5A6EC" w14:textId="77777777" w:rsidR="00EC1D28" w:rsidRPr="00F57006" w:rsidRDefault="00EC1D28" w:rsidP="00DC2132">
            <w:pPr>
              <w:pStyle w:val="Normal6a"/>
            </w:pPr>
            <w:r w:rsidRPr="00F57006">
              <w:rPr>
                <w:b/>
                <w:i/>
              </w:rPr>
              <w:t>(3) Gemäß der Verordnung (EU) …/… [Verordnung „Europa in der Welt“] wird ein Mindestbetrag von 1 690 000 000 EUR zu jeweiligen Preisen für die Finanzierung von partnerschaftlichen Fischereiabkommen und für Beiträge an regionale Fischereiorganisationen (RFO) bereitgestellt.</w:t>
            </w:r>
          </w:p>
        </w:tc>
      </w:tr>
      <w:tr w:rsidR="00EC1D28" w:rsidRPr="00F57006" w14:paraId="2994F8CE" w14:textId="77777777" w:rsidTr="00DC2132">
        <w:trPr>
          <w:jc w:val="center"/>
        </w:trPr>
        <w:tc>
          <w:tcPr>
            <w:tcW w:w="4876" w:type="dxa"/>
            <w:tcBorders>
              <w:top w:val="nil"/>
              <w:left w:val="nil"/>
              <w:bottom w:val="nil"/>
              <w:right w:val="nil"/>
            </w:tcBorders>
          </w:tcPr>
          <w:p w14:paraId="07D81DDE" w14:textId="77777777" w:rsidR="00EC1D28" w:rsidRPr="00F57006" w:rsidRDefault="00EC1D28" w:rsidP="00DC2132">
            <w:pPr>
              <w:pStyle w:val="Normal6a"/>
            </w:pPr>
          </w:p>
        </w:tc>
        <w:tc>
          <w:tcPr>
            <w:tcW w:w="4876" w:type="dxa"/>
            <w:tcBorders>
              <w:top w:val="nil"/>
              <w:left w:val="nil"/>
              <w:bottom w:val="nil"/>
              <w:right w:val="nil"/>
            </w:tcBorders>
          </w:tcPr>
          <w:p w14:paraId="08FE9489" w14:textId="77777777" w:rsidR="00EC1D28" w:rsidRPr="00F57006" w:rsidRDefault="00EC1D28" w:rsidP="00DC2132">
            <w:pPr>
              <w:pStyle w:val="Normal6a"/>
            </w:pPr>
            <w:r w:rsidRPr="00F57006">
              <w:rPr>
                <w:b/>
                <w:i/>
              </w:rPr>
              <w:t>(4) Die in diesem Artikel genannten Mittelzuweisungen stellen Mindestmittelzuweisungen dar und dürfen im Rahmen des Plans für national-regionale Partnerschaften (NRP-Plan) oder der in den Absätzen 2 und 3 genannten Verordnungen weder umgeschichtet noch auf andere Politikbereiche oder Ziele übertragen werden.</w:t>
            </w:r>
          </w:p>
        </w:tc>
      </w:tr>
    </w:tbl>
    <w:p w14:paraId="5319B0A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B9BE5BF" w14:textId="77777777" w:rsidR="00EC1D28" w:rsidRPr="00F57006" w:rsidRDefault="00EC1D28" w:rsidP="00EC1D28">
      <w:r w:rsidRPr="00F57006">
        <w:rPr>
          <w:rStyle w:val="HideTWBExt"/>
        </w:rPr>
        <w:t>&lt;/Amend&gt;</w:t>
      </w:r>
    </w:p>
    <w:p w14:paraId="565AAD4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177</w:t>
      </w:r>
      <w:r w:rsidRPr="00F57006">
        <w:rPr>
          <w:rStyle w:val="HideTWBExt"/>
        </w:rPr>
        <w:t>&lt;/NumAm&gt;</w:t>
      </w:r>
    </w:p>
    <w:p w14:paraId="6FB6B0D8" w14:textId="77777777" w:rsidR="00EC1D28" w:rsidRPr="00F57006" w:rsidRDefault="00EC1D28" w:rsidP="00EC1D28">
      <w:pPr>
        <w:pStyle w:val="NormalBold"/>
      </w:pPr>
      <w:r w:rsidRPr="00F57006">
        <w:rPr>
          <w:rStyle w:val="HideTWBExt"/>
          <w:b w:val="0"/>
        </w:rPr>
        <w:t>&lt;RepeatBlock-By&gt;&lt;Members&gt;</w:t>
      </w:r>
      <w:r w:rsidRPr="00F57006">
        <w:t>Emma Fourreau</w:t>
      </w:r>
      <w:r w:rsidRPr="00F57006">
        <w:rPr>
          <w:rStyle w:val="HideTWBExt"/>
          <w:b w:val="0"/>
        </w:rPr>
        <w:t>&lt;/Members&gt;</w:t>
      </w:r>
    </w:p>
    <w:p w14:paraId="4EAB3AD1" w14:textId="77777777" w:rsidR="00EC1D28" w:rsidRPr="00F57006" w:rsidRDefault="00EC1D28" w:rsidP="00EC1D28">
      <w:pPr>
        <w:pStyle w:val="NormalBold"/>
      </w:pPr>
      <w:r w:rsidRPr="00F57006">
        <w:rPr>
          <w:rStyle w:val="HideTWBExt"/>
          <w:b w:val="0"/>
        </w:rPr>
        <w:t>&lt;/RepeatBlock-By&gt;</w:t>
      </w:r>
    </w:p>
    <w:p w14:paraId="19FC309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AE070A2" w14:textId="77777777" w:rsidR="00EC1D28" w:rsidRPr="00F57006" w:rsidRDefault="00EC1D28" w:rsidP="00EC1D28">
      <w:pPr>
        <w:pStyle w:val="NormalBold"/>
      </w:pPr>
      <w:r w:rsidRPr="00F57006">
        <w:rPr>
          <w:rStyle w:val="HideTWBExt"/>
        </w:rPr>
        <w:t>&lt;Article&gt;</w:t>
      </w:r>
      <w:r w:rsidRPr="00F57006">
        <w:t>Artikel 2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C706CD1" w14:textId="77777777" w:rsidTr="00DC2132">
        <w:trPr>
          <w:trHeight w:hRule="exact" w:val="240"/>
          <w:jc w:val="center"/>
        </w:trPr>
        <w:tc>
          <w:tcPr>
            <w:tcW w:w="9752" w:type="dxa"/>
            <w:gridSpan w:val="2"/>
            <w:tcBorders>
              <w:top w:val="nil"/>
              <w:left w:val="nil"/>
              <w:bottom w:val="nil"/>
              <w:right w:val="nil"/>
            </w:tcBorders>
          </w:tcPr>
          <w:p w14:paraId="0F4DF303" w14:textId="77777777" w:rsidR="00EC1D28" w:rsidRPr="00F57006" w:rsidRDefault="00EC1D28" w:rsidP="00DC2132"/>
        </w:tc>
      </w:tr>
      <w:tr w:rsidR="00EC1D28" w:rsidRPr="00F57006" w14:paraId="53808567" w14:textId="77777777" w:rsidTr="00DC2132">
        <w:trPr>
          <w:trHeight w:val="240"/>
          <w:jc w:val="center"/>
        </w:trPr>
        <w:tc>
          <w:tcPr>
            <w:tcW w:w="4876" w:type="dxa"/>
            <w:tcBorders>
              <w:top w:val="nil"/>
              <w:left w:val="nil"/>
              <w:bottom w:val="nil"/>
              <w:right w:val="nil"/>
            </w:tcBorders>
          </w:tcPr>
          <w:p w14:paraId="400B66A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06D7DD1" w14:textId="77777777" w:rsidR="00EC1D28" w:rsidRPr="00F57006" w:rsidRDefault="00EC1D28" w:rsidP="00DC2132">
            <w:pPr>
              <w:pStyle w:val="AmColumnHeading"/>
            </w:pPr>
            <w:r w:rsidRPr="00F57006">
              <w:t>Geänderter Text</w:t>
            </w:r>
          </w:p>
        </w:tc>
      </w:tr>
      <w:tr w:rsidR="00EC1D28" w:rsidRPr="00F57006" w14:paraId="155909DD" w14:textId="77777777" w:rsidTr="00DC2132">
        <w:trPr>
          <w:jc w:val="center"/>
        </w:trPr>
        <w:tc>
          <w:tcPr>
            <w:tcW w:w="4876" w:type="dxa"/>
            <w:tcBorders>
              <w:top w:val="nil"/>
              <w:left w:val="nil"/>
              <w:bottom w:val="nil"/>
              <w:right w:val="nil"/>
            </w:tcBorders>
          </w:tcPr>
          <w:p w14:paraId="048AAF64" w14:textId="77777777" w:rsidR="00EC1D28" w:rsidRPr="00F57006" w:rsidRDefault="00EC1D28" w:rsidP="00DC2132">
            <w:pPr>
              <w:pStyle w:val="Normal6a"/>
            </w:pPr>
          </w:p>
        </w:tc>
        <w:tc>
          <w:tcPr>
            <w:tcW w:w="4876" w:type="dxa"/>
            <w:tcBorders>
              <w:top w:val="nil"/>
              <w:left w:val="nil"/>
              <w:bottom w:val="nil"/>
              <w:right w:val="nil"/>
            </w:tcBorders>
          </w:tcPr>
          <w:p w14:paraId="5777432D" w14:textId="77777777" w:rsidR="00EC1D28" w:rsidRPr="00F57006" w:rsidRDefault="00EC1D28" w:rsidP="00DC2132">
            <w:pPr>
              <w:pStyle w:val="Normal6a"/>
              <w:jc w:val="center"/>
            </w:pPr>
            <w:r w:rsidRPr="00F57006">
              <w:rPr>
                <w:b/>
                <w:i/>
              </w:rPr>
              <w:t>Artikel 2a</w:t>
            </w:r>
            <w:r w:rsidRPr="00F57006">
              <w:tab/>
            </w:r>
          </w:p>
        </w:tc>
      </w:tr>
      <w:tr w:rsidR="00EC1D28" w:rsidRPr="00F57006" w14:paraId="3676EFB9" w14:textId="77777777" w:rsidTr="00DC2132">
        <w:trPr>
          <w:jc w:val="center"/>
        </w:trPr>
        <w:tc>
          <w:tcPr>
            <w:tcW w:w="4876" w:type="dxa"/>
            <w:tcBorders>
              <w:top w:val="nil"/>
              <w:left w:val="nil"/>
              <w:bottom w:val="nil"/>
              <w:right w:val="nil"/>
            </w:tcBorders>
          </w:tcPr>
          <w:p w14:paraId="13DC2813" w14:textId="77777777" w:rsidR="00EC1D28" w:rsidRPr="00F57006" w:rsidRDefault="00EC1D28" w:rsidP="00DC2132">
            <w:pPr>
              <w:pStyle w:val="Normal6a"/>
            </w:pPr>
          </w:p>
        </w:tc>
        <w:tc>
          <w:tcPr>
            <w:tcW w:w="4876" w:type="dxa"/>
            <w:tcBorders>
              <w:top w:val="nil"/>
              <w:left w:val="nil"/>
              <w:bottom w:val="nil"/>
              <w:right w:val="nil"/>
            </w:tcBorders>
          </w:tcPr>
          <w:p w14:paraId="7FFA0AA2" w14:textId="77777777" w:rsidR="00EC1D28" w:rsidRPr="00F57006" w:rsidRDefault="00EC1D28" w:rsidP="00DC2132">
            <w:pPr>
              <w:pStyle w:val="Normal6a"/>
              <w:jc w:val="center"/>
            </w:pPr>
            <w:r w:rsidRPr="00F57006">
              <w:rPr>
                <w:b/>
                <w:i/>
              </w:rPr>
              <w:t>Begriffsbestimmungen</w:t>
            </w:r>
          </w:p>
        </w:tc>
      </w:tr>
      <w:tr w:rsidR="00EC1D28" w:rsidRPr="00F57006" w14:paraId="30A49AEC" w14:textId="77777777" w:rsidTr="00DC2132">
        <w:trPr>
          <w:jc w:val="center"/>
        </w:trPr>
        <w:tc>
          <w:tcPr>
            <w:tcW w:w="4876" w:type="dxa"/>
            <w:tcBorders>
              <w:top w:val="nil"/>
              <w:left w:val="nil"/>
              <w:bottom w:val="nil"/>
              <w:right w:val="nil"/>
            </w:tcBorders>
          </w:tcPr>
          <w:p w14:paraId="0BD76440" w14:textId="77777777" w:rsidR="00EC1D28" w:rsidRPr="00F57006" w:rsidRDefault="00EC1D28" w:rsidP="00DC2132">
            <w:pPr>
              <w:pStyle w:val="Normal6a"/>
            </w:pPr>
          </w:p>
        </w:tc>
        <w:tc>
          <w:tcPr>
            <w:tcW w:w="4876" w:type="dxa"/>
            <w:tcBorders>
              <w:top w:val="nil"/>
              <w:left w:val="nil"/>
              <w:bottom w:val="nil"/>
              <w:right w:val="nil"/>
            </w:tcBorders>
          </w:tcPr>
          <w:p w14:paraId="612DAF22" w14:textId="77777777" w:rsidR="00EC1D28" w:rsidRPr="00F57006" w:rsidRDefault="00EC1D28" w:rsidP="00DC2132">
            <w:pPr>
              <w:pStyle w:val="Normal6a"/>
            </w:pPr>
            <w:r w:rsidRPr="00F57006">
              <w:rPr>
                <w:b/>
                <w:i/>
              </w:rPr>
              <w:t>(...)</w:t>
            </w:r>
          </w:p>
        </w:tc>
      </w:tr>
      <w:tr w:rsidR="00EC1D28" w:rsidRPr="00F57006" w14:paraId="2147F85D" w14:textId="77777777" w:rsidTr="00DC2132">
        <w:trPr>
          <w:jc w:val="center"/>
        </w:trPr>
        <w:tc>
          <w:tcPr>
            <w:tcW w:w="4876" w:type="dxa"/>
            <w:tcBorders>
              <w:top w:val="nil"/>
              <w:left w:val="nil"/>
              <w:bottom w:val="nil"/>
              <w:right w:val="nil"/>
            </w:tcBorders>
          </w:tcPr>
          <w:p w14:paraId="35D814F8" w14:textId="77777777" w:rsidR="00EC1D28" w:rsidRPr="00F57006" w:rsidRDefault="00EC1D28" w:rsidP="00DC2132">
            <w:pPr>
              <w:pStyle w:val="Normal6a"/>
            </w:pPr>
          </w:p>
        </w:tc>
        <w:tc>
          <w:tcPr>
            <w:tcW w:w="4876" w:type="dxa"/>
            <w:tcBorders>
              <w:top w:val="nil"/>
              <w:left w:val="nil"/>
              <w:bottom w:val="nil"/>
              <w:right w:val="nil"/>
            </w:tcBorders>
          </w:tcPr>
          <w:p w14:paraId="3DA941A4" w14:textId="77777777" w:rsidR="00EC1D28" w:rsidRPr="00F57006" w:rsidRDefault="00EC1D28" w:rsidP="00DC2132">
            <w:pPr>
              <w:pStyle w:val="Normal6a"/>
            </w:pPr>
            <w:r w:rsidRPr="00F57006">
              <w:rPr>
                <w:b/>
                <w:i/>
              </w:rPr>
              <w:t>10. „niedrigtrophische Aquakultur“ die Zucht von Arten, die niedrigere Ebenen des Nahrungsnetzes besetzen. Dazu gehören nicht gefütterte Aquakulturarten, darunter Filtrierer (z. B. Miesmuscheln, Austern und Venusmuscheln), Detritusfresser (z. B. Seegurken), Seetang, aber auch pflanzenfressende Fische (z. B. Karpfen);</w:t>
            </w:r>
          </w:p>
        </w:tc>
      </w:tr>
      <w:tr w:rsidR="00EC1D28" w:rsidRPr="00F57006" w14:paraId="441286D3" w14:textId="77777777" w:rsidTr="00DC2132">
        <w:trPr>
          <w:jc w:val="center"/>
        </w:trPr>
        <w:tc>
          <w:tcPr>
            <w:tcW w:w="4876" w:type="dxa"/>
            <w:tcBorders>
              <w:top w:val="nil"/>
              <w:left w:val="nil"/>
              <w:bottom w:val="nil"/>
              <w:right w:val="nil"/>
            </w:tcBorders>
          </w:tcPr>
          <w:p w14:paraId="610FBBB5" w14:textId="77777777" w:rsidR="00EC1D28" w:rsidRPr="00F57006" w:rsidRDefault="00EC1D28" w:rsidP="00DC2132">
            <w:pPr>
              <w:pStyle w:val="Normal6a"/>
            </w:pPr>
          </w:p>
        </w:tc>
        <w:tc>
          <w:tcPr>
            <w:tcW w:w="4876" w:type="dxa"/>
            <w:tcBorders>
              <w:top w:val="nil"/>
              <w:left w:val="nil"/>
              <w:bottom w:val="nil"/>
              <w:right w:val="nil"/>
            </w:tcBorders>
          </w:tcPr>
          <w:p w14:paraId="33A10A3D" w14:textId="77777777" w:rsidR="00EC1D28" w:rsidRPr="00F57006" w:rsidRDefault="00EC1D28" w:rsidP="00DC2132">
            <w:pPr>
              <w:pStyle w:val="Normal6a"/>
            </w:pPr>
            <w:r w:rsidRPr="00F57006">
              <w:rPr>
                <w:b/>
                <w:i/>
              </w:rPr>
              <w:t>11. „Kreislaufsysteme in der Aquakultur“ landgestützte Aquakulturanlagen – sei es im Freien oder in geschlossenen Räumen –, die den Wasserverbrauch durch Filterung, Aufbereitung und Wiederverwendung des Wassers minimieren.</w:t>
            </w:r>
          </w:p>
        </w:tc>
      </w:tr>
    </w:tbl>
    <w:p w14:paraId="15CB1D2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C29319D"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43611779" w14:textId="77777777" w:rsidR="00EC1D28" w:rsidRPr="00F57006" w:rsidRDefault="00EC1D28" w:rsidP="00EC1D28">
      <w:pPr>
        <w:pStyle w:val="AmJustText"/>
      </w:pPr>
      <w:r w:rsidRPr="00F57006">
        <w:t xml:space="preserve">  Definitionen auf der Grundlage des EU-Unterstützungsmechanismus für die Aquakultur der Kommission und der entsprechenden Website: https://aquaculture.ec.europa.eu/faq/12-what-integrated-multi-trophic-aquaculture-imta-and-it-sufficiently-developed-industrial / https://op.europa.eu/en/publication-detail/-/publication/fec31328-643a-11eb-aeb5-01aa75ed71a1/language-en</w:t>
      </w:r>
    </w:p>
    <w:p w14:paraId="7ECE42B6" w14:textId="77777777" w:rsidR="00EC1D28" w:rsidRPr="00F57006" w:rsidRDefault="00EC1D28" w:rsidP="00EC1D28">
      <w:r w:rsidRPr="00F57006">
        <w:rPr>
          <w:rStyle w:val="HideTWBExt"/>
        </w:rPr>
        <w:t>&lt;/Amend&gt;</w:t>
      </w:r>
    </w:p>
    <w:p w14:paraId="28D515C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178</w:t>
      </w:r>
      <w:r w:rsidRPr="00F57006">
        <w:rPr>
          <w:rStyle w:val="HideTWBExt"/>
        </w:rPr>
        <w:t>&lt;/NumAm&gt;</w:t>
      </w:r>
    </w:p>
    <w:p w14:paraId="11B17586"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5FF63D51" w14:textId="77777777" w:rsidR="00EC1D28" w:rsidRPr="00F57006" w:rsidRDefault="00EC1D28" w:rsidP="00EC1D28">
      <w:pPr>
        <w:pStyle w:val="NormalBold"/>
      </w:pPr>
      <w:r w:rsidRPr="00F57006">
        <w:rPr>
          <w:rStyle w:val="HideTWBExt"/>
          <w:b w:val="0"/>
        </w:rPr>
        <w:t>&lt;/RepeatBlock-By&gt;</w:t>
      </w:r>
    </w:p>
    <w:p w14:paraId="049B29A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F992A8E" w14:textId="77777777" w:rsidR="00EC1D28" w:rsidRPr="00F57006" w:rsidRDefault="00EC1D28" w:rsidP="00EC1D28">
      <w:pPr>
        <w:pStyle w:val="NormalBold"/>
      </w:pPr>
      <w:r w:rsidRPr="00F57006">
        <w:rPr>
          <w:rStyle w:val="HideTWBExt"/>
        </w:rPr>
        <w:t>&lt;Article&gt;</w:t>
      </w:r>
      <w:r w:rsidRPr="00F57006">
        <w:t>Artikel 2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190340D" w14:textId="77777777" w:rsidTr="00DC2132">
        <w:trPr>
          <w:trHeight w:hRule="exact" w:val="240"/>
          <w:jc w:val="center"/>
        </w:trPr>
        <w:tc>
          <w:tcPr>
            <w:tcW w:w="9752" w:type="dxa"/>
            <w:gridSpan w:val="2"/>
            <w:tcBorders>
              <w:top w:val="nil"/>
              <w:left w:val="nil"/>
              <w:bottom w:val="nil"/>
              <w:right w:val="nil"/>
            </w:tcBorders>
          </w:tcPr>
          <w:p w14:paraId="42026958" w14:textId="77777777" w:rsidR="00EC1D28" w:rsidRPr="00F57006" w:rsidRDefault="00EC1D28" w:rsidP="00DC2132"/>
        </w:tc>
      </w:tr>
      <w:tr w:rsidR="00EC1D28" w:rsidRPr="00F57006" w14:paraId="620ACBD6" w14:textId="77777777" w:rsidTr="00DC2132">
        <w:trPr>
          <w:trHeight w:val="240"/>
          <w:jc w:val="center"/>
        </w:trPr>
        <w:tc>
          <w:tcPr>
            <w:tcW w:w="4876" w:type="dxa"/>
            <w:tcBorders>
              <w:top w:val="nil"/>
              <w:left w:val="nil"/>
              <w:bottom w:val="nil"/>
              <w:right w:val="nil"/>
            </w:tcBorders>
          </w:tcPr>
          <w:p w14:paraId="4429C3D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14A14C0" w14:textId="77777777" w:rsidR="00EC1D28" w:rsidRPr="00F57006" w:rsidRDefault="00EC1D28" w:rsidP="00DC2132">
            <w:pPr>
              <w:pStyle w:val="AmColumnHeading"/>
            </w:pPr>
            <w:r w:rsidRPr="00F57006">
              <w:t>Geänderter Text</w:t>
            </w:r>
          </w:p>
        </w:tc>
      </w:tr>
      <w:tr w:rsidR="00EC1D28" w:rsidRPr="00F57006" w14:paraId="56275545" w14:textId="77777777" w:rsidTr="00DC2132">
        <w:trPr>
          <w:jc w:val="center"/>
        </w:trPr>
        <w:tc>
          <w:tcPr>
            <w:tcW w:w="4876" w:type="dxa"/>
            <w:tcBorders>
              <w:top w:val="nil"/>
              <w:left w:val="nil"/>
              <w:bottom w:val="nil"/>
              <w:right w:val="nil"/>
            </w:tcBorders>
          </w:tcPr>
          <w:p w14:paraId="533AB286" w14:textId="77777777" w:rsidR="00EC1D28" w:rsidRPr="00F57006" w:rsidRDefault="00EC1D28" w:rsidP="00DC2132">
            <w:pPr>
              <w:pStyle w:val="Normal6a"/>
            </w:pPr>
          </w:p>
        </w:tc>
        <w:tc>
          <w:tcPr>
            <w:tcW w:w="4876" w:type="dxa"/>
            <w:tcBorders>
              <w:top w:val="nil"/>
              <w:left w:val="nil"/>
              <w:bottom w:val="nil"/>
              <w:right w:val="nil"/>
            </w:tcBorders>
          </w:tcPr>
          <w:p w14:paraId="0DDF9A18" w14:textId="77777777" w:rsidR="00EC1D28" w:rsidRPr="00F57006" w:rsidRDefault="00EC1D28" w:rsidP="00DC2132">
            <w:pPr>
              <w:pStyle w:val="Normal6a"/>
              <w:jc w:val="center"/>
            </w:pPr>
            <w:r w:rsidRPr="00F57006">
              <w:rPr>
                <w:b/>
                <w:i/>
              </w:rPr>
              <w:t>Artikel 2b</w:t>
            </w:r>
            <w:r w:rsidRPr="00F57006">
              <w:tab/>
            </w:r>
          </w:p>
        </w:tc>
      </w:tr>
      <w:tr w:rsidR="00EC1D28" w:rsidRPr="00F57006" w14:paraId="408F0107" w14:textId="77777777" w:rsidTr="00DC2132">
        <w:trPr>
          <w:jc w:val="center"/>
        </w:trPr>
        <w:tc>
          <w:tcPr>
            <w:tcW w:w="4876" w:type="dxa"/>
            <w:tcBorders>
              <w:top w:val="nil"/>
              <w:left w:val="nil"/>
              <w:bottom w:val="nil"/>
              <w:right w:val="nil"/>
            </w:tcBorders>
          </w:tcPr>
          <w:p w14:paraId="3DFF2E01" w14:textId="77777777" w:rsidR="00EC1D28" w:rsidRPr="00F57006" w:rsidRDefault="00EC1D28" w:rsidP="00DC2132">
            <w:pPr>
              <w:pStyle w:val="Normal6a"/>
            </w:pPr>
          </w:p>
        </w:tc>
        <w:tc>
          <w:tcPr>
            <w:tcW w:w="4876" w:type="dxa"/>
            <w:tcBorders>
              <w:top w:val="nil"/>
              <w:left w:val="nil"/>
              <w:bottom w:val="nil"/>
              <w:right w:val="nil"/>
            </w:tcBorders>
          </w:tcPr>
          <w:p w14:paraId="0194B276" w14:textId="77777777" w:rsidR="00EC1D28" w:rsidRPr="00F57006" w:rsidRDefault="00EC1D28" w:rsidP="00DC2132">
            <w:pPr>
              <w:pStyle w:val="Normal6a"/>
              <w:jc w:val="center"/>
            </w:pPr>
            <w:r w:rsidRPr="00F57006">
              <w:rPr>
                <w:b/>
                <w:i/>
              </w:rPr>
              <w:t>Interventionskategorien</w:t>
            </w:r>
          </w:p>
        </w:tc>
      </w:tr>
      <w:tr w:rsidR="00EC1D28" w:rsidRPr="00F57006" w14:paraId="36D9B6EA" w14:textId="77777777" w:rsidTr="00DC2132">
        <w:trPr>
          <w:jc w:val="center"/>
        </w:trPr>
        <w:tc>
          <w:tcPr>
            <w:tcW w:w="4876" w:type="dxa"/>
            <w:tcBorders>
              <w:top w:val="nil"/>
              <w:left w:val="nil"/>
              <w:bottom w:val="nil"/>
              <w:right w:val="nil"/>
            </w:tcBorders>
          </w:tcPr>
          <w:p w14:paraId="4927512B" w14:textId="77777777" w:rsidR="00EC1D28" w:rsidRPr="00F57006" w:rsidRDefault="00EC1D28" w:rsidP="00DC2132">
            <w:pPr>
              <w:pStyle w:val="Normal6a"/>
            </w:pPr>
          </w:p>
        </w:tc>
        <w:tc>
          <w:tcPr>
            <w:tcW w:w="4876" w:type="dxa"/>
            <w:tcBorders>
              <w:top w:val="nil"/>
              <w:left w:val="nil"/>
              <w:bottom w:val="nil"/>
              <w:right w:val="nil"/>
            </w:tcBorders>
          </w:tcPr>
          <w:p w14:paraId="0461CBF2" w14:textId="77777777" w:rsidR="00EC1D28" w:rsidRPr="00F57006" w:rsidRDefault="00EC1D28" w:rsidP="00DC2132">
            <w:pPr>
              <w:pStyle w:val="Normal6a"/>
            </w:pPr>
            <w:r w:rsidRPr="00F57006">
              <w:rPr>
                <w:b/>
                <w:i/>
              </w:rPr>
              <w:t>(1) Maßnahmen im Rahmen dieser Verordnung fallen in den Anwendungsbereich der Gemeinsamen Fischereipolitik gemäß Artikel 1 der Verordnung (EU) Nr. 1380/2013 und umfassen die Unterstützung für:</w:t>
            </w:r>
          </w:p>
        </w:tc>
      </w:tr>
      <w:tr w:rsidR="00EC1D28" w:rsidRPr="00F57006" w14:paraId="1A6E1CFA" w14:textId="77777777" w:rsidTr="00DC2132">
        <w:trPr>
          <w:jc w:val="center"/>
        </w:trPr>
        <w:tc>
          <w:tcPr>
            <w:tcW w:w="4876" w:type="dxa"/>
            <w:tcBorders>
              <w:top w:val="nil"/>
              <w:left w:val="nil"/>
              <w:bottom w:val="nil"/>
              <w:right w:val="nil"/>
            </w:tcBorders>
          </w:tcPr>
          <w:p w14:paraId="594B0B18" w14:textId="77777777" w:rsidR="00EC1D28" w:rsidRPr="00F57006" w:rsidRDefault="00EC1D28" w:rsidP="00DC2132">
            <w:pPr>
              <w:pStyle w:val="Normal6a"/>
            </w:pPr>
          </w:p>
        </w:tc>
        <w:tc>
          <w:tcPr>
            <w:tcW w:w="4876" w:type="dxa"/>
            <w:tcBorders>
              <w:top w:val="nil"/>
              <w:left w:val="nil"/>
              <w:bottom w:val="nil"/>
              <w:right w:val="nil"/>
            </w:tcBorders>
          </w:tcPr>
          <w:p w14:paraId="2EF57AA0" w14:textId="77777777" w:rsidR="00EC1D28" w:rsidRPr="00F57006" w:rsidRDefault="00EC1D28" w:rsidP="00DC2132">
            <w:pPr>
              <w:pStyle w:val="Normal6a"/>
            </w:pPr>
            <w:r w:rsidRPr="00F57006">
              <w:rPr>
                <w:b/>
                <w:i/>
              </w:rPr>
              <w:t>a) eine wirtschaftlich, sozial und ökologisch nachhaltige Fischerei sowie die Wiederherstellung und Erhaltung aquatischer Bioressourcen;</w:t>
            </w:r>
          </w:p>
        </w:tc>
      </w:tr>
      <w:tr w:rsidR="00EC1D28" w:rsidRPr="00F57006" w14:paraId="3ACC5918" w14:textId="77777777" w:rsidTr="00DC2132">
        <w:trPr>
          <w:jc w:val="center"/>
        </w:trPr>
        <w:tc>
          <w:tcPr>
            <w:tcW w:w="4876" w:type="dxa"/>
            <w:tcBorders>
              <w:top w:val="nil"/>
              <w:left w:val="nil"/>
              <w:bottom w:val="nil"/>
              <w:right w:val="nil"/>
            </w:tcBorders>
          </w:tcPr>
          <w:p w14:paraId="0D5A55ED" w14:textId="77777777" w:rsidR="00EC1D28" w:rsidRPr="00F57006" w:rsidRDefault="00EC1D28" w:rsidP="00DC2132">
            <w:pPr>
              <w:pStyle w:val="Normal6a"/>
            </w:pPr>
          </w:p>
        </w:tc>
        <w:tc>
          <w:tcPr>
            <w:tcW w:w="4876" w:type="dxa"/>
            <w:tcBorders>
              <w:top w:val="nil"/>
              <w:left w:val="nil"/>
              <w:bottom w:val="nil"/>
              <w:right w:val="nil"/>
            </w:tcBorders>
          </w:tcPr>
          <w:p w14:paraId="5D9F13ED" w14:textId="77777777" w:rsidR="00EC1D28" w:rsidRPr="00F57006" w:rsidRDefault="00EC1D28" w:rsidP="00DC2132">
            <w:pPr>
              <w:pStyle w:val="Normal6a"/>
            </w:pPr>
            <w:r w:rsidRPr="00F57006">
              <w:rPr>
                <w:b/>
                <w:i/>
              </w:rPr>
              <w:t>b) die Energiewende in der Fischerei und Aquakultur;</w:t>
            </w:r>
          </w:p>
        </w:tc>
      </w:tr>
      <w:tr w:rsidR="00EC1D28" w:rsidRPr="00F57006" w14:paraId="1B065AD6" w14:textId="77777777" w:rsidTr="00DC2132">
        <w:trPr>
          <w:jc w:val="center"/>
        </w:trPr>
        <w:tc>
          <w:tcPr>
            <w:tcW w:w="4876" w:type="dxa"/>
            <w:tcBorders>
              <w:top w:val="nil"/>
              <w:left w:val="nil"/>
              <w:bottom w:val="nil"/>
              <w:right w:val="nil"/>
            </w:tcBorders>
          </w:tcPr>
          <w:p w14:paraId="4C82BA12" w14:textId="77777777" w:rsidR="00EC1D28" w:rsidRPr="00F57006" w:rsidRDefault="00EC1D28" w:rsidP="00DC2132">
            <w:pPr>
              <w:pStyle w:val="Normal6a"/>
            </w:pPr>
          </w:p>
        </w:tc>
        <w:tc>
          <w:tcPr>
            <w:tcW w:w="4876" w:type="dxa"/>
            <w:tcBorders>
              <w:top w:val="nil"/>
              <w:left w:val="nil"/>
              <w:bottom w:val="nil"/>
              <w:right w:val="nil"/>
            </w:tcBorders>
          </w:tcPr>
          <w:p w14:paraId="4E2921E6" w14:textId="77777777" w:rsidR="00EC1D28" w:rsidRPr="00F57006" w:rsidRDefault="00EC1D28" w:rsidP="00DC2132">
            <w:pPr>
              <w:pStyle w:val="Normal6a"/>
            </w:pPr>
            <w:r w:rsidRPr="00F57006">
              <w:rPr>
                <w:b/>
                <w:i/>
              </w:rPr>
              <w:t>c) Maßnahmen zur Verbesserung der Gesundheits-, Sicherheits- und Arbeitsbedingungen an Bord von Fischereifahrzeugen;</w:t>
            </w:r>
          </w:p>
        </w:tc>
      </w:tr>
      <w:tr w:rsidR="00EC1D28" w:rsidRPr="00F57006" w14:paraId="4746AD3B" w14:textId="77777777" w:rsidTr="00DC2132">
        <w:trPr>
          <w:jc w:val="center"/>
        </w:trPr>
        <w:tc>
          <w:tcPr>
            <w:tcW w:w="4876" w:type="dxa"/>
            <w:tcBorders>
              <w:top w:val="nil"/>
              <w:left w:val="nil"/>
              <w:bottom w:val="nil"/>
              <w:right w:val="nil"/>
            </w:tcBorders>
          </w:tcPr>
          <w:p w14:paraId="5DD774E5" w14:textId="77777777" w:rsidR="00EC1D28" w:rsidRPr="00F57006" w:rsidRDefault="00EC1D28" w:rsidP="00DC2132">
            <w:pPr>
              <w:pStyle w:val="Normal6a"/>
            </w:pPr>
          </w:p>
        </w:tc>
        <w:tc>
          <w:tcPr>
            <w:tcW w:w="4876" w:type="dxa"/>
            <w:tcBorders>
              <w:top w:val="nil"/>
              <w:left w:val="nil"/>
              <w:bottom w:val="nil"/>
              <w:right w:val="nil"/>
            </w:tcBorders>
          </w:tcPr>
          <w:p w14:paraId="2DAC5507" w14:textId="77777777" w:rsidR="00EC1D28" w:rsidRPr="00F57006" w:rsidRDefault="00EC1D28" w:rsidP="00DC2132">
            <w:pPr>
              <w:pStyle w:val="Normal6a"/>
            </w:pPr>
            <w:r w:rsidRPr="00F57006">
              <w:rPr>
                <w:b/>
                <w:i/>
              </w:rPr>
              <w:t>d) die Flottenerneuerung;</w:t>
            </w:r>
          </w:p>
        </w:tc>
      </w:tr>
      <w:tr w:rsidR="00EC1D28" w:rsidRPr="00F57006" w14:paraId="751059BF" w14:textId="77777777" w:rsidTr="00DC2132">
        <w:trPr>
          <w:jc w:val="center"/>
        </w:trPr>
        <w:tc>
          <w:tcPr>
            <w:tcW w:w="4876" w:type="dxa"/>
            <w:tcBorders>
              <w:top w:val="nil"/>
              <w:left w:val="nil"/>
              <w:bottom w:val="nil"/>
              <w:right w:val="nil"/>
            </w:tcBorders>
          </w:tcPr>
          <w:p w14:paraId="7D709968" w14:textId="77777777" w:rsidR="00EC1D28" w:rsidRPr="00F57006" w:rsidRDefault="00EC1D28" w:rsidP="00DC2132">
            <w:pPr>
              <w:pStyle w:val="Normal6a"/>
            </w:pPr>
          </w:p>
        </w:tc>
        <w:tc>
          <w:tcPr>
            <w:tcW w:w="4876" w:type="dxa"/>
            <w:tcBorders>
              <w:top w:val="nil"/>
              <w:left w:val="nil"/>
              <w:bottom w:val="nil"/>
              <w:right w:val="nil"/>
            </w:tcBorders>
          </w:tcPr>
          <w:p w14:paraId="63BA16FA" w14:textId="77777777" w:rsidR="00EC1D28" w:rsidRPr="00F57006" w:rsidRDefault="00EC1D28" w:rsidP="00DC2132">
            <w:pPr>
              <w:pStyle w:val="Normal6a"/>
            </w:pPr>
            <w:r w:rsidRPr="00F57006">
              <w:rPr>
                <w:b/>
                <w:i/>
              </w:rPr>
              <w:t>e) Innovationen und die Einführung selektiverer Fangmethoden;</w:t>
            </w:r>
          </w:p>
        </w:tc>
      </w:tr>
      <w:tr w:rsidR="00EC1D28" w:rsidRPr="00F57006" w14:paraId="0661EAA8" w14:textId="77777777" w:rsidTr="00DC2132">
        <w:trPr>
          <w:jc w:val="center"/>
        </w:trPr>
        <w:tc>
          <w:tcPr>
            <w:tcW w:w="4876" w:type="dxa"/>
            <w:tcBorders>
              <w:top w:val="nil"/>
              <w:left w:val="nil"/>
              <w:bottom w:val="nil"/>
              <w:right w:val="nil"/>
            </w:tcBorders>
          </w:tcPr>
          <w:p w14:paraId="0F4FE7EE" w14:textId="77777777" w:rsidR="00EC1D28" w:rsidRPr="00F57006" w:rsidRDefault="00EC1D28" w:rsidP="00DC2132">
            <w:pPr>
              <w:pStyle w:val="Normal6a"/>
            </w:pPr>
          </w:p>
        </w:tc>
        <w:tc>
          <w:tcPr>
            <w:tcW w:w="4876" w:type="dxa"/>
            <w:tcBorders>
              <w:top w:val="nil"/>
              <w:left w:val="nil"/>
              <w:bottom w:val="nil"/>
              <w:right w:val="nil"/>
            </w:tcBorders>
          </w:tcPr>
          <w:p w14:paraId="07814C89" w14:textId="77777777" w:rsidR="00EC1D28" w:rsidRPr="00F57006" w:rsidRDefault="00EC1D28" w:rsidP="00DC2132">
            <w:pPr>
              <w:pStyle w:val="Normal6a"/>
            </w:pPr>
            <w:r w:rsidRPr="00F57006">
              <w:rPr>
                <w:b/>
                <w:i/>
              </w:rPr>
              <w:t>f) den Schutz und die Wiederherstellung der aquatischen Biodiversität und der aquatischen Ökosysteme;</w:t>
            </w:r>
          </w:p>
        </w:tc>
      </w:tr>
      <w:tr w:rsidR="00EC1D28" w:rsidRPr="00F57006" w14:paraId="1961CC5A" w14:textId="77777777" w:rsidTr="00DC2132">
        <w:trPr>
          <w:jc w:val="center"/>
        </w:trPr>
        <w:tc>
          <w:tcPr>
            <w:tcW w:w="4876" w:type="dxa"/>
            <w:tcBorders>
              <w:top w:val="nil"/>
              <w:left w:val="nil"/>
              <w:bottom w:val="nil"/>
              <w:right w:val="nil"/>
            </w:tcBorders>
          </w:tcPr>
          <w:p w14:paraId="7573DC0F" w14:textId="77777777" w:rsidR="00EC1D28" w:rsidRPr="00F57006" w:rsidRDefault="00EC1D28" w:rsidP="00DC2132">
            <w:pPr>
              <w:pStyle w:val="Normal6a"/>
            </w:pPr>
          </w:p>
        </w:tc>
        <w:tc>
          <w:tcPr>
            <w:tcW w:w="4876" w:type="dxa"/>
            <w:tcBorders>
              <w:top w:val="nil"/>
              <w:left w:val="nil"/>
              <w:bottom w:val="nil"/>
              <w:right w:val="nil"/>
            </w:tcBorders>
          </w:tcPr>
          <w:p w14:paraId="78CE3204" w14:textId="77777777" w:rsidR="00EC1D28" w:rsidRPr="00F57006" w:rsidRDefault="00EC1D28" w:rsidP="00DC2132">
            <w:pPr>
              <w:pStyle w:val="Normal6a"/>
            </w:pPr>
            <w:r w:rsidRPr="00F57006">
              <w:rPr>
                <w:b/>
                <w:i/>
              </w:rPr>
              <w:t>g) die Gemeinsame Marktorganisation (CMO);</w:t>
            </w:r>
          </w:p>
        </w:tc>
      </w:tr>
      <w:tr w:rsidR="00EC1D28" w:rsidRPr="00F57006" w14:paraId="46440F4B" w14:textId="77777777" w:rsidTr="00DC2132">
        <w:trPr>
          <w:jc w:val="center"/>
        </w:trPr>
        <w:tc>
          <w:tcPr>
            <w:tcW w:w="4876" w:type="dxa"/>
            <w:tcBorders>
              <w:top w:val="nil"/>
              <w:left w:val="nil"/>
              <w:bottom w:val="nil"/>
              <w:right w:val="nil"/>
            </w:tcBorders>
          </w:tcPr>
          <w:p w14:paraId="57E946C6" w14:textId="77777777" w:rsidR="00EC1D28" w:rsidRPr="00F57006" w:rsidRDefault="00EC1D28" w:rsidP="00DC2132">
            <w:pPr>
              <w:pStyle w:val="Normal6a"/>
            </w:pPr>
          </w:p>
        </w:tc>
        <w:tc>
          <w:tcPr>
            <w:tcW w:w="4876" w:type="dxa"/>
            <w:tcBorders>
              <w:top w:val="nil"/>
              <w:left w:val="nil"/>
              <w:bottom w:val="nil"/>
              <w:right w:val="nil"/>
            </w:tcBorders>
          </w:tcPr>
          <w:p w14:paraId="2B4D0EF8" w14:textId="77777777" w:rsidR="00EC1D28" w:rsidRPr="00F57006" w:rsidRDefault="00EC1D28" w:rsidP="00DC2132">
            <w:pPr>
              <w:pStyle w:val="Normal6a"/>
            </w:pPr>
            <w:r w:rsidRPr="00F57006">
              <w:rPr>
                <w:b/>
                <w:i/>
              </w:rPr>
              <w:t>h) den Ausgleich für die Betreiber des Fischerei- und Aquakultursektors für ihre Einkommensausfälle oder zusätzlichen Kosten im Falle von außergewöhnlichen Ereignissen, die eine erhebliche Störung der Märkte und der Tätigkeiten verursachen;</w:t>
            </w:r>
          </w:p>
        </w:tc>
      </w:tr>
      <w:tr w:rsidR="00EC1D28" w:rsidRPr="00F57006" w14:paraId="296CF87A" w14:textId="77777777" w:rsidTr="00DC2132">
        <w:trPr>
          <w:jc w:val="center"/>
        </w:trPr>
        <w:tc>
          <w:tcPr>
            <w:tcW w:w="4876" w:type="dxa"/>
            <w:tcBorders>
              <w:top w:val="nil"/>
              <w:left w:val="nil"/>
              <w:bottom w:val="nil"/>
              <w:right w:val="nil"/>
            </w:tcBorders>
          </w:tcPr>
          <w:p w14:paraId="3C0B89DC" w14:textId="77777777" w:rsidR="00EC1D28" w:rsidRPr="00F57006" w:rsidRDefault="00EC1D28" w:rsidP="00DC2132">
            <w:pPr>
              <w:pStyle w:val="Normal6a"/>
            </w:pPr>
          </w:p>
        </w:tc>
        <w:tc>
          <w:tcPr>
            <w:tcW w:w="4876" w:type="dxa"/>
            <w:tcBorders>
              <w:top w:val="nil"/>
              <w:left w:val="nil"/>
              <w:bottom w:val="nil"/>
              <w:right w:val="nil"/>
            </w:tcBorders>
          </w:tcPr>
          <w:p w14:paraId="21B4A00E" w14:textId="77777777" w:rsidR="00EC1D28" w:rsidRPr="00F57006" w:rsidRDefault="00EC1D28" w:rsidP="00DC2132">
            <w:pPr>
              <w:pStyle w:val="Normal6a"/>
            </w:pPr>
            <w:r w:rsidRPr="00F57006">
              <w:rPr>
                <w:b/>
                <w:i/>
              </w:rPr>
              <w:t>i) Ausgleichszahlungen an anerkannte Erzeugerorganisationen oder Vereinigungen von Erzeugerorganisationen, die in Anhang II der Verordnung (EU) Nr. 1379/2013 genannte Fischereierzeugnisse lagern, sofern die Lagerung dieser Erzeugnisse gemäß den Artikeln 30 und 31 der genannten Verordnung erfolgt;</w:t>
            </w:r>
          </w:p>
        </w:tc>
      </w:tr>
      <w:tr w:rsidR="00EC1D28" w:rsidRPr="00F57006" w14:paraId="05342AA8" w14:textId="77777777" w:rsidTr="00DC2132">
        <w:trPr>
          <w:jc w:val="center"/>
        </w:trPr>
        <w:tc>
          <w:tcPr>
            <w:tcW w:w="4876" w:type="dxa"/>
            <w:tcBorders>
              <w:top w:val="nil"/>
              <w:left w:val="nil"/>
              <w:bottom w:val="nil"/>
              <w:right w:val="nil"/>
            </w:tcBorders>
          </w:tcPr>
          <w:p w14:paraId="54852D6C" w14:textId="77777777" w:rsidR="00EC1D28" w:rsidRPr="00F57006" w:rsidRDefault="00EC1D28" w:rsidP="00DC2132">
            <w:pPr>
              <w:pStyle w:val="Normal6a"/>
            </w:pPr>
          </w:p>
        </w:tc>
        <w:tc>
          <w:tcPr>
            <w:tcW w:w="4876" w:type="dxa"/>
            <w:tcBorders>
              <w:top w:val="nil"/>
              <w:left w:val="nil"/>
              <w:bottom w:val="nil"/>
              <w:right w:val="nil"/>
            </w:tcBorders>
          </w:tcPr>
          <w:p w14:paraId="142C5E8E" w14:textId="77777777" w:rsidR="00EC1D28" w:rsidRPr="00F57006" w:rsidRDefault="00EC1D28" w:rsidP="00DC2132">
            <w:pPr>
              <w:pStyle w:val="Normal6a"/>
            </w:pPr>
            <w:r w:rsidRPr="00F57006">
              <w:rPr>
                <w:b/>
                <w:i/>
              </w:rPr>
              <w:t>j) die partizipative lokale Entwicklung, insbesondere der lokalen Fischereiaktionsgruppen (FLAG);</w:t>
            </w:r>
          </w:p>
        </w:tc>
      </w:tr>
      <w:tr w:rsidR="00EC1D28" w:rsidRPr="00F57006" w14:paraId="505E7ADE" w14:textId="77777777" w:rsidTr="00DC2132">
        <w:trPr>
          <w:jc w:val="center"/>
        </w:trPr>
        <w:tc>
          <w:tcPr>
            <w:tcW w:w="4876" w:type="dxa"/>
            <w:tcBorders>
              <w:top w:val="nil"/>
              <w:left w:val="nil"/>
              <w:bottom w:val="nil"/>
              <w:right w:val="nil"/>
            </w:tcBorders>
          </w:tcPr>
          <w:p w14:paraId="3D5523EE" w14:textId="77777777" w:rsidR="00EC1D28" w:rsidRPr="00F57006" w:rsidRDefault="00EC1D28" w:rsidP="00DC2132">
            <w:pPr>
              <w:pStyle w:val="Normal6a"/>
            </w:pPr>
          </w:p>
        </w:tc>
        <w:tc>
          <w:tcPr>
            <w:tcW w:w="4876" w:type="dxa"/>
            <w:tcBorders>
              <w:top w:val="nil"/>
              <w:left w:val="nil"/>
              <w:bottom w:val="nil"/>
              <w:right w:val="nil"/>
            </w:tcBorders>
          </w:tcPr>
          <w:p w14:paraId="06504472" w14:textId="77777777" w:rsidR="00EC1D28" w:rsidRPr="00F57006" w:rsidRDefault="00EC1D28" w:rsidP="00DC2132">
            <w:pPr>
              <w:pStyle w:val="Normal6a"/>
            </w:pPr>
            <w:r w:rsidRPr="00F57006">
              <w:rPr>
                <w:b/>
                <w:i/>
              </w:rPr>
              <w:t>k) die Förderung einer wirksamen Fischereiaufsicht und Durchsetzung der Fischereivorschriften, einschließlich der Bekämpfung der IUU-Fischerei, und zuverlässiger Daten im Interesse einer wissensbasierten Beschlussfassung;</w:t>
            </w:r>
          </w:p>
        </w:tc>
      </w:tr>
      <w:tr w:rsidR="00EC1D28" w:rsidRPr="00F57006" w14:paraId="00775695" w14:textId="77777777" w:rsidTr="00DC2132">
        <w:trPr>
          <w:jc w:val="center"/>
        </w:trPr>
        <w:tc>
          <w:tcPr>
            <w:tcW w:w="4876" w:type="dxa"/>
            <w:tcBorders>
              <w:top w:val="nil"/>
              <w:left w:val="nil"/>
              <w:bottom w:val="nil"/>
              <w:right w:val="nil"/>
            </w:tcBorders>
          </w:tcPr>
          <w:p w14:paraId="539C6BFE" w14:textId="77777777" w:rsidR="00EC1D28" w:rsidRPr="00F57006" w:rsidRDefault="00EC1D28" w:rsidP="00DC2132">
            <w:pPr>
              <w:pStyle w:val="Normal6a"/>
            </w:pPr>
          </w:p>
        </w:tc>
        <w:tc>
          <w:tcPr>
            <w:tcW w:w="4876" w:type="dxa"/>
            <w:tcBorders>
              <w:top w:val="nil"/>
              <w:left w:val="nil"/>
              <w:bottom w:val="nil"/>
              <w:right w:val="nil"/>
            </w:tcBorders>
          </w:tcPr>
          <w:p w14:paraId="32E7C4D8" w14:textId="77777777" w:rsidR="00EC1D28" w:rsidRPr="00F57006" w:rsidRDefault="00EC1D28" w:rsidP="00DC2132">
            <w:pPr>
              <w:pStyle w:val="Normal6a"/>
            </w:pPr>
            <w:r w:rsidRPr="00F57006">
              <w:rPr>
                <w:b/>
                <w:i/>
              </w:rPr>
              <w:t>l) die Datenerhebung und -verwaltung gemäß Artikel 25 der Verordnung (EU) Nr. 1380/2013;</w:t>
            </w:r>
          </w:p>
        </w:tc>
      </w:tr>
      <w:tr w:rsidR="00EC1D28" w:rsidRPr="00F57006" w14:paraId="61CA41F4" w14:textId="77777777" w:rsidTr="00DC2132">
        <w:trPr>
          <w:jc w:val="center"/>
        </w:trPr>
        <w:tc>
          <w:tcPr>
            <w:tcW w:w="4876" w:type="dxa"/>
            <w:tcBorders>
              <w:top w:val="nil"/>
              <w:left w:val="nil"/>
              <w:bottom w:val="nil"/>
              <w:right w:val="nil"/>
            </w:tcBorders>
          </w:tcPr>
          <w:p w14:paraId="7D4149DF" w14:textId="77777777" w:rsidR="00EC1D28" w:rsidRPr="00F57006" w:rsidRDefault="00EC1D28" w:rsidP="00DC2132">
            <w:pPr>
              <w:pStyle w:val="Normal6a"/>
            </w:pPr>
          </w:p>
        </w:tc>
        <w:tc>
          <w:tcPr>
            <w:tcW w:w="4876" w:type="dxa"/>
            <w:tcBorders>
              <w:top w:val="nil"/>
              <w:left w:val="nil"/>
              <w:bottom w:val="nil"/>
              <w:right w:val="nil"/>
            </w:tcBorders>
          </w:tcPr>
          <w:p w14:paraId="4CBBF59C" w14:textId="77777777" w:rsidR="00EC1D28" w:rsidRPr="00F57006" w:rsidRDefault="00EC1D28" w:rsidP="00DC2132">
            <w:pPr>
              <w:pStyle w:val="Normal6a"/>
            </w:pPr>
            <w:r w:rsidRPr="00F57006">
              <w:rPr>
                <w:b/>
                <w:i/>
              </w:rPr>
              <w:t>m) die Verarbeitung und Vermarktung von Fischerei- und Aquakulturerzeugnissen, einschließlich der Marktorganisation, der Unterstützung von Erzeugerorganisationen, der Qualität und Rückverfolgbarkeit der Erzeugnisse;</w:t>
            </w:r>
          </w:p>
        </w:tc>
      </w:tr>
      <w:tr w:rsidR="00EC1D28" w:rsidRPr="00F57006" w14:paraId="0A3AAE9A" w14:textId="77777777" w:rsidTr="00DC2132">
        <w:trPr>
          <w:jc w:val="center"/>
        </w:trPr>
        <w:tc>
          <w:tcPr>
            <w:tcW w:w="4876" w:type="dxa"/>
            <w:tcBorders>
              <w:top w:val="nil"/>
              <w:left w:val="nil"/>
              <w:bottom w:val="nil"/>
              <w:right w:val="nil"/>
            </w:tcBorders>
          </w:tcPr>
          <w:p w14:paraId="27511724" w14:textId="77777777" w:rsidR="00EC1D28" w:rsidRPr="00F57006" w:rsidRDefault="00EC1D28" w:rsidP="00DC2132">
            <w:pPr>
              <w:pStyle w:val="Normal6a"/>
            </w:pPr>
          </w:p>
        </w:tc>
        <w:tc>
          <w:tcPr>
            <w:tcW w:w="4876" w:type="dxa"/>
            <w:tcBorders>
              <w:top w:val="nil"/>
              <w:left w:val="nil"/>
              <w:bottom w:val="nil"/>
              <w:right w:val="nil"/>
            </w:tcBorders>
          </w:tcPr>
          <w:p w14:paraId="6CF19053" w14:textId="77777777" w:rsidR="00EC1D28" w:rsidRPr="00F57006" w:rsidRDefault="00EC1D28" w:rsidP="00DC2132">
            <w:pPr>
              <w:pStyle w:val="Normal6a"/>
            </w:pPr>
            <w:r w:rsidRPr="00F57006">
              <w:rPr>
                <w:b/>
                <w:i/>
              </w:rPr>
              <w:t>n) Innovationen und die Digitalisierung in der Fischerei und Aquakultur;</w:t>
            </w:r>
          </w:p>
        </w:tc>
      </w:tr>
      <w:tr w:rsidR="00EC1D28" w:rsidRPr="00F57006" w14:paraId="0D81A91B" w14:textId="77777777" w:rsidTr="00DC2132">
        <w:trPr>
          <w:jc w:val="center"/>
        </w:trPr>
        <w:tc>
          <w:tcPr>
            <w:tcW w:w="4876" w:type="dxa"/>
            <w:tcBorders>
              <w:top w:val="nil"/>
              <w:left w:val="nil"/>
              <w:bottom w:val="nil"/>
              <w:right w:val="nil"/>
            </w:tcBorders>
          </w:tcPr>
          <w:p w14:paraId="0848F389" w14:textId="77777777" w:rsidR="00EC1D28" w:rsidRPr="00F57006" w:rsidRDefault="00EC1D28" w:rsidP="00DC2132">
            <w:pPr>
              <w:pStyle w:val="Normal6a"/>
            </w:pPr>
          </w:p>
        </w:tc>
        <w:tc>
          <w:tcPr>
            <w:tcW w:w="4876" w:type="dxa"/>
            <w:tcBorders>
              <w:top w:val="nil"/>
              <w:left w:val="nil"/>
              <w:bottom w:val="nil"/>
              <w:right w:val="nil"/>
            </w:tcBorders>
          </w:tcPr>
          <w:p w14:paraId="71B37AF9" w14:textId="77777777" w:rsidR="00EC1D28" w:rsidRPr="00F57006" w:rsidRDefault="00EC1D28" w:rsidP="00DC2132">
            <w:pPr>
              <w:pStyle w:val="Normal6a"/>
            </w:pPr>
            <w:r w:rsidRPr="00F57006">
              <w:rPr>
                <w:b/>
                <w:i/>
              </w:rPr>
              <w:t>o) die Entwicklung des Humankapitals und den Generationswechsel, einschließlich beruflicher Bildung;</w:t>
            </w:r>
          </w:p>
        </w:tc>
      </w:tr>
      <w:tr w:rsidR="00EC1D28" w:rsidRPr="00F57006" w14:paraId="67FDCC3A" w14:textId="77777777" w:rsidTr="00DC2132">
        <w:trPr>
          <w:jc w:val="center"/>
        </w:trPr>
        <w:tc>
          <w:tcPr>
            <w:tcW w:w="4876" w:type="dxa"/>
            <w:tcBorders>
              <w:top w:val="nil"/>
              <w:left w:val="nil"/>
              <w:bottom w:val="nil"/>
              <w:right w:val="nil"/>
            </w:tcBorders>
          </w:tcPr>
          <w:p w14:paraId="42413405" w14:textId="77777777" w:rsidR="00EC1D28" w:rsidRPr="00F57006" w:rsidRDefault="00EC1D28" w:rsidP="00DC2132">
            <w:pPr>
              <w:pStyle w:val="Normal6a"/>
            </w:pPr>
          </w:p>
        </w:tc>
        <w:tc>
          <w:tcPr>
            <w:tcW w:w="4876" w:type="dxa"/>
            <w:tcBorders>
              <w:top w:val="nil"/>
              <w:left w:val="nil"/>
              <w:bottom w:val="nil"/>
              <w:right w:val="nil"/>
            </w:tcBorders>
          </w:tcPr>
          <w:p w14:paraId="5A757B08" w14:textId="77777777" w:rsidR="00EC1D28" w:rsidRPr="00F57006" w:rsidRDefault="00EC1D28" w:rsidP="00DC2132">
            <w:pPr>
              <w:pStyle w:val="Normal6a"/>
            </w:pPr>
            <w:r w:rsidRPr="00F57006">
              <w:rPr>
                <w:b/>
                <w:i/>
              </w:rPr>
              <w:t>p) den Ausgleich für die dauerhafte Einstellung der Fangtätigkeit.</w:t>
            </w:r>
          </w:p>
        </w:tc>
      </w:tr>
    </w:tbl>
    <w:p w14:paraId="0E90C39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2ACF8C8" w14:textId="77777777" w:rsidR="00EC1D28" w:rsidRPr="00F57006" w:rsidRDefault="00EC1D28" w:rsidP="00EC1D28">
      <w:r w:rsidRPr="00F57006">
        <w:rPr>
          <w:rStyle w:val="HideTWBExt"/>
        </w:rPr>
        <w:t>&lt;/Amend&gt;</w:t>
      </w:r>
    </w:p>
    <w:p w14:paraId="6C90866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179</w:t>
      </w:r>
      <w:r w:rsidRPr="00F57006">
        <w:rPr>
          <w:rStyle w:val="HideTWBExt"/>
        </w:rPr>
        <w:t>&lt;/NumAm&gt;</w:t>
      </w:r>
    </w:p>
    <w:p w14:paraId="7F808896"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0104CFD1" w14:textId="77777777" w:rsidR="00EC1D28" w:rsidRPr="00F57006" w:rsidRDefault="00EC1D28" w:rsidP="00EC1D28">
      <w:pPr>
        <w:pStyle w:val="NormalBold"/>
      </w:pPr>
      <w:r w:rsidRPr="00F57006">
        <w:rPr>
          <w:rStyle w:val="HideTWBExt"/>
          <w:b w:val="0"/>
        </w:rPr>
        <w:t>&lt;/RepeatBlock-By&gt;</w:t>
      </w:r>
    </w:p>
    <w:p w14:paraId="30A5390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D88980E" w14:textId="77777777" w:rsidR="00EC1D28" w:rsidRPr="00F57006" w:rsidRDefault="00EC1D28" w:rsidP="00EC1D28">
      <w:pPr>
        <w:pStyle w:val="NormalBold"/>
      </w:pPr>
      <w:r w:rsidRPr="00F57006">
        <w:rPr>
          <w:rStyle w:val="HideTWBExt"/>
        </w:rPr>
        <w:t>&lt;Article&gt;</w:t>
      </w:r>
      <w:r w:rsidRPr="00F57006">
        <w:t>Artikel 3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A788B6B" w14:textId="77777777" w:rsidTr="00DC2132">
        <w:trPr>
          <w:trHeight w:hRule="exact" w:val="240"/>
          <w:jc w:val="center"/>
        </w:trPr>
        <w:tc>
          <w:tcPr>
            <w:tcW w:w="9752" w:type="dxa"/>
            <w:gridSpan w:val="2"/>
            <w:tcBorders>
              <w:top w:val="nil"/>
              <w:left w:val="nil"/>
              <w:bottom w:val="nil"/>
              <w:right w:val="nil"/>
            </w:tcBorders>
          </w:tcPr>
          <w:p w14:paraId="0C3E3B60" w14:textId="77777777" w:rsidR="00EC1D28" w:rsidRPr="00F57006" w:rsidRDefault="00EC1D28" w:rsidP="00DC2132"/>
        </w:tc>
      </w:tr>
      <w:tr w:rsidR="00EC1D28" w:rsidRPr="00F57006" w14:paraId="1F0986C9" w14:textId="77777777" w:rsidTr="00DC2132">
        <w:trPr>
          <w:trHeight w:val="240"/>
          <w:jc w:val="center"/>
        </w:trPr>
        <w:tc>
          <w:tcPr>
            <w:tcW w:w="4876" w:type="dxa"/>
            <w:tcBorders>
              <w:top w:val="nil"/>
              <w:left w:val="nil"/>
              <w:bottom w:val="nil"/>
              <w:right w:val="nil"/>
            </w:tcBorders>
          </w:tcPr>
          <w:p w14:paraId="0D8974E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D5633AE" w14:textId="77777777" w:rsidR="00EC1D28" w:rsidRPr="00F57006" w:rsidRDefault="00EC1D28" w:rsidP="00DC2132">
            <w:pPr>
              <w:pStyle w:val="AmColumnHeading"/>
            </w:pPr>
            <w:r w:rsidRPr="00F57006">
              <w:t>Geänderter Text</w:t>
            </w:r>
          </w:p>
        </w:tc>
      </w:tr>
      <w:tr w:rsidR="00EC1D28" w:rsidRPr="00F57006" w14:paraId="3D8A6470" w14:textId="77777777" w:rsidTr="00DC2132">
        <w:trPr>
          <w:jc w:val="center"/>
        </w:trPr>
        <w:tc>
          <w:tcPr>
            <w:tcW w:w="4876" w:type="dxa"/>
            <w:tcBorders>
              <w:top w:val="nil"/>
              <w:left w:val="nil"/>
              <w:bottom w:val="nil"/>
              <w:right w:val="nil"/>
            </w:tcBorders>
          </w:tcPr>
          <w:p w14:paraId="4B848823" w14:textId="77777777" w:rsidR="00EC1D28" w:rsidRPr="00F57006" w:rsidRDefault="00EC1D28" w:rsidP="00DC2132">
            <w:pPr>
              <w:pStyle w:val="Normal6a"/>
            </w:pPr>
            <w:r w:rsidRPr="00F57006">
              <w:t>Unterstützung der Gemeinsamen Fischereipolitik</w:t>
            </w:r>
            <w:r w:rsidRPr="00F57006">
              <w:rPr>
                <w:b/>
                <w:i/>
              </w:rPr>
              <w:t>, des Europäischen Pakts für die Meere und der Meeres- und Aquakulturpolitik der Union</w:t>
            </w:r>
          </w:p>
        </w:tc>
        <w:tc>
          <w:tcPr>
            <w:tcW w:w="4876" w:type="dxa"/>
            <w:tcBorders>
              <w:top w:val="nil"/>
              <w:left w:val="nil"/>
              <w:bottom w:val="nil"/>
              <w:right w:val="nil"/>
            </w:tcBorders>
          </w:tcPr>
          <w:p w14:paraId="36678C9E" w14:textId="77777777" w:rsidR="00EC1D28" w:rsidRPr="00F57006" w:rsidRDefault="00EC1D28" w:rsidP="00DC2132">
            <w:pPr>
              <w:pStyle w:val="Normal6a"/>
            </w:pPr>
            <w:r w:rsidRPr="00F57006">
              <w:t xml:space="preserve">Unterstützung der Gemeinsamen Fischereipolitik </w:t>
            </w:r>
            <w:r w:rsidRPr="00F57006">
              <w:rPr>
                <w:b/>
                <w:i/>
              </w:rPr>
              <w:t>einschließlich Aquakultur</w:t>
            </w:r>
          </w:p>
        </w:tc>
      </w:tr>
    </w:tbl>
    <w:p w14:paraId="013BEAC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2AA1F04" w14:textId="77777777" w:rsidR="00EC1D28" w:rsidRPr="00F57006" w:rsidRDefault="00EC1D28" w:rsidP="00EC1D28">
      <w:r w:rsidRPr="00F57006">
        <w:rPr>
          <w:rStyle w:val="HideTWBExt"/>
        </w:rPr>
        <w:t>&lt;/Amend&gt;</w:t>
      </w:r>
    </w:p>
    <w:p w14:paraId="1A3D7ABD"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180</w:t>
      </w:r>
      <w:r w:rsidRPr="00F57006">
        <w:rPr>
          <w:rStyle w:val="HideTWBExt"/>
        </w:rPr>
        <w:t>&lt;/NumAm&gt;</w:t>
      </w:r>
    </w:p>
    <w:p w14:paraId="439A7429" w14:textId="77777777" w:rsidR="00EC1D28" w:rsidRPr="00F57006" w:rsidRDefault="00EC1D28" w:rsidP="00EC1D28">
      <w:pPr>
        <w:pStyle w:val="NormalBold"/>
      </w:pPr>
      <w:r w:rsidRPr="00F57006">
        <w:rPr>
          <w:rStyle w:val="HideTWBExt"/>
          <w:b w:val="0"/>
        </w:rPr>
        <w:t>&lt;RepeatBlock-By&gt;&lt;Members&gt;</w:t>
      </w:r>
      <w:r w:rsidRPr="00F57006">
        <w:t>France Jamet, António Tânger Corrêa</w:t>
      </w:r>
      <w:r w:rsidRPr="00F57006">
        <w:rPr>
          <w:rStyle w:val="HideTWBExt"/>
          <w:b w:val="0"/>
        </w:rPr>
        <w:t>&lt;/Members&gt;</w:t>
      </w:r>
    </w:p>
    <w:p w14:paraId="17671806" w14:textId="77777777" w:rsidR="00EC1D28" w:rsidRPr="00F57006" w:rsidRDefault="00EC1D28" w:rsidP="00EC1D28">
      <w:pPr>
        <w:pStyle w:val="NormalBold"/>
      </w:pPr>
      <w:r w:rsidRPr="00F57006">
        <w:rPr>
          <w:rStyle w:val="HideTWBExt"/>
          <w:b w:val="0"/>
        </w:rPr>
        <w:t>&lt;/RepeatBlock-By&gt;</w:t>
      </w:r>
    </w:p>
    <w:p w14:paraId="69114A7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762781E" w14:textId="77777777" w:rsidR="00EC1D28" w:rsidRPr="00F57006" w:rsidRDefault="00EC1D28" w:rsidP="00EC1D28">
      <w:pPr>
        <w:pStyle w:val="NormalBold"/>
      </w:pPr>
      <w:r w:rsidRPr="00F57006">
        <w:rPr>
          <w:rStyle w:val="HideTWBExt"/>
        </w:rPr>
        <w:t>&lt;Article&gt;</w:t>
      </w:r>
      <w:r w:rsidRPr="00F57006">
        <w:t>Artikel 3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C29006A" w14:textId="77777777" w:rsidTr="00DC2132">
        <w:trPr>
          <w:trHeight w:hRule="exact" w:val="240"/>
          <w:jc w:val="center"/>
        </w:trPr>
        <w:tc>
          <w:tcPr>
            <w:tcW w:w="9752" w:type="dxa"/>
            <w:gridSpan w:val="2"/>
            <w:tcBorders>
              <w:top w:val="nil"/>
              <w:left w:val="nil"/>
              <w:bottom w:val="nil"/>
              <w:right w:val="nil"/>
            </w:tcBorders>
          </w:tcPr>
          <w:p w14:paraId="77A6FC46" w14:textId="77777777" w:rsidR="00EC1D28" w:rsidRPr="00F57006" w:rsidRDefault="00EC1D28" w:rsidP="00DC2132"/>
        </w:tc>
      </w:tr>
      <w:tr w:rsidR="00EC1D28" w:rsidRPr="00F57006" w14:paraId="255C72D3" w14:textId="77777777" w:rsidTr="00DC2132">
        <w:trPr>
          <w:trHeight w:val="240"/>
          <w:jc w:val="center"/>
        </w:trPr>
        <w:tc>
          <w:tcPr>
            <w:tcW w:w="4876" w:type="dxa"/>
            <w:tcBorders>
              <w:top w:val="nil"/>
              <w:left w:val="nil"/>
              <w:bottom w:val="nil"/>
              <w:right w:val="nil"/>
            </w:tcBorders>
          </w:tcPr>
          <w:p w14:paraId="2C01CD6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C32D684" w14:textId="77777777" w:rsidR="00EC1D28" w:rsidRPr="00F57006" w:rsidRDefault="00EC1D28" w:rsidP="00DC2132">
            <w:pPr>
              <w:pStyle w:val="AmColumnHeading"/>
            </w:pPr>
            <w:r w:rsidRPr="00F57006">
              <w:t>Geänderter Text</w:t>
            </w:r>
          </w:p>
        </w:tc>
      </w:tr>
      <w:tr w:rsidR="00EC1D28" w:rsidRPr="00F57006" w14:paraId="79DA4610" w14:textId="77777777" w:rsidTr="00DC2132">
        <w:trPr>
          <w:jc w:val="center"/>
        </w:trPr>
        <w:tc>
          <w:tcPr>
            <w:tcW w:w="4876" w:type="dxa"/>
            <w:tcBorders>
              <w:top w:val="nil"/>
              <w:left w:val="nil"/>
              <w:bottom w:val="nil"/>
              <w:right w:val="nil"/>
            </w:tcBorders>
          </w:tcPr>
          <w:p w14:paraId="66ADDF91" w14:textId="77777777" w:rsidR="00EC1D28" w:rsidRPr="00F57006" w:rsidRDefault="00EC1D28" w:rsidP="00DC2132">
            <w:pPr>
              <w:pStyle w:val="Normal6a"/>
            </w:pPr>
            <w:r w:rsidRPr="00F57006">
              <w:t>Unterstützung der Gemeinsamen Fischereipolitik</w:t>
            </w:r>
            <w:r w:rsidRPr="00F57006">
              <w:rPr>
                <w:b/>
                <w:i/>
              </w:rPr>
              <w:t>, des Europäischen Pakts für die Meere</w:t>
            </w:r>
            <w:r w:rsidRPr="00F57006">
              <w:t xml:space="preserve"> und der Meeres- und Aquakulturpolitik der Union</w:t>
            </w:r>
          </w:p>
        </w:tc>
        <w:tc>
          <w:tcPr>
            <w:tcW w:w="4876" w:type="dxa"/>
            <w:tcBorders>
              <w:top w:val="nil"/>
              <w:left w:val="nil"/>
              <w:bottom w:val="nil"/>
              <w:right w:val="nil"/>
            </w:tcBorders>
          </w:tcPr>
          <w:p w14:paraId="3766B27D" w14:textId="77777777" w:rsidR="00EC1D28" w:rsidRPr="00F57006" w:rsidRDefault="00EC1D28" w:rsidP="00DC2132">
            <w:pPr>
              <w:pStyle w:val="Normal6a"/>
            </w:pPr>
            <w:r w:rsidRPr="00F57006">
              <w:t>Unterstützung der Gemeinsamen Fischereipolitik und der Meeres- und Aquakulturpolitik der Union</w:t>
            </w:r>
          </w:p>
        </w:tc>
      </w:tr>
    </w:tbl>
    <w:p w14:paraId="45BEE02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46AA1A40" w14:textId="77777777" w:rsidR="00EC1D28" w:rsidRPr="00F57006" w:rsidRDefault="00EC1D28" w:rsidP="00EC1D28">
      <w:r w:rsidRPr="00F57006">
        <w:rPr>
          <w:rStyle w:val="HideTWBExt"/>
        </w:rPr>
        <w:t>&lt;/Amend&gt;</w:t>
      </w:r>
    </w:p>
    <w:p w14:paraId="41E210B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181</w:t>
      </w:r>
      <w:r w:rsidRPr="00F57006">
        <w:rPr>
          <w:rStyle w:val="HideTWBExt"/>
        </w:rPr>
        <w:t>&lt;/NumAm&gt;</w:t>
      </w:r>
    </w:p>
    <w:p w14:paraId="18A8B7F1"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1BA56282" w14:textId="77777777" w:rsidR="00EC1D28" w:rsidRPr="00F57006" w:rsidRDefault="00EC1D28" w:rsidP="00EC1D28">
      <w:pPr>
        <w:pStyle w:val="NormalBold"/>
      </w:pPr>
      <w:r w:rsidRPr="00F57006">
        <w:rPr>
          <w:rStyle w:val="HideTWBExt"/>
          <w:b w:val="0"/>
        </w:rPr>
        <w:t>&lt;/RepeatBlock-By&gt;</w:t>
      </w:r>
    </w:p>
    <w:p w14:paraId="32C0D36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A7B8092" w14:textId="77777777" w:rsidR="00EC1D28" w:rsidRPr="00F57006" w:rsidRDefault="00EC1D28" w:rsidP="00EC1D28">
      <w:pPr>
        <w:pStyle w:val="NormalBold"/>
      </w:pPr>
      <w:r w:rsidRPr="00F57006">
        <w:rPr>
          <w:rStyle w:val="HideTWBExt"/>
        </w:rPr>
        <w:t>&lt;Article&gt;</w:t>
      </w:r>
      <w:r w:rsidRPr="00F57006">
        <w:t>Artikel 3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4BA941D" w14:textId="77777777" w:rsidTr="00DC2132">
        <w:trPr>
          <w:trHeight w:hRule="exact" w:val="240"/>
          <w:jc w:val="center"/>
        </w:trPr>
        <w:tc>
          <w:tcPr>
            <w:tcW w:w="9752" w:type="dxa"/>
            <w:gridSpan w:val="2"/>
            <w:tcBorders>
              <w:top w:val="nil"/>
              <w:left w:val="nil"/>
              <w:bottom w:val="nil"/>
              <w:right w:val="nil"/>
            </w:tcBorders>
          </w:tcPr>
          <w:p w14:paraId="5F002C91" w14:textId="77777777" w:rsidR="00EC1D28" w:rsidRPr="00F57006" w:rsidRDefault="00EC1D28" w:rsidP="00DC2132"/>
        </w:tc>
      </w:tr>
      <w:tr w:rsidR="00EC1D28" w:rsidRPr="00F57006" w14:paraId="39D437E9" w14:textId="77777777" w:rsidTr="00DC2132">
        <w:trPr>
          <w:trHeight w:val="240"/>
          <w:jc w:val="center"/>
        </w:trPr>
        <w:tc>
          <w:tcPr>
            <w:tcW w:w="4876" w:type="dxa"/>
            <w:tcBorders>
              <w:top w:val="nil"/>
              <w:left w:val="nil"/>
              <w:bottom w:val="nil"/>
              <w:right w:val="nil"/>
            </w:tcBorders>
          </w:tcPr>
          <w:p w14:paraId="24D0E36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CB15343" w14:textId="77777777" w:rsidR="00EC1D28" w:rsidRPr="00F57006" w:rsidRDefault="00EC1D28" w:rsidP="00DC2132">
            <w:pPr>
              <w:pStyle w:val="AmColumnHeading"/>
            </w:pPr>
            <w:r w:rsidRPr="00F57006">
              <w:t>Geänderter Text</w:t>
            </w:r>
          </w:p>
        </w:tc>
      </w:tr>
      <w:tr w:rsidR="00EC1D28" w:rsidRPr="00F57006" w14:paraId="2FEE6C8D" w14:textId="77777777" w:rsidTr="00DC2132">
        <w:trPr>
          <w:jc w:val="center"/>
        </w:trPr>
        <w:tc>
          <w:tcPr>
            <w:tcW w:w="4876" w:type="dxa"/>
            <w:tcBorders>
              <w:top w:val="nil"/>
              <w:left w:val="nil"/>
              <w:bottom w:val="nil"/>
              <w:right w:val="nil"/>
            </w:tcBorders>
          </w:tcPr>
          <w:p w14:paraId="1D71C82D" w14:textId="77777777" w:rsidR="00EC1D28" w:rsidRPr="00F57006" w:rsidRDefault="00EC1D28" w:rsidP="00DC2132">
            <w:pPr>
              <w:pStyle w:val="Normal6a"/>
            </w:pPr>
            <w:r w:rsidRPr="00F57006">
              <w:t>Unterstützung der Gemeinsamen Fischereipolitik</w:t>
            </w:r>
            <w:r w:rsidRPr="00F57006">
              <w:rPr>
                <w:b/>
                <w:i/>
              </w:rPr>
              <w:t>, des Europäischen Pakts für die Meere</w:t>
            </w:r>
            <w:r w:rsidRPr="00F57006">
              <w:t xml:space="preserve"> und der Meeres- und Aquakulturpolitik der Union</w:t>
            </w:r>
          </w:p>
        </w:tc>
        <w:tc>
          <w:tcPr>
            <w:tcW w:w="4876" w:type="dxa"/>
            <w:tcBorders>
              <w:top w:val="nil"/>
              <w:left w:val="nil"/>
              <w:bottom w:val="nil"/>
              <w:right w:val="nil"/>
            </w:tcBorders>
          </w:tcPr>
          <w:p w14:paraId="31193AB8" w14:textId="77777777" w:rsidR="00EC1D28" w:rsidRPr="00F57006" w:rsidRDefault="00EC1D28" w:rsidP="00DC2132">
            <w:pPr>
              <w:pStyle w:val="Normal6a"/>
            </w:pPr>
            <w:r w:rsidRPr="00F57006">
              <w:t>Unterstützung der Gemeinsamen Fischereipolitik und der Meeres- und Aquakulturpolitik der Union</w:t>
            </w:r>
          </w:p>
        </w:tc>
      </w:tr>
    </w:tbl>
    <w:p w14:paraId="68C7308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3C9E1DBC" w14:textId="77777777" w:rsidR="00EC1D28" w:rsidRPr="00F57006" w:rsidRDefault="00EC1D28" w:rsidP="00EC1D28">
      <w:r w:rsidRPr="00F57006">
        <w:rPr>
          <w:rStyle w:val="HideTWBExt"/>
        </w:rPr>
        <w:t>&lt;/Amend&gt;</w:t>
      </w:r>
    </w:p>
    <w:p w14:paraId="19382C0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182</w:t>
      </w:r>
      <w:r w:rsidRPr="00F57006">
        <w:rPr>
          <w:rStyle w:val="HideTWBExt"/>
        </w:rPr>
        <w:t>&lt;/NumAm&gt;</w:t>
      </w:r>
    </w:p>
    <w:p w14:paraId="1AFCE4D4" w14:textId="77777777" w:rsidR="00EC1D28" w:rsidRPr="00F57006" w:rsidRDefault="00EC1D28" w:rsidP="00EC1D28">
      <w:pPr>
        <w:pStyle w:val="NormalBold"/>
      </w:pPr>
      <w:r w:rsidRPr="00F57006">
        <w:rPr>
          <w:rStyle w:val="HideTWBExt"/>
          <w:b w:val="0"/>
        </w:rPr>
        <w:t>&lt;RepeatBlock-By&gt;&lt;Members&gt;</w:t>
      </w:r>
      <w:r w:rsidRPr="00F57006">
        <w:t>Stephen Nikola Bartulica</w:t>
      </w:r>
      <w:r w:rsidRPr="00F57006">
        <w:rPr>
          <w:rStyle w:val="HideTWBExt"/>
          <w:b w:val="0"/>
        </w:rPr>
        <w:t>&lt;/Members&gt;</w:t>
      </w:r>
    </w:p>
    <w:p w14:paraId="72E350E9" w14:textId="77777777" w:rsidR="00EC1D28" w:rsidRPr="00F57006" w:rsidRDefault="00EC1D28" w:rsidP="00EC1D28">
      <w:pPr>
        <w:pStyle w:val="NormalBold"/>
      </w:pPr>
      <w:r w:rsidRPr="00F57006">
        <w:rPr>
          <w:rStyle w:val="HideTWBExt"/>
          <w:b w:val="0"/>
        </w:rPr>
        <w:t>&lt;/RepeatBlock-By&gt;</w:t>
      </w:r>
    </w:p>
    <w:p w14:paraId="15A3E7D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C01096D" w14:textId="77777777" w:rsidR="00EC1D28" w:rsidRPr="00F57006" w:rsidRDefault="00EC1D28" w:rsidP="00EC1D28">
      <w:pPr>
        <w:pStyle w:val="NormalBold"/>
      </w:pPr>
      <w:r w:rsidRPr="00F57006">
        <w:rPr>
          <w:rStyle w:val="HideTWBExt"/>
        </w:rPr>
        <w:t>&lt;Article&gt;</w:t>
      </w:r>
      <w:r w:rsidRPr="00F57006">
        <w:t>Artikel 3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3C48039" w14:textId="77777777" w:rsidTr="00DC2132">
        <w:trPr>
          <w:trHeight w:hRule="exact" w:val="240"/>
          <w:jc w:val="center"/>
        </w:trPr>
        <w:tc>
          <w:tcPr>
            <w:tcW w:w="9752" w:type="dxa"/>
            <w:gridSpan w:val="2"/>
            <w:tcBorders>
              <w:top w:val="nil"/>
              <w:left w:val="nil"/>
              <w:bottom w:val="nil"/>
              <w:right w:val="nil"/>
            </w:tcBorders>
          </w:tcPr>
          <w:p w14:paraId="5ED385E5" w14:textId="77777777" w:rsidR="00EC1D28" w:rsidRPr="00F57006" w:rsidRDefault="00EC1D28" w:rsidP="00DC2132"/>
        </w:tc>
      </w:tr>
      <w:tr w:rsidR="00EC1D28" w:rsidRPr="00F57006" w14:paraId="6D3932DA" w14:textId="77777777" w:rsidTr="00DC2132">
        <w:trPr>
          <w:trHeight w:val="240"/>
          <w:jc w:val="center"/>
        </w:trPr>
        <w:tc>
          <w:tcPr>
            <w:tcW w:w="4876" w:type="dxa"/>
            <w:tcBorders>
              <w:top w:val="nil"/>
              <w:left w:val="nil"/>
              <w:bottom w:val="nil"/>
              <w:right w:val="nil"/>
            </w:tcBorders>
          </w:tcPr>
          <w:p w14:paraId="54780956"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C0B012F" w14:textId="77777777" w:rsidR="00EC1D28" w:rsidRPr="00F57006" w:rsidRDefault="00EC1D28" w:rsidP="00DC2132">
            <w:pPr>
              <w:pStyle w:val="AmColumnHeading"/>
            </w:pPr>
            <w:r w:rsidRPr="00F57006">
              <w:t>Geänderter Text</w:t>
            </w:r>
          </w:p>
        </w:tc>
      </w:tr>
      <w:tr w:rsidR="00EC1D28" w:rsidRPr="00F57006" w14:paraId="68C03C48" w14:textId="77777777" w:rsidTr="00DC2132">
        <w:trPr>
          <w:jc w:val="center"/>
        </w:trPr>
        <w:tc>
          <w:tcPr>
            <w:tcW w:w="4876" w:type="dxa"/>
            <w:tcBorders>
              <w:top w:val="nil"/>
              <w:left w:val="nil"/>
              <w:bottom w:val="nil"/>
              <w:right w:val="nil"/>
            </w:tcBorders>
          </w:tcPr>
          <w:p w14:paraId="4660B9AD" w14:textId="77777777" w:rsidR="00EC1D28" w:rsidRPr="00F57006" w:rsidRDefault="00EC1D28" w:rsidP="00DC2132">
            <w:pPr>
              <w:pStyle w:val="Normal6a"/>
            </w:pPr>
            <w:r w:rsidRPr="00F57006">
              <w:t>Unterstützung der Gemeinsamen Fischereipolitik</w:t>
            </w:r>
            <w:r w:rsidRPr="00F57006">
              <w:rPr>
                <w:b/>
                <w:i/>
              </w:rPr>
              <w:t>, des Europäischen Pakts für die Meere</w:t>
            </w:r>
            <w:r w:rsidRPr="00F57006">
              <w:t xml:space="preserve"> und der Meeres- und Aquakulturpolitik der Union</w:t>
            </w:r>
          </w:p>
        </w:tc>
        <w:tc>
          <w:tcPr>
            <w:tcW w:w="4876" w:type="dxa"/>
            <w:tcBorders>
              <w:top w:val="nil"/>
              <w:left w:val="nil"/>
              <w:bottom w:val="nil"/>
              <w:right w:val="nil"/>
            </w:tcBorders>
          </w:tcPr>
          <w:p w14:paraId="07BFEBA8" w14:textId="77777777" w:rsidR="00EC1D28" w:rsidRPr="00F57006" w:rsidRDefault="00EC1D28" w:rsidP="00DC2132">
            <w:pPr>
              <w:pStyle w:val="Normal6a"/>
            </w:pPr>
            <w:r w:rsidRPr="00F57006">
              <w:t>Unterstützung der Gemeinsamen Fischereipolitik und der Meeres- und Aquakulturpolitik der Union</w:t>
            </w:r>
          </w:p>
        </w:tc>
      </w:tr>
    </w:tbl>
    <w:p w14:paraId="31D5957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{HR}</w:t>
      </w:r>
      <w:r w:rsidRPr="00F57006">
        <w:t>hr</w:t>
      </w:r>
      <w:r w:rsidRPr="00F57006">
        <w:rPr>
          <w:rStyle w:val="HideTWBExt"/>
        </w:rPr>
        <w:t>&lt;/Original&gt;</w:t>
      </w:r>
    </w:p>
    <w:p w14:paraId="69D39AA5" w14:textId="77777777" w:rsidR="00EC1D28" w:rsidRPr="00F57006" w:rsidRDefault="00EC1D28" w:rsidP="00EC1D28">
      <w:r w:rsidRPr="00F57006">
        <w:rPr>
          <w:rStyle w:val="HideTWBExt"/>
        </w:rPr>
        <w:t>&lt;/Amend&gt;</w:t>
      </w:r>
    </w:p>
    <w:p w14:paraId="3C8861A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183</w:t>
      </w:r>
      <w:r w:rsidRPr="00F57006">
        <w:rPr>
          <w:rStyle w:val="HideTWBExt"/>
        </w:rPr>
        <w:t>&lt;/NumAm&gt;</w:t>
      </w:r>
    </w:p>
    <w:p w14:paraId="5717940B"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Eric Sargiacomo, Giuseppe Lupo, Sakis Arnaoutoglou</w:t>
      </w:r>
      <w:r w:rsidRPr="00F57006">
        <w:rPr>
          <w:rStyle w:val="HideTWBExt"/>
          <w:b w:val="0"/>
        </w:rPr>
        <w:t>&lt;/Members&gt;</w:t>
      </w:r>
    </w:p>
    <w:p w14:paraId="3E97494E" w14:textId="77777777" w:rsidR="00EC1D28" w:rsidRPr="00F57006" w:rsidRDefault="00EC1D28" w:rsidP="00EC1D28">
      <w:pPr>
        <w:pStyle w:val="NormalBold"/>
      </w:pPr>
      <w:r w:rsidRPr="00F57006">
        <w:rPr>
          <w:rStyle w:val="HideTWBExt"/>
          <w:b w:val="0"/>
        </w:rPr>
        <w:t>&lt;/RepeatBlock-By&gt;</w:t>
      </w:r>
    </w:p>
    <w:p w14:paraId="4CE410F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46BFFEA" w14:textId="77777777" w:rsidR="00EC1D28" w:rsidRPr="00F57006" w:rsidRDefault="00EC1D28" w:rsidP="00EC1D28">
      <w:pPr>
        <w:pStyle w:val="NormalBold"/>
      </w:pPr>
      <w:r w:rsidRPr="00F57006">
        <w:rPr>
          <w:rStyle w:val="HideTWBExt"/>
        </w:rPr>
        <w:t>&lt;Article&gt;</w:t>
      </w:r>
      <w:r w:rsidRPr="00F57006">
        <w:t>Artikel 3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FBB3458" w14:textId="77777777" w:rsidTr="00DC2132">
        <w:trPr>
          <w:trHeight w:hRule="exact" w:val="240"/>
          <w:jc w:val="center"/>
        </w:trPr>
        <w:tc>
          <w:tcPr>
            <w:tcW w:w="9752" w:type="dxa"/>
            <w:gridSpan w:val="2"/>
            <w:tcBorders>
              <w:top w:val="nil"/>
              <w:left w:val="nil"/>
              <w:bottom w:val="nil"/>
              <w:right w:val="nil"/>
            </w:tcBorders>
          </w:tcPr>
          <w:p w14:paraId="1E459D96" w14:textId="77777777" w:rsidR="00EC1D28" w:rsidRPr="00F57006" w:rsidRDefault="00EC1D28" w:rsidP="00DC2132"/>
        </w:tc>
      </w:tr>
      <w:tr w:rsidR="00EC1D28" w:rsidRPr="00F57006" w14:paraId="42C2F74B" w14:textId="77777777" w:rsidTr="00DC2132">
        <w:trPr>
          <w:trHeight w:val="240"/>
          <w:jc w:val="center"/>
        </w:trPr>
        <w:tc>
          <w:tcPr>
            <w:tcW w:w="4876" w:type="dxa"/>
            <w:tcBorders>
              <w:top w:val="nil"/>
              <w:left w:val="nil"/>
              <w:bottom w:val="nil"/>
              <w:right w:val="nil"/>
            </w:tcBorders>
          </w:tcPr>
          <w:p w14:paraId="7BD3FE4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ECF537F" w14:textId="77777777" w:rsidR="00EC1D28" w:rsidRPr="00F57006" w:rsidRDefault="00EC1D28" w:rsidP="00DC2132">
            <w:pPr>
              <w:pStyle w:val="AmColumnHeading"/>
            </w:pPr>
            <w:r w:rsidRPr="00F57006">
              <w:t>Geänderter Text</w:t>
            </w:r>
          </w:p>
        </w:tc>
      </w:tr>
      <w:tr w:rsidR="00EC1D28" w:rsidRPr="00F57006" w14:paraId="16B3C8A2" w14:textId="77777777" w:rsidTr="00DC2132">
        <w:trPr>
          <w:jc w:val="center"/>
        </w:trPr>
        <w:tc>
          <w:tcPr>
            <w:tcW w:w="4876" w:type="dxa"/>
            <w:tcBorders>
              <w:top w:val="nil"/>
              <w:left w:val="nil"/>
              <w:bottom w:val="nil"/>
              <w:right w:val="nil"/>
            </w:tcBorders>
          </w:tcPr>
          <w:p w14:paraId="4C95CF03" w14:textId="77777777" w:rsidR="00EC1D28" w:rsidRPr="00F57006" w:rsidRDefault="00EC1D28" w:rsidP="00DC2132">
            <w:pPr>
              <w:pStyle w:val="Normal6a"/>
            </w:pPr>
            <w:r w:rsidRPr="00F57006">
              <w:t>Unterstützung der Gemeinsamen Fischereipolitik</w:t>
            </w:r>
            <w:r w:rsidRPr="00F57006">
              <w:rPr>
                <w:b/>
                <w:i/>
              </w:rPr>
              <w:t>, des Europäischen Pakts für die Meere</w:t>
            </w:r>
            <w:r w:rsidRPr="00F57006">
              <w:t xml:space="preserve"> und der Meeres- und Aquakulturpolitik der Union</w:t>
            </w:r>
          </w:p>
        </w:tc>
        <w:tc>
          <w:tcPr>
            <w:tcW w:w="4876" w:type="dxa"/>
            <w:tcBorders>
              <w:top w:val="nil"/>
              <w:left w:val="nil"/>
              <w:bottom w:val="nil"/>
              <w:right w:val="nil"/>
            </w:tcBorders>
          </w:tcPr>
          <w:p w14:paraId="2A338CF8" w14:textId="77777777" w:rsidR="00EC1D28" w:rsidRPr="00F57006" w:rsidRDefault="00EC1D28" w:rsidP="00DC2132">
            <w:pPr>
              <w:pStyle w:val="Normal6a"/>
            </w:pPr>
            <w:r w:rsidRPr="00F57006">
              <w:t>Unterstützung der Gemeinsamen Fischereipolitik und der Meeres- und Aquakulturpolitik der Union</w:t>
            </w:r>
          </w:p>
        </w:tc>
      </w:tr>
    </w:tbl>
    <w:p w14:paraId="0A24ADB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C292E88" w14:textId="77777777" w:rsidR="00EC1D28" w:rsidRPr="00F57006" w:rsidRDefault="00EC1D28" w:rsidP="00EC1D28">
      <w:r w:rsidRPr="00F57006">
        <w:rPr>
          <w:rStyle w:val="HideTWBExt"/>
        </w:rPr>
        <w:t>&lt;/Amend&gt;</w:t>
      </w:r>
    </w:p>
    <w:p w14:paraId="7170669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184</w:t>
      </w:r>
      <w:r w:rsidRPr="00F57006">
        <w:rPr>
          <w:rStyle w:val="HideTWBExt"/>
        </w:rPr>
        <w:t>&lt;/NumAm&gt;</w:t>
      </w:r>
    </w:p>
    <w:p w14:paraId="001CBE92" w14:textId="77777777" w:rsidR="00EC1D28" w:rsidRPr="00F57006" w:rsidRDefault="00EC1D28" w:rsidP="00EC1D28">
      <w:pPr>
        <w:pStyle w:val="NormalBold"/>
      </w:pPr>
      <w:r w:rsidRPr="00F57006">
        <w:rPr>
          <w:rStyle w:val="HideTWBExt"/>
          <w:b w:val="0"/>
        </w:rPr>
        <w:t>&lt;RepeatBlock-By&gt;&lt;Members&gt;</w:t>
      </w:r>
      <w:r w:rsidRPr="00F57006">
        <w:t>Asger Christensen, Emma Wiesner, Oihane Agirregoitia Martínez</w:t>
      </w:r>
      <w:r w:rsidRPr="00F57006">
        <w:rPr>
          <w:rStyle w:val="HideTWBExt"/>
          <w:b w:val="0"/>
        </w:rPr>
        <w:t>&lt;/Members&gt;</w:t>
      </w:r>
    </w:p>
    <w:p w14:paraId="69C7A980" w14:textId="77777777" w:rsidR="00EC1D28" w:rsidRPr="00F57006" w:rsidRDefault="00EC1D28" w:rsidP="00EC1D28">
      <w:pPr>
        <w:pStyle w:val="NormalBold"/>
      </w:pPr>
      <w:r w:rsidRPr="00F57006">
        <w:rPr>
          <w:rStyle w:val="HideTWBExt"/>
          <w:b w:val="0"/>
        </w:rPr>
        <w:t>&lt;/RepeatBlock-By&gt;</w:t>
      </w:r>
    </w:p>
    <w:p w14:paraId="2BBE71C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41F1B09" w14:textId="77777777" w:rsidR="00EC1D28" w:rsidRPr="00F57006" w:rsidRDefault="00EC1D28" w:rsidP="00EC1D28">
      <w:pPr>
        <w:pStyle w:val="NormalBold"/>
      </w:pPr>
      <w:r w:rsidRPr="00F57006">
        <w:rPr>
          <w:rStyle w:val="HideTWBExt"/>
        </w:rPr>
        <w:t>&lt;Article&gt;</w:t>
      </w:r>
      <w:r w:rsidRPr="00F57006">
        <w:t>Artikel 3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06C3D46" w14:textId="77777777" w:rsidTr="00DC2132">
        <w:trPr>
          <w:trHeight w:hRule="exact" w:val="240"/>
          <w:jc w:val="center"/>
        </w:trPr>
        <w:tc>
          <w:tcPr>
            <w:tcW w:w="9752" w:type="dxa"/>
            <w:gridSpan w:val="2"/>
            <w:tcBorders>
              <w:top w:val="nil"/>
              <w:left w:val="nil"/>
              <w:bottom w:val="nil"/>
              <w:right w:val="nil"/>
            </w:tcBorders>
          </w:tcPr>
          <w:p w14:paraId="785CEFE6" w14:textId="77777777" w:rsidR="00EC1D28" w:rsidRPr="00F57006" w:rsidRDefault="00EC1D28" w:rsidP="00DC2132"/>
        </w:tc>
      </w:tr>
      <w:tr w:rsidR="00EC1D28" w:rsidRPr="00F57006" w14:paraId="653646EE" w14:textId="77777777" w:rsidTr="00DC2132">
        <w:trPr>
          <w:trHeight w:val="240"/>
          <w:jc w:val="center"/>
        </w:trPr>
        <w:tc>
          <w:tcPr>
            <w:tcW w:w="4876" w:type="dxa"/>
            <w:tcBorders>
              <w:top w:val="nil"/>
              <w:left w:val="nil"/>
              <w:bottom w:val="nil"/>
              <w:right w:val="nil"/>
            </w:tcBorders>
          </w:tcPr>
          <w:p w14:paraId="73775D8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54AE4BF" w14:textId="77777777" w:rsidR="00EC1D28" w:rsidRPr="00F57006" w:rsidRDefault="00EC1D28" w:rsidP="00DC2132">
            <w:pPr>
              <w:pStyle w:val="AmColumnHeading"/>
            </w:pPr>
            <w:r w:rsidRPr="00F57006">
              <w:t>Geänderter Text</w:t>
            </w:r>
          </w:p>
        </w:tc>
      </w:tr>
      <w:tr w:rsidR="00EC1D28" w:rsidRPr="00F57006" w14:paraId="0655BCC8" w14:textId="77777777" w:rsidTr="00DC2132">
        <w:trPr>
          <w:jc w:val="center"/>
        </w:trPr>
        <w:tc>
          <w:tcPr>
            <w:tcW w:w="4876" w:type="dxa"/>
            <w:tcBorders>
              <w:top w:val="nil"/>
              <w:left w:val="nil"/>
              <w:bottom w:val="nil"/>
              <w:right w:val="nil"/>
            </w:tcBorders>
          </w:tcPr>
          <w:p w14:paraId="6E4C069A" w14:textId="77777777" w:rsidR="00EC1D28" w:rsidRPr="00F57006" w:rsidRDefault="00EC1D28" w:rsidP="00DC2132">
            <w:pPr>
              <w:pStyle w:val="Normal6a"/>
            </w:pPr>
            <w:r w:rsidRPr="00F57006">
              <w:t>Unterstützung der Gemeinsamen Fischereipolitik</w:t>
            </w:r>
            <w:r w:rsidRPr="00F57006">
              <w:rPr>
                <w:b/>
                <w:i/>
              </w:rPr>
              <w:t>, des Europäischen Pakts für die Meere</w:t>
            </w:r>
            <w:r w:rsidRPr="00F57006">
              <w:t xml:space="preserve"> und der Meeres- und Aquakulturpolitik der Union</w:t>
            </w:r>
          </w:p>
        </w:tc>
        <w:tc>
          <w:tcPr>
            <w:tcW w:w="4876" w:type="dxa"/>
            <w:tcBorders>
              <w:top w:val="nil"/>
              <w:left w:val="nil"/>
              <w:bottom w:val="nil"/>
              <w:right w:val="nil"/>
            </w:tcBorders>
          </w:tcPr>
          <w:p w14:paraId="75A64298" w14:textId="77777777" w:rsidR="00EC1D28" w:rsidRPr="00F57006" w:rsidRDefault="00EC1D28" w:rsidP="00DC2132">
            <w:pPr>
              <w:pStyle w:val="Normal6a"/>
            </w:pPr>
            <w:r w:rsidRPr="00F57006">
              <w:t>Unterstützung der Gemeinsamen Fischereipolitik und der Meeres- und Aquakulturpolitik der Union</w:t>
            </w:r>
          </w:p>
        </w:tc>
      </w:tr>
    </w:tbl>
    <w:p w14:paraId="2237E60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57F6152" w14:textId="77777777" w:rsidR="00EC1D28" w:rsidRPr="00F57006" w:rsidRDefault="00EC1D28" w:rsidP="00EC1D28">
      <w:r w:rsidRPr="00F57006">
        <w:rPr>
          <w:rStyle w:val="HideTWBExt"/>
        </w:rPr>
        <w:t>&lt;/Amend&gt;</w:t>
      </w:r>
    </w:p>
    <w:p w14:paraId="513301F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185</w:t>
      </w:r>
      <w:r w:rsidRPr="00F57006">
        <w:rPr>
          <w:rStyle w:val="HideTWBExt"/>
        </w:rPr>
        <w:t>&lt;/NumAm&gt;</w:t>
      </w:r>
    </w:p>
    <w:p w14:paraId="2CDE4362"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65CBCF5B" w14:textId="77777777" w:rsidR="00EC1D28" w:rsidRPr="00F57006" w:rsidRDefault="00EC1D28" w:rsidP="00EC1D28">
      <w:pPr>
        <w:pStyle w:val="NormalBold"/>
      </w:pPr>
      <w:r w:rsidRPr="00F57006">
        <w:rPr>
          <w:rStyle w:val="HideTWBExt"/>
          <w:b w:val="0"/>
        </w:rPr>
        <w:t>&lt;/RepeatBlock-By&gt;</w:t>
      </w:r>
    </w:p>
    <w:p w14:paraId="56DEBE3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A33E387" w14:textId="77777777" w:rsidR="00EC1D28" w:rsidRPr="00F57006" w:rsidRDefault="00EC1D28" w:rsidP="00EC1D28">
      <w:pPr>
        <w:pStyle w:val="NormalBold"/>
      </w:pPr>
      <w:r w:rsidRPr="00F57006">
        <w:rPr>
          <w:rStyle w:val="HideTWBExt"/>
        </w:rPr>
        <w:t>&lt;Article&gt;</w:t>
      </w:r>
      <w:r w:rsidRPr="00F57006">
        <w:t>Artikel 3 – Überschrift</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A7431D2" w14:textId="77777777" w:rsidTr="00DC2132">
        <w:trPr>
          <w:trHeight w:hRule="exact" w:val="240"/>
          <w:jc w:val="center"/>
        </w:trPr>
        <w:tc>
          <w:tcPr>
            <w:tcW w:w="9752" w:type="dxa"/>
            <w:gridSpan w:val="2"/>
            <w:tcBorders>
              <w:top w:val="nil"/>
              <w:left w:val="nil"/>
              <w:bottom w:val="nil"/>
              <w:right w:val="nil"/>
            </w:tcBorders>
          </w:tcPr>
          <w:p w14:paraId="73AC7793" w14:textId="77777777" w:rsidR="00EC1D28" w:rsidRPr="00F57006" w:rsidRDefault="00EC1D28" w:rsidP="00DC2132"/>
        </w:tc>
      </w:tr>
      <w:tr w:rsidR="00EC1D28" w:rsidRPr="00F57006" w14:paraId="03BCDD1A" w14:textId="77777777" w:rsidTr="00DC2132">
        <w:trPr>
          <w:trHeight w:val="240"/>
          <w:jc w:val="center"/>
        </w:trPr>
        <w:tc>
          <w:tcPr>
            <w:tcW w:w="4876" w:type="dxa"/>
            <w:tcBorders>
              <w:top w:val="nil"/>
              <w:left w:val="nil"/>
              <w:bottom w:val="nil"/>
              <w:right w:val="nil"/>
            </w:tcBorders>
          </w:tcPr>
          <w:p w14:paraId="16A8230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B547FEF" w14:textId="77777777" w:rsidR="00EC1D28" w:rsidRPr="00F57006" w:rsidRDefault="00EC1D28" w:rsidP="00DC2132">
            <w:pPr>
              <w:pStyle w:val="AmColumnHeading"/>
            </w:pPr>
            <w:r w:rsidRPr="00F57006">
              <w:t>Geänderter Text</w:t>
            </w:r>
          </w:p>
        </w:tc>
      </w:tr>
      <w:tr w:rsidR="00EC1D28" w:rsidRPr="00F57006" w14:paraId="0C1099C5" w14:textId="77777777" w:rsidTr="00DC2132">
        <w:trPr>
          <w:jc w:val="center"/>
        </w:trPr>
        <w:tc>
          <w:tcPr>
            <w:tcW w:w="4876" w:type="dxa"/>
            <w:tcBorders>
              <w:top w:val="nil"/>
              <w:left w:val="nil"/>
              <w:bottom w:val="nil"/>
              <w:right w:val="nil"/>
            </w:tcBorders>
          </w:tcPr>
          <w:p w14:paraId="7F7AE9C9" w14:textId="77777777" w:rsidR="00EC1D28" w:rsidRPr="00F57006" w:rsidRDefault="00EC1D28" w:rsidP="00DC2132">
            <w:pPr>
              <w:pStyle w:val="Normal6a"/>
            </w:pPr>
            <w:r w:rsidRPr="00F57006">
              <w:t>Unterstützung der Gemeinsamen Fischereipolitik</w:t>
            </w:r>
            <w:r w:rsidRPr="00F57006">
              <w:rPr>
                <w:b/>
                <w:i/>
              </w:rPr>
              <w:t>, des Europäischen Pakts für die Meere</w:t>
            </w:r>
            <w:r w:rsidRPr="00F57006">
              <w:t xml:space="preserve"> und der Meeres- und Aquakulturpolitik der Union</w:t>
            </w:r>
          </w:p>
        </w:tc>
        <w:tc>
          <w:tcPr>
            <w:tcW w:w="4876" w:type="dxa"/>
            <w:tcBorders>
              <w:top w:val="nil"/>
              <w:left w:val="nil"/>
              <w:bottom w:val="nil"/>
              <w:right w:val="nil"/>
            </w:tcBorders>
          </w:tcPr>
          <w:p w14:paraId="2967BED4" w14:textId="77777777" w:rsidR="00EC1D28" w:rsidRPr="00F57006" w:rsidRDefault="00EC1D28" w:rsidP="00DC2132">
            <w:pPr>
              <w:pStyle w:val="Normal6a"/>
            </w:pPr>
            <w:r w:rsidRPr="00F57006">
              <w:t>Unterstützung der Gemeinsamen Fischereipolitik und der Meeres- und Aquakulturpolitik der Union</w:t>
            </w:r>
          </w:p>
        </w:tc>
      </w:tr>
    </w:tbl>
    <w:p w14:paraId="73E7CA5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E4B7402" w14:textId="77777777" w:rsidR="00EC1D28" w:rsidRPr="00F57006" w:rsidRDefault="00EC1D28" w:rsidP="00EC1D28">
      <w:r w:rsidRPr="00F57006">
        <w:rPr>
          <w:rStyle w:val="HideTWBExt"/>
        </w:rPr>
        <w:t>&lt;/Amend&gt;</w:t>
      </w:r>
    </w:p>
    <w:p w14:paraId="428BF05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186</w:t>
      </w:r>
      <w:r w:rsidRPr="00F57006">
        <w:rPr>
          <w:rStyle w:val="HideTWBExt"/>
        </w:rPr>
        <w:t>&lt;/NumAm&gt;</w:t>
      </w:r>
    </w:p>
    <w:p w14:paraId="0D90D0CB"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7A6A748" w14:textId="77777777" w:rsidR="00EC1D28" w:rsidRPr="00F57006" w:rsidRDefault="00EC1D28" w:rsidP="00EC1D28">
      <w:pPr>
        <w:pStyle w:val="NormalBold"/>
      </w:pPr>
      <w:r w:rsidRPr="00F57006">
        <w:rPr>
          <w:rStyle w:val="HideTWBExt"/>
          <w:b w:val="0"/>
        </w:rPr>
        <w:t>&lt;/RepeatBlock-By&gt;</w:t>
      </w:r>
    </w:p>
    <w:p w14:paraId="1F6C3D1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6705D38"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CF01E1F" w14:textId="77777777" w:rsidTr="00DC2132">
        <w:trPr>
          <w:trHeight w:hRule="exact" w:val="240"/>
          <w:jc w:val="center"/>
        </w:trPr>
        <w:tc>
          <w:tcPr>
            <w:tcW w:w="9752" w:type="dxa"/>
            <w:gridSpan w:val="2"/>
            <w:tcBorders>
              <w:top w:val="nil"/>
              <w:left w:val="nil"/>
              <w:bottom w:val="nil"/>
              <w:right w:val="nil"/>
            </w:tcBorders>
          </w:tcPr>
          <w:p w14:paraId="6FB4FA38" w14:textId="77777777" w:rsidR="00EC1D28" w:rsidRPr="00F57006" w:rsidRDefault="00EC1D28" w:rsidP="00DC2132"/>
        </w:tc>
      </w:tr>
      <w:tr w:rsidR="00EC1D28" w:rsidRPr="00F57006" w14:paraId="01F7F421" w14:textId="77777777" w:rsidTr="00DC2132">
        <w:trPr>
          <w:trHeight w:val="240"/>
          <w:jc w:val="center"/>
        </w:trPr>
        <w:tc>
          <w:tcPr>
            <w:tcW w:w="4876" w:type="dxa"/>
            <w:tcBorders>
              <w:top w:val="nil"/>
              <w:left w:val="nil"/>
              <w:bottom w:val="nil"/>
              <w:right w:val="nil"/>
            </w:tcBorders>
          </w:tcPr>
          <w:p w14:paraId="72C054C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780C44F" w14:textId="77777777" w:rsidR="00EC1D28" w:rsidRPr="00F57006" w:rsidRDefault="00EC1D28" w:rsidP="00DC2132">
            <w:pPr>
              <w:pStyle w:val="AmColumnHeading"/>
            </w:pPr>
            <w:r w:rsidRPr="00F57006">
              <w:t>Geänderter Text</w:t>
            </w:r>
          </w:p>
        </w:tc>
      </w:tr>
      <w:tr w:rsidR="00EC1D28" w:rsidRPr="00F57006" w14:paraId="0E4FC37A" w14:textId="77777777" w:rsidTr="00DC2132">
        <w:trPr>
          <w:jc w:val="center"/>
        </w:trPr>
        <w:tc>
          <w:tcPr>
            <w:tcW w:w="4876" w:type="dxa"/>
            <w:tcBorders>
              <w:top w:val="nil"/>
              <w:left w:val="nil"/>
              <w:bottom w:val="nil"/>
              <w:right w:val="nil"/>
            </w:tcBorders>
          </w:tcPr>
          <w:p w14:paraId="205D38E8" w14:textId="77777777" w:rsidR="00EC1D28" w:rsidRPr="00F57006" w:rsidRDefault="00EC1D28" w:rsidP="00DC2132">
            <w:pPr>
              <w:pStyle w:val="Normal6a"/>
            </w:pPr>
            <w:r w:rsidRPr="00F57006">
              <w:t>(1)</w:t>
            </w:r>
            <w:r w:rsidRPr="00F57006">
              <w:tab/>
              <w:t xml:space="preserve">Die Mitgliedstaaten berücksichtigen in ihrem NRP-Plan die besonderen Bedürfnisse </w:t>
            </w:r>
            <w:r w:rsidRPr="00F57006">
              <w:rPr>
                <w:b/>
                <w:i/>
              </w:rPr>
              <w:t>der Fischerei, der Aquakultur</w:t>
            </w:r>
            <w:r w:rsidRPr="00F57006">
              <w:t xml:space="preserve"> und der Küstengemeinschaften, insbesondere der kleinen Küstenfischerei, gemäß Artikel 22 Absatz 2 Buchstabe </w:t>
            </w:r>
            <w:r w:rsidRPr="00F57006">
              <w:rPr>
                <w:b/>
                <w:i/>
              </w:rPr>
              <w:t>i</w:t>
            </w:r>
            <w:r w:rsidRPr="00F57006">
              <w:t xml:space="preserve"> der [NRP Verordnung].</w:t>
            </w:r>
          </w:p>
        </w:tc>
        <w:tc>
          <w:tcPr>
            <w:tcW w:w="4876" w:type="dxa"/>
            <w:tcBorders>
              <w:top w:val="nil"/>
              <w:left w:val="nil"/>
              <w:bottom w:val="nil"/>
              <w:right w:val="nil"/>
            </w:tcBorders>
          </w:tcPr>
          <w:p w14:paraId="335CE87D" w14:textId="77777777" w:rsidR="00EC1D28" w:rsidRPr="00F57006" w:rsidRDefault="00EC1D28" w:rsidP="00DC2132">
            <w:pPr>
              <w:pStyle w:val="Normal6a"/>
            </w:pPr>
            <w:r w:rsidRPr="00F57006">
              <w:t>(1)</w:t>
            </w:r>
            <w:r w:rsidRPr="00F57006">
              <w:tab/>
              <w:t xml:space="preserve">Die Mitgliedstaaten berücksichtigen in ihrem NRP-Plan die besonderen Bedürfnisse </w:t>
            </w:r>
            <w:r w:rsidRPr="00F57006">
              <w:rPr>
                <w:b/>
                <w:i/>
              </w:rPr>
              <w:t>des Fischerei- und Aquakultursektors, einschließlich der Verarbeitung und Vermarktung von Fischerei- und Aquakulturerzeugnissen,</w:t>
            </w:r>
            <w:r w:rsidRPr="00F57006">
              <w:t xml:space="preserve"> und der Küstengemeinschaften, insbesondere der kleinen Küstenfischerei, gemäß Artikel 22 Absatz 2 Buchstabe </w:t>
            </w:r>
            <w:r w:rsidRPr="00F57006">
              <w:rPr>
                <w:b/>
                <w:i/>
              </w:rPr>
              <w:t>g der Verordnung (EU) …/…</w:t>
            </w:r>
            <w:r w:rsidRPr="00F57006">
              <w:t xml:space="preserve"> [NRP Verordnung].</w:t>
            </w:r>
          </w:p>
        </w:tc>
      </w:tr>
      <w:tr w:rsidR="00EC1D28" w:rsidRPr="00F57006" w14:paraId="6FCAC819" w14:textId="77777777" w:rsidTr="00DC2132">
        <w:trPr>
          <w:jc w:val="center"/>
        </w:trPr>
        <w:tc>
          <w:tcPr>
            <w:tcW w:w="4876" w:type="dxa"/>
            <w:tcBorders>
              <w:top w:val="nil"/>
              <w:left w:val="nil"/>
              <w:bottom w:val="nil"/>
              <w:right w:val="nil"/>
            </w:tcBorders>
          </w:tcPr>
          <w:p w14:paraId="250ADE69" w14:textId="77777777" w:rsidR="00EC1D28" w:rsidRPr="00F57006" w:rsidRDefault="00EC1D28" w:rsidP="00DC2132">
            <w:pPr>
              <w:pStyle w:val="Normal6a"/>
            </w:pPr>
          </w:p>
        </w:tc>
        <w:tc>
          <w:tcPr>
            <w:tcW w:w="4876" w:type="dxa"/>
            <w:tcBorders>
              <w:top w:val="nil"/>
              <w:left w:val="nil"/>
              <w:bottom w:val="nil"/>
              <w:right w:val="nil"/>
            </w:tcBorders>
          </w:tcPr>
          <w:p w14:paraId="2D0339BD" w14:textId="77777777" w:rsidR="00EC1D28" w:rsidRPr="00F57006" w:rsidRDefault="00EC1D28" w:rsidP="00DC2132">
            <w:pPr>
              <w:pStyle w:val="Normal6a"/>
            </w:pPr>
            <w:r w:rsidRPr="00F57006">
              <w:rPr>
                <w:b/>
                <w:i/>
              </w:rPr>
              <w:t>Gemäß den Artikeln 6 und 22 der Verordnung (EU) …/… [NRP-Verordnung] stellen die Mitgliedstaaten sicher, dass die Ausarbeitung, Umsetzung und Verwaltung des EMFAF-Kapitels des NRP-Plans im Einklang mit dem Grundsatz der Partnerschaft und der Mehrebenen-Governance sowie unter vollständiger Achtung der institutionellen Zuständigkeiten der nationalen, regionalen und lokalen Behörden erfolgt. Die Mitgliedstaaten stellen sicher, dass diese Behörden im Einklang mit ihren jeweiligen verfassungsrechtlichen und verwaltungsrechtlichen Rahmenbedingungen wirksam in die Programmplanung, Durchführung, Überwachung und Bewertung der Fördermaßnahmen im Rahmen des NRP-Plans einbezogen werden.</w:t>
            </w:r>
          </w:p>
        </w:tc>
      </w:tr>
    </w:tbl>
    <w:p w14:paraId="516B490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BDCE184" w14:textId="77777777" w:rsidR="00EC1D28" w:rsidRPr="00F57006" w:rsidRDefault="00EC1D28" w:rsidP="00EC1D28">
      <w:r w:rsidRPr="00F57006">
        <w:rPr>
          <w:rStyle w:val="HideTWBExt"/>
        </w:rPr>
        <w:t>&lt;/Amend&gt;</w:t>
      </w:r>
    </w:p>
    <w:p w14:paraId="48EC97A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187</w:t>
      </w:r>
      <w:r w:rsidRPr="00F57006">
        <w:rPr>
          <w:rStyle w:val="HideTWBExt"/>
        </w:rPr>
        <w:t>&lt;/NumAm&gt;</w:t>
      </w:r>
    </w:p>
    <w:p w14:paraId="3781CDFC"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09C815DD"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5BFB868A" w14:textId="77777777" w:rsidR="00EC1D28" w:rsidRPr="00F57006" w:rsidRDefault="00EC1D28" w:rsidP="00EC1D28">
      <w:pPr>
        <w:pStyle w:val="NormalBold"/>
      </w:pPr>
      <w:r w:rsidRPr="00F57006">
        <w:rPr>
          <w:rStyle w:val="HideTWBExt"/>
          <w:b w:val="0"/>
        </w:rPr>
        <w:t>&lt;/RepeatBlock-By&gt;</w:t>
      </w:r>
    </w:p>
    <w:p w14:paraId="5B65525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915D21D"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B878E50" w14:textId="77777777" w:rsidTr="00DC2132">
        <w:trPr>
          <w:trHeight w:hRule="exact" w:val="240"/>
          <w:jc w:val="center"/>
        </w:trPr>
        <w:tc>
          <w:tcPr>
            <w:tcW w:w="9752" w:type="dxa"/>
            <w:gridSpan w:val="2"/>
            <w:tcBorders>
              <w:top w:val="nil"/>
              <w:left w:val="nil"/>
              <w:bottom w:val="nil"/>
              <w:right w:val="nil"/>
            </w:tcBorders>
          </w:tcPr>
          <w:p w14:paraId="352A86F1" w14:textId="77777777" w:rsidR="00EC1D28" w:rsidRPr="00F57006" w:rsidRDefault="00EC1D28" w:rsidP="00DC2132"/>
        </w:tc>
      </w:tr>
      <w:tr w:rsidR="00EC1D28" w:rsidRPr="00F57006" w14:paraId="02A5181B" w14:textId="77777777" w:rsidTr="00DC2132">
        <w:trPr>
          <w:trHeight w:val="240"/>
          <w:jc w:val="center"/>
        </w:trPr>
        <w:tc>
          <w:tcPr>
            <w:tcW w:w="4876" w:type="dxa"/>
            <w:tcBorders>
              <w:top w:val="nil"/>
              <w:left w:val="nil"/>
              <w:bottom w:val="nil"/>
              <w:right w:val="nil"/>
            </w:tcBorders>
          </w:tcPr>
          <w:p w14:paraId="5A6B66D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554D610" w14:textId="77777777" w:rsidR="00EC1D28" w:rsidRPr="00F57006" w:rsidRDefault="00EC1D28" w:rsidP="00DC2132">
            <w:pPr>
              <w:pStyle w:val="AmColumnHeading"/>
            </w:pPr>
            <w:r w:rsidRPr="00F57006">
              <w:t>Geänderter Text</w:t>
            </w:r>
          </w:p>
        </w:tc>
      </w:tr>
      <w:tr w:rsidR="00EC1D28" w:rsidRPr="00F57006" w14:paraId="3A705671" w14:textId="77777777" w:rsidTr="00DC2132">
        <w:trPr>
          <w:jc w:val="center"/>
        </w:trPr>
        <w:tc>
          <w:tcPr>
            <w:tcW w:w="4876" w:type="dxa"/>
            <w:tcBorders>
              <w:top w:val="nil"/>
              <w:left w:val="nil"/>
              <w:bottom w:val="nil"/>
              <w:right w:val="nil"/>
            </w:tcBorders>
          </w:tcPr>
          <w:p w14:paraId="129A73B1" w14:textId="77777777" w:rsidR="00EC1D28" w:rsidRPr="00F57006" w:rsidRDefault="00EC1D28" w:rsidP="00DC2132">
            <w:pPr>
              <w:pStyle w:val="Normal6a"/>
            </w:pPr>
            <w:r w:rsidRPr="00F57006">
              <w:t>(1)</w:t>
            </w:r>
            <w:r w:rsidRPr="00F57006">
              <w:tab/>
              <w:t xml:space="preserve">Die Mitgliedstaaten berücksichtigen in ihrem NRP-Plan die besonderen Bedürfnisse der </w:t>
            </w:r>
            <w:r w:rsidRPr="00F57006">
              <w:rPr>
                <w:b/>
                <w:i/>
              </w:rPr>
              <w:t>Fischerei</w:t>
            </w:r>
            <w:r w:rsidRPr="00F57006">
              <w:t>, der Aquakultur und der Küstengemeinschaften, insbesondere der kleinen Küstenfischerei, gemäß Artikel 22 Absatz 2 Buchstabe </w:t>
            </w:r>
            <w:r w:rsidRPr="00F57006">
              <w:rPr>
                <w:b/>
                <w:i/>
              </w:rPr>
              <w:t>i</w:t>
            </w:r>
            <w:r w:rsidRPr="00F57006">
              <w:t xml:space="preserve"> der [NRP Verordnung].</w:t>
            </w:r>
          </w:p>
        </w:tc>
        <w:tc>
          <w:tcPr>
            <w:tcW w:w="4876" w:type="dxa"/>
            <w:tcBorders>
              <w:top w:val="nil"/>
              <w:left w:val="nil"/>
              <w:bottom w:val="nil"/>
              <w:right w:val="nil"/>
            </w:tcBorders>
          </w:tcPr>
          <w:p w14:paraId="4A550367" w14:textId="77777777" w:rsidR="00EC1D28" w:rsidRPr="00F57006" w:rsidRDefault="00EC1D28" w:rsidP="00DC2132">
            <w:pPr>
              <w:pStyle w:val="Normal6a"/>
            </w:pPr>
            <w:r w:rsidRPr="00F57006">
              <w:t>(1)</w:t>
            </w:r>
            <w:r w:rsidRPr="00F57006">
              <w:tab/>
              <w:t xml:space="preserve">Die Mitgliedstaaten berücksichtigen in ihrem NRP-Plan die besonderen Bedürfnisse der </w:t>
            </w:r>
            <w:r w:rsidRPr="00F57006">
              <w:rPr>
                <w:b/>
                <w:i/>
              </w:rPr>
              <w:t>kleinen Küstenfischerei im Sinne von Artikel 2 Absatz 2 Nummer 14 der Verordnung (EU) 2021/1139, die Notwendigkeit der Abkehr von gezogenem Gerät im Sinne von Artikel 2 Absatz 1 der Verordnung des Rates (EG) Nr. 1967/2006</w:t>
            </w:r>
            <w:r w:rsidRPr="00F57006">
              <w:t xml:space="preserve">, der </w:t>
            </w:r>
            <w:r w:rsidRPr="00F57006">
              <w:rPr>
                <w:b/>
                <w:i/>
              </w:rPr>
              <w:t>regenerativen</w:t>
            </w:r>
            <w:r w:rsidRPr="00F57006">
              <w:t xml:space="preserve"> Aquakultur </w:t>
            </w:r>
            <w:r w:rsidRPr="00F57006">
              <w:rPr>
                <w:b/>
                <w:i/>
              </w:rPr>
              <w:t>mit geringem CO</w:t>
            </w:r>
            <w:r w:rsidRPr="00F57006">
              <w:rPr>
                <w:b/>
                <w:i/>
                <w:vertAlign w:val="subscript"/>
              </w:rPr>
              <w:t>2</w:t>
            </w:r>
            <w:r w:rsidRPr="00F57006">
              <w:rPr>
                <w:b/>
                <w:i/>
              </w:rPr>
              <w:t>-Fußabdruck unter vollständiger Wahrung der Tierschutzverpflichtungen, einschließlich Aquaponik-Systemen,</w:t>
            </w:r>
            <w:r w:rsidRPr="00F57006">
              <w:t xml:space="preserve"> und der Küstengemeinschaften, insbesondere der kleinen Küstenfischerei, gemäß Artikel 22 Absatz 2 Buchstabe </w:t>
            </w:r>
            <w:r w:rsidRPr="00F57006">
              <w:rPr>
                <w:b/>
                <w:i/>
              </w:rPr>
              <w:t>g Ziffer iii</w:t>
            </w:r>
            <w:r w:rsidRPr="00F57006">
              <w:t xml:space="preserve"> der [NRP Verordnung].</w:t>
            </w:r>
          </w:p>
        </w:tc>
      </w:tr>
    </w:tbl>
    <w:p w14:paraId="02B1069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C56AB04" w14:textId="77777777" w:rsidR="00EC1D28" w:rsidRPr="00F57006" w:rsidRDefault="00EC1D28" w:rsidP="00EC1D28">
      <w:r w:rsidRPr="00F57006">
        <w:rPr>
          <w:rStyle w:val="HideTWBExt"/>
        </w:rPr>
        <w:t>&lt;/Amend&gt;</w:t>
      </w:r>
    </w:p>
    <w:p w14:paraId="0E27FC7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188</w:t>
      </w:r>
      <w:r w:rsidRPr="00F57006">
        <w:rPr>
          <w:rStyle w:val="HideTWBExt"/>
        </w:rPr>
        <w:t>&lt;/NumAm&gt;</w:t>
      </w:r>
    </w:p>
    <w:p w14:paraId="2F0C6946"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0A2F5D54" w14:textId="77777777" w:rsidR="00EC1D28" w:rsidRPr="00F57006" w:rsidRDefault="00EC1D28" w:rsidP="00EC1D28">
      <w:pPr>
        <w:pStyle w:val="NormalBold"/>
      </w:pPr>
      <w:r w:rsidRPr="00F57006">
        <w:rPr>
          <w:rStyle w:val="HideTWBExt"/>
          <w:b w:val="0"/>
        </w:rPr>
        <w:t>&lt;/RepeatBlock-By&gt;</w:t>
      </w:r>
    </w:p>
    <w:p w14:paraId="561C0A2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CBE3B36"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DBD12A2" w14:textId="77777777" w:rsidTr="00DC2132">
        <w:trPr>
          <w:trHeight w:hRule="exact" w:val="240"/>
          <w:jc w:val="center"/>
        </w:trPr>
        <w:tc>
          <w:tcPr>
            <w:tcW w:w="9752" w:type="dxa"/>
            <w:gridSpan w:val="2"/>
            <w:tcBorders>
              <w:top w:val="nil"/>
              <w:left w:val="nil"/>
              <w:bottom w:val="nil"/>
              <w:right w:val="nil"/>
            </w:tcBorders>
          </w:tcPr>
          <w:p w14:paraId="78F22D34" w14:textId="77777777" w:rsidR="00EC1D28" w:rsidRPr="00F57006" w:rsidRDefault="00EC1D28" w:rsidP="00DC2132"/>
        </w:tc>
      </w:tr>
      <w:tr w:rsidR="00EC1D28" w:rsidRPr="00F57006" w14:paraId="4AF4647A" w14:textId="77777777" w:rsidTr="00DC2132">
        <w:trPr>
          <w:trHeight w:val="240"/>
          <w:jc w:val="center"/>
        </w:trPr>
        <w:tc>
          <w:tcPr>
            <w:tcW w:w="4876" w:type="dxa"/>
            <w:tcBorders>
              <w:top w:val="nil"/>
              <w:left w:val="nil"/>
              <w:bottom w:val="nil"/>
              <w:right w:val="nil"/>
            </w:tcBorders>
          </w:tcPr>
          <w:p w14:paraId="5980BCA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AD2FB03" w14:textId="77777777" w:rsidR="00EC1D28" w:rsidRPr="00F57006" w:rsidRDefault="00EC1D28" w:rsidP="00DC2132">
            <w:pPr>
              <w:pStyle w:val="AmColumnHeading"/>
            </w:pPr>
            <w:r w:rsidRPr="00F57006">
              <w:t>Geänderter Text</w:t>
            </w:r>
          </w:p>
        </w:tc>
      </w:tr>
      <w:tr w:rsidR="00EC1D28" w:rsidRPr="00F57006" w14:paraId="12A187C9" w14:textId="77777777" w:rsidTr="00DC2132">
        <w:trPr>
          <w:jc w:val="center"/>
        </w:trPr>
        <w:tc>
          <w:tcPr>
            <w:tcW w:w="4876" w:type="dxa"/>
            <w:tcBorders>
              <w:top w:val="nil"/>
              <w:left w:val="nil"/>
              <w:bottom w:val="nil"/>
              <w:right w:val="nil"/>
            </w:tcBorders>
          </w:tcPr>
          <w:p w14:paraId="1CBF739D" w14:textId="77777777" w:rsidR="00EC1D28" w:rsidRPr="00F57006" w:rsidRDefault="00EC1D28" w:rsidP="00DC2132">
            <w:pPr>
              <w:pStyle w:val="Normal6a"/>
            </w:pPr>
            <w:r w:rsidRPr="00F57006">
              <w:t>(1)</w:t>
            </w:r>
            <w:r w:rsidRPr="00F57006">
              <w:tab/>
              <w:t xml:space="preserve">Die Mitgliedstaaten berücksichtigen in ihrem NRP-Plan die besonderen Bedürfnisse der </w:t>
            </w:r>
            <w:r w:rsidRPr="00F57006">
              <w:rPr>
                <w:b/>
                <w:i/>
              </w:rPr>
              <w:t>Fischerei, der Aquakultur und der Küstengemeinschaften, insbesondere der</w:t>
            </w:r>
            <w:r w:rsidRPr="00F57006">
              <w:t xml:space="preserve"> kleinen Küstenfischerei, gemäß Artikel 22 Absatz 2 Buchstabe i der [NRP Verordnung].</w:t>
            </w:r>
          </w:p>
        </w:tc>
        <w:tc>
          <w:tcPr>
            <w:tcW w:w="4876" w:type="dxa"/>
            <w:tcBorders>
              <w:top w:val="nil"/>
              <w:left w:val="nil"/>
              <w:bottom w:val="nil"/>
              <w:right w:val="nil"/>
            </w:tcBorders>
          </w:tcPr>
          <w:p w14:paraId="77C318F6" w14:textId="77777777" w:rsidR="00EC1D28" w:rsidRPr="00F57006" w:rsidRDefault="00EC1D28" w:rsidP="00DC2132">
            <w:pPr>
              <w:pStyle w:val="Normal6a"/>
            </w:pPr>
            <w:r w:rsidRPr="00F57006">
              <w:t>(1)</w:t>
            </w:r>
            <w:r w:rsidRPr="00F57006">
              <w:tab/>
              <w:t>Die Mitgliedstaaten berücksichtigen in ihrem NRP-Plan die besonderen Bedürfnisse der kleinen Küstenfischerei, gemäß Artikel 22 Absatz 2 Buchstabe g der [NRP Verordnung]</w:t>
            </w:r>
            <w:r w:rsidRPr="00F57006">
              <w:rPr>
                <w:b/>
                <w:i/>
              </w:rPr>
              <w:t>, der niedrigtrophischen Aquakultur sowie der Küsten- und Inselgemeinden und insbesondere den Bedarf an Unterstützung für einen gerechten Übergang zu einer Fischerei mit geringen Umweltauswirkungen, insbesondere die Abkehr von gezogenem Gerät im Sinne von Artikel 2 Nummer 1 der Verordnung (EG) Nr. 1967/2006, sowie die Notwendigkeit der Unterstützung für die niedrigtrophische Aquakultur und maritime Tätigkeiten</w:t>
            </w:r>
            <w:r w:rsidRPr="00F57006">
              <w:t>.</w:t>
            </w:r>
          </w:p>
        </w:tc>
      </w:tr>
    </w:tbl>
    <w:p w14:paraId="59E2EB9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1748A7E" w14:textId="77777777" w:rsidR="00EC1D28" w:rsidRPr="00F57006" w:rsidRDefault="00EC1D28" w:rsidP="00EC1D28">
      <w:r w:rsidRPr="00F57006">
        <w:rPr>
          <w:rStyle w:val="HideTWBExt"/>
        </w:rPr>
        <w:t>&lt;/Amend&gt;</w:t>
      </w:r>
    </w:p>
    <w:p w14:paraId="43F771D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189</w:t>
      </w:r>
      <w:r w:rsidRPr="00F57006">
        <w:rPr>
          <w:rStyle w:val="HideTWBExt"/>
        </w:rPr>
        <w:t>&lt;/NumAm&gt;</w:t>
      </w:r>
    </w:p>
    <w:p w14:paraId="06D7BE8C"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1DB5A820" w14:textId="77777777" w:rsidR="00EC1D28" w:rsidRPr="00F57006" w:rsidRDefault="00EC1D28" w:rsidP="00EC1D28">
      <w:pPr>
        <w:pStyle w:val="NormalBold"/>
      </w:pPr>
      <w:r w:rsidRPr="00F57006">
        <w:rPr>
          <w:rStyle w:val="HideTWBExt"/>
          <w:b w:val="0"/>
        </w:rPr>
        <w:t>&lt;/RepeatBlock-By&gt;</w:t>
      </w:r>
    </w:p>
    <w:p w14:paraId="5CFF8DF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2F73638"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A9201C4" w14:textId="77777777" w:rsidTr="00DC2132">
        <w:trPr>
          <w:trHeight w:hRule="exact" w:val="240"/>
          <w:jc w:val="center"/>
        </w:trPr>
        <w:tc>
          <w:tcPr>
            <w:tcW w:w="9752" w:type="dxa"/>
            <w:gridSpan w:val="2"/>
            <w:tcBorders>
              <w:top w:val="nil"/>
              <w:left w:val="nil"/>
              <w:bottom w:val="nil"/>
              <w:right w:val="nil"/>
            </w:tcBorders>
          </w:tcPr>
          <w:p w14:paraId="70E7E03A" w14:textId="77777777" w:rsidR="00EC1D28" w:rsidRPr="00F57006" w:rsidRDefault="00EC1D28" w:rsidP="00DC2132"/>
        </w:tc>
      </w:tr>
      <w:tr w:rsidR="00EC1D28" w:rsidRPr="00F57006" w14:paraId="02836800" w14:textId="77777777" w:rsidTr="00DC2132">
        <w:trPr>
          <w:trHeight w:val="240"/>
          <w:jc w:val="center"/>
        </w:trPr>
        <w:tc>
          <w:tcPr>
            <w:tcW w:w="4876" w:type="dxa"/>
            <w:tcBorders>
              <w:top w:val="nil"/>
              <w:left w:val="nil"/>
              <w:bottom w:val="nil"/>
              <w:right w:val="nil"/>
            </w:tcBorders>
          </w:tcPr>
          <w:p w14:paraId="1E5A76E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F8F2B79" w14:textId="77777777" w:rsidR="00EC1D28" w:rsidRPr="00F57006" w:rsidRDefault="00EC1D28" w:rsidP="00DC2132">
            <w:pPr>
              <w:pStyle w:val="AmColumnHeading"/>
            </w:pPr>
            <w:r w:rsidRPr="00F57006">
              <w:t>Geänderter Text</w:t>
            </w:r>
          </w:p>
        </w:tc>
      </w:tr>
      <w:tr w:rsidR="00EC1D28" w:rsidRPr="00F57006" w14:paraId="1DB64F1B" w14:textId="77777777" w:rsidTr="00DC2132">
        <w:trPr>
          <w:jc w:val="center"/>
        </w:trPr>
        <w:tc>
          <w:tcPr>
            <w:tcW w:w="4876" w:type="dxa"/>
            <w:tcBorders>
              <w:top w:val="nil"/>
              <w:left w:val="nil"/>
              <w:bottom w:val="nil"/>
              <w:right w:val="nil"/>
            </w:tcBorders>
          </w:tcPr>
          <w:p w14:paraId="06396D78" w14:textId="77777777" w:rsidR="00EC1D28" w:rsidRPr="00F57006" w:rsidRDefault="00EC1D28" w:rsidP="00DC2132">
            <w:pPr>
              <w:pStyle w:val="Normal6a"/>
            </w:pPr>
            <w:r w:rsidRPr="00F57006">
              <w:t>(1)</w:t>
            </w:r>
            <w:r w:rsidRPr="00F57006">
              <w:tab/>
              <w:t>Die Mitgliedstaaten berücksichtigen in ihrem NRP-Plan die besonderen Bedürfnisse der Fischerei, der Aquakultur und der Küstengemeinschaften, insbesondere der kleinen Küstenfischerei, gemäß Artikel 22 Absatz 2 Buchstabe </w:t>
            </w:r>
            <w:r w:rsidRPr="00F57006">
              <w:rPr>
                <w:b/>
                <w:i/>
              </w:rPr>
              <w:t>i</w:t>
            </w:r>
            <w:r w:rsidRPr="00F57006">
              <w:t xml:space="preserve"> der [NRP Verordnung].</w:t>
            </w:r>
          </w:p>
        </w:tc>
        <w:tc>
          <w:tcPr>
            <w:tcW w:w="4876" w:type="dxa"/>
            <w:tcBorders>
              <w:top w:val="nil"/>
              <w:left w:val="nil"/>
              <w:bottom w:val="nil"/>
              <w:right w:val="nil"/>
            </w:tcBorders>
          </w:tcPr>
          <w:p w14:paraId="6429412D" w14:textId="77777777" w:rsidR="00EC1D28" w:rsidRPr="00F57006" w:rsidRDefault="00EC1D28" w:rsidP="00DC2132">
            <w:pPr>
              <w:pStyle w:val="Normal6a"/>
            </w:pPr>
            <w:r w:rsidRPr="00F57006">
              <w:t>(1)</w:t>
            </w:r>
            <w:r w:rsidRPr="00F57006">
              <w:tab/>
              <w:t xml:space="preserve">Die Mitgliedstaaten berücksichtigen in ihrem NRP-Plan die besonderen Bedürfnisse der Fischerei </w:t>
            </w:r>
            <w:r w:rsidRPr="00F57006">
              <w:rPr>
                <w:b/>
                <w:i/>
              </w:rPr>
              <w:t>und der Fischer</w:t>
            </w:r>
            <w:r w:rsidRPr="00F57006">
              <w:t xml:space="preserve">, </w:t>
            </w:r>
            <w:r w:rsidRPr="00F57006">
              <w:rPr>
                <w:b/>
                <w:i/>
              </w:rPr>
              <w:t>einschließlich des sozialen Wandels der Fischer und der Beschäftigten auf Schiffen sowie des Übergangs zu einer Fischerei mit geringen Umweltauswirkungen, der Verbesserung der Selektivität der Fanggeräte und der Minimierung von Beifängen, die Bedürfnisse</w:t>
            </w:r>
            <w:r w:rsidRPr="00F57006">
              <w:t xml:space="preserve"> der Aquakultur </w:t>
            </w:r>
            <w:r w:rsidRPr="00F57006">
              <w:rPr>
                <w:b/>
                <w:i/>
              </w:rPr>
              <w:t>ohne Fütterung</w:t>
            </w:r>
            <w:r w:rsidRPr="00F57006">
              <w:t xml:space="preserve"> und der Küstengemeinschaften, </w:t>
            </w:r>
            <w:r w:rsidRPr="00F57006">
              <w:rPr>
                <w:b/>
                <w:i/>
              </w:rPr>
              <w:t>einschließlich der Wertschöpfungskette der Freizeitfischerei,</w:t>
            </w:r>
            <w:r w:rsidRPr="00F57006">
              <w:t xml:space="preserve"> insbesondere der kleinen Küstenfischerei, gemäß Artikel 22 Absatz 2 Buchstabe </w:t>
            </w:r>
            <w:r w:rsidRPr="00F57006">
              <w:rPr>
                <w:b/>
                <w:i/>
              </w:rPr>
              <w:t>g</w:t>
            </w:r>
            <w:r w:rsidRPr="00F57006">
              <w:t xml:space="preserve"> der [NRP Verordnung].</w:t>
            </w:r>
          </w:p>
        </w:tc>
      </w:tr>
    </w:tbl>
    <w:p w14:paraId="76057B5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B59FC8B" w14:textId="77777777" w:rsidR="00EC1D28" w:rsidRPr="00F57006" w:rsidRDefault="00EC1D28" w:rsidP="00EC1D28">
      <w:r w:rsidRPr="00F57006">
        <w:rPr>
          <w:rStyle w:val="HideTWBExt"/>
        </w:rPr>
        <w:t>&lt;/Amend&gt;</w:t>
      </w:r>
    </w:p>
    <w:p w14:paraId="3C676DE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190</w:t>
      </w:r>
      <w:r w:rsidRPr="00F57006">
        <w:rPr>
          <w:rStyle w:val="HideTWBExt"/>
        </w:rPr>
        <w:t>&lt;/NumAm&gt;</w:t>
      </w:r>
    </w:p>
    <w:p w14:paraId="66F00584"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2110878D" w14:textId="77777777" w:rsidR="00EC1D28" w:rsidRPr="00F57006" w:rsidRDefault="00EC1D28" w:rsidP="00EC1D28">
      <w:pPr>
        <w:pStyle w:val="NormalBold"/>
      </w:pPr>
      <w:r w:rsidRPr="00F57006">
        <w:rPr>
          <w:rStyle w:val="HideTWBExt"/>
          <w:b w:val="0"/>
        </w:rPr>
        <w:t>&lt;/RepeatBlock-By&gt;</w:t>
      </w:r>
    </w:p>
    <w:p w14:paraId="122CE39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F2420F9"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FDABCA4" w14:textId="77777777" w:rsidTr="00DC2132">
        <w:trPr>
          <w:trHeight w:hRule="exact" w:val="240"/>
          <w:jc w:val="center"/>
        </w:trPr>
        <w:tc>
          <w:tcPr>
            <w:tcW w:w="9752" w:type="dxa"/>
            <w:gridSpan w:val="2"/>
            <w:tcBorders>
              <w:top w:val="nil"/>
              <w:left w:val="nil"/>
              <w:bottom w:val="nil"/>
              <w:right w:val="nil"/>
            </w:tcBorders>
          </w:tcPr>
          <w:p w14:paraId="0811D9BC" w14:textId="77777777" w:rsidR="00EC1D28" w:rsidRPr="00F57006" w:rsidRDefault="00EC1D28" w:rsidP="00DC2132"/>
        </w:tc>
      </w:tr>
      <w:tr w:rsidR="00EC1D28" w:rsidRPr="00F57006" w14:paraId="442C58E8" w14:textId="77777777" w:rsidTr="00DC2132">
        <w:trPr>
          <w:trHeight w:val="240"/>
          <w:jc w:val="center"/>
        </w:trPr>
        <w:tc>
          <w:tcPr>
            <w:tcW w:w="4876" w:type="dxa"/>
            <w:tcBorders>
              <w:top w:val="nil"/>
              <w:left w:val="nil"/>
              <w:bottom w:val="nil"/>
              <w:right w:val="nil"/>
            </w:tcBorders>
          </w:tcPr>
          <w:p w14:paraId="7583B40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89E18DA" w14:textId="77777777" w:rsidR="00EC1D28" w:rsidRPr="00F57006" w:rsidRDefault="00EC1D28" w:rsidP="00DC2132">
            <w:pPr>
              <w:pStyle w:val="AmColumnHeading"/>
            </w:pPr>
            <w:r w:rsidRPr="00F57006">
              <w:t>Geänderter Text</w:t>
            </w:r>
          </w:p>
        </w:tc>
      </w:tr>
      <w:tr w:rsidR="00EC1D28" w:rsidRPr="00F57006" w14:paraId="40090048" w14:textId="77777777" w:rsidTr="00DC2132">
        <w:trPr>
          <w:jc w:val="center"/>
        </w:trPr>
        <w:tc>
          <w:tcPr>
            <w:tcW w:w="4876" w:type="dxa"/>
            <w:tcBorders>
              <w:top w:val="nil"/>
              <w:left w:val="nil"/>
              <w:bottom w:val="nil"/>
              <w:right w:val="nil"/>
            </w:tcBorders>
          </w:tcPr>
          <w:p w14:paraId="745BA3D4" w14:textId="77777777" w:rsidR="00EC1D28" w:rsidRPr="00F57006" w:rsidRDefault="00EC1D28" w:rsidP="00DC2132">
            <w:pPr>
              <w:pStyle w:val="Normal6a"/>
            </w:pPr>
            <w:r w:rsidRPr="00F57006">
              <w:t>(1)</w:t>
            </w:r>
            <w:r w:rsidRPr="00F57006">
              <w:tab/>
              <w:t>Die Mitgliedstaaten berücksichtigen in ihrem NRP-Plan die besonderen Bedürfnisse der Fischerei, der Aquakultur und der Küstengemeinschaften, insbesondere der kleinen Küstenfischerei, gemäß Artikel 22 Absatz 2 Buchstabe i der [NRP Verordnung].</w:t>
            </w:r>
          </w:p>
        </w:tc>
        <w:tc>
          <w:tcPr>
            <w:tcW w:w="4876" w:type="dxa"/>
            <w:tcBorders>
              <w:top w:val="nil"/>
              <w:left w:val="nil"/>
              <w:bottom w:val="nil"/>
              <w:right w:val="nil"/>
            </w:tcBorders>
          </w:tcPr>
          <w:p w14:paraId="7AA8FD44" w14:textId="77777777" w:rsidR="00EC1D28" w:rsidRPr="00F57006" w:rsidRDefault="00EC1D28" w:rsidP="00DC2132">
            <w:pPr>
              <w:pStyle w:val="Normal6a"/>
            </w:pPr>
            <w:r w:rsidRPr="00F57006">
              <w:t>(1)</w:t>
            </w:r>
            <w:r w:rsidRPr="00F57006">
              <w:tab/>
              <w:t>Die Mitgliedstaaten berücksichtigen in ihrem NRP-Plan die besonderen Bedürfnisse der Fischerei, der Aquakultur und der Küstengemeinschaften, insbesondere der kleinen Küstenfischerei, gemäß Artikel 22 Absatz 2 Buchstabe i der [NRP Verordnung]</w:t>
            </w:r>
            <w:r w:rsidRPr="00F57006">
              <w:rPr>
                <w:b/>
                <w:i/>
              </w:rPr>
              <w:t>, und stellen dabei sicher, dass die Unterstützung zu den Zielen der Union in den Bereichen Klimaneutralität, Schutz und Wiederherstellung der biologischen Vielfalt, Null-Schadstoffe, Tierschutz sowie Schutz gefährdeter und geschützter Meeresarten beiträgt</w:t>
            </w:r>
            <w:r w:rsidRPr="00F57006">
              <w:t>.</w:t>
            </w:r>
          </w:p>
        </w:tc>
      </w:tr>
    </w:tbl>
    <w:p w14:paraId="345C974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F23954B" w14:textId="77777777" w:rsidR="00EC1D28" w:rsidRPr="00F57006" w:rsidRDefault="00EC1D28" w:rsidP="00EC1D28">
      <w:r w:rsidRPr="00F57006">
        <w:rPr>
          <w:rStyle w:val="HideTWBExt"/>
        </w:rPr>
        <w:t>&lt;/Amend&gt;</w:t>
      </w:r>
    </w:p>
    <w:p w14:paraId="6C72AF4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191</w:t>
      </w:r>
      <w:r w:rsidRPr="00F57006">
        <w:rPr>
          <w:rStyle w:val="HideTWBExt"/>
        </w:rPr>
        <w:t>&lt;/NumAm&gt;</w:t>
      </w:r>
    </w:p>
    <w:p w14:paraId="06BB3919" w14:textId="77777777" w:rsidR="00EC1D28" w:rsidRPr="00F57006" w:rsidRDefault="00EC1D28" w:rsidP="00EC1D28">
      <w:pPr>
        <w:pStyle w:val="NormalBold"/>
      </w:pPr>
      <w:r w:rsidRPr="00F57006">
        <w:rPr>
          <w:rStyle w:val="HideTWBExt"/>
          <w:b w:val="0"/>
        </w:rPr>
        <w:t>&lt;RepeatBlock-By&gt;&lt;Members&gt;</w:t>
      </w:r>
      <w:r w:rsidRPr="00F57006">
        <w:t>Asger Christensen, Oihane Agirregoitia Martínez</w:t>
      </w:r>
      <w:r w:rsidRPr="00F57006">
        <w:rPr>
          <w:rStyle w:val="HideTWBExt"/>
          <w:b w:val="0"/>
        </w:rPr>
        <w:t>&lt;/Members&gt;</w:t>
      </w:r>
    </w:p>
    <w:p w14:paraId="578A22C3" w14:textId="77777777" w:rsidR="00EC1D28" w:rsidRPr="00F57006" w:rsidRDefault="00EC1D28" w:rsidP="00EC1D28">
      <w:pPr>
        <w:pStyle w:val="NormalBold"/>
      </w:pPr>
      <w:r w:rsidRPr="00F57006">
        <w:rPr>
          <w:rStyle w:val="HideTWBExt"/>
          <w:b w:val="0"/>
        </w:rPr>
        <w:t>&lt;/RepeatBlock-By&gt;</w:t>
      </w:r>
    </w:p>
    <w:p w14:paraId="696472E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D98B626"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7334BD4" w14:textId="77777777" w:rsidTr="00DC2132">
        <w:trPr>
          <w:trHeight w:hRule="exact" w:val="240"/>
          <w:jc w:val="center"/>
        </w:trPr>
        <w:tc>
          <w:tcPr>
            <w:tcW w:w="9752" w:type="dxa"/>
            <w:gridSpan w:val="2"/>
            <w:tcBorders>
              <w:top w:val="nil"/>
              <w:left w:val="nil"/>
              <w:bottom w:val="nil"/>
              <w:right w:val="nil"/>
            </w:tcBorders>
          </w:tcPr>
          <w:p w14:paraId="7690AC6A" w14:textId="77777777" w:rsidR="00EC1D28" w:rsidRPr="00F57006" w:rsidRDefault="00EC1D28" w:rsidP="00DC2132"/>
        </w:tc>
      </w:tr>
      <w:tr w:rsidR="00EC1D28" w:rsidRPr="00F57006" w14:paraId="0355BC1A" w14:textId="77777777" w:rsidTr="00DC2132">
        <w:trPr>
          <w:trHeight w:val="240"/>
          <w:jc w:val="center"/>
        </w:trPr>
        <w:tc>
          <w:tcPr>
            <w:tcW w:w="4876" w:type="dxa"/>
            <w:tcBorders>
              <w:top w:val="nil"/>
              <w:left w:val="nil"/>
              <w:bottom w:val="nil"/>
              <w:right w:val="nil"/>
            </w:tcBorders>
          </w:tcPr>
          <w:p w14:paraId="75F0DE7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492EB32" w14:textId="77777777" w:rsidR="00EC1D28" w:rsidRPr="00F57006" w:rsidRDefault="00EC1D28" w:rsidP="00DC2132">
            <w:pPr>
              <w:pStyle w:val="AmColumnHeading"/>
            </w:pPr>
            <w:r w:rsidRPr="00F57006">
              <w:t>Geänderter Text</w:t>
            </w:r>
          </w:p>
        </w:tc>
      </w:tr>
      <w:tr w:rsidR="00EC1D28" w:rsidRPr="00F57006" w14:paraId="1FEAE469" w14:textId="77777777" w:rsidTr="00DC2132">
        <w:trPr>
          <w:jc w:val="center"/>
        </w:trPr>
        <w:tc>
          <w:tcPr>
            <w:tcW w:w="4876" w:type="dxa"/>
            <w:tcBorders>
              <w:top w:val="nil"/>
              <w:left w:val="nil"/>
              <w:bottom w:val="nil"/>
              <w:right w:val="nil"/>
            </w:tcBorders>
          </w:tcPr>
          <w:p w14:paraId="0B1DEA3F" w14:textId="77777777" w:rsidR="00EC1D28" w:rsidRPr="00F57006" w:rsidRDefault="00EC1D28" w:rsidP="00DC2132">
            <w:pPr>
              <w:pStyle w:val="Normal6a"/>
            </w:pPr>
            <w:r w:rsidRPr="00F57006">
              <w:t>(1)</w:t>
            </w:r>
            <w:r w:rsidRPr="00F57006">
              <w:tab/>
              <w:t>Die Mitgliedstaaten berücksichtigen in ihrem NRP-Plan die besonderen Bedürfnisse der Fischerei, der Aquakultur und der Küstengemeinschaften, insbesondere der kleinen Küstenfischerei, gemäß Artikel 22 Absatz 2 Buchstabe i der [NRP Verordnung].</w:t>
            </w:r>
          </w:p>
        </w:tc>
        <w:tc>
          <w:tcPr>
            <w:tcW w:w="4876" w:type="dxa"/>
            <w:tcBorders>
              <w:top w:val="nil"/>
              <w:left w:val="nil"/>
              <w:bottom w:val="nil"/>
              <w:right w:val="nil"/>
            </w:tcBorders>
          </w:tcPr>
          <w:p w14:paraId="15B01A3A" w14:textId="77777777" w:rsidR="00EC1D28" w:rsidRPr="00F57006" w:rsidRDefault="00EC1D28" w:rsidP="00DC2132">
            <w:pPr>
              <w:pStyle w:val="Normal6a"/>
            </w:pPr>
            <w:r w:rsidRPr="00F57006">
              <w:t>(1)</w:t>
            </w:r>
            <w:r w:rsidRPr="00F57006">
              <w:tab/>
              <w:t xml:space="preserve">Die Mitgliedstaaten berücksichtigen in ihrem NRP-Plan die besonderen Bedürfnisse der Fischerei, der Aquakultur und der Küstengemeinschaften, insbesondere der kleinen Küstenfischerei, gemäß Artikel 22 Absatz 2 Buchstabe i der [NRP Verordnung]. </w:t>
            </w:r>
            <w:r w:rsidRPr="00F57006">
              <w:rPr>
                <w:b/>
                <w:i/>
              </w:rPr>
              <w:t>Die Mitgliedstaaten stellen zur Deckung dieses Bedarfs einen Betrag bereit, der real mindestens dem Betrag entspricht, den sie in ihrem Programm zur Umsetzung des EMFAF für den Zeitraum 2021-2027 vorgesehen hatten.</w:t>
            </w:r>
          </w:p>
        </w:tc>
      </w:tr>
    </w:tbl>
    <w:p w14:paraId="1149529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4F2E292" w14:textId="77777777" w:rsidR="00EC1D28" w:rsidRPr="00F57006" w:rsidRDefault="00EC1D28" w:rsidP="00EC1D28">
      <w:r w:rsidRPr="00F57006">
        <w:rPr>
          <w:rStyle w:val="HideTWBExt"/>
        </w:rPr>
        <w:t>&lt;/Amend&gt;</w:t>
      </w:r>
    </w:p>
    <w:p w14:paraId="2C3CF18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192</w:t>
      </w:r>
      <w:r w:rsidRPr="00F57006">
        <w:rPr>
          <w:rStyle w:val="HideTWBExt"/>
        </w:rPr>
        <w:t>&lt;/NumAm&gt;</w:t>
      </w:r>
    </w:p>
    <w:p w14:paraId="3909DC12"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4A4C8232" w14:textId="77777777" w:rsidR="00EC1D28" w:rsidRPr="00F57006" w:rsidRDefault="00EC1D28" w:rsidP="00EC1D28">
      <w:pPr>
        <w:pStyle w:val="NormalBold"/>
      </w:pPr>
      <w:r w:rsidRPr="00F57006">
        <w:rPr>
          <w:rStyle w:val="HideTWBExt"/>
          <w:b w:val="0"/>
        </w:rPr>
        <w:t>&lt;/RepeatBlock-By&gt;</w:t>
      </w:r>
    </w:p>
    <w:p w14:paraId="742B81F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425DDB6"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61FD23A" w14:textId="77777777" w:rsidTr="00DC2132">
        <w:trPr>
          <w:trHeight w:hRule="exact" w:val="240"/>
          <w:jc w:val="center"/>
        </w:trPr>
        <w:tc>
          <w:tcPr>
            <w:tcW w:w="9752" w:type="dxa"/>
            <w:gridSpan w:val="2"/>
            <w:tcBorders>
              <w:top w:val="nil"/>
              <w:left w:val="nil"/>
              <w:bottom w:val="nil"/>
              <w:right w:val="nil"/>
            </w:tcBorders>
          </w:tcPr>
          <w:p w14:paraId="7BB7680E" w14:textId="77777777" w:rsidR="00EC1D28" w:rsidRPr="00F57006" w:rsidRDefault="00EC1D28" w:rsidP="00DC2132"/>
        </w:tc>
      </w:tr>
      <w:tr w:rsidR="00EC1D28" w:rsidRPr="00F57006" w14:paraId="0A6E4D13" w14:textId="77777777" w:rsidTr="00DC2132">
        <w:trPr>
          <w:trHeight w:val="240"/>
          <w:jc w:val="center"/>
        </w:trPr>
        <w:tc>
          <w:tcPr>
            <w:tcW w:w="4876" w:type="dxa"/>
            <w:tcBorders>
              <w:top w:val="nil"/>
              <w:left w:val="nil"/>
              <w:bottom w:val="nil"/>
              <w:right w:val="nil"/>
            </w:tcBorders>
          </w:tcPr>
          <w:p w14:paraId="4DD0DFB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122ADB1" w14:textId="77777777" w:rsidR="00EC1D28" w:rsidRPr="00F57006" w:rsidRDefault="00EC1D28" w:rsidP="00DC2132">
            <w:pPr>
              <w:pStyle w:val="AmColumnHeading"/>
            </w:pPr>
            <w:r w:rsidRPr="00F57006">
              <w:t>Geänderter Text</w:t>
            </w:r>
          </w:p>
        </w:tc>
      </w:tr>
      <w:tr w:rsidR="00EC1D28" w:rsidRPr="00F57006" w14:paraId="5CEFCF3D" w14:textId="77777777" w:rsidTr="00DC2132">
        <w:trPr>
          <w:jc w:val="center"/>
        </w:trPr>
        <w:tc>
          <w:tcPr>
            <w:tcW w:w="4876" w:type="dxa"/>
            <w:tcBorders>
              <w:top w:val="nil"/>
              <w:left w:val="nil"/>
              <w:bottom w:val="nil"/>
              <w:right w:val="nil"/>
            </w:tcBorders>
          </w:tcPr>
          <w:p w14:paraId="448F8959" w14:textId="77777777" w:rsidR="00EC1D28" w:rsidRPr="00F57006" w:rsidRDefault="00EC1D28" w:rsidP="00DC2132">
            <w:pPr>
              <w:pStyle w:val="Normal6a"/>
            </w:pPr>
            <w:r w:rsidRPr="00F57006">
              <w:t>(1)</w:t>
            </w:r>
            <w:r w:rsidRPr="00F57006">
              <w:tab/>
              <w:t>Die Mitgliedstaaten berücksichtigen in ihrem NRP-Plan die besonderen Bedürfnisse der Fischerei</w:t>
            </w:r>
            <w:r w:rsidRPr="00F57006">
              <w:rPr>
                <w:b/>
                <w:i/>
              </w:rPr>
              <w:t>,</w:t>
            </w:r>
            <w:r w:rsidRPr="00F57006">
              <w:t xml:space="preserve"> der Aquakultur </w:t>
            </w:r>
            <w:r w:rsidRPr="00F57006">
              <w:rPr>
                <w:b/>
                <w:i/>
              </w:rPr>
              <w:t>und der Küstengemeinschaften</w:t>
            </w:r>
            <w:r w:rsidRPr="00F57006">
              <w:t xml:space="preserve">, </w:t>
            </w:r>
            <w:r w:rsidRPr="00F57006">
              <w:rPr>
                <w:b/>
                <w:i/>
              </w:rPr>
              <w:t>insbesondere</w:t>
            </w:r>
            <w:r w:rsidRPr="00F57006">
              <w:t xml:space="preserve"> der kleinen </w:t>
            </w:r>
            <w:r w:rsidRPr="00F57006">
              <w:rPr>
                <w:b/>
                <w:i/>
              </w:rPr>
              <w:t>Küstenfischerei</w:t>
            </w:r>
            <w:r w:rsidRPr="00F57006">
              <w:t>, gemäß Artikel 22 Absatz 2 Buchstabe i der [NRP Verordnung].</w:t>
            </w:r>
          </w:p>
        </w:tc>
        <w:tc>
          <w:tcPr>
            <w:tcW w:w="4876" w:type="dxa"/>
            <w:tcBorders>
              <w:top w:val="nil"/>
              <w:left w:val="nil"/>
              <w:bottom w:val="nil"/>
              <w:right w:val="nil"/>
            </w:tcBorders>
          </w:tcPr>
          <w:p w14:paraId="5195050E" w14:textId="77777777" w:rsidR="00EC1D28" w:rsidRPr="00F57006" w:rsidRDefault="00EC1D28" w:rsidP="00DC2132">
            <w:pPr>
              <w:pStyle w:val="Normal6a"/>
            </w:pPr>
            <w:r w:rsidRPr="00F57006">
              <w:t>(1)</w:t>
            </w:r>
            <w:r w:rsidRPr="00F57006">
              <w:tab/>
              <w:t xml:space="preserve">Die Mitgliedstaaten berücksichtigen in ihrem NRP-Plan </w:t>
            </w:r>
            <w:r w:rsidRPr="00F57006">
              <w:rPr>
                <w:b/>
                <w:i/>
              </w:rPr>
              <w:t>vorrangig</w:t>
            </w:r>
            <w:r w:rsidRPr="00F57006">
              <w:t xml:space="preserve"> die besonderen Bedürfnisse der Fischerei </w:t>
            </w:r>
            <w:r w:rsidRPr="00F57006">
              <w:rPr>
                <w:b/>
                <w:i/>
              </w:rPr>
              <w:t>und</w:t>
            </w:r>
            <w:r w:rsidRPr="00F57006">
              <w:t xml:space="preserve"> der Aquakultur, </w:t>
            </w:r>
            <w:r w:rsidRPr="00F57006">
              <w:rPr>
                <w:b/>
                <w:i/>
              </w:rPr>
              <w:t>einschließlich der niedrigtrophischen Aquakultur und</w:t>
            </w:r>
            <w:r w:rsidRPr="00F57006">
              <w:t xml:space="preserve"> der kleinen </w:t>
            </w:r>
            <w:r w:rsidRPr="00F57006">
              <w:rPr>
                <w:b/>
                <w:i/>
              </w:rPr>
              <w:t>Fischerei</w:t>
            </w:r>
            <w:r w:rsidRPr="00F57006">
              <w:t>, gemäß Artikel 22 Absatz 2 Buchstabe </w:t>
            </w:r>
            <w:r w:rsidRPr="00F57006">
              <w:rPr>
                <w:b/>
                <w:i/>
              </w:rPr>
              <w:t>g Ziffer iii</w:t>
            </w:r>
            <w:r w:rsidRPr="00F57006">
              <w:t xml:space="preserve"> der [NRP-Verordnung]</w:t>
            </w:r>
            <w:r w:rsidRPr="00F57006">
              <w:rPr>
                <w:b/>
                <w:i/>
              </w:rPr>
              <w:t>, sowie alle Tätigkeiten und Bevölkerungsgruppen, die auf diese Tätigkeiten angewiesen sind, wie Küstengemeinschaften oder Gebiete in äußerster Randlage</w:t>
            </w:r>
            <w:r w:rsidRPr="00F57006">
              <w:t>.</w:t>
            </w:r>
          </w:p>
        </w:tc>
      </w:tr>
    </w:tbl>
    <w:p w14:paraId="76EE393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2C16D073"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024785DA" w14:textId="77777777" w:rsidR="00EC1D28" w:rsidRPr="00F57006" w:rsidRDefault="00EC1D28" w:rsidP="00EC1D28">
      <w:pPr>
        <w:pStyle w:val="AmJustText"/>
      </w:pPr>
      <w:r w:rsidRPr="00F57006">
        <w:t>Basierend auf Änderungsantrag 21 des Berichtsentwurfs.</w:t>
      </w:r>
    </w:p>
    <w:p w14:paraId="0CE6A6E8" w14:textId="77777777" w:rsidR="00EC1D28" w:rsidRPr="00F57006" w:rsidRDefault="00EC1D28" w:rsidP="00EC1D28">
      <w:r w:rsidRPr="00F57006">
        <w:rPr>
          <w:rStyle w:val="HideTWBExt"/>
        </w:rPr>
        <w:t>&lt;/Amend&gt;</w:t>
      </w:r>
    </w:p>
    <w:p w14:paraId="4C47A4E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193</w:t>
      </w:r>
      <w:r w:rsidRPr="00F57006">
        <w:rPr>
          <w:rStyle w:val="HideTWBExt"/>
        </w:rPr>
        <w:t>&lt;/NumAm&gt;</w:t>
      </w:r>
    </w:p>
    <w:p w14:paraId="738E49F2"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34B7CED0" w14:textId="77777777" w:rsidR="00EC1D28" w:rsidRPr="00F57006" w:rsidRDefault="00EC1D28" w:rsidP="00EC1D28">
      <w:pPr>
        <w:pStyle w:val="NormalBold"/>
      </w:pPr>
      <w:r w:rsidRPr="00F57006">
        <w:rPr>
          <w:rStyle w:val="HideTWBExt"/>
          <w:b w:val="0"/>
        </w:rPr>
        <w:t>&lt;/RepeatBlock-By&gt;</w:t>
      </w:r>
    </w:p>
    <w:p w14:paraId="0A85CBD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9E8EAFD"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A16D270" w14:textId="77777777" w:rsidTr="00DC2132">
        <w:trPr>
          <w:trHeight w:hRule="exact" w:val="240"/>
          <w:jc w:val="center"/>
        </w:trPr>
        <w:tc>
          <w:tcPr>
            <w:tcW w:w="9752" w:type="dxa"/>
            <w:gridSpan w:val="2"/>
            <w:tcBorders>
              <w:top w:val="nil"/>
              <w:left w:val="nil"/>
              <w:bottom w:val="nil"/>
              <w:right w:val="nil"/>
            </w:tcBorders>
          </w:tcPr>
          <w:p w14:paraId="078BD27E" w14:textId="77777777" w:rsidR="00EC1D28" w:rsidRPr="00F57006" w:rsidRDefault="00EC1D28" w:rsidP="00DC2132"/>
        </w:tc>
      </w:tr>
      <w:tr w:rsidR="00EC1D28" w:rsidRPr="00F57006" w14:paraId="04D00555" w14:textId="77777777" w:rsidTr="00DC2132">
        <w:trPr>
          <w:trHeight w:val="240"/>
          <w:jc w:val="center"/>
        </w:trPr>
        <w:tc>
          <w:tcPr>
            <w:tcW w:w="4876" w:type="dxa"/>
            <w:tcBorders>
              <w:top w:val="nil"/>
              <w:left w:val="nil"/>
              <w:bottom w:val="nil"/>
              <w:right w:val="nil"/>
            </w:tcBorders>
          </w:tcPr>
          <w:p w14:paraId="7893E20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C535AD2" w14:textId="77777777" w:rsidR="00EC1D28" w:rsidRPr="00F57006" w:rsidRDefault="00EC1D28" w:rsidP="00DC2132">
            <w:pPr>
              <w:pStyle w:val="AmColumnHeading"/>
            </w:pPr>
            <w:r w:rsidRPr="00F57006">
              <w:t>Geänderter Text</w:t>
            </w:r>
          </w:p>
        </w:tc>
      </w:tr>
      <w:tr w:rsidR="00EC1D28" w:rsidRPr="00F57006" w14:paraId="196F1B7E" w14:textId="77777777" w:rsidTr="00DC2132">
        <w:trPr>
          <w:jc w:val="center"/>
        </w:trPr>
        <w:tc>
          <w:tcPr>
            <w:tcW w:w="4876" w:type="dxa"/>
            <w:tcBorders>
              <w:top w:val="nil"/>
              <w:left w:val="nil"/>
              <w:bottom w:val="nil"/>
              <w:right w:val="nil"/>
            </w:tcBorders>
          </w:tcPr>
          <w:p w14:paraId="3B693597" w14:textId="77777777" w:rsidR="00EC1D28" w:rsidRPr="00F57006" w:rsidRDefault="00EC1D28" w:rsidP="00DC2132">
            <w:pPr>
              <w:pStyle w:val="Normal6a"/>
            </w:pPr>
            <w:r w:rsidRPr="00F57006">
              <w:t>(1)</w:t>
            </w:r>
            <w:r w:rsidRPr="00F57006">
              <w:tab/>
              <w:t xml:space="preserve">Die Mitgliedstaaten berücksichtigen in </w:t>
            </w:r>
            <w:r w:rsidRPr="00F57006">
              <w:rPr>
                <w:b/>
                <w:i/>
              </w:rPr>
              <w:t>ihrem NRP-Plan</w:t>
            </w:r>
            <w:r w:rsidRPr="00F57006">
              <w:t xml:space="preserve"> die besonderen Bedürfnisse der Fischerei, der Aquakultur und der Küstengemeinschaften, insbesondere der kleinen Küstenfischerei, gemäß Artikel 22 Absatz </w:t>
            </w:r>
            <w:r w:rsidRPr="00F57006">
              <w:rPr>
                <w:b/>
                <w:i/>
              </w:rPr>
              <w:t>2</w:t>
            </w:r>
            <w:r w:rsidRPr="00F57006">
              <w:t xml:space="preserve"> Buchstabe </w:t>
            </w:r>
            <w:r w:rsidRPr="00F57006">
              <w:rPr>
                <w:b/>
                <w:i/>
              </w:rPr>
              <w:t>i</w:t>
            </w:r>
            <w:r w:rsidRPr="00F57006">
              <w:t xml:space="preserve"> der [NRP Verordnung].</w:t>
            </w:r>
          </w:p>
        </w:tc>
        <w:tc>
          <w:tcPr>
            <w:tcW w:w="4876" w:type="dxa"/>
            <w:tcBorders>
              <w:top w:val="nil"/>
              <w:left w:val="nil"/>
              <w:bottom w:val="nil"/>
              <w:right w:val="nil"/>
            </w:tcBorders>
          </w:tcPr>
          <w:p w14:paraId="4E39C609" w14:textId="77777777" w:rsidR="00EC1D28" w:rsidRPr="00F57006" w:rsidRDefault="00EC1D28" w:rsidP="00DC2132">
            <w:pPr>
              <w:pStyle w:val="Normal6a"/>
            </w:pPr>
            <w:r w:rsidRPr="00F57006">
              <w:t>(1)</w:t>
            </w:r>
            <w:r w:rsidRPr="00F57006">
              <w:tab/>
              <w:t xml:space="preserve">Die Mitgliedstaaten berücksichtigen in </w:t>
            </w:r>
            <w:r w:rsidRPr="00F57006">
              <w:rPr>
                <w:b/>
                <w:i/>
              </w:rPr>
              <w:t>ihren jeweiligen NRP-Plänen</w:t>
            </w:r>
            <w:r w:rsidRPr="00F57006">
              <w:t xml:space="preserve"> die besonderen Bedürfnisse der Fischerei</w:t>
            </w:r>
            <w:r w:rsidRPr="00F57006">
              <w:rPr>
                <w:b/>
                <w:i/>
              </w:rPr>
              <w:t>, einschließlich der Binnenfischerei</w:t>
            </w:r>
            <w:r w:rsidRPr="00F57006">
              <w:t xml:space="preserve">, der Aquakultur </w:t>
            </w:r>
            <w:r w:rsidRPr="00F57006">
              <w:rPr>
                <w:b/>
                <w:i/>
              </w:rPr>
              <w:t>und der Verarbeitung und Vermarktung von Fischerei- und Aquakulturerzeugnissen, sowie</w:t>
            </w:r>
            <w:r w:rsidRPr="00F57006">
              <w:t xml:space="preserve"> der Küstengemeinschaften, insbesondere der kleinen Küstenfischerei, gemäß Artikel 22 Absatz </w:t>
            </w:r>
            <w:r w:rsidRPr="00F57006">
              <w:rPr>
                <w:b/>
                <w:i/>
              </w:rPr>
              <w:t>2a</w:t>
            </w:r>
            <w:r w:rsidRPr="00F57006">
              <w:t xml:space="preserve"> Buchstabe </w:t>
            </w:r>
            <w:r w:rsidRPr="00F57006">
              <w:rPr>
                <w:b/>
                <w:i/>
              </w:rPr>
              <w:t>g Ziffer iii</w:t>
            </w:r>
            <w:r w:rsidRPr="00F57006">
              <w:t xml:space="preserve"> der </w:t>
            </w:r>
            <w:r w:rsidRPr="00F57006">
              <w:rPr>
                <w:b/>
                <w:i/>
              </w:rPr>
              <w:t>Verordnung (EU) …/…</w:t>
            </w:r>
            <w:r w:rsidRPr="00F57006">
              <w:t xml:space="preserve"> [NRP Verordnung].</w:t>
            </w:r>
          </w:p>
        </w:tc>
      </w:tr>
    </w:tbl>
    <w:p w14:paraId="567E6A8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ACA320F" w14:textId="77777777" w:rsidR="00EC1D28" w:rsidRPr="00F57006" w:rsidRDefault="00EC1D28" w:rsidP="00EC1D28">
      <w:r w:rsidRPr="00F57006">
        <w:rPr>
          <w:rStyle w:val="HideTWBExt"/>
        </w:rPr>
        <w:t>&lt;/Amend&gt;</w:t>
      </w:r>
    </w:p>
    <w:p w14:paraId="2B5D172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194</w:t>
      </w:r>
      <w:r w:rsidRPr="00F57006">
        <w:rPr>
          <w:rStyle w:val="HideTWBExt"/>
        </w:rPr>
        <w:t>&lt;/NumAm&gt;</w:t>
      </w:r>
    </w:p>
    <w:p w14:paraId="2D4E66ED" w14:textId="77777777" w:rsidR="00EC1D28" w:rsidRPr="00F57006" w:rsidRDefault="00EC1D28" w:rsidP="00EC1D28">
      <w:pPr>
        <w:pStyle w:val="NormalBold"/>
      </w:pPr>
      <w:r w:rsidRPr="00F57006">
        <w:rPr>
          <w:rStyle w:val="HideTWBExt"/>
          <w:b w:val="0"/>
        </w:rPr>
        <w:t>&lt;RepeatBlock-By&gt;&lt;Members&gt;</w:t>
      </w:r>
      <w:r w:rsidRPr="00F57006">
        <w:t>France Jamet, António Tânger Corrêa</w:t>
      </w:r>
      <w:r w:rsidRPr="00F57006">
        <w:rPr>
          <w:rStyle w:val="HideTWBExt"/>
          <w:b w:val="0"/>
        </w:rPr>
        <w:t>&lt;/Members&gt;</w:t>
      </w:r>
    </w:p>
    <w:p w14:paraId="33CF5336" w14:textId="77777777" w:rsidR="00EC1D28" w:rsidRPr="00F57006" w:rsidRDefault="00EC1D28" w:rsidP="00EC1D28">
      <w:pPr>
        <w:pStyle w:val="NormalBold"/>
      </w:pPr>
      <w:r w:rsidRPr="00F57006">
        <w:rPr>
          <w:rStyle w:val="HideTWBExt"/>
          <w:b w:val="0"/>
        </w:rPr>
        <w:t>&lt;/RepeatBlock-By&gt;</w:t>
      </w:r>
    </w:p>
    <w:p w14:paraId="33B8128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7ABFC65"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BC35DDE" w14:textId="77777777" w:rsidTr="00DC2132">
        <w:trPr>
          <w:trHeight w:hRule="exact" w:val="240"/>
          <w:jc w:val="center"/>
        </w:trPr>
        <w:tc>
          <w:tcPr>
            <w:tcW w:w="9752" w:type="dxa"/>
            <w:gridSpan w:val="2"/>
            <w:tcBorders>
              <w:top w:val="nil"/>
              <w:left w:val="nil"/>
              <w:bottom w:val="nil"/>
              <w:right w:val="nil"/>
            </w:tcBorders>
          </w:tcPr>
          <w:p w14:paraId="5BFE7460" w14:textId="77777777" w:rsidR="00EC1D28" w:rsidRPr="00F57006" w:rsidRDefault="00EC1D28" w:rsidP="00DC2132"/>
        </w:tc>
      </w:tr>
      <w:tr w:rsidR="00EC1D28" w:rsidRPr="00F57006" w14:paraId="420E2F78" w14:textId="77777777" w:rsidTr="00DC2132">
        <w:trPr>
          <w:trHeight w:val="240"/>
          <w:jc w:val="center"/>
        </w:trPr>
        <w:tc>
          <w:tcPr>
            <w:tcW w:w="4876" w:type="dxa"/>
            <w:tcBorders>
              <w:top w:val="nil"/>
              <w:left w:val="nil"/>
              <w:bottom w:val="nil"/>
              <w:right w:val="nil"/>
            </w:tcBorders>
          </w:tcPr>
          <w:p w14:paraId="20F4E31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DB7DFB6" w14:textId="77777777" w:rsidR="00EC1D28" w:rsidRPr="00F57006" w:rsidRDefault="00EC1D28" w:rsidP="00DC2132">
            <w:pPr>
              <w:pStyle w:val="AmColumnHeading"/>
            </w:pPr>
            <w:r w:rsidRPr="00F57006">
              <w:t>Geänderter Text</w:t>
            </w:r>
          </w:p>
        </w:tc>
      </w:tr>
      <w:tr w:rsidR="00EC1D28" w:rsidRPr="00F57006" w14:paraId="7B077806" w14:textId="77777777" w:rsidTr="00DC2132">
        <w:trPr>
          <w:jc w:val="center"/>
        </w:trPr>
        <w:tc>
          <w:tcPr>
            <w:tcW w:w="4876" w:type="dxa"/>
            <w:tcBorders>
              <w:top w:val="nil"/>
              <w:left w:val="nil"/>
              <w:bottom w:val="nil"/>
              <w:right w:val="nil"/>
            </w:tcBorders>
          </w:tcPr>
          <w:p w14:paraId="353FED3B" w14:textId="77777777" w:rsidR="00EC1D28" w:rsidRPr="00F57006" w:rsidRDefault="00EC1D28" w:rsidP="00DC2132">
            <w:pPr>
              <w:pStyle w:val="Normal6a"/>
            </w:pPr>
            <w:r w:rsidRPr="00F57006">
              <w:t>(1)</w:t>
            </w:r>
            <w:r w:rsidRPr="00F57006">
              <w:tab/>
              <w:t>Die Mitgliedstaaten berücksichtigen in ihrem NRP-Plan die besonderen Bedürfnisse der Fischerei, der Aquakultur und der Küstengemeinschaften, insbesondere der kleinen Küstenfischerei, gemäß Artikel 22 Absatz 2 Buchstabe i der [NRP Verordnung].</w:t>
            </w:r>
          </w:p>
        </w:tc>
        <w:tc>
          <w:tcPr>
            <w:tcW w:w="4876" w:type="dxa"/>
            <w:tcBorders>
              <w:top w:val="nil"/>
              <w:left w:val="nil"/>
              <w:bottom w:val="nil"/>
              <w:right w:val="nil"/>
            </w:tcBorders>
          </w:tcPr>
          <w:p w14:paraId="707CB3B7" w14:textId="77777777" w:rsidR="00EC1D28" w:rsidRPr="00F57006" w:rsidRDefault="00EC1D28" w:rsidP="00DC2132">
            <w:pPr>
              <w:pStyle w:val="Normal6a"/>
            </w:pPr>
            <w:r w:rsidRPr="00F57006">
              <w:t>(1)</w:t>
            </w:r>
            <w:r w:rsidRPr="00F57006">
              <w:tab/>
              <w:t xml:space="preserve">Die Mitgliedstaaten berücksichtigen in ihrem NRP-Plan </w:t>
            </w:r>
            <w:r w:rsidRPr="00F57006">
              <w:rPr>
                <w:b/>
                <w:i/>
              </w:rPr>
              <w:t>insbesondere</w:t>
            </w:r>
            <w:r w:rsidRPr="00F57006">
              <w:t xml:space="preserve"> die besonderen Bedürfnisse der Fischerei, der Aquakultur und der Küstengemeinschaften, insbesondere der kleinen Küstenfischerei </w:t>
            </w:r>
            <w:r w:rsidRPr="00F57006">
              <w:rPr>
                <w:b/>
                <w:i/>
              </w:rPr>
              <w:t>und der von ihr lebenden Bevölkerung</w:t>
            </w:r>
            <w:r w:rsidRPr="00F57006">
              <w:t xml:space="preserve">, gemäß Artikel 22 Absatz 2 Buchstabe i der [NRP Verordnung] </w:t>
            </w:r>
            <w:r w:rsidRPr="00F57006">
              <w:rPr>
                <w:b/>
                <w:i/>
              </w:rPr>
              <w:t>sowie gemäß Artikel 349 AEUV über Gebiete in äußerster Randlage</w:t>
            </w:r>
            <w:r w:rsidRPr="00F57006">
              <w:t>.</w:t>
            </w:r>
          </w:p>
        </w:tc>
      </w:tr>
    </w:tbl>
    <w:p w14:paraId="68948AD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259E71E2" w14:textId="77777777" w:rsidR="00EC1D28" w:rsidRPr="00F57006" w:rsidRDefault="00EC1D28" w:rsidP="00EC1D28">
      <w:r w:rsidRPr="00F57006">
        <w:rPr>
          <w:rStyle w:val="HideTWBExt"/>
        </w:rPr>
        <w:t>&lt;/Amend&gt;</w:t>
      </w:r>
    </w:p>
    <w:p w14:paraId="48F3016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195</w:t>
      </w:r>
      <w:r w:rsidRPr="00F57006">
        <w:rPr>
          <w:rStyle w:val="HideTWBExt"/>
        </w:rPr>
        <w:t>&lt;/NumAm&gt;</w:t>
      </w:r>
    </w:p>
    <w:p w14:paraId="2D8A2616"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27E3E705" w14:textId="77777777" w:rsidR="00EC1D28" w:rsidRPr="00F57006" w:rsidRDefault="00EC1D28" w:rsidP="00EC1D28">
      <w:pPr>
        <w:pStyle w:val="NormalBold"/>
      </w:pPr>
      <w:r w:rsidRPr="00F57006">
        <w:rPr>
          <w:rStyle w:val="HideTWBExt"/>
          <w:b w:val="0"/>
        </w:rPr>
        <w:t>&lt;/RepeatBlock-By&gt;</w:t>
      </w:r>
    </w:p>
    <w:p w14:paraId="6D227A2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EB584CF" w14:textId="77777777" w:rsidR="00EC1D28" w:rsidRPr="00F57006" w:rsidRDefault="00EC1D28" w:rsidP="00EC1D28">
      <w:pPr>
        <w:pStyle w:val="NormalBold"/>
      </w:pPr>
      <w:r w:rsidRPr="00F57006">
        <w:rPr>
          <w:rStyle w:val="HideTWBExt"/>
        </w:rPr>
        <w:t>&lt;Article&gt;</w:t>
      </w:r>
      <w:r w:rsidRPr="00F57006">
        <w:t>Artikel 3 – 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83EF63C" w14:textId="77777777" w:rsidTr="00DC2132">
        <w:trPr>
          <w:trHeight w:hRule="exact" w:val="240"/>
          <w:jc w:val="center"/>
        </w:trPr>
        <w:tc>
          <w:tcPr>
            <w:tcW w:w="9752" w:type="dxa"/>
            <w:gridSpan w:val="2"/>
            <w:tcBorders>
              <w:top w:val="nil"/>
              <w:left w:val="nil"/>
              <w:bottom w:val="nil"/>
              <w:right w:val="nil"/>
            </w:tcBorders>
          </w:tcPr>
          <w:p w14:paraId="74B4D43C" w14:textId="77777777" w:rsidR="00EC1D28" w:rsidRPr="00F57006" w:rsidRDefault="00EC1D28" w:rsidP="00DC2132"/>
        </w:tc>
      </w:tr>
      <w:tr w:rsidR="00EC1D28" w:rsidRPr="00F57006" w14:paraId="45B7E98D" w14:textId="77777777" w:rsidTr="00DC2132">
        <w:trPr>
          <w:trHeight w:val="240"/>
          <w:jc w:val="center"/>
        </w:trPr>
        <w:tc>
          <w:tcPr>
            <w:tcW w:w="4876" w:type="dxa"/>
            <w:tcBorders>
              <w:top w:val="nil"/>
              <w:left w:val="nil"/>
              <w:bottom w:val="nil"/>
              <w:right w:val="nil"/>
            </w:tcBorders>
          </w:tcPr>
          <w:p w14:paraId="0279402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09DEDC9" w14:textId="77777777" w:rsidR="00EC1D28" w:rsidRPr="00F57006" w:rsidRDefault="00EC1D28" w:rsidP="00DC2132">
            <w:pPr>
              <w:pStyle w:val="AmColumnHeading"/>
            </w:pPr>
            <w:r w:rsidRPr="00F57006">
              <w:t>Geänderter Text</w:t>
            </w:r>
          </w:p>
        </w:tc>
      </w:tr>
      <w:tr w:rsidR="00EC1D28" w:rsidRPr="00F57006" w14:paraId="5081276F" w14:textId="77777777" w:rsidTr="00DC2132">
        <w:trPr>
          <w:jc w:val="center"/>
        </w:trPr>
        <w:tc>
          <w:tcPr>
            <w:tcW w:w="4876" w:type="dxa"/>
            <w:tcBorders>
              <w:top w:val="nil"/>
              <w:left w:val="nil"/>
              <w:bottom w:val="nil"/>
              <w:right w:val="nil"/>
            </w:tcBorders>
          </w:tcPr>
          <w:p w14:paraId="3B87932B" w14:textId="77777777" w:rsidR="00EC1D28" w:rsidRPr="00F57006" w:rsidRDefault="00EC1D28" w:rsidP="00DC2132">
            <w:pPr>
              <w:pStyle w:val="Normal6a"/>
            </w:pPr>
            <w:r w:rsidRPr="00F57006">
              <w:t>(1)</w:t>
            </w:r>
            <w:r w:rsidRPr="00F57006">
              <w:tab/>
              <w:t xml:space="preserve">Die Mitgliedstaaten berücksichtigen in ihrem NRP-Plan die besonderen Bedürfnisse der Fischerei, der Aquakultur und der Küstengemeinschaften, insbesondere der kleinen </w:t>
            </w:r>
            <w:r w:rsidRPr="00F57006">
              <w:rPr>
                <w:b/>
                <w:i/>
              </w:rPr>
              <w:t>Küstenfischerei</w:t>
            </w:r>
            <w:r w:rsidRPr="00F57006">
              <w:t>, gemäß Artikel 22 Absatz 2 Buchstabe i der [NRP Verordnung].</w:t>
            </w:r>
          </w:p>
        </w:tc>
        <w:tc>
          <w:tcPr>
            <w:tcW w:w="4876" w:type="dxa"/>
            <w:tcBorders>
              <w:top w:val="nil"/>
              <w:left w:val="nil"/>
              <w:bottom w:val="nil"/>
              <w:right w:val="nil"/>
            </w:tcBorders>
          </w:tcPr>
          <w:p w14:paraId="5B25B442" w14:textId="77777777" w:rsidR="00EC1D28" w:rsidRPr="00F57006" w:rsidRDefault="00EC1D28" w:rsidP="00DC2132">
            <w:pPr>
              <w:pStyle w:val="Normal6a"/>
            </w:pPr>
            <w:r w:rsidRPr="00F57006">
              <w:t>(1)</w:t>
            </w:r>
            <w:r w:rsidRPr="00F57006">
              <w:tab/>
              <w:t xml:space="preserve">Die Mitgliedstaaten berücksichtigen in ihrem NRP-Plan die besonderen Bedürfnisse der Fischerei, der Aquakultur und der Küstengemeinschaften, insbesondere der </w:t>
            </w:r>
            <w:r w:rsidRPr="00F57006">
              <w:rPr>
                <w:b/>
                <w:i/>
              </w:rPr>
              <w:t>handwerklichen Fischerei und der</w:t>
            </w:r>
            <w:r w:rsidRPr="00F57006">
              <w:t xml:space="preserve"> kleinen </w:t>
            </w:r>
            <w:r w:rsidRPr="00F57006">
              <w:rPr>
                <w:b/>
                <w:i/>
              </w:rPr>
              <w:t>Fischerei</w:t>
            </w:r>
            <w:r w:rsidRPr="00F57006">
              <w:t>, gemäß Artikel 22 Absatz 2 Buchstabe i der [NRP Verordnung].</w:t>
            </w:r>
          </w:p>
        </w:tc>
      </w:tr>
    </w:tbl>
    <w:p w14:paraId="05D2B6E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7FBF6CC5" w14:textId="77777777" w:rsidR="00EC1D28" w:rsidRPr="00F57006" w:rsidRDefault="00EC1D28" w:rsidP="00EC1D28">
      <w:r w:rsidRPr="00F57006">
        <w:rPr>
          <w:rStyle w:val="HideTWBExt"/>
        </w:rPr>
        <w:t>&lt;/Amend&gt;</w:t>
      </w:r>
    </w:p>
    <w:p w14:paraId="1B9B5E0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196</w:t>
      </w:r>
      <w:r w:rsidRPr="00F57006">
        <w:rPr>
          <w:rStyle w:val="HideTWBExt"/>
        </w:rPr>
        <w:t>&lt;/NumAm&gt;</w:t>
      </w:r>
    </w:p>
    <w:p w14:paraId="327219C5"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5E535708" w14:textId="77777777" w:rsidR="00EC1D28" w:rsidRPr="00F57006" w:rsidRDefault="00EC1D28" w:rsidP="00EC1D28">
      <w:pPr>
        <w:pStyle w:val="NormalBold"/>
      </w:pPr>
      <w:r w:rsidRPr="00F57006">
        <w:rPr>
          <w:rStyle w:val="HideTWBExt"/>
          <w:b w:val="0"/>
        </w:rPr>
        <w:t>&lt;/RepeatBlock-By&gt;</w:t>
      </w:r>
    </w:p>
    <w:p w14:paraId="3E3EBE2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8119565" w14:textId="77777777" w:rsidR="00EC1D28" w:rsidRPr="00F57006" w:rsidRDefault="00EC1D28" w:rsidP="00EC1D28">
      <w:pPr>
        <w:pStyle w:val="NormalBold"/>
      </w:pPr>
      <w:r w:rsidRPr="00F57006">
        <w:rPr>
          <w:rStyle w:val="HideTWBExt"/>
        </w:rPr>
        <w:t>&lt;Article&gt;</w:t>
      </w:r>
      <w:r w:rsidRPr="00F57006">
        <w:t>Artikel 3 – 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10266F6" w14:textId="77777777" w:rsidTr="00DC2132">
        <w:trPr>
          <w:trHeight w:hRule="exact" w:val="240"/>
          <w:jc w:val="center"/>
        </w:trPr>
        <w:tc>
          <w:tcPr>
            <w:tcW w:w="9752" w:type="dxa"/>
            <w:gridSpan w:val="2"/>
            <w:tcBorders>
              <w:top w:val="nil"/>
              <w:left w:val="nil"/>
              <w:bottom w:val="nil"/>
              <w:right w:val="nil"/>
            </w:tcBorders>
          </w:tcPr>
          <w:p w14:paraId="259CF226" w14:textId="77777777" w:rsidR="00EC1D28" w:rsidRPr="00F57006" w:rsidRDefault="00EC1D28" w:rsidP="00DC2132"/>
        </w:tc>
      </w:tr>
      <w:tr w:rsidR="00EC1D28" w:rsidRPr="00F57006" w14:paraId="43B40815" w14:textId="77777777" w:rsidTr="00DC2132">
        <w:trPr>
          <w:trHeight w:val="240"/>
          <w:jc w:val="center"/>
        </w:trPr>
        <w:tc>
          <w:tcPr>
            <w:tcW w:w="4876" w:type="dxa"/>
            <w:tcBorders>
              <w:top w:val="nil"/>
              <w:left w:val="nil"/>
              <w:bottom w:val="nil"/>
              <w:right w:val="nil"/>
            </w:tcBorders>
          </w:tcPr>
          <w:p w14:paraId="2434A5F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2CFA9DC" w14:textId="77777777" w:rsidR="00EC1D28" w:rsidRPr="00F57006" w:rsidRDefault="00EC1D28" w:rsidP="00DC2132">
            <w:pPr>
              <w:pStyle w:val="AmColumnHeading"/>
            </w:pPr>
            <w:r w:rsidRPr="00F57006">
              <w:t>Geänderter Text</w:t>
            </w:r>
          </w:p>
        </w:tc>
      </w:tr>
      <w:tr w:rsidR="00EC1D28" w:rsidRPr="00F57006" w14:paraId="337C773C" w14:textId="77777777" w:rsidTr="00DC2132">
        <w:trPr>
          <w:jc w:val="center"/>
        </w:trPr>
        <w:tc>
          <w:tcPr>
            <w:tcW w:w="4876" w:type="dxa"/>
            <w:tcBorders>
              <w:top w:val="nil"/>
              <w:left w:val="nil"/>
              <w:bottom w:val="nil"/>
              <w:right w:val="nil"/>
            </w:tcBorders>
          </w:tcPr>
          <w:p w14:paraId="6CA6D914" w14:textId="77777777" w:rsidR="00EC1D28" w:rsidRPr="00F57006" w:rsidRDefault="00EC1D28" w:rsidP="00DC2132">
            <w:pPr>
              <w:pStyle w:val="Normal6a"/>
            </w:pPr>
          </w:p>
        </w:tc>
        <w:tc>
          <w:tcPr>
            <w:tcW w:w="4876" w:type="dxa"/>
            <w:tcBorders>
              <w:top w:val="nil"/>
              <w:left w:val="nil"/>
              <w:bottom w:val="nil"/>
              <w:right w:val="nil"/>
            </w:tcBorders>
          </w:tcPr>
          <w:p w14:paraId="57E2D118" w14:textId="77777777" w:rsidR="00EC1D28" w:rsidRPr="00F57006" w:rsidRDefault="00EC1D28" w:rsidP="00DC2132">
            <w:pPr>
              <w:pStyle w:val="Normal6a"/>
            </w:pPr>
            <w:r w:rsidRPr="00F57006">
              <w:rPr>
                <w:b/>
                <w:i/>
              </w:rPr>
              <w:t>(1a)</w:t>
            </w:r>
            <w:r w:rsidRPr="00F57006">
              <w:tab/>
            </w:r>
            <w:r w:rsidRPr="00F57006">
              <w:rPr>
                <w:b/>
                <w:i/>
              </w:rPr>
              <w:t>Die Mitgliedstaaten verwenden die Mittel aus den NRP-Fonds vorrangig für die Wiederherstellung der biologischen Vielfalt der Meere und tragen gemäß Artikel 22 der NRP-Verordnung zur Verwirklichung der Ziele der Verordnung (EU) 2024/1991 bei, indem sie Wissenslücken im Bereich der Meeresforschung schließen, das Kulturerbe unter Wasser schützen, andere Sektoren und Branchen der blauen Wirtschaft bei der Einführung intelligenter Lösungen wirksam fördern und die Umsetzung der Richtlinie 2008/56/EG</w:t>
            </w:r>
            <w:r w:rsidRPr="00F57006">
              <w:rPr>
                <w:b/>
                <w:i/>
                <w:vertAlign w:val="superscript"/>
              </w:rPr>
              <w:t>1a</w:t>
            </w:r>
            <w:r w:rsidRPr="00F57006">
              <w:rPr>
                <w:b/>
                <w:i/>
              </w:rPr>
              <w:t xml:space="preserve"> und der Richtlinie 2014/89/EU des Europäischen Parlaments und des Rates</w:t>
            </w:r>
            <w:r w:rsidRPr="00F57006">
              <w:rPr>
                <w:b/>
                <w:i/>
                <w:vertAlign w:val="superscript"/>
              </w:rPr>
              <w:t>2a</w:t>
            </w:r>
            <w:r w:rsidRPr="00F57006">
              <w:rPr>
                <w:b/>
                <w:i/>
              </w:rPr>
              <w:t xml:space="preserve"> unterstützen.</w:t>
            </w:r>
          </w:p>
        </w:tc>
      </w:tr>
      <w:tr w:rsidR="00EC1D28" w:rsidRPr="00F57006" w14:paraId="0B52D179" w14:textId="77777777" w:rsidTr="00DC2132">
        <w:trPr>
          <w:jc w:val="center"/>
        </w:trPr>
        <w:tc>
          <w:tcPr>
            <w:tcW w:w="4876" w:type="dxa"/>
            <w:tcBorders>
              <w:top w:val="nil"/>
              <w:left w:val="nil"/>
              <w:bottom w:val="nil"/>
              <w:right w:val="nil"/>
            </w:tcBorders>
          </w:tcPr>
          <w:p w14:paraId="48F719C1" w14:textId="77777777" w:rsidR="00EC1D28" w:rsidRPr="00F57006" w:rsidRDefault="00EC1D28" w:rsidP="00DC2132"/>
        </w:tc>
        <w:tc>
          <w:tcPr>
            <w:tcW w:w="4876" w:type="dxa"/>
            <w:tcBorders>
              <w:top w:val="nil"/>
              <w:left w:val="nil"/>
              <w:bottom w:val="nil"/>
              <w:right w:val="nil"/>
            </w:tcBorders>
          </w:tcPr>
          <w:p w14:paraId="4AA3DC9A" w14:textId="77777777" w:rsidR="00EC1D28" w:rsidRPr="00F57006" w:rsidRDefault="00EC1D28" w:rsidP="00DC2132">
            <w:pPr>
              <w:pStyle w:val="Normal6a"/>
            </w:pPr>
            <w:r w:rsidRPr="00F57006">
              <w:rPr>
                <w:b/>
                <w:i/>
              </w:rPr>
              <w:t>_________________</w:t>
            </w:r>
          </w:p>
        </w:tc>
      </w:tr>
      <w:tr w:rsidR="00EC1D28" w:rsidRPr="00F57006" w14:paraId="4784BE05" w14:textId="77777777" w:rsidTr="00DC2132">
        <w:trPr>
          <w:jc w:val="center"/>
        </w:trPr>
        <w:tc>
          <w:tcPr>
            <w:tcW w:w="4876" w:type="dxa"/>
            <w:tcBorders>
              <w:top w:val="nil"/>
              <w:left w:val="nil"/>
              <w:bottom w:val="nil"/>
              <w:right w:val="nil"/>
            </w:tcBorders>
          </w:tcPr>
          <w:p w14:paraId="033AB40D" w14:textId="77777777" w:rsidR="00EC1D28" w:rsidRPr="00F57006" w:rsidRDefault="00EC1D28" w:rsidP="00DC2132"/>
        </w:tc>
        <w:tc>
          <w:tcPr>
            <w:tcW w:w="4876" w:type="dxa"/>
            <w:tcBorders>
              <w:top w:val="nil"/>
              <w:left w:val="nil"/>
              <w:bottom w:val="nil"/>
              <w:right w:val="nil"/>
            </w:tcBorders>
          </w:tcPr>
          <w:p w14:paraId="7E1A06D3" w14:textId="77777777" w:rsidR="00EC1D28" w:rsidRPr="00F57006" w:rsidRDefault="00EC1D28" w:rsidP="00DC2132">
            <w:pPr>
              <w:pStyle w:val="Normal6a"/>
            </w:pPr>
            <w:r w:rsidRPr="00F57006">
              <w:rPr>
                <w:b/>
                <w:i/>
                <w:vertAlign w:val="superscript"/>
              </w:rPr>
              <w:t>1a</w:t>
            </w:r>
            <w:r w:rsidRPr="00F57006">
              <w:t xml:space="preserve"> </w:t>
            </w:r>
            <w:r w:rsidRPr="00F57006">
              <w:rPr>
                <w:b/>
                <w:i/>
              </w:rPr>
              <w:t>Meeresstrategie-Rahmenrichtlinie.</w:t>
            </w:r>
          </w:p>
        </w:tc>
      </w:tr>
      <w:tr w:rsidR="00EC1D28" w:rsidRPr="00F57006" w14:paraId="49BC482A" w14:textId="77777777" w:rsidTr="00DC2132">
        <w:trPr>
          <w:jc w:val="center"/>
        </w:trPr>
        <w:tc>
          <w:tcPr>
            <w:tcW w:w="4876" w:type="dxa"/>
            <w:tcBorders>
              <w:top w:val="nil"/>
              <w:left w:val="nil"/>
              <w:bottom w:val="nil"/>
              <w:right w:val="nil"/>
            </w:tcBorders>
          </w:tcPr>
          <w:p w14:paraId="4A7AAFD7" w14:textId="77777777" w:rsidR="00EC1D28" w:rsidRPr="00F57006" w:rsidRDefault="00EC1D28" w:rsidP="00DC2132"/>
        </w:tc>
        <w:tc>
          <w:tcPr>
            <w:tcW w:w="4876" w:type="dxa"/>
            <w:tcBorders>
              <w:top w:val="nil"/>
              <w:left w:val="nil"/>
              <w:bottom w:val="nil"/>
              <w:right w:val="nil"/>
            </w:tcBorders>
          </w:tcPr>
          <w:p w14:paraId="5FB8A5C4" w14:textId="77777777" w:rsidR="00EC1D28" w:rsidRPr="00F57006" w:rsidRDefault="00EC1D28" w:rsidP="00DC2132">
            <w:pPr>
              <w:pStyle w:val="Normal6a"/>
            </w:pPr>
            <w:r w:rsidRPr="00F57006">
              <w:rPr>
                <w:b/>
                <w:i/>
                <w:vertAlign w:val="superscript"/>
              </w:rPr>
              <w:t>2a</w:t>
            </w:r>
            <w:r w:rsidRPr="00F57006">
              <w:t xml:space="preserve"> </w:t>
            </w:r>
            <w:r w:rsidRPr="00F57006">
              <w:rPr>
                <w:b/>
                <w:i/>
              </w:rPr>
              <w:t>Richtlinie über die maritime Raumplanung.</w:t>
            </w:r>
          </w:p>
        </w:tc>
      </w:tr>
    </w:tbl>
    <w:p w14:paraId="572945A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562F68E" w14:textId="77777777" w:rsidR="00EC1D28" w:rsidRPr="00F57006" w:rsidRDefault="00EC1D28" w:rsidP="00EC1D28">
      <w:r w:rsidRPr="00F57006">
        <w:rPr>
          <w:rStyle w:val="HideTWBExt"/>
        </w:rPr>
        <w:t>&lt;/Amend&gt;</w:t>
      </w:r>
    </w:p>
    <w:p w14:paraId="68F6819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197</w:t>
      </w:r>
      <w:r w:rsidRPr="00F57006">
        <w:rPr>
          <w:rStyle w:val="HideTWBExt"/>
        </w:rPr>
        <w:t>&lt;/NumAm&gt;</w:t>
      </w:r>
    </w:p>
    <w:p w14:paraId="53D770F9"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0B15F3DA" w14:textId="77777777" w:rsidR="00EC1D28" w:rsidRPr="00F57006" w:rsidRDefault="00EC1D28" w:rsidP="00EC1D28">
      <w:pPr>
        <w:pStyle w:val="NormalBold"/>
      </w:pPr>
      <w:r w:rsidRPr="00F57006">
        <w:rPr>
          <w:rStyle w:val="HideTWBExt"/>
          <w:b w:val="0"/>
        </w:rPr>
        <w:t>&lt;/RepeatBlock-By&gt;</w:t>
      </w:r>
    </w:p>
    <w:p w14:paraId="64389B2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AA61B42" w14:textId="77777777" w:rsidR="00EC1D28" w:rsidRPr="00F57006" w:rsidRDefault="00EC1D28" w:rsidP="00EC1D28">
      <w:pPr>
        <w:pStyle w:val="NormalBold"/>
      </w:pPr>
      <w:r w:rsidRPr="00F57006">
        <w:rPr>
          <w:rStyle w:val="HideTWBExt"/>
        </w:rPr>
        <w:t>&lt;Article&gt;</w:t>
      </w:r>
      <w:r w:rsidRPr="00F57006">
        <w:t>Artikel 3 – 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BBEFB92" w14:textId="77777777" w:rsidTr="00DC2132">
        <w:trPr>
          <w:trHeight w:hRule="exact" w:val="240"/>
          <w:jc w:val="center"/>
        </w:trPr>
        <w:tc>
          <w:tcPr>
            <w:tcW w:w="9752" w:type="dxa"/>
            <w:gridSpan w:val="2"/>
            <w:tcBorders>
              <w:top w:val="nil"/>
              <w:left w:val="nil"/>
              <w:bottom w:val="nil"/>
              <w:right w:val="nil"/>
            </w:tcBorders>
          </w:tcPr>
          <w:p w14:paraId="0170B43B" w14:textId="77777777" w:rsidR="00EC1D28" w:rsidRPr="00F57006" w:rsidRDefault="00EC1D28" w:rsidP="00DC2132"/>
        </w:tc>
      </w:tr>
      <w:tr w:rsidR="00EC1D28" w:rsidRPr="00F57006" w14:paraId="50B1ACA2" w14:textId="77777777" w:rsidTr="00DC2132">
        <w:trPr>
          <w:trHeight w:val="240"/>
          <w:jc w:val="center"/>
        </w:trPr>
        <w:tc>
          <w:tcPr>
            <w:tcW w:w="4876" w:type="dxa"/>
            <w:tcBorders>
              <w:top w:val="nil"/>
              <w:left w:val="nil"/>
              <w:bottom w:val="nil"/>
              <w:right w:val="nil"/>
            </w:tcBorders>
          </w:tcPr>
          <w:p w14:paraId="48C5FC76"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E7319CC" w14:textId="77777777" w:rsidR="00EC1D28" w:rsidRPr="00F57006" w:rsidRDefault="00EC1D28" w:rsidP="00DC2132">
            <w:pPr>
              <w:pStyle w:val="AmColumnHeading"/>
            </w:pPr>
            <w:r w:rsidRPr="00F57006">
              <w:t>Geänderter Text</w:t>
            </w:r>
          </w:p>
        </w:tc>
      </w:tr>
      <w:tr w:rsidR="00EC1D28" w:rsidRPr="00F57006" w14:paraId="22031258" w14:textId="77777777" w:rsidTr="00DC2132">
        <w:trPr>
          <w:jc w:val="center"/>
        </w:trPr>
        <w:tc>
          <w:tcPr>
            <w:tcW w:w="4876" w:type="dxa"/>
            <w:tcBorders>
              <w:top w:val="nil"/>
              <w:left w:val="nil"/>
              <w:bottom w:val="nil"/>
              <w:right w:val="nil"/>
            </w:tcBorders>
          </w:tcPr>
          <w:p w14:paraId="4B3890B4" w14:textId="77777777" w:rsidR="00EC1D28" w:rsidRPr="00F57006" w:rsidRDefault="00EC1D28" w:rsidP="00DC2132">
            <w:pPr>
              <w:pStyle w:val="Normal6a"/>
            </w:pPr>
          </w:p>
        </w:tc>
        <w:tc>
          <w:tcPr>
            <w:tcW w:w="4876" w:type="dxa"/>
            <w:tcBorders>
              <w:top w:val="nil"/>
              <w:left w:val="nil"/>
              <w:bottom w:val="nil"/>
              <w:right w:val="nil"/>
            </w:tcBorders>
          </w:tcPr>
          <w:p w14:paraId="541418AA" w14:textId="77777777" w:rsidR="00EC1D28" w:rsidRPr="00F57006" w:rsidRDefault="00EC1D28" w:rsidP="00DC2132">
            <w:pPr>
              <w:pStyle w:val="Normal6a"/>
            </w:pPr>
            <w:r w:rsidRPr="00F57006">
              <w:rPr>
                <w:b/>
                <w:i/>
              </w:rPr>
              <w:t>(1a)</w:t>
            </w:r>
            <w:r w:rsidRPr="00F57006">
              <w:tab/>
            </w:r>
            <w:r w:rsidRPr="00F57006">
              <w:rPr>
                <w:b/>
                <w:i/>
              </w:rPr>
              <w:t>In Anerkennung der Tatsache, dass die Fischerei, die Aquakultur und andere maritime Tätigkeiten von gesunden Meeresökosystemen abhängig sind, berücksichtigen die Mitgliedstaaten in ihrem NRP-Plan die Notwendigkeit, den Schutz, die Wiederherstellung und die Verbesserung der Meeresressourcen, der Ökosysteme und der biologischen Vielfalt auf der Grundlage der besten verfügbaren wissenschaftlichen Erkenntnisse zu fördern.</w:t>
            </w:r>
          </w:p>
        </w:tc>
      </w:tr>
    </w:tbl>
    <w:p w14:paraId="6AE3729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2B0D72A" w14:textId="77777777" w:rsidR="00EC1D28" w:rsidRPr="00F57006" w:rsidRDefault="00EC1D28" w:rsidP="00EC1D28">
      <w:r w:rsidRPr="00F57006">
        <w:rPr>
          <w:rStyle w:val="HideTWBExt"/>
        </w:rPr>
        <w:t>&lt;/Amend&gt;</w:t>
      </w:r>
    </w:p>
    <w:p w14:paraId="1758E54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198</w:t>
      </w:r>
      <w:r w:rsidRPr="00F57006">
        <w:rPr>
          <w:rStyle w:val="HideTWBExt"/>
        </w:rPr>
        <w:t>&lt;/NumAm&gt;</w:t>
      </w:r>
    </w:p>
    <w:p w14:paraId="48611D87"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50B68F1F"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069D7241" w14:textId="77777777" w:rsidR="00EC1D28" w:rsidRPr="00F57006" w:rsidRDefault="00EC1D28" w:rsidP="00EC1D28">
      <w:pPr>
        <w:pStyle w:val="NormalBold"/>
      </w:pPr>
      <w:r w:rsidRPr="00F57006">
        <w:rPr>
          <w:rStyle w:val="HideTWBExt"/>
          <w:b w:val="0"/>
        </w:rPr>
        <w:t>&lt;/RepeatBlock-By&gt;</w:t>
      </w:r>
    </w:p>
    <w:p w14:paraId="6134E0D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4A32912" w14:textId="77777777" w:rsidR="00EC1D28" w:rsidRPr="00F57006" w:rsidRDefault="00EC1D28" w:rsidP="00EC1D28">
      <w:pPr>
        <w:pStyle w:val="NormalBold"/>
      </w:pPr>
      <w:r w:rsidRPr="00F57006">
        <w:rPr>
          <w:rStyle w:val="HideTWBExt"/>
        </w:rPr>
        <w:t>&lt;Article&gt;</w:t>
      </w:r>
      <w:r w:rsidRPr="00F57006">
        <w:t>Artikel 3 – 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D489AAA" w14:textId="77777777" w:rsidTr="00DC2132">
        <w:trPr>
          <w:trHeight w:hRule="exact" w:val="240"/>
          <w:jc w:val="center"/>
        </w:trPr>
        <w:tc>
          <w:tcPr>
            <w:tcW w:w="9752" w:type="dxa"/>
            <w:gridSpan w:val="2"/>
            <w:tcBorders>
              <w:top w:val="nil"/>
              <w:left w:val="nil"/>
              <w:bottom w:val="nil"/>
              <w:right w:val="nil"/>
            </w:tcBorders>
          </w:tcPr>
          <w:p w14:paraId="426B6683" w14:textId="77777777" w:rsidR="00EC1D28" w:rsidRPr="00F57006" w:rsidRDefault="00EC1D28" w:rsidP="00DC2132"/>
        </w:tc>
      </w:tr>
      <w:tr w:rsidR="00EC1D28" w:rsidRPr="00F57006" w14:paraId="482FE962" w14:textId="77777777" w:rsidTr="00DC2132">
        <w:trPr>
          <w:trHeight w:val="240"/>
          <w:jc w:val="center"/>
        </w:trPr>
        <w:tc>
          <w:tcPr>
            <w:tcW w:w="4876" w:type="dxa"/>
            <w:tcBorders>
              <w:top w:val="nil"/>
              <w:left w:val="nil"/>
              <w:bottom w:val="nil"/>
              <w:right w:val="nil"/>
            </w:tcBorders>
          </w:tcPr>
          <w:p w14:paraId="556234E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393CD18" w14:textId="77777777" w:rsidR="00EC1D28" w:rsidRPr="00F57006" w:rsidRDefault="00EC1D28" w:rsidP="00DC2132">
            <w:pPr>
              <w:pStyle w:val="AmColumnHeading"/>
            </w:pPr>
            <w:r w:rsidRPr="00F57006">
              <w:t>Geänderter Text</w:t>
            </w:r>
          </w:p>
        </w:tc>
      </w:tr>
      <w:tr w:rsidR="00EC1D28" w:rsidRPr="00F57006" w14:paraId="2A5C7784" w14:textId="77777777" w:rsidTr="00DC2132">
        <w:trPr>
          <w:jc w:val="center"/>
        </w:trPr>
        <w:tc>
          <w:tcPr>
            <w:tcW w:w="4876" w:type="dxa"/>
            <w:tcBorders>
              <w:top w:val="nil"/>
              <w:left w:val="nil"/>
              <w:bottom w:val="nil"/>
              <w:right w:val="nil"/>
            </w:tcBorders>
          </w:tcPr>
          <w:p w14:paraId="7119425E" w14:textId="77777777" w:rsidR="00EC1D28" w:rsidRPr="00F57006" w:rsidRDefault="00EC1D28" w:rsidP="00DC2132">
            <w:pPr>
              <w:pStyle w:val="Normal6a"/>
            </w:pPr>
          </w:p>
        </w:tc>
        <w:tc>
          <w:tcPr>
            <w:tcW w:w="4876" w:type="dxa"/>
            <w:tcBorders>
              <w:top w:val="nil"/>
              <w:left w:val="nil"/>
              <w:bottom w:val="nil"/>
              <w:right w:val="nil"/>
            </w:tcBorders>
          </w:tcPr>
          <w:p w14:paraId="71141452" w14:textId="77777777" w:rsidR="00EC1D28" w:rsidRPr="00F57006" w:rsidRDefault="00EC1D28" w:rsidP="00DC2132">
            <w:pPr>
              <w:pStyle w:val="Normal6a"/>
            </w:pPr>
            <w:r w:rsidRPr="00F57006">
              <w:rPr>
                <w:b/>
                <w:i/>
              </w:rPr>
              <w:t>(1a)</w:t>
            </w:r>
            <w:r w:rsidRPr="00F57006">
              <w:tab/>
            </w:r>
            <w:r w:rsidRPr="00F57006">
              <w:rPr>
                <w:b/>
                <w:i/>
              </w:rPr>
              <w:t>Die Mitgliedstaaten berücksichtigen in ihrem NRP-Plan die besonderen Schutzbedürfnisse der Meeresressourcen, der Ökosysteme und der biologischen Vielfalt auf der Grundlage der besten verfügbaren wissenschaftlichen Gutachten sowie die Notwendigkeit, den Einsatz von gezogenem Gerät im Sinne von Artikel 2 Absatz 1 der Verordnung (EG) Nr. 1967/2006 des Rates schrittweise einzustellen.</w:t>
            </w:r>
          </w:p>
        </w:tc>
      </w:tr>
    </w:tbl>
    <w:p w14:paraId="3861C1D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95557FA"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7A1CDE9E" w14:textId="77777777" w:rsidR="00EC1D28" w:rsidRPr="00F57006" w:rsidRDefault="00EC1D28" w:rsidP="00EC1D28">
      <w:pPr>
        <w:pStyle w:val="AmJustText"/>
      </w:pPr>
      <w:r w:rsidRPr="00F57006">
        <w:t>Gezogenes Gerät verursacht oft einen hohen Beifang an Nichtzielarten, Jungfischen und unerwünschten Arten, darunter auch empfindliche Arten; es schadet den Meeresökosystemen und wirbelt Bodensedimente auf, wenn es während des Fischfangs den Meeresboden berührt, und die Fischereifahrzeuge, die dieses Gerät ziehen, verbrauchen zudem mehr Treibstoff.</w:t>
      </w:r>
    </w:p>
    <w:p w14:paraId="40955A92" w14:textId="77777777" w:rsidR="00EC1D28" w:rsidRPr="00F57006" w:rsidRDefault="00EC1D28" w:rsidP="00EC1D28">
      <w:r w:rsidRPr="00F57006">
        <w:rPr>
          <w:rStyle w:val="HideTWBExt"/>
        </w:rPr>
        <w:t>&lt;/Amend&gt;</w:t>
      </w:r>
    </w:p>
    <w:p w14:paraId="2CB2500D"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199</w:t>
      </w:r>
      <w:r w:rsidRPr="00F57006">
        <w:rPr>
          <w:rStyle w:val="HideTWBExt"/>
        </w:rPr>
        <w:t>&lt;/NumAm&gt;</w:t>
      </w:r>
    </w:p>
    <w:p w14:paraId="4FB5CB54"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0C4646BC" w14:textId="77777777" w:rsidR="00EC1D28" w:rsidRPr="00F57006" w:rsidRDefault="00EC1D28" w:rsidP="00EC1D28">
      <w:pPr>
        <w:pStyle w:val="NormalBold"/>
      </w:pPr>
      <w:r w:rsidRPr="00F57006">
        <w:rPr>
          <w:rStyle w:val="HideTWBExt"/>
          <w:b w:val="0"/>
        </w:rPr>
        <w:t>&lt;/RepeatBlock-By&gt;</w:t>
      </w:r>
    </w:p>
    <w:p w14:paraId="7F145F6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B9BF836" w14:textId="77777777" w:rsidR="00EC1D28" w:rsidRPr="00F57006" w:rsidRDefault="00EC1D28" w:rsidP="00EC1D28">
      <w:pPr>
        <w:pStyle w:val="NormalBold"/>
      </w:pPr>
      <w:r w:rsidRPr="00F57006">
        <w:rPr>
          <w:rStyle w:val="HideTWBExt"/>
        </w:rPr>
        <w:t>&lt;Article&gt;</w:t>
      </w:r>
      <w:r w:rsidRPr="00F57006">
        <w:t>Artikel 3 – 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797EFFE" w14:textId="77777777" w:rsidTr="00DC2132">
        <w:trPr>
          <w:trHeight w:hRule="exact" w:val="240"/>
          <w:jc w:val="center"/>
        </w:trPr>
        <w:tc>
          <w:tcPr>
            <w:tcW w:w="9752" w:type="dxa"/>
            <w:gridSpan w:val="2"/>
            <w:tcBorders>
              <w:top w:val="nil"/>
              <w:left w:val="nil"/>
              <w:bottom w:val="nil"/>
              <w:right w:val="nil"/>
            </w:tcBorders>
          </w:tcPr>
          <w:p w14:paraId="398DFFB7" w14:textId="77777777" w:rsidR="00EC1D28" w:rsidRPr="00F57006" w:rsidRDefault="00EC1D28" w:rsidP="00DC2132"/>
        </w:tc>
      </w:tr>
      <w:tr w:rsidR="00EC1D28" w:rsidRPr="00F57006" w14:paraId="468ABC3F" w14:textId="77777777" w:rsidTr="00DC2132">
        <w:trPr>
          <w:trHeight w:val="240"/>
          <w:jc w:val="center"/>
        </w:trPr>
        <w:tc>
          <w:tcPr>
            <w:tcW w:w="4876" w:type="dxa"/>
            <w:tcBorders>
              <w:top w:val="nil"/>
              <w:left w:val="nil"/>
              <w:bottom w:val="nil"/>
              <w:right w:val="nil"/>
            </w:tcBorders>
          </w:tcPr>
          <w:p w14:paraId="3ADE94F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8051888" w14:textId="77777777" w:rsidR="00EC1D28" w:rsidRPr="00F57006" w:rsidRDefault="00EC1D28" w:rsidP="00DC2132">
            <w:pPr>
              <w:pStyle w:val="AmColumnHeading"/>
            </w:pPr>
            <w:r w:rsidRPr="00F57006">
              <w:t>Geänderter Text</w:t>
            </w:r>
          </w:p>
        </w:tc>
      </w:tr>
      <w:tr w:rsidR="00EC1D28" w:rsidRPr="00F57006" w14:paraId="410C3F00" w14:textId="77777777" w:rsidTr="00DC2132">
        <w:trPr>
          <w:jc w:val="center"/>
        </w:trPr>
        <w:tc>
          <w:tcPr>
            <w:tcW w:w="4876" w:type="dxa"/>
            <w:tcBorders>
              <w:top w:val="nil"/>
              <w:left w:val="nil"/>
              <w:bottom w:val="nil"/>
              <w:right w:val="nil"/>
            </w:tcBorders>
          </w:tcPr>
          <w:p w14:paraId="5364A87C" w14:textId="77777777" w:rsidR="00EC1D28" w:rsidRPr="00F57006" w:rsidRDefault="00EC1D28" w:rsidP="00DC2132">
            <w:pPr>
              <w:pStyle w:val="Normal6a"/>
            </w:pPr>
          </w:p>
        </w:tc>
        <w:tc>
          <w:tcPr>
            <w:tcW w:w="4876" w:type="dxa"/>
            <w:tcBorders>
              <w:top w:val="nil"/>
              <w:left w:val="nil"/>
              <w:bottom w:val="nil"/>
              <w:right w:val="nil"/>
            </w:tcBorders>
          </w:tcPr>
          <w:p w14:paraId="57A07097" w14:textId="77777777" w:rsidR="00EC1D28" w:rsidRPr="00F57006" w:rsidRDefault="00EC1D28" w:rsidP="00DC2132">
            <w:pPr>
              <w:pStyle w:val="Normal6a"/>
            </w:pPr>
            <w:r w:rsidRPr="00F57006">
              <w:rPr>
                <w:b/>
                <w:i/>
              </w:rPr>
              <w:t>(1a)</w:t>
            </w:r>
            <w:r w:rsidRPr="00F57006">
              <w:tab/>
            </w:r>
            <w:r w:rsidRPr="00F57006">
              <w:rPr>
                <w:b/>
                <w:i/>
              </w:rPr>
              <w:t>Die Mitgliedstaaten können die Unterstützung aus dem Fonds für Strukturmaßnahmen nutzen, mit denen die operativen Energiekosten der Fischereiflotte in Zeiten von Kraftstoffpreiskrisen und Marktvolatilität gedeckt werden, um die Kontinuität der Fischereitätigkeit sicherzustellen.</w:t>
            </w:r>
          </w:p>
        </w:tc>
      </w:tr>
    </w:tbl>
    <w:p w14:paraId="0DD9BD4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753F9500" w14:textId="77777777" w:rsidR="00EC1D28" w:rsidRPr="00F57006" w:rsidRDefault="00EC1D28" w:rsidP="00EC1D28">
      <w:r w:rsidRPr="00F57006">
        <w:rPr>
          <w:rStyle w:val="HideTWBExt"/>
        </w:rPr>
        <w:t>&lt;/Amend&gt;</w:t>
      </w:r>
    </w:p>
    <w:p w14:paraId="0464156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200</w:t>
      </w:r>
      <w:r w:rsidRPr="00F57006">
        <w:rPr>
          <w:rStyle w:val="HideTWBExt"/>
        </w:rPr>
        <w:t>&lt;/NumAm&gt;</w:t>
      </w:r>
    </w:p>
    <w:p w14:paraId="0E954964"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102D2D50" w14:textId="77777777" w:rsidR="00EC1D28" w:rsidRPr="00F57006" w:rsidRDefault="00EC1D28" w:rsidP="00EC1D28">
      <w:pPr>
        <w:pStyle w:val="NormalBold"/>
      </w:pPr>
      <w:r w:rsidRPr="00F57006">
        <w:rPr>
          <w:rStyle w:val="HideTWBExt"/>
          <w:b w:val="0"/>
        </w:rPr>
        <w:t>&lt;/RepeatBlock-By&gt;</w:t>
      </w:r>
    </w:p>
    <w:p w14:paraId="3030217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17FBB8D" w14:textId="77777777" w:rsidR="00EC1D28" w:rsidRPr="00F57006" w:rsidRDefault="00EC1D28" w:rsidP="00EC1D28">
      <w:pPr>
        <w:pStyle w:val="NormalBold"/>
      </w:pPr>
      <w:r w:rsidRPr="00F57006">
        <w:rPr>
          <w:rStyle w:val="HideTWBExt"/>
        </w:rPr>
        <w:t>&lt;Article&gt;</w:t>
      </w:r>
      <w:r w:rsidRPr="00F57006">
        <w:t>Artikel 3 – 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F672BFA" w14:textId="77777777" w:rsidTr="00DC2132">
        <w:trPr>
          <w:trHeight w:hRule="exact" w:val="240"/>
          <w:jc w:val="center"/>
        </w:trPr>
        <w:tc>
          <w:tcPr>
            <w:tcW w:w="9752" w:type="dxa"/>
            <w:gridSpan w:val="2"/>
            <w:tcBorders>
              <w:top w:val="nil"/>
              <w:left w:val="nil"/>
              <w:bottom w:val="nil"/>
              <w:right w:val="nil"/>
            </w:tcBorders>
          </w:tcPr>
          <w:p w14:paraId="5C4ADF58" w14:textId="77777777" w:rsidR="00EC1D28" w:rsidRPr="00F57006" w:rsidRDefault="00EC1D28" w:rsidP="00DC2132"/>
        </w:tc>
      </w:tr>
      <w:tr w:rsidR="00EC1D28" w:rsidRPr="00F57006" w14:paraId="33D18812" w14:textId="77777777" w:rsidTr="00DC2132">
        <w:trPr>
          <w:trHeight w:val="240"/>
          <w:jc w:val="center"/>
        </w:trPr>
        <w:tc>
          <w:tcPr>
            <w:tcW w:w="4876" w:type="dxa"/>
            <w:tcBorders>
              <w:top w:val="nil"/>
              <w:left w:val="nil"/>
              <w:bottom w:val="nil"/>
              <w:right w:val="nil"/>
            </w:tcBorders>
          </w:tcPr>
          <w:p w14:paraId="740EFD1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E0F80EA" w14:textId="77777777" w:rsidR="00EC1D28" w:rsidRPr="00F57006" w:rsidRDefault="00EC1D28" w:rsidP="00DC2132">
            <w:pPr>
              <w:pStyle w:val="AmColumnHeading"/>
            </w:pPr>
            <w:r w:rsidRPr="00F57006">
              <w:t>Geänderter Text</w:t>
            </w:r>
          </w:p>
        </w:tc>
      </w:tr>
      <w:tr w:rsidR="00EC1D28" w:rsidRPr="00F57006" w14:paraId="262172CF" w14:textId="77777777" w:rsidTr="00DC2132">
        <w:trPr>
          <w:jc w:val="center"/>
        </w:trPr>
        <w:tc>
          <w:tcPr>
            <w:tcW w:w="4876" w:type="dxa"/>
            <w:tcBorders>
              <w:top w:val="nil"/>
              <w:left w:val="nil"/>
              <w:bottom w:val="nil"/>
              <w:right w:val="nil"/>
            </w:tcBorders>
          </w:tcPr>
          <w:p w14:paraId="085DE625" w14:textId="77777777" w:rsidR="00EC1D28" w:rsidRPr="00F57006" w:rsidRDefault="00EC1D28" w:rsidP="00DC2132">
            <w:pPr>
              <w:pStyle w:val="Normal6a"/>
            </w:pPr>
          </w:p>
        </w:tc>
        <w:tc>
          <w:tcPr>
            <w:tcW w:w="4876" w:type="dxa"/>
            <w:tcBorders>
              <w:top w:val="nil"/>
              <w:left w:val="nil"/>
              <w:bottom w:val="nil"/>
              <w:right w:val="nil"/>
            </w:tcBorders>
          </w:tcPr>
          <w:p w14:paraId="1552D77C" w14:textId="77777777" w:rsidR="00EC1D28" w:rsidRPr="00F57006" w:rsidRDefault="00EC1D28" w:rsidP="00DC2132">
            <w:pPr>
              <w:pStyle w:val="Normal6a"/>
            </w:pPr>
            <w:r w:rsidRPr="00F57006">
              <w:rPr>
                <w:b/>
                <w:i/>
              </w:rPr>
              <w:t>(1a)</w:t>
            </w:r>
            <w:r w:rsidRPr="00F57006">
              <w:tab/>
            </w:r>
            <w:r w:rsidRPr="00F57006">
              <w:rPr>
                <w:b/>
                <w:i/>
              </w:rPr>
              <w:t>Die Mitgliedstaaten müssen sicherstellen, dass die Durchführungsmechanismen und administrativen Anforderungen verhältnismäßig sind und den Gegebenheiten der Regionen angemessen Rechnung tragen, um einen unverhältnismäßigen bürokratischen Aufwand für die regionalen Behörden zu vermeiden.</w:t>
            </w:r>
          </w:p>
        </w:tc>
      </w:tr>
    </w:tbl>
    <w:p w14:paraId="6C3E42F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2B9C00C8" w14:textId="77777777" w:rsidR="00EC1D28" w:rsidRPr="00F57006" w:rsidRDefault="00EC1D28" w:rsidP="00EC1D28">
      <w:r w:rsidRPr="00F57006">
        <w:rPr>
          <w:rStyle w:val="HideTWBExt"/>
        </w:rPr>
        <w:t>&lt;/Amend&gt;</w:t>
      </w:r>
    </w:p>
    <w:p w14:paraId="5E0F0DC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201</w:t>
      </w:r>
      <w:r w:rsidRPr="00F57006">
        <w:rPr>
          <w:rStyle w:val="HideTWBExt"/>
        </w:rPr>
        <w:t>&lt;/NumAm&gt;</w:t>
      </w:r>
    </w:p>
    <w:p w14:paraId="0290B78F"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04DE8CC5" w14:textId="77777777" w:rsidR="00EC1D28" w:rsidRPr="00F57006" w:rsidRDefault="00EC1D28" w:rsidP="00EC1D28">
      <w:pPr>
        <w:pStyle w:val="NormalBold"/>
      </w:pPr>
      <w:r w:rsidRPr="00F57006">
        <w:rPr>
          <w:rStyle w:val="HideTWBExt"/>
          <w:b w:val="0"/>
        </w:rPr>
        <w:t>&lt;/RepeatBlock-By&gt;</w:t>
      </w:r>
    </w:p>
    <w:p w14:paraId="68CB0E4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0F07B4D" w14:textId="77777777" w:rsidR="00EC1D28" w:rsidRPr="00F57006" w:rsidRDefault="00EC1D28" w:rsidP="00EC1D28">
      <w:pPr>
        <w:pStyle w:val="NormalBold"/>
      </w:pPr>
      <w:r w:rsidRPr="00F57006">
        <w:rPr>
          <w:rStyle w:val="HideTWBExt"/>
        </w:rPr>
        <w:t>&lt;Article&gt;</w:t>
      </w:r>
      <w:r w:rsidRPr="00F57006">
        <w:t>Artikel 3 – 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E7925CF" w14:textId="77777777" w:rsidTr="00DC2132">
        <w:trPr>
          <w:trHeight w:hRule="exact" w:val="240"/>
          <w:jc w:val="center"/>
        </w:trPr>
        <w:tc>
          <w:tcPr>
            <w:tcW w:w="9752" w:type="dxa"/>
            <w:gridSpan w:val="2"/>
            <w:tcBorders>
              <w:top w:val="nil"/>
              <w:left w:val="nil"/>
              <w:bottom w:val="nil"/>
              <w:right w:val="nil"/>
            </w:tcBorders>
          </w:tcPr>
          <w:p w14:paraId="34B713A3" w14:textId="77777777" w:rsidR="00EC1D28" w:rsidRPr="00F57006" w:rsidRDefault="00EC1D28" w:rsidP="00DC2132"/>
        </w:tc>
      </w:tr>
      <w:tr w:rsidR="00EC1D28" w:rsidRPr="00F57006" w14:paraId="5D459B91" w14:textId="77777777" w:rsidTr="00DC2132">
        <w:trPr>
          <w:trHeight w:val="240"/>
          <w:jc w:val="center"/>
        </w:trPr>
        <w:tc>
          <w:tcPr>
            <w:tcW w:w="4876" w:type="dxa"/>
            <w:tcBorders>
              <w:top w:val="nil"/>
              <w:left w:val="nil"/>
              <w:bottom w:val="nil"/>
              <w:right w:val="nil"/>
            </w:tcBorders>
          </w:tcPr>
          <w:p w14:paraId="38AC6EF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A2A8BE5" w14:textId="77777777" w:rsidR="00EC1D28" w:rsidRPr="00F57006" w:rsidRDefault="00EC1D28" w:rsidP="00DC2132">
            <w:pPr>
              <w:pStyle w:val="AmColumnHeading"/>
            </w:pPr>
            <w:r w:rsidRPr="00F57006">
              <w:t>Geänderter Text</w:t>
            </w:r>
          </w:p>
        </w:tc>
      </w:tr>
      <w:tr w:rsidR="00EC1D28" w:rsidRPr="00F57006" w14:paraId="1D6F56A0" w14:textId="77777777" w:rsidTr="00DC2132">
        <w:trPr>
          <w:jc w:val="center"/>
        </w:trPr>
        <w:tc>
          <w:tcPr>
            <w:tcW w:w="4876" w:type="dxa"/>
            <w:tcBorders>
              <w:top w:val="nil"/>
              <w:left w:val="nil"/>
              <w:bottom w:val="nil"/>
              <w:right w:val="nil"/>
            </w:tcBorders>
          </w:tcPr>
          <w:p w14:paraId="526DFF8A" w14:textId="77777777" w:rsidR="00EC1D28" w:rsidRPr="00F57006" w:rsidRDefault="00EC1D28" w:rsidP="00DC2132">
            <w:pPr>
              <w:pStyle w:val="Normal6a"/>
            </w:pPr>
            <w:r w:rsidRPr="00F57006">
              <w:t>(2)</w:t>
            </w:r>
            <w:r w:rsidRPr="00F57006">
              <w:tab/>
              <w:t>Die Mitgliedstaaten berücksichtigen in ihrem NRP-Plan den Beitrag zur ökologischen, wirtschaftlichen und sozialen Nachhaltigkeit der Fischereitätigkeiten und das Gleichgewicht zwischen der Fangkapazität der Flotten und den von den Mitgliedstaaten gemäß Artikel 22 Absatz 2 der Verordnung (EU) Nr. 1380/2013 jährlich gemeldeten verfügbaren Fangmöglichkeiten.</w:t>
            </w:r>
          </w:p>
        </w:tc>
        <w:tc>
          <w:tcPr>
            <w:tcW w:w="4876" w:type="dxa"/>
            <w:tcBorders>
              <w:top w:val="nil"/>
              <w:left w:val="nil"/>
              <w:bottom w:val="nil"/>
              <w:right w:val="nil"/>
            </w:tcBorders>
          </w:tcPr>
          <w:p w14:paraId="60F12041" w14:textId="77777777" w:rsidR="00EC1D28" w:rsidRPr="00F57006" w:rsidRDefault="00EC1D28" w:rsidP="00DC2132">
            <w:pPr>
              <w:pStyle w:val="Normal6a"/>
            </w:pPr>
            <w:r w:rsidRPr="00F57006">
              <w:t>(2)</w:t>
            </w:r>
            <w:r w:rsidRPr="00F57006">
              <w:tab/>
              <w:t>Die Mitgliedstaaten berücksichtigen in ihrem NRP-Plan den Beitrag zur ökologischen, wirtschaftlichen und sozialen Nachhaltigkeit der Fischereitätigkeiten und das Gleichgewicht zwischen der Fangkapazität der Flotten und den von den Mitgliedstaaten gemäß Artikel 22 Absatz 2 der Verordnung (EU) Nr. 1380/2013 jährlich gemeldeten verfügbaren Fangmöglichkeiten</w:t>
            </w:r>
            <w:r w:rsidRPr="00F57006">
              <w:rPr>
                <w:b/>
                <w:i/>
              </w:rPr>
              <w:t>, einschließlich der Auswirkungen auf die biologische Vielfalt der Meere, geschützte Arten, die Unversehrtheit des Meeresbodens, Treibhausgasemissionen, Tierschutz sowie Beifang- und Rückwurfmengen</w:t>
            </w:r>
            <w:r w:rsidRPr="00F57006">
              <w:t>.</w:t>
            </w:r>
          </w:p>
        </w:tc>
      </w:tr>
    </w:tbl>
    <w:p w14:paraId="535AF90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40FCD77" w14:textId="77777777" w:rsidR="00EC1D28" w:rsidRPr="00F57006" w:rsidRDefault="00EC1D28" w:rsidP="00EC1D28">
      <w:r w:rsidRPr="00F57006">
        <w:rPr>
          <w:rStyle w:val="HideTWBExt"/>
        </w:rPr>
        <w:t>&lt;/Amend&gt;</w:t>
      </w:r>
    </w:p>
    <w:p w14:paraId="3EF8CED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202</w:t>
      </w:r>
      <w:r w:rsidRPr="00F57006">
        <w:rPr>
          <w:rStyle w:val="HideTWBExt"/>
        </w:rPr>
        <w:t>&lt;/NumAm&gt;</w:t>
      </w:r>
    </w:p>
    <w:p w14:paraId="6A235682"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68BA9B9B" w14:textId="77777777" w:rsidR="00EC1D28" w:rsidRPr="00F57006" w:rsidRDefault="00EC1D28" w:rsidP="00EC1D28">
      <w:pPr>
        <w:pStyle w:val="NormalBold"/>
      </w:pPr>
      <w:r w:rsidRPr="00F57006">
        <w:rPr>
          <w:rStyle w:val="HideTWBExt"/>
          <w:b w:val="0"/>
        </w:rPr>
        <w:t>&lt;/RepeatBlock-By&gt;</w:t>
      </w:r>
    </w:p>
    <w:p w14:paraId="59F0761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8EFB9C1" w14:textId="77777777" w:rsidR="00EC1D28" w:rsidRPr="00F57006" w:rsidRDefault="00EC1D28" w:rsidP="00EC1D28">
      <w:pPr>
        <w:pStyle w:val="NormalBold"/>
      </w:pPr>
      <w:r w:rsidRPr="00F57006">
        <w:rPr>
          <w:rStyle w:val="HideTWBExt"/>
        </w:rPr>
        <w:t>&lt;Article&gt;</w:t>
      </w:r>
      <w:r w:rsidRPr="00F57006">
        <w:t>Artikel 3 – 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8121ECB" w14:textId="77777777" w:rsidTr="00DC2132">
        <w:trPr>
          <w:trHeight w:hRule="exact" w:val="240"/>
          <w:jc w:val="center"/>
        </w:trPr>
        <w:tc>
          <w:tcPr>
            <w:tcW w:w="9752" w:type="dxa"/>
            <w:gridSpan w:val="2"/>
            <w:tcBorders>
              <w:top w:val="nil"/>
              <w:left w:val="nil"/>
              <w:bottom w:val="nil"/>
              <w:right w:val="nil"/>
            </w:tcBorders>
          </w:tcPr>
          <w:p w14:paraId="1FB61A0D" w14:textId="77777777" w:rsidR="00EC1D28" w:rsidRPr="00F57006" w:rsidRDefault="00EC1D28" w:rsidP="00DC2132"/>
        </w:tc>
      </w:tr>
      <w:tr w:rsidR="00EC1D28" w:rsidRPr="00F57006" w14:paraId="39B41E71" w14:textId="77777777" w:rsidTr="00DC2132">
        <w:trPr>
          <w:trHeight w:val="240"/>
          <w:jc w:val="center"/>
        </w:trPr>
        <w:tc>
          <w:tcPr>
            <w:tcW w:w="4876" w:type="dxa"/>
            <w:tcBorders>
              <w:top w:val="nil"/>
              <w:left w:val="nil"/>
              <w:bottom w:val="nil"/>
              <w:right w:val="nil"/>
            </w:tcBorders>
          </w:tcPr>
          <w:p w14:paraId="5A3422D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D289A4C" w14:textId="77777777" w:rsidR="00EC1D28" w:rsidRPr="00F57006" w:rsidRDefault="00EC1D28" w:rsidP="00DC2132">
            <w:pPr>
              <w:pStyle w:val="AmColumnHeading"/>
            </w:pPr>
            <w:r w:rsidRPr="00F57006">
              <w:t>Geänderter Text</w:t>
            </w:r>
          </w:p>
        </w:tc>
      </w:tr>
      <w:tr w:rsidR="00EC1D28" w:rsidRPr="00F57006" w14:paraId="4EE1E2D1" w14:textId="77777777" w:rsidTr="00DC2132">
        <w:trPr>
          <w:jc w:val="center"/>
        </w:trPr>
        <w:tc>
          <w:tcPr>
            <w:tcW w:w="4876" w:type="dxa"/>
            <w:tcBorders>
              <w:top w:val="nil"/>
              <w:left w:val="nil"/>
              <w:bottom w:val="nil"/>
              <w:right w:val="nil"/>
            </w:tcBorders>
          </w:tcPr>
          <w:p w14:paraId="4E009DCE" w14:textId="77777777" w:rsidR="00EC1D28" w:rsidRPr="00F57006" w:rsidRDefault="00EC1D28" w:rsidP="00DC2132">
            <w:pPr>
              <w:pStyle w:val="Normal6a"/>
            </w:pPr>
            <w:r w:rsidRPr="00F57006">
              <w:t>(2)</w:t>
            </w:r>
            <w:r w:rsidRPr="00F57006">
              <w:tab/>
              <w:t xml:space="preserve">Die Mitgliedstaaten berücksichtigen in ihrem NRP-Plan den Beitrag zur ökologischen, wirtschaftlichen und sozialen Nachhaltigkeit der Fischereitätigkeiten </w:t>
            </w:r>
            <w:r w:rsidRPr="00F57006">
              <w:rPr>
                <w:b/>
                <w:i/>
              </w:rPr>
              <w:t>und das Gleichgewicht zwischen der Fangkapazität der Flotten und den von den Mitgliedstaaten</w:t>
            </w:r>
            <w:r w:rsidRPr="00F57006">
              <w:t xml:space="preserve"> gemäß </w:t>
            </w:r>
            <w:r w:rsidRPr="00F57006">
              <w:rPr>
                <w:b/>
                <w:i/>
              </w:rPr>
              <w:t>Artikel 22 Absatz 2</w:t>
            </w:r>
            <w:r w:rsidRPr="00F57006">
              <w:t xml:space="preserve"> der Verordnung (EU) Nr. 1380/2013 </w:t>
            </w:r>
            <w:r w:rsidRPr="00F57006">
              <w:rPr>
                <w:b/>
                <w:i/>
              </w:rPr>
              <w:t>jährlich gemeldeten verfügbaren Fangmöglichkeiten</w:t>
            </w:r>
            <w:r w:rsidRPr="00F57006">
              <w:t>.</w:t>
            </w:r>
          </w:p>
        </w:tc>
        <w:tc>
          <w:tcPr>
            <w:tcW w:w="4876" w:type="dxa"/>
            <w:tcBorders>
              <w:top w:val="nil"/>
              <w:left w:val="nil"/>
              <w:bottom w:val="nil"/>
              <w:right w:val="nil"/>
            </w:tcBorders>
          </w:tcPr>
          <w:p w14:paraId="08B2CFFD" w14:textId="77777777" w:rsidR="00EC1D28" w:rsidRPr="00F57006" w:rsidRDefault="00EC1D28" w:rsidP="00DC2132">
            <w:pPr>
              <w:pStyle w:val="Normal6a"/>
            </w:pPr>
            <w:r w:rsidRPr="00F57006">
              <w:t>(2)</w:t>
            </w:r>
            <w:r w:rsidRPr="00F57006">
              <w:tab/>
              <w:t>Die Mitgliedstaaten berücksichtigen in ihrem NRP-Plan den Beitrag zur ökologischen, wirtschaftlichen und sozialen Nachhaltigkeit der Fischereitätigkeiten gemäß der Verordnung (EU) Nr. 1380/2013.</w:t>
            </w:r>
          </w:p>
        </w:tc>
      </w:tr>
    </w:tbl>
    <w:p w14:paraId="4AC757D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C8102B5" w14:textId="77777777" w:rsidR="00EC1D28" w:rsidRPr="00F57006" w:rsidRDefault="00EC1D28" w:rsidP="00EC1D28">
      <w:r w:rsidRPr="00F57006">
        <w:rPr>
          <w:rStyle w:val="HideTWBExt"/>
        </w:rPr>
        <w:t>&lt;/Amend&gt;</w:t>
      </w:r>
    </w:p>
    <w:p w14:paraId="6F81083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203</w:t>
      </w:r>
      <w:r w:rsidRPr="00F57006">
        <w:rPr>
          <w:rStyle w:val="HideTWBExt"/>
        </w:rPr>
        <w:t>&lt;/NumAm&gt;</w:t>
      </w:r>
    </w:p>
    <w:p w14:paraId="442431C4"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Giuseppe Lupo, Sakis Arnaoutoglou</w:t>
      </w:r>
      <w:r w:rsidRPr="00F57006">
        <w:rPr>
          <w:rStyle w:val="HideTWBExt"/>
          <w:b w:val="0"/>
        </w:rPr>
        <w:t>&lt;/Members&gt;</w:t>
      </w:r>
    </w:p>
    <w:p w14:paraId="3B9610AF" w14:textId="77777777" w:rsidR="00EC1D28" w:rsidRPr="00F57006" w:rsidRDefault="00EC1D28" w:rsidP="00EC1D28">
      <w:pPr>
        <w:pStyle w:val="NormalBold"/>
      </w:pPr>
      <w:r w:rsidRPr="00F57006">
        <w:rPr>
          <w:rStyle w:val="HideTWBExt"/>
          <w:b w:val="0"/>
        </w:rPr>
        <w:t>&lt;/RepeatBlock-By&gt;</w:t>
      </w:r>
    </w:p>
    <w:p w14:paraId="070AD34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55926FC" w14:textId="77777777" w:rsidR="00EC1D28" w:rsidRPr="00F57006" w:rsidRDefault="00EC1D28" w:rsidP="00EC1D28">
      <w:pPr>
        <w:pStyle w:val="NormalBold"/>
      </w:pPr>
      <w:r w:rsidRPr="00F57006">
        <w:rPr>
          <w:rStyle w:val="HideTWBExt"/>
        </w:rPr>
        <w:t>&lt;Article&gt;</w:t>
      </w:r>
      <w:r w:rsidRPr="00F57006">
        <w:t>Artikel 3 – 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E552114" w14:textId="77777777" w:rsidTr="00DC2132">
        <w:trPr>
          <w:trHeight w:hRule="exact" w:val="240"/>
          <w:jc w:val="center"/>
        </w:trPr>
        <w:tc>
          <w:tcPr>
            <w:tcW w:w="9752" w:type="dxa"/>
            <w:gridSpan w:val="2"/>
            <w:tcBorders>
              <w:top w:val="nil"/>
              <w:left w:val="nil"/>
              <w:bottom w:val="nil"/>
              <w:right w:val="nil"/>
            </w:tcBorders>
          </w:tcPr>
          <w:p w14:paraId="08396E9D" w14:textId="77777777" w:rsidR="00EC1D28" w:rsidRPr="00F57006" w:rsidRDefault="00EC1D28" w:rsidP="00DC2132"/>
        </w:tc>
      </w:tr>
      <w:tr w:rsidR="00EC1D28" w:rsidRPr="00F57006" w14:paraId="744DFC63" w14:textId="77777777" w:rsidTr="00DC2132">
        <w:trPr>
          <w:trHeight w:val="240"/>
          <w:jc w:val="center"/>
        </w:trPr>
        <w:tc>
          <w:tcPr>
            <w:tcW w:w="4876" w:type="dxa"/>
            <w:tcBorders>
              <w:top w:val="nil"/>
              <w:left w:val="nil"/>
              <w:bottom w:val="nil"/>
              <w:right w:val="nil"/>
            </w:tcBorders>
          </w:tcPr>
          <w:p w14:paraId="42E2BDE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F9C2542" w14:textId="77777777" w:rsidR="00EC1D28" w:rsidRPr="00F57006" w:rsidRDefault="00EC1D28" w:rsidP="00DC2132">
            <w:pPr>
              <w:pStyle w:val="AmColumnHeading"/>
            </w:pPr>
            <w:r w:rsidRPr="00F57006">
              <w:t>Geänderter Text</w:t>
            </w:r>
          </w:p>
        </w:tc>
      </w:tr>
      <w:tr w:rsidR="00EC1D28" w:rsidRPr="00F57006" w14:paraId="66EE752A" w14:textId="77777777" w:rsidTr="00DC2132">
        <w:trPr>
          <w:jc w:val="center"/>
        </w:trPr>
        <w:tc>
          <w:tcPr>
            <w:tcW w:w="4876" w:type="dxa"/>
            <w:tcBorders>
              <w:top w:val="nil"/>
              <w:left w:val="nil"/>
              <w:bottom w:val="nil"/>
              <w:right w:val="nil"/>
            </w:tcBorders>
          </w:tcPr>
          <w:p w14:paraId="6ED850A2" w14:textId="77777777" w:rsidR="00EC1D28" w:rsidRPr="00F57006" w:rsidRDefault="00EC1D28" w:rsidP="00DC2132">
            <w:pPr>
              <w:pStyle w:val="Normal6a"/>
            </w:pPr>
            <w:r w:rsidRPr="00F57006">
              <w:t>(2)</w:t>
            </w:r>
            <w:r w:rsidRPr="00F57006">
              <w:tab/>
              <w:t xml:space="preserve">Die Mitgliedstaaten berücksichtigen in ihrem NRP-Plan den Beitrag zur ökologischen, wirtschaftlichen und sozialen Nachhaltigkeit der </w:t>
            </w:r>
            <w:r w:rsidRPr="00F57006">
              <w:rPr>
                <w:b/>
                <w:i/>
              </w:rPr>
              <w:t>Fischereitätigkeiten und das Gleichgewicht zwischen der Fangkapazität der Flotten und den von den Mitgliedstaaten</w:t>
            </w:r>
            <w:r w:rsidRPr="00F57006">
              <w:t xml:space="preserve"> gemäß Artikel </w:t>
            </w:r>
            <w:r w:rsidRPr="00F57006">
              <w:rPr>
                <w:b/>
                <w:i/>
              </w:rPr>
              <w:t>22 Absatz 2</w:t>
            </w:r>
            <w:r w:rsidRPr="00F57006">
              <w:t xml:space="preserve"> der Verordnung (EU) Nr. 1380/2013 </w:t>
            </w:r>
            <w:r w:rsidRPr="00F57006">
              <w:rPr>
                <w:b/>
                <w:i/>
              </w:rPr>
              <w:t>jährlich gemeldeten verfügbaren Fangmöglichkeiten</w:t>
            </w:r>
            <w:r w:rsidRPr="00F57006">
              <w:t>.</w:t>
            </w:r>
          </w:p>
        </w:tc>
        <w:tc>
          <w:tcPr>
            <w:tcW w:w="4876" w:type="dxa"/>
            <w:tcBorders>
              <w:top w:val="nil"/>
              <w:left w:val="nil"/>
              <w:bottom w:val="nil"/>
              <w:right w:val="nil"/>
            </w:tcBorders>
          </w:tcPr>
          <w:p w14:paraId="7B9A3BA0" w14:textId="77777777" w:rsidR="00EC1D28" w:rsidRPr="00F57006" w:rsidRDefault="00EC1D28" w:rsidP="00DC2132">
            <w:pPr>
              <w:pStyle w:val="Normal6a"/>
            </w:pPr>
            <w:r w:rsidRPr="00F57006">
              <w:t>(2)</w:t>
            </w:r>
            <w:r w:rsidRPr="00F57006">
              <w:tab/>
              <w:t xml:space="preserve">Die Mitgliedstaaten berücksichtigen in ihrem NRP-Plan den Beitrag zur ökologischen, wirtschaftlichen und sozialen Nachhaltigkeit der </w:t>
            </w:r>
            <w:r w:rsidRPr="00F57006">
              <w:rPr>
                <w:b/>
                <w:i/>
              </w:rPr>
              <w:t>Fischerei- und Aquakulturtätigkeiten</w:t>
            </w:r>
            <w:r w:rsidRPr="00F57006">
              <w:t xml:space="preserve"> gemäß Artikel </w:t>
            </w:r>
            <w:r w:rsidRPr="00F57006">
              <w:rPr>
                <w:b/>
                <w:i/>
              </w:rPr>
              <w:t>2</w:t>
            </w:r>
            <w:r w:rsidRPr="00F57006">
              <w:t xml:space="preserve"> der Verordnung (EU) Nr. 1380/2013.</w:t>
            </w:r>
          </w:p>
        </w:tc>
      </w:tr>
    </w:tbl>
    <w:p w14:paraId="6511B8D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3EC7E6B" w14:textId="77777777" w:rsidR="00EC1D28" w:rsidRPr="00F57006" w:rsidRDefault="00EC1D28" w:rsidP="00EC1D28">
      <w:r w:rsidRPr="00F57006">
        <w:rPr>
          <w:rStyle w:val="HideTWBExt"/>
        </w:rPr>
        <w:t>&lt;/Amend&gt;</w:t>
      </w:r>
    </w:p>
    <w:p w14:paraId="2ED1320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204</w:t>
      </w:r>
      <w:r w:rsidRPr="00F57006">
        <w:rPr>
          <w:rStyle w:val="HideTWBExt"/>
        </w:rPr>
        <w:t>&lt;/NumAm&gt;</w:t>
      </w:r>
    </w:p>
    <w:p w14:paraId="2A78E560"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7B045B81" w14:textId="77777777" w:rsidR="00EC1D28" w:rsidRPr="00F57006" w:rsidRDefault="00EC1D28" w:rsidP="00EC1D28">
      <w:pPr>
        <w:pStyle w:val="NormalBold"/>
      </w:pPr>
      <w:r w:rsidRPr="00F57006">
        <w:rPr>
          <w:rStyle w:val="HideTWBExt"/>
          <w:b w:val="0"/>
        </w:rPr>
        <w:t>&lt;/RepeatBlock-By&gt;</w:t>
      </w:r>
    </w:p>
    <w:p w14:paraId="7137569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3014933" w14:textId="77777777" w:rsidR="00EC1D28" w:rsidRPr="00F57006" w:rsidRDefault="00EC1D28" w:rsidP="00EC1D28">
      <w:pPr>
        <w:pStyle w:val="NormalBold"/>
      </w:pPr>
      <w:r w:rsidRPr="00F57006">
        <w:rPr>
          <w:rStyle w:val="HideTWBExt"/>
        </w:rPr>
        <w:t>&lt;Article&gt;</w:t>
      </w:r>
      <w:r w:rsidRPr="00F57006">
        <w:t>Artikel 3 – 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5135D45" w14:textId="77777777" w:rsidTr="00DC2132">
        <w:trPr>
          <w:trHeight w:hRule="exact" w:val="240"/>
          <w:jc w:val="center"/>
        </w:trPr>
        <w:tc>
          <w:tcPr>
            <w:tcW w:w="9752" w:type="dxa"/>
            <w:gridSpan w:val="2"/>
            <w:tcBorders>
              <w:top w:val="nil"/>
              <w:left w:val="nil"/>
              <w:bottom w:val="nil"/>
              <w:right w:val="nil"/>
            </w:tcBorders>
          </w:tcPr>
          <w:p w14:paraId="136216DA" w14:textId="77777777" w:rsidR="00EC1D28" w:rsidRPr="00F57006" w:rsidRDefault="00EC1D28" w:rsidP="00DC2132"/>
        </w:tc>
      </w:tr>
      <w:tr w:rsidR="00EC1D28" w:rsidRPr="00F57006" w14:paraId="0C1AEC96" w14:textId="77777777" w:rsidTr="00DC2132">
        <w:trPr>
          <w:trHeight w:val="240"/>
          <w:jc w:val="center"/>
        </w:trPr>
        <w:tc>
          <w:tcPr>
            <w:tcW w:w="4876" w:type="dxa"/>
            <w:tcBorders>
              <w:top w:val="nil"/>
              <w:left w:val="nil"/>
              <w:bottom w:val="nil"/>
              <w:right w:val="nil"/>
            </w:tcBorders>
          </w:tcPr>
          <w:p w14:paraId="42EE031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FFA9B0C" w14:textId="77777777" w:rsidR="00EC1D28" w:rsidRPr="00F57006" w:rsidRDefault="00EC1D28" w:rsidP="00DC2132">
            <w:pPr>
              <w:pStyle w:val="AmColumnHeading"/>
            </w:pPr>
            <w:r w:rsidRPr="00F57006">
              <w:t>Geänderter Text</w:t>
            </w:r>
          </w:p>
        </w:tc>
      </w:tr>
      <w:tr w:rsidR="00EC1D28" w:rsidRPr="00F57006" w14:paraId="2404D66E" w14:textId="77777777" w:rsidTr="00DC2132">
        <w:trPr>
          <w:jc w:val="center"/>
        </w:trPr>
        <w:tc>
          <w:tcPr>
            <w:tcW w:w="4876" w:type="dxa"/>
            <w:tcBorders>
              <w:top w:val="nil"/>
              <w:left w:val="nil"/>
              <w:bottom w:val="nil"/>
              <w:right w:val="nil"/>
            </w:tcBorders>
          </w:tcPr>
          <w:p w14:paraId="7FF2E611" w14:textId="77777777" w:rsidR="00EC1D28" w:rsidRPr="00F57006" w:rsidRDefault="00EC1D28" w:rsidP="00DC2132">
            <w:pPr>
              <w:pStyle w:val="Normal6a"/>
            </w:pPr>
            <w:r w:rsidRPr="00F57006">
              <w:t>(2)</w:t>
            </w:r>
            <w:r w:rsidRPr="00F57006">
              <w:tab/>
              <w:t xml:space="preserve">Die Mitgliedstaaten berücksichtigen in </w:t>
            </w:r>
            <w:r w:rsidRPr="00F57006">
              <w:rPr>
                <w:b/>
                <w:i/>
              </w:rPr>
              <w:t>ihrem NRP-Plan</w:t>
            </w:r>
            <w:r w:rsidRPr="00F57006">
              <w:t xml:space="preserve"> den Beitrag zur ökologischen, wirtschaftlichen und sozialen Nachhaltigkeit der </w:t>
            </w:r>
            <w:r w:rsidRPr="00F57006">
              <w:rPr>
                <w:b/>
                <w:i/>
              </w:rPr>
              <w:t>Fischereitätigkeiten und das Gleichgewicht zwischen der Fangkapazität der Flotten und den von den Mitgliedstaaten</w:t>
            </w:r>
            <w:r w:rsidRPr="00F57006">
              <w:t xml:space="preserve"> gemäß Artikel </w:t>
            </w:r>
            <w:r w:rsidRPr="00F57006">
              <w:rPr>
                <w:b/>
                <w:i/>
              </w:rPr>
              <w:t>22 Absatz</w:t>
            </w:r>
            <w:r w:rsidRPr="00F57006">
              <w:t xml:space="preserve"> 2 der Verordnung (EU) Nr. 1380/2013 </w:t>
            </w:r>
            <w:r w:rsidRPr="00F57006">
              <w:rPr>
                <w:b/>
                <w:i/>
              </w:rPr>
              <w:t>jährlich gemeldeten verfügbaren Fangmöglichkeiten</w:t>
            </w:r>
            <w:r w:rsidRPr="00F57006">
              <w:t>.</w:t>
            </w:r>
          </w:p>
        </w:tc>
        <w:tc>
          <w:tcPr>
            <w:tcW w:w="4876" w:type="dxa"/>
            <w:tcBorders>
              <w:top w:val="nil"/>
              <w:left w:val="nil"/>
              <w:bottom w:val="nil"/>
              <w:right w:val="nil"/>
            </w:tcBorders>
          </w:tcPr>
          <w:p w14:paraId="2471277E" w14:textId="77777777" w:rsidR="00EC1D28" w:rsidRPr="00F57006" w:rsidRDefault="00EC1D28" w:rsidP="00DC2132">
            <w:pPr>
              <w:pStyle w:val="Normal6a"/>
            </w:pPr>
            <w:r w:rsidRPr="00F57006">
              <w:t>(2)</w:t>
            </w:r>
            <w:r w:rsidRPr="00F57006">
              <w:tab/>
              <w:t xml:space="preserve">Die Mitgliedstaaten berücksichtigen in </w:t>
            </w:r>
            <w:r w:rsidRPr="00F57006">
              <w:rPr>
                <w:b/>
                <w:i/>
              </w:rPr>
              <w:t>ihren jeweiligen NRP-Plänen</w:t>
            </w:r>
            <w:r w:rsidRPr="00F57006">
              <w:t xml:space="preserve"> den Beitrag zur ökologischen, wirtschaftlichen und sozialen Nachhaltigkeit der </w:t>
            </w:r>
            <w:r w:rsidRPr="00F57006">
              <w:rPr>
                <w:b/>
                <w:i/>
              </w:rPr>
              <w:t>Fischerei- und Aquakulturtätigkeiten</w:t>
            </w:r>
            <w:r w:rsidRPr="00F57006">
              <w:t xml:space="preserve"> gemäß Artikel 2 der Verordnung (EU) Nr. 1380/2013.</w:t>
            </w:r>
          </w:p>
        </w:tc>
      </w:tr>
    </w:tbl>
    <w:p w14:paraId="68A302A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0A92EC2" w14:textId="77777777" w:rsidR="00EC1D28" w:rsidRPr="00F57006" w:rsidRDefault="00EC1D28" w:rsidP="00EC1D28">
      <w:r w:rsidRPr="00F57006">
        <w:rPr>
          <w:rStyle w:val="HideTWBExt"/>
        </w:rPr>
        <w:t>&lt;/Amend&gt;</w:t>
      </w:r>
    </w:p>
    <w:p w14:paraId="3598173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205</w:t>
      </w:r>
      <w:r w:rsidRPr="00F57006">
        <w:rPr>
          <w:rStyle w:val="HideTWBExt"/>
        </w:rPr>
        <w:t>&lt;/NumAm&gt;</w:t>
      </w:r>
    </w:p>
    <w:p w14:paraId="26BE83A6"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75CD50C4"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60A06AC2" w14:textId="77777777" w:rsidR="00EC1D28" w:rsidRPr="00F57006" w:rsidRDefault="00EC1D28" w:rsidP="00EC1D28">
      <w:pPr>
        <w:pStyle w:val="NormalBold"/>
      </w:pPr>
      <w:r w:rsidRPr="00F57006">
        <w:rPr>
          <w:rStyle w:val="HideTWBExt"/>
          <w:b w:val="0"/>
        </w:rPr>
        <w:t>&lt;/RepeatBlock-By&gt;</w:t>
      </w:r>
    </w:p>
    <w:p w14:paraId="052C828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799082F" w14:textId="77777777" w:rsidR="00EC1D28" w:rsidRPr="00F57006" w:rsidRDefault="00EC1D28" w:rsidP="00EC1D28">
      <w:pPr>
        <w:pStyle w:val="NormalBold"/>
      </w:pPr>
      <w:r w:rsidRPr="00F57006">
        <w:rPr>
          <w:rStyle w:val="HideTWBExt"/>
        </w:rPr>
        <w:t>&lt;Article&gt;</w:t>
      </w:r>
      <w:r w:rsidRPr="00F57006">
        <w:t>Artikel 3 – 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97A41EE" w14:textId="77777777" w:rsidTr="00DC2132">
        <w:trPr>
          <w:trHeight w:hRule="exact" w:val="240"/>
          <w:jc w:val="center"/>
        </w:trPr>
        <w:tc>
          <w:tcPr>
            <w:tcW w:w="9752" w:type="dxa"/>
            <w:gridSpan w:val="2"/>
            <w:tcBorders>
              <w:top w:val="nil"/>
              <w:left w:val="nil"/>
              <w:bottom w:val="nil"/>
              <w:right w:val="nil"/>
            </w:tcBorders>
          </w:tcPr>
          <w:p w14:paraId="64DBA5F3" w14:textId="77777777" w:rsidR="00EC1D28" w:rsidRPr="00F57006" w:rsidRDefault="00EC1D28" w:rsidP="00DC2132"/>
        </w:tc>
      </w:tr>
      <w:tr w:rsidR="00EC1D28" w:rsidRPr="00F57006" w14:paraId="72C347DB" w14:textId="77777777" w:rsidTr="00DC2132">
        <w:trPr>
          <w:trHeight w:val="240"/>
          <w:jc w:val="center"/>
        </w:trPr>
        <w:tc>
          <w:tcPr>
            <w:tcW w:w="4876" w:type="dxa"/>
            <w:tcBorders>
              <w:top w:val="nil"/>
              <w:left w:val="nil"/>
              <w:bottom w:val="nil"/>
              <w:right w:val="nil"/>
            </w:tcBorders>
          </w:tcPr>
          <w:p w14:paraId="42401B7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06A22BC" w14:textId="77777777" w:rsidR="00EC1D28" w:rsidRPr="00F57006" w:rsidRDefault="00EC1D28" w:rsidP="00DC2132">
            <w:pPr>
              <w:pStyle w:val="AmColumnHeading"/>
            </w:pPr>
            <w:r w:rsidRPr="00F57006">
              <w:t>Geänderter Text</w:t>
            </w:r>
          </w:p>
        </w:tc>
      </w:tr>
      <w:tr w:rsidR="00EC1D28" w:rsidRPr="00F57006" w14:paraId="6B62B254" w14:textId="77777777" w:rsidTr="00DC2132">
        <w:trPr>
          <w:jc w:val="center"/>
        </w:trPr>
        <w:tc>
          <w:tcPr>
            <w:tcW w:w="4876" w:type="dxa"/>
            <w:tcBorders>
              <w:top w:val="nil"/>
              <w:left w:val="nil"/>
              <w:bottom w:val="nil"/>
              <w:right w:val="nil"/>
            </w:tcBorders>
          </w:tcPr>
          <w:p w14:paraId="48A89A4A" w14:textId="77777777" w:rsidR="00EC1D28" w:rsidRPr="00F57006" w:rsidRDefault="00EC1D28" w:rsidP="00DC2132">
            <w:pPr>
              <w:pStyle w:val="Normal6a"/>
            </w:pPr>
            <w:r w:rsidRPr="00F57006">
              <w:t>(2)</w:t>
            </w:r>
            <w:r w:rsidRPr="00F57006">
              <w:tab/>
              <w:t>Die Mitgliedstaaten berücksichtigen in ihrem NRP-Plan den Beitrag zur ökologischen, wirtschaftlichen und sozialen Nachhaltigkeit der Fischereitätigkeiten und das Gleichgewicht zwischen der Fangkapazität der Flotten und den von den Mitgliedstaaten gemäß Artikel 22 Absatz 2 der Verordnung (EU) Nr. 1380/2013 jährlich gemeldeten verfügbaren Fangmöglichkeiten.</w:t>
            </w:r>
          </w:p>
        </w:tc>
        <w:tc>
          <w:tcPr>
            <w:tcW w:w="4876" w:type="dxa"/>
            <w:tcBorders>
              <w:top w:val="nil"/>
              <w:left w:val="nil"/>
              <w:bottom w:val="nil"/>
              <w:right w:val="nil"/>
            </w:tcBorders>
          </w:tcPr>
          <w:p w14:paraId="0733DAEF" w14:textId="77777777" w:rsidR="00EC1D28" w:rsidRPr="00F57006" w:rsidRDefault="00EC1D28" w:rsidP="00DC2132">
            <w:pPr>
              <w:pStyle w:val="Normal6a"/>
            </w:pPr>
            <w:r w:rsidRPr="00F57006">
              <w:t>(2)</w:t>
            </w:r>
            <w:r w:rsidRPr="00F57006">
              <w:tab/>
              <w:t xml:space="preserve">Die Mitgliedstaaten berücksichtigen in ihrem NRP-Plan den Beitrag zur ökologischen, wirtschaftlichen und sozialen Nachhaltigkeit der Fischereitätigkeiten </w:t>
            </w:r>
            <w:r w:rsidRPr="00F57006">
              <w:rPr>
                <w:b/>
                <w:i/>
              </w:rPr>
              <w:t>unter strikter Einhaltung des Grundsatzes der „Vermeidung erheblicher Beeinträchtigungen“</w:t>
            </w:r>
            <w:r w:rsidRPr="00F57006">
              <w:t xml:space="preserve"> und das Gleichgewicht zwischen der Fangkapazität der Flotten und den von den Mitgliedstaaten gemäß Artikel 22 Absatz 2 der Verordnung (EU) Nr. 1380/2013 jährlich gemeldeten verfügbaren Fangmöglichkeiten.</w:t>
            </w:r>
          </w:p>
        </w:tc>
      </w:tr>
    </w:tbl>
    <w:p w14:paraId="4460208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6CB9C34" w14:textId="77777777" w:rsidR="00EC1D28" w:rsidRPr="00F57006" w:rsidRDefault="00EC1D28" w:rsidP="00EC1D28">
      <w:r w:rsidRPr="00F57006">
        <w:rPr>
          <w:rStyle w:val="HideTWBExt"/>
        </w:rPr>
        <w:t>&lt;/Amend&gt;</w:t>
      </w:r>
    </w:p>
    <w:p w14:paraId="742B1B9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206</w:t>
      </w:r>
      <w:r w:rsidRPr="00F57006">
        <w:rPr>
          <w:rStyle w:val="HideTWBExt"/>
        </w:rPr>
        <w:t>&lt;/NumAm&gt;</w:t>
      </w:r>
    </w:p>
    <w:p w14:paraId="34CE7707"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6FB91517" w14:textId="77777777" w:rsidR="00EC1D28" w:rsidRPr="00F57006" w:rsidRDefault="00EC1D28" w:rsidP="00EC1D28">
      <w:pPr>
        <w:pStyle w:val="NormalBold"/>
      </w:pPr>
      <w:r w:rsidRPr="00F57006">
        <w:rPr>
          <w:rStyle w:val="HideTWBExt"/>
          <w:b w:val="0"/>
        </w:rPr>
        <w:t>&lt;/RepeatBlock-By&gt;</w:t>
      </w:r>
    </w:p>
    <w:p w14:paraId="2A6B137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8D746E6" w14:textId="77777777" w:rsidR="00EC1D28" w:rsidRPr="00F57006" w:rsidRDefault="00EC1D28" w:rsidP="00EC1D28">
      <w:pPr>
        <w:pStyle w:val="NormalBold"/>
      </w:pPr>
      <w:r w:rsidRPr="00F57006">
        <w:rPr>
          <w:rStyle w:val="HideTWBExt"/>
        </w:rPr>
        <w:t>&lt;Article&gt;</w:t>
      </w:r>
      <w:r w:rsidRPr="00F57006">
        <w:t>Artikel 3 – Absatz 2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DA9D8F8" w14:textId="77777777" w:rsidTr="00DC2132">
        <w:trPr>
          <w:trHeight w:hRule="exact" w:val="240"/>
          <w:jc w:val="center"/>
        </w:trPr>
        <w:tc>
          <w:tcPr>
            <w:tcW w:w="9752" w:type="dxa"/>
            <w:gridSpan w:val="2"/>
            <w:tcBorders>
              <w:top w:val="nil"/>
              <w:left w:val="nil"/>
              <w:bottom w:val="nil"/>
              <w:right w:val="nil"/>
            </w:tcBorders>
          </w:tcPr>
          <w:p w14:paraId="25C7D101" w14:textId="77777777" w:rsidR="00EC1D28" w:rsidRPr="00F57006" w:rsidRDefault="00EC1D28" w:rsidP="00DC2132"/>
        </w:tc>
      </w:tr>
      <w:tr w:rsidR="00EC1D28" w:rsidRPr="00F57006" w14:paraId="032EE6F3" w14:textId="77777777" w:rsidTr="00DC2132">
        <w:trPr>
          <w:trHeight w:val="240"/>
          <w:jc w:val="center"/>
        </w:trPr>
        <w:tc>
          <w:tcPr>
            <w:tcW w:w="4876" w:type="dxa"/>
            <w:tcBorders>
              <w:top w:val="nil"/>
              <w:left w:val="nil"/>
              <w:bottom w:val="nil"/>
              <w:right w:val="nil"/>
            </w:tcBorders>
          </w:tcPr>
          <w:p w14:paraId="77F5987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3E7803A" w14:textId="77777777" w:rsidR="00EC1D28" w:rsidRPr="00F57006" w:rsidRDefault="00EC1D28" w:rsidP="00DC2132">
            <w:pPr>
              <w:pStyle w:val="AmColumnHeading"/>
            </w:pPr>
            <w:r w:rsidRPr="00F57006">
              <w:t>Geänderter Text</w:t>
            </w:r>
          </w:p>
        </w:tc>
      </w:tr>
      <w:tr w:rsidR="00EC1D28" w:rsidRPr="00F57006" w14:paraId="61932FD3" w14:textId="77777777" w:rsidTr="00DC2132">
        <w:trPr>
          <w:jc w:val="center"/>
        </w:trPr>
        <w:tc>
          <w:tcPr>
            <w:tcW w:w="4876" w:type="dxa"/>
            <w:tcBorders>
              <w:top w:val="nil"/>
              <w:left w:val="nil"/>
              <w:bottom w:val="nil"/>
              <w:right w:val="nil"/>
            </w:tcBorders>
          </w:tcPr>
          <w:p w14:paraId="395E9C65" w14:textId="77777777" w:rsidR="00EC1D28" w:rsidRPr="00F57006" w:rsidRDefault="00EC1D28" w:rsidP="00DC2132">
            <w:pPr>
              <w:pStyle w:val="Normal6a"/>
            </w:pPr>
          </w:p>
        </w:tc>
        <w:tc>
          <w:tcPr>
            <w:tcW w:w="4876" w:type="dxa"/>
            <w:tcBorders>
              <w:top w:val="nil"/>
              <w:left w:val="nil"/>
              <w:bottom w:val="nil"/>
              <w:right w:val="nil"/>
            </w:tcBorders>
          </w:tcPr>
          <w:p w14:paraId="7DA2974C" w14:textId="77777777" w:rsidR="00EC1D28" w:rsidRPr="00F57006" w:rsidRDefault="00EC1D28" w:rsidP="00DC2132">
            <w:pPr>
              <w:pStyle w:val="Normal6a"/>
            </w:pPr>
            <w:r w:rsidRPr="00F57006">
              <w:rPr>
                <w:b/>
                <w:i/>
              </w:rPr>
              <w:t>(2a)</w:t>
            </w:r>
            <w:r w:rsidRPr="00F57006">
              <w:tab/>
            </w:r>
            <w:r w:rsidRPr="00F57006">
              <w:rPr>
                <w:b/>
                <w:i/>
              </w:rPr>
              <w:t>Im Rahmen der Partnerschaftspläne stellen die Mitgliedstaaten sicher, dass bei der Zuweisung der Fondsmittel an die betreffenden Rechtsräume der Grundsatz der relativen Stabilität beachtet wird. Die den einzelnen Rechtsräumen im Zeitraum 2028-2034 zugewiesenen Finanzausstattungen dürfen nicht niedriger sein als die des entsprechenden vorangegangenen Programmplanungszeitraums, es sei denn, der betreffende Rechtsraum stimmt dem ausdrücklich und mit Gründen versehen zu und hat die Genehmigung der Kommission eingeholt. Jede Verringerung gegenüber dem vorangegangenen Zeitraum wird einer sozioökonomischen Folgenabschätzung unterzogen, die vom Mitgliedstaat durchgeführt und dem Europäischen Parlament und dem Rat übermittelt wird.</w:t>
            </w:r>
          </w:p>
        </w:tc>
      </w:tr>
    </w:tbl>
    <w:p w14:paraId="669E9D2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6E0093EC" w14:textId="77777777" w:rsidR="00EC1D28" w:rsidRPr="00F57006" w:rsidRDefault="00EC1D28" w:rsidP="00EC1D28">
      <w:r w:rsidRPr="00F57006">
        <w:rPr>
          <w:rStyle w:val="HideTWBExt"/>
        </w:rPr>
        <w:t>&lt;/Amend&gt;</w:t>
      </w:r>
    </w:p>
    <w:p w14:paraId="37F5F8E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207</w:t>
      </w:r>
      <w:r w:rsidRPr="00F57006">
        <w:rPr>
          <w:rStyle w:val="HideTWBExt"/>
        </w:rPr>
        <w:t>&lt;/NumAm&gt;</w:t>
      </w:r>
    </w:p>
    <w:p w14:paraId="725A9141" w14:textId="77777777" w:rsidR="00EC1D28" w:rsidRPr="00F57006" w:rsidRDefault="00EC1D28" w:rsidP="00EC1D28">
      <w:pPr>
        <w:pStyle w:val="NormalBold"/>
      </w:pPr>
      <w:r w:rsidRPr="00F57006">
        <w:rPr>
          <w:rStyle w:val="HideTWBExt"/>
          <w:b w:val="0"/>
        </w:rPr>
        <w:t>&lt;RepeatBlock-By&gt;&lt;Members&gt;</w:t>
      </w:r>
      <w:r w:rsidRPr="00F57006">
        <w:t>Siegbert Frank Droese, Volker Schnurrbusch</w:t>
      </w:r>
      <w:r w:rsidRPr="00F57006">
        <w:rPr>
          <w:rStyle w:val="HideTWBExt"/>
          <w:b w:val="0"/>
        </w:rPr>
        <w:t>&lt;/Members&gt;</w:t>
      </w:r>
    </w:p>
    <w:p w14:paraId="17835491" w14:textId="77777777" w:rsidR="00EC1D28" w:rsidRPr="00F57006" w:rsidRDefault="00EC1D28" w:rsidP="00EC1D28">
      <w:pPr>
        <w:pStyle w:val="NormalBold"/>
      </w:pPr>
      <w:r w:rsidRPr="00F57006">
        <w:rPr>
          <w:rStyle w:val="HideTWBExt"/>
          <w:b w:val="0"/>
        </w:rPr>
        <w:t>&lt;/RepeatBlock-By&gt;</w:t>
      </w:r>
    </w:p>
    <w:p w14:paraId="244FEC2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9239E30" w14:textId="77777777" w:rsidR="00EC1D28" w:rsidRPr="00F57006" w:rsidRDefault="00EC1D28" w:rsidP="00EC1D28">
      <w:pPr>
        <w:pStyle w:val="NormalBold"/>
      </w:pPr>
      <w:r w:rsidRPr="00F57006">
        <w:rPr>
          <w:rStyle w:val="HideTWBExt"/>
        </w:rPr>
        <w:t>&lt;Article&gt;</w:t>
      </w:r>
      <w:r w:rsidRPr="00F57006">
        <w:t>Artikel 3 – Absatz 2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3375E24" w14:textId="77777777" w:rsidTr="00DC2132">
        <w:trPr>
          <w:trHeight w:hRule="exact" w:val="240"/>
          <w:jc w:val="center"/>
        </w:trPr>
        <w:tc>
          <w:tcPr>
            <w:tcW w:w="9752" w:type="dxa"/>
            <w:gridSpan w:val="2"/>
            <w:tcBorders>
              <w:top w:val="nil"/>
              <w:left w:val="nil"/>
              <w:bottom w:val="nil"/>
              <w:right w:val="nil"/>
            </w:tcBorders>
          </w:tcPr>
          <w:p w14:paraId="5678613E" w14:textId="77777777" w:rsidR="00EC1D28" w:rsidRPr="00F57006" w:rsidRDefault="00EC1D28" w:rsidP="00DC2132"/>
        </w:tc>
      </w:tr>
      <w:tr w:rsidR="00EC1D28" w:rsidRPr="00F57006" w14:paraId="182851B3" w14:textId="77777777" w:rsidTr="00DC2132">
        <w:trPr>
          <w:trHeight w:val="240"/>
          <w:jc w:val="center"/>
        </w:trPr>
        <w:tc>
          <w:tcPr>
            <w:tcW w:w="4876" w:type="dxa"/>
            <w:tcBorders>
              <w:top w:val="nil"/>
              <w:left w:val="nil"/>
              <w:bottom w:val="nil"/>
              <w:right w:val="nil"/>
            </w:tcBorders>
          </w:tcPr>
          <w:p w14:paraId="5E23640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EC0DE99" w14:textId="77777777" w:rsidR="00EC1D28" w:rsidRPr="00F57006" w:rsidRDefault="00EC1D28" w:rsidP="00DC2132">
            <w:pPr>
              <w:pStyle w:val="AmColumnHeading"/>
            </w:pPr>
            <w:r w:rsidRPr="00F57006">
              <w:t>Geänderter Text</w:t>
            </w:r>
          </w:p>
        </w:tc>
      </w:tr>
      <w:tr w:rsidR="00EC1D28" w:rsidRPr="00F57006" w14:paraId="602BD3AF" w14:textId="77777777" w:rsidTr="00DC2132">
        <w:trPr>
          <w:jc w:val="center"/>
        </w:trPr>
        <w:tc>
          <w:tcPr>
            <w:tcW w:w="4876" w:type="dxa"/>
            <w:tcBorders>
              <w:top w:val="nil"/>
              <w:left w:val="nil"/>
              <w:bottom w:val="nil"/>
              <w:right w:val="nil"/>
            </w:tcBorders>
          </w:tcPr>
          <w:p w14:paraId="5DD309C1" w14:textId="77777777" w:rsidR="00EC1D28" w:rsidRPr="00F57006" w:rsidRDefault="00EC1D28" w:rsidP="00DC2132">
            <w:pPr>
              <w:pStyle w:val="Normal6a"/>
            </w:pPr>
          </w:p>
        </w:tc>
        <w:tc>
          <w:tcPr>
            <w:tcW w:w="4876" w:type="dxa"/>
            <w:tcBorders>
              <w:top w:val="nil"/>
              <w:left w:val="nil"/>
              <w:bottom w:val="nil"/>
              <w:right w:val="nil"/>
            </w:tcBorders>
          </w:tcPr>
          <w:p w14:paraId="042A2721" w14:textId="77777777" w:rsidR="00EC1D28" w:rsidRPr="00F57006" w:rsidRDefault="00EC1D28" w:rsidP="00DC2132">
            <w:pPr>
              <w:pStyle w:val="Normal6a"/>
            </w:pPr>
            <w:r w:rsidRPr="00F57006">
              <w:rPr>
                <w:b/>
                <w:i/>
              </w:rPr>
              <w:t>(2a)</w:t>
            </w:r>
            <w:r w:rsidRPr="00F57006">
              <w:tab/>
            </w:r>
            <w:r w:rsidRPr="00F57006">
              <w:rPr>
                <w:b/>
                <w:i/>
              </w:rPr>
              <w:t>Umweltbezogene, klimabezogene und sonstige übergreifende Grundsätze, einschließlich des Grundsatzes der „Vermeidung erheblicher Beeinträchtigungen“, dürfen keine Voraussetzungen für die Förderfähigkeit von Vorhaben im Fischerei- und Aquakultursektor darstellen. Die Unterstützung der Union für Fischer und Aquakulturerzeuger darf nicht mit der Begründung gekürzt, ausgesetzt, zurückgehalten oder eingezogen werden, dass diese Ziele oder Grundsätze nicht erfüllt wurden. Fischerei- und Aquakulturtätigkeiten, die den Anforderungen der Gemeinsamen Fischereipolitik entsprechen, gelten als mit diesen Grundsätzen vereinbar.</w:t>
            </w:r>
          </w:p>
        </w:tc>
      </w:tr>
    </w:tbl>
    <w:p w14:paraId="0C64D15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2BFDE9C" w14:textId="77777777" w:rsidR="00EC1D28" w:rsidRPr="00F57006" w:rsidRDefault="00EC1D28" w:rsidP="00EC1D28">
      <w:r w:rsidRPr="00F57006">
        <w:rPr>
          <w:rStyle w:val="HideTWBExt"/>
        </w:rPr>
        <w:t>&lt;/Amend&gt;</w:t>
      </w:r>
    </w:p>
    <w:p w14:paraId="321CE26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208</w:t>
      </w:r>
      <w:r w:rsidRPr="00F57006">
        <w:rPr>
          <w:rStyle w:val="HideTWBExt"/>
        </w:rPr>
        <w:t>&lt;/NumAm&gt;</w:t>
      </w:r>
    </w:p>
    <w:p w14:paraId="1926D500" w14:textId="77777777" w:rsidR="00EC1D28" w:rsidRPr="00F57006" w:rsidRDefault="00EC1D28" w:rsidP="00EC1D28">
      <w:pPr>
        <w:pStyle w:val="NormalBold"/>
      </w:pPr>
      <w:r w:rsidRPr="00F57006">
        <w:rPr>
          <w:rStyle w:val="HideTWBExt"/>
          <w:b w:val="0"/>
        </w:rPr>
        <w:t>&lt;RepeatBlock-By&gt;&lt;Members&gt;</w:t>
      </w:r>
      <w:r w:rsidRPr="00F57006">
        <w:t>Emma Fourreau</w:t>
      </w:r>
      <w:r w:rsidRPr="00F57006">
        <w:rPr>
          <w:rStyle w:val="HideTWBExt"/>
          <w:b w:val="0"/>
        </w:rPr>
        <w:t>&lt;/Members&gt;</w:t>
      </w:r>
    </w:p>
    <w:p w14:paraId="01C62856" w14:textId="77777777" w:rsidR="00EC1D28" w:rsidRPr="00F57006" w:rsidRDefault="00EC1D28" w:rsidP="00EC1D28">
      <w:pPr>
        <w:pStyle w:val="NormalBold"/>
      </w:pPr>
      <w:r w:rsidRPr="00F57006">
        <w:rPr>
          <w:rStyle w:val="HideTWBExt"/>
          <w:b w:val="0"/>
        </w:rPr>
        <w:t>&lt;/RepeatBlock-By&gt;</w:t>
      </w:r>
    </w:p>
    <w:p w14:paraId="2A061BB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7624FB1" w14:textId="77777777" w:rsidR="00EC1D28" w:rsidRPr="00F57006" w:rsidRDefault="00EC1D28" w:rsidP="00EC1D28">
      <w:pPr>
        <w:pStyle w:val="NormalBold"/>
      </w:pPr>
      <w:r w:rsidRPr="00F57006">
        <w:rPr>
          <w:rStyle w:val="HideTWBExt"/>
        </w:rPr>
        <w:t>&lt;Article&gt;</w:t>
      </w:r>
      <w:r w:rsidRPr="00F57006">
        <w:t>Artikel 3 – Absatz 2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1798561" w14:textId="77777777" w:rsidTr="00DC2132">
        <w:trPr>
          <w:trHeight w:hRule="exact" w:val="240"/>
          <w:jc w:val="center"/>
        </w:trPr>
        <w:tc>
          <w:tcPr>
            <w:tcW w:w="9752" w:type="dxa"/>
            <w:gridSpan w:val="2"/>
            <w:tcBorders>
              <w:top w:val="nil"/>
              <w:left w:val="nil"/>
              <w:bottom w:val="nil"/>
              <w:right w:val="nil"/>
            </w:tcBorders>
          </w:tcPr>
          <w:p w14:paraId="21980EB9" w14:textId="77777777" w:rsidR="00EC1D28" w:rsidRPr="00F57006" w:rsidRDefault="00EC1D28" w:rsidP="00DC2132"/>
        </w:tc>
      </w:tr>
      <w:tr w:rsidR="00EC1D28" w:rsidRPr="00F57006" w14:paraId="0C9DC852" w14:textId="77777777" w:rsidTr="00DC2132">
        <w:trPr>
          <w:trHeight w:val="240"/>
          <w:jc w:val="center"/>
        </w:trPr>
        <w:tc>
          <w:tcPr>
            <w:tcW w:w="4876" w:type="dxa"/>
            <w:tcBorders>
              <w:top w:val="nil"/>
              <w:left w:val="nil"/>
              <w:bottom w:val="nil"/>
              <w:right w:val="nil"/>
            </w:tcBorders>
          </w:tcPr>
          <w:p w14:paraId="0DFEC09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12F3F58" w14:textId="77777777" w:rsidR="00EC1D28" w:rsidRPr="00F57006" w:rsidRDefault="00EC1D28" w:rsidP="00DC2132">
            <w:pPr>
              <w:pStyle w:val="AmColumnHeading"/>
            </w:pPr>
            <w:r w:rsidRPr="00F57006">
              <w:t>Geänderter Text</w:t>
            </w:r>
          </w:p>
        </w:tc>
      </w:tr>
      <w:tr w:rsidR="00EC1D28" w:rsidRPr="00F57006" w14:paraId="146E3D0C" w14:textId="77777777" w:rsidTr="00DC2132">
        <w:trPr>
          <w:jc w:val="center"/>
        </w:trPr>
        <w:tc>
          <w:tcPr>
            <w:tcW w:w="4876" w:type="dxa"/>
            <w:tcBorders>
              <w:top w:val="nil"/>
              <w:left w:val="nil"/>
              <w:bottom w:val="nil"/>
              <w:right w:val="nil"/>
            </w:tcBorders>
          </w:tcPr>
          <w:p w14:paraId="1C1AB1DB" w14:textId="77777777" w:rsidR="00EC1D28" w:rsidRPr="00F57006" w:rsidRDefault="00EC1D28" w:rsidP="00DC2132">
            <w:pPr>
              <w:pStyle w:val="Normal6a"/>
            </w:pPr>
          </w:p>
        </w:tc>
        <w:tc>
          <w:tcPr>
            <w:tcW w:w="4876" w:type="dxa"/>
            <w:tcBorders>
              <w:top w:val="nil"/>
              <w:left w:val="nil"/>
              <w:bottom w:val="nil"/>
              <w:right w:val="nil"/>
            </w:tcBorders>
          </w:tcPr>
          <w:p w14:paraId="4725E926" w14:textId="77777777" w:rsidR="00EC1D28" w:rsidRPr="00F57006" w:rsidRDefault="00EC1D28" w:rsidP="00DC2132">
            <w:pPr>
              <w:pStyle w:val="Normal6a"/>
            </w:pPr>
            <w:r w:rsidRPr="00F57006">
              <w:rPr>
                <w:b/>
                <w:i/>
              </w:rPr>
              <w:t>(2a)</w:t>
            </w:r>
            <w:r w:rsidRPr="00F57006">
              <w:tab/>
            </w:r>
            <w:r w:rsidRPr="00F57006">
              <w:rPr>
                <w:b/>
                <w:i/>
              </w:rPr>
              <w:t>Die Mitgliedstaaten legen in ihrem NRP-Plan dar, wie sie die Entwicklung der Aquakultur von niedrigtrophischen Arten durch Maßnahmen fördern wollen, die mit den in der Verordnung (EU) 2024/1991, der Richtlinie 2008/56/EG und der Richtlinie 92/43/EWG des Rates festgelegten Zielen im Einklang stehen.</w:t>
            </w:r>
          </w:p>
        </w:tc>
      </w:tr>
    </w:tbl>
    <w:p w14:paraId="6428B63F"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8E47445" w14:textId="77777777" w:rsidR="00EC1D28" w:rsidRPr="00F57006" w:rsidRDefault="00EC1D28" w:rsidP="00EC1D28">
      <w:r w:rsidRPr="00F57006">
        <w:rPr>
          <w:rStyle w:val="HideTWBExt"/>
        </w:rPr>
        <w:t>&lt;/Amend&gt;</w:t>
      </w:r>
    </w:p>
    <w:p w14:paraId="3B36230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209</w:t>
      </w:r>
      <w:r w:rsidRPr="00F57006">
        <w:rPr>
          <w:rStyle w:val="HideTWBExt"/>
        </w:rPr>
        <w:t>&lt;/NumAm&gt;</w:t>
      </w:r>
    </w:p>
    <w:p w14:paraId="26E9DE3E"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74FFB42E" w14:textId="77777777" w:rsidR="00EC1D28" w:rsidRPr="00F57006" w:rsidRDefault="00EC1D28" w:rsidP="00EC1D28">
      <w:pPr>
        <w:pStyle w:val="NormalBold"/>
      </w:pPr>
      <w:r w:rsidRPr="00F57006">
        <w:rPr>
          <w:rStyle w:val="HideTWBExt"/>
          <w:b w:val="0"/>
        </w:rPr>
        <w:t>&lt;/RepeatBlock-By&gt;</w:t>
      </w:r>
    </w:p>
    <w:p w14:paraId="10B049B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609A968" w14:textId="77777777" w:rsidR="00EC1D28" w:rsidRPr="00F57006" w:rsidRDefault="00EC1D28" w:rsidP="00EC1D28">
      <w:pPr>
        <w:pStyle w:val="NormalBold"/>
      </w:pPr>
      <w:r w:rsidRPr="00F57006">
        <w:rPr>
          <w:rStyle w:val="HideTWBExt"/>
        </w:rPr>
        <w:t>&lt;Article&gt;</w:t>
      </w:r>
      <w:r w:rsidRPr="00F57006">
        <w:t>Artikel 3 – Absatz 2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447BE2E" w14:textId="77777777" w:rsidTr="00DC2132">
        <w:trPr>
          <w:trHeight w:hRule="exact" w:val="240"/>
          <w:jc w:val="center"/>
        </w:trPr>
        <w:tc>
          <w:tcPr>
            <w:tcW w:w="9752" w:type="dxa"/>
            <w:gridSpan w:val="2"/>
            <w:tcBorders>
              <w:top w:val="nil"/>
              <w:left w:val="nil"/>
              <w:bottom w:val="nil"/>
              <w:right w:val="nil"/>
            </w:tcBorders>
          </w:tcPr>
          <w:p w14:paraId="4BB4DB23" w14:textId="77777777" w:rsidR="00EC1D28" w:rsidRPr="00F57006" w:rsidRDefault="00EC1D28" w:rsidP="00DC2132"/>
        </w:tc>
      </w:tr>
      <w:tr w:rsidR="00EC1D28" w:rsidRPr="00F57006" w14:paraId="3C8B0EAF" w14:textId="77777777" w:rsidTr="00DC2132">
        <w:trPr>
          <w:trHeight w:val="240"/>
          <w:jc w:val="center"/>
        </w:trPr>
        <w:tc>
          <w:tcPr>
            <w:tcW w:w="4876" w:type="dxa"/>
            <w:tcBorders>
              <w:top w:val="nil"/>
              <w:left w:val="nil"/>
              <w:bottom w:val="nil"/>
              <w:right w:val="nil"/>
            </w:tcBorders>
          </w:tcPr>
          <w:p w14:paraId="7F57DD3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8CDDC58" w14:textId="77777777" w:rsidR="00EC1D28" w:rsidRPr="00F57006" w:rsidRDefault="00EC1D28" w:rsidP="00DC2132">
            <w:pPr>
              <w:pStyle w:val="AmColumnHeading"/>
            </w:pPr>
            <w:r w:rsidRPr="00F57006">
              <w:t>Geänderter Text</w:t>
            </w:r>
          </w:p>
        </w:tc>
      </w:tr>
      <w:tr w:rsidR="00EC1D28" w:rsidRPr="00F57006" w14:paraId="2982C3F7" w14:textId="77777777" w:rsidTr="00DC2132">
        <w:trPr>
          <w:jc w:val="center"/>
        </w:trPr>
        <w:tc>
          <w:tcPr>
            <w:tcW w:w="4876" w:type="dxa"/>
            <w:tcBorders>
              <w:top w:val="nil"/>
              <w:left w:val="nil"/>
              <w:bottom w:val="nil"/>
              <w:right w:val="nil"/>
            </w:tcBorders>
          </w:tcPr>
          <w:p w14:paraId="3DBF2CEF" w14:textId="77777777" w:rsidR="00EC1D28" w:rsidRPr="00F57006" w:rsidRDefault="00EC1D28" w:rsidP="00DC2132">
            <w:pPr>
              <w:pStyle w:val="Normal6a"/>
            </w:pPr>
          </w:p>
        </w:tc>
        <w:tc>
          <w:tcPr>
            <w:tcW w:w="4876" w:type="dxa"/>
            <w:tcBorders>
              <w:top w:val="nil"/>
              <w:left w:val="nil"/>
              <w:bottom w:val="nil"/>
              <w:right w:val="nil"/>
            </w:tcBorders>
          </w:tcPr>
          <w:p w14:paraId="6A2BB319" w14:textId="77777777" w:rsidR="00EC1D28" w:rsidRPr="00F57006" w:rsidRDefault="00EC1D28" w:rsidP="00DC2132">
            <w:pPr>
              <w:pStyle w:val="Normal6a"/>
            </w:pPr>
            <w:r w:rsidRPr="00F57006">
              <w:rPr>
                <w:b/>
                <w:i/>
              </w:rPr>
              <w:t>(2b)</w:t>
            </w:r>
            <w:r w:rsidRPr="00F57006">
              <w:tab/>
            </w:r>
            <w:r w:rsidRPr="00F57006">
              <w:rPr>
                <w:b/>
                <w:i/>
              </w:rPr>
              <w:t>Artikel 3f</w:t>
            </w:r>
          </w:p>
        </w:tc>
      </w:tr>
      <w:tr w:rsidR="00EC1D28" w:rsidRPr="00F57006" w14:paraId="44916CBD" w14:textId="77777777" w:rsidTr="00DC2132">
        <w:trPr>
          <w:jc w:val="center"/>
        </w:trPr>
        <w:tc>
          <w:tcPr>
            <w:tcW w:w="4876" w:type="dxa"/>
            <w:tcBorders>
              <w:top w:val="nil"/>
              <w:left w:val="nil"/>
              <w:bottom w:val="nil"/>
              <w:right w:val="nil"/>
            </w:tcBorders>
          </w:tcPr>
          <w:p w14:paraId="18A49434" w14:textId="77777777" w:rsidR="00EC1D28" w:rsidRPr="00F57006" w:rsidRDefault="00EC1D28" w:rsidP="00DC2132">
            <w:pPr>
              <w:pStyle w:val="Normal6a"/>
            </w:pPr>
          </w:p>
        </w:tc>
        <w:tc>
          <w:tcPr>
            <w:tcW w:w="4876" w:type="dxa"/>
            <w:tcBorders>
              <w:top w:val="nil"/>
              <w:left w:val="nil"/>
              <w:bottom w:val="nil"/>
              <w:right w:val="nil"/>
            </w:tcBorders>
          </w:tcPr>
          <w:p w14:paraId="7CD64E94" w14:textId="77777777" w:rsidR="00EC1D28" w:rsidRPr="00F57006" w:rsidRDefault="00EC1D28" w:rsidP="00DC2132">
            <w:pPr>
              <w:pStyle w:val="Normal6a"/>
            </w:pPr>
            <w:r w:rsidRPr="00F57006">
              <w:rPr>
                <w:b/>
                <w:i/>
              </w:rPr>
              <w:t>Krisenzahlungen an Fischer und Aquakulturerzeuger in Ausnahmesituationen</w:t>
            </w:r>
          </w:p>
        </w:tc>
      </w:tr>
      <w:tr w:rsidR="00EC1D28" w:rsidRPr="00F57006" w14:paraId="3163DA7A" w14:textId="77777777" w:rsidTr="00DC2132">
        <w:trPr>
          <w:jc w:val="center"/>
        </w:trPr>
        <w:tc>
          <w:tcPr>
            <w:tcW w:w="4876" w:type="dxa"/>
            <w:tcBorders>
              <w:top w:val="nil"/>
              <w:left w:val="nil"/>
              <w:bottom w:val="nil"/>
              <w:right w:val="nil"/>
            </w:tcBorders>
          </w:tcPr>
          <w:p w14:paraId="1A057AEF" w14:textId="77777777" w:rsidR="00EC1D28" w:rsidRPr="00F57006" w:rsidRDefault="00EC1D28" w:rsidP="00DC2132">
            <w:pPr>
              <w:pStyle w:val="Normal6a"/>
            </w:pPr>
          </w:p>
        </w:tc>
        <w:tc>
          <w:tcPr>
            <w:tcW w:w="4876" w:type="dxa"/>
            <w:tcBorders>
              <w:top w:val="nil"/>
              <w:left w:val="nil"/>
              <w:bottom w:val="nil"/>
              <w:right w:val="nil"/>
            </w:tcBorders>
          </w:tcPr>
          <w:p w14:paraId="5F49E85B" w14:textId="77777777" w:rsidR="00EC1D28" w:rsidRPr="00F57006" w:rsidRDefault="00EC1D28" w:rsidP="00DC2132">
            <w:pPr>
              <w:pStyle w:val="Normal6a"/>
            </w:pPr>
            <w:r w:rsidRPr="00F57006">
              <w:rPr>
                <w:b/>
                <w:i/>
              </w:rPr>
              <w:t>(1) Die Mitgliedstaaten können Fischern und Aquakulturerzeugern, die von außergewöhnlichen Notsituationen wie Naturkatastrophen, widrigen Witterungsverhältnissen, Katastrophenereignissen oder anderen Krisensituationen betroffen sind, Krisenzahlungen gewähren. Diese Zahlungen sollen die Kontinuität der Fischerei, der Aquakultur oder damit zusammenhängender Tätigkeiten gewährleisten und unterliegen den in diesem Artikel festgelegten und von den Mitgliedstaaten näher ausgeführten Bedingungen.</w:t>
            </w:r>
          </w:p>
        </w:tc>
      </w:tr>
      <w:tr w:rsidR="00EC1D28" w:rsidRPr="00F57006" w14:paraId="065FFE7E" w14:textId="77777777" w:rsidTr="00DC2132">
        <w:trPr>
          <w:jc w:val="center"/>
        </w:trPr>
        <w:tc>
          <w:tcPr>
            <w:tcW w:w="4876" w:type="dxa"/>
            <w:tcBorders>
              <w:top w:val="nil"/>
              <w:left w:val="nil"/>
              <w:bottom w:val="nil"/>
              <w:right w:val="nil"/>
            </w:tcBorders>
          </w:tcPr>
          <w:p w14:paraId="5EC157FB" w14:textId="77777777" w:rsidR="00EC1D28" w:rsidRPr="00F57006" w:rsidRDefault="00EC1D28" w:rsidP="00DC2132">
            <w:pPr>
              <w:pStyle w:val="Normal6a"/>
            </w:pPr>
          </w:p>
        </w:tc>
        <w:tc>
          <w:tcPr>
            <w:tcW w:w="4876" w:type="dxa"/>
            <w:tcBorders>
              <w:top w:val="nil"/>
              <w:left w:val="nil"/>
              <w:bottom w:val="nil"/>
              <w:right w:val="nil"/>
            </w:tcBorders>
          </w:tcPr>
          <w:p w14:paraId="3A5913F9" w14:textId="77777777" w:rsidR="00EC1D28" w:rsidRPr="00F57006" w:rsidRDefault="00EC1D28" w:rsidP="00DC2132">
            <w:pPr>
              <w:pStyle w:val="Normal6a"/>
            </w:pPr>
            <w:r w:rsidRPr="00F57006">
              <w:rPr>
                <w:b/>
                <w:i/>
              </w:rPr>
              <w:t>(2) Beihilfen, die nach diesem Artikel gewährt werden, unterliegen der förmlichen Anerkennung durch die zuständige Behörde eines Mitgliedstaats, dass eine außergewöhnliche Notsituation wie eine Naturkatastrophe, widrige Witterungsverhältnisse, ein Katastrophenereignis oder eine andere Krisensituation im Sinne der Definition dieses Mitgliedstaats eingetreten ist und dass das Eintreten dieser Situation zu einer erheblichen Störung des Zugangs zu Fischerei- und Aquakulturerzeugnissen, von der die in Absatz 1 genannten Betreiber abhängig sind, sowie des Angebots an diesen Erzeugnissen und der Nachfrage danach oder zu einem erheblichen Anstieg ihrer Betriebsausgaben infolge des Eintretens der Situation geführt hat. Die in Unterabsatz 1 genannten Situationen umfassen insbesondere</w:t>
            </w:r>
          </w:p>
        </w:tc>
      </w:tr>
      <w:tr w:rsidR="00EC1D28" w:rsidRPr="00F57006" w14:paraId="19624F31" w14:textId="77777777" w:rsidTr="00DC2132">
        <w:trPr>
          <w:jc w:val="center"/>
        </w:trPr>
        <w:tc>
          <w:tcPr>
            <w:tcW w:w="4876" w:type="dxa"/>
            <w:tcBorders>
              <w:top w:val="nil"/>
              <w:left w:val="nil"/>
              <w:bottom w:val="nil"/>
              <w:right w:val="nil"/>
            </w:tcBorders>
          </w:tcPr>
          <w:p w14:paraId="2BB2E2BE" w14:textId="77777777" w:rsidR="00EC1D28" w:rsidRPr="00F57006" w:rsidRDefault="00EC1D28" w:rsidP="00DC2132">
            <w:pPr>
              <w:pStyle w:val="Normal6a"/>
            </w:pPr>
          </w:p>
        </w:tc>
        <w:tc>
          <w:tcPr>
            <w:tcW w:w="4876" w:type="dxa"/>
            <w:tcBorders>
              <w:top w:val="nil"/>
              <w:left w:val="nil"/>
              <w:bottom w:val="nil"/>
              <w:right w:val="nil"/>
            </w:tcBorders>
          </w:tcPr>
          <w:p w14:paraId="08B16AFE" w14:textId="77777777" w:rsidR="00EC1D28" w:rsidRPr="00F57006" w:rsidRDefault="00EC1D28" w:rsidP="00DC2132">
            <w:pPr>
              <w:pStyle w:val="Normal6a"/>
            </w:pPr>
            <w:r w:rsidRPr="00F57006">
              <w:rPr>
                <w:b/>
                <w:i/>
              </w:rPr>
              <w:t>a) die vorübergehende Einstellung der Tätigkeiten gemäß den in Artikel 7 Absatz 1 Buchstaben a, b, c, i und j der Verordnung (EU) Nr. 1380/2013 genannten Maßnahmen oder gleichwertigen anwendbaren Bestandserhaltungsmaßnahmen regionaler Fischereiorganisationen,</w:t>
            </w:r>
          </w:p>
        </w:tc>
      </w:tr>
      <w:tr w:rsidR="00EC1D28" w:rsidRPr="00F57006" w14:paraId="386611F9" w14:textId="77777777" w:rsidTr="00DC2132">
        <w:trPr>
          <w:jc w:val="center"/>
        </w:trPr>
        <w:tc>
          <w:tcPr>
            <w:tcW w:w="4876" w:type="dxa"/>
            <w:tcBorders>
              <w:top w:val="nil"/>
              <w:left w:val="nil"/>
              <w:bottom w:val="nil"/>
              <w:right w:val="nil"/>
            </w:tcBorders>
          </w:tcPr>
          <w:p w14:paraId="6B84D820" w14:textId="77777777" w:rsidR="00EC1D28" w:rsidRPr="00F57006" w:rsidRDefault="00EC1D28" w:rsidP="00DC2132">
            <w:pPr>
              <w:pStyle w:val="Normal6a"/>
            </w:pPr>
          </w:p>
        </w:tc>
        <w:tc>
          <w:tcPr>
            <w:tcW w:w="4876" w:type="dxa"/>
            <w:tcBorders>
              <w:top w:val="nil"/>
              <w:left w:val="nil"/>
              <w:bottom w:val="nil"/>
              <w:right w:val="nil"/>
            </w:tcBorders>
          </w:tcPr>
          <w:p w14:paraId="62642ED8" w14:textId="77777777" w:rsidR="00EC1D28" w:rsidRPr="00F57006" w:rsidRDefault="00EC1D28" w:rsidP="00DC2132">
            <w:pPr>
              <w:pStyle w:val="Normal6a"/>
            </w:pPr>
            <w:r w:rsidRPr="00F57006">
              <w:rPr>
                <w:b/>
                <w:i/>
              </w:rPr>
              <w:t>b) die vorübergehende Einstellung der Tätigkeiten gemäß den Artikeln 12 und 13 der Verordnung (EU) Nr. 1380/2013,</w:t>
            </w:r>
          </w:p>
        </w:tc>
      </w:tr>
      <w:tr w:rsidR="00EC1D28" w:rsidRPr="00F57006" w14:paraId="535ABBA9" w14:textId="77777777" w:rsidTr="00DC2132">
        <w:trPr>
          <w:jc w:val="center"/>
        </w:trPr>
        <w:tc>
          <w:tcPr>
            <w:tcW w:w="4876" w:type="dxa"/>
            <w:tcBorders>
              <w:top w:val="nil"/>
              <w:left w:val="nil"/>
              <w:bottom w:val="nil"/>
              <w:right w:val="nil"/>
            </w:tcBorders>
          </w:tcPr>
          <w:p w14:paraId="3ECC60D0" w14:textId="77777777" w:rsidR="00EC1D28" w:rsidRPr="00F57006" w:rsidRDefault="00EC1D28" w:rsidP="00DC2132">
            <w:pPr>
              <w:pStyle w:val="Normal6a"/>
            </w:pPr>
          </w:p>
        </w:tc>
        <w:tc>
          <w:tcPr>
            <w:tcW w:w="4876" w:type="dxa"/>
            <w:tcBorders>
              <w:top w:val="nil"/>
              <w:left w:val="nil"/>
              <w:bottom w:val="nil"/>
              <w:right w:val="nil"/>
            </w:tcBorders>
          </w:tcPr>
          <w:p w14:paraId="41AADFDB" w14:textId="77777777" w:rsidR="00EC1D28" w:rsidRPr="00F57006" w:rsidRDefault="00EC1D28" w:rsidP="00DC2132">
            <w:pPr>
              <w:pStyle w:val="Normal6a"/>
            </w:pPr>
            <w:r w:rsidRPr="00F57006">
              <w:rPr>
                <w:b/>
                <w:i/>
              </w:rPr>
              <w:t>c) die vorübergehende Einstellung der Tätigkeiten infolge der Nichteinhaltung internationaler Verpflichtungen durch ein Drittland oder -gebiet oder der Unterbrechung der Anwendung einer internationalen Übereinkunft, </w:t>
            </w:r>
          </w:p>
        </w:tc>
      </w:tr>
      <w:tr w:rsidR="00EC1D28" w:rsidRPr="00F57006" w14:paraId="1D07C77C" w14:textId="77777777" w:rsidTr="00DC2132">
        <w:trPr>
          <w:jc w:val="center"/>
        </w:trPr>
        <w:tc>
          <w:tcPr>
            <w:tcW w:w="4876" w:type="dxa"/>
            <w:tcBorders>
              <w:top w:val="nil"/>
              <w:left w:val="nil"/>
              <w:bottom w:val="nil"/>
              <w:right w:val="nil"/>
            </w:tcBorders>
          </w:tcPr>
          <w:p w14:paraId="5ADE19D6" w14:textId="77777777" w:rsidR="00EC1D28" w:rsidRPr="00F57006" w:rsidRDefault="00EC1D28" w:rsidP="00DC2132">
            <w:pPr>
              <w:pStyle w:val="Normal6a"/>
            </w:pPr>
          </w:p>
        </w:tc>
        <w:tc>
          <w:tcPr>
            <w:tcW w:w="4876" w:type="dxa"/>
            <w:tcBorders>
              <w:top w:val="nil"/>
              <w:left w:val="nil"/>
              <w:bottom w:val="nil"/>
              <w:right w:val="nil"/>
            </w:tcBorders>
          </w:tcPr>
          <w:p w14:paraId="1591FF9C" w14:textId="77777777" w:rsidR="00EC1D28" w:rsidRPr="00F57006" w:rsidRDefault="00EC1D28" w:rsidP="00DC2132">
            <w:pPr>
              <w:pStyle w:val="Normal6a"/>
            </w:pPr>
            <w:r w:rsidRPr="00F57006">
              <w:rPr>
                <w:b/>
                <w:i/>
              </w:rPr>
              <w:t>d) die vorübergehende Einstellung der Tätigkeiten infolge invasiver Arten,</w:t>
            </w:r>
          </w:p>
        </w:tc>
      </w:tr>
      <w:tr w:rsidR="00EC1D28" w:rsidRPr="00F57006" w14:paraId="79B7CB8B" w14:textId="77777777" w:rsidTr="00DC2132">
        <w:trPr>
          <w:jc w:val="center"/>
        </w:trPr>
        <w:tc>
          <w:tcPr>
            <w:tcW w:w="4876" w:type="dxa"/>
            <w:tcBorders>
              <w:top w:val="nil"/>
              <w:left w:val="nil"/>
              <w:bottom w:val="nil"/>
              <w:right w:val="nil"/>
            </w:tcBorders>
          </w:tcPr>
          <w:p w14:paraId="4E7CA248" w14:textId="77777777" w:rsidR="00EC1D28" w:rsidRPr="00F57006" w:rsidRDefault="00EC1D28" w:rsidP="00DC2132">
            <w:pPr>
              <w:pStyle w:val="Normal6a"/>
            </w:pPr>
          </w:p>
        </w:tc>
        <w:tc>
          <w:tcPr>
            <w:tcW w:w="4876" w:type="dxa"/>
            <w:tcBorders>
              <w:top w:val="nil"/>
              <w:left w:val="nil"/>
              <w:bottom w:val="nil"/>
              <w:right w:val="nil"/>
            </w:tcBorders>
          </w:tcPr>
          <w:p w14:paraId="1E6A93E0" w14:textId="77777777" w:rsidR="00EC1D28" w:rsidRPr="00F57006" w:rsidRDefault="00EC1D28" w:rsidP="00DC2132">
            <w:pPr>
              <w:pStyle w:val="Normal6a"/>
            </w:pPr>
            <w:r w:rsidRPr="00F57006">
              <w:rPr>
                <w:b/>
                <w:i/>
              </w:rPr>
              <w:t>e) bei extensiven Aquakulturtätigkeiten Beutegreifen durch Kormorane (Phalacrocorax carbo sinensis), sofern dies eine Überlebensrate der ausgesetzten Jungtiere weniger als 60 % zur Folge hat.</w:t>
            </w:r>
          </w:p>
        </w:tc>
      </w:tr>
      <w:tr w:rsidR="00EC1D28" w:rsidRPr="00F57006" w14:paraId="04CF4C81" w14:textId="77777777" w:rsidTr="00DC2132">
        <w:trPr>
          <w:jc w:val="center"/>
        </w:trPr>
        <w:tc>
          <w:tcPr>
            <w:tcW w:w="4876" w:type="dxa"/>
            <w:tcBorders>
              <w:top w:val="nil"/>
              <w:left w:val="nil"/>
              <w:bottom w:val="nil"/>
              <w:right w:val="nil"/>
            </w:tcBorders>
          </w:tcPr>
          <w:p w14:paraId="1B08852A" w14:textId="77777777" w:rsidR="00EC1D28" w:rsidRPr="00F57006" w:rsidRDefault="00EC1D28" w:rsidP="00DC2132">
            <w:pPr>
              <w:pStyle w:val="Normal6a"/>
            </w:pPr>
          </w:p>
        </w:tc>
        <w:tc>
          <w:tcPr>
            <w:tcW w:w="4876" w:type="dxa"/>
            <w:tcBorders>
              <w:top w:val="nil"/>
              <w:left w:val="nil"/>
              <w:bottom w:val="nil"/>
              <w:right w:val="nil"/>
            </w:tcBorders>
          </w:tcPr>
          <w:p w14:paraId="30E964DD" w14:textId="77777777" w:rsidR="00EC1D28" w:rsidRPr="00F57006" w:rsidRDefault="00EC1D28" w:rsidP="00DC2132">
            <w:pPr>
              <w:pStyle w:val="Normal6a"/>
            </w:pPr>
            <w:r w:rsidRPr="00F57006">
              <w:rPr>
                <w:b/>
                <w:i/>
              </w:rPr>
              <w:t>(2) a) Die Sofortmaßnahmen umfassen ausdrücklich Einkommensbeihilfen für Arbeitnehmer des Sektors im Falle einer vorübergehenden Einstellung der Tätigkeit, die sich der Kontrolle des Unternehmens und des Fischers an Bord entzieht, oder aufgrund außergewöhnlicher Krisen, um die Abdeckung von Zeiten der erzwungenen Nichterwerbstätigkeit sicherzustellen und die Beschäftigung zu erhalten.</w:t>
            </w:r>
          </w:p>
        </w:tc>
      </w:tr>
      <w:tr w:rsidR="00EC1D28" w:rsidRPr="00F57006" w14:paraId="3090493E" w14:textId="77777777" w:rsidTr="00DC2132">
        <w:trPr>
          <w:jc w:val="center"/>
        </w:trPr>
        <w:tc>
          <w:tcPr>
            <w:tcW w:w="4876" w:type="dxa"/>
            <w:tcBorders>
              <w:top w:val="nil"/>
              <w:left w:val="nil"/>
              <w:bottom w:val="nil"/>
              <w:right w:val="nil"/>
            </w:tcBorders>
          </w:tcPr>
          <w:p w14:paraId="1FB698A7" w14:textId="77777777" w:rsidR="00EC1D28" w:rsidRPr="00F57006" w:rsidRDefault="00EC1D28" w:rsidP="00DC2132">
            <w:pPr>
              <w:pStyle w:val="Normal6a"/>
            </w:pPr>
          </w:p>
        </w:tc>
        <w:tc>
          <w:tcPr>
            <w:tcW w:w="4876" w:type="dxa"/>
            <w:tcBorders>
              <w:top w:val="nil"/>
              <w:left w:val="nil"/>
              <w:bottom w:val="nil"/>
              <w:right w:val="nil"/>
            </w:tcBorders>
          </w:tcPr>
          <w:p w14:paraId="3B0B0374" w14:textId="77777777" w:rsidR="00EC1D28" w:rsidRPr="00F57006" w:rsidRDefault="00EC1D28" w:rsidP="00DC2132">
            <w:pPr>
              <w:pStyle w:val="Normal6a"/>
            </w:pPr>
            <w:r w:rsidRPr="00F57006">
              <w:rPr>
                <w:b/>
                <w:i/>
              </w:rPr>
              <w:t>(3) Die Betreiber gelten als von den Fischerei- und Aquakulturerzeugnissen abhängig, wenn die von der Situation betroffenen Erzeugnisse oder Tätigkeiten mindestens 30 % ihrer durchschnittlichen jährlichen Geschäftstätigkeit im vorangegangenen Dreijahreszeitraum oder eines Dreijahresdurchschnitts auf der Grundlage des vorangegangenen Fünfjahreszeitraums unter Ausschluss des höchsten und des niedrigsten Werts ausmachen.</w:t>
            </w:r>
          </w:p>
        </w:tc>
      </w:tr>
      <w:tr w:rsidR="00EC1D28" w:rsidRPr="00F57006" w14:paraId="05F33826" w14:textId="77777777" w:rsidTr="00DC2132">
        <w:trPr>
          <w:jc w:val="center"/>
        </w:trPr>
        <w:tc>
          <w:tcPr>
            <w:tcW w:w="4876" w:type="dxa"/>
            <w:tcBorders>
              <w:top w:val="nil"/>
              <w:left w:val="nil"/>
              <w:bottom w:val="nil"/>
              <w:right w:val="nil"/>
            </w:tcBorders>
          </w:tcPr>
          <w:p w14:paraId="2A5689AB" w14:textId="77777777" w:rsidR="00EC1D28" w:rsidRPr="00F57006" w:rsidRDefault="00EC1D28" w:rsidP="00DC2132">
            <w:pPr>
              <w:pStyle w:val="Normal6a"/>
            </w:pPr>
          </w:p>
        </w:tc>
        <w:tc>
          <w:tcPr>
            <w:tcW w:w="4876" w:type="dxa"/>
            <w:tcBorders>
              <w:top w:val="nil"/>
              <w:left w:val="nil"/>
              <w:bottom w:val="nil"/>
              <w:right w:val="nil"/>
            </w:tcBorders>
          </w:tcPr>
          <w:p w14:paraId="54EC3D29" w14:textId="77777777" w:rsidR="00EC1D28" w:rsidRPr="00F57006" w:rsidRDefault="00EC1D28" w:rsidP="00DC2132">
            <w:pPr>
              <w:pStyle w:val="Normal6a"/>
            </w:pPr>
            <w:r w:rsidRPr="00F57006">
              <w:rPr>
                <w:b/>
                <w:i/>
              </w:rPr>
              <w:t>(4) Die Mitgliedstaaten legen die Beihilfesätze fest, die zum Ausgleich von Produktionsverlusten, Einkommensverlusten oder Mehrkosten gelten. Fischer und Aquakulturerzeuger, die auch Interventionen oder andere Präventivmaßnahmen auf Betriebsebene durchführen, um die Produktions- und Einkommensrisiken zu verringern, für die die Beihilfe gewährt wird, erhalten gegebenenfalls höhere Beihilfesätze. Zur Berechnung der Produktionseinbußen können Indizes verwendet werden.</w:t>
            </w:r>
          </w:p>
        </w:tc>
      </w:tr>
      <w:tr w:rsidR="00EC1D28" w:rsidRPr="00F57006" w14:paraId="4D347EAD" w14:textId="77777777" w:rsidTr="00DC2132">
        <w:trPr>
          <w:jc w:val="center"/>
        </w:trPr>
        <w:tc>
          <w:tcPr>
            <w:tcW w:w="4876" w:type="dxa"/>
            <w:tcBorders>
              <w:top w:val="nil"/>
              <w:left w:val="nil"/>
              <w:bottom w:val="nil"/>
              <w:right w:val="nil"/>
            </w:tcBorders>
          </w:tcPr>
          <w:p w14:paraId="5EBDACA5" w14:textId="77777777" w:rsidR="00EC1D28" w:rsidRPr="00F57006" w:rsidRDefault="00EC1D28" w:rsidP="00DC2132">
            <w:pPr>
              <w:pStyle w:val="Normal6a"/>
            </w:pPr>
          </w:p>
        </w:tc>
        <w:tc>
          <w:tcPr>
            <w:tcW w:w="4876" w:type="dxa"/>
            <w:tcBorders>
              <w:top w:val="nil"/>
              <w:left w:val="nil"/>
              <w:bottom w:val="nil"/>
              <w:right w:val="nil"/>
            </w:tcBorders>
          </w:tcPr>
          <w:p w14:paraId="2D95218A" w14:textId="77777777" w:rsidR="00EC1D28" w:rsidRPr="00F57006" w:rsidRDefault="00EC1D28" w:rsidP="00DC2132">
            <w:pPr>
              <w:pStyle w:val="Normal6a"/>
            </w:pPr>
            <w:r w:rsidRPr="00F57006">
              <w:rPr>
                <w:b/>
                <w:i/>
              </w:rPr>
              <w:t>(5) Bei der Gewährung von Beihilfen nach diesem Artikel stellen die Mitgliedstaaten sicher, dass eine Überkompensation infolge der Kombination dieser Beihilfe mit anderen nationalen Förderinstrumenten oder Unionsförderinstrumenten oder mit privaten Versicherungen vermieden wird und dass die Entschädigung nur auf die Dauer der Situation beschränkt ist.</w:t>
            </w:r>
          </w:p>
        </w:tc>
      </w:tr>
    </w:tbl>
    <w:p w14:paraId="71ECA0F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1DE90A90" w14:textId="77777777" w:rsidR="00EC1D28" w:rsidRPr="00F57006" w:rsidRDefault="00EC1D28" w:rsidP="00EC1D28">
      <w:r w:rsidRPr="00F57006">
        <w:rPr>
          <w:rStyle w:val="HideTWBExt"/>
        </w:rPr>
        <w:t>&lt;/Amend&gt;</w:t>
      </w:r>
    </w:p>
    <w:p w14:paraId="0DE4B3E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210</w:t>
      </w:r>
      <w:r w:rsidRPr="00F57006">
        <w:rPr>
          <w:rStyle w:val="HideTWBExt"/>
        </w:rPr>
        <w:t>&lt;/NumAm&gt;</w:t>
      </w:r>
    </w:p>
    <w:p w14:paraId="19D575E4" w14:textId="77777777" w:rsidR="00EC1D28" w:rsidRPr="00F57006" w:rsidRDefault="00EC1D28" w:rsidP="00EC1D28">
      <w:pPr>
        <w:pStyle w:val="NormalBold"/>
      </w:pPr>
      <w:r w:rsidRPr="00F57006">
        <w:rPr>
          <w:rStyle w:val="HideTWBExt"/>
          <w:b w:val="0"/>
        </w:rPr>
        <w:t>&lt;RepeatBlock-By&gt;&lt;Members&gt;</w:t>
      </w:r>
      <w:r w:rsidRPr="00F57006">
        <w:t>Siegbert Frank Droese, Volker Schnurrbusch</w:t>
      </w:r>
      <w:r w:rsidRPr="00F57006">
        <w:rPr>
          <w:rStyle w:val="HideTWBExt"/>
          <w:b w:val="0"/>
        </w:rPr>
        <w:t>&lt;/Members&gt;</w:t>
      </w:r>
    </w:p>
    <w:p w14:paraId="2D185ED1" w14:textId="77777777" w:rsidR="00EC1D28" w:rsidRPr="00F57006" w:rsidRDefault="00EC1D28" w:rsidP="00EC1D28">
      <w:pPr>
        <w:pStyle w:val="NormalBold"/>
      </w:pPr>
      <w:r w:rsidRPr="00F57006">
        <w:rPr>
          <w:rStyle w:val="HideTWBExt"/>
          <w:b w:val="0"/>
        </w:rPr>
        <w:t>&lt;/RepeatBlock-By&gt;</w:t>
      </w:r>
    </w:p>
    <w:p w14:paraId="1AFA55D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0BC46D4" w14:textId="77777777" w:rsidR="00EC1D28" w:rsidRPr="00F57006" w:rsidRDefault="00EC1D28" w:rsidP="00EC1D28">
      <w:pPr>
        <w:pStyle w:val="NormalBold"/>
      </w:pPr>
      <w:r w:rsidRPr="00F57006">
        <w:rPr>
          <w:rStyle w:val="HideTWBExt"/>
        </w:rPr>
        <w:t>&lt;Article&gt;</w:t>
      </w:r>
      <w:r w:rsidRPr="00F57006">
        <w:t>Artikel 3 – Absatz 2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53D077A" w14:textId="77777777" w:rsidTr="00DC2132">
        <w:trPr>
          <w:trHeight w:hRule="exact" w:val="240"/>
          <w:jc w:val="center"/>
        </w:trPr>
        <w:tc>
          <w:tcPr>
            <w:tcW w:w="9752" w:type="dxa"/>
            <w:gridSpan w:val="2"/>
            <w:tcBorders>
              <w:top w:val="nil"/>
              <w:left w:val="nil"/>
              <w:bottom w:val="nil"/>
              <w:right w:val="nil"/>
            </w:tcBorders>
          </w:tcPr>
          <w:p w14:paraId="21F5FECF" w14:textId="77777777" w:rsidR="00EC1D28" w:rsidRPr="00F57006" w:rsidRDefault="00EC1D28" w:rsidP="00DC2132"/>
        </w:tc>
      </w:tr>
      <w:tr w:rsidR="00EC1D28" w:rsidRPr="00F57006" w14:paraId="0F749CBE" w14:textId="77777777" w:rsidTr="00DC2132">
        <w:trPr>
          <w:trHeight w:val="240"/>
          <w:jc w:val="center"/>
        </w:trPr>
        <w:tc>
          <w:tcPr>
            <w:tcW w:w="4876" w:type="dxa"/>
            <w:tcBorders>
              <w:top w:val="nil"/>
              <w:left w:val="nil"/>
              <w:bottom w:val="nil"/>
              <w:right w:val="nil"/>
            </w:tcBorders>
          </w:tcPr>
          <w:p w14:paraId="4154C55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C22D5E5" w14:textId="77777777" w:rsidR="00EC1D28" w:rsidRPr="00F57006" w:rsidRDefault="00EC1D28" w:rsidP="00DC2132">
            <w:pPr>
              <w:pStyle w:val="AmColumnHeading"/>
            </w:pPr>
            <w:r w:rsidRPr="00F57006">
              <w:t>Geänderter Text</w:t>
            </w:r>
          </w:p>
        </w:tc>
      </w:tr>
      <w:tr w:rsidR="00EC1D28" w:rsidRPr="00F57006" w14:paraId="3778E8C1" w14:textId="77777777" w:rsidTr="00DC2132">
        <w:trPr>
          <w:jc w:val="center"/>
        </w:trPr>
        <w:tc>
          <w:tcPr>
            <w:tcW w:w="4876" w:type="dxa"/>
            <w:tcBorders>
              <w:top w:val="nil"/>
              <w:left w:val="nil"/>
              <w:bottom w:val="nil"/>
              <w:right w:val="nil"/>
            </w:tcBorders>
          </w:tcPr>
          <w:p w14:paraId="07ADE3E4" w14:textId="77777777" w:rsidR="00EC1D28" w:rsidRPr="00F57006" w:rsidRDefault="00EC1D28" w:rsidP="00DC2132">
            <w:pPr>
              <w:pStyle w:val="Normal6a"/>
            </w:pPr>
          </w:p>
        </w:tc>
        <w:tc>
          <w:tcPr>
            <w:tcW w:w="4876" w:type="dxa"/>
            <w:tcBorders>
              <w:top w:val="nil"/>
              <w:left w:val="nil"/>
              <w:bottom w:val="nil"/>
              <w:right w:val="nil"/>
            </w:tcBorders>
          </w:tcPr>
          <w:p w14:paraId="350C6484" w14:textId="77777777" w:rsidR="00EC1D28" w:rsidRPr="00F57006" w:rsidRDefault="00EC1D28" w:rsidP="00DC2132">
            <w:pPr>
              <w:pStyle w:val="Normal6a"/>
            </w:pPr>
            <w:r w:rsidRPr="00F57006">
              <w:rPr>
                <w:b/>
                <w:i/>
              </w:rPr>
              <w:t>(2b)</w:t>
            </w:r>
            <w:r w:rsidRPr="00F57006">
              <w:tab/>
            </w:r>
            <w:r w:rsidRPr="00F57006">
              <w:rPr>
                <w:b/>
                <w:i/>
              </w:rPr>
              <w:t>Die Unterstützung für Fischer, Aquakulturerzeuger und regionale oder lokale Begünstigte darf nicht aus Gründen ausgesetzt, gekürzt, einbehalten oder eingezogen werden, die sich auf Mängel beziehen, die dem Mitgliedstaat im Rahmen des jährlichen Berichts über die Rechtsstaatlichkeit oder gemäß der Verordnung (EU, Euratom) 2020/2092 zugeschrieben werden, sofern diese Gründe nicht mit dem eigenen Verhalten des Begünstigten in Zusammenhang stehen. Bei allen im Rahmen dieser Verordnung getroffenen Maßnahmen müssen die Ansprüche der Endbegünstigten im Fischerei- und Aquakultursektor gewahrt bleiben.</w:t>
            </w:r>
          </w:p>
        </w:tc>
      </w:tr>
    </w:tbl>
    <w:p w14:paraId="348614E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6DD6F4A" w14:textId="77777777" w:rsidR="00EC1D28" w:rsidRPr="00F57006" w:rsidRDefault="00EC1D28" w:rsidP="00EC1D28">
      <w:r w:rsidRPr="00F57006">
        <w:rPr>
          <w:rStyle w:val="HideTWBExt"/>
        </w:rPr>
        <w:t>&lt;/Amend&gt;</w:t>
      </w:r>
    </w:p>
    <w:p w14:paraId="130A73F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211</w:t>
      </w:r>
      <w:r w:rsidRPr="00F57006">
        <w:rPr>
          <w:rStyle w:val="HideTWBExt"/>
        </w:rPr>
        <w:t>&lt;/NumAm&gt;</w:t>
      </w:r>
    </w:p>
    <w:p w14:paraId="130EB5A0"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365A8322" w14:textId="77777777" w:rsidR="00EC1D28" w:rsidRPr="00F57006" w:rsidRDefault="00EC1D28" w:rsidP="00EC1D28">
      <w:pPr>
        <w:pStyle w:val="NormalBold"/>
      </w:pPr>
      <w:r w:rsidRPr="00F57006">
        <w:rPr>
          <w:rStyle w:val="HideTWBExt"/>
          <w:b w:val="0"/>
        </w:rPr>
        <w:t>&lt;/RepeatBlock-By&gt;</w:t>
      </w:r>
    </w:p>
    <w:p w14:paraId="4965782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4C06BD4" w14:textId="77777777" w:rsidR="00EC1D28" w:rsidRPr="00F57006" w:rsidRDefault="00EC1D28" w:rsidP="00EC1D28">
      <w:pPr>
        <w:pStyle w:val="NormalBold"/>
      </w:pPr>
      <w:r w:rsidRPr="00F57006">
        <w:rPr>
          <w:rStyle w:val="HideTWBExt"/>
        </w:rPr>
        <w:t>&lt;Article&gt;</w:t>
      </w:r>
      <w:r w:rsidRPr="00F57006">
        <w:t>Artikel 3 – Absatz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B0F1388" w14:textId="77777777" w:rsidTr="00DC2132">
        <w:trPr>
          <w:trHeight w:hRule="exact" w:val="240"/>
          <w:jc w:val="center"/>
        </w:trPr>
        <w:tc>
          <w:tcPr>
            <w:tcW w:w="9752" w:type="dxa"/>
            <w:gridSpan w:val="2"/>
            <w:tcBorders>
              <w:top w:val="nil"/>
              <w:left w:val="nil"/>
              <w:bottom w:val="nil"/>
              <w:right w:val="nil"/>
            </w:tcBorders>
          </w:tcPr>
          <w:p w14:paraId="74F58C2A" w14:textId="77777777" w:rsidR="00EC1D28" w:rsidRPr="00F57006" w:rsidRDefault="00EC1D28" w:rsidP="00DC2132"/>
        </w:tc>
      </w:tr>
      <w:tr w:rsidR="00EC1D28" w:rsidRPr="00F57006" w14:paraId="738A44DB" w14:textId="77777777" w:rsidTr="00DC2132">
        <w:trPr>
          <w:trHeight w:val="240"/>
          <w:jc w:val="center"/>
        </w:trPr>
        <w:tc>
          <w:tcPr>
            <w:tcW w:w="4876" w:type="dxa"/>
            <w:tcBorders>
              <w:top w:val="nil"/>
              <w:left w:val="nil"/>
              <w:bottom w:val="nil"/>
              <w:right w:val="nil"/>
            </w:tcBorders>
          </w:tcPr>
          <w:p w14:paraId="5C6D0E0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EBF7F7A" w14:textId="77777777" w:rsidR="00EC1D28" w:rsidRPr="00F57006" w:rsidRDefault="00EC1D28" w:rsidP="00DC2132">
            <w:pPr>
              <w:pStyle w:val="AmColumnHeading"/>
            </w:pPr>
            <w:r w:rsidRPr="00F57006">
              <w:t>Geänderter Text</w:t>
            </w:r>
          </w:p>
        </w:tc>
      </w:tr>
      <w:tr w:rsidR="00EC1D28" w:rsidRPr="00F57006" w14:paraId="7D881C54" w14:textId="77777777" w:rsidTr="00DC2132">
        <w:trPr>
          <w:jc w:val="center"/>
        </w:trPr>
        <w:tc>
          <w:tcPr>
            <w:tcW w:w="4876" w:type="dxa"/>
            <w:tcBorders>
              <w:top w:val="nil"/>
              <w:left w:val="nil"/>
              <w:bottom w:val="nil"/>
              <w:right w:val="nil"/>
            </w:tcBorders>
          </w:tcPr>
          <w:p w14:paraId="1A808816" w14:textId="77777777" w:rsidR="00EC1D28" w:rsidRPr="00F57006" w:rsidRDefault="00EC1D28" w:rsidP="00DC2132">
            <w:pPr>
              <w:pStyle w:val="Normal6a"/>
            </w:pPr>
            <w:r w:rsidRPr="00F57006">
              <w:t>(3)</w:t>
            </w:r>
            <w:r w:rsidRPr="00F57006">
              <w:tab/>
              <w:t xml:space="preserve">Die Mitgliedstaaten legen in ihrem NRP-Plan </w:t>
            </w:r>
            <w:r w:rsidRPr="00F57006">
              <w:rPr>
                <w:b/>
                <w:i/>
              </w:rPr>
              <w:t>die Beihilfehöchstsätze für die verschiedenen Kategorien von Vorhaben fest, die im Rahmen des NRP-Plans unterstützt werden. Für Vorhaben im Zusammenhang mit der kleinen Küstenfischerei können die Mitgliedstaaten</w:t>
            </w:r>
            <w:r w:rsidRPr="00F57006">
              <w:t xml:space="preserve"> eine Beihilfehöchstintensität von 100 % </w:t>
            </w:r>
            <w:r w:rsidRPr="00F57006">
              <w:rPr>
                <w:b/>
                <w:i/>
              </w:rPr>
              <w:t>gewähren</w:t>
            </w:r>
            <w:r w:rsidRPr="00F57006">
              <w:t>.</w:t>
            </w:r>
          </w:p>
        </w:tc>
        <w:tc>
          <w:tcPr>
            <w:tcW w:w="4876" w:type="dxa"/>
            <w:tcBorders>
              <w:top w:val="nil"/>
              <w:left w:val="nil"/>
              <w:bottom w:val="nil"/>
              <w:right w:val="nil"/>
            </w:tcBorders>
          </w:tcPr>
          <w:p w14:paraId="4FF177A7" w14:textId="77777777" w:rsidR="00EC1D28" w:rsidRPr="00F57006" w:rsidRDefault="00EC1D28" w:rsidP="00DC2132">
            <w:pPr>
              <w:pStyle w:val="Normal6a"/>
            </w:pPr>
            <w:r w:rsidRPr="00F57006">
              <w:t>(3)</w:t>
            </w:r>
            <w:r w:rsidRPr="00F57006">
              <w:tab/>
              <w:t xml:space="preserve">Die Mitgliedstaaten legen in ihrem NRP-Plan eine Beihilfehöchstintensität von </w:t>
            </w:r>
            <w:r w:rsidRPr="00F57006">
              <w:rPr>
                <w:b/>
                <w:i/>
              </w:rPr>
              <w:t>50 % der förderfähigen Gesamtausgaben des Vorhabens fest</w:t>
            </w:r>
            <w:r w:rsidRPr="00F57006">
              <w:t>.</w:t>
            </w:r>
            <w:r w:rsidRPr="00F57006">
              <w:rPr>
                <w:b/>
                <w:i/>
              </w:rPr>
              <w:t xml:space="preserve"> Für Vorhaben im Zusammenhang mit der handwerklichen Fischerei und der kleinen Fischerei garantieren die Mitgliedstaaten vorrangig eine Beihilfeintensität von</w:t>
            </w:r>
            <w:r w:rsidRPr="00F57006">
              <w:t xml:space="preserve"> 100 %. </w:t>
            </w:r>
            <w:r w:rsidRPr="00F57006">
              <w:rPr>
                <w:b/>
                <w:i/>
              </w:rPr>
              <w:t>Dieser Satz von 100 % gilt auch für Projekte zum Generationswechsel, zur Digitalisierung, zur Verbesserung der Selektivität, der Gesundheit, der Sicherheit und der Arbeitsbedingungen an Bord von Fischereifahrzeugen sowie für Maßnahmen, die von Erzeugerorganisationen oder -vereinigungen durchgeführt werden. Die Kommission bewertet und akzeptiert andere von den Mitgliedstaaten vorgeschlagene Höchstsätze von 100 % als hinreichend begründete Ausnahmen unter Bezugnahme auf den EMFAF 2021-2027.</w:t>
            </w:r>
          </w:p>
        </w:tc>
      </w:tr>
    </w:tbl>
    <w:p w14:paraId="69B3BA7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2F05ACD1" w14:textId="77777777" w:rsidR="00EC1D28" w:rsidRPr="00F57006" w:rsidRDefault="00EC1D28" w:rsidP="00EC1D28">
      <w:r w:rsidRPr="00F57006">
        <w:rPr>
          <w:rStyle w:val="HideTWBExt"/>
        </w:rPr>
        <w:t>&lt;/Amend&gt;</w:t>
      </w:r>
    </w:p>
    <w:p w14:paraId="48D713B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212</w:t>
      </w:r>
      <w:r w:rsidRPr="00F57006">
        <w:rPr>
          <w:rStyle w:val="HideTWBExt"/>
        </w:rPr>
        <w:t>&lt;/NumAm&gt;</w:t>
      </w:r>
    </w:p>
    <w:p w14:paraId="7E1BF844"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12105007" w14:textId="77777777" w:rsidR="00EC1D28" w:rsidRPr="00F57006" w:rsidRDefault="00EC1D28" w:rsidP="00EC1D28">
      <w:pPr>
        <w:pStyle w:val="NormalBold"/>
      </w:pPr>
      <w:r w:rsidRPr="00F57006">
        <w:rPr>
          <w:rStyle w:val="HideTWBExt"/>
          <w:b w:val="0"/>
        </w:rPr>
        <w:t>&lt;/RepeatBlock-By&gt;</w:t>
      </w:r>
    </w:p>
    <w:p w14:paraId="16DAD1D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3B01E62" w14:textId="77777777" w:rsidR="00EC1D28" w:rsidRPr="00F57006" w:rsidRDefault="00EC1D28" w:rsidP="00EC1D28">
      <w:pPr>
        <w:pStyle w:val="NormalBold"/>
      </w:pPr>
      <w:r w:rsidRPr="00F57006">
        <w:rPr>
          <w:rStyle w:val="HideTWBExt"/>
        </w:rPr>
        <w:t>&lt;Article&gt;</w:t>
      </w:r>
      <w:r w:rsidRPr="00F57006">
        <w:t>Artikel 3 – Absatz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A3DB891" w14:textId="77777777" w:rsidTr="00DC2132">
        <w:trPr>
          <w:trHeight w:hRule="exact" w:val="240"/>
          <w:jc w:val="center"/>
        </w:trPr>
        <w:tc>
          <w:tcPr>
            <w:tcW w:w="9752" w:type="dxa"/>
            <w:gridSpan w:val="2"/>
            <w:tcBorders>
              <w:top w:val="nil"/>
              <w:left w:val="nil"/>
              <w:bottom w:val="nil"/>
              <w:right w:val="nil"/>
            </w:tcBorders>
          </w:tcPr>
          <w:p w14:paraId="768A7F2C" w14:textId="77777777" w:rsidR="00EC1D28" w:rsidRPr="00F57006" w:rsidRDefault="00EC1D28" w:rsidP="00DC2132"/>
        </w:tc>
      </w:tr>
      <w:tr w:rsidR="00EC1D28" w:rsidRPr="00F57006" w14:paraId="48C06C97" w14:textId="77777777" w:rsidTr="00DC2132">
        <w:trPr>
          <w:trHeight w:val="240"/>
          <w:jc w:val="center"/>
        </w:trPr>
        <w:tc>
          <w:tcPr>
            <w:tcW w:w="4876" w:type="dxa"/>
            <w:tcBorders>
              <w:top w:val="nil"/>
              <w:left w:val="nil"/>
              <w:bottom w:val="nil"/>
              <w:right w:val="nil"/>
            </w:tcBorders>
          </w:tcPr>
          <w:p w14:paraId="6CDE56A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8AE7B64" w14:textId="77777777" w:rsidR="00EC1D28" w:rsidRPr="00F57006" w:rsidRDefault="00EC1D28" w:rsidP="00DC2132">
            <w:pPr>
              <w:pStyle w:val="AmColumnHeading"/>
            </w:pPr>
            <w:r w:rsidRPr="00F57006">
              <w:t>Geänderter Text</w:t>
            </w:r>
          </w:p>
        </w:tc>
      </w:tr>
      <w:tr w:rsidR="00EC1D28" w:rsidRPr="00F57006" w14:paraId="36A3AAEF" w14:textId="77777777" w:rsidTr="00DC2132">
        <w:trPr>
          <w:jc w:val="center"/>
        </w:trPr>
        <w:tc>
          <w:tcPr>
            <w:tcW w:w="4876" w:type="dxa"/>
            <w:tcBorders>
              <w:top w:val="nil"/>
              <w:left w:val="nil"/>
              <w:bottom w:val="nil"/>
              <w:right w:val="nil"/>
            </w:tcBorders>
          </w:tcPr>
          <w:p w14:paraId="1912BEB7" w14:textId="77777777" w:rsidR="00EC1D28" w:rsidRPr="00F57006" w:rsidRDefault="00EC1D28" w:rsidP="00DC2132">
            <w:pPr>
              <w:pStyle w:val="Normal6a"/>
            </w:pPr>
            <w:r w:rsidRPr="00F57006">
              <w:t>(3)</w:t>
            </w:r>
            <w:r w:rsidRPr="00F57006">
              <w:tab/>
              <w:t xml:space="preserve">Die Mitgliedstaaten </w:t>
            </w:r>
            <w:r w:rsidRPr="00F57006">
              <w:rPr>
                <w:b/>
                <w:i/>
              </w:rPr>
              <w:t>legen in ihrem NRP-Plan die Beihilfehöchstsätze für die verschiedenen Kategorien von Vorhaben fest, die im Rahmen des NRP-Plans unterstützt werden.</w:t>
            </w:r>
            <w:r w:rsidRPr="00F57006">
              <w:t xml:space="preserve"> </w:t>
            </w:r>
            <w:r w:rsidRPr="00F57006">
              <w:rPr>
                <w:b/>
                <w:i/>
              </w:rPr>
              <w:t>Für Vorhaben im Zusammenhang mit der kleinen Küstenfischerei können die Mitgliedstaaten</w:t>
            </w:r>
            <w:r w:rsidRPr="00F57006">
              <w:t xml:space="preserve"> eine Beihilfehöchstintensität von</w:t>
            </w:r>
            <w:r w:rsidRPr="00F57006">
              <w:rPr>
                <w:b/>
                <w:i/>
              </w:rPr>
              <w:t xml:space="preserve"> 100 % gewähren.</w:t>
            </w:r>
          </w:p>
        </w:tc>
        <w:tc>
          <w:tcPr>
            <w:tcW w:w="4876" w:type="dxa"/>
            <w:tcBorders>
              <w:top w:val="nil"/>
              <w:left w:val="nil"/>
              <w:bottom w:val="nil"/>
              <w:right w:val="nil"/>
            </w:tcBorders>
          </w:tcPr>
          <w:p w14:paraId="7F2B2E7F" w14:textId="77777777" w:rsidR="00EC1D28" w:rsidRPr="00F57006" w:rsidRDefault="00EC1D28" w:rsidP="00DC2132">
            <w:pPr>
              <w:pStyle w:val="Normal6a"/>
            </w:pPr>
            <w:r w:rsidRPr="00F57006">
              <w:t>(3)</w:t>
            </w:r>
            <w:r w:rsidRPr="00F57006">
              <w:tab/>
              <w:t xml:space="preserve">Die Mitgliedstaaten </w:t>
            </w:r>
            <w:r w:rsidRPr="00F57006">
              <w:rPr>
                <w:b/>
                <w:i/>
              </w:rPr>
              <w:t>wenden</w:t>
            </w:r>
            <w:r w:rsidRPr="00F57006">
              <w:t xml:space="preserve"> eine Beihilfehöchstintensität von </w:t>
            </w:r>
            <w:r w:rsidRPr="00F57006">
              <w:rPr>
                <w:b/>
                <w:i/>
              </w:rPr>
              <w:t>50 % der gesamten förderfähigen Ausgaben des Vorhabens an</w:t>
            </w:r>
            <w:r w:rsidRPr="00F57006">
              <w:t>.</w:t>
            </w:r>
          </w:p>
        </w:tc>
      </w:tr>
    </w:tbl>
    <w:p w14:paraId="3FE162C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4971880" w14:textId="77777777" w:rsidR="00EC1D28" w:rsidRPr="00F57006" w:rsidRDefault="00EC1D28" w:rsidP="00EC1D28">
      <w:r w:rsidRPr="00F57006">
        <w:rPr>
          <w:rStyle w:val="HideTWBExt"/>
        </w:rPr>
        <w:t>&lt;/Amend&gt;</w:t>
      </w:r>
    </w:p>
    <w:p w14:paraId="1322819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213</w:t>
      </w:r>
      <w:r w:rsidRPr="00F57006">
        <w:rPr>
          <w:rStyle w:val="HideTWBExt"/>
        </w:rPr>
        <w:t>&lt;/NumAm&gt;</w:t>
      </w:r>
    </w:p>
    <w:p w14:paraId="2DD1720A"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5710C5B8" w14:textId="77777777" w:rsidR="00EC1D28" w:rsidRPr="00F57006" w:rsidRDefault="00EC1D28" w:rsidP="00EC1D28">
      <w:pPr>
        <w:pStyle w:val="NormalBold"/>
      </w:pPr>
      <w:r w:rsidRPr="00F57006">
        <w:rPr>
          <w:rStyle w:val="HideTWBExt"/>
          <w:b w:val="0"/>
        </w:rPr>
        <w:t>&lt;/RepeatBlock-By&gt;</w:t>
      </w:r>
    </w:p>
    <w:p w14:paraId="397E06C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2D5C499" w14:textId="77777777" w:rsidR="00EC1D28" w:rsidRPr="00F57006" w:rsidRDefault="00EC1D28" w:rsidP="00EC1D28">
      <w:pPr>
        <w:pStyle w:val="NormalBold"/>
      </w:pPr>
      <w:r w:rsidRPr="00F57006">
        <w:rPr>
          <w:rStyle w:val="HideTWBExt"/>
        </w:rPr>
        <w:t>&lt;Article&gt;</w:t>
      </w:r>
      <w:r w:rsidRPr="00F57006">
        <w:t>Artikel 3 – Absatz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E22D08E" w14:textId="77777777" w:rsidTr="00DC2132">
        <w:trPr>
          <w:trHeight w:hRule="exact" w:val="240"/>
          <w:jc w:val="center"/>
        </w:trPr>
        <w:tc>
          <w:tcPr>
            <w:tcW w:w="9752" w:type="dxa"/>
            <w:gridSpan w:val="2"/>
            <w:tcBorders>
              <w:top w:val="nil"/>
              <w:left w:val="nil"/>
              <w:bottom w:val="nil"/>
              <w:right w:val="nil"/>
            </w:tcBorders>
          </w:tcPr>
          <w:p w14:paraId="4DE3FB0C" w14:textId="77777777" w:rsidR="00EC1D28" w:rsidRPr="00F57006" w:rsidRDefault="00EC1D28" w:rsidP="00DC2132"/>
        </w:tc>
      </w:tr>
      <w:tr w:rsidR="00EC1D28" w:rsidRPr="00F57006" w14:paraId="13F8D107" w14:textId="77777777" w:rsidTr="00DC2132">
        <w:trPr>
          <w:trHeight w:val="240"/>
          <w:jc w:val="center"/>
        </w:trPr>
        <w:tc>
          <w:tcPr>
            <w:tcW w:w="4876" w:type="dxa"/>
            <w:tcBorders>
              <w:top w:val="nil"/>
              <w:left w:val="nil"/>
              <w:bottom w:val="nil"/>
              <w:right w:val="nil"/>
            </w:tcBorders>
          </w:tcPr>
          <w:p w14:paraId="58A79F3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193F3B2" w14:textId="77777777" w:rsidR="00EC1D28" w:rsidRPr="00F57006" w:rsidRDefault="00EC1D28" w:rsidP="00DC2132">
            <w:pPr>
              <w:pStyle w:val="AmColumnHeading"/>
            </w:pPr>
            <w:r w:rsidRPr="00F57006">
              <w:t>Geänderter Text</w:t>
            </w:r>
          </w:p>
        </w:tc>
      </w:tr>
      <w:tr w:rsidR="00EC1D28" w:rsidRPr="00F57006" w14:paraId="22EBC0A7" w14:textId="77777777" w:rsidTr="00DC2132">
        <w:trPr>
          <w:jc w:val="center"/>
        </w:trPr>
        <w:tc>
          <w:tcPr>
            <w:tcW w:w="4876" w:type="dxa"/>
            <w:tcBorders>
              <w:top w:val="nil"/>
              <w:left w:val="nil"/>
              <w:bottom w:val="nil"/>
              <w:right w:val="nil"/>
            </w:tcBorders>
          </w:tcPr>
          <w:p w14:paraId="4B77B975" w14:textId="77777777" w:rsidR="00EC1D28" w:rsidRPr="00F57006" w:rsidRDefault="00EC1D28" w:rsidP="00DC2132">
            <w:pPr>
              <w:pStyle w:val="Normal6a"/>
            </w:pPr>
            <w:r w:rsidRPr="00F57006">
              <w:t>(3)</w:t>
            </w:r>
            <w:r w:rsidRPr="00F57006">
              <w:tab/>
              <w:t xml:space="preserve">Die Mitgliedstaaten legen in ihrem NRP-Plan die </w:t>
            </w:r>
            <w:r w:rsidRPr="00F57006">
              <w:rPr>
                <w:b/>
                <w:i/>
              </w:rPr>
              <w:t>Beihilfehöchstsätze</w:t>
            </w:r>
            <w:r w:rsidRPr="00F57006">
              <w:t xml:space="preserve"> für die verschiedenen </w:t>
            </w:r>
            <w:r w:rsidRPr="00F57006">
              <w:rPr>
                <w:b/>
                <w:i/>
              </w:rPr>
              <w:t>Kategorien von Vorhaben</w:t>
            </w:r>
            <w:r w:rsidRPr="00F57006">
              <w:t xml:space="preserve"> fest, die im Rahmen des NRP-Plans unterstützt werden. </w:t>
            </w:r>
            <w:r w:rsidRPr="00F57006">
              <w:rPr>
                <w:b/>
                <w:i/>
              </w:rPr>
              <w:t>Für Vorhaben im Zusammenhang mit</w:t>
            </w:r>
            <w:r w:rsidRPr="00F57006">
              <w:t xml:space="preserve"> der kleinen Küstenfischerei </w:t>
            </w:r>
            <w:r w:rsidRPr="00F57006">
              <w:rPr>
                <w:b/>
                <w:i/>
              </w:rPr>
              <w:t>können die Mitgliedstaaten eine Beihilfehöchstintensität von 100 % gewähren</w:t>
            </w:r>
            <w:r w:rsidRPr="00F57006">
              <w:t>.</w:t>
            </w:r>
          </w:p>
        </w:tc>
        <w:tc>
          <w:tcPr>
            <w:tcW w:w="4876" w:type="dxa"/>
            <w:tcBorders>
              <w:top w:val="nil"/>
              <w:left w:val="nil"/>
              <w:bottom w:val="nil"/>
              <w:right w:val="nil"/>
            </w:tcBorders>
          </w:tcPr>
          <w:p w14:paraId="4B129505" w14:textId="77777777" w:rsidR="00EC1D28" w:rsidRPr="00F57006" w:rsidRDefault="00EC1D28" w:rsidP="00DC2132">
            <w:pPr>
              <w:pStyle w:val="Normal6a"/>
            </w:pPr>
            <w:r w:rsidRPr="00F57006">
              <w:t>(3)</w:t>
            </w:r>
            <w:r w:rsidRPr="00F57006">
              <w:tab/>
              <w:t xml:space="preserve">Die Mitgliedstaaten legen in ihrem NRP-Plan die </w:t>
            </w:r>
            <w:r w:rsidRPr="00F57006">
              <w:rPr>
                <w:b/>
                <w:i/>
              </w:rPr>
              <w:t>Höchstfördersätze</w:t>
            </w:r>
            <w:r w:rsidRPr="00F57006">
              <w:t xml:space="preserve"> für die verschiedenen </w:t>
            </w:r>
            <w:r w:rsidRPr="00F57006">
              <w:rPr>
                <w:b/>
                <w:i/>
              </w:rPr>
              <w:t>Maßnahmen</w:t>
            </w:r>
            <w:r w:rsidRPr="00F57006">
              <w:t xml:space="preserve"> fest, die im Rahmen des NRP-Plans unterstützt werden. </w:t>
            </w:r>
            <w:r w:rsidRPr="00F57006">
              <w:rPr>
                <w:b/>
                <w:i/>
              </w:rPr>
              <w:t>Die Mitgliedstaaten können eine Unionsunterstützung mit einem Unterstützungssatz von bis zu 100 % gewähren, insbesondere auch zur Unterstützung</w:t>
            </w:r>
            <w:r w:rsidRPr="00F57006">
              <w:t xml:space="preserve"> der kleinen Küstenfischerei</w:t>
            </w:r>
            <w:r w:rsidRPr="00F57006">
              <w:rPr>
                <w:b/>
                <w:i/>
              </w:rPr>
              <w:t>, der Fischerei in Gebieten in äußerster Randlage, von Maßnahmen von kollektivem Interesse oder von Maßnahmen, die einen kollektiven Begünstigten haben</w:t>
            </w:r>
            <w:r w:rsidRPr="00F57006">
              <w:t>.</w:t>
            </w:r>
          </w:p>
        </w:tc>
      </w:tr>
    </w:tbl>
    <w:p w14:paraId="494A865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B113A08" w14:textId="77777777" w:rsidR="00EC1D28" w:rsidRPr="00F57006" w:rsidRDefault="00EC1D28" w:rsidP="00EC1D28">
      <w:r w:rsidRPr="00F57006">
        <w:rPr>
          <w:rStyle w:val="HideTWBExt"/>
        </w:rPr>
        <w:t>&lt;/Amend&gt;</w:t>
      </w:r>
    </w:p>
    <w:p w14:paraId="7762842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214</w:t>
      </w:r>
      <w:r w:rsidRPr="00F57006">
        <w:rPr>
          <w:rStyle w:val="HideTWBExt"/>
        </w:rPr>
        <w:t>&lt;/NumAm&gt;</w:t>
      </w:r>
    </w:p>
    <w:p w14:paraId="1973F960"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11329671" w14:textId="77777777" w:rsidR="00EC1D28" w:rsidRPr="00F57006" w:rsidRDefault="00EC1D28" w:rsidP="00EC1D28">
      <w:pPr>
        <w:pStyle w:val="NormalBold"/>
      </w:pPr>
      <w:r w:rsidRPr="00F57006">
        <w:rPr>
          <w:rStyle w:val="HideTWBExt"/>
          <w:b w:val="0"/>
        </w:rPr>
        <w:t>&lt;/RepeatBlock-By&gt;</w:t>
      </w:r>
    </w:p>
    <w:p w14:paraId="5CC23A3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240A05C" w14:textId="77777777" w:rsidR="00EC1D28" w:rsidRPr="00F57006" w:rsidRDefault="00EC1D28" w:rsidP="00EC1D28">
      <w:pPr>
        <w:pStyle w:val="NormalBold"/>
      </w:pPr>
      <w:r w:rsidRPr="00F57006">
        <w:rPr>
          <w:rStyle w:val="HideTWBExt"/>
        </w:rPr>
        <w:t>&lt;Article&gt;</w:t>
      </w:r>
      <w:r w:rsidRPr="00F57006">
        <w:t>Artikel 3 – Absatz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DE5CBC9" w14:textId="77777777" w:rsidTr="00DC2132">
        <w:trPr>
          <w:trHeight w:hRule="exact" w:val="240"/>
          <w:jc w:val="center"/>
        </w:trPr>
        <w:tc>
          <w:tcPr>
            <w:tcW w:w="9752" w:type="dxa"/>
            <w:gridSpan w:val="2"/>
            <w:tcBorders>
              <w:top w:val="nil"/>
              <w:left w:val="nil"/>
              <w:bottom w:val="nil"/>
              <w:right w:val="nil"/>
            </w:tcBorders>
          </w:tcPr>
          <w:p w14:paraId="2454A25F" w14:textId="77777777" w:rsidR="00EC1D28" w:rsidRPr="00F57006" w:rsidRDefault="00EC1D28" w:rsidP="00DC2132"/>
        </w:tc>
      </w:tr>
      <w:tr w:rsidR="00EC1D28" w:rsidRPr="00F57006" w14:paraId="58265A68" w14:textId="77777777" w:rsidTr="00DC2132">
        <w:trPr>
          <w:trHeight w:val="240"/>
          <w:jc w:val="center"/>
        </w:trPr>
        <w:tc>
          <w:tcPr>
            <w:tcW w:w="4876" w:type="dxa"/>
            <w:tcBorders>
              <w:top w:val="nil"/>
              <w:left w:val="nil"/>
              <w:bottom w:val="nil"/>
              <w:right w:val="nil"/>
            </w:tcBorders>
          </w:tcPr>
          <w:p w14:paraId="53C7BD7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0BCDAE5" w14:textId="77777777" w:rsidR="00EC1D28" w:rsidRPr="00F57006" w:rsidRDefault="00EC1D28" w:rsidP="00DC2132">
            <w:pPr>
              <w:pStyle w:val="AmColumnHeading"/>
            </w:pPr>
            <w:r w:rsidRPr="00F57006">
              <w:t>Geänderter Text</w:t>
            </w:r>
          </w:p>
        </w:tc>
      </w:tr>
      <w:tr w:rsidR="00EC1D28" w:rsidRPr="00F57006" w14:paraId="21C455A9" w14:textId="77777777" w:rsidTr="00DC2132">
        <w:trPr>
          <w:jc w:val="center"/>
        </w:trPr>
        <w:tc>
          <w:tcPr>
            <w:tcW w:w="4876" w:type="dxa"/>
            <w:tcBorders>
              <w:top w:val="nil"/>
              <w:left w:val="nil"/>
              <w:bottom w:val="nil"/>
              <w:right w:val="nil"/>
            </w:tcBorders>
          </w:tcPr>
          <w:p w14:paraId="5267321B" w14:textId="77777777" w:rsidR="00EC1D28" w:rsidRPr="00F57006" w:rsidRDefault="00EC1D28" w:rsidP="00DC2132">
            <w:pPr>
              <w:pStyle w:val="Normal6a"/>
            </w:pPr>
            <w:r w:rsidRPr="00F57006">
              <w:t>(3)</w:t>
            </w:r>
            <w:r w:rsidRPr="00F57006">
              <w:tab/>
              <w:t xml:space="preserve">Die Mitgliedstaaten legen in ihrem NRP-Plan die Beihilfehöchstsätze für die verschiedenen Kategorien von Vorhaben fest, die im Rahmen des NRP-Plans unterstützt werden. Für Vorhaben im Zusammenhang mit der kleinen Küstenfischerei </w:t>
            </w:r>
            <w:r w:rsidRPr="00F57006">
              <w:rPr>
                <w:b/>
                <w:i/>
              </w:rPr>
              <w:t>können</w:t>
            </w:r>
            <w:r w:rsidRPr="00F57006">
              <w:t xml:space="preserve"> die Mitgliedstaaten eine Beihilfehöchstintensität von 100 % </w:t>
            </w:r>
            <w:r w:rsidRPr="00F57006">
              <w:rPr>
                <w:b/>
                <w:i/>
              </w:rPr>
              <w:t>gewähren</w:t>
            </w:r>
            <w:r w:rsidRPr="00F57006">
              <w:t>.</w:t>
            </w:r>
          </w:p>
        </w:tc>
        <w:tc>
          <w:tcPr>
            <w:tcW w:w="4876" w:type="dxa"/>
            <w:tcBorders>
              <w:top w:val="nil"/>
              <w:left w:val="nil"/>
              <w:bottom w:val="nil"/>
              <w:right w:val="nil"/>
            </w:tcBorders>
          </w:tcPr>
          <w:p w14:paraId="5BFA05FB" w14:textId="77777777" w:rsidR="00EC1D28" w:rsidRPr="00F57006" w:rsidRDefault="00EC1D28" w:rsidP="00DC2132">
            <w:pPr>
              <w:pStyle w:val="Normal6a"/>
            </w:pPr>
            <w:r w:rsidRPr="00F57006">
              <w:t>(3)</w:t>
            </w:r>
            <w:r w:rsidRPr="00F57006">
              <w:tab/>
              <w:t xml:space="preserve">Die Mitgliedstaaten legen in ihrem NRP-Plan die Beihilfehöchstsätze für die verschiedenen Kategorien von Vorhaben fest, die im Rahmen des NRP-Plans unterstützt werden. Für Vorhaben im Zusammenhang mit der kleinen Küstenfischerei </w:t>
            </w:r>
            <w:r w:rsidRPr="00F57006">
              <w:rPr>
                <w:b/>
                <w:i/>
              </w:rPr>
              <w:t>gewähren</w:t>
            </w:r>
            <w:r w:rsidRPr="00F57006">
              <w:t xml:space="preserve"> die Mitgliedstaaten eine </w:t>
            </w:r>
            <w:r w:rsidRPr="00F57006">
              <w:rPr>
                <w:b/>
                <w:i/>
              </w:rPr>
              <w:t>höhere Beihilfeintensität als für andere Kategorien von Maßnahmen im Fischereibereich; diese kann eine</w:t>
            </w:r>
            <w:r w:rsidRPr="00F57006">
              <w:t xml:space="preserve"> Beihilfehöchstintensität von 100 % </w:t>
            </w:r>
            <w:r w:rsidRPr="00F57006">
              <w:rPr>
                <w:b/>
                <w:i/>
              </w:rPr>
              <w:t>erreichen</w:t>
            </w:r>
            <w:r w:rsidRPr="00F57006">
              <w:t>.</w:t>
            </w:r>
          </w:p>
        </w:tc>
      </w:tr>
    </w:tbl>
    <w:p w14:paraId="0417085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2A6CFB1" w14:textId="77777777" w:rsidR="00EC1D28" w:rsidRPr="00F57006" w:rsidRDefault="00EC1D28" w:rsidP="00EC1D28">
      <w:r w:rsidRPr="00F57006">
        <w:rPr>
          <w:rStyle w:val="HideTWBExt"/>
        </w:rPr>
        <w:t>&lt;/Amend&gt;</w:t>
      </w:r>
    </w:p>
    <w:p w14:paraId="66A3015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215</w:t>
      </w:r>
      <w:r w:rsidRPr="00F57006">
        <w:rPr>
          <w:rStyle w:val="HideTWBExt"/>
        </w:rPr>
        <w:t>&lt;/NumAm&gt;</w:t>
      </w:r>
    </w:p>
    <w:p w14:paraId="1677C18C"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0B48E843" w14:textId="77777777" w:rsidR="00EC1D28" w:rsidRPr="00F57006" w:rsidRDefault="00EC1D28" w:rsidP="00EC1D28">
      <w:pPr>
        <w:pStyle w:val="NormalBold"/>
      </w:pPr>
      <w:r w:rsidRPr="00F57006">
        <w:rPr>
          <w:rStyle w:val="HideTWBExt"/>
          <w:b w:val="0"/>
        </w:rPr>
        <w:t>&lt;/RepeatBlock-By&gt;</w:t>
      </w:r>
    </w:p>
    <w:p w14:paraId="070301F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9705B32" w14:textId="77777777" w:rsidR="00EC1D28" w:rsidRPr="00F57006" w:rsidRDefault="00EC1D28" w:rsidP="00EC1D28">
      <w:pPr>
        <w:pStyle w:val="NormalBold"/>
      </w:pPr>
      <w:r w:rsidRPr="00F57006">
        <w:rPr>
          <w:rStyle w:val="HideTWBExt"/>
        </w:rPr>
        <w:t>&lt;Article&gt;</w:t>
      </w:r>
      <w:r w:rsidRPr="00F57006">
        <w:t>Artikel 3 – Absatz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4D6A657" w14:textId="77777777" w:rsidTr="00DC2132">
        <w:trPr>
          <w:trHeight w:hRule="exact" w:val="240"/>
          <w:jc w:val="center"/>
        </w:trPr>
        <w:tc>
          <w:tcPr>
            <w:tcW w:w="9752" w:type="dxa"/>
            <w:gridSpan w:val="2"/>
            <w:tcBorders>
              <w:top w:val="nil"/>
              <w:left w:val="nil"/>
              <w:bottom w:val="nil"/>
              <w:right w:val="nil"/>
            </w:tcBorders>
          </w:tcPr>
          <w:p w14:paraId="0667528D" w14:textId="77777777" w:rsidR="00EC1D28" w:rsidRPr="00F57006" w:rsidRDefault="00EC1D28" w:rsidP="00DC2132"/>
        </w:tc>
      </w:tr>
      <w:tr w:rsidR="00EC1D28" w:rsidRPr="00F57006" w14:paraId="5C4B21DA" w14:textId="77777777" w:rsidTr="00DC2132">
        <w:trPr>
          <w:trHeight w:val="240"/>
          <w:jc w:val="center"/>
        </w:trPr>
        <w:tc>
          <w:tcPr>
            <w:tcW w:w="4876" w:type="dxa"/>
            <w:tcBorders>
              <w:top w:val="nil"/>
              <w:left w:val="nil"/>
              <w:bottom w:val="nil"/>
              <w:right w:val="nil"/>
            </w:tcBorders>
          </w:tcPr>
          <w:p w14:paraId="79B83D8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C1C7F44" w14:textId="77777777" w:rsidR="00EC1D28" w:rsidRPr="00F57006" w:rsidRDefault="00EC1D28" w:rsidP="00DC2132">
            <w:pPr>
              <w:pStyle w:val="AmColumnHeading"/>
            </w:pPr>
            <w:r w:rsidRPr="00F57006">
              <w:t>Geänderter Text</w:t>
            </w:r>
          </w:p>
        </w:tc>
      </w:tr>
      <w:tr w:rsidR="00EC1D28" w:rsidRPr="00F57006" w14:paraId="6A49D7AE" w14:textId="77777777" w:rsidTr="00DC2132">
        <w:trPr>
          <w:jc w:val="center"/>
        </w:trPr>
        <w:tc>
          <w:tcPr>
            <w:tcW w:w="4876" w:type="dxa"/>
            <w:tcBorders>
              <w:top w:val="nil"/>
              <w:left w:val="nil"/>
              <w:bottom w:val="nil"/>
              <w:right w:val="nil"/>
            </w:tcBorders>
          </w:tcPr>
          <w:p w14:paraId="495E9358" w14:textId="77777777" w:rsidR="00EC1D28" w:rsidRPr="00F57006" w:rsidRDefault="00EC1D28" w:rsidP="00DC2132">
            <w:pPr>
              <w:pStyle w:val="Normal6a"/>
            </w:pPr>
            <w:r w:rsidRPr="00F57006">
              <w:t>(3)</w:t>
            </w:r>
            <w:r w:rsidRPr="00F57006">
              <w:tab/>
              <w:t>Die Mitgliedstaaten legen in ihrem NRP-Plan die Beihilfehöchstsätze für die verschiedenen Kategorien von Vorhaben fest, die im Rahmen des NRP-Plans unterstützt werden. Für Vorhaben im Zusammenhang mit der kleinen Küstenfischerei können die Mitgliedstaaten eine Beihilfehöchstintensität von 100 % gewähren.</w:t>
            </w:r>
          </w:p>
        </w:tc>
        <w:tc>
          <w:tcPr>
            <w:tcW w:w="4876" w:type="dxa"/>
            <w:tcBorders>
              <w:top w:val="nil"/>
              <w:left w:val="nil"/>
              <w:bottom w:val="nil"/>
              <w:right w:val="nil"/>
            </w:tcBorders>
          </w:tcPr>
          <w:p w14:paraId="4C476711" w14:textId="77777777" w:rsidR="00EC1D28" w:rsidRPr="00F57006" w:rsidRDefault="00EC1D28" w:rsidP="00DC2132">
            <w:pPr>
              <w:pStyle w:val="Normal6a"/>
            </w:pPr>
            <w:r w:rsidRPr="00F57006">
              <w:t>(3)</w:t>
            </w:r>
            <w:r w:rsidRPr="00F57006">
              <w:tab/>
              <w:t xml:space="preserve">Die Mitgliedstaaten legen in ihrem NRP-Plan die Beihilfehöchstsätze für die verschiedenen Kategorien von Vorhaben fest, die im Rahmen des NRP-Plans unterstützt werden. Für Vorhaben im Zusammenhang mit der kleinen Küstenfischerei </w:t>
            </w:r>
            <w:r w:rsidRPr="00F57006">
              <w:rPr>
                <w:b/>
                <w:i/>
              </w:rPr>
              <w:t>sowie Diversifizierungsmaßnahmen von Fischereibetrieben</w:t>
            </w:r>
            <w:r w:rsidRPr="00F57006">
              <w:t xml:space="preserve"> können die Mitgliedstaaten eine Beihilfehöchstintensität von 100 % gewähren.</w:t>
            </w:r>
          </w:p>
        </w:tc>
      </w:tr>
    </w:tbl>
    <w:p w14:paraId="2DE42C9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25906D49" w14:textId="77777777" w:rsidR="00EC1D28" w:rsidRPr="00F57006" w:rsidRDefault="00EC1D28" w:rsidP="00EC1D28">
      <w:r w:rsidRPr="00F57006">
        <w:rPr>
          <w:rStyle w:val="HideTWBExt"/>
        </w:rPr>
        <w:t>&lt;/Amend&gt;</w:t>
      </w:r>
    </w:p>
    <w:p w14:paraId="312DC32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216</w:t>
      </w:r>
      <w:r w:rsidRPr="00F57006">
        <w:rPr>
          <w:rStyle w:val="HideTWBExt"/>
        </w:rPr>
        <w:t>&lt;/NumAm&gt;</w:t>
      </w:r>
    </w:p>
    <w:p w14:paraId="43A3AAC5"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78DB22FA" w14:textId="77777777" w:rsidR="00EC1D28" w:rsidRPr="00F57006" w:rsidRDefault="00EC1D28" w:rsidP="00EC1D28">
      <w:pPr>
        <w:pStyle w:val="NormalBold"/>
      </w:pPr>
      <w:r w:rsidRPr="00F57006">
        <w:rPr>
          <w:rStyle w:val="HideTWBExt"/>
          <w:b w:val="0"/>
        </w:rPr>
        <w:t>&lt;/RepeatBlock-By&gt;</w:t>
      </w:r>
    </w:p>
    <w:p w14:paraId="09D9C1B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1EA3F50" w14:textId="77777777" w:rsidR="00EC1D28" w:rsidRPr="00F57006" w:rsidRDefault="00EC1D28" w:rsidP="00EC1D28">
      <w:pPr>
        <w:pStyle w:val="NormalBold"/>
      </w:pPr>
      <w:r w:rsidRPr="00F57006">
        <w:rPr>
          <w:rStyle w:val="HideTWBExt"/>
        </w:rPr>
        <w:t>&lt;Article&gt;</w:t>
      </w:r>
      <w:r w:rsidRPr="00F57006">
        <w:t>Artikel 3 – Absatz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0238140" w14:textId="77777777" w:rsidTr="00DC2132">
        <w:trPr>
          <w:trHeight w:hRule="exact" w:val="240"/>
          <w:jc w:val="center"/>
        </w:trPr>
        <w:tc>
          <w:tcPr>
            <w:tcW w:w="9752" w:type="dxa"/>
            <w:gridSpan w:val="2"/>
            <w:tcBorders>
              <w:top w:val="nil"/>
              <w:left w:val="nil"/>
              <w:bottom w:val="nil"/>
              <w:right w:val="nil"/>
            </w:tcBorders>
          </w:tcPr>
          <w:p w14:paraId="128B96C3" w14:textId="77777777" w:rsidR="00EC1D28" w:rsidRPr="00F57006" w:rsidRDefault="00EC1D28" w:rsidP="00DC2132"/>
        </w:tc>
      </w:tr>
      <w:tr w:rsidR="00EC1D28" w:rsidRPr="00F57006" w14:paraId="6E5971A9" w14:textId="77777777" w:rsidTr="00DC2132">
        <w:trPr>
          <w:trHeight w:val="240"/>
          <w:jc w:val="center"/>
        </w:trPr>
        <w:tc>
          <w:tcPr>
            <w:tcW w:w="4876" w:type="dxa"/>
            <w:tcBorders>
              <w:top w:val="nil"/>
              <w:left w:val="nil"/>
              <w:bottom w:val="nil"/>
              <w:right w:val="nil"/>
            </w:tcBorders>
          </w:tcPr>
          <w:p w14:paraId="3D22268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22CDE4F" w14:textId="77777777" w:rsidR="00EC1D28" w:rsidRPr="00F57006" w:rsidRDefault="00EC1D28" w:rsidP="00DC2132">
            <w:pPr>
              <w:pStyle w:val="AmColumnHeading"/>
            </w:pPr>
            <w:r w:rsidRPr="00F57006">
              <w:t>Geänderter Text</w:t>
            </w:r>
          </w:p>
        </w:tc>
      </w:tr>
      <w:tr w:rsidR="00EC1D28" w:rsidRPr="00F57006" w14:paraId="3F2F25C6" w14:textId="77777777" w:rsidTr="00DC2132">
        <w:trPr>
          <w:jc w:val="center"/>
        </w:trPr>
        <w:tc>
          <w:tcPr>
            <w:tcW w:w="4876" w:type="dxa"/>
            <w:tcBorders>
              <w:top w:val="nil"/>
              <w:left w:val="nil"/>
              <w:bottom w:val="nil"/>
              <w:right w:val="nil"/>
            </w:tcBorders>
          </w:tcPr>
          <w:p w14:paraId="786A4EFC" w14:textId="77777777" w:rsidR="00EC1D28" w:rsidRPr="00F57006" w:rsidRDefault="00EC1D28" w:rsidP="00DC2132">
            <w:pPr>
              <w:pStyle w:val="Normal6a"/>
            </w:pPr>
            <w:r w:rsidRPr="00F57006">
              <w:t>(3)</w:t>
            </w:r>
            <w:r w:rsidRPr="00F57006">
              <w:tab/>
              <w:t xml:space="preserve">Die Mitgliedstaaten legen in ihrem NRP-Plan die Beihilfehöchstsätze für die verschiedenen Kategorien von Vorhaben fest, die im Rahmen des NRP-Plans unterstützt werden. Für Vorhaben im Zusammenhang mit der kleinen Küstenfischerei </w:t>
            </w:r>
            <w:r w:rsidRPr="00F57006">
              <w:rPr>
                <w:b/>
                <w:i/>
              </w:rPr>
              <w:t>können</w:t>
            </w:r>
            <w:r w:rsidRPr="00F57006">
              <w:t xml:space="preserve"> die Mitgliedstaaten eine </w:t>
            </w:r>
            <w:r w:rsidRPr="00F57006">
              <w:rPr>
                <w:b/>
                <w:i/>
              </w:rPr>
              <w:t>Beihilfehöchstintensität</w:t>
            </w:r>
            <w:r w:rsidRPr="00F57006">
              <w:t xml:space="preserve"> von 100 % </w:t>
            </w:r>
            <w:r w:rsidRPr="00F57006">
              <w:rPr>
                <w:b/>
                <w:i/>
              </w:rPr>
              <w:t>gewähren</w:t>
            </w:r>
            <w:r w:rsidRPr="00F57006">
              <w:t>.</w:t>
            </w:r>
          </w:p>
        </w:tc>
        <w:tc>
          <w:tcPr>
            <w:tcW w:w="4876" w:type="dxa"/>
            <w:tcBorders>
              <w:top w:val="nil"/>
              <w:left w:val="nil"/>
              <w:bottom w:val="nil"/>
              <w:right w:val="nil"/>
            </w:tcBorders>
          </w:tcPr>
          <w:p w14:paraId="21651DA6" w14:textId="77777777" w:rsidR="00EC1D28" w:rsidRPr="00F57006" w:rsidRDefault="00EC1D28" w:rsidP="00DC2132">
            <w:pPr>
              <w:pStyle w:val="Normal6a"/>
            </w:pPr>
            <w:r w:rsidRPr="00F57006">
              <w:t>(3)</w:t>
            </w:r>
            <w:r w:rsidRPr="00F57006">
              <w:tab/>
              <w:t xml:space="preserve">Die Mitgliedstaaten legen in ihrem NRP-Plan die Beihilfehöchstsätze für die verschiedenen Kategorien von Vorhaben fest, die im Rahmen des NRP-Plans unterstützt werden. Für Vorhaben im Zusammenhang mit der kleinen Küstenfischerei </w:t>
            </w:r>
            <w:r w:rsidRPr="00F57006">
              <w:rPr>
                <w:b/>
                <w:i/>
              </w:rPr>
              <w:t>gewähren</w:t>
            </w:r>
            <w:r w:rsidRPr="00F57006">
              <w:t xml:space="preserve"> die Mitgliedstaaten eine </w:t>
            </w:r>
            <w:r w:rsidRPr="00F57006">
              <w:rPr>
                <w:b/>
                <w:i/>
              </w:rPr>
              <w:t>Beihilfeintensität</w:t>
            </w:r>
            <w:r w:rsidRPr="00F57006">
              <w:t xml:space="preserve"> von 100 %.</w:t>
            </w:r>
          </w:p>
        </w:tc>
      </w:tr>
    </w:tbl>
    <w:p w14:paraId="0EC8E6D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C4B70C9" w14:textId="77777777" w:rsidR="00EC1D28" w:rsidRPr="00F57006" w:rsidRDefault="00EC1D28" w:rsidP="00EC1D28">
      <w:r w:rsidRPr="00F57006">
        <w:rPr>
          <w:rStyle w:val="HideTWBExt"/>
        </w:rPr>
        <w:t>&lt;/Amend&gt;</w:t>
      </w:r>
    </w:p>
    <w:p w14:paraId="4E914F3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217</w:t>
      </w:r>
      <w:r w:rsidRPr="00F57006">
        <w:rPr>
          <w:rStyle w:val="HideTWBExt"/>
        </w:rPr>
        <w:t>&lt;/NumAm&gt;</w:t>
      </w:r>
    </w:p>
    <w:p w14:paraId="37984DC4"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68EC23CE" w14:textId="77777777" w:rsidR="00EC1D28" w:rsidRPr="00F57006" w:rsidRDefault="00EC1D28" w:rsidP="00EC1D28">
      <w:pPr>
        <w:pStyle w:val="NormalBold"/>
      </w:pPr>
      <w:r w:rsidRPr="00F57006">
        <w:rPr>
          <w:rStyle w:val="HideTWBExt"/>
          <w:b w:val="0"/>
        </w:rPr>
        <w:t>&lt;/RepeatBlock-By&gt;</w:t>
      </w:r>
    </w:p>
    <w:p w14:paraId="46267A3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D2C5F49" w14:textId="77777777" w:rsidR="00EC1D28" w:rsidRPr="00F57006" w:rsidRDefault="00EC1D28" w:rsidP="00EC1D28">
      <w:pPr>
        <w:pStyle w:val="NormalBold"/>
      </w:pPr>
      <w:r w:rsidRPr="00F57006">
        <w:rPr>
          <w:rStyle w:val="HideTWBExt"/>
        </w:rPr>
        <w:t>&lt;Article&gt;</w:t>
      </w:r>
      <w:r w:rsidRPr="00F57006">
        <w:t>Artikel 8 – Absatz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4CBBE92" w14:textId="77777777" w:rsidTr="00DC2132">
        <w:trPr>
          <w:trHeight w:hRule="exact" w:val="240"/>
          <w:jc w:val="center"/>
        </w:trPr>
        <w:tc>
          <w:tcPr>
            <w:tcW w:w="9752" w:type="dxa"/>
            <w:gridSpan w:val="2"/>
            <w:tcBorders>
              <w:top w:val="nil"/>
              <w:left w:val="nil"/>
              <w:bottom w:val="nil"/>
              <w:right w:val="nil"/>
            </w:tcBorders>
          </w:tcPr>
          <w:p w14:paraId="3A50474A" w14:textId="77777777" w:rsidR="00EC1D28" w:rsidRPr="00F57006" w:rsidRDefault="00EC1D28" w:rsidP="00DC2132"/>
        </w:tc>
      </w:tr>
      <w:tr w:rsidR="00EC1D28" w:rsidRPr="00F57006" w14:paraId="6B9F55EB" w14:textId="77777777" w:rsidTr="00DC2132">
        <w:trPr>
          <w:trHeight w:val="240"/>
          <w:jc w:val="center"/>
        </w:trPr>
        <w:tc>
          <w:tcPr>
            <w:tcW w:w="4876" w:type="dxa"/>
            <w:tcBorders>
              <w:top w:val="nil"/>
              <w:left w:val="nil"/>
              <w:bottom w:val="nil"/>
              <w:right w:val="nil"/>
            </w:tcBorders>
          </w:tcPr>
          <w:p w14:paraId="075AB4F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DDD3DF9" w14:textId="77777777" w:rsidR="00EC1D28" w:rsidRPr="00F57006" w:rsidRDefault="00EC1D28" w:rsidP="00DC2132">
            <w:pPr>
              <w:pStyle w:val="AmColumnHeading"/>
            </w:pPr>
            <w:r w:rsidRPr="00F57006">
              <w:t>Geänderter Text</w:t>
            </w:r>
          </w:p>
        </w:tc>
      </w:tr>
      <w:tr w:rsidR="00EC1D28" w:rsidRPr="00F57006" w14:paraId="1473130E" w14:textId="77777777" w:rsidTr="00DC2132">
        <w:trPr>
          <w:jc w:val="center"/>
        </w:trPr>
        <w:tc>
          <w:tcPr>
            <w:tcW w:w="4876" w:type="dxa"/>
            <w:tcBorders>
              <w:top w:val="nil"/>
              <w:left w:val="nil"/>
              <w:bottom w:val="nil"/>
              <w:right w:val="nil"/>
            </w:tcBorders>
          </w:tcPr>
          <w:p w14:paraId="5AAFF7C1" w14:textId="77777777" w:rsidR="00EC1D28" w:rsidRPr="00F57006" w:rsidRDefault="00EC1D28" w:rsidP="00DC2132">
            <w:pPr>
              <w:pStyle w:val="Normal6a"/>
            </w:pPr>
            <w:r w:rsidRPr="00F57006">
              <w:t>(3)</w:t>
            </w:r>
            <w:r w:rsidRPr="00F57006">
              <w:tab/>
              <w:t xml:space="preserve">Die Mitgliedstaaten legen in ihrem NRP-Plan die Beihilfehöchstsätze für die verschiedenen Kategorien von Vorhaben fest, die im Rahmen des NRP-Plans unterstützt werden. Für Vorhaben im Zusammenhang mit der kleinen Küstenfischerei können die Mitgliedstaaten eine </w:t>
            </w:r>
            <w:r w:rsidRPr="00F57006">
              <w:rPr>
                <w:b/>
                <w:i/>
              </w:rPr>
              <w:t>Beihilfehöchstintensität</w:t>
            </w:r>
            <w:r w:rsidRPr="00F57006">
              <w:t xml:space="preserve"> von 100 % gewähren.</w:t>
            </w:r>
          </w:p>
        </w:tc>
        <w:tc>
          <w:tcPr>
            <w:tcW w:w="4876" w:type="dxa"/>
            <w:tcBorders>
              <w:top w:val="nil"/>
              <w:left w:val="nil"/>
              <w:bottom w:val="nil"/>
              <w:right w:val="nil"/>
            </w:tcBorders>
          </w:tcPr>
          <w:p w14:paraId="2BC089CC" w14:textId="77777777" w:rsidR="00EC1D28" w:rsidRPr="00F57006" w:rsidRDefault="00EC1D28" w:rsidP="00DC2132">
            <w:pPr>
              <w:pStyle w:val="Normal6a"/>
            </w:pPr>
            <w:r w:rsidRPr="00F57006">
              <w:t>(3)</w:t>
            </w:r>
            <w:r w:rsidRPr="00F57006">
              <w:tab/>
              <w:t xml:space="preserve">Die Mitgliedstaaten legen in ihrem NRP-Plan die Beihilfehöchstsätze für die verschiedenen Kategorien von Vorhaben fest, die im Rahmen des NRP-Plans unterstützt werden. Für Vorhaben im Zusammenhang mit der kleinen Küstenfischerei können die Mitgliedstaaten eine </w:t>
            </w:r>
            <w:r w:rsidRPr="00F57006">
              <w:rPr>
                <w:b/>
                <w:bCs/>
                <w:i/>
                <w:iCs/>
              </w:rPr>
              <w:t>Beihilfeintensität</w:t>
            </w:r>
            <w:r w:rsidRPr="00F57006">
              <w:t xml:space="preserve"> von 100 % gewähren.</w:t>
            </w:r>
          </w:p>
        </w:tc>
      </w:tr>
    </w:tbl>
    <w:p w14:paraId="1DAEBF8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53F7584B" w14:textId="77777777" w:rsidR="00EC1D28" w:rsidRPr="00F57006" w:rsidRDefault="00EC1D28" w:rsidP="00EC1D28">
      <w:r w:rsidRPr="00F57006">
        <w:rPr>
          <w:rStyle w:val="HideTWBExt"/>
        </w:rPr>
        <w:t>&lt;/Amend&gt;</w:t>
      </w:r>
    </w:p>
    <w:p w14:paraId="59548F9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218</w:t>
      </w:r>
      <w:r w:rsidRPr="00F57006">
        <w:rPr>
          <w:rStyle w:val="HideTWBExt"/>
        </w:rPr>
        <w:t>&lt;/NumAm&gt;</w:t>
      </w:r>
    </w:p>
    <w:p w14:paraId="1C15BF98"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963E9FD" w14:textId="77777777" w:rsidR="00EC1D28" w:rsidRPr="00F57006" w:rsidRDefault="00EC1D28" w:rsidP="00EC1D28">
      <w:pPr>
        <w:pStyle w:val="NormalBold"/>
      </w:pPr>
      <w:r w:rsidRPr="00F57006">
        <w:rPr>
          <w:rStyle w:val="HideTWBExt"/>
          <w:b w:val="0"/>
        </w:rPr>
        <w:t>&lt;/RepeatBlock-By&gt;</w:t>
      </w:r>
    </w:p>
    <w:p w14:paraId="5914322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6D3DDB3" w14:textId="77777777" w:rsidR="00EC1D28" w:rsidRPr="00F57006" w:rsidRDefault="00EC1D28" w:rsidP="00EC1D28">
      <w:pPr>
        <w:pStyle w:val="NormalBold"/>
      </w:pPr>
      <w:r w:rsidRPr="00F57006">
        <w:rPr>
          <w:rStyle w:val="HideTWBExt"/>
        </w:rPr>
        <w:t>&lt;Article&gt;</w:t>
      </w:r>
      <w:r w:rsidRPr="00F57006">
        <w:t>Artikel 3 – Absatz 3</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758E388" w14:textId="77777777" w:rsidTr="00DC2132">
        <w:trPr>
          <w:trHeight w:hRule="exact" w:val="240"/>
          <w:jc w:val="center"/>
        </w:trPr>
        <w:tc>
          <w:tcPr>
            <w:tcW w:w="9752" w:type="dxa"/>
            <w:gridSpan w:val="2"/>
            <w:tcBorders>
              <w:top w:val="nil"/>
              <w:left w:val="nil"/>
              <w:bottom w:val="nil"/>
              <w:right w:val="nil"/>
            </w:tcBorders>
          </w:tcPr>
          <w:p w14:paraId="38ED0155" w14:textId="77777777" w:rsidR="00EC1D28" w:rsidRPr="00F57006" w:rsidRDefault="00EC1D28" w:rsidP="00DC2132"/>
        </w:tc>
      </w:tr>
      <w:tr w:rsidR="00EC1D28" w:rsidRPr="00F57006" w14:paraId="619BD223" w14:textId="77777777" w:rsidTr="00DC2132">
        <w:trPr>
          <w:trHeight w:val="240"/>
          <w:jc w:val="center"/>
        </w:trPr>
        <w:tc>
          <w:tcPr>
            <w:tcW w:w="4876" w:type="dxa"/>
            <w:tcBorders>
              <w:top w:val="nil"/>
              <w:left w:val="nil"/>
              <w:bottom w:val="nil"/>
              <w:right w:val="nil"/>
            </w:tcBorders>
          </w:tcPr>
          <w:p w14:paraId="281DC77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979681D" w14:textId="77777777" w:rsidR="00EC1D28" w:rsidRPr="00F57006" w:rsidRDefault="00EC1D28" w:rsidP="00DC2132">
            <w:pPr>
              <w:pStyle w:val="AmColumnHeading"/>
            </w:pPr>
            <w:r w:rsidRPr="00F57006">
              <w:t>Geänderter Text</w:t>
            </w:r>
          </w:p>
        </w:tc>
      </w:tr>
      <w:tr w:rsidR="00EC1D28" w:rsidRPr="00F57006" w14:paraId="0BDFE298" w14:textId="77777777" w:rsidTr="00DC2132">
        <w:trPr>
          <w:jc w:val="center"/>
        </w:trPr>
        <w:tc>
          <w:tcPr>
            <w:tcW w:w="4876" w:type="dxa"/>
            <w:tcBorders>
              <w:top w:val="nil"/>
              <w:left w:val="nil"/>
              <w:bottom w:val="nil"/>
              <w:right w:val="nil"/>
            </w:tcBorders>
          </w:tcPr>
          <w:p w14:paraId="31D96BFF" w14:textId="77777777" w:rsidR="00EC1D28" w:rsidRPr="00F57006" w:rsidRDefault="00EC1D28" w:rsidP="00DC2132">
            <w:pPr>
              <w:pStyle w:val="Normal6a"/>
            </w:pPr>
            <w:r w:rsidRPr="00F57006">
              <w:t>(3)</w:t>
            </w:r>
            <w:r w:rsidRPr="00F57006">
              <w:tab/>
              <w:t xml:space="preserve">Die Mitgliedstaaten legen in ihrem NRP-Plan die Beihilfehöchstsätze für die verschiedenen Kategorien von Vorhaben fest, die im Rahmen des NRP-Plans unterstützt werden. </w:t>
            </w:r>
            <w:r w:rsidRPr="00F57006">
              <w:rPr>
                <w:b/>
                <w:i/>
              </w:rPr>
              <w:t>Für Vorhaben im Zusammenhang mit der kleinen Küstenfischerei können die Mitgliedstaaten eine</w:t>
            </w:r>
            <w:r w:rsidRPr="00F57006">
              <w:t xml:space="preserve"> Beihilfehöchstintensität </w:t>
            </w:r>
            <w:r w:rsidRPr="00F57006">
              <w:rPr>
                <w:b/>
                <w:i/>
              </w:rPr>
              <w:t>von 100 % gewähren</w:t>
            </w:r>
            <w:r w:rsidRPr="00F57006">
              <w:t>.</w:t>
            </w:r>
          </w:p>
        </w:tc>
        <w:tc>
          <w:tcPr>
            <w:tcW w:w="4876" w:type="dxa"/>
            <w:tcBorders>
              <w:top w:val="nil"/>
              <w:left w:val="nil"/>
              <w:bottom w:val="nil"/>
              <w:right w:val="nil"/>
            </w:tcBorders>
          </w:tcPr>
          <w:p w14:paraId="7D10E2F6" w14:textId="77777777" w:rsidR="00EC1D28" w:rsidRPr="00F57006" w:rsidRDefault="00EC1D28" w:rsidP="00DC2132">
            <w:pPr>
              <w:pStyle w:val="Normal6a"/>
            </w:pPr>
            <w:r w:rsidRPr="00F57006">
              <w:t>(3)</w:t>
            </w:r>
            <w:r w:rsidRPr="00F57006">
              <w:tab/>
              <w:t xml:space="preserve">Die Mitgliedstaaten legen in ihrem NRP-Plan die Beihilfehöchstsätze für die verschiedenen Kategorien von Vorhaben fest, die im Rahmen des NRP-Plans unterstützt werden. </w:t>
            </w:r>
            <w:r w:rsidRPr="00F57006">
              <w:rPr>
                <w:b/>
                <w:i/>
              </w:rPr>
              <w:t>Die</w:t>
            </w:r>
            <w:r w:rsidRPr="00F57006">
              <w:t xml:space="preserve"> Beihilfehöchstintensität </w:t>
            </w:r>
            <w:r w:rsidRPr="00F57006">
              <w:rPr>
                <w:b/>
                <w:i/>
              </w:rPr>
              <w:t>darf 50 % der gesamten beihilfefähigen Ausgaben des Vorhabens nicht überschreiten</w:t>
            </w:r>
            <w:r w:rsidRPr="00F57006">
              <w:t>.</w:t>
            </w:r>
          </w:p>
        </w:tc>
      </w:tr>
    </w:tbl>
    <w:p w14:paraId="2704920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561C6FD" w14:textId="77777777" w:rsidR="00EC1D28" w:rsidRPr="00F57006" w:rsidRDefault="00EC1D28" w:rsidP="00EC1D28">
      <w:r w:rsidRPr="00F57006">
        <w:rPr>
          <w:rStyle w:val="HideTWBExt"/>
        </w:rPr>
        <w:t>&lt;/Amend&gt;</w:t>
      </w:r>
    </w:p>
    <w:p w14:paraId="785492D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219</w:t>
      </w:r>
      <w:r w:rsidRPr="00F57006">
        <w:rPr>
          <w:rStyle w:val="HideTWBExt"/>
        </w:rPr>
        <w:t>&lt;/NumAm&gt;</w:t>
      </w:r>
    </w:p>
    <w:p w14:paraId="5F9149FE"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63D08F08" w14:textId="77777777" w:rsidR="00EC1D28" w:rsidRPr="00F57006" w:rsidRDefault="00EC1D28" w:rsidP="00EC1D28">
      <w:pPr>
        <w:pStyle w:val="NormalBold"/>
      </w:pPr>
      <w:r w:rsidRPr="00F57006">
        <w:rPr>
          <w:rStyle w:val="HideTWBExt"/>
          <w:b w:val="0"/>
        </w:rPr>
        <w:t>&lt;/RepeatBlock-By&gt;</w:t>
      </w:r>
    </w:p>
    <w:p w14:paraId="530C061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F536912"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BFA1391" w14:textId="77777777" w:rsidTr="00DC2132">
        <w:trPr>
          <w:trHeight w:hRule="exact" w:val="240"/>
          <w:jc w:val="center"/>
        </w:trPr>
        <w:tc>
          <w:tcPr>
            <w:tcW w:w="9752" w:type="dxa"/>
            <w:gridSpan w:val="2"/>
            <w:tcBorders>
              <w:top w:val="nil"/>
              <w:left w:val="nil"/>
              <w:bottom w:val="nil"/>
              <w:right w:val="nil"/>
            </w:tcBorders>
          </w:tcPr>
          <w:p w14:paraId="0DF2858C" w14:textId="77777777" w:rsidR="00EC1D28" w:rsidRPr="00F57006" w:rsidRDefault="00EC1D28" w:rsidP="00DC2132"/>
        </w:tc>
      </w:tr>
      <w:tr w:rsidR="00EC1D28" w:rsidRPr="00F57006" w14:paraId="77E8FF06" w14:textId="77777777" w:rsidTr="00DC2132">
        <w:trPr>
          <w:trHeight w:val="240"/>
          <w:jc w:val="center"/>
        </w:trPr>
        <w:tc>
          <w:tcPr>
            <w:tcW w:w="4876" w:type="dxa"/>
            <w:tcBorders>
              <w:top w:val="nil"/>
              <w:left w:val="nil"/>
              <w:bottom w:val="nil"/>
              <w:right w:val="nil"/>
            </w:tcBorders>
          </w:tcPr>
          <w:p w14:paraId="33CD74F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C0E33E0" w14:textId="77777777" w:rsidR="00EC1D28" w:rsidRPr="00F57006" w:rsidRDefault="00EC1D28" w:rsidP="00DC2132">
            <w:pPr>
              <w:pStyle w:val="AmColumnHeading"/>
            </w:pPr>
            <w:r w:rsidRPr="00F57006">
              <w:t>Geänderter Text</w:t>
            </w:r>
          </w:p>
        </w:tc>
      </w:tr>
      <w:tr w:rsidR="00EC1D28" w:rsidRPr="00F57006" w14:paraId="72D334FF" w14:textId="77777777" w:rsidTr="00DC2132">
        <w:trPr>
          <w:jc w:val="center"/>
        </w:trPr>
        <w:tc>
          <w:tcPr>
            <w:tcW w:w="4876" w:type="dxa"/>
            <w:tcBorders>
              <w:top w:val="nil"/>
              <w:left w:val="nil"/>
              <w:bottom w:val="nil"/>
              <w:right w:val="nil"/>
            </w:tcBorders>
          </w:tcPr>
          <w:p w14:paraId="408C83B0" w14:textId="77777777" w:rsidR="00EC1D28" w:rsidRPr="00F57006" w:rsidRDefault="00EC1D28" w:rsidP="00DC2132">
            <w:pPr>
              <w:pStyle w:val="Normal6a"/>
            </w:pPr>
          </w:p>
        </w:tc>
        <w:tc>
          <w:tcPr>
            <w:tcW w:w="4876" w:type="dxa"/>
            <w:tcBorders>
              <w:top w:val="nil"/>
              <w:left w:val="nil"/>
              <w:bottom w:val="nil"/>
              <w:right w:val="nil"/>
            </w:tcBorders>
          </w:tcPr>
          <w:p w14:paraId="69A4D02D" w14:textId="77777777" w:rsidR="00EC1D28" w:rsidRPr="00F57006" w:rsidRDefault="00EC1D28" w:rsidP="00DC2132">
            <w:pPr>
              <w:pStyle w:val="Normal6a"/>
            </w:pPr>
            <w:r w:rsidRPr="00F57006">
              <w:rPr>
                <w:b/>
                <w:i/>
              </w:rPr>
              <w:t>(3a)</w:t>
            </w:r>
            <w:r w:rsidRPr="00F57006">
              <w:tab/>
            </w:r>
            <w:r w:rsidRPr="00F57006">
              <w:rPr>
                <w:b/>
                <w:i/>
              </w:rPr>
              <w:t>Artikel 3a</w:t>
            </w:r>
          </w:p>
        </w:tc>
      </w:tr>
      <w:tr w:rsidR="00EC1D28" w:rsidRPr="00F57006" w14:paraId="1F3EF715" w14:textId="77777777" w:rsidTr="00DC2132">
        <w:trPr>
          <w:jc w:val="center"/>
        </w:trPr>
        <w:tc>
          <w:tcPr>
            <w:tcW w:w="4876" w:type="dxa"/>
            <w:tcBorders>
              <w:top w:val="nil"/>
              <w:left w:val="nil"/>
              <w:bottom w:val="nil"/>
              <w:right w:val="nil"/>
            </w:tcBorders>
          </w:tcPr>
          <w:p w14:paraId="2BA514FF" w14:textId="77777777" w:rsidR="00EC1D28" w:rsidRPr="00F57006" w:rsidRDefault="00EC1D28" w:rsidP="00DC2132">
            <w:pPr>
              <w:pStyle w:val="Normal6a"/>
            </w:pPr>
          </w:p>
        </w:tc>
        <w:tc>
          <w:tcPr>
            <w:tcW w:w="4876" w:type="dxa"/>
            <w:tcBorders>
              <w:top w:val="nil"/>
              <w:left w:val="nil"/>
              <w:bottom w:val="nil"/>
              <w:right w:val="nil"/>
            </w:tcBorders>
          </w:tcPr>
          <w:p w14:paraId="772345F0" w14:textId="77777777" w:rsidR="00EC1D28" w:rsidRPr="00F57006" w:rsidRDefault="00EC1D28" w:rsidP="00DC2132">
            <w:pPr>
              <w:pStyle w:val="Normal6a"/>
            </w:pPr>
            <w:r w:rsidRPr="00F57006">
              <w:rPr>
                <w:b/>
                <w:i/>
              </w:rPr>
              <w:t>Begriffsbestimmungen</w:t>
            </w:r>
          </w:p>
        </w:tc>
      </w:tr>
      <w:tr w:rsidR="00EC1D28" w:rsidRPr="00F57006" w14:paraId="518626B7" w14:textId="77777777" w:rsidTr="00DC2132">
        <w:trPr>
          <w:jc w:val="center"/>
        </w:trPr>
        <w:tc>
          <w:tcPr>
            <w:tcW w:w="4876" w:type="dxa"/>
            <w:tcBorders>
              <w:top w:val="nil"/>
              <w:left w:val="nil"/>
              <w:bottom w:val="nil"/>
              <w:right w:val="nil"/>
            </w:tcBorders>
          </w:tcPr>
          <w:p w14:paraId="4D99B3E0" w14:textId="77777777" w:rsidR="00EC1D28" w:rsidRPr="00F57006" w:rsidRDefault="00EC1D28" w:rsidP="00DC2132">
            <w:pPr>
              <w:pStyle w:val="Normal6a"/>
            </w:pPr>
          </w:p>
        </w:tc>
        <w:tc>
          <w:tcPr>
            <w:tcW w:w="4876" w:type="dxa"/>
            <w:tcBorders>
              <w:top w:val="nil"/>
              <w:left w:val="nil"/>
              <w:bottom w:val="nil"/>
              <w:right w:val="nil"/>
            </w:tcBorders>
          </w:tcPr>
          <w:p w14:paraId="1C966AA6" w14:textId="77777777" w:rsidR="00EC1D28" w:rsidRPr="00F57006" w:rsidRDefault="00EC1D28" w:rsidP="00DC2132">
            <w:pPr>
              <w:pStyle w:val="Normal6a"/>
            </w:pPr>
            <w:r w:rsidRPr="00F57006">
              <w:rPr>
                <w:b/>
                <w:i/>
              </w:rPr>
              <w:t>Für die Zwecke dieser Verordnung bezeichnet der Ausdruck</w:t>
            </w:r>
          </w:p>
        </w:tc>
      </w:tr>
      <w:tr w:rsidR="00EC1D28" w:rsidRPr="00F57006" w14:paraId="6C06B654" w14:textId="77777777" w:rsidTr="00DC2132">
        <w:trPr>
          <w:jc w:val="center"/>
        </w:trPr>
        <w:tc>
          <w:tcPr>
            <w:tcW w:w="4876" w:type="dxa"/>
            <w:tcBorders>
              <w:top w:val="nil"/>
              <w:left w:val="nil"/>
              <w:bottom w:val="nil"/>
              <w:right w:val="nil"/>
            </w:tcBorders>
          </w:tcPr>
          <w:p w14:paraId="22880E1A" w14:textId="77777777" w:rsidR="00EC1D28" w:rsidRPr="00F57006" w:rsidRDefault="00EC1D28" w:rsidP="00DC2132">
            <w:pPr>
              <w:pStyle w:val="Normal6a"/>
            </w:pPr>
          </w:p>
        </w:tc>
        <w:tc>
          <w:tcPr>
            <w:tcW w:w="4876" w:type="dxa"/>
            <w:tcBorders>
              <w:top w:val="nil"/>
              <w:left w:val="nil"/>
              <w:bottom w:val="nil"/>
              <w:right w:val="nil"/>
            </w:tcBorders>
          </w:tcPr>
          <w:p w14:paraId="5891CA32" w14:textId="77777777" w:rsidR="00EC1D28" w:rsidRPr="00F57006" w:rsidRDefault="00EC1D28" w:rsidP="00DC2132">
            <w:pPr>
              <w:pStyle w:val="Normal6a"/>
            </w:pPr>
            <w:r w:rsidRPr="00F57006">
              <w:rPr>
                <w:b/>
                <w:i/>
              </w:rPr>
              <w:t>(1) „kleine Küstenfischerei“ Fangtätigkeiten</w:t>
            </w:r>
          </w:p>
        </w:tc>
      </w:tr>
      <w:tr w:rsidR="00EC1D28" w:rsidRPr="00F57006" w14:paraId="6CDA2B8D" w14:textId="77777777" w:rsidTr="00DC2132">
        <w:trPr>
          <w:jc w:val="center"/>
        </w:trPr>
        <w:tc>
          <w:tcPr>
            <w:tcW w:w="4876" w:type="dxa"/>
            <w:tcBorders>
              <w:top w:val="nil"/>
              <w:left w:val="nil"/>
              <w:bottom w:val="nil"/>
              <w:right w:val="nil"/>
            </w:tcBorders>
          </w:tcPr>
          <w:p w14:paraId="588DB05F" w14:textId="77777777" w:rsidR="00EC1D28" w:rsidRPr="00F57006" w:rsidRDefault="00EC1D28" w:rsidP="00DC2132">
            <w:pPr>
              <w:pStyle w:val="Normal6a"/>
            </w:pPr>
          </w:p>
        </w:tc>
        <w:tc>
          <w:tcPr>
            <w:tcW w:w="4876" w:type="dxa"/>
            <w:tcBorders>
              <w:top w:val="nil"/>
              <w:left w:val="nil"/>
              <w:bottom w:val="nil"/>
              <w:right w:val="nil"/>
            </w:tcBorders>
          </w:tcPr>
          <w:p w14:paraId="4EB41017" w14:textId="77777777" w:rsidR="00EC1D28" w:rsidRPr="00F57006" w:rsidRDefault="00EC1D28" w:rsidP="00DC2132">
            <w:pPr>
              <w:pStyle w:val="Normal6a"/>
            </w:pPr>
            <w:r w:rsidRPr="00F57006">
              <w:rPr>
                <w:b/>
                <w:i/>
              </w:rPr>
              <w:t>a) mit Fischereifahrzeugen, die mindestens drei der folgenden Kriterien erfüllen:</w:t>
            </w:r>
          </w:p>
        </w:tc>
      </w:tr>
      <w:tr w:rsidR="00EC1D28" w:rsidRPr="00F57006" w14:paraId="15CBF204" w14:textId="77777777" w:rsidTr="00DC2132">
        <w:trPr>
          <w:jc w:val="center"/>
        </w:trPr>
        <w:tc>
          <w:tcPr>
            <w:tcW w:w="4876" w:type="dxa"/>
            <w:tcBorders>
              <w:top w:val="nil"/>
              <w:left w:val="nil"/>
              <w:bottom w:val="nil"/>
              <w:right w:val="nil"/>
            </w:tcBorders>
          </w:tcPr>
          <w:p w14:paraId="08C5C154" w14:textId="77777777" w:rsidR="00EC1D28" w:rsidRPr="00F57006" w:rsidRDefault="00EC1D28" w:rsidP="00DC2132">
            <w:pPr>
              <w:pStyle w:val="Normal6a"/>
            </w:pPr>
          </w:p>
        </w:tc>
        <w:tc>
          <w:tcPr>
            <w:tcW w:w="4876" w:type="dxa"/>
            <w:tcBorders>
              <w:top w:val="nil"/>
              <w:left w:val="nil"/>
              <w:bottom w:val="nil"/>
              <w:right w:val="nil"/>
            </w:tcBorders>
          </w:tcPr>
          <w:p w14:paraId="259665CB" w14:textId="77777777" w:rsidR="00EC1D28" w:rsidRPr="00F57006" w:rsidRDefault="00EC1D28" w:rsidP="00DC2132">
            <w:pPr>
              <w:pStyle w:val="Normal6a"/>
            </w:pPr>
            <w:r w:rsidRPr="00F57006">
              <w:rPr>
                <w:b/>
                <w:i/>
              </w:rPr>
              <w:t>i) sie sind insgesamt höchstens 12 m lang,</w:t>
            </w:r>
          </w:p>
        </w:tc>
      </w:tr>
      <w:tr w:rsidR="00EC1D28" w:rsidRPr="00F57006" w14:paraId="1841202A" w14:textId="77777777" w:rsidTr="00DC2132">
        <w:trPr>
          <w:jc w:val="center"/>
        </w:trPr>
        <w:tc>
          <w:tcPr>
            <w:tcW w:w="4876" w:type="dxa"/>
            <w:tcBorders>
              <w:top w:val="nil"/>
              <w:left w:val="nil"/>
              <w:bottom w:val="nil"/>
              <w:right w:val="nil"/>
            </w:tcBorders>
          </w:tcPr>
          <w:p w14:paraId="4C10520D" w14:textId="77777777" w:rsidR="00EC1D28" w:rsidRPr="00F57006" w:rsidRDefault="00EC1D28" w:rsidP="00DC2132">
            <w:pPr>
              <w:pStyle w:val="Normal6a"/>
            </w:pPr>
          </w:p>
        </w:tc>
        <w:tc>
          <w:tcPr>
            <w:tcW w:w="4876" w:type="dxa"/>
            <w:tcBorders>
              <w:top w:val="nil"/>
              <w:left w:val="nil"/>
              <w:bottom w:val="nil"/>
              <w:right w:val="nil"/>
            </w:tcBorders>
          </w:tcPr>
          <w:p w14:paraId="2928AB52" w14:textId="77777777" w:rsidR="00EC1D28" w:rsidRPr="00F57006" w:rsidRDefault="00EC1D28" w:rsidP="00DC2132">
            <w:pPr>
              <w:pStyle w:val="Normal6a"/>
            </w:pPr>
            <w:r w:rsidRPr="00F57006">
              <w:rPr>
                <w:b/>
                <w:i/>
              </w:rPr>
              <w:t>ii) sie sind ausschließlich im Hoheitsgewässer des Flaggenstaates tätig,</w:t>
            </w:r>
          </w:p>
        </w:tc>
      </w:tr>
      <w:tr w:rsidR="00EC1D28" w:rsidRPr="00F57006" w14:paraId="55143379" w14:textId="77777777" w:rsidTr="00DC2132">
        <w:trPr>
          <w:jc w:val="center"/>
        </w:trPr>
        <w:tc>
          <w:tcPr>
            <w:tcW w:w="4876" w:type="dxa"/>
            <w:tcBorders>
              <w:top w:val="nil"/>
              <w:left w:val="nil"/>
              <w:bottom w:val="nil"/>
              <w:right w:val="nil"/>
            </w:tcBorders>
          </w:tcPr>
          <w:p w14:paraId="157BA7A7" w14:textId="77777777" w:rsidR="00EC1D28" w:rsidRPr="00F57006" w:rsidRDefault="00EC1D28" w:rsidP="00DC2132">
            <w:pPr>
              <w:pStyle w:val="Normal6a"/>
            </w:pPr>
          </w:p>
        </w:tc>
        <w:tc>
          <w:tcPr>
            <w:tcW w:w="4876" w:type="dxa"/>
            <w:tcBorders>
              <w:top w:val="nil"/>
              <w:left w:val="nil"/>
              <w:bottom w:val="nil"/>
              <w:right w:val="nil"/>
            </w:tcBorders>
          </w:tcPr>
          <w:p w14:paraId="43DB7494" w14:textId="77777777" w:rsidR="00EC1D28" w:rsidRPr="00F57006" w:rsidRDefault="00EC1D28" w:rsidP="00DC2132">
            <w:pPr>
              <w:pStyle w:val="Normal6a"/>
            </w:pPr>
            <w:r w:rsidRPr="00F57006">
              <w:rPr>
                <w:b/>
                <w:i/>
              </w:rPr>
              <w:t>iii) ihre Fahrten zwischen Auslaufen aus dem Hafen und Rückkehr in den Hafen dauern weniger als 24 Stunden,</w:t>
            </w:r>
          </w:p>
        </w:tc>
      </w:tr>
      <w:tr w:rsidR="00EC1D28" w:rsidRPr="00F57006" w14:paraId="50B112EB" w14:textId="77777777" w:rsidTr="00DC2132">
        <w:trPr>
          <w:jc w:val="center"/>
        </w:trPr>
        <w:tc>
          <w:tcPr>
            <w:tcW w:w="4876" w:type="dxa"/>
            <w:tcBorders>
              <w:top w:val="nil"/>
              <w:left w:val="nil"/>
              <w:bottom w:val="nil"/>
              <w:right w:val="nil"/>
            </w:tcBorders>
          </w:tcPr>
          <w:p w14:paraId="03077D68" w14:textId="77777777" w:rsidR="00EC1D28" w:rsidRPr="00F57006" w:rsidRDefault="00EC1D28" w:rsidP="00DC2132">
            <w:pPr>
              <w:pStyle w:val="Normal6a"/>
            </w:pPr>
          </w:p>
        </w:tc>
        <w:tc>
          <w:tcPr>
            <w:tcW w:w="4876" w:type="dxa"/>
            <w:tcBorders>
              <w:top w:val="nil"/>
              <w:left w:val="nil"/>
              <w:bottom w:val="nil"/>
              <w:right w:val="nil"/>
            </w:tcBorders>
          </w:tcPr>
          <w:p w14:paraId="5162A718" w14:textId="77777777" w:rsidR="00EC1D28" w:rsidRPr="00F57006" w:rsidRDefault="00EC1D28" w:rsidP="00DC2132">
            <w:pPr>
              <w:pStyle w:val="Normal6a"/>
            </w:pPr>
            <w:r w:rsidRPr="00F57006">
              <w:rPr>
                <w:b/>
                <w:i/>
              </w:rPr>
              <w:t>iv) ihre Besatzung besteht aus höchstens vier Personen,</w:t>
            </w:r>
          </w:p>
        </w:tc>
      </w:tr>
      <w:tr w:rsidR="00EC1D28" w:rsidRPr="00F57006" w14:paraId="43B40709" w14:textId="77777777" w:rsidTr="00DC2132">
        <w:trPr>
          <w:jc w:val="center"/>
        </w:trPr>
        <w:tc>
          <w:tcPr>
            <w:tcW w:w="4876" w:type="dxa"/>
            <w:tcBorders>
              <w:top w:val="nil"/>
              <w:left w:val="nil"/>
              <w:bottom w:val="nil"/>
              <w:right w:val="nil"/>
            </w:tcBorders>
          </w:tcPr>
          <w:p w14:paraId="342FB1FD" w14:textId="77777777" w:rsidR="00EC1D28" w:rsidRPr="00F57006" w:rsidRDefault="00EC1D28" w:rsidP="00DC2132">
            <w:pPr>
              <w:pStyle w:val="Normal6a"/>
            </w:pPr>
          </w:p>
        </w:tc>
        <w:tc>
          <w:tcPr>
            <w:tcW w:w="4876" w:type="dxa"/>
            <w:tcBorders>
              <w:top w:val="nil"/>
              <w:left w:val="nil"/>
              <w:bottom w:val="nil"/>
              <w:right w:val="nil"/>
            </w:tcBorders>
          </w:tcPr>
          <w:p w14:paraId="24CC10FA" w14:textId="77777777" w:rsidR="00EC1D28" w:rsidRPr="00F57006" w:rsidRDefault="00EC1D28" w:rsidP="00DC2132">
            <w:pPr>
              <w:pStyle w:val="Normal6a"/>
            </w:pPr>
            <w:r w:rsidRPr="00F57006">
              <w:rPr>
                <w:b/>
                <w:i/>
              </w:rPr>
              <w:t>v) sie verwenden selektives Fanggerät mit geringen Umweltauswirkungen,</w:t>
            </w:r>
          </w:p>
        </w:tc>
      </w:tr>
      <w:tr w:rsidR="00EC1D28" w:rsidRPr="00F57006" w14:paraId="518DC1A1" w14:textId="77777777" w:rsidTr="00DC2132">
        <w:trPr>
          <w:jc w:val="center"/>
        </w:trPr>
        <w:tc>
          <w:tcPr>
            <w:tcW w:w="4876" w:type="dxa"/>
            <w:tcBorders>
              <w:top w:val="nil"/>
              <w:left w:val="nil"/>
              <w:bottom w:val="nil"/>
              <w:right w:val="nil"/>
            </w:tcBorders>
          </w:tcPr>
          <w:p w14:paraId="6C7EB14B" w14:textId="77777777" w:rsidR="00EC1D28" w:rsidRPr="00F57006" w:rsidRDefault="00EC1D28" w:rsidP="00DC2132">
            <w:pPr>
              <w:pStyle w:val="Normal6a"/>
            </w:pPr>
          </w:p>
        </w:tc>
        <w:tc>
          <w:tcPr>
            <w:tcW w:w="4876" w:type="dxa"/>
            <w:tcBorders>
              <w:top w:val="nil"/>
              <w:left w:val="nil"/>
              <w:bottom w:val="nil"/>
              <w:right w:val="nil"/>
            </w:tcBorders>
          </w:tcPr>
          <w:p w14:paraId="53647FF5" w14:textId="77777777" w:rsidR="00EC1D28" w:rsidRPr="00F57006" w:rsidRDefault="00EC1D28" w:rsidP="00DC2132">
            <w:pPr>
              <w:pStyle w:val="Normal6a"/>
            </w:pPr>
            <w:r w:rsidRPr="00F57006">
              <w:rPr>
                <w:b/>
                <w:i/>
              </w:rPr>
              <w:t>b) durch ohne Boot tätige Fischer, einschließlich Muschelfischer;</w:t>
            </w:r>
          </w:p>
        </w:tc>
      </w:tr>
      <w:tr w:rsidR="00EC1D28" w:rsidRPr="00F57006" w14:paraId="5C542420" w14:textId="77777777" w:rsidTr="00DC2132">
        <w:trPr>
          <w:jc w:val="center"/>
        </w:trPr>
        <w:tc>
          <w:tcPr>
            <w:tcW w:w="4876" w:type="dxa"/>
            <w:tcBorders>
              <w:top w:val="nil"/>
              <w:left w:val="nil"/>
              <w:bottom w:val="nil"/>
              <w:right w:val="nil"/>
            </w:tcBorders>
          </w:tcPr>
          <w:p w14:paraId="464A1F58" w14:textId="77777777" w:rsidR="00EC1D28" w:rsidRPr="00F57006" w:rsidRDefault="00EC1D28" w:rsidP="00DC2132">
            <w:pPr>
              <w:pStyle w:val="Normal6a"/>
            </w:pPr>
          </w:p>
        </w:tc>
        <w:tc>
          <w:tcPr>
            <w:tcW w:w="4876" w:type="dxa"/>
            <w:tcBorders>
              <w:top w:val="nil"/>
              <w:left w:val="nil"/>
              <w:bottom w:val="nil"/>
              <w:right w:val="nil"/>
            </w:tcBorders>
          </w:tcPr>
          <w:p w14:paraId="24A1555A" w14:textId="77777777" w:rsidR="00EC1D28" w:rsidRPr="00F57006" w:rsidRDefault="00EC1D28" w:rsidP="00DC2132">
            <w:pPr>
              <w:pStyle w:val="Normal6a"/>
            </w:pPr>
            <w:r w:rsidRPr="00F57006">
              <w:rPr>
                <w:b/>
                <w:i/>
              </w:rPr>
              <w:t>(2) „Fischer“ natürliche Personen, die vom betreffenden Mitgliedstaat anerkannte kommerzielle Fangtätigkeiten ausüben, darunter ohne Boot tätige Fischer wie Muschelfischer;</w:t>
            </w:r>
          </w:p>
        </w:tc>
      </w:tr>
      <w:tr w:rsidR="00EC1D28" w:rsidRPr="00F57006" w14:paraId="4AEB34C2" w14:textId="77777777" w:rsidTr="00DC2132">
        <w:trPr>
          <w:jc w:val="center"/>
        </w:trPr>
        <w:tc>
          <w:tcPr>
            <w:tcW w:w="4876" w:type="dxa"/>
            <w:tcBorders>
              <w:top w:val="nil"/>
              <w:left w:val="nil"/>
              <w:bottom w:val="nil"/>
              <w:right w:val="nil"/>
            </w:tcBorders>
          </w:tcPr>
          <w:p w14:paraId="22FAD5F0" w14:textId="77777777" w:rsidR="00EC1D28" w:rsidRPr="00F57006" w:rsidRDefault="00EC1D28" w:rsidP="00DC2132">
            <w:pPr>
              <w:pStyle w:val="Normal6a"/>
            </w:pPr>
          </w:p>
        </w:tc>
        <w:tc>
          <w:tcPr>
            <w:tcW w:w="4876" w:type="dxa"/>
            <w:tcBorders>
              <w:top w:val="nil"/>
              <w:left w:val="nil"/>
              <w:bottom w:val="nil"/>
              <w:right w:val="nil"/>
            </w:tcBorders>
          </w:tcPr>
          <w:p w14:paraId="0BEE2AC3" w14:textId="77777777" w:rsidR="00EC1D28" w:rsidRPr="00F57006" w:rsidRDefault="00EC1D28" w:rsidP="00DC2132">
            <w:pPr>
              <w:pStyle w:val="Normal6a"/>
            </w:pPr>
            <w:r w:rsidRPr="00F57006">
              <w:rPr>
                <w:b/>
                <w:i/>
              </w:rPr>
              <w:t>(3) „Fischerei“ natürliche Personen, die vom Mitgliedstaat anerkannte kommerzielle Fangtätigkeiten ausüben;</w:t>
            </w:r>
          </w:p>
        </w:tc>
      </w:tr>
      <w:tr w:rsidR="00EC1D28" w:rsidRPr="00F57006" w14:paraId="1D5A5C9F" w14:textId="77777777" w:rsidTr="00DC2132">
        <w:trPr>
          <w:jc w:val="center"/>
        </w:trPr>
        <w:tc>
          <w:tcPr>
            <w:tcW w:w="4876" w:type="dxa"/>
            <w:tcBorders>
              <w:top w:val="nil"/>
              <w:left w:val="nil"/>
              <w:bottom w:val="nil"/>
              <w:right w:val="nil"/>
            </w:tcBorders>
          </w:tcPr>
          <w:p w14:paraId="3C53DFFA" w14:textId="77777777" w:rsidR="00EC1D28" w:rsidRPr="00F57006" w:rsidRDefault="00EC1D28" w:rsidP="00DC2132">
            <w:pPr>
              <w:pStyle w:val="Normal6a"/>
            </w:pPr>
          </w:p>
        </w:tc>
        <w:tc>
          <w:tcPr>
            <w:tcW w:w="4876" w:type="dxa"/>
            <w:tcBorders>
              <w:top w:val="nil"/>
              <w:left w:val="nil"/>
              <w:bottom w:val="nil"/>
              <w:right w:val="nil"/>
            </w:tcBorders>
          </w:tcPr>
          <w:p w14:paraId="78C44A11" w14:textId="77777777" w:rsidR="00EC1D28" w:rsidRPr="00F57006" w:rsidRDefault="00EC1D28" w:rsidP="00DC2132">
            <w:pPr>
              <w:pStyle w:val="Normal6a"/>
            </w:pPr>
            <w:r w:rsidRPr="00F57006">
              <w:rPr>
                <w:b/>
                <w:i/>
              </w:rPr>
              <w:t>(4) „nachhaltige blaue Wirtschaft“ alle sektoralen und sektorübergreifenden wirtschaftlichen Tätigkeiten im gesamten Binnenmarkt in Bezug auf Ozeane, Meere, Küsten und Binnengewässer, auch in den Inselgebieten, den Gebieten in äußerster Randlage und den Binnenstaaten der Union, einschließlich neu entstehender Sektoren und nichtmarktbestimmter Waren und Dienstleistungen, mit denen die ökologische, soziale und wirtschaftliche Nachhaltigkeit langfristig und im Einklang mit den Zielen für nachhaltige Entwicklung und darunter insbesondere mit Ziel 14 und mit den Umweltvorschriften der Union sichergestellt wird;</w:t>
            </w:r>
          </w:p>
        </w:tc>
      </w:tr>
      <w:tr w:rsidR="00EC1D28" w:rsidRPr="00F57006" w14:paraId="6406BF38" w14:textId="77777777" w:rsidTr="00DC2132">
        <w:trPr>
          <w:jc w:val="center"/>
        </w:trPr>
        <w:tc>
          <w:tcPr>
            <w:tcW w:w="4876" w:type="dxa"/>
            <w:tcBorders>
              <w:top w:val="nil"/>
              <w:left w:val="nil"/>
              <w:bottom w:val="nil"/>
              <w:right w:val="nil"/>
            </w:tcBorders>
          </w:tcPr>
          <w:p w14:paraId="2EA00FB6" w14:textId="77777777" w:rsidR="00EC1D28" w:rsidRPr="00F57006" w:rsidRDefault="00EC1D28" w:rsidP="00DC2132">
            <w:pPr>
              <w:pStyle w:val="Normal6a"/>
            </w:pPr>
          </w:p>
        </w:tc>
        <w:tc>
          <w:tcPr>
            <w:tcW w:w="4876" w:type="dxa"/>
            <w:tcBorders>
              <w:top w:val="nil"/>
              <w:left w:val="nil"/>
              <w:bottom w:val="nil"/>
              <w:right w:val="nil"/>
            </w:tcBorders>
          </w:tcPr>
          <w:p w14:paraId="4D878BB0" w14:textId="77777777" w:rsidR="00EC1D28" w:rsidRPr="00F57006" w:rsidRDefault="00EC1D28" w:rsidP="00DC2132">
            <w:pPr>
              <w:pStyle w:val="Normal6a"/>
            </w:pPr>
            <w:r w:rsidRPr="00F57006">
              <w:rPr>
                <w:b/>
                <w:i/>
              </w:rPr>
              <w:t>(5) „Meerespolitik“ die Unionspolitik mit dem Ziel, über abgestimmte meeresbezogene politische Maßnahmen und einschlägige Formen internationaler Zusammenarbeit eine koordinierte, schlüssige Entscheidungsfindung zu fördern, um die nachhaltige Entwicklung, das Wirtschaftswachstum und den sozialen Zusammenhalt in der Union, insbesondere in den Küsten- und Inselgebieten und den Gebieten in äußerster Randlage, sowie in den Sektoren der nachhaltigen blauen Wirtschaft zu maximieren;</w:t>
            </w:r>
          </w:p>
        </w:tc>
      </w:tr>
      <w:tr w:rsidR="00EC1D28" w:rsidRPr="00F57006" w14:paraId="46524100" w14:textId="77777777" w:rsidTr="00DC2132">
        <w:trPr>
          <w:jc w:val="center"/>
        </w:trPr>
        <w:tc>
          <w:tcPr>
            <w:tcW w:w="4876" w:type="dxa"/>
            <w:tcBorders>
              <w:top w:val="nil"/>
              <w:left w:val="nil"/>
              <w:bottom w:val="nil"/>
              <w:right w:val="nil"/>
            </w:tcBorders>
          </w:tcPr>
          <w:p w14:paraId="71E2B0D7" w14:textId="77777777" w:rsidR="00EC1D28" w:rsidRPr="00F57006" w:rsidRDefault="00EC1D28" w:rsidP="00DC2132">
            <w:pPr>
              <w:pStyle w:val="Normal6a"/>
            </w:pPr>
          </w:p>
        </w:tc>
        <w:tc>
          <w:tcPr>
            <w:tcW w:w="4876" w:type="dxa"/>
            <w:tcBorders>
              <w:top w:val="nil"/>
              <w:left w:val="nil"/>
              <w:bottom w:val="nil"/>
              <w:right w:val="nil"/>
            </w:tcBorders>
          </w:tcPr>
          <w:p w14:paraId="20A71EB8" w14:textId="77777777" w:rsidR="00EC1D28" w:rsidRPr="00F57006" w:rsidRDefault="00EC1D28" w:rsidP="00DC2132">
            <w:pPr>
              <w:pStyle w:val="Normal6a"/>
            </w:pPr>
            <w:r w:rsidRPr="00F57006">
              <w:rPr>
                <w:b/>
                <w:i/>
              </w:rPr>
              <w:t>(6) „maritime Sicherheit und Meeresüberwachung“ Tätigkeiten, mit denen alle Ereignisse und Maßnahmen im Zusammenhang mit dem maritimen Bereich, die sich auf die Sicherheit im Seeverkehr und die maritime Sicherheit, die Rechtsdurchsetzung, die Verteidigung, die Grenzkontrollen, den Schutz der Meeresumwelt, die Fischereikontrolle, den Handel und das wirtschaftliche Interesse der Union auswirken könnten, umfassend verstanden, gegebenenfalls verhindert und gesteuert werden;</w:t>
            </w:r>
          </w:p>
        </w:tc>
      </w:tr>
      <w:tr w:rsidR="00EC1D28" w:rsidRPr="00F57006" w14:paraId="5644A12A" w14:textId="77777777" w:rsidTr="00DC2132">
        <w:trPr>
          <w:jc w:val="center"/>
        </w:trPr>
        <w:tc>
          <w:tcPr>
            <w:tcW w:w="4876" w:type="dxa"/>
            <w:tcBorders>
              <w:top w:val="nil"/>
              <w:left w:val="nil"/>
              <w:bottom w:val="nil"/>
              <w:right w:val="nil"/>
            </w:tcBorders>
          </w:tcPr>
          <w:p w14:paraId="5C9473C4" w14:textId="77777777" w:rsidR="00EC1D28" w:rsidRPr="00F57006" w:rsidRDefault="00EC1D28" w:rsidP="00DC2132">
            <w:pPr>
              <w:pStyle w:val="Normal6a"/>
            </w:pPr>
          </w:p>
        </w:tc>
        <w:tc>
          <w:tcPr>
            <w:tcW w:w="4876" w:type="dxa"/>
            <w:tcBorders>
              <w:top w:val="nil"/>
              <w:left w:val="nil"/>
              <w:bottom w:val="nil"/>
              <w:right w:val="nil"/>
            </w:tcBorders>
          </w:tcPr>
          <w:p w14:paraId="462A0D14" w14:textId="77777777" w:rsidR="00EC1D28" w:rsidRPr="00F57006" w:rsidRDefault="00EC1D28" w:rsidP="00DC2132">
            <w:pPr>
              <w:pStyle w:val="Normal6a"/>
            </w:pPr>
            <w:r w:rsidRPr="00F57006">
              <w:rPr>
                <w:b/>
                <w:i/>
              </w:rPr>
              <w:t>(7) „Europäisches Meeresbeobachtungs- und Meeresdatennetzwerk“ (EMODnet) eine Partnerschaft, die Meeresdaten und Metadaten zusammenfasst, um diese fragmentierten Ressourcen für öffentliche und private Nutzer besser verfügbar und nutzbar zu machen, indem qualitätsgesicherte, interoperable und harmonisierte Meeresdaten angeboten werden;</w:t>
            </w:r>
          </w:p>
        </w:tc>
      </w:tr>
      <w:tr w:rsidR="00EC1D28" w:rsidRPr="00F57006" w14:paraId="5ED526E2" w14:textId="77777777" w:rsidTr="00DC2132">
        <w:trPr>
          <w:jc w:val="center"/>
        </w:trPr>
        <w:tc>
          <w:tcPr>
            <w:tcW w:w="4876" w:type="dxa"/>
            <w:tcBorders>
              <w:top w:val="nil"/>
              <w:left w:val="nil"/>
              <w:bottom w:val="nil"/>
              <w:right w:val="nil"/>
            </w:tcBorders>
          </w:tcPr>
          <w:p w14:paraId="21E7AD7D" w14:textId="77777777" w:rsidR="00EC1D28" w:rsidRPr="00F57006" w:rsidRDefault="00EC1D28" w:rsidP="00DC2132">
            <w:pPr>
              <w:pStyle w:val="Normal6a"/>
            </w:pPr>
          </w:p>
        </w:tc>
        <w:tc>
          <w:tcPr>
            <w:tcW w:w="4876" w:type="dxa"/>
            <w:tcBorders>
              <w:top w:val="nil"/>
              <w:left w:val="nil"/>
              <w:bottom w:val="nil"/>
              <w:right w:val="nil"/>
            </w:tcBorders>
          </w:tcPr>
          <w:p w14:paraId="4FF75718" w14:textId="77777777" w:rsidR="00EC1D28" w:rsidRPr="00F57006" w:rsidRDefault="00EC1D28" w:rsidP="00DC2132">
            <w:pPr>
              <w:pStyle w:val="Normal6a"/>
            </w:pPr>
            <w:r w:rsidRPr="00F57006">
              <w:rPr>
                <w:b/>
                <w:i/>
              </w:rPr>
              <w:t>(8) „maritime Raumplanung“ einen Prozess, bei dem die zuständigen Behörden der Mitgliedstaaten zur Verwirklichung ökologischer, wirtschaftlicher und sozialer Ziele menschliche Tätigkeiten in Meeresgebieten analysieren und organisieren;</w:t>
            </w:r>
          </w:p>
        </w:tc>
      </w:tr>
      <w:tr w:rsidR="00EC1D28" w:rsidRPr="00F57006" w14:paraId="5E8D1BED" w14:textId="77777777" w:rsidTr="00DC2132">
        <w:trPr>
          <w:jc w:val="center"/>
        </w:trPr>
        <w:tc>
          <w:tcPr>
            <w:tcW w:w="4876" w:type="dxa"/>
            <w:tcBorders>
              <w:top w:val="nil"/>
              <w:left w:val="nil"/>
              <w:bottom w:val="nil"/>
              <w:right w:val="nil"/>
            </w:tcBorders>
          </w:tcPr>
          <w:p w14:paraId="32418CE9" w14:textId="77777777" w:rsidR="00EC1D28" w:rsidRPr="00F57006" w:rsidRDefault="00EC1D28" w:rsidP="00DC2132">
            <w:pPr>
              <w:pStyle w:val="Normal6a"/>
            </w:pPr>
          </w:p>
        </w:tc>
        <w:tc>
          <w:tcPr>
            <w:tcW w:w="4876" w:type="dxa"/>
            <w:tcBorders>
              <w:top w:val="nil"/>
              <w:left w:val="nil"/>
              <w:bottom w:val="nil"/>
              <w:right w:val="nil"/>
            </w:tcBorders>
          </w:tcPr>
          <w:p w14:paraId="17C79433" w14:textId="77777777" w:rsidR="00EC1D28" w:rsidRPr="00F57006" w:rsidRDefault="00EC1D28" w:rsidP="00DC2132">
            <w:pPr>
              <w:pStyle w:val="Normal6a"/>
            </w:pPr>
            <w:r w:rsidRPr="00F57006">
              <w:rPr>
                <w:b/>
                <w:i/>
              </w:rPr>
              <w:t>(9) „Meeresbeobachtung“ die Grundlage der gesamten Kenntnisse über die Meere. Sie bildet die Grundlage für das Verständnis der Meeresökosysteme und der sie beeinflussenden Faktoren. Sie liefert wichtige Daten für Wettervorhersagen, Klimaschutz- und ‑anpassungsstrategien, Überwachung von Extremereignissen, zivile Sicherheit (Meereszustand, Überschwemmungen), Seeverkehr, Offshore-Energie, Fischerei und Aquakultur sowie zunehmend Sicherheit und Verteidigung. Sie schafft die Grundlage für eine evidenzbasierte Entscheidungsfindung und liefert wichtige Informationen darüber, wie menschliche Tätigkeiten die Gesundheit der Ozeane beeinflussen und welche Dienstleistungen die Ozeane für die Gesellschaften erbringen;</w:t>
            </w:r>
          </w:p>
        </w:tc>
      </w:tr>
      <w:tr w:rsidR="00EC1D28" w:rsidRPr="00F57006" w14:paraId="0A563F6C" w14:textId="77777777" w:rsidTr="00DC2132">
        <w:trPr>
          <w:jc w:val="center"/>
        </w:trPr>
        <w:tc>
          <w:tcPr>
            <w:tcW w:w="4876" w:type="dxa"/>
            <w:tcBorders>
              <w:top w:val="nil"/>
              <w:left w:val="nil"/>
              <w:bottom w:val="nil"/>
              <w:right w:val="nil"/>
            </w:tcBorders>
          </w:tcPr>
          <w:p w14:paraId="6675442A" w14:textId="77777777" w:rsidR="00EC1D28" w:rsidRPr="00F57006" w:rsidRDefault="00EC1D28" w:rsidP="00DC2132">
            <w:pPr>
              <w:pStyle w:val="Normal6a"/>
            </w:pPr>
          </w:p>
        </w:tc>
        <w:tc>
          <w:tcPr>
            <w:tcW w:w="4876" w:type="dxa"/>
            <w:tcBorders>
              <w:top w:val="nil"/>
              <w:left w:val="nil"/>
              <w:bottom w:val="nil"/>
              <w:right w:val="nil"/>
            </w:tcBorders>
          </w:tcPr>
          <w:p w14:paraId="3BC4DCC5" w14:textId="77777777" w:rsidR="00EC1D28" w:rsidRPr="00F57006" w:rsidRDefault="00EC1D28" w:rsidP="00DC2132">
            <w:pPr>
              <w:pStyle w:val="Normal6a"/>
            </w:pPr>
            <w:r w:rsidRPr="00F57006">
              <w:rPr>
                <w:b/>
                <w:i/>
              </w:rPr>
              <w:t>(10) „extensive Aquakultur“ ein System zur Aufzucht von Wasserorganismen, das sich durch eine geringe Besatzdichte, das Fehlen oder den minimalen Zusatz von künstlichem Futter und die hauptsächliche Nutzung der natürlichen Ressourcen des Ökosystems, einschließlich Phytoplankton, Zooplankton und in der Umwelt vorhandenen Nährstoffen, für das Wachstum der aufgezogenen Organismen auszeichnet. Dieses System umfasst unter anderem die Muschelzucht in offenen Gewässern, die traditionelle Talzucht, die Lagunenfischzucht und andere Aufzuchtformen, die in das natürliche Ökosystem integriert sind und so durchgeführt werden, dass der ökologische Zustand der aquatischen Umwelt erhalten oder verbessert wird und ein Beitrag zur Erbringung von Ökosystemdienstleistungen, einschließlich der Kohlenstoffbindung und der klimaeffizienten Landwirtschaft und der Erhaltung der biologischen Vielfalt, geleistet wird.</w:t>
            </w:r>
          </w:p>
        </w:tc>
      </w:tr>
    </w:tbl>
    <w:p w14:paraId="29CBBB2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07D75B07" w14:textId="77777777" w:rsidR="00EC1D28" w:rsidRPr="00F57006" w:rsidRDefault="00EC1D28" w:rsidP="00EC1D28">
      <w:r w:rsidRPr="00F57006">
        <w:rPr>
          <w:rStyle w:val="HideTWBExt"/>
        </w:rPr>
        <w:t>&lt;/Amend&gt;</w:t>
      </w:r>
    </w:p>
    <w:p w14:paraId="1DD0CF5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220</w:t>
      </w:r>
      <w:r w:rsidRPr="00F57006">
        <w:rPr>
          <w:rStyle w:val="HideTWBExt"/>
        </w:rPr>
        <w:t>&lt;/NumAm&gt;</w:t>
      </w:r>
    </w:p>
    <w:p w14:paraId="6EAF7BBF"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5D2B363C"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5DCC92B5" w14:textId="77777777" w:rsidR="00EC1D28" w:rsidRPr="00F57006" w:rsidRDefault="00EC1D28" w:rsidP="00EC1D28">
      <w:pPr>
        <w:pStyle w:val="NormalBold"/>
      </w:pPr>
      <w:r w:rsidRPr="00F57006">
        <w:rPr>
          <w:rStyle w:val="HideTWBExt"/>
          <w:b w:val="0"/>
        </w:rPr>
        <w:t>&lt;/RepeatBlock-By&gt;</w:t>
      </w:r>
    </w:p>
    <w:p w14:paraId="0C250DB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48BBE70"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13B58F1" w14:textId="77777777" w:rsidTr="00DC2132">
        <w:trPr>
          <w:trHeight w:hRule="exact" w:val="240"/>
          <w:jc w:val="center"/>
        </w:trPr>
        <w:tc>
          <w:tcPr>
            <w:tcW w:w="9752" w:type="dxa"/>
            <w:gridSpan w:val="2"/>
            <w:tcBorders>
              <w:top w:val="nil"/>
              <w:left w:val="nil"/>
              <w:bottom w:val="nil"/>
              <w:right w:val="nil"/>
            </w:tcBorders>
          </w:tcPr>
          <w:p w14:paraId="00156E76" w14:textId="77777777" w:rsidR="00EC1D28" w:rsidRPr="00F57006" w:rsidRDefault="00EC1D28" w:rsidP="00DC2132"/>
        </w:tc>
      </w:tr>
      <w:tr w:rsidR="00EC1D28" w:rsidRPr="00F57006" w14:paraId="56505F7A" w14:textId="77777777" w:rsidTr="00DC2132">
        <w:trPr>
          <w:trHeight w:val="240"/>
          <w:jc w:val="center"/>
        </w:trPr>
        <w:tc>
          <w:tcPr>
            <w:tcW w:w="4876" w:type="dxa"/>
            <w:tcBorders>
              <w:top w:val="nil"/>
              <w:left w:val="nil"/>
              <w:bottom w:val="nil"/>
              <w:right w:val="nil"/>
            </w:tcBorders>
          </w:tcPr>
          <w:p w14:paraId="6CCFF89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1813EBC" w14:textId="77777777" w:rsidR="00EC1D28" w:rsidRPr="00F57006" w:rsidRDefault="00EC1D28" w:rsidP="00DC2132">
            <w:pPr>
              <w:pStyle w:val="AmColumnHeading"/>
            </w:pPr>
            <w:r w:rsidRPr="00F57006">
              <w:t>Geänderter Text</w:t>
            </w:r>
          </w:p>
        </w:tc>
      </w:tr>
      <w:tr w:rsidR="00EC1D28" w:rsidRPr="00F57006" w14:paraId="6C2163A5" w14:textId="77777777" w:rsidTr="00DC2132">
        <w:trPr>
          <w:jc w:val="center"/>
        </w:trPr>
        <w:tc>
          <w:tcPr>
            <w:tcW w:w="4876" w:type="dxa"/>
            <w:tcBorders>
              <w:top w:val="nil"/>
              <w:left w:val="nil"/>
              <w:bottom w:val="nil"/>
              <w:right w:val="nil"/>
            </w:tcBorders>
          </w:tcPr>
          <w:p w14:paraId="646BB977" w14:textId="77777777" w:rsidR="00EC1D28" w:rsidRPr="00F57006" w:rsidRDefault="00EC1D28" w:rsidP="00DC2132">
            <w:pPr>
              <w:pStyle w:val="Normal6a"/>
            </w:pPr>
          </w:p>
        </w:tc>
        <w:tc>
          <w:tcPr>
            <w:tcW w:w="4876" w:type="dxa"/>
            <w:tcBorders>
              <w:top w:val="nil"/>
              <w:left w:val="nil"/>
              <w:bottom w:val="nil"/>
              <w:right w:val="nil"/>
            </w:tcBorders>
          </w:tcPr>
          <w:p w14:paraId="13B6EFFC" w14:textId="77777777" w:rsidR="00EC1D28" w:rsidRPr="00F57006" w:rsidRDefault="00EC1D28" w:rsidP="00DC2132">
            <w:pPr>
              <w:pStyle w:val="Normal6a"/>
            </w:pPr>
            <w:r w:rsidRPr="00F57006">
              <w:rPr>
                <w:b/>
                <w:i/>
              </w:rPr>
              <w:t>3a.</w:t>
            </w:r>
            <w:r w:rsidRPr="00F57006">
              <w:tab/>
            </w:r>
            <w:r w:rsidRPr="00F57006">
              <w:rPr>
                <w:b/>
                <w:i/>
              </w:rPr>
              <w:t>Im Rahmen ihres NRP-Plans müssen die Mitgliedstaaten:</w:t>
            </w:r>
          </w:p>
        </w:tc>
      </w:tr>
      <w:tr w:rsidR="00EC1D28" w:rsidRPr="00F57006" w14:paraId="278D8311" w14:textId="77777777" w:rsidTr="00DC2132">
        <w:trPr>
          <w:jc w:val="center"/>
        </w:trPr>
        <w:tc>
          <w:tcPr>
            <w:tcW w:w="4876" w:type="dxa"/>
            <w:tcBorders>
              <w:top w:val="nil"/>
              <w:left w:val="nil"/>
              <w:bottom w:val="nil"/>
              <w:right w:val="nil"/>
            </w:tcBorders>
          </w:tcPr>
          <w:p w14:paraId="57F8AD9F" w14:textId="77777777" w:rsidR="00EC1D28" w:rsidRPr="00F57006" w:rsidRDefault="00EC1D28" w:rsidP="00DC2132">
            <w:pPr>
              <w:pStyle w:val="Normal6a"/>
            </w:pPr>
          </w:p>
        </w:tc>
        <w:tc>
          <w:tcPr>
            <w:tcW w:w="4876" w:type="dxa"/>
            <w:tcBorders>
              <w:top w:val="nil"/>
              <w:left w:val="nil"/>
              <w:bottom w:val="nil"/>
              <w:right w:val="nil"/>
            </w:tcBorders>
          </w:tcPr>
          <w:p w14:paraId="7A299030" w14:textId="77777777" w:rsidR="00EC1D28" w:rsidRPr="00F57006" w:rsidRDefault="00EC1D28" w:rsidP="00DC2132">
            <w:pPr>
              <w:pStyle w:val="Normal6a"/>
            </w:pPr>
            <w:r w:rsidRPr="00F57006">
              <w:rPr>
                <w:b/>
                <w:i/>
              </w:rPr>
              <w:t>a) 50 % der für die in Artikel 1 dieser Verordnung genannten Ziele bereitgestellten finanziellen Unterstützung der Union für die Förderung nachhaltiger Fischereitätigkeiten und zur Unterstützung der kleinen Küstenfischerei verwenden, darunter insbesondere:</w:t>
            </w:r>
          </w:p>
        </w:tc>
      </w:tr>
      <w:tr w:rsidR="00EC1D28" w:rsidRPr="00F57006" w14:paraId="4E9BAB96" w14:textId="77777777" w:rsidTr="00DC2132">
        <w:trPr>
          <w:jc w:val="center"/>
        </w:trPr>
        <w:tc>
          <w:tcPr>
            <w:tcW w:w="4876" w:type="dxa"/>
            <w:tcBorders>
              <w:top w:val="nil"/>
              <w:left w:val="nil"/>
              <w:bottom w:val="nil"/>
              <w:right w:val="nil"/>
            </w:tcBorders>
          </w:tcPr>
          <w:p w14:paraId="7AE9DFF0" w14:textId="77777777" w:rsidR="00EC1D28" w:rsidRPr="00F57006" w:rsidRDefault="00EC1D28" w:rsidP="00DC2132">
            <w:pPr>
              <w:pStyle w:val="Normal6a"/>
            </w:pPr>
          </w:p>
        </w:tc>
        <w:tc>
          <w:tcPr>
            <w:tcW w:w="4876" w:type="dxa"/>
            <w:tcBorders>
              <w:top w:val="nil"/>
              <w:left w:val="nil"/>
              <w:bottom w:val="nil"/>
              <w:right w:val="nil"/>
            </w:tcBorders>
          </w:tcPr>
          <w:p w14:paraId="7941064D" w14:textId="77777777" w:rsidR="00EC1D28" w:rsidRPr="00F57006" w:rsidRDefault="00EC1D28" w:rsidP="00DC2132">
            <w:pPr>
              <w:pStyle w:val="Normal6a"/>
            </w:pPr>
            <w:r w:rsidRPr="00F57006">
              <w:rPr>
                <w:b/>
                <w:i/>
              </w:rPr>
              <w:t>i) ausreichende technische Unterstützung zur Förderung vereinfachter Verfahren für die Gewährung von Beihilfen sowie für den Zugang zu diesen Beihilfen für Betriebe der kleinen Küstenfischerei auf lokaler, nationaler und europäischer Ebene;</w:t>
            </w:r>
          </w:p>
        </w:tc>
      </w:tr>
      <w:tr w:rsidR="00EC1D28" w:rsidRPr="00F57006" w14:paraId="3463C44E" w14:textId="77777777" w:rsidTr="00DC2132">
        <w:trPr>
          <w:jc w:val="center"/>
        </w:trPr>
        <w:tc>
          <w:tcPr>
            <w:tcW w:w="4876" w:type="dxa"/>
            <w:tcBorders>
              <w:top w:val="nil"/>
              <w:left w:val="nil"/>
              <w:bottom w:val="nil"/>
              <w:right w:val="nil"/>
            </w:tcBorders>
          </w:tcPr>
          <w:p w14:paraId="45127DD2" w14:textId="77777777" w:rsidR="00EC1D28" w:rsidRPr="00F57006" w:rsidRDefault="00EC1D28" w:rsidP="00DC2132">
            <w:pPr>
              <w:pStyle w:val="Normal6a"/>
            </w:pPr>
          </w:p>
        </w:tc>
        <w:tc>
          <w:tcPr>
            <w:tcW w:w="4876" w:type="dxa"/>
            <w:tcBorders>
              <w:top w:val="nil"/>
              <w:left w:val="nil"/>
              <w:bottom w:val="nil"/>
              <w:right w:val="nil"/>
            </w:tcBorders>
          </w:tcPr>
          <w:p w14:paraId="7171C371" w14:textId="77777777" w:rsidR="00EC1D28" w:rsidRPr="00F57006" w:rsidRDefault="00EC1D28" w:rsidP="00DC2132">
            <w:pPr>
              <w:pStyle w:val="Normal6a"/>
            </w:pPr>
            <w:r w:rsidRPr="00F57006">
              <w:rPr>
                <w:b/>
                <w:i/>
              </w:rPr>
              <w:t>ii) Förderprogramme zur Gewährleistung und Förderung einer stärkeren Vertretung und Repräsentativität der kleinen Küstenfischerei auf lokaler, nationaler und europäischer Ebene;</w:t>
            </w:r>
          </w:p>
        </w:tc>
      </w:tr>
      <w:tr w:rsidR="00EC1D28" w:rsidRPr="00F57006" w14:paraId="5B1C277D" w14:textId="77777777" w:rsidTr="00DC2132">
        <w:trPr>
          <w:jc w:val="center"/>
        </w:trPr>
        <w:tc>
          <w:tcPr>
            <w:tcW w:w="4876" w:type="dxa"/>
            <w:tcBorders>
              <w:top w:val="nil"/>
              <w:left w:val="nil"/>
              <w:bottom w:val="nil"/>
              <w:right w:val="nil"/>
            </w:tcBorders>
          </w:tcPr>
          <w:p w14:paraId="726EC0B8" w14:textId="77777777" w:rsidR="00EC1D28" w:rsidRPr="00F57006" w:rsidRDefault="00EC1D28" w:rsidP="00DC2132">
            <w:pPr>
              <w:pStyle w:val="Normal6a"/>
            </w:pPr>
          </w:p>
        </w:tc>
        <w:tc>
          <w:tcPr>
            <w:tcW w:w="4876" w:type="dxa"/>
            <w:tcBorders>
              <w:top w:val="nil"/>
              <w:left w:val="nil"/>
              <w:bottom w:val="nil"/>
              <w:right w:val="nil"/>
            </w:tcBorders>
          </w:tcPr>
          <w:p w14:paraId="1DE451A0" w14:textId="77777777" w:rsidR="00EC1D28" w:rsidRPr="00F57006" w:rsidRDefault="00EC1D28" w:rsidP="00DC2132">
            <w:pPr>
              <w:pStyle w:val="Normal6a"/>
            </w:pPr>
            <w:r w:rsidRPr="00F57006">
              <w:rPr>
                <w:b/>
                <w:i/>
              </w:rPr>
              <w:t>iii) Beihilferegelungen zur Förderung der Abkehr von gezogenem Gerät im Sinne von Artikel 2 Absatz 1 der Verordnung (EG) Nr. 1967/2006 des Rates sowie zur Nutzung selektiver Fanggeräte zur Minimierung von Beifängen durch Anpassung der technischen Spezifikationen des Schiffes und entsprechende Schulung der Fischer unter besonderer Berücksichtigung ökologischer Auswirkungen;</w:t>
            </w:r>
          </w:p>
        </w:tc>
      </w:tr>
      <w:tr w:rsidR="00EC1D28" w:rsidRPr="00F57006" w14:paraId="6EB5F37B" w14:textId="77777777" w:rsidTr="00DC2132">
        <w:trPr>
          <w:jc w:val="center"/>
        </w:trPr>
        <w:tc>
          <w:tcPr>
            <w:tcW w:w="4876" w:type="dxa"/>
            <w:tcBorders>
              <w:top w:val="nil"/>
              <w:left w:val="nil"/>
              <w:bottom w:val="nil"/>
              <w:right w:val="nil"/>
            </w:tcBorders>
          </w:tcPr>
          <w:p w14:paraId="6223C15F" w14:textId="77777777" w:rsidR="00EC1D28" w:rsidRPr="00F57006" w:rsidRDefault="00EC1D28" w:rsidP="00DC2132">
            <w:pPr>
              <w:pStyle w:val="Normal6a"/>
            </w:pPr>
          </w:p>
        </w:tc>
        <w:tc>
          <w:tcPr>
            <w:tcW w:w="4876" w:type="dxa"/>
            <w:tcBorders>
              <w:top w:val="nil"/>
              <w:left w:val="nil"/>
              <w:bottom w:val="nil"/>
              <w:right w:val="nil"/>
            </w:tcBorders>
          </w:tcPr>
          <w:p w14:paraId="10BE46FC" w14:textId="77777777" w:rsidR="00EC1D28" w:rsidRPr="00F57006" w:rsidRDefault="00EC1D28" w:rsidP="00DC2132">
            <w:pPr>
              <w:pStyle w:val="Normal6a"/>
            </w:pPr>
            <w:r w:rsidRPr="00F57006">
              <w:rPr>
                <w:b/>
                <w:i/>
              </w:rPr>
              <w:t>iv) Unterstützung bei der Aus- und Weiterbildung von Fischern im Hinblick auf neue nachhaltige Beschäftigungsmöglichkeiten außerhalb ihrer Tätigkeit in der Fischerei;</w:t>
            </w:r>
          </w:p>
        </w:tc>
      </w:tr>
      <w:tr w:rsidR="00EC1D28" w:rsidRPr="00F57006" w14:paraId="2324BBB9" w14:textId="77777777" w:rsidTr="00DC2132">
        <w:trPr>
          <w:jc w:val="center"/>
        </w:trPr>
        <w:tc>
          <w:tcPr>
            <w:tcW w:w="4876" w:type="dxa"/>
            <w:tcBorders>
              <w:top w:val="nil"/>
              <w:left w:val="nil"/>
              <w:bottom w:val="nil"/>
              <w:right w:val="nil"/>
            </w:tcBorders>
          </w:tcPr>
          <w:p w14:paraId="554AAFE4" w14:textId="77777777" w:rsidR="00EC1D28" w:rsidRPr="00F57006" w:rsidRDefault="00EC1D28" w:rsidP="00DC2132">
            <w:pPr>
              <w:pStyle w:val="Normal6a"/>
            </w:pPr>
          </w:p>
        </w:tc>
        <w:tc>
          <w:tcPr>
            <w:tcW w:w="4876" w:type="dxa"/>
            <w:tcBorders>
              <w:top w:val="nil"/>
              <w:left w:val="nil"/>
              <w:bottom w:val="nil"/>
              <w:right w:val="nil"/>
            </w:tcBorders>
          </w:tcPr>
          <w:p w14:paraId="2D4AA18F" w14:textId="77777777" w:rsidR="00EC1D28" w:rsidRPr="00F57006" w:rsidRDefault="00EC1D28" w:rsidP="00DC2132">
            <w:pPr>
              <w:pStyle w:val="Normal6a"/>
            </w:pPr>
            <w:r w:rsidRPr="00F57006">
              <w:rPr>
                <w:b/>
                <w:i/>
              </w:rPr>
              <w:t>v) Beihilferegelungen, mit denen die Verbraucher dazu angeregt werden sollen, den Kauf von Meeresfrüchten von Erzeugern der kleinen Küstenfischerei in der EU mit geringen Umweltauswirkungen zu bevorzugen, unter anderem durch Werbekampagnen, Initiativen zur besseren Aufklärung der Verbraucher über die Herkunft und die ökologischen Auswirkungen von Meeresfrüchten, eine spezifische Kennzeichnung von Erzeugnissen, die von Erzeugern der kleinen Küstenfischerei in der EU stammen, oder andere Initiativen;</w:t>
            </w:r>
          </w:p>
        </w:tc>
      </w:tr>
      <w:tr w:rsidR="00EC1D28" w:rsidRPr="00F57006" w14:paraId="5B0EFB02" w14:textId="77777777" w:rsidTr="00DC2132">
        <w:trPr>
          <w:jc w:val="center"/>
        </w:trPr>
        <w:tc>
          <w:tcPr>
            <w:tcW w:w="4876" w:type="dxa"/>
            <w:tcBorders>
              <w:top w:val="nil"/>
              <w:left w:val="nil"/>
              <w:bottom w:val="nil"/>
              <w:right w:val="nil"/>
            </w:tcBorders>
          </w:tcPr>
          <w:p w14:paraId="53427AB4" w14:textId="77777777" w:rsidR="00EC1D28" w:rsidRPr="00F57006" w:rsidRDefault="00EC1D28" w:rsidP="00DC2132">
            <w:pPr>
              <w:pStyle w:val="Normal6a"/>
            </w:pPr>
          </w:p>
        </w:tc>
        <w:tc>
          <w:tcPr>
            <w:tcW w:w="4876" w:type="dxa"/>
            <w:tcBorders>
              <w:top w:val="nil"/>
              <w:left w:val="nil"/>
              <w:bottom w:val="nil"/>
              <w:right w:val="nil"/>
            </w:tcBorders>
          </w:tcPr>
          <w:p w14:paraId="386A24B5" w14:textId="77777777" w:rsidR="00EC1D28" w:rsidRPr="00F57006" w:rsidRDefault="00EC1D28" w:rsidP="00DC2132">
            <w:pPr>
              <w:pStyle w:val="Normal6a"/>
            </w:pPr>
            <w:r w:rsidRPr="00F57006">
              <w:rPr>
                <w:b/>
                <w:i/>
              </w:rPr>
              <w:t>vi) Förderprogramme, die ausschließlich für die kleine Küstenfischerei bestimmt sind und innovative Geschäftsmodelle unterstützen, darunter Direktvermarktung an Verbraucher, Fair-Trade-Programme, lokale Wertschöpfungsketten, kurze Lieferketten sowie Märkte für lokale oder wenig genutzte Fischarten;</w:t>
            </w:r>
          </w:p>
        </w:tc>
      </w:tr>
      <w:tr w:rsidR="00EC1D28" w:rsidRPr="00F57006" w14:paraId="02718D49" w14:textId="77777777" w:rsidTr="00DC2132">
        <w:trPr>
          <w:jc w:val="center"/>
        </w:trPr>
        <w:tc>
          <w:tcPr>
            <w:tcW w:w="4876" w:type="dxa"/>
            <w:tcBorders>
              <w:top w:val="nil"/>
              <w:left w:val="nil"/>
              <w:bottom w:val="nil"/>
              <w:right w:val="nil"/>
            </w:tcBorders>
          </w:tcPr>
          <w:p w14:paraId="68C071F6" w14:textId="77777777" w:rsidR="00EC1D28" w:rsidRPr="00F57006" w:rsidRDefault="00EC1D28" w:rsidP="00DC2132">
            <w:pPr>
              <w:pStyle w:val="Normal6a"/>
            </w:pPr>
          </w:p>
        </w:tc>
        <w:tc>
          <w:tcPr>
            <w:tcW w:w="4876" w:type="dxa"/>
            <w:tcBorders>
              <w:top w:val="nil"/>
              <w:left w:val="nil"/>
              <w:bottom w:val="nil"/>
              <w:right w:val="nil"/>
            </w:tcBorders>
          </w:tcPr>
          <w:p w14:paraId="39E0DC55" w14:textId="77777777" w:rsidR="00EC1D28" w:rsidRPr="00F57006" w:rsidRDefault="00EC1D28" w:rsidP="00DC2132">
            <w:pPr>
              <w:pStyle w:val="Normal6a"/>
            </w:pPr>
            <w:r w:rsidRPr="00F57006">
              <w:rPr>
                <w:b/>
                <w:i/>
              </w:rPr>
              <w:t>vii) Beihilferegelungen für Fischauktionshallen zum Ausgleich vorübergehend geringerer Fangmengen, die sich aus der Anpassung der Fangkapazität an die verfügbaren Fangmöglichkeiten oder aus der Umstellung der Fischereiflotte von gezogenem Gerät im Sinne von Artikel 2 Absatz 1 der Verordnung (EG) Nr. 1967/2006 des Rates ergeben;</w:t>
            </w:r>
          </w:p>
        </w:tc>
      </w:tr>
      <w:tr w:rsidR="00EC1D28" w:rsidRPr="00F57006" w14:paraId="3F34CCCA" w14:textId="77777777" w:rsidTr="00DC2132">
        <w:trPr>
          <w:jc w:val="center"/>
        </w:trPr>
        <w:tc>
          <w:tcPr>
            <w:tcW w:w="4876" w:type="dxa"/>
            <w:tcBorders>
              <w:top w:val="nil"/>
              <w:left w:val="nil"/>
              <w:bottom w:val="nil"/>
              <w:right w:val="nil"/>
            </w:tcBorders>
          </w:tcPr>
          <w:p w14:paraId="5945EC48" w14:textId="77777777" w:rsidR="00EC1D28" w:rsidRPr="00F57006" w:rsidRDefault="00EC1D28" w:rsidP="00DC2132">
            <w:pPr>
              <w:pStyle w:val="Normal6a"/>
            </w:pPr>
          </w:p>
        </w:tc>
        <w:tc>
          <w:tcPr>
            <w:tcW w:w="4876" w:type="dxa"/>
            <w:tcBorders>
              <w:top w:val="nil"/>
              <w:left w:val="nil"/>
              <w:bottom w:val="nil"/>
              <w:right w:val="nil"/>
            </w:tcBorders>
          </w:tcPr>
          <w:p w14:paraId="6A8659ED" w14:textId="77777777" w:rsidR="00EC1D28" w:rsidRPr="00F57006" w:rsidRDefault="00EC1D28" w:rsidP="00DC2132">
            <w:pPr>
              <w:pStyle w:val="Normal6a"/>
            </w:pPr>
            <w:r w:rsidRPr="00F57006">
              <w:rPr>
                <w:b/>
                <w:i/>
              </w:rPr>
              <w:t>viii) Unterstützung für die Dekarbonisierung von Fischereifahrzeugmotoren;</w:t>
            </w:r>
          </w:p>
        </w:tc>
      </w:tr>
      <w:tr w:rsidR="00EC1D28" w:rsidRPr="00F57006" w14:paraId="6BA8503D" w14:textId="77777777" w:rsidTr="00DC2132">
        <w:trPr>
          <w:jc w:val="center"/>
        </w:trPr>
        <w:tc>
          <w:tcPr>
            <w:tcW w:w="4876" w:type="dxa"/>
            <w:tcBorders>
              <w:top w:val="nil"/>
              <w:left w:val="nil"/>
              <w:bottom w:val="nil"/>
              <w:right w:val="nil"/>
            </w:tcBorders>
          </w:tcPr>
          <w:p w14:paraId="67A1263D" w14:textId="77777777" w:rsidR="00EC1D28" w:rsidRPr="00F57006" w:rsidRDefault="00EC1D28" w:rsidP="00DC2132">
            <w:pPr>
              <w:pStyle w:val="Normal6a"/>
            </w:pPr>
          </w:p>
        </w:tc>
        <w:tc>
          <w:tcPr>
            <w:tcW w:w="4876" w:type="dxa"/>
            <w:tcBorders>
              <w:top w:val="nil"/>
              <w:left w:val="nil"/>
              <w:bottom w:val="nil"/>
              <w:right w:val="nil"/>
            </w:tcBorders>
          </w:tcPr>
          <w:p w14:paraId="2C44EF97" w14:textId="77777777" w:rsidR="00EC1D28" w:rsidRPr="00F57006" w:rsidRDefault="00EC1D28" w:rsidP="00DC2132">
            <w:pPr>
              <w:pStyle w:val="Normal6a"/>
            </w:pPr>
            <w:r w:rsidRPr="00F57006">
              <w:rPr>
                <w:b/>
                <w:i/>
              </w:rPr>
              <w:t>b) 50 % der für die in Artikel 1 dieser Verordnung festgelegten Ziele bereitgestellten finanziellen Unterstützung der Union für den Schutz und die Wiederherstellung der Meeresressourcen, der Ökosysteme und der biologischen Vielfalt auf der Grundlage der besten verfügbaren wissenschaftlichen Gutachten verwenden, wobei insbesondere langfristige Vorteile für die Meeresumwelt zu erzielen sind, insbesondere durch folgende Maßnahmen:</w:t>
            </w:r>
          </w:p>
        </w:tc>
      </w:tr>
      <w:tr w:rsidR="00EC1D28" w:rsidRPr="00F57006" w14:paraId="3F0276F9" w14:textId="77777777" w:rsidTr="00DC2132">
        <w:trPr>
          <w:jc w:val="center"/>
        </w:trPr>
        <w:tc>
          <w:tcPr>
            <w:tcW w:w="4876" w:type="dxa"/>
            <w:tcBorders>
              <w:top w:val="nil"/>
              <w:left w:val="nil"/>
              <w:bottom w:val="nil"/>
              <w:right w:val="nil"/>
            </w:tcBorders>
          </w:tcPr>
          <w:p w14:paraId="331B32F1" w14:textId="77777777" w:rsidR="00EC1D28" w:rsidRPr="00F57006" w:rsidRDefault="00EC1D28" w:rsidP="00DC2132">
            <w:pPr>
              <w:pStyle w:val="Normal6a"/>
            </w:pPr>
          </w:p>
        </w:tc>
        <w:tc>
          <w:tcPr>
            <w:tcW w:w="4876" w:type="dxa"/>
            <w:tcBorders>
              <w:top w:val="nil"/>
              <w:left w:val="nil"/>
              <w:bottom w:val="nil"/>
              <w:right w:val="nil"/>
            </w:tcBorders>
          </w:tcPr>
          <w:p w14:paraId="357E07EA" w14:textId="77777777" w:rsidR="00EC1D28" w:rsidRPr="00F57006" w:rsidRDefault="00EC1D28" w:rsidP="00DC2132">
            <w:pPr>
              <w:pStyle w:val="Normal6a"/>
            </w:pPr>
            <w:r w:rsidRPr="00F57006">
              <w:rPr>
                <w:b/>
                <w:i/>
              </w:rPr>
              <w:t>i) die Unterstützung beim Schutz und bei der Wiederherstellung der biologischen Vielfalt und der Ökosysteme der Meere sowie die damit verbundene Schulung von Fischern;</w:t>
            </w:r>
          </w:p>
        </w:tc>
      </w:tr>
      <w:tr w:rsidR="00EC1D28" w:rsidRPr="00F57006" w14:paraId="7C9EC3E0" w14:textId="77777777" w:rsidTr="00DC2132">
        <w:trPr>
          <w:jc w:val="center"/>
        </w:trPr>
        <w:tc>
          <w:tcPr>
            <w:tcW w:w="4876" w:type="dxa"/>
            <w:tcBorders>
              <w:top w:val="nil"/>
              <w:left w:val="nil"/>
              <w:bottom w:val="nil"/>
              <w:right w:val="nil"/>
            </w:tcBorders>
          </w:tcPr>
          <w:p w14:paraId="5C9AF590" w14:textId="77777777" w:rsidR="00EC1D28" w:rsidRPr="00F57006" w:rsidRDefault="00EC1D28" w:rsidP="00DC2132">
            <w:pPr>
              <w:pStyle w:val="Normal6a"/>
            </w:pPr>
          </w:p>
        </w:tc>
        <w:tc>
          <w:tcPr>
            <w:tcW w:w="4876" w:type="dxa"/>
            <w:tcBorders>
              <w:top w:val="nil"/>
              <w:left w:val="nil"/>
              <w:bottom w:val="nil"/>
              <w:right w:val="nil"/>
            </w:tcBorders>
          </w:tcPr>
          <w:p w14:paraId="3FCB7D9D" w14:textId="77777777" w:rsidR="00EC1D28" w:rsidRPr="00F57006" w:rsidRDefault="00EC1D28" w:rsidP="00DC2132">
            <w:pPr>
              <w:pStyle w:val="Normal6a"/>
            </w:pPr>
            <w:r w:rsidRPr="00F57006">
              <w:rPr>
                <w:b/>
                <w:i/>
              </w:rPr>
              <w:t>ii) die Unterstützung bei der Verwaltung, Überwachung und Durchsetzung wirksamer Maßnahmen zur Raumplanung, beispielsweise Natura-2000-Gebiete, Maßnahmen gemäß Artikel 13 Absatz 4 der Richtlinie 2008/56/EG, Maßnahmen gemäß den Artikeln 8 und 11 der Verordnung (EU) Nr. 1380/2013, Maßnahmen gemäß der Verordnung (EU) Nr. 2024/1991 oder ähnliche auf nationaler Ebene erlassene Maßnahmen;</w:t>
            </w:r>
          </w:p>
        </w:tc>
      </w:tr>
      <w:tr w:rsidR="00EC1D28" w:rsidRPr="00F57006" w14:paraId="2ECADC92" w14:textId="77777777" w:rsidTr="00DC2132">
        <w:trPr>
          <w:jc w:val="center"/>
        </w:trPr>
        <w:tc>
          <w:tcPr>
            <w:tcW w:w="4876" w:type="dxa"/>
            <w:tcBorders>
              <w:top w:val="nil"/>
              <w:left w:val="nil"/>
              <w:bottom w:val="nil"/>
              <w:right w:val="nil"/>
            </w:tcBorders>
          </w:tcPr>
          <w:p w14:paraId="71CD7264" w14:textId="77777777" w:rsidR="00EC1D28" w:rsidRPr="00F57006" w:rsidRDefault="00EC1D28" w:rsidP="00DC2132">
            <w:pPr>
              <w:pStyle w:val="Normal6a"/>
            </w:pPr>
          </w:p>
        </w:tc>
        <w:tc>
          <w:tcPr>
            <w:tcW w:w="4876" w:type="dxa"/>
            <w:tcBorders>
              <w:top w:val="nil"/>
              <w:left w:val="nil"/>
              <w:bottom w:val="nil"/>
              <w:right w:val="nil"/>
            </w:tcBorders>
          </w:tcPr>
          <w:p w14:paraId="71AA56A5" w14:textId="77777777" w:rsidR="00EC1D28" w:rsidRPr="00F57006" w:rsidRDefault="00EC1D28" w:rsidP="00DC2132">
            <w:pPr>
              <w:pStyle w:val="Normal6a"/>
            </w:pPr>
            <w:r w:rsidRPr="00F57006">
              <w:rPr>
                <w:b/>
                <w:i/>
              </w:rPr>
              <w:t>iii) die Unterstützung der kleinen Küsten- und Freizeitfischerei, um die Bewirtschaftung, den Schutz und die Wiederherstellung von Meeres- und Küstengebieten zu fördern;</w:t>
            </w:r>
          </w:p>
        </w:tc>
      </w:tr>
      <w:tr w:rsidR="00EC1D28" w:rsidRPr="00F57006" w14:paraId="45131B98" w14:textId="77777777" w:rsidTr="00DC2132">
        <w:trPr>
          <w:jc w:val="center"/>
        </w:trPr>
        <w:tc>
          <w:tcPr>
            <w:tcW w:w="4876" w:type="dxa"/>
            <w:tcBorders>
              <w:top w:val="nil"/>
              <w:left w:val="nil"/>
              <w:bottom w:val="nil"/>
              <w:right w:val="nil"/>
            </w:tcBorders>
          </w:tcPr>
          <w:p w14:paraId="377CA4C8" w14:textId="77777777" w:rsidR="00EC1D28" w:rsidRPr="00F57006" w:rsidRDefault="00EC1D28" w:rsidP="00DC2132">
            <w:pPr>
              <w:pStyle w:val="Normal6a"/>
            </w:pPr>
          </w:p>
        </w:tc>
        <w:tc>
          <w:tcPr>
            <w:tcW w:w="4876" w:type="dxa"/>
            <w:tcBorders>
              <w:top w:val="nil"/>
              <w:left w:val="nil"/>
              <w:bottom w:val="nil"/>
              <w:right w:val="nil"/>
            </w:tcBorders>
          </w:tcPr>
          <w:p w14:paraId="43CA5B08" w14:textId="77777777" w:rsidR="00EC1D28" w:rsidRPr="00F57006" w:rsidRDefault="00EC1D28" w:rsidP="00DC2132">
            <w:pPr>
              <w:pStyle w:val="Normal6a"/>
            </w:pPr>
            <w:r w:rsidRPr="00F57006">
              <w:rPr>
                <w:b/>
                <w:i/>
              </w:rPr>
              <w:t>iv) die Unterstützung für Eigner oder Betreiber von Fischereifahrzeugen der Union, die kein gezogenes Gerät im Sinne von Artikel 2 Absatz 1 der Verordnung (EG) Nr. 1967/2006 des Rates einsetzen, für Maßnahmen zur Verbesserung der Selektivität von Fanggeräten, zur Minimierung von Beifängen und zur Verringerung ihrer Auswirkungen auf die Meeresumwelt und die Meeresökosysteme;</w:t>
            </w:r>
          </w:p>
        </w:tc>
      </w:tr>
      <w:tr w:rsidR="00EC1D28" w:rsidRPr="00F57006" w14:paraId="690E5DEC" w14:textId="77777777" w:rsidTr="00DC2132">
        <w:trPr>
          <w:jc w:val="center"/>
        </w:trPr>
        <w:tc>
          <w:tcPr>
            <w:tcW w:w="4876" w:type="dxa"/>
            <w:tcBorders>
              <w:top w:val="nil"/>
              <w:left w:val="nil"/>
              <w:bottom w:val="nil"/>
              <w:right w:val="nil"/>
            </w:tcBorders>
          </w:tcPr>
          <w:p w14:paraId="09168052" w14:textId="77777777" w:rsidR="00EC1D28" w:rsidRPr="00F57006" w:rsidRDefault="00EC1D28" w:rsidP="00DC2132">
            <w:pPr>
              <w:pStyle w:val="Normal6a"/>
            </w:pPr>
          </w:p>
        </w:tc>
        <w:tc>
          <w:tcPr>
            <w:tcW w:w="4876" w:type="dxa"/>
            <w:tcBorders>
              <w:top w:val="nil"/>
              <w:left w:val="nil"/>
              <w:bottom w:val="nil"/>
              <w:right w:val="nil"/>
            </w:tcBorders>
          </w:tcPr>
          <w:p w14:paraId="3F45850F" w14:textId="77777777" w:rsidR="00EC1D28" w:rsidRPr="00F57006" w:rsidRDefault="00EC1D28" w:rsidP="00DC2132">
            <w:pPr>
              <w:pStyle w:val="Normal6a"/>
            </w:pPr>
            <w:r w:rsidRPr="00F57006">
              <w:rPr>
                <w:b/>
                <w:i/>
              </w:rPr>
              <w:t>v) die Unterstützung bei der Entwicklung, Erprobung und Umsetzung von Maßnahmen zur Verringerung der negativen Auswirkungen auf die Meeresökosysteme, in denen Fischerei betrieben wird, einschließlich Maßnahmen zur Verringerung und Beseitigung von Beifängen empfindlicher Arten durch Fischereifahrzeuge;</w:t>
            </w:r>
          </w:p>
        </w:tc>
      </w:tr>
      <w:tr w:rsidR="00EC1D28" w:rsidRPr="00F57006" w14:paraId="194D6D97" w14:textId="77777777" w:rsidTr="00DC2132">
        <w:trPr>
          <w:jc w:val="center"/>
        </w:trPr>
        <w:tc>
          <w:tcPr>
            <w:tcW w:w="4876" w:type="dxa"/>
            <w:tcBorders>
              <w:top w:val="nil"/>
              <w:left w:val="nil"/>
              <w:bottom w:val="nil"/>
              <w:right w:val="nil"/>
            </w:tcBorders>
          </w:tcPr>
          <w:p w14:paraId="67361FE4" w14:textId="77777777" w:rsidR="00EC1D28" w:rsidRPr="00F57006" w:rsidRDefault="00EC1D28" w:rsidP="00DC2132">
            <w:pPr>
              <w:pStyle w:val="Normal6a"/>
            </w:pPr>
          </w:p>
        </w:tc>
        <w:tc>
          <w:tcPr>
            <w:tcW w:w="4876" w:type="dxa"/>
            <w:tcBorders>
              <w:top w:val="nil"/>
              <w:left w:val="nil"/>
              <w:bottom w:val="nil"/>
              <w:right w:val="nil"/>
            </w:tcBorders>
          </w:tcPr>
          <w:p w14:paraId="22726305" w14:textId="77777777" w:rsidR="00EC1D28" w:rsidRPr="00F57006" w:rsidRDefault="00EC1D28" w:rsidP="00DC2132">
            <w:pPr>
              <w:pStyle w:val="Normal6a"/>
            </w:pPr>
            <w:r w:rsidRPr="00F57006">
              <w:rPr>
                <w:b/>
                <w:i/>
              </w:rPr>
              <w:t>vi) die Unterstützung für Fischereibetriebe bei der Bergung von verlorenem Fischereigerät und Abfall im Meer im Rahmen ihrer regulären Fischereitätigkeit;</w:t>
            </w:r>
          </w:p>
        </w:tc>
      </w:tr>
      <w:tr w:rsidR="00EC1D28" w:rsidRPr="00F57006" w14:paraId="00A9AFFE" w14:textId="77777777" w:rsidTr="00DC2132">
        <w:trPr>
          <w:jc w:val="center"/>
        </w:trPr>
        <w:tc>
          <w:tcPr>
            <w:tcW w:w="4876" w:type="dxa"/>
            <w:tcBorders>
              <w:top w:val="nil"/>
              <w:left w:val="nil"/>
              <w:bottom w:val="nil"/>
              <w:right w:val="nil"/>
            </w:tcBorders>
          </w:tcPr>
          <w:p w14:paraId="4A720B3A" w14:textId="77777777" w:rsidR="00EC1D28" w:rsidRPr="00F57006" w:rsidRDefault="00EC1D28" w:rsidP="00DC2132">
            <w:pPr>
              <w:pStyle w:val="Normal6a"/>
            </w:pPr>
          </w:p>
        </w:tc>
        <w:tc>
          <w:tcPr>
            <w:tcW w:w="4876" w:type="dxa"/>
            <w:tcBorders>
              <w:top w:val="nil"/>
              <w:left w:val="nil"/>
              <w:bottom w:val="nil"/>
              <w:right w:val="nil"/>
            </w:tcBorders>
          </w:tcPr>
          <w:p w14:paraId="142593F4" w14:textId="77777777" w:rsidR="00EC1D28" w:rsidRPr="00F57006" w:rsidRDefault="00EC1D28" w:rsidP="00DC2132">
            <w:pPr>
              <w:pStyle w:val="Normal6a"/>
            </w:pPr>
            <w:r w:rsidRPr="00F57006">
              <w:rPr>
                <w:b/>
                <w:i/>
              </w:rPr>
              <w:t>vii) die Unterstützung bei der Erhebung, Verwaltung und Nutzung von Daten zur Förderung einer effizienten Überwachung, Kontrolle und Durchsetzung im Fischereibereich, einschließlich der Bekämpfung der illegalen, nicht gemeldeten und unregulierten Fischerei;</w:t>
            </w:r>
          </w:p>
        </w:tc>
      </w:tr>
      <w:tr w:rsidR="00EC1D28" w:rsidRPr="00F57006" w14:paraId="2F476BDE" w14:textId="77777777" w:rsidTr="00DC2132">
        <w:trPr>
          <w:jc w:val="center"/>
        </w:trPr>
        <w:tc>
          <w:tcPr>
            <w:tcW w:w="4876" w:type="dxa"/>
            <w:tcBorders>
              <w:top w:val="nil"/>
              <w:left w:val="nil"/>
              <w:bottom w:val="nil"/>
              <w:right w:val="nil"/>
            </w:tcBorders>
          </w:tcPr>
          <w:p w14:paraId="08D1472B" w14:textId="77777777" w:rsidR="00EC1D28" w:rsidRPr="00F57006" w:rsidRDefault="00EC1D28" w:rsidP="00DC2132">
            <w:pPr>
              <w:pStyle w:val="Normal6a"/>
            </w:pPr>
          </w:p>
        </w:tc>
        <w:tc>
          <w:tcPr>
            <w:tcW w:w="4876" w:type="dxa"/>
            <w:tcBorders>
              <w:top w:val="nil"/>
              <w:left w:val="nil"/>
              <w:bottom w:val="nil"/>
              <w:right w:val="nil"/>
            </w:tcBorders>
          </w:tcPr>
          <w:p w14:paraId="5FA3F052" w14:textId="77777777" w:rsidR="00EC1D28" w:rsidRPr="00F57006" w:rsidRDefault="00EC1D28" w:rsidP="00DC2132">
            <w:pPr>
              <w:pStyle w:val="Normal6a"/>
            </w:pPr>
            <w:r w:rsidRPr="00F57006">
              <w:rPr>
                <w:b/>
                <w:i/>
              </w:rPr>
              <w:t>viii) die Unterstützung von Maßnahmen zur Verbesserung der Datenerhebung und Überwachung empfindlicher Arten, einschließlich der Installation von elektronischen Fernüberwachungssystemen (REM) zur Überwachung von Beifängen.</w:t>
            </w:r>
          </w:p>
        </w:tc>
      </w:tr>
    </w:tbl>
    <w:p w14:paraId="6201FF5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1AE52DA" w14:textId="77777777" w:rsidR="00EC1D28" w:rsidRPr="00F57006" w:rsidRDefault="00EC1D28" w:rsidP="00EC1D28">
      <w:r w:rsidRPr="00F57006">
        <w:rPr>
          <w:rStyle w:val="HideTWBExt"/>
        </w:rPr>
        <w:t>&lt;/Amend&gt;</w:t>
      </w:r>
    </w:p>
    <w:p w14:paraId="4ED2331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221</w:t>
      </w:r>
      <w:r w:rsidRPr="00F57006">
        <w:rPr>
          <w:rStyle w:val="HideTWBExt"/>
        </w:rPr>
        <w:t>&lt;/NumAm&gt;</w:t>
      </w:r>
    </w:p>
    <w:p w14:paraId="710016BB"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2B750869" w14:textId="77777777" w:rsidR="00EC1D28" w:rsidRPr="00F57006" w:rsidRDefault="00EC1D28" w:rsidP="00EC1D28">
      <w:pPr>
        <w:pStyle w:val="NormalBold"/>
      </w:pPr>
      <w:r w:rsidRPr="00F57006">
        <w:rPr>
          <w:rStyle w:val="HideTWBExt"/>
          <w:b w:val="0"/>
        </w:rPr>
        <w:t>&lt;/RepeatBlock-By&gt;</w:t>
      </w:r>
    </w:p>
    <w:p w14:paraId="43D05D0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B8D3720"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736B84F" w14:textId="77777777" w:rsidTr="00DC2132">
        <w:trPr>
          <w:trHeight w:hRule="exact" w:val="240"/>
          <w:jc w:val="center"/>
        </w:trPr>
        <w:tc>
          <w:tcPr>
            <w:tcW w:w="9752" w:type="dxa"/>
            <w:gridSpan w:val="2"/>
            <w:tcBorders>
              <w:top w:val="nil"/>
              <w:left w:val="nil"/>
              <w:bottom w:val="nil"/>
              <w:right w:val="nil"/>
            </w:tcBorders>
          </w:tcPr>
          <w:p w14:paraId="638883D7" w14:textId="77777777" w:rsidR="00EC1D28" w:rsidRPr="00F57006" w:rsidRDefault="00EC1D28" w:rsidP="00DC2132"/>
        </w:tc>
      </w:tr>
      <w:tr w:rsidR="00EC1D28" w:rsidRPr="00F57006" w14:paraId="69CDD1E4" w14:textId="77777777" w:rsidTr="00DC2132">
        <w:trPr>
          <w:trHeight w:val="240"/>
          <w:jc w:val="center"/>
        </w:trPr>
        <w:tc>
          <w:tcPr>
            <w:tcW w:w="4876" w:type="dxa"/>
            <w:tcBorders>
              <w:top w:val="nil"/>
              <w:left w:val="nil"/>
              <w:bottom w:val="nil"/>
              <w:right w:val="nil"/>
            </w:tcBorders>
          </w:tcPr>
          <w:p w14:paraId="5949631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F6AA877" w14:textId="77777777" w:rsidR="00EC1D28" w:rsidRPr="00F57006" w:rsidRDefault="00EC1D28" w:rsidP="00DC2132">
            <w:pPr>
              <w:pStyle w:val="AmColumnHeading"/>
            </w:pPr>
            <w:r w:rsidRPr="00F57006">
              <w:t>Geänderter Text</w:t>
            </w:r>
          </w:p>
        </w:tc>
      </w:tr>
      <w:tr w:rsidR="00EC1D28" w:rsidRPr="00F57006" w14:paraId="650C716E" w14:textId="77777777" w:rsidTr="00DC2132">
        <w:trPr>
          <w:jc w:val="center"/>
        </w:trPr>
        <w:tc>
          <w:tcPr>
            <w:tcW w:w="4876" w:type="dxa"/>
            <w:tcBorders>
              <w:top w:val="nil"/>
              <w:left w:val="nil"/>
              <w:bottom w:val="nil"/>
              <w:right w:val="nil"/>
            </w:tcBorders>
          </w:tcPr>
          <w:p w14:paraId="17FA10FD" w14:textId="77777777" w:rsidR="00EC1D28" w:rsidRPr="00F57006" w:rsidRDefault="00EC1D28" w:rsidP="00DC2132">
            <w:pPr>
              <w:pStyle w:val="Normal6a"/>
            </w:pPr>
          </w:p>
        </w:tc>
        <w:tc>
          <w:tcPr>
            <w:tcW w:w="4876" w:type="dxa"/>
            <w:tcBorders>
              <w:top w:val="nil"/>
              <w:left w:val="nil"/>
              <w:bottom w:val="nil"/>
              <w:right w:val="nil"/>
            </w:tcBorders>
          </w:tcPr>
          <w:p w14:paraId="6F6A88BB" w14:textId="77777777" w:rsidR="00EC1D28" w:rsidRPr="00F57006" w:rsidRDefault="00EC1D28" w:rsidP="00DC2132">
            <w:pPr>
              <w:pStyle w:val="Normal6a"/>
            </w:pPr>
            <w:r w:rsidRPr="00F57006">
              <w:rPr>
                <w:b/>
                <w:i/>
              </w:rPr>
              <w:t>(3a)</w:t>
            </w:r>
            <w:r w:rsidRPr="00F57006">
              <w:tab/>
            </w:r>
            <w:r w:rsidRPr="00F57006">
              <w:rPr>
                <w:b/>
                <w:i/>
              </w:rPr>
              <w:t>Abweichend von Absatz 3 können die Mitgliedstaaten für Vorhaben, die sich auf Folgendes beziehen, eine Beihilfehöchstintensität von 100 % gewähren:</w:t>
            </w:r>
          </w:p>
        </w:tc>
      </w:tr>
      <w:tr w:rsidR="00EC1D28" w:rsidRPr="00F57006" w14:paraId="6FB3ED18" w14:textId="77777777" w:rsidTr="00DC2132">
        <w:trPr>
          <w:jc w:val="center"/>
        </w:trPr>
        <w:tc>
          <w:tcPr>
            <w:tcW w:w="4876" w:type="dxa"/>
            <w:tcBorders>
              <w:top w:val="nil"/>
              <w:left w:val="nil"/>
              <w:bottom w:val="nil"/>
              <w:right w:val="nil"/>
            </w:tcBorders>
          </w:tcPr>
          <w:p w14:paraId="296880C6" w14:textId="77777777" w:rsidR="00EC1D28" w:rsidRPr="00F57006" w:rsidRDefault="00EC1D28" w:rsidP="00DC2132">
            <w:pPr>
              <w:pStyle w:val="Normal6a"/>
            </w:pPr>
          </w:p>
        </w:tc>
        <w:tc>
          <w:tcPr>
            <w:tcW w:w="4876" w:type="dxa"/>
            <w:tcBorders>
              <w:top w:val="nil"/>
              <w:left w:val="nil"/>
              <w:bottom w:val="nil"/>
              <w:right w:val="nil"/>
            </w:tcBorders>
          </w:tcPr>
          <w:p w14:paraId="2920F06A" w14:textId="77777777" w:rsidR="00EC1D28" w:rsidRPr="00F57006" w:rsidRDefault="00EC1D28" w:rsidP="00DC2132">
            <w:pPr>
              <w:pStyle w:val="Normal6a"/>
            </w:pPr>
            <w:r w:rsidRPr="00F57006">
              <w:rPr>
                <w:b/>
                <w:i/>
              </w:rPr>
              <w:t>a) die kleine Küstenfischerei;</w:t>
            </w:r>
          </w:p>
        </w:tc>
      </w:tr>
      <w:tr w:rsidR="00EC1D28" w:rsidRPr="00F57006" w14:paraId="2FAC835E" w14:textId="77777777" w:rsidTr="00DC2132">
        <w:trPr>
          <w:jc w:val="center"/>
        </w:trPr>
        <w:tc>
          <w:tcPr>
            <w:tcW w:w="4876" w:type="dxa"/>
            <w:tcBorders>
              <w:top w:val="nil"/>
              <w:left w:val="nil"/>
              <w:bottom w:val="nil"/>
              <w:right w:val="nil"/>
            </w:tcBorders>
          </w:tcPr>
          <w:p w14:paraId="649BA2B5" w14:textId="77777777" w:rsidR="00EC1D28" w:rsidRPr="00F57006" w:rsidRDefault="00EC1D28" w:rsidP="00DC2132">
            <w:pPr>
              <w:pStyle w:val="Normal6a"/>
            </w:pPr>
          </w:p>
        </w:tc>
        <w:tc>
          <w:tcPr>
            <w:tcW w:w="4876" w:type="dxa"/>
            <w:tcBorders>
              <w:top w:val="nil"/>
              <w:left w:val="nil"/>
              <w:bottom w:val="nil"/>
              <w:right w:val="nil"/>
            </w:tcBorders>
          </w:tcPr>
          <w:p w14:paraId="41BDF6A9" w14:textId="77777777" w:rsidR="00EC1D28" w:rsidRPr="00F57006" w:rsidRDefault="00EC1D28" w:rsidP="00DC2132">
            <w:pPr>
              <w:pStyle w:val="Normal6a"/>
            </w:pPr>
            <w:r w:rsidRPr="00F57006">
              <w:rPr>
                <w:b/>
                <w:i/>
              </w:rPr>
              <w:t>b) die Fischerei in den Gebieten in äußerster Randlage;</w:t>
            </w:r>
          </w:p>
        </w:tc>
      </w:tr>
      <w:tr w:rsidR="00EC1D28" w:rsidRPr="00F57006" w14:paraId="4979EE7B" w14:textId="77777777" w:rsidTr="00DC2132">
        <w:trPr>
          <w:jc w:val="center"/>
        </w:trPr>
        <w:tc>
          <w:tcPr>
            <w:tcW w:w="4876" w:type="dxa"/>
            <w:tcBorders>
              <w:top w:val="nil"/>
              <w:left w:val="nil"/>
              <w:bottom w:val="nil"/>
              <w:right w:val="nil"/>
            </w:tcBorders>
          </w:tcPr>
          <w:p w14:paraId="08387C0D" w14:textId="77777777" w:rsidR="00EC1D28" w:rsidRPr="00F57006" w:rsidRDefault="00EC1D28" w:rsidP="00DC2132">
            <w:pPr>
              <w:pStyle w:val="Normal6a"/>
            </w:pPr>
          </w:p>
        </w:tc>
        <w:tc>
          <w:tcPr>
            <w:tcW w:w="4876" w:type="dxa"/>
            <w:tcBorders>
              <w:top w:val="nil"/>
              <w:left w:val="nil"/>
              <w:bottom w:val="nil"/>
              <w:right w:val="nil"/>
            </w:tcBorders>
          </w:tcPr>
          <w:p w14:paraId="79FBBC76" w14:textId="77777777" w:rsidR="00EC1D28" w:rsidRPr="00F57006" w:rsidRDefault="00EC1D28" w:rsidP="00DC2132">
            <w:pPr>
              <w:pStyle w:val="Normal6a"/>
            </w:pPr>
            <w:r w:rsidRPr="00F57006">
              <w:rPr>
                <w:b/>
                <w:i/>
              </w:rPr>
              <w:t>c) die Verbesserung der Selektivität;</w:t>
            </w:r>
          </w:p>
        </w:tc>
      </w:tr>
      <w:tr w:rsidR="00EC1D28" w:rsidRPr="00F57006" w14:paraId="1DBCFAC8" w14:textId="77777777" w:rsidTr="00DC2132">
        <w:trPr>
          <w:jc w:val="center"/>
        </w:trPr>
        <w:tc>
          <w:tcPr>
            <w:tcW w:w="4876" w:type="dxa"/>
            <w:tcBorders>
              <w:top w:val="nil"/>
              <w:left w:val="nil"/>
              <w:bottom w:val="nil"/>
              <w:right w:val="nil"/>
            </w:tcBorders>
          </w:tcPr>
          <w:p w14:paraId="65BEC903" w14:textId="77777777" w:rsidR="00EC1D28" w:rsidRPr="00F57006" w:rsidRDefault="00EC1D28" w:rsidP="00DC2132">
            <w:pPr>
              <w:pStyle w:val="Normal6a"/>
            </w:pPr>
          </w:p>
        </w:tc>
        <w:tc>
          <w:tcPr>
            <w:tcW w:w="4876" w:type="dxa"/>
            <w:tcBorders>
              <w:top w:val="nil"/>
              <w:left w:val="nil"/>
              <w:bottom w:val="nil"/>
              <w:right w:val="nil"/>
            </w:tcBorders>
          </w:tcPr>
          <w:p w14:paraId="63325A3E" w14:textId="77777777" w:rsidR="00EC1D28" w:rsidRPr="00F57006" w:rsidRDefault="00EC1D28" w:rsidP="00DC2132">
            <w:pPr>
              <w:pStyle w:val="Normal6a"/>
            </w:pPr>
            <w:r w:rsidRPr="00F57006">
              <w:rPr>
                <w:b/>
                <w:i/>
              </w:rPr>
              <w:t>d) die Verbesserung der Infrastruktur von Fischereihäfen, Auktionshallen, Anlandestellen und Fischereischutzhäfen zur Erleichterung der Anlandung und Lagerung unerwünschter Fänge;</w:t>
            </w:r>
          </w:p>
        </w:tc>
      </w:tr>
      <w:tr w:rsidR="00EC1D28" w:rsidRPr="00F57006" w14:paraId="3FDD5609" w14:textId="77777777" w:rsidTr="00DC2132">
        <w:trPr>
          <w:jc w:val="center"/>
        </w:trPr>
        <w:tc>
          <w:tcPr>
            <w:tcW w:w="4876" w:type="dxa"/>
            <w:tcBorders>
              <w:top w:val="nil"/>
              <w:left w:val="nil"/>
              <w:bottom w:val="nil"/>
              <w:right w:val="nil"/>
            </w:tcBorders>
          </w:tcPr>
          <w:p w14:paraId="75ED809A" w14:textId="77777777" w:rsidR="00EC1D28" w:rsidRPr="00F57006" w:rsidRDefault="00EC1D28" w:rsidP="00DC2132">
            <w:pPr>
              <w:pStyle w:val="Normal6a"/>
            </w:pPr>
          </w:p>
        </w:tc>
        <w:tc>
          <w:tcPr>
            <w:tcW w:w="4876" w:type="dxa"/>
            <w:tcBorders>
              <w:top w:val="nil"/>
              <w:left w:val="nil"/>
              <w:bottom w:val="nil"/>
              <w:right w:val="nil"/>
            </w:tcBorders>
          </w:tcPr>
          <w:p w14:paraId="336B8BC2" w14:textId="77777777" w:rsidR="00EC1D28" w:rsidRPr="00F57006" w:rsidRDefault="00EC1D28" w:rsidP="00DC2132">
            <w:pPr>
              <w:pStyle w:val="Normal6a"/>
            </w:pPr>
            <w:r w:rsidRPr="00F57006">
              <w:rPr>
                <w:b/>
                <w:i/>
              </w:rPr>
              <w:t>e) die Vereinfachung der Vermarktung von angelandeten unerwünschten Fängen aus kommerziell genutzten Beständen im Einklang mit Artikel 8 Absatz 2 Buchstabe b der Verordnung (EU) Nr. 1379/2013;</w:t>
            </w:r>
          </w:p>
        </w:tc>
      </w:tr>
      <w:tr w:rsidR="00EC1D28" w:rsidRPr="00F57006" w14:paraId="2871A299" w14:textId="77777777" w:rsidTr="00DC2132">
        <w:trPr>
          <w:jc w:val="center"/>
        </w:trPr>
        <w:tc>
          <w:tcPr>
            <w:tcW w:w="4876" w:type="dxa"/>
            <w:tcBorders>
              <w:top w:val="nil"/>
              <w:left w:val="nil"/>
              <w:bottom w:val="nil"/>
              <w:right w:val="nil"/>
            </w:tcBorders>
          </w:tcPr>
          <w:p w14:paraId="293A78D4" w14:textId="77777777" w:rsidR="00EC1D28" w:rsidRPr="00F57006" w:rsidRDefault="00EC1D28" w:rsidP="00DC2132">
            <w:pPr>
              <w:pStyle w:val="Normal6a"/>
            </w:pPr>
          </w:p>
        </w:tc>
        <w:tc>
          <w:tcPr>
            <w:tcW w:w="4876" w:type="dxa"/>
            <w:tcBorders>
              <w:top w:val="nil"/>
              <w:left w:val="nil"/>
              <w:bottom w:val="nil"/>
              <w:right w:val="nil"/>
            </w:tcBorders>
          </w:tcPr>
          <w:p w14:paraId="433A2386" w14:textId="77777777" w:rsidR="00EC1D28" w:rsidRPr="00F57006" w:rsidRDefault="00EC1D28" w:rsidP="00DC2132">
            <w:pPr>
              <w:pStyle w:val="Normal6a"/>
            </w:pPr>
            <w:r w:rsidRPr="00F57006">
              <w:rPr>
                <w:b/>
                <w:i/>
              </w:rPr>
              <w:t>f) die Verbesserung der Gesundheits-, Sicherheits- und Arbeitsbedingungen an Bord von Fischereifahrzeugen;</w:t>
            </w:r>
          </w:p>
        </w:tc>
      </w:tr>
      <w:tr w:rsidR="00EC1D28" w:rsidRPr="00F57006" w14:paraId="11B4274B" w14:textId="77777777" w:rsidTr="00DC2132">
        <w:trPr>
          <w:jc w:val="center"/>
        </w:trPr>
        <w:tc>
          <w:tcPr>
            <w:tcW w:w="4876" w:type="dxa"/>
            <w:tcBorders>
              <w:top w:val="nil"/>
              <w:left w:val="nil"/>
              <w:bottom w:val="nil"/>
              <w:right w:val="nil"/>
            </w:tcBorders>
          </w:tcPr>
          <w:p w14:paraId="2A779609" w14:textId="77777777" w:rsidR="00EC1D28" w:rsidRPr="00F57006" w:rsidRDefault="00EC1D28" w:rsidP="00DC2132">
            <w:pPr>
              <w:pStyle w:val="Normal6a"/>
            </w:pPr>
          </w:p>
        </w:tc>
        <w:tc>
          <w:tcPr>
            <w:tcW w:w="4876" w:type="dxa"/>
            <w:tcBorders>
              <w:top w:val="nil"/>
              <w:left w:val="nil"/>
              <w:bottom w:val="nil"/>
              <w:right w:val="nil"/>
            </w:tcBorders>
          </w:tcPr>
          <w:p w14:paraId="48C39190" w14:textId="77777777" w:rsidR="00EC1D28" w:rsidRPr="00F57006" w:rsidRDefault="00EC1D28" w:rsidP="00DC2132">
            <w:pPr>
              <w:pStyle w:val="Normal6a"/>
            </w:pPr>
            <w:r w:rsidRPr="00F57006">
              <w:rPr>
                <w:b/>
                <w:i/>
              </w:rPr>
              <w:t>g) die Kontrolle und Umsetzung;</w:t>
            </w:r>
          </w:p>
        </w:tc>
      </w:tr>
      <w:tr w:rsidR="00EC1D28" w:rsidRPr="00F57006" w14:paraId="2F57FC36" w14:textId="77777777" w:rsidTr="00DC2132">
        <w:trPr>
          <w:jc w:val="center"/>
        </w:trPr>
        <w:tc>
          <w:tcPr>
            <w:tcW w:w="4876" w:type="dxa"/>
            <w:tcBorders>
              <w:top w:val="nil"/>
              <w:left w:val="nil"/>
              <w:bottom w:val="nil"/>
              <w:right w:val="nil"/>
            </w:tcBorders>
          </w:tcPr>
          <w:p w14:paraId="475423E4" w14:textId="77777777" w:rsidR="00EC1D28" w:rsidRPr="00F57006" w:rsidRDefault="00EC1D28" w:rsidP="00DC2132">
            <w:pPr>
              <w:pStyle w:val="Normal6a"/>
            </w:pPr>
          </w:p>
        </w:tc>
        <w:tc>
          <w:tcPr>
            <w:tcW w:w="4876" w:type="dxa"/>
            <w:tcBorders>
              <w:top w:val="nil"/>
              <w:left w:val="nil"/>
              <w:bottom w:val="nil"/>
              <w:right w:val="nil"/>
            </w:tcBorders>
          </w:tcPr>
          <w:p w14:paraId="01F1ABC9" w14:textId="77777777" w:rsidR="00EC1D28" w:rsidRPr="00F57006" w:rsidRDefault="00EC1D28" w:rsidP="00DC2132">
            <w:pPr>
              <w:pStyle w:val="Normal6a"/>
            </w:pPr>
            <w:r w:rsidRPr="00F57006">
              <w:rPr>
                <w:b/>
                <w:i/>
              </w:rPr>
              <w:t>h) Ausgleichszahlungen für Mehrkosten oder Einkommensverluste und andere Ausgleichszahlungen im Rahmen dieser Verordnung;</w:t>
            </w:r>
          </w:p>
        </w:tc>
      </w:tr>
      <w:tr w:rsidR="00EC1D28" w:rsidRPr="00F57006" w14:paraId="5250705F" w14:textId="77777777" w:rsidTr="00DC2132">
        <w:trPr>
          <w:jc w:val="center"/>
        </w:trPr>
        <w:tc>
          <w:tcPr>
            <w:tcW w:w="4876" w:type="dxa"/>
            <w:tcBorders>
              <w:top w:val="nil"/>
              <w:left w:val="nil"/>
              <w:bottom w:val="nil"/>
              <w:right w:val="nil"/>
            </w:tcBorders>
          </w:tcPr>
          <w:p w14:paraId="5D737451" w14:textId="77777777" w:rsidR="00EC1D28" w:rsidRPr="00F57006" w:rsidRDefault="00EC1D28" w:rsidP="00DC2132">
            <w:pPr>
              <w:pStyle w:val="Normal6a"/>
            </w:pPr>
          </w:p>
        </w:tc>
        <w:tc>
          <w:tcPr>
            <w:tcW w:w="4876" w:type="dxa"/>
            <w:tcBorders>
              <w:top w:val="nil"/>
              <w:left w:val="nil"/>
              <w:bottom w:val="nil"/>
              <w:right w:val="nil"/>
            </w:tcBorders>
          </w:tcPr>
          <w:p w14:paraId="314229F5" w14:textId="77777777" w:rsidR="00EC1D28" w:rsidRPr="00F57006" w:rsidRDefault="00EC1D28" w:rsidP="00DC2132">
            <w:pPr>
              <w:pStyle w:val="Normal6a"/>
            </w:pPr>
            <w:r w:rsidRPr="00F57006">
              <w:rPr>
                <w:b/>
                <w:i/>
              </w:rPr>
              <w:t>i) die Erhebung, Verwaltung, Nutzung und Verarbeitung von Daten im Fischereisektor und Programme für Forschung und Innovation;</w:t>
            </w:r>
          </w:p>
        </w:tc>
      </w:tr>
      <w:tr w:rsidR="00EC1D28" w:rsidRPr="00F57006" w14:paraId="1E156A05" w14:textId="77777777" w:rsidTr="00DC2132">
        <w:trPr>
          <w:jc w:val="center"/>
        </w:trPr>
        <w:tc>
          <w:tcPr>
            <w:tcW w:w="4876" w:type="dxa"/>
            <w:tcBorders>
              <w:top w:val="nil"/>
              <w:left w:val="nil"/>
              <w:bottom w:val="nil"/>
              <w:right w:val="nil"/>
            </w:tcBorders>
          </w:tcPr>
          <w:p w14:paraId="72F3DA94" w14:textId="77777777" w:rsidR="00EC1D28" w:rsidRPr="00F57006" w:rsidRDefault="00EC1D28" w:rsidP="00DC2132">
            <w:pPr>
              <w:pStyle w:val="Normal6a"/>
            </w:pPr>
          </w:p>
        </w:tc>
        <w:tc>
          <w:tcPr>
            <w:tcW w:w="4876" w:type="dxa"/>
            <w:tcBorders>
              <w:top w:val="nil"/>
              <w:left w:val="nil"/>
              <w:bottom w:val="nil"/>
              <w:right w:val="nil"/>
            </w:tcBorders>
          </w:tcPr>
          <w:p w14:paraId="10155974" w14:textId="77777777" w:rsidR="00EC1D28" w:rsidRPr="00F57006" w:rsidRDefault="00EC1D28" w:rsidP="00DC2132">
            <w:pPr>
              <w:pStyle w:val="Normal6a"/>
            </w:pPr>
            <w:r w:rsidRPr="00F57006">
              <w:rPr>
                <w:b/>
                <w:i/>
              </w:rPr>
              <w:t>j) den Schutz und die Wiederherstellung der aquatischen Biodiversität und der Ökosysteme;</w:t>
            </w:r>
          </w:p>
        </w:tc>
      </w:tr>
      <w:tr w:rsidR="00EC1D28" w:rsidRPr="00F57006" w14:paraId="55BB3F10" w14:textId="77777777" w:rsidTr="00DC2132">
        <w:trPr>
          <w:jc w:val="center"/>
        </w:trPr>
        <w:tc>
          <w:tcPr>
            <w:tcW w:w="4876" w:type="dxa"/>
            <w:tcBorders>
              <w:top w:val="nil"/>
              <w:left w:val="nil"/>
              <w:bottom w:val="nil"/>
              <w:right w:val="nil"/>
            </w:tcBorders>
          </w:tcPr>
          <w:p w14:paraId="3691021B" w14:textId="77777777" w:rsidR="00EC1D28" w:rsidRPr="00F57006" w:rsidRDefault="00EC1D28" w:rsidP="00DC2132">
            <w:pPr>
              <w:pStyle w:val="Normal6a"/>
            </w:pPr>
          </w:p>
        </w:tc>
        <w:tc>
          <w:tcPr>
            <w:tcW w:w="4876" w:type="dxa"/>
            <w:tcBorders>
              <w:top w:val="nil"/>
              <w:left w:val="nil"/>
              <w:bottom w:val="nil"/>
              <w:right w:val="nil"/>
            </w:tcBorders>
          </w:tcPr>
          <w:p w14:paraId="740A99CD" w14:textId="77777777" w:rsidR="00EC1D28" w:rsidRPr="00F57006" w:rsidRDefault="00EC1D28" w:rsidP="00DC2132">
            <w:pPr>
              <w:pStyle w:val="Normal6a"/>
            </w:pPr>
            <w:r w:rsidRPr="00F57006">
              <w:rPr>
                <w:b/>
                <w:i/>
              </w:rPr>
              <w:t>k) die Gestaltung, Entwicklung, Überwachung, Bewertung und Verwaltung transparenter Systeme für den Austausch von Fangmöglichkeiten zwischen den Mitgliedstaaten gemäß Artikel 16 Absatz 8 der Verordnung (EU) Nr. 1380/2013;</w:t>
            </w:r>
          </w:p>
        </w:tc>
      </w:tr>
      <w:tr w:rsidR="00EC1D28" w:rsidRPr="00F57006" w14:paraId="75FAD070" w14:textId="77777777" w:rsidTr="00DC2132">
        <w:trPr>
          <w:jc w:val="center"/>
        </w:trPr>
        <w:tc>
          <w:tcPr>
            <w:tcW w:w="4876" w:type="dxa"/>
            <w:tcBorders>
              <w:top w:val="nil"/>
              <w:left w:val="nil"/>
              <w:bottom w:val="nil"/>
              <w:right w:val="nil"/>
            </w:tcBorders>
          </w:tcPr>
          <w:p w14:paraId="0B6F30BE" w14:textId="77777777" w:rsidR="00EC1D28" w:rsidRPr="00F57006" w:rsidRDefault="00EC1D28" w:rsidP="00DC2132">
            <w:pPr>
              <w:pStyle w:val="Normal6a"/>
            </w:pPr>
          </w:p>
        </w:tc>
        <w:tc>
          <w:tcPr>
            <w:tcW w:w="4876" w:type="dxa"/>
            <w:tcBorders>
              <w:top w:val="nil"/>
              <w:left w:val="nil"/>
              <w:bottom w:val="nil"/>
              <w:right w:val="nil"/>
            </w:tcBorders>
          </w:tcPr>
          <w:p w14:paraId="43AD9A07" w14:textId="77777777" w:rsidR="00EC1D28" w:rsidRPr="00F57006" w:rsidRDefault="00EC1D28" w:rsidP="00DC2132">
            <w:pPr>
              <w:pStyle w:val="Normal6a"/>
            </w:pPr>
            <w:r w:rsidRPr="00F57006">
              <w:rPr>
                <w:b/>
                <w:i/>
              </w:rPr>
              <w:t>l) Maßnahmen, die von von der örtlichen Bevölkerung betriebenen Aktionsgruppen umgesetzt werden;</w:t>
            </w:r>
          </w:p>
        </w:tc>
      </w:tr>
      <w:tr w:rsidR="00EC1D28" w:rsidRPr="00F57006" w14:paraId="304CD006" w14:textId="77777777" w:rsidTr="00DC2132">
        <w:trPr>
          <w:jc w:val="center"/>
        </w:trPr>
        <w:tc>
          <w:tcPr>
            <w:tcW w:w="4876" w:type="dxa"/>
            <w:tcBorders>
              <w:top w:val="nil"/>
              <w:left w:val="nil"/>
              <w:bottom w:val="nil"/>
              <w:right w:val="nil"/>
            </w:tcBorders>
          </w:tcPr>
          <w:p w14:paraId="321B46FC" w14:textId="77777777" w:rsidR="00EC1D28" w:rsidRPr="00F57006" w:rsidRDefault="00EC1D28" w:rsidP="00DC2132">
            <w:pPr>
              <w:pStyle w:val="Normal6a"/>
            </w:pPr>
          </w:p>
        </w:tc>
        <w:tc>
          <w:tcPr>
            <w:tcW w:w="4876" w:type="dxa"/>
            <w:tcBorders>
              <w:top w:val="nil"/>
              <w:left w:val="nil"/>
              <w:bottom w:val="nil"/>
              <w:right w:val="nil"/>
            </w:tcBorders>
          </w:tcPr>
          <w:p w14:paraId="5B7EF368" w14:textId="77777777" w:rsidR="00EC1D28" w:rsidRPr="00F57006" w:rsidRDefault="00EC1D28" w:rsidP="00DC2132">
            <w:pPr>
              <w:pStyle w:val="Normal6a"/>
            </w:pPr>
            <w:r w:rsidRPr="00F57006">
              <w:rPr>
                <w:b/>
                <w:i/>
              </w:rPr>
              <w:t>m) Vorhaben, die von Erzeugerorganisationen, Vereinigungen von Erzeugerorganisationen oder Branchenverbänden durchgeführt werden;</w:t>
            </w:r>
          </w:p>
        </w:tc>
      </w:tr>
      <w:tr w:rsidR="00EC1D28" w:rsidRPr="00F57006" w14:paraId="0D743972" w14:textId="77777777" w:rsidTr="00DC2132">
        <w:trPr>
          <w:jc w:val="center"/>
        </w:trPr>
        <w:tc>
          <w:tcPr>
            <w:tcW w:w="4876" w:type="dxa"/>
            <w:tcBorders>
              <w:top w:val="nil"/>
              <w:left w:val="nil"/>
              <w:bottom w:val="nil"/>
              <w:right w:val="nil"/>
            </w:tcBorders>
          </w:tcPr>
          <w:p w14:paraId="0DD53798" w14:textId="77777777" w:rsidR="00EC1D28" w:rsidRPr="00F57006" w:rsidRDefault="00EC1D28" w:rsidP="00DC2132">
            <w:pPr>
              <w:pStyle w:val="Normal6a"/>
            </w:pPr>
          </w:p>
        </w:tc>
        <w:tc>
          <w:tcPr>
            <w:tcW w:w="4876" w:type="dxa"/>
            <w:tcBorders>
              <w:top w:val="nil"/>
              <w:left w:val="nil"/>
              <w:bottom w:val="nil"/>
              <w:right w:val="nil"/>
            </w:tcBorders>
          </w:tcPr>
          <w:p w14:paraId="47C28BA6" w14:textId="77777777" w:rsidR="00EC1D28" w:rsidRPr="00F57006" w:rsidRDefault="00EC1D28" w:rsidP="00DC2132">
            <w:pPr>
              <w:pStyle w:val="Normal6a"/>
            </w:pPr>
            <w:r w:rsidRPr="00F57006">
              <w:rPr>
                <w:b/>
                <w:i/>
              </w:rPr>
              <w:t>n) Vorhaben zur Förderung innovativer Fischereierzeugnisse, -verfahren oder -ausrüstung.</w:t>
            </w:r>
          </w:p>
        </w:tc>
      </w:tr>
    </w:tbl>
    <w:p w14:paraId="3ECC919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8FA637D" w14:textId="77777777" w:rsidR="00EC1D28" w:rsidRPr="00F57006" w:rsidRDefault="00EC1D28" w:rsidP="00EC1D28">
      <w:r w:rsidRPr="00F57006">
        <w:rPr>
          <w:rStyle w:val="HideTWBExt"/>
        </w:rPr>
        <w:t>&lt;/Amend&gt;</w:t>
      </w:r>
    </w:p>
    <w:p w14:paraId="3F7E590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222</w:t>
      </w:r>
      <w:r w:rsidRPr="00F57006">
        <w:rPr>
          <w:rStyle w:val="HideTWBExt"/>
        </w:rPr>
        <w:t>&lt;/NumAm&gt;</w:t>
      </w:r>
    </w:p>
    <w:p w14:paraId="6D29F493"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7D988A7C" w14:textId="77777777" w:rsidR="00EC1D28" w:rsidRPr="00F57006" w:rsidRDefault="00EC1D28" w:rsidP="00EC1D28">
      <w:pPr>
        <w:pStyle w:val="NormalBold"/>
      </w:pPr>
      <w:r w:rsidRPr="00F57006">
        <w:rPr>
          <w:rStyle w:val="HideTWBExt"/>
          <w:b w:val="0"/>
        </w:rPr>
        <w:t>&lt;/RepeatBlock-By&gt;</w:t>
      </w:r>
    </w:p>
    <w:p w14:paraId="6005A43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379C4D8"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FC2A63D" w14:textId="77777777" w:rsidTr="00DC2132">
        <w:trPr>
          <w:trHeight w:hRule="exact" w:val="240"/>
          <w:jc w:val="center"/>
        </w:trPr>
        <w:tc>
          <w:tcPr>
            <w:tcW w:w="9752" w:type="dxa"/>
            <w:gridSpan w:val="2"/>
            <w:tcBorders>
              <w:top w:val="nil"/>
              <w:left w:val="nil"/>
              <w:bottom w:val="nil"/>
              <w:right w:val="nil"/>
            </w:tcBorders>
          </w:tcPr>
          <w:p w14:paraId="01817DC5" w14:textId="77777777" w:rsidR="00EC1D28" w:rsidRPr="00F57006" w:rsidRDefault="00EC1D28" w:rsidP="00DC2132"/>
        </w:tc>
      </w:tr>
      <w:tr w:rsidR="00EC1D28" w:rsidRPr="00F57006" w14:paraId="110D5563" w14:textId="77777777" w:rsidTr="00DC2132">
        <w:trPr>
          <w:trHeight w:val="240"/>
          <w:jc w:val="center"/>
        </w:trPr>
        <w:tc>
          <w:tcPr>
            <w:tcW w:w="4876" w:type="dxa"/>
            <w:tcBorders>
              <w:top w:val="nil"/>
              <w:left w:val="nil"/>
              <w:bottom w:val="nil"/>
              <w:right w:val="nil"/>
            </w:tcBorders>
          </w:tcPr>
          <w:p w14:paraId="49704A6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3E41BD9" w14:textId="77777777" w:rsidR="00EC1D28" w:rsidRPr="00F57006" w:rsidRDefault="00EC1D28" w:rsidP="00DC2132">
            <w:pPr>
              <w:pStyle w:val="AmColumnHeading"/>
            </w:pPr>
            <w:r w:rsidRPr="00F57006">
              <w:t>Geänderter Text</w:t>
            </w:r>
          </w:p>
        </w:tc>
      </w:tr>
      <w:tr w:rsidR="00EC1D28" w:rsidRPr="00F57006" w14:paraId="6E25F550" w14:textId="77777777" w:rsidTr="00DC2132">
        <w:trPr>
          <w:jc w:val="center"/>
        </w:trPr>
        <w:tc>
          <w:tcPr>
            <w:tcW w:w="4876" w:type="dxa"/>
            <w:tcBorders>
              <w:top w:val="nil"/>
              <w:left w:val="nil"/>
              <w:bottom w:val="nil"/>
              <w:right w:val="nil"/>
            </w:tcBorders>
          </w:tcPr>
          <w:p w14:paraId="47916CB0" w14:textId="77777777" w:rsidR="00EC1D28" w:rsidRPr="00F57006" w:rsidRDefault="00EC1D28" w:rsidP="00DC2132">
            <w:pPr>
              <w:pStyle w:val="Normal6a"/>
            </w:pPr>
          </w:p>
        </w:tc>
        <w:tc>
          <w:tcPr>
            <w:tcW w:w="4876" w:type="dxa"/>
            <w:tcBorders>
              <w:top w:val="nil"/>
              <w:left w:val="nil"/>
              <w:bottom w:val="nil"/>
              <w:right w:val="nil"/>
            </w:tcBorders>
          </w:tcPr>
          <w:p w14:paraId="31037ED8" w14:textId="77777777" w:rsidR="00EC1D28" w:rsidRPr="00F57006" w:rsidRDefault="00EC1D28" w:rsidP="00DC2132">
            <w:pPr>
              <w:pStyle w:val="Normal6a"/>
            </w:pPr>
            <w:r w:rsidRPr="00F57006">
              <w:rPr>
                <w:b/>
                <w:i/>
              </w:rPr>
              <w:t>(3a)</w:t>
            </w:r>
            <w:r w:rsidRPr="00F57006">
              <w:tab/>
            </w:r>
            <w:r w:rsidRPr="00F57006">
              <w:rPr>
                <w:b/>
                <w:i/>
              </w:rPr>
              <w:t>Abweichend von Absatz 3 gilt für die folgenden Kategorien von Vorhaben eine andere Beihilfehöchstintensität:</w:t>
            </w:r>
          </w:p>
        </w:tc>
      </w:tr>
      <w:tr w:rsidR="00EC1D28" w:rsidRPr="00F57006" w14:paraId="6EF6128D" w14:textId="77777777" w:rsidTr="00DC2132">
        <w:trPr>
          <w:jc w:val="center"/>
        </w:trPr>
        <w:tc>
          <w:tcPr>
            <w:tcW w:w="4876" w:type="dxa"/>
            <w:tcBorders>
              <w:top w:val="nil"/>
              <w:left w:val="nil"/>
              <w:bottom w:val="nil"/>
              <w:right w:val="nil"/>
            </w:tcBorders>
          </w:tcPr>
          <w:p w14:paraId="4140FDE4" w14:textId="77777777" w:rsidR="00EC1D28" w:rsidRPr="00F57006" w:rsidRDefault="00EC1D28" w:rsidP="00DC2132">
            <w:pPr>
              <w:pStyle w:val="Normal6a"/>
            </w:pPr>
          </w:p>
        </w:tc>
        <w:tc>
          <w:tcPr>
            <w:tcW w:w="4876" w:type="dxa"/>
            <w:tcBorders>
              <w:top w:val="nil"/>
              <w:left w:val="nil"/>
              <w:bottom w:val="nil"/>
              <w:right w:val="nil"/>
            </w:tcBorders>
          </w:tcPr>
          <w:p w14:paraId="7558E92B" w14:textId="77777777" w:rsidR="00EC1D28" w:rsidRPr="00F57006" w:rsidRDefault="00EC1D28" w:rsidP="00DC2132">
            <w:pPr>
              <w:pStyle w:val="Normal6a"/>
            </w:pPr>
            <w:r w:rsidRPr="00F57006">
              <w:rPr>
                <w:b/>
                <w:i/>
              </w:rPr>
              <w:t>Folgende Vorhaben zur Umsetzung der Pflicht zur Anlandung nach Artikel 15 der Verordnung (EU) Nr. 1380/2013:</w:t>
            </w:r>
          </w:p>
        </w:tc>
      </w:tr>
      <w:tr w:rsidR="00EC1D28" w:rsidRPr="00F57006" w14:paraId="174B5DE5" w14:textId="77777777" w:rsidTr="00DC2132">
        <w:trPr>
          <w:jc w:val="center"/>
        </w:trPr>
        <w:tc>
          <w:tcPr>
            <w:tcW w:w="4876" w:type="dxa"/>
            <w:tcBorders>
              <w:top w:val="nil"/>
              <w:left w:val="nil"/>
              <w:bottom w:val="nil"/>
              <w:right w:val="nil"/>
            </w:tcBorders>
          </w:tcPr>
          <w:p w14:paraId="713295D8" w14:textId="77777777" w:rsidR="00EC1D28" w:rsidRPr="00F57006" w:rsidRDefault="00EC1D28" w:rsidP="00DC2132">
            <w:pPr>
              <w:pStyle w:val="Normal6a"/>
            </w:pPr>
          </w:p>
        </w:tc>
        <w:tc>
          <w:tcPr>
            <w:tcW w:w="4876" w:type="dxa"/>
            <w:tcBorders>
              <w:top w:val="nil"/>
              <w:left w:val="nil"/>
              <w:bottom w:val="nil"/>
              <w:right w:val="nil"/>
            </w:tcBorders>
          </w:tcPr>
          <w:p w14:paraId="3CAB6B97" w14:textId="77777777" w:rsidR="00EC1D28" w:rsidRPr="00F57006" w:rsidRDefault="00EC1D28" w:rsidP="00DC2132">
            <w:pPr>
              <w:pStyle w:val="Normal6a"/>
            </w:pPr>
            <w:r w:rsidRPr="00F57006">
              <w:rPr>
                <w:b/>
                <w:i/>
              </w:rPr>
              <w:t>– Vorhaben zur Verbesserung der Größen- oder Artenselektivität von Fanggerät; 100 %</w:t>
            </w:r>
          </w:p>
        </w:tc>
      </w:tr>
      <w:tr w:rsidR="00EC1D28" w:rsidRPr="00F57006" w14:paraId="2720976F" w14:textId="77777777" w:rsidTr="00DC2132">
        <w:trPr>
          <w:jc w:val="center"/>
        </w:trPr>
        <w:tc>
          <w:tcPr>
            <w:tcW w:w="4876" w:type="dxa"/>
            <w:tcBorders>
              <w:top w:val="nil"/>
              <w:left w:val="nil"/>
              <w:bottom w:val="nil"/>
              <w:right w:val="nil"/>
            </w:tcBorders>
          </w:tcPr>
          <w:p w14:paraId="415DCC18" w14:textId="77777777" w:rsidR="00EC1D28" w:rsidRPr="00F57006" w:rsidRDefault="00EC1D28" w:rsidP="00DC2132">
            <w:pPr>
              <w:pStyle w:val="Normal6a"/>
            </w:pPr>
          </w:p>
        </w:tc>
        <w:tc>
          <w:tcPr>
            <w:tcW w:w="4876" w:type="dxa"/>
            <w:tcBorders>
              <w:top w:val="nil"/>
              <w:left w:val="nil"/>
              <w:bottom w:val="nil"/>
              <w:right w:val="nil"/>
            </w:tcBorders>
          </w:tcPr>
          <w:p w14:paraId="466B8D82" w14:textId="77777777" w:rsidR="00EC1D28" w:rsidRPr="00F57006" w:rsidRDefault="00EC1D28" w:rsidP="00DC2132">
            <w:pPr>
              <w:pStyle w:val="Normal6a"/>
            </w:pPr>
            <w:r w:rsidRPr="00F57006">
              <w:rPr>
                <w:b/>
                <w:i/>
              </w:rPr>
              <w:t>– Vorhaben zur Verbesserung der Infrastruktur von Fischereihäfen, Auktionshallen, Anlandestellen und Fischereischutzhäfen zur Erleichterung der Anlandung und Lagerung unerwünschter Fänge; 75 %</w:t>
            </w:r>
          </w:p>
        </w:tc>
      </w:tr>
      <w:tr w:rsidR="00EC1D28" w:rsidRPr="00F57006" w14:paraId="09137348" w14:textId="77777777" w:rsidTr="00DC2132">
        <w:trPr>
          <w:jc w:val="center"/>
        </w:trPr>
        <w:tc>
          <w:tcPr>
            <w:tcW w:w="4876" w:type="dxa"/>
            <w:tcBorders>
              <w:top w:val="nil"/>
              <w:left w:val="nil"/>
              <w:bottom w:val="nil"/>
              <w:right w:val="nil"/>
            </w:tcBorders>
          </w:tcPr>
          <w:p w14:paraId="285E43AF" w14:textId="77777777" w:rsidR="00EC1D28" w:rsidRPr="00F57006" w:rsidRDefault="00EC1D28" w:rsidP="00DC2132">
            <w:pPr>
              <w:pStyle w:val="Normal6a"/>
            </w:pPr>
          </w:p>
        </w:tc>
        <w:tc>
          <w:tcPr>
            <w:tcW w:w="4876" w:type="dxa"/>
            <w:tcBorders>
              <w:top w:val="nil"/>
              <w:left w:val="nil"/>
              <w:bottom w:val="nil"/>
              <w:right w:val="nil"/>
            </w:tcBorders>
          </w:tcPr>
          <w:p w14:paraId="4357598E" w14:textId="77777777" w:rsidR="00EC1D28" w:rsidRPr="00F57006" w:rsidRDefault="00EC1D28" w:rsidP="00DC2132">
            <w:pPr>
              <w:pStyle w:val="Normal6a"/>
            </w:pPr>
            <w:r w:rsidRPr="00F57006">
              <w:rPr>
                <w:b/>
                <w:i/>
              </w:rPr>
              <w:t>– Vorhaben zur Vereinfachung der Vermarktung von angelandeten unerwünschten Fängen aus kommerziell genutzten Beständen im Einklang mit Artikel 8 Absatz 2 Buchstabe b der Verordnung (EU) Nr. 1379/2013; 75 %</w:t>
            </w:r>
          </w:p>
        </w:tc>
      </w:tr>
      <w:tr w:rsidR="00EC1D28" w:rsidRPr="00F57006" w14:paraId="65658B36" w14:textId="77777777" w:rsidTr="00DC2132">
        <w:trPr>
          <w:jc w:val="center"/>
        </w:trPr>
        <w:tc>
          <w:tcPr>
            <w:tcW w:w="4876" w:type="dxa"/>
            <w:tcBorders>
              <w:top w:val="nil"/>
              <w:left w:val="nil"/>
              <w:bottom w:val="nil"/>
              <w:right w:val="nil"/>
            </w:tcBorders>
          </w:tcPr>
          <w:p w14:paraId="4A3A4AB3" w14:textId="77777777" w:rsidR="00EC1D28" w:rsidRPr="00F57006" w:rsidRDefault="00EC1D28" w:rsidP="00DC2132">
            <w:pPr>
              <w:pStyle w:val="Normal6a"/>
            </w:pPr>
          </w:p>
        </w:tc>
        <w:tc>
          <w:tcPr>
            <w:tcW w:w="4876" w:type="dxa"/>
            <w:tcBorders>
              <w:top w:val="nil"/>
              <w:left w:val="nil"/>
              <w:bottom w:val="nil"/>
              <w:right w:val="nil"/>
            </w:tcBorders>
          </w:tcPr>
          <w:p w14:paraId="3950A20C" w14:textId="77777777" w:rsidR="00EC1D28" w:rsidRPr="00F57006" w:rsidRDefault="00EC1D28" w:rsidP="00DC2132">
            <w:pPr>
              <w:pStyle w:val="Normal6a"/>
            </w:pPr>
            <w:r w:rsidRPr="00F57006">
              <w:rPr>
                <w:b/>
                <w:i/>
              </w:rPr>
              <w:t>– Vorhaben zur Verbesserung der Gesundheits-, Sicherheits- und Arbeitsbedingungen an Bord von Fischereifahrzeugen; 75 %</w:t>
            </w:r>
          </w:p>
        </w:tc>
      </w:tr>
      <w:tr w:rsidR="00EC1D28" w:rsidRPr="00F57006" w14:paraId="102BA268" w14:textId="77777777" w:rsidTr="00DC2132">
        <w:trPr>
          <w:jc w:val="center"/>
        </w:trPr>
        <w:tc>
          <w:tcPr>
            <w:tcW w:w="4876" w:type="dxa"/>
            <w:tcBorders>
              <w:top w:val="nil"/>
              <w:left w:val="nil"/>
              <w:bottom w:val="nil"/>
              <w:right w:val="nil"/>
            </w:tcBorders>
          </w:tcPr>
          <w:p w14:paraId="039A8331" w14:textId="77777777" w:rsidR="00EC1D28" w:rsidRPr="00F57006" w:rsidRDefault="00EC1D28" w:rsidP="00DC2132">
            <w:pPr>
              <w:pStyle w:val="Normal6a"/>
            </w:pPr>
          </w:p>
        </w:tc>
        <w:tc>
          <w:tcPr>
            <w:tcW w:w="4876" w:type="dxa"/>
            <w:tcBorders>
              <w:top w:val="nil"/>
              <w:left w:val="nil"/>
              <w:bottom w:val="nil"/>
              <w:right w:val="nil"/>
            </w:tcBorders>
          </w:tcPr>
          <w:p w14:paraId="59A7A9D8" w14:textId="77777777" w:rsidR="00EC1D28" w:rsidRPr="00F57006" w:rsidRDefault="00EC1D28" w:rsidP="00DC2132">
            <w:pPr>
              <w:pStyle w:val="Normal6a"/>
            </w:pPr>
            <w:r w:rsidRPr="00F57006">
              <w:rPr>
                <w:b/>
                <w:i/>
              </w:rPr>
              <w:t>Vorhaben in Gebieten in äußerster Randlage: 85 %</w:t>
            </w:r>
          </w:p>
        </w:tc>
      </w:tr>
      <w:tr w:rsidR="00EC1D28" w:rsidRPr="00F57006" w14:paraId="764F5401" w14:textId="77777777" w:rsidTr="00DC2132">
        <w:trPr>
          <w:jc w:val="center"/>
        </w:trPr>
        <w:tc>
          <w:tcPr>
            <w:tcW w:w="4876" w:type="dxa"/>
            <w:tcBorders>
              <w:top w:val="nil"/>
              <w:left w:val="nil"/>
              <w:bottom w:val="nil"/>
              <w:right w:val="nil"/>
            </w:tcBorders>
          </w:tcPr>
          <w:p w14:paraId="75022893" w14:textId="77777777" w:rsidR="00EC1D28" w:rsidRPr="00F57006" w:rsidRDefault="00EC1D28" w:rsidP="00DC2132">
            <w:pPr>
              <w:pStyle w:val="Normal6a"/>
            </w:pPr>
          </w:p>
        </w:tc>
        <w:tc>
          <w:tcPr>
            <w:tcW w:w="4876" w:type="dxa"/>
            <w:tcBorders>
              <w:top w:val="nil"/>
              <w:left w:val="nil"/>
              <w:bottom w:val="nil"/>
              <w:right w:val="nil"/>
            </w:tcBorders>
          </w:tcPr>
          <w:p w14:paraId="6EDB8377" w14:textId="77777777" w:rsidR="00EC1D28" w:rsidRPr="00F57006" w:rsidRDefault="00EC1D28" w:rsidP="00DC2132">
            <w:pPr>
              <w:pStyle w:val="Normal6a"/>
            </w:pPr>
            <w:r w:rsidRPr="00F57006">
              <w:rPr>
                <w:b/>
                <w:i/>
              </w:rPr>
              <w:t>Vorhaben mit Bezug zur kleinen Küstenfischerei: 100 %</w:t>
            </w:r>
          </w:p>
        </w:tc>
      </w:tr>
      <w:tr w:rsidR="00EC1D28" w:rsidRPr="00F57006" w14:paraId="0109396F" w14:textId="77777777" w:rsidTr="00DC2132">
        <w:trPr>
          <w:jc w:val="center"/>
        </w:trPr>
        <w:tc>
          <w:tcPr>
            <w:tcW w:w="4876" w:type="dxa"/>
            <w:tcBorders>
              <w:top w:val="nil"/>
              <w:left w:val="nil"/>
              <w:bottom w:val="nil"/>
              <w:right w:val="nil"/>
            </w:tcBorders>
          </w:tcPr>
          <w:p w14:paraId="5C569A3B" w14:textId="77777777" w:rsidR="00EC1D28" w:rsidRPr="00F57006" w:rsidRDefault="00EC1D28" w:rsidP="00DC2132">
            <w:pPr>
              <w:pStyle w:val="Normal6a"/>
            </w:pPr>
          </w:p>
        </w:tc>
        <w:tc>
          <w:tcPr>
            <w:tcW w:w="4876" w:type="dxa"/>
            <w:tcBorders>
              <w:top w:val="nil"/>
              <w:left w:val="nil"/>
              <w:bottom w:val="nil"/>
              <w:right w:val="nil"/>
            </w:tcBorders>
          </w:tcPr>
          <w:p w14:paraId="0167AA9F" w14:textId="77777777" w:rsidR="00EC1D28" w:rsidRPr="00F57006" w:rsidRDefault="00EC1D28" w:rsidP="00DC2132">
            <w:pPr>
              <w:pStyle w:val="Normal6a"/>
            </w:pPr>
            <w:r w:rsidRPr="00F57006">
              <w:rPr>
                <w:b/>
                <w:i/>
              </w:rPr>
              <w:t>Vorhaben mit Bezug zu den Ausgleichszahlungen: 100 %</w:t>
            </w:r>
          </w:p>
        </w:tc>
      </w:tr>
      <w:tr w:rsidR="00EC1D28" w:rsidRPr="00F57006" w14:paraId="1FAD5C31" w14:textId="77777777" w:rsidTr="00DC2132">
        <w:trPr>
          <w:jc w:val="center"/>
        </w:trPr>
        <w:tc>
          <w:tcPr>
            <w:tcW w:w="4876" w:type="dxa"/>
            <w:tcBorders>
              <w:top w:val="nil"/>
              <w:left w:val="nil"/>
              <w:bottom w:val="nil"/>
              <w:right w:val="nil"/>
            </w:tcBorders>
          </w:tcPr>
          <w:p w14:paraId="59ECF61F" w14:textId="77777777" w:rsidR="00EC1D28" w:rsidRPr="00F57006" w:rsidRDefault="00EC1D28" w:rsidP="00DC2132">
            <w:pPr>
              <w:pStyle w:val="Normal6a"/>
            </w:pPr>
          </w:p>
        </w:tc>
        <w:tc>
          <w:tcPr>
            <w:tcW w:w="4876" w:type="dxa"/>
            <w:tcBorders>
              <w:top w:val="nil"/>
              <w:left w:val="nil"/>
              <w:bottom w:val="nil"/>
              <w:right w:val="nil"/>
            </w:tcBorders>
          </w:tcPr>
          <w:p w14:paraId="72AADB56" w14:textId="77777777" w:rsidR="00EC1D28" w:rsidRPr="00F57006" w:rsidRDefault="00EC1D28" w:rsidP="00DC2132">
            <w:pPr>
              <w:pStyle w:val="Normal6a"/>
            </w:pPr>
            <w:r w:rsidRPr="00F57006">
              <w:rPr>
                <w:b/>
                <w:i/>
              </w:rPr>
              <w:t>Vorhaben, die von Erzeugerorganisationen, Vereinigungen von Erzeugerorganisationen oder Branchenverbänden durchgeführt werden: 75 %</w:t>
            </w:r>
          </w:p>
        </w:tc>
      </w:tr>
      <w:tr w:rsidR="00EC1D28" w:rsidRPr="00F57006" w14:paraId="2AF34F63" w14:textId="77777777" w:rsidTr="00DC2132">
        <w:trPr>
          <w:jc w:val="center"/>
        </w:trPr>
        <w:tc>
          <w:tcPr>
            <w:tcW w:w="4876" w:type="dxa"/>
            <w:tcBorders>
              <w:top w:val="nil"/>
              <w:left w:val="nil"/>
              <w:bottom w:val="nil"/>
              <w:right w:val="nil"/>
            </w:tcBorders>
          </w:tcPr>
          <w:p w14:paraId="58B697A5" w14:textId="77777777" w:rsidR="00EC1D28" w:rsidRPr="00F57006" w:rsidRDefault="00EC1D28" w:rsidP="00DC2132">
            <w:pPr>
              <w:pStyle w:val="Normal6a"/>
            </w:pPr>
          </w:p>
        </w:tc>
        <w:tc>
          <w:tcPr>
            <w:tcW w:w="4876" w:type="dxa"/>
            <w:tcBorders>
              <w:top w:val="nil"/>
              <w:left w:val="nil"/>
              <w:bottom w:val="nil"/>
              <w:right w:val="nil"/>
            </w:tcBorders>
          </w:tcPr>
          <w:p w14:paraId="6FE47898" w14:textId="77777777" w:rsidR="00EC1D28" w:rsidRPr="00F57006" w:rsidRDefault="00EC1D28" w:rsidP="00DC2132">
            <w:pPr>
              <w:pStyle w:val="Normal6a"/>
            </w:pPr>
            <w:r w:rsidRPr="00F57006">
              <w:rPr>
                <w:b/>
                <w:i/>
              </w:rPr>
              <w:t>von KMU umgesetzte Vorhaben zur Förderung nachhaltiger Aquakultur: 60 %</w:t>
            </w:r>
          </w:p>
        </w:tc>
      </w:tr>
      <w:tr w:rsidR="00EC1D28" w:rsidRPr="00F57006" w14:paraId="31F9D736" w14:textId="77777777" w:rsidTr="00DC2132">
        <w:trPr>
          <w:jc w:val="center"/>
        </w:trPr>
        <w:tc>
          <w:tcPr>
            <w:tcW w:w="4876" w:type="dxa"/>
            <w:tcBorders>
              <w:top w:val="nil"/>
              <w:left w:val="nil"/>
              <w:bottom w:val="nil"/>
              <w:right w:val="nil"/>
            </w:tcBorders>
          </w:tcPr>
          <w:p w14:paraId="53395FA8" w14:textId="77777777" w:rsidR="00EC1D28" w:rsidRPr="00F57006" w:rsidRDefault="00EC1D28" w:rsidP="00DC2132">
            <w:pPr>
              <w:pStyle w:val="Normal6a"/>
            </w:pPr>
          </w:p>
        </w:tc>
        <w:tc>
          <w:tcPr>
            <w:tcW w:w="4876" w:type="dxa"/>
            <w:tcBorders>
              <w:top w:val="nil"/>
              <w:left w:val="nil"/>
              <w:bottom w:val="nil"/>
              <w:right w:val="nil"/>
            </w:tcBorders>
          </w:tcPr>
          <w:p w14:paraId="5B178FF0" w14:textId="77777777" w:rsidR="00EC1D28" w:rsidRPr="00F57006" w:rsidRDefault="00EC1D28" w:rsidP="00DC2132">
            <w:pPr>
              <w:pStyle w:val="Normal6a"/>
            </w:pPr>
            <w:r w:rsidRPr="00F57006">
              <w:rPr>
                <w:b/>
                <w:i/>
              </w:rPr>
              <w:t>Vorhaben zur Förderung innovativer Fischereierzeugnisse, -verfahren oder -ausrüstung: 75 %</w:t>
            </w:r>
          </w:p>
        </w:tc>
      </w:tr>
      <w:tr w:rsidR="00EC1D28" w:rsidRPr="00F57006" w14:paraId="2348BBA6" w14:textId="77777777" w:rsidTr="00DC2132">
        <w:trPr>
          <w:jc w:val="center"/>
        </w:trPr>
        <w:tc>
          <w:tcPr>
            <w:tcW w:w="4876" w:type="dxa"/>
            <w:tcBorders>
              <w:top w:val="nil"/>
              <w:left w:val="nil"/>
              <w:bottom w:val="nil"/>
              <w:right w:val="nil"/>
            </w:tcBorders>
          </w:tcPr>
          <w:p w14:paraId="58C1F11B" w14:textId="77777777" w:rsidR="00EC1D28" w:rsidRPr="00F57006" w:rsidRDefault="00EC1D28" w:rsidP="00DC2132">
            <w:pPr>
              <w:pStyle w:val="Normal6a"/>
            </w:pPr>
          </w:p>
        </w:tc>
        <w:tc>
          <w:tcPr>
            <w:tcW w:w="4876" w:type="dxa"/>
            <w:tcBorders>
              <w:top w:val="nil"/>
              <w:left w:val="nil"/>
              <w:bottom w:val="nil"/>
              <w:right w:val="nil"/>
            </w:tcBorders>
          </w:tcPr>
          <w:p w14:paraId="234B8562" w14:textId="77777777" w:rsidR="00EC1D28" w:rsidRPr="00F57006" w:rsidRDefault="00EC1D28" w:rsidP="00DC2132">
            <w:pPr>
              <w:pStyle w:val="Normal6a"/>
            </w:pPr>
            <w:r w:rsidRPr="00F57006">
              <w:rPr>
                <w:b/>
                <w:i/>
              </w:rPr>
              <w:t>Vorhaben, die von Zusammenschlüssen von Fischern oder anderen kollektiven Begünstigten durchgeführt werden: 60 %</w:t>
            </w:r>
          </w:p>
        </w:tc>
      </w:tr>
    </w:tbl>
    <w:p w14:paraId="385387E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7907B88" w14:textId="77777777" w:rsidR="00EC1D28" w:rsidRPr="00F57006" w:rsidRDefault="00EC1D28" w:rsidP="00EC1D28">
      <w:r w:rsidRPr="00F57006">
        <w:rPr>
          <w:rStyle w:val="HideTWBExt"/>
        </w:rPr>
        <w:t>&lt;/Amend&gt;</w:t>
      </w:r>
    </w:p>
    <w:p w14:paraId="11D934B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223</w:t>
      </w:r>
      <w:r w:rsidRPr="00F57006">
        <w:rPr>
          <w:rStyle w:val="HideTWBExt"/>
        </w:rPr>
        <w:t>&lt;/NumAm&gt;</w:t>
      </w:r>
    </w:p>
    <w:p w14:paraId="54C746B0" w14:textId="77777777" w:rsidR="00EC1D28" w:rsidRPr="00F57006" w:rsidRDefault="00EC1D28" w:rsidP="00EC1D28">
      <w:pPr>
        <w:pStyle w:val="NormalBold"/>
      </w:pPr>
      <w:r w:rsidRPr="00F57006">
        <w:rPr>
          <w:rStyle w:val="HideTWBExt"/>
          <w:b w:val="0"/>
        </w:rPr>
        <w:t>&lt;RepeatBlock-By&gt;&lt;Members&gt;</w:t>
      </w:r>
      <w:r w:rsidRPr="00F57006">
        <w:t>Emma Fourreau</w:t>
      </w:r>
      <w:r w:rsidRPr="00F57006">
        <w:rPr>
          <w:rStyle w:val="HideTWBExt"/>
          <w:b w:val="0"/>
        </w:rPr>
        <w:t>&lt;/Members&gt;</w:t>
      </w:r>
    </w:p>
    <w:p w14:paraId="7BEFA659" w14:textId="77777777" w:rsidR="00EC1D28" w:rsidRPr="00F57006" w:rsidRDefault="00EC1D28" w:rsidP="00EC1D28">
      <w:pPr>
        <w:pStyle w:val="NormalBold"/>
      </w:pPr>
      <w:r w:rsidRPr="00F57006">
        <w:rPr>
          <w:rStyle w:val="HideTWBExt"/>
          <w:b w:val="0"/>
        </w:rPr>
        <w:t>&lt;/RepeatBlock-By&gt;</w:t>
      </w:r>
    </w:p>
    <w:p w14:paraId="33CDB16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51C5745"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033C732" w14:textId="77777777" w:rsidTr="00DC2132">
        <w:trPr>
          <w:trHeight w:hRule="exact" w:val="240"/>
          <w:jc w:val="center"/>
        </w:trPr>
        <w:tc>
          <w:tcPr>
            <w:tcW w:w="9752" w:type="dxa"/>
            <w:gridSpan w:val="2"/>
            <w:tcBorders>
              <w:top w:val="nil"/>
              <w:left w:val="nil"/>
              <w:bottom w:val="nil"/>
              <w:right w:val="nil"/>
            </w:tcBorders>
          </w:tcPr>
          <w:p w14:paraId="5B4CE681" w14:textId="77777777" w:rsidR="00EC1D28" w:rsidRPr="00F57006" w:rsidRDefault="00EC1D28" w:rsidP="00DC2132"/>
        </w:tc>
      </w:tr>
      <w:tr w:rsidR="00EC1D28" w:rsidRPr="00F57006" w14:paraId="78B46780" w14:textId="77777777" w:rsidTr="00DC2132">
        <w:trPr>
          <w:trHeight w:val="240"/>
          <w:jc w:val="center"/>
        </w:trPr>
        <w:tc>
          <w:tcPr>
            <w:tcW w:w="4876" w:type="dxa"/>
            <w:tcBorders>
              <w:top w:val="nil"/>
              <w:left w:val="nil"/>
              <w:bottom w:val="nil"/>
              <w:right w:val="nil"/>
            </w:tcBorders>
          </w:tcPr>
          <w:p w14:paraId="4D6D84F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D9282E4" w14:textId="77777777" w:rsidR="00EC1D28" w:rsidRPr="00F57006" w:rsidRDefault="00EC1D28" w:rsidP="00DC2132">
            <w:pPr>
              <w:pStyle w:val="AmColumnHeading"/>
            </w:pPr>
            <w:r w:rsidRPr="00F57006">
              <w:t>Geänderter Text</w:t>
            </w:r>
          </w:p>
        </w:tc>
      </w:tr>
      <w:tr w:rsidR="00EC1D28" w:rsidRPr="00F57006" w14:paraId="3312AB52" w14:textId="77777777" w:rsidTr="00DC2132">
        <w:trPr>
          <w:jc w:val="center"/>
        </w:trPr>
        <w:tc>
          <w:tcPr>
            <w:tcW w:w="4876" w:type="dxa"/>
            <w:tcBorders>
              <w:top w:val="nil"/>
              <w:left w:val="nil"/>
              <w:bottom w:val="nil"/>
              <w:right w:val="nil"/>
            </w:tcBorders>
          </w:tcPr>
          <w:p w14:paraId="3BF39150" w14:textId="77777777" w:rsidR="00EC1D28" w:rsidRPr="00F57006" w:rsidRDefault="00EC1D28" w:rsidP="00DC2132">
            <w:pPr>
              <w:pStyle w:val="Normal6a"/>
            </w:pPr>
          </w:p>
        </w:tc>
        <w:tc>
          <w:tcPr>
            <w:tcW w:w="4876" w:type="dxa"/>
            <w:tcBorders>
              <w:top w:val="nil"/>
              <w:left w:val="nil"/>
              <w:bottom w:val="nil"/>
              <w:right w:val="nil"/>
            </w:tcBorders>
          </w:tcPr>
          <w:p w14:paraId="0A1A6EA0" w14:textId="77777777" w:rsidR="00EC1D28" w:rsidRPr="00F57006" w:rsidRDefault="00EC1D28" w:rsidP="00DC2132">
            <w:pPr>
              <w:pStyle w:val="Normal6a"/>
            </w:pPr>
            <w:r w:rsidRPr="00F57006">
              <w:rPr>
                <w:b/>
                <w:i/>
              </w:rPr>
              <w:t>(3a)</w:t>
            </w:r>
            <w:r w:rsidRPr="00F57006">
              <w:tab/>
            </w:r>
            <w:r w:rsidRPr="00F57006">
              <w:rPr>
                <w:b/>
                <w:i/>
              </w:rPr>
              <w:t>Die Mitgliedstaaten richten ein verbindliches Entschädigungssystem ein und setzen dieses um, das auf die schrittweise und endgültige Außerbetriebnahme aller EU-Fischereifahrzeuge mit einer Gesamtlänge von mehr als 33 Metern abzielt.</w:t>
            </w:r>
          </w:p>
        </w:tc>
      </w:tr>
      <w:tr w:rsidR="00EC1D28" w:rsidRPr="00F57006" w14:paraId="48FD027E" w14:textId="77777777" w:rsidTr="00DC2132">
        <w:trPr>
          <w:jc w:val="center"/>
        </w:trPr>
        <w:tc>
          <w:tcPr>
            <w:tcW w:w="4876" w:type="dxa"/>
            <w:tcBorders>
              <w:top w:val="nil"/>
              <w:left w:val="nil"/>
              <w:bottom w:val="nil"/>
              <w:right w:val="nil"/>
            </w:tcBorders>
          </w:tcPr>
          <w:p w14:paraId="6E432F4B" w14:textId="77777777" w:rsidR="00EC1D28" w:rsidRPr="00F57006" w:rsidRDefault="00EC1D28" w:rsidP="00DC2132">
            <w:pPr>
              <w:pStyle w:val="Normal6a"/>
            </w:pPr>
          </w:p>
        </w:tc>
        <w:tc>
          <w:tcPr>
            <w:tcW w:w="4876" w:type="dxa"/>
            <w:tcBorders>
              <w:top w:val="nil"/>
              <w:left w:val="nil"/>
              <w:bottom w:val="nil"/>
              <w:right w:val="nil"/>
            </w:tcBorders>
          </w:tcPr>
          <w:p w14:paraId="227A4D87" w14:textId="77777777" w:rsidR="00EC1D28" w:rsidRPr="00F57006" w:rsidRDefault="00EC1D28" w:rsidP="00DC2132">
            <w:pPr>
              <w:pStyle w:val="Normal6a"/>
            </w:pPr>
            <w:r w:rsidRPr="00F57006">
              <w:rPr>
                <w:b/>
                <w:i/>
              </w:rPr>
              <w:t>Bis zum 1. Januar 2035 müssen die Regelungen zur verbindlichen endgültigen Stilllegung abgeschlossen sein, und alle EU-Fischereifahrzeuge mit einer Gesamtlänge von mehr als 33 Metern sind zu verschrotten, außer Betrieb zu nehmen oder für andere Tätigkeiten als die kommerzielle Fischerei umzurüsten. Die endgültige Stilllegung erfolgt gemäß Artikel 22 Absätze 5 und 6 der Verordnung (EU) Nr. 1380/2013; die Mitgliedstaaten treffen Maßnahmen für einen gerechten Übergang zugunsten der betroffenen Arbeitskräfte, und die Fangmöglichkeiten dieser Schiffe werden auf der Grundlage ökologischer, sozialer und wirtschaftlicher Kriterien gemäß Artikel 17 der Gemeinsamen Fischereipolitik neu verteilt.</w:t>
            </w:r>
          </w:p>
        </w:tc>
      </w:tr>
    </w:tbl>
    <w:p w14:paraId="2D557C6F"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3936DF0" w14:textId="77777777" w:rsidR="00EC1D28" w:rsidRPr="00F57006" w:rsidRDefault="00EC1D28" w:rsidP="00EC1D28">
      <w:r w:rsidRPr="00F57006">
        <w:rPr>
          <w:rStyle w:val="HideTWBExt"/>
        </w:rPr>
        <w:t>&lt;/Amend&gt;</w:t>
      </w:r>
    </w:p>
    <w:p w14:paraId="394D8E8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224</w:t>
      </w:r>
      <w:r w:rsidRPr="00F57006">
        <w:rPr>
          <w:rStyle w:val="HideTWBExt"/>
        </w:rPr>
        <w:t>&lt;/NumAm&gt;</w:t>
      </w:r>
    </w:p>
    <w:p w14:paraId="6F62AB95"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375D76B4" w14:textId="77777777" w:rsidR="00EC1D28" w:rsidRPr="00F57006" w:rsidRDefault="00EC1D28" w:rsidP="00EC1D28">
      <w:pPr>
        <w:pStyle w:val="NormalBold"/>
      </w:pPr>
      <w:r w:rsidRPr="00F57006">
        <w:rPr>
          <w:rStyle w:val="HideTWBExt"/>
          <w:b w:val="0"/>
        </w:rPr>
        <w:t>&lt;/RepeatBlock-By&gt;</w:t>
      </w:r>
    </w:p>
    <w:p w14:paraId="179FAFB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42578B1"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46C85B3" w14:textId="77777777" w:rsidTr="00DC2132">
        <w:trPr>
          <w:trHeight w:hRule="exact" w:val="240"/>
          <w:jc w:val="center"/>
        </w:trPr>
        <w:tc>
          <w:tcPr>
            <w:tcW w:w="9752" w:type="dxa"/>
            <w:gridSpan w:val="2"/>
            <w:tcBorders>
              <w:top w:val="nil"/>
              <w:left w:val="nil"/>
              <w:bottom w:val="nil"/>
              <w:right w:val="nil"/>
            </w:tcBorders>
          </w:tcPr>
          <w:p w14:paraId="0C93FD63" w14:textId="77777777" w:rsidR="00EC1D28" w:rsidRPr="00F57006" w:rsidRDefault="00EC1D28" w:rsidP="00DC2132"/>
        </w:tc>
      </w:tr>
      <w:tr w:rsidR="00EC1D28" w:rsidRPr="00F57006" w14:paraId="34734412" w14:textId="77777777" w:rsidTr="00DC2132">
        <w:trPr>
          <w:trHeight w:val="240"/>
          <w:jc w:val="center"/>
        </w:trPr>
        <w:tc>
          <w:tcPr>
            <w:tcW w:w="4876" w:type="dxa"/>
            <w:tcBorders>
              <w:top w:val="nil"/>
              <w:left w:val="nil"/>
              <w:bottom w:val="nil"/>
              <w:right w:val="nil"/>
            </w:tcBorders>
          </w:tcPr>
          <w:p w14:paraId="7251E97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B77227F" w14:textId="77777777" w:rsidR="00EC1D28" w:rsidRPr="00F57006" w:rsidRDefault="00EC1D28" w:rsidP="00DC2132">
            <w:pPr>
              <w:pStyle w:val="AmColumnHeading"/>
            </w:pPr>
            <w:r w:rsidRPr="00F57006">
              <w:t>Geänderter Text</w:t>
            </w:r>
          </w:p>
        </w:tc>
      </w:tr>
      <w:tr w:rsidR="00EC1D28" w:rsidRPr="00F57006" w14:paraId="6E888D61" w14:textId="77777777" w:rsidTr="00DC2132">
        <w:trPr>
          <w:jc w:val="center"/>
        </w:trPr>
        <w:tc>
          <w:tcPr>
            <w:tcW w:w="4876" w:type="dxa"/>
            <w:tcBorders>
              <w:top w:val="nil"/>
              <w:left w:val="nil"/>
              <w:bottom w:val="nil"/>
              <w:right w:val="nil"/>
            </w:tcBorders>
          </w:tcPr>
          <w:p w14:paraId="45072986" w14:textId="77777777" w:rsidR="00EC1D28" w:rsidRPr="00F57006" w:rsidRDefault="00EC1D28" w:rsidP="00DC2132">
            <w:pPr>
              <w:pStyle w:val="Normal6a"/>
            </w:pPr>
          </w:p>
        </w:tc>
        <w:tc>
          <w:tcPr>
            <w:tcW w:w="4876" w:type="dxa"/>
            <w:tcBorders>
              <w:top w:val="nil"/>
              <w:left w:val="nil"/>
              <w:bottom w:val="nil"/>
              <w:right w:val="nil"/>
            </w:tcBorders>
          </w:tcPr>
          <w:p w14:paraId="3ED0E25B" w14:textId="77777777" w:rsidR="00EC1D28" w:rsidRPr="00F57006" w:rsidRDefault="00EC1D28" w:rsidP="00DC2132">
            <w:pPr>
              <w:pStyle w:val="Normal6a"/>
            </w:pPr>
            <w:r w:rsidRPr="00F57006">
              <w:rPr>
                <w:b/>
                <w:i/>
              </w:rPr>
              <w:t>(3a)</w:t>
            </w:r>
            <w:r w:rsidRPr="00F57006">
              <w:tab/>
            </w:r>
            <w:r w:rsidRPr="00F57006">
              <w:rPr>
                <w:b/>
                <w:i/>
              </w:rPr>
              <w:t>Die Mitgliedstaaten entwickeln für Projekte mit einem Wert von weniger als 150 000 EUR vereinfachte und zügige Bearbeitungsverfahren mit geringerem Verwaltungsaufwand. Um einen wirksamen Zugang zu Finanzmitteln sicherzustellen, müssen die Kosten für technische Hilfe, die Vorbereitung von Anträgen und die Verwaltung, die den Betreibern kleiner und handwerklicher Fischerei beim Zugang zu diesen Beihilfen entstehen, eine Beihilfeintensität von 100 % haben und als beihilfefähige Kosten gelten.</w:t>
            </w:r>
          </w:p>
        </w:tc>
      </w:tr>
    </w:tbl>
    <w:p w14:paraId="07A4B7A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55264D6B" w14:textId="77777777" w:rsidR="00EC1D28" w:rsidRPr="00F57006" w:rsidRDefault="00EC1D28" w:rsidP="00EC1D28">
      <w:r w:rsidRPr="00F57006">
        <w:rPr>
          <w:rStyle w:val="HideTWBExt"/>
        </w:rPr>
        <w:t>&lt;/Amend&gt;</w:t>
      </w:r>
    </w:p>
    <w:p w14:paraId="45FC960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225</w:t>
      </w:r>
      <w:r w:rsidRPr="00F57006">
        <w:rPr>
          <w:rStyle w:val="HideTWBExt"/>
        </w:rPr>
        <w:t>&lt;/NumAm&gt;</w:t>
      </w:r>
    </w:p>
    <w:p w14:paraId="06140AB2"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49EB1014" w14:textId="77777777" w:rsidR="00EC1D28" w:rsidRPr="00F57006" w:rsidRDefault="00EC1D28" w:rsidP="00EC1D28">
      <w:pPr>
        <w:pStyle w:val="NormalBold"/>
      </w:pPr>
      <w:r w:rsidRPr="00F57006">
        <w:rPr>
          <w:rStyle w:val="HideTWBExt"/>
          <w:b w:val="0"/>
        </w:rPr>
        <w:t>&lt;/RepeatBlock-By&gt;</w:t>
      </w:r>
    </w:p>
    <w:p w14:paraId="59D498B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BF2BECD"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E6A04BA" w14:textId="77777777" w:rsidTr="00DC2132">
        <w:trPr>
          <w:trHeight w:hRule="exact" w:val="240"/>
          <w:jc w:val="center"/>
        </w:trPr>
        <w:tc>
          <w:tcPr>
            <w:tcW w:w="9752" w:type="dxa"/>
            <w:gridSpan w:val="2"/>
            <w:tcBorders>
              <w:top w:val="nil"/>
              <w:left w:val="nil"/>
              <w:bottom w:val="nil"/>
              <w:right w:val="nil"/>
            </w:tcBorders>
          </w:tcPr>
          <w:p w14:paraId="3A8EAC05" w14:textId="77777777" w:rsidR="00EC1D28" w:rsidRPr="00F57006" w:rsidRDefault="00EC1D28" w:rsidP="00DC2132"/>
        </w:tc>
      </w:tr>
      <w:tr w:rsidR="00EC1D28" w:rsidRPr="00F57006" w14:paraId="4F441A0E" w14:textId="77777777" w:rsidTr="00DC2132">
        <w:trPr>
          <w:trHeight w:val="240"/>
          <w:jc w:val="center"/>
        </w:trPr>
        <w:tc>
          <w:tcPr>
            <w:tcW w:w="4876" w:type="dxa"/>
            <w:tcBorders>
              <w:top w:val="nil"/>
              <w:left w:val="nil"/>
              <w:bottom w:val="nil"/>
              <w:right w:val="nil"/>
            </w:tcBorders>
          </w:tcPr>
          <w:p w14:paraId="1443FCE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F4B1A7E" w14:textId="77777777" w:rsidR="00EC1D28" w:rsidRPr="00F57006" w:rsidRDefault="00EC1D28" w:rsidP="00DC2132">
            <w:pPr>
              <w:pStyle w:val="AmColumnHeading"/>
            </w:pPr>
            <w:r w:rsidRPr="00F57006">
              <w:t>Geänderter Text</w:t>
            </w:r>
          </w:p>
        </w:tc>
      </w:tr>
      <w:tr w:rsidR="00EC1D28" w:rsidRPr="00F57006" w14:paraId="3DBE02BF" w14:textId="77777777" w:rsidTr="00DC2132">
        <w:trPr>
          <w:jc w:val="center"/>
        </w:trPr>
        <w:tc>
          <w:tcPr>
            <w:tcW w:w="4876" w:type="dxa"/>
            <w:tcBorders>
              <w:top w:val="nil"/>
              <w:left w:val="nil"/>
              <w:bottom w:val="nil"/>
              <w:right w:val="nil"/>
            </w:tcBorders>
          </w:tcPr>
          <w:p w14:paraId="02A87377" w14:textId="77777777" w:rsidR="00EC1D28" w:rsidRPr="00F57006" w:rsidRDefault="00EC1D28" w:rsidP="00DC2132">
            <w:pPr>
              <w:pStyle w:val="Normal6a"/>
            </w:pPr>
          </w:p>
        </w:tc>
        <w:tc>
          <w:tcPr>
            <w:tcW w:w="4876" w:type="dxa"/>
            <w:tcBorders>
              <w:top w:val="nil"/>
              <w:left w:val="nil"/>
              <w:bottom w:val="nil"/>
              <w:right w:val="nil"/>
            </w:tcBorders>
          </w:tcPr>
          <w:p w14:paraId="136250AF" w14:textId="77777777" w:rsidR="00EC1D28" w:rsidRPr="00F57006" w:rsidRDefault="00EC1D28" w:rsidP="00DC2132">
            <w:pPr>
              <w:pStyle w:val="Normal6a"/>
            </w:pPr>
            <w:r w:rsidRPr="00F57006">
              <w:rPr>
                <w:b/>
                <w:i/>
              </w:rPr>
              <w:t>3a.</w:t>
            </w:r>
            <w:r w:rsidRPr="00F57006">
              <w:tab/>
            </w:r>
            <w:r w:rsidRPr="00F57006">
              <w:rPr>
                <w:b/>
                <w:i/>
              </w:rPr>
              <w:t>Die Mitgliedstaaten nehmen in ihre NRP-Pläne messbare Ziele und Indikatoren auf, mit denen der Beitrag der Unterstützung zur Eindämmung des Klimawandels und zur Anpassung an dessen Folgen, zum Schutz und zur Wiederherstellung der biologischen Vielfalt der Meere, zur Verringerung von Beifängen und Rückwürfen, zur Verringerung der Umweltverschmutzung, zum Schutz von gefährdeten und geschützten Arten sowie zur Verbesserung des Tierschutzes in der Aquakultur und Fischerei erfasst wird.</w:t>
            </w:r>
          </w:p>
        </w:tc>
      </w:tr>
    </w:tbl>
    <w:p w14:paraId="3D7C3A9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1DFBD11" w14:textId="77777777" w:rsidR="00EC1D28" w:rsidRPr="00F57006" w:rsidRDefault="00EC1D28" w:rsidP="00EC1D28">
      <w:r w:rsidRPr="00F57006">
        <w:rPr>
          <w:rStyle w:val="HideTWBExt"/>
        </w:rPr>
        <w:t>&lt;/Amend&gt;</w:t>
      </w:r>
    </w:p>
    <w:p w14:paraId="03A4F74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226</w:t>
      </w:r>
      <w:r w:rsidRPr="00F57006">
        <w:rPr>
          <w:rStyle w:val="HideTWBExt"/>
        </w:rPr>
        <w:t>&lt;/NumAm&gt;</w:t>
      </w:r>
    </w:p>
    <w:p w14:paraId="6AAFA041"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6EA3DDAA" w14:textId="77777777" w:rsidR="00EC1D28" w:rsidRPr="00F57006" w:rsidRDefault="00EC1D28" w:rsidP="00EC1D28">
      <w:pPr>
        <w:pStyle w:val="NormalBold"/>
      </w:pPr>
      <w:r w:rsidRPr="00F57006">
        <w:rPr>
          <w:rStyle w:val="HideTWBExt"/>
          <w:b w:val="0"/>
        </w:rPr>
        <w:t>&lt;/RepeatBlock-By&gt;</w:t>
      </w:r>
    </w:p>
    <w:p w14:paraId="1F7BACD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6A32F30"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FB9CE98" w14:textId="77777777" w:rsidTr="00DC2132">
        <w:trPr>
          <w:trHeight w:hRule="exact" w:val="240"/>
          <w:jc w:val="center"/>
        </w:trPr>
        <w:tc>
          <w:tcPr>
            <w:tcW w:w="9752" w:type="dxa"/>
            <w:gridSpan w:val="2"/>
            <w:tcBorders>
              <w:top w:val="nil"/>
              <w:left w:val="nil"/>
              <w:bottom w:val="nil"/>
              <w:right w:val="nil"/>
            </w:tcBorders>
          </w:tcPr>
          <w:p w14:paraId="1D563847" w14:textId="77777777" w:rsidR="00EC1D28" w:rsidRPr="00F57006" w:rsidRDefault="00EC1D28" w:rsidP="00DC2132"/>
        </w:tc>
      </w:tr>
      <w:tr w:rsidR="00EC1D28" w:rsidRPr="00F57006" w14:paraId="4A3584B4" w14:textId="77777777" w:rsidTr="00DC2132">
        <w:trPr>
          <w:trHeight w:val="240"/>
          <w:jc w:val="center"/>
        </w:trPr>
        <w:tc>
          <w:tcPr>
            <w:tcW w:w="4876" w:type="dxa"/>
            <w:tcBorders>
              <w:top w:val="nil"/>
              <w:left w:val="nil"/>
              <w:bottom w:val="nil"/>
              <w:right w:val="nil"/>
            </w:tcBorders>
          </w:tcPr>
          <w:p w14:paraId="663745A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1790158" w14:textId="77777777" w:rsidR="00EC1D28" w:rsidRPr="00F57006" w:rsidRDefault="00EC1D28" w:rsidP="00DC2132">
            <w:pPr>
              <w:pStyle w:val="AmColumnHeading"/>
            </w:pPr>
            <w:r w:rsidRPr="00F57006">
              <w:t>Geänderter Text</w:t>
            </w:r>
          </w:p>
        </w:tc>
      </w:tr>
      <w:tr w:rsidR="00EC1D28" w:rsidRPr="00F57006" w14:paraId="72A4CA54" w14:textId="77777777" w:rsidTr="00DC2132">
        <w:trPr>
          <w:jc w:val="center"/>
        </w:trPr>
        <w:tc>
          <w:tcPr>
            <w:tcW w:w="4876" w:type="dxa"/>
            <w:tcBorders>
              <w:top w:val="nil"/>
              <w:left w:val="nil"/>
              <w:bottom w:val="nil"/>
              <w:right w:val="nil"/>
            </w:tcBorders>
          </w:tcPr>
          <w:p w14:paraId="0230D16D" w14:textId="77777777" w:rsidR="00EC1D28" w:rsidRPr="00F57006" w:rsidRDefault="00EC1D28" w:rsidP="00DC2132">
            <w:pPr>
              <w:pStyle w:val="Normal6a"/>
            </w:pPr>
          </w:p>
        </w:tc>
        <w:tc>
          <w:tcPr>
            <w:tcW w:w="4876" w:type="dxa"/>
            <w:tcBorders>
              <w:top w:val="nil"/>
              <w:left w:val="nil"/>
              <w:bottom w:val="nil"/>
              <w:right w:val="nil"/>
            </w:tcBorders>
          </w:tcPr>
          <w:p w14:paraId="25DEE285" w14:textId="77777777" w:rsidR="00EC1D28" w:rsidRPr="00F57006" w:rsidRDefault="00EC1D28" w:rsidP="00DC2132">
            <w:pPr>
              <w:pStyle w:val="Normal6a"/>
            </w:pPr>
            <w:r w:rsidRPr="00F57006">
              <w:rPr>
                <w:b/>
                <w:i/>
              </w:rPr>
              <w:t>(3a)</w:t>
            </w:r>
            <w:r w:rsidRPr="00F57006">
              <w:tab/>
            </w:r>
            <w:r w:rsidRPr="00F57006">
              <w:rPr>
                <w:b/>
                <w:i/>
              </w:rPr>
              <w:t>Die Mitgliedstaaten treffen in ihrem NRP-Plan Vorkehrungen, um sicherzustellen, dass kleine Erzeugerorganisationen Zugang zu technischer Hilfe, praktischer Beratung und Vorfinanzierung erhalten, wobei die Verwaltungsanforderungen verhältnismäßig und gestrafft sein und dem Umfang der Fördermaßnahmen angemessen sein müssen, damit sie ihre Produktions- und Vermarktungspläne umsetzen und durchführen können.</w:t>
            </w:r>
          </w:p>
        </w:tc>
      </w:tr>
    </w:tbl>
    <w:p w14:paraId="36F2EA5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014956C" w14:textId="77777777" w:rsidR="00EC1D28" w:rsidRPr="00F57006" w:rsidRDefault="00EC1D28" w:rsidP="00EC1D28">
      <w:r w:rsidRPr="00F57006">
        <w:rPr>
          <w:rStyle w:val="HideTWBExt"/>
        </w:rPr>
        <w:t>&lt;/Amend&gt;</w:t>
      </w:r>
    </w:p>
    <w:p w14:paraId="34A1C48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227</w:t>
      </w:r>
      <w:r w:rsidRPr="00F57006">
        <w:rPr>
          <w:rStyle w:val="HideTWBExt"/>
        </w:rPr>
        <w:t>&lt;/NumAm&gt;</w:t>
      </w:r>
    </w:p>
    <w:p w14:paraId="3CFCD006"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49C54860" w14:textId="77777777" w:rsidR="00EC1D28" w:rsidRPr="00F57006" w:rsidRDefault="00EC1D28" w:rsidP="00EC1D28">
      <w:pPr>
        <w:pStyle w:val="NormalBold"/>
      </w:pPr>
      <w:r w:rsidRPr="00F57006">
        <w:rPr>
          <w:rStyle w:val="HideTWBExt"/>
          <w:b w:val="0"/>
        </w:rPr>
        <w:t>&lt;/RepeatBlock-By&gt;</w:t>
      </w:r>
    </w:p>
    <w:p w14:paraId="30766EA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A80E0F4"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4A6D625" w14:textId="77777777" w:rsidTr="00DC2132">
        <w:trPr>
          <w:trHeight w:hRule="exact" w:val="240"/>
          <w:jc w:val="center"/>
        </w:trPr>
        <w:tc>
          <w:tcPr>
            <w:tcW w:w="9752" w:type="dxa"/>
            <w:gridSpan w:val="2"/>
            <w:tcBorders>
              <w:top w:val="nil"/>
              <w:left w:val="nil"/>
              <w:bottom w:val="nil"/>
              <w:right w:val="nil"/>
            </w:tcBorders>
          </w:tcPr>
          <w:p w14:paraId="4D42BF04" w14:textId="77777777" w:rsidR="00EC1D28" w:rsidRPr="00F57006" w:rsidRDefault="00EC1D28" w:rsidP="00DC2132"/>
        </w:tc>
      </w:tr>
      <w:tr w:rsidR="00EC1D28" w:rsidRPr="00F57006" w14:paraId="321262A9" w14:textId="77777777" w:rsidTr="00DC2132">
        <w:trPr>
          <w:trHeight w:val="240"/>
          <w:jc w:val="center"/>
        </w:trPr>
        <w:tc>
          <w:tcPr>
            <w:tcW w:w="4876" w:type="dxa"/>
            <w:tcBorders>
              <w:top w:val="nil"/>
              <w:left w:val="nil"/>
              <w:bottom w:val="nil"/>
              <w:right w:val="nil"/>
            </w:tcBorders>
          </w:tcPr>
          <w:p w14:paraId="5F720D2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57058FB" w14:textId="77777777" w:rsidR="00EC1D28" w:rsidRPr="00F57006" w:rsidRDefault="00EC1D28" w:rsidP="00DC2132">
            <w:pPr>
              <w:pStyle w:val="AmColumnHeading"/>
            </w:pPr>
            <w:r w:rsidRPr="00F57006">
              <w:t>Geänderter Text</w:t>
            </w:r>
          </w:p>
        </w:tc>
      </w:tr>
      <w:tr w:rsidR="00EC1D28" w:rsidRPr="00F57006" w14:paraId="61086542" w14:textId="77777777" w:rsidTr="00DC2132">
        <w:trPr>
          <w:jc w:val="center"/>
        </w:trPr>
        <w:tc>
          <w:tcPr>
            <w:tcW w:w="4876" w:type="dxa"/>
            <w:tcBorders>
              <w:top w:val="nil"/>
              <w:left w:val="nil"/>
              <w:bottom w:val="nil"/>
              <w:right w:val="nil"/>
            </w:tcBorders>
          </w:tcPr>
          <w:p w14:paraId="065FC032" w14:textId="77777777" w:rsidR="00EC1D28" w:rsidRPr="00F57006" w:rsidRDefault="00EC1D28" w:rsidP="00DC2132">
            <w:pPr>
              <w:pStyle w:val="Normal6a"/>
            </w:pPr>
          </w:p>
        </w:tc>
        <w:tc>
          <w:tcPr>
            <w:tcW w:w="4876" w:type="dxa"/>
            <w:tcBorders>
              <w:top w:val="nil"/>
              <w:left w:val="nil"/>
              <w:bottom w:val="nil"/>
              <w:right w:val="nil"/>
            </w:tcBorders>
          </w:tcPr>
          <w:p w14:paraId="225CE6A1" w14:textId="77777777" w:rsidR="00EC1D28" w:rsidRPr="00F57006" w:rsidRDefault="00EC1D28" w:rsidP="00DC2132">
            <w:pPr>
              <w:pStyle w:val="Normal6a"/>
            </w:pPr>
            <w:r w:rsidRPr="00F57006">
              <w:rPr>
                <w:b/>
                <w:i/>
              </w:rPr>
              <w:t>(3a)</w:t>
            </w:r>
            <w:r w:rsidRPr="00F57006">
              <w:tab/>
            </w:r>
            <w:r w:rsidRPr="00F57006">
              <w:rPr>
                <w:b/>
                <w:i/>
              </w:rPr>
              <w:t>Aus dem Fonds werden auch Überwachung, nachhaltige Ressourcenbewirtschaftung, wissenschaftliche Forschung und der Schutz nationaler Interessen sowie die Sicherheit der Tätigkeiten in den Meeresschutzgebieten und ausschließlichen Wirtschaftszonen (AWZ) der Mitgliedstaaten unterstützt.</w:t>
            </w:r>
          </w:p>
        </w:tc>
      </w:tr>
    </w:tbl>
    <w:p w14:paraId="1A218CB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14200600" w14:textId="77777777" w:rsidR="00EC1D28" w:rsidRPr="00F57006" w:rsidRDefault="00EC1D28" w:rsidP="00EC1D28">
      <w:r w:rsidRPr="00F57006">
        <w:rPr>
          <w:rStyle w:val="HideTWBExt"/>
        </w:rPr>
        <w:t>&lt;/Amend&gt;</w:t>
      </w:r>
    </w:p>
    <w:p w14:paraId="0D9C4BC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228</w:t>
      </w:r>
      <w:r w:rsidRPr="00F57006">
        <w:rPr>
          <w:rStyle w:val="HideTWBExt"/>
        </w:rPr>
        <w:t>&lt;/NumAm&gt;</w:t>
      </w:r>
    </w:p>
    <w:p w14:paraId="40144858"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65282824" w14:textId="77777777" w:rsidR="00EC1D28" w:rsidRPr="00F57006" w:rsidRDefault="00EC1D28" w:rsidP="00EC1D28">
      <w:pPr>
        <w:pStyle w:val="NormalBold"/>
      </w:pPr>
      <w:r w:rsidRPr="00F57006">
        <w:rPr>
          <w:rStyle w:val="HideTWBExt"/>
          <w:b w:val="0"/>
        </w:rPr>
        <w:t>&lt;/RepeatBlock-By&gt;</w:t>
      </w:r>
    </w:p>
    <w:p w14:paraId="5098D48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21F1F82"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482BB19" w14:textId="77777777" w:rsidTr="00DC2132">
        <w:trPr>
          <w:trHeight w:hRule="exact" w:val="240"/>
          <w:jc w:val="center"/>
        </w:trPr>
        <w:tc>
          <w:tcPr>
            <w:tcW w:w="9752" w:type="dxa"/>
            <w:gridSpan w:val="2"/>
            <w:tcBorders>
              <w:top w:val="nil"/>
              <w:left w:val="nil"/>
              <w:bottom w:val="nil"/>
              <w:right w:val="nil"/>
            </w:tcBorders>
          </w:tcPr>
          <w:p w14:paraId="4F08827C" w14:textId="77777777" w:rsidR="00EC1D28" w:rsidRPr="00F57006" w:rsidRDefault="00EC1D28" w:rsidP="00DC2132"/>
        </w:tc>
      </w:tr>
      <w:tr w:rsidR="00EC1D28" w:rsidRPr="00F57006" w14:paraId="4935014E" w14:textId="77777777" w:rsidTr="00DC2132">
        <w:trPr>
          <w:trHeight w:val="240"/>
          <w:jc w:val="center"/>
        </w:trPr>
        <w:tc>
          <w:tcPr>
            <w:tcW w:w="4876" w:type="dxa"/>
            <w:tcBorders>
              <w:top w:val="nil"/>
              <w:left w:val="nil"/>
              <w:bottom w:val="nil"/>
              <w:right w:val="nil"/>
            </w:tcBorders>
          </w:tcPr>
          <w:p w14:paraId="76505EB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44E418A" w14:textId="77777777" w:rsidR="00EC1D28" w:rsidRPr="00F57006" w:rsidRDefault="00EC1D28" w:rsidP="00DC2132">
            <w:pPr>
              <w:pStyle w:val="AmColumnHeading"/>
            </w:pPr>
            <w:r w:rsidRPr="00F57006">
              <w:t>Geänderter Text</w:t>
            </w:r>
          </w:p>
        </w:tc>
      </w:tr>
      <w:tr w:rsidR="00EC1D28" w:rsidRPr="00F57006" w14:paraId="4C6F5BF2" w14:textId="77777777" w:rsidTr="00DC2132">
        <w:trPr>
          <w:jc w:val="center"/>
        </w:trPr>
        <w:tc>
          <w:tcPr>
            <w:tcW w:w="4876" w:type="dxa"/>
            <w:tcBorders>
              <w:top w:val="nil"/>
              <w:left w:val="nil"/>
              <w:bottom w:val="nil"/>
              <w:right w:val="nil"/>
            </w:tcBorders>
          </w:tcPr>
          <w:p w14:paraId="117FF3B1" w14:textId="77777777" w:rsidR="00EC1D28" w:rsidRPr="00F57006" w:rsidRDefault="00EC1D28" w:rsidP="00DC2132">
            <w:pPr>
              <w:pStyle w:val="Normal6a"/>
            </w:pPr>
          </w:p>
        </w:tc>
        <w:tc>
          <w:tcPr>
            <w:tcW w:w="4876" w:type="dxa"/>
            <w:tcBorders>
              <w:top w:val="nil"/>
              <w:left w:val="nil"/>
              <w:bottom w:val="nil"/>
              <w:right w:val="nil"/>
            </w:tcBorders>
          </w:tcPr>
          <w:p w14:paraId="74B4856B" w14:textId="77777777" w:rsidR="00EC1D28" w:rsidRPr="00F57006" w:rsidRDefault="00EC1D28" w:rsidP="00DC2132">
            <w:pPr>
              <w:pStyle w:val="Normal6a"/>
            </w:pPr>
            <w:r w:rsidRPr="00F57006">
              <w:rPr>
                <w:b/>
                <w:i/>
              </w:rPr>
              <w:t>(3a)</w:t>
            </w:r>
            <w:r w:rsidRPr="00F57006">
              <w:tab/>
            </w:r>
            <w:r w:rsidRPr="00F57006">
              <w:rPr>
                <w:b/>
                <w:i/>
              </w:rPr>
              <w:t>Maßnahmen, die zur Priorität des Rechtsakts für die Meere beitragen, insbesondere zum Schutz und zur Wiederherstellung der Gesundheit der Meere, sowie insbesondere solche, die die im Rahmen der Verordnung (EU) 2024/1991 umgesetzten Ziele und Maßnahmen für Meeresökosysteme unterstützen, können mit einer Beihilfehöchstintensität von 100 % der gesamten förderfähigen Kosten unterstützt werden.</w:t>
            </w:r>
          </w:p>
        </w:tc>
      </w:tr>
    </w:tbl>
    <w:p w14:paraId="6727395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6CFA40E" w14:textId="77777777" w:rsidR="00EC1D28" w:rsidRPr="00F57006" w:rsidRDefault="00EC1D28" w:rsidP="00EC1D28">
      <w:r w:rsidRPr="00F57006">
        <w:rPr>
          <w:rStyle w:val="HideTWBExt"/>
        </w:rPr>
        <w:t>&lt;/Amend&gt;</w:t>
      </w:r>
    </w:p>
    <w:p w14:paraId="33CAE9E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229</w:t>
      </w:r>
      <w:r w:rsidRPr="00F57006">
        <w:rPr>
          <w:rStyle w:val="HideTWBExt"/>
        </w:rPr>
        <w:t>&lt;/NumAm&gt;</w:t>
      </w:r>
    </w:p>
    <w:p w14:paraId="0A7B82EF"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3F5AB9A8" w14:textId="77777777" w:rsidR="00EC1D28" w:rsidRPr="00F57006" w:rsidRDefault="00EC1D28" w:rsidP="00EC1D28">
      <w:pPr>
        <w:pStyle w:val="NormalBold"/>
      </w:pPr>
      <w:r w:rsidRPr="00F57006">
        <w:rPr>
          <w:rStyle w:val="HideTWBExt"/>
          <w:b w:val="0"/>
        </w:rPr>
        <w:t>&lt;/RepeatBlock-By&gt;</w:t>
      </w:r>
    </w:p>
    <w:p w14:paraId="169129A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9F82B1C" w14:textId="77777777" w:rsidR="00EC1D28" w:rsidRPr="00F57006" w:rsidRDefault="00EC1D28" w:rsidP="00EC1D28">
      <w:pPr>
        <w:pStyle w:val="NormalBold"/>
      </w:pPr>
      <w:r w:rsidRPr="00F57006">
        <w:rPr>
          <w:rStyle w:val="HideTWBExt"/>
        </w:rPr>
        <w:t>&lt;Article&gt;</w:t>
      </w:r>
      <w:r w:rsidRPr="00F57006">
        <w:t>Artikel 3 – Absatz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9267DAE" w14:textId="77777777" w:rsidTr="00DC2132">
        <w:trPr>
          <w:trHeight w:hRule="exact" w:val="240"/>
          <w:jc w:val="center"/>
        </w:trPr>
        <w:tc>
          <w:tcPr>
            <w:tcW w:w="9752" w:type="dxa"/>
            <w:gridSpan w:val="2"/>
            <w:tcBorders>
              <w:top w:val="nil"/>
              <w:left w:val="nil"/>
              <w:bottom w:val="nil"/>
              <w:right w:val="nil"/>
            </w:tcBorders>
          </w:tcPr>
          <w:p w14:paraId="209AAE89" w14:textId="77777777" w:rsidR="00EC1D28" w:rsidRPr="00F57006" w:rsidRDefault="00EC1D28" w:rsidP="00DC2132"/>
        </w:tc>
      </w:tr>
      <w:tr w:rsidR="00EC1D28" w:rsidRPr="00F57006" w14:paraId="5ACFAB7D" w14:textId="77777777" w:rsidTr="00DC2132">
        <w:trPr>
          <w:trHeight w:val="240"/>
          <w:jc w:val="center"/>
        </w:trPr>
        <w:tc>
          <w:tcPr>
            <w:tcW w:w="4876" w:type="dxa"/>
            <w:tcBorders>
              <w:top w:val="nil"/>
              <w:left w:val="nil"/>
              <w:bottom w:val="nil"/>
              <w:right w:val="nil"/>
            </w:tcBorders>
          </w:tcPr>
          <w:p w14:paraId="04B07A1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148A431" w14:textId="77777777" w:rsidR="00EC1D28" w:rsidRPr="00F57006" w:rsidRDefault="00EC1D28" w:rsidP="00DC2132">
            <w:pPr>
              <w:pStyle w:val="AmColumnHeading"/>
            </w:pPr>
            <w:r w:rsidRPr="00F57006">
              <w:t>Geänderter Text</w:t>
            </w:r>
          </w:p>
        </w:tc>
      </w:tr>
      <w:tr w:rsidR="00EC1D28" w:rsidRPr="00F57006" w14:paraId="077EAD54" w14:textId="77777777" w:rsidTr="00DC2132">
        <w:trPr>
          <w:jc w:val="center"/>
        </w:trPr>
        <w:tc>
          <w:tcPr>
            <w:tcW w:w="4876" w:type="dxa"/>
            <w:tcBorders>
              <w:top w:val="nil"/>
              <w:left w:val="nil"/>
              <w:bottom w:val="nil"/>
              <w:right w:val="nil"/>
            </w:tcBorders>
          </w:tcPr>
          <w:p w14:paraId="6BF2C362" w14:textId="77777777" w:rsidR="00EC1D28" w:rsidRPr="00F57006" w:rsidRDefault="00EC1D28" w:rsidP="00DC2132">
            <w:pPr>
              <w:pStyle w:val="Normal6a"/>
            </w:pPr>
          </w:p>
        </w:tc>
        <w:tc>
          <w:tcPr>
            <w:tcW w:w="4876" w:type="dxa"/>
            <w:tcBorders>
              <w:top w:val="nil"/>
              <w:left w:val="nil"/>
              <w:bottom w:val="nil"/>
              <w:right w:val="nil"/>
            </w:tcBorders>
          </w:tcPr>
          <w:p w14:paraId="5B3E7E43" w14:textId="77777777" w:rsidR="00EC1D28" w:rsidRPr="00F57006" w:rsidRDefault="00EC1D28" w:rsidP="00DC2132">
            <w:pPr>
              <w:pStyle w:val="Normal6a"/>
            </w:pPr>
            <w:r w:rsidRPr="00F57006">
              <w:rPr>
                <w:b/>
                <w:i/>
              </w:rPr>
              <w:t>(3a)</w:t>
            </w:r>
            <w:r w:rsidRPr="00F57006">
              <w:tab/>
            </w:r>
            <w:r w:rsidRPr="00F57006">
              <w:rPr>
                <w:b/>
                <w:i/>
              </w:rPr>
              <w:t>Die Unionsunterstützung der Aquakulturtätigkeiten muss die Unterstützung mit den mehrjährigen nationalen Strategieplänen für die Entwicklung der Aquakultur gemäß Artikel 34 Absatz 2 der Verordnung (EU) Nr. 1380/2013 im Einklang stehen.</w:t>
            </w:r>
          </w:p>
        </w:tc>
      </w:tr>
    </w:tbl>
    <w:p w14:paraId="21CC32F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1CB8066" w14:textId="77777777" w:rsidR="00EC1D28" w:rsidRPr="00F57006" w:rsidRDefault="00EC1D28" w:rsidP="00EC1D28">
      <w:r w:rsidRPr="00F57006">
        <w:rPr>
          <w:rStyle w:val="HideTWBExt"/>
        </w:rPr>
        <w:t>&lt;/Amend&gt;</w:t>
      </w:r>
    </w:p>
    <w:p w14:paraId="3DB6CFF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230</w:t>
      </w:r>
      <w:r w:rsidRPr="00F57006">
        <w:rPr>
          <w:rStyle w:val="HideTWBExt"/>
        </w:rPr>
        <w:t>&lt;/NumAm&gt;</w:t>
      </w:r>
    </w:p>
    <w:p w14:paraId="2956431B"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6D592006" w14:textId="77777777" w:rsidR="00EC1D28" w:rsidRPr="00F57006" w:rsidRDefault="00EC1D28" w:rsidP="00EC1D28">
      <w:pPr>
        <w:pStyle w:val="NormalBold"/>
      </w:pPr>
      <w:r w:rsidRPr="00F57006">
        <w:rPr>
          <w:rStyle w:val="HideTWBExt"/>
          <w:b w:val="0"/>
        </w:rPr>
        <w:t>&lt;/RepeatBlock-By&gt;</w:t>
      </w:r>
    </w:p>
    <w:p w14:paraId="0F2E6F6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373B6FB" w14:textId="77777777" w:rsidR="00EC1D28" w:rsidRPr="00F57006" w:rsidRDefault="00EC1D28" w:rsidP="00EC1D28">
      <w:pPr>
        <w:pStyle w:val="NormalBold"/>
      </w:pPr>
      <w:r w:rsidRPr="00F57006">
        <w:rPr>
          <w:rStyle w:val="HideTWBExt"/>
        </w:rPr>
        <w:t>&lt;Article&gt;</w:t>
      </w:r>
      <w:r w:rsidRPr="00F57006">
        <w:t>Artikel 3 – Absatz 3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1543D43" w14:textId="77777777" w:rsidTr="00DC2132">
        <w:trPr>
          <w:trHeight w:hRule="exact" w:val="240"/>
          <w:jc w:val="center"/>
        </w:trPr>
        <w:tc>
          <w:tcPr>
            <w:tcW w:w="9752" w:type="dxa"/>
            <w:gridSpan w:val="2"/>
            <w:tcBorders>
              <w:top w:val="nil"/>
              <w:left w:val="nil"/>
              <w:bottom w:val="nil"/>
              <w:right w:val="nil"/>
            </w:tcBorders>
          </w:tcPr>
          <w:p w14:paraId="093F6D64" w14:textId="77777777" w:rsidR="00EC1D28" w:rsidRPr="00F57006" w:rsidRDefault="00EC1D28" w:rsidP="00DC2132"/>
        </w:tc>
      </w:tr>
      <w:tr w:rsidR="00EC1D28" w:rsidRPr="00F57006" w14:paraId="43955879" w14:textId="77777777" w:rsidTr="00DC2132">
        <w:trPr>
          <w:trHeight w:val="240"/>
          <w:jc w:val="center"/>
        </w:trPr>
        <w:tc>
          <w:tcPr>
            <w:tcW w:w="4876" w:type="dxa"/>
            <w:tcBorders>
              <w:top w:val="nil"/>
              <w:left w:val="nil"/>
              <w:bottom w:val="nil"/>
              <w:right w:val="nil"/>
            </w:tcBorders>
          </w:tcPr>
          <w:p w14:paraId="77BF2C6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C181973" w14:textId="77777777" w:rsidR="00EC1D28" w:rsidRPr="00F57006" w:rsidRDefault="00EC1D28" w:rsidP="00DC2132">
            <w:pPr>
              <w:pStyle w:val="AmColumnHeading"/>
            </w:pPr>
            <w:r w:rsidRPr="00F57006">
              <w:t>Geänderter Text</w:t>
            </w:r>
          </w:p>
        </w:tc>
      </w:tr>
      <w:tr w:rsidR="00EC1D28" w:rsidRPr="00F57006" w14:paraId="0A52A6AC" w14:textId="77777777" w:rsidTr="00DC2132">
        <w:trPr>
          <w:jc w:val="center"/>
        </w:trPr>
        <w:tc>
          <w:tcPr>
            <w:tcW w:w="4876" w:type="dxa"/>
            <w:tcBorders>
              <w:top w:val="nil"/>
              <w:left w:val="nil"/>
              <w:bottom w:val="nil"/>
              <w:right w:val="nil"/>
            </w:tcBorders>
          </w:tcPr>
          <w:p w14:paraId="536FF1FF" w14:textId="77777777" w:rsidR="00EC1D28" w:rsidRPr="00F57006" w:rsidRDefault="00EC1D28" w:rsidP="00DC2132">
            <w:pPr>
              <w:pStyle w:val="Normal6a"/>
            </w:pPr>
          </w:p>
        </w:tc>
        <w:tc>
          <w:tcPr>
            <w:tcW w:w="4876" w:type="dxa"/>
            <w:tcBorders>
              <w:top w:val="nil"/>
              <w:left w:val="nil"/>
              <w:bottom w:val="nil"/>
              <w:right w:val="nil"/>
            </w:tcBorders>
          </w:tcPr>
          <w:p w14:paraId="08A3ADE4" w14:textId="77777777" w:rsidR="00EC1D28" w:rsidRPr="00F57006" w:rsidRDefault="00EC1D28" w:rsidP="00DC2132">
            <w:pPr>
              <w:pStyle w:val="Normal6a"/>
            </w:pPr>
            <w:r w:rsidRPr="00F57006">
              <w:rPr>
                <w:b/>
                <w:i/>
              </w:rPr>
              <w:t>(3b)</w:t>
            </w:r>
            <w:r w:rsidRPr="00F57006">
              <w:tab/>
            </w:r>
            <w:r w:rsidRPr="00F57006">
              <w:rPr>
                <w:b/>
                <w:i/>
              </w:rPr>
              <w:t>Bei der Ausarbeitung ihres NRP-Plans müssen die Mitgliedstaaten:</w:t>
            </w:r>
          </w:p>
        </w:tc>
      </w:tr>
      <w:tr w:rsidR="00EC1D28" w:rsidRPr="00F57006" w14:paraId="0A1C331D" w14:textId="77777777" w:rsidTr="00DC2132">
        <w:trPr>
          <w:jc w:val="center"/>
        </w:trPr>
        <w:tc>
          <w:tcPr>
            <w:tcW w:w="4876" w:type="dxa"/>
            <w:tcBorders>
              <w:top w:val="nil"/>
              <w:left w:val="nil"/>
              <w:bottom w:val="nil"/>
              <w:right w:val="nil"/>
            </w:tcBorders>
          </w:tcPr>
          <w:p w14:paraId="1FD0D9B8" w14:textId="77777777" w:rsidR="00EC1D28" w:rsidRPr="00F57006" w:rsidRDefault="00EC1D28" w:rsidP="00DC2132">
            <w:pPr>
              <w:pStyle w:val="Normal6a"/>
            </w:pPr>
          </w:p>
        </w:tc>
        <w:tc>
          <w:tcPr>
            <w:tcW w:w="4876" w:type="dxa"/>
            <w:tcBorders>
              <w:top w:val="nil"/>
              <w:left w:val="nil"/>
              <w:bottom w:val="nil"/>
              <w:right w:val="nil"/>
            </w:tcBorders>
          </w:tcPr>
          <w:p w14:paraId="2A3D3B64" w14:textId="77777777" w:rsidR="00EC1D28" w:rsidRPr="00F57006" w:rsidRDefault="00EC1D28" w:rsidP="00DC2132">
            <w:pPr>
              <w:pStyle w:val="Normal6a"/>
            </w:pPr>
            <w:r w:rsidRPr="00F57006">
              <w:rPr>
                <w:b/>
                <w:i/>
              </w:rPr>
              <w:t>a) 50 % der finanziellen Unterstützung der Union für die in Artikel 2 dieser Verordnung festgelegten Ziele zur Unterstützung der kleinen Küstenfischerei sowie für die Notwendigkeit eines gerechten Übergangs zu einer umweltschonenden Fischerei bereitstellen, einschließlich der Energiewende und der Abkehr vom Einsatz von gezogenem Gerät im Sinne von Artikel 2 Nummer 1 der Verordnung (EG) Nr. 1967/2006 des Rates, einschließlich, aber nicht beschränkt auf:</w:t>
            </w:r>
          </w:p>
        </w:tc>
      </w:tr>
      <w:tr w:rsidR="00EC1D28" w:rsidRPr="00F57006" w14:paraId="0A5DAC94" w14:textId="77777777" w:rsidTr="00DC2132">
        <w:trPr>
          <w:jc w:val="center"/>
        </w:trPr>
        <w:tc>
          <w:tcPr>
            <w:tcW w:w="4876" w:type="dxa"/>
            <w:tcBorders>
              <w:top w:val="nil"/>
              <w:left w:val="nil"/>
              <w:bottom w:val="nil"/>
              <w:right w:val="nil"/>
            </w:tcBorders>
          </w:tcPr>
          <w:p w14:paraId="76E19375" w14:textId="77777777" w:rsidR="00EC1D28" w:rsidRPr="00F57006" w:rsidRDefault="00EC1D28" w:rsidP="00DC2132">
            <w:pPr>
              <w:pStyle w:val="Normal6a"/>
            </w:pPr>
          </w:p>
        </w:tc>
        <w:tc>
          <w:tcPr>
            <w:tcW w:w="4876" w:type="dxa"/>
            <w:tcBorders>
              <w:top w:val="nil"/>
              <w:left w:val="nil"/>
              <w:bottom w:val="nil"/>
              <w:right w:val="nil"/>
            </w:tcBorders>
          </w:tcPr>
          <w:p w14:paraId="46E2EAFC" w14:textId="77777777" w:rsidR="00EC1D28" w:rsidRPr="00F57006" w:rsidRDefault="00EC1D28" w:rsidP="00DC2132">
            <w:pPr>
              <w:pStyle w:val="Normal6a"/>
            </w:pPr>
            <w:r w:rsidRPr="00F57006">
              <w:rPr>
                <w:b/>
                <w:i/>
              </w:rPr>
              <w:t>i) ausreichende technische Unterstützung zur Förderung vereinfachter Verfahren für die Gewährung von Beihilfen sowie für den Zugang zu diesen Beihilfen für Betriebe der kleinen Küstenfischerei auf lokaler, nationaler und europäischer Ebene;</w:t>
            </w:r>
          </w:p>
        </w:tc>
      </w:tr>
      <w:tr w:rsidR="00EC1D28" w:rsidRPr="00F57006" w14:paraId="7596D438" w14:textId="77777777" w:rsidTr="00DC2132">
        <w:trPr>
          <w:jc w:val="center"/>
        </w:trPr>
        <w:tc>
          <w:tcPr>
            <w:tcW w:w="4876" w:type="dxa"/>
            <w:tcBorders>
              <w:top w:val="nil"/>
              <w:left w:val="nil"/>
              <w:bottom w:val="nil"/>
              <w:right w:val="nil"/>
            </w:tcBorders>
          </w:tcPr>
          <w:p w14:paraId="46B253E0" w14:textId="77777777" w:rsidR="00EC1D28" w:rsidRPr="00F57006" w:rsidRDefault="00EC1D28" w:rsidP="00DC2132">
            <w:pPr>
              <w:pStyle w:val="Normal6a"/>
            </w:pPr>
          </w:p>
        </w:tc>
        <w:tc>
          <w:tcPr>
            <w:tcW w:w="4876" w:type="dxa"/>
            <w:tcBorders>
              <w:top w:val="nil"/>
              <w:left w:val="nil"/>
              <w:bottom w:val="nil"/>
              <w:right w:val="nil"/>
            </w:tcBorders>
          </w:tcPr>
          <w:p w14:paraId="4248955C" w14:textId="77777777" w:rsidR="00EC1D28" w:rsidRPr="00F57006" w:rsidRDefault="00EC1D28" w:rsidP="00DC2132">
            <w:pPr>
              <w:pStyle w:val="Normal6a"/>
            </w:pPr>
            <w:r w:rsidRPr="00F57006">
              <w:rPr>
                <w:b/>
                <w:i/>
              </w:rPr>
              <w:t>ii) Förderprogramme zur Gewährleistung und Förderung einer stärkeren Vertretung und Repräsentativität der kleinen Küstenfischerei auf lokaler, nationaler und europäischer Ebene, einschließlich der Unterstützung bei der Einrichtung und finanziellen Ausstattung eines Beirats der kleinen Küstenfischerei;</w:t>
            </w:r>
          </w:p>
        </w:tc>
      </w:tr>
      <w:tr w:rsidR="00EC1D28" w:rsidRPr="00F57006" w14:paraId="112E03F9" w14:textId="77777777" w:rsidTr="00DC2132">
        <w:trPr>
          <w:jc w:val="center"/>
        </w:trPr>
        <w:tc>
          <w:tcPr>
            <w:tcW w:w="4876" w:type="dxa"/>
            <w:tcBorders>
              <w:top w:val="nil"/>
              <w:left w:val="nil"/>
              <w:bottom w:val="nil"/>
              <w:right w:val="nil"/>
            </w:tcBorders>
          </w:tcPr>
          <w:p w14:paraId="36585477" w14:textId="77777777" w:rsidR="00EC1D28" w:rsidRPr="00F57006" w:rsidRDefault="00EC1D28" w:rsidP="00DC2132">
            <w:pPr>
              <w:pStyle w:val="Normal6a"/>
            </w:pPr>
          </w:p>
        </w:tc>
        <w:tc>
          <w:tcPr>
            <w:tcW w:w="4876" w:type="dxa"/>
            <w:tcBorders>
              <w:top w:val="nil"/>
              <w:left w:val="nil"/>
              <w:bottom w:val="nil"/>
              <w:right w:val="nil"/>
            </w:tcBorders>
          </w:tcPr>
          <w:p w14:paraId="75AD3743" w14:textId="77777777" w:rsidR="00EC1D28" w:rsidRPr="00F57006" w:rsidRDefault="00EC1D28" w:rsidP="00DC2132">
            <w:pPr>
              <w:pStyle w:val="Normal6a"/>
            </w:pPr>
            <w:r w:rsidRPr="00F57006">
              <w:rPr>
                <w:b/>
                <w:i/>
              </w:rPr>
              <w:t>iii) Beihilferegelungen zur Förderung der Abkehr von gezogenem Gerät im Sinne von Artikel 2 Absatz 1 der Verordnung (EG) Nr. 1967/2006 des Rates durch Anpassung der technischen Spezifikationen des Schiffes und entsprechende Schulung der Fischer mit besonderem Schwerpunkt auf ökologischen Auswirkungen und der Einbeziehung des indigenen lokalen Wissens der Fischer;</w:t>
            </w:r>
          </w:p>
        </w:tc>
      </w:tr>
      <w:tr w:rsidR="00EC1D28" w:rsidRPr="00F57006" w14:paraId="4D432ED6" w14:textId="77777777" w:rsidTr="00DC2132">
        <w:trPr>
          <w:jc w:val="center"/>
        </w:trPr>
        <w:tc>
          <w:tcPr>
            <w:tcW w:w="4876" w:type="dxa"/>
            <w:tcBorders>
              <w:top w:val="nil"/>
              <w:left w:val="nil"/>
              <w:bottom w:val="nil"/>
              <w:right w:val="nil"/>
            </w:tcBorders>
          </w:tcPr>
          <w:p w14:paraId="2D5B1A09" w14:textId="77777777" w:rsidR="00EC1D28" w:rsidRPr="00F57006" w:rsidRDefault="00EC1D28" w:rsidP="00DC2132">
            <w:pPr>
              <w:pStyle w:val="Normal6a"/>
            </w:pPr>
          </w:p>
        </w:tc>
        <w:tc>
          <w:tcPr>
            <w:tcW w:w="4876" w:type="dxa"/>
            <w:tcBorders>
              <w:top w:val="nil"/>
              <w:left w:val="nil"/>
              <w:bottom w:val="nil"/>
              <w:right w:val="nil"/>
            </w:tcBorders>
          </w:tcPr>
          <w:p w14:paraId="1B02960D" w14:textId="77777777" w:rsidR="00EC1D28" w:rsidRPr="00F57006" w:rsidRDefault="00EC1D28" w:rsidP="00DC2132">
            <w:pPr>
              <w:pStyle w:val="Normal6a"/>
            </w:pPr>
            <w:r w:rsidRPr="00F57006">
              <w:rPr>
                <w:b/>
                <w:i/>
              </w:rPr>
              <w:t>iv) Unterstützung bei der Aus- und Weiterbildung von Fischern im Hinblick auf neue nachhaltige Beschäftigungsmöglichkeiten außerhalb und/oder ergänzend zu ihrer Tätigkeit in der Fischerei;</w:t>
            </w:r>
          </w:p>
        </w:tc>
      </w:tr>
      <w:tr w:rsidR="00EC1D28" w:rsidRPr="00F57006" w14:paraId="5B224563" w14:textId="77777777" w:rsidTr="00DC2132">
        <w:trPr>
          <w:jc w:val="center"/>
        </w:trPr>
        <w:tc>
          <w:tcPr>
            <w:tcW w:w="4876" w:type="dxa"/>
            <w:tcBorders>
              <w:top w:val="nil"/>
              <w:left w:val="nil"/>
              <w:bottom w:val="nil"/>
              <w:right w:val="nil"/>
            </w:tcBorders>
          </w:tcPr>
          <w:p w14:paraId="2568B7D6" w14:textId="77777777" w:rsidR="00EC1D28" w:rsidRPr="00F57006" w:rsidRDefault="00EC1D28" w:rsidP="00DC2132">
            <w:pPr>
              <w:pStyle w:val="Normal6a"/>
            </w:pPr>
          </w:p>
        </w:tc>
        <w:tc>
          <w:tcPr>
            <w:tcW w:w="4876" w:type="dxa"/>
            <w:tcBorders>
              <w:top w:val="nil"/>
              <w:left w:val="nil"/>
              <w:bottom w:val="nil"/>
              <w:right w:val="nil"/>
            </w:tcBorders>
          </w:tcPr>
          <w:p w14:paraId="3D615C64" w14:textId="77777777" w:rsidR="00EC1D28" w:rsidRPr="00F57006" w:rsidRDefault="00EC1D28" w:rsidP="00DC2132">
            <w:pPr>
              <w:pStyle w:val="Normal6a"/>
            </w:pPr>
            <w:r w:rsidRPr="00F57006">
              <w:rPr>
                <w:b/>
                <w:i/>
              </w:rPr>
              <w:t>v) Beihilferegelungen, mit denen die Verbraucher dabei unterstützt und dazu angeregt werden sollen, Meeresfrüchte von Erzeugern der kleinen Küstenfischerei in der EU zu identifizieren und zu bevorzugen, unter anderem durch Werbekampagnen, Initiativen zur besseren Aufklärung der Verbraucher über die Herkunft und die ökologischen Auswirkungen von Meeresfrüchten, eine spezifische Kennzeichnung von Erzeugnissen, die von Erzeugern der kleinen Küstenfischerei in der EU stammen, oder andere Initiativen;</w:t>
            </w:r>
          </w:p>
        </w:tc>
      </w:tr>
      <w:tr w:rsidR="00EC1D28" w:rsidRPr="00F57006" w14:paraId="7CCC9728" w14:textId="77777777" w:rsidTr="00DC2132">
        <w:trPr>
          <w:jc w:val="center"/>
        </w:trPr>
        <w:tc>
          <w:tcPr>
            <w:tcW w:w="4876" w:type="dxa"/>
            <w:tcBorders>
              <w:top w:val="nil"/>
              <w:left w:val="nil"/>
              <w:bottom w:val="nil"/>
              <w:right w:val="nil"/>
            </w:tcBorders>
          </w:tcPr>
          <w:p w14:paraId="4CCCD7BB" w14:textId="77777777" w:rsidR="00EC1D28" w:rsidRPr="00F57006" w:rsidRDefault="00EC1D28" w:rsidP="00DC2132">
            <w:pPr>
              <w:pStyle w:val="Normal6a"/>
            </w:pPr>
          </w:p>
        </w:tc>
        <w:tc>
          <w:tcPr>
            <w:tcW w:w="4876" w:type="dxa"/>
            <w:tcBorders>
              <w:top w:val="nil"/>
              <w:left w:val="nil"/>
              <w:bottom w:val="nil"/>
              <w:right w:val="nil"/>
            </w:tcBorders>
          </w:tcPr>
          <w:p w14:paraId="697D08EF" w14:textId="77777777" w:rsidR="00EC1D28" w:rsidRPr="00F57006" w:rsidRDefault="00EC1D28" w:rsidP="00DC2132">
            <w:pPr>
              <w:pStyle w:val="Normal6a"/>
            </w:pPr>
            <w:r w:rsidRPr="00F57006">
              <w:rPr>
                <w:b/>
                <w:i/>
              </w:rPr>
              <w:t>vi) Förderprogramme, die ausschließlich für die kleine Küstenfischerei bestimmt sind und innovative Geschäftsmodelle und die damit verbundene Infrastruktur unterstützen, darunter Direktvermarktung an Verbraucher, Fair-Trade-Programme, lokale Wertschöpfungsketten, kurze Lieferketten sowie Märkte für lokale, wenig genutzte oder invasive Fischarten;</w:t>
            </w:r>
          </w:p>
        </w:tc>
      </w:tr>
      <w:tr w:rsidR="00EC1D28" w:rsidRPr="00F57006" w14:paraId="38C774D4" w14:textId="77777777" w:rsidTr="00DC2132">
        <w:trPr>
          <w:jc w:val="center"/>
        </w:trPr>
        <w:tc>
          <w:tcPr>
            <w:tcW w:w="4876" w:type="dxa"/>
            <w:tcBorders>
              <w:top w:val="nil"/>
              <w:left w:val="nil"/>
              <w:bottom w:val="nil"/>
              <w:right w:val="nil"/>
            </w:tcBorders>
          </w:tcPr>
          <w:p w14:paraId="4FCFCDAB" w14:textId="77777777" w:rsidR="00EC1D28" w:rsidRPr="00F57006" w:rsidRDefault="00EC1D28" w:rsidP="00DC2132">
            <w:pPr>
              <w:pStyle w:val="Normal6a"/>
            </w:pPr>
          </w:p>
        </w:tc>
        <w:tc>
          <w:tcPr>
            <w:tcW w:w="4876" w:type="dxa"/>
            <w:tcBorders>
              <w:top w:val="nil"/>
              <w:left w:val="nil"/>
              <w:bottom w:val="nil"/>
              <w:right w:val="nil"/>
            </w:tcBorders>
          </w:tcPr>
          <w:p w14:paraId="721207F0" w14:textId="77777777" w:rsidR="00EC1D28" w:rsidRPr="00F57006" w:rsidRDefault="00EC1D28" w:rsidP="00DC2132">
            <w:pPr>
              <w:pStyle w:val="Normal6a"/>
            </w:pPr>
            <w:r w:rsidRPr="00F57006">
              <w:rPr>
                <w:b/>
                <w:i/>
              </w:rPr>
              <w:t>vii) Beihilferegelungen für Fischauktionshallen (einschließlich lokaler Fischereigenossenschaften) zum Ausgleich vorübergehend geringerer Fangmengen, die sich aus der Anpassung der Fangkapazität an die verfügbaren Fangmöglichkeiten oder aus der Umstellung der Fischereiflotte von gezogenem Gerät im Sinne von Artikel 2 Nummer 1 der Verordnung (EG) Nr. 1967/2006 des Rates ergeben;</w:t>
            </w:r>
          </w:p>
        </w:tc>
      </w:tr>
      <w:tr w:rsidR="00EC1D28" w:rsidRPr="00F57006" w14:paraId="7FF506A1" w14:textId="77777777" w:rsidTr="00DC2132">
        <w:trPr>
          <w:jc w:val="center"/>
        </w:trPr>
        <w:tc>
          <w:tcPr>
            <w:tcW w:w="4876" w:type="dxa"/>
            <w:tcBorders>
              <w:top w:val="nil"/>
              <w:left w:val="nil"/>
              <w:bottom w:val="nil"/>
              <w:right w:val="nil"/>
            </w:tcBorders>
          </w:tcPr>
          <w:p w14:paraId="56D9BF8F" w14:textId="77777777" w:rsidR="00EC1D28" w:rsidRPr="00F57006" w:rsidRDefault="00EC1D28" w:rsidP="00DC2132">
            <w:pPr>
              <w:pStyle w:val="Normal6a"/>
            </w:pPr>
          </w:p>
        </w:tc>
        <w:tc>
          <w:tcPr>
            <w:tcW w:w="4876" w:type="dxa"/>
            <w:tcBorders>
              <w:top w:val="nil"/>
              <w:left w:val="nil"/>
              <w:bottom w:val="nil"/>
              <w:right w:val="nil"/>
            </w:tcBorders>
          </w:tcPr>
          <w:p w14:paraId="7A96A2EB" w14:textId="77777777" w:rsidR="00EC1D28" w:rsidRPr="00F57006" w:rsidRDefault="00EC1D28" w:rsidP="00DC2132">
            <w:pPr>
              <w:pStyle w:val="Normal6a"/>
            </w:pPr>
            <w:r w:rsidRPr="00F57006">
              <w:rPr>
                <w:b/>
                <w:i/>
              </w:rPr>
              <w:t>viii) Unterstützung für die Energiewende und die Dekarbonisierung von Fischereifahrzeugen, die kein gezogenes Gerät im Sinne von Artikel 2 Nummer 1 der Verordnung (EG) Nr. 1967/2006 des Rates einsetzen.</w:t>
            </w:r>
          </w:p>
        </w:tc>
      </w:tr>
      <w:tr w:rsidR="00EC1D28" w:rsidRPr="00F57006" w14:paraId="389DF7B4" w14:textId="77777777" w:rsidTr="00DC2132">
        <w:trPr>
          <w:jc w:val="center"/>
        </w:trPr>
        <w:tc>
          <w:tcPr>
            <w:tcW w:w="4876" w:type="dxa"/>
            <w:tcBorders>
              <w:top w:val="nil"/>
              <w:left w:val="nil"/>
              <w:bottom w:val="nil"/>
              <w:right w:val="nil"/>
            </w:tcBorders>
          </w:tcPr>
          <w:p w14:paraId="760C5907" w14:textId="77777777" w:rsidR="00EC1D28" w:rsidRPr="00F57006" w:rsidRDefault="00EC1D28" w:rsidP="00DC2132">
            <w:pPr>
              <w:pStyle w:val="Normal6a"/>
            </w:pPr>
          </w:p>
        </w:tc>
        <w:tc>
          <w:tcPr>
            <w:tcW w:w="4876" w:type="dxa"/>
            <w:tcBorders>
              <w:top w:val="nil"/>
              <w:left w:val="nil"/>
              <w:bottom w:val="nil"/>
              <w:right w:val="nil"/>
            </w:tcBorders>
          </w:tcPr>
          <w:p w14:paraId="52C05C33" w14:textId="77777777" w:rsidR="00EC1D28" w:rsidRPr="00F57006" w:rsidRDefault="00EC1D28" w:rsidP="00DC2132">
            <w:pPr>
              <w:pStyle w:val="Normal6a"/>
            </w:pPr>
            <w:r w:rsidRPr="00F57006">
              <w:rPr>
                <w:b/>
                <w:i/>
              </w:rPr>
              <w:t>b) 50 % der finanziellen Unterstützung der Union für die in Artikel 2 dieser Verordnung festgelegten Ziele bereitstellen, um den Schutz, die Wiederherstellung und die Verbesserung der Meeresressourcen, der Ökosysteme und der biologischen Vielfalt auf der Grundlage der besten verfügbaren wissenschaftlichen Erkenntnisse zu fördern, einschließlich der Unterstützung für:</w:t>
            </w:r>
          </w:p>
        </w:tc>
      </w:tr>
      <w:tr w:rsidR="00EC1D28" w:rsidRPr="00F57006" w14:paraId="2EE60388" w14:textId="77777777" w:rsidTr="00DC2132">
        <w:trPr>
          <w:jc w:val="center"/>
        </w:trPr>
        <w:tc>
          <w:tcPr>
            <w:tcW w:w="4876" w:type="dxa"/>
            <w:tcBorders>
              <w:top w:val="nil"/>
              <w:left w:val="nil"/>
              <w:bottom w:val="nil"/>
              <w:right w:val="nil"/>
            </w:tcBorders>
          </w:tcPr>
          <w:p w14:paraId="1F3492CD" w14:textId="77777777" w:rsidR="00EC1D28" w:rsidRPr="00F57006" w:rsidRDefault="00EC1D28" w:rsidP="00DC2132">
            <w:pPr>
              <w:pStyle w:val="Normal6a"/>
            </w:pPr>
          </w:p>
        </w:tc>
        <w:tc>
          <w:tcPr>
            <w:tcW w:w="4876" w:type="dxa"/>
            <w:tcBorders>
              <w:top w:val="nil"/>
              <w:left w:val="nil"/>
              <w:bottom w:val="nil"/>
              <w:right w:val="nil"/>
            </w:tcBorders>
          </w:tcPr>
          <w:p w14:paraId="3EF09738" w14:textId="77777777" w:rsidR="00EC1D28" w:rsidRPr="00F57006" w:rsidRDefault="00EC1D28" w:rsidP="00DC2132">
            <w:pPr>
              <w:pStyle w:val="Normal6a"/>
            </w:pPr>
            <w:r w:rsidRPr="00F57006">
              <w:rPr>
                <w:b/>
                <w:i/>
              </w:rPr>
              <w:t>i) die Wiederherstellung und Erhaltung der aquatischen biologischen Ressourcen und der Meeresökosysteme, einschließlich der damit verbundenen Schulung von Fischerei- und Aquakulturbetreibern;</w:t>
            </w:r>
          </w:p>
        </w:tc>
      </w:tr>
      <w:tr w:rsidR="00EC1D28" w:rsidRPr="00F57006" w14:paraId="40EEE6EB" w14:textId="77777777" w:rsidTr="00DC2132">
        <w:trPr>
          <w:jc w:val="center"/>
        </w:trPr>
        <w:tc>
          <w:tcPr>
            <w:tcW w:w="4876" w:type="dxa"/>
            <w:tcBorders>
              <w:top w:val="nil"/>
              <w:left w:val="nil"/>
              <w:bottom w:val="nil"/>
              <w:right w:val="nil"/>
            </w:tcBorders>
          </w:tcPr>
          <w:p w14:paraId="4922371F" w14:textId="77777777" w:rsidR="00EC1D28" w:rsidRPr="00F57006" w:rsidRDefault="00EC1D28" w:rsidP="00DC2132">
            <w:pPr>
              <w:pStyle w:val="Normal6a"/>
            </w:pPr>
          </w:p>
        </w:tc>
        <w:tc>
          <w:tcPr>
            <w:tcW w:w="4876" w:type="dxa"/>
            <w:tcBorders>
              <w:top w:val="nil"/>
              <w:left w:val="nil"/>
              <w:bottom w:val="nil"/>
              <w:right w:val="nil"/>
            </w:tcBorders>
          </w:tcPr>
          <w:p w14:paraId="40A97B60" w14:textId="77777777" w:rsidR="00EC1D28" w:rsidRPr="00F57006" w:rsidRDefault="00EC1D28" w:rsidP="00DC2132">
            <w:pPr>
              <w:pStyle w:val="Normal6a"/>
            </w:pPr>
            <w:r w:rsidRPr="00F57006">
              <w:rPr>
                <w:b/>
                <w:i/>
              </w:rPr>
              <w:t>ii) die Verwaltung, Überwachung und Durchsetzung wirksamer Maßnahmen zur Raumplanung, beispielsweise Natura-2000-Gebiete, Maßnahmen gemäß der Richtlinie 2008/56/EG, der Verordnung (EU) Nr. 2024/1991 sowie Maßnahmen gemäß den Artikeln 8 und 11 der Verordnung (EU) Nr. 1380/2013 oder ähnliche auf nationaler oder regionaler Ebene erlassene Maßnahmen;</w:t>
            </w:r>
          </w:p>
        </w:tc>
      </w:tr>
      <w:tr w:rsidR="00EC1D28" w:rsidRPr="00F57006" w14:paraId="4BBFC132" w14:textId="77777777" w:rsidTr="00DC2132">
        <w:trPr>
          <w:jc w:val="center"/>
        </w:trPr>
        <w:tc>
          <w:tcPr>
            <w:tcW w:w="4876" w:type="dxa"/>
            <w:tcBorders>
              <w:top w:val="nil"/>
              <w:left w:val="nil"/>
              <w:bottom w:val="nil"/>
              <w:right w:val="nil"/>
            </w:tcBorders>
          </w:tcPr>
          <w:p w14:paraId="281DA56E" w14:textId="77777777" w:rsidR="00EC1D28" w:rsidRPr="00F57006" w:rsidRDefault="00EC1D28" w:rsidP="00DC2132">
            <w:pPr>
              <w:pStyle w:val="Normal6a"/>
            </w:pPr>
          </w:p>
        </w:tc>
        <w:tc>
          <w:tcPr>
            <w:tcW w:w="4876" w:type="dxa"/>
            <w:tcBorders>
              <w:top w:val="nil"/>
              <w:left w:val="nil"/>
              <w:bottom w:val="nil"/>
              <w:right w:val="nil"/>
            </w:tcBorders>
          </w:tcPr>
          <w:p w14:paraId="1460418F" w14:textId="77777777" w:rsidR="00EC1D28" w:rsidRPr="00F57006" w:rsidRDefault="00EC1D28" w:rsidP="00DC2132">
            <w:pPr>
              <w:pStyle w:val="Normal6a"/>
            </w:pPr>
            <w:r w:rsidRPr="00F57006">
              <w:rPr>
                <w:b/>
                <w:i/>
              </w:rPr>
              <w:t>iii) die kleine Küstenfischerei und Erzeuger der niedrigtrophischen Aquakultur, die zur gemeinsamen Bewirtschaftung, zum Schutz und zur Renaturierung von Meeres- und Küstengebieten beitragen;</w:t>
            </w:r>
          </w:p>
        </w:tc>
      </w:tr>
      <w:tr w:rsidR="00EC1D28" w:rsidRPr="00F57006" w14:paraId="278FB33C" w14:textId="77777777" w:rsidTr="00DC2132">
        <w:trPr>
          <w:jc w:val="center"/>
        </w:trPr>
        <w:tc>
          <w:tcPr>
            <w:tcW w:w="4876" w:type="dxa"/>
            <w:tcBorders>
              <w:top w:val="nil"/>
              <w:left w:val="nil"/>
              <w:bottom w:val="nil"/>
              <w:right w:val="nil"/>
            </w:tcBorders>
          </w:tcPr>
          <w:p w14:paraId="1663887D" w14:textId="77777777" w:rsidR="00EC1D28" w:rsidRPr="00F57006" w:rsidRDefault="00EC1D28" w:rsidP="00DC2132">
            <w:pPr>
              <w:pStyle w:val="Normal6a"/>
            </w:pPr>
          </w:p>
        </w:tc>
        <w:tc>
          <w:tcPr>
            <w:tcW w:w="4876" w:type="dxa"/>
            <w:tcBorders>
              <w:top w:val="nil"/>
              <w:left w:val="nil"/>
              <w:bottom w:val="nil"/>
              <w:right w:val="nil"/>
            </w:tcBorders>
          </w:tcPr>
          <w:p w14:paraId="0377D76A" w14:textId="77777777" w:rsidR="00EC1D28" w:rsidRPr="00F57006" w:rsidRDefault="00EC1D28" w:rsidP="00DC2132">
            <w:pPr>
              <w:pStyle w:val="Normal6a"/>
            </w:pPr>
            <w:r w:rsidRPr="00F57006">
              <w:rPr>
                <w:b/>
                <w:i/>
              </w:rPr>
              <w:t>iv) wirksame Maßnahmen zur Kontrolle und Durchsetzung der Fischereivorschriften, einschließlich der Bekämpfung der IUU-Fischerei sowie der Erhebung, Verwaltung, Nutzung und Aufbereitung von Daten zur Förderung einer effizienten und wirksamen Überwachung, Kontrolle und Durchsetzung der Fischereivorschriften und zur Erweiterung der Datenlage über Meeresökosysteme;</w:t>
            </w:r>
          </w:p>
        </w:tc>
      </w:tr>
      <w:tr w:rsidR="00EC1D28" w:rsidRPr="00F57006" w14:paraId="70E5F69A" w14:textId="77777777" w:rsidTr="00DC2132">
        <w:trPr>
          <w:jc w:val="center"/>
        </w:trPr>
        <w:tc>
          <w:tcPr>
            <w:tcW w:w="4876" w:type="dxa"/>
            <w:tcBorders>
              <w:top w:val="nil"/>
              <w:left w:val="nil"/>
              <w:bottom w:val="nil"/>
              <w:right w:val="nil"/>
            </w:tcBorders>
          </w:tcPr>
          <w:p w14:paraId="4EDBC157" w14:textId="77777777" w:rsidR="00EC1D28" w:rsidRPr="00F57006" w:rsidRDefault="00EC1D28" w:rsidP="00DC2132">
            <w:pPr>
              <w:pStyle w:val="Normal6a"/>
            </w:pPr>
          </w:p>
        </w:tc>
        <w:tc>
          <w:tcPr>
            <w:tcW w:w="4876" w:type="dxa"/>
            <w:tcBorders>
              <w:top w:val="nil"/>
              <w:left w:val="nil"/>
              <w:bottom w:val="nil"/>
              <w:right w:val="nil"/>
            </w:tcBorders>
          </w:tcPr>
          <w:p w14:paraId="5F94F774" w14:textId="77777777" w:rsidR="00EC1D28" w:rsidRPr="00F57006" w:rsidRDefault="00EC1D28" w:rsidP="00DC2132">
            <w:pPr>
              <w:pStyle w:val="Normal6a"/>
            </w:pPr>
            <w:r w:rsidRPr="00F57006">
              <w:rPr>
                <w:b/>
                <w:i/>
              </w:rPr>
              <w:t>v) die spezifische Datenerhebung und Überwachung empfindlicher Arten, einschließlich der Installation von elektronischen Fernüberwachungssystemen (REM) zur Überwachung von Beifängen;</w:t>
            </w:r>
          </w:p>
        </w:tc>
      </w:tr>
      <w:tr w:rsidR="00EC1D28" w:rsidRPr="00F57006" w14:paraId="7805755B" w14:textId="77777777" w:rsidTr="00DC2132">
        <w:trPr>
          <w:jc w:val="center"/>
        </w:trPr>
        <w:tc>
          <w:tcPr>
            <w:tcW w:w="4876" w:type="dxa"/>
            <w:tcBorders>
              <w:top w:val="nil"/>
              <w:left w:val="nil"/>
              <w:bottom w:val="nil"/>
              <w:right w:val="nil"/>
            </w:tcBorders>
          </w:tcPr>
          <w:p w14:paraId="41326D81" w14:textId="77777777" w:rsidR="00EC1D28" w:rsidRPr="00F57006" w:rsidRDefault="00EC1D28" w:rsidP="00DC2132">
            <w:pPr>
              <w:pStyle w:val="Normal6a"/>
            </w:pPr>
          </w:p>
        </w:tc>
        <w:tc>
          <w:tcPr>
            <w:tcW w:w="4876" w:type="dxa"/>
            <w:tcBorders>
              <w:top w:val="nil"/>
              <w:left w:val="nil"/>
              <w:bottom w:val="nil"/>
              <w:right w:val="nil"/>
            </w:tcBorders>
          </w:tcPr>
          <w:p w14:paraId="469FB592" w14:textId="77777777" w:rsidR="00EC1D28" w:rsidRPr="00F57006" w:rsidRDefault="00EC1D28" w:rsidP="00DC2132">
            <w:pPr>
              <w:pStyle w:val="Normal6a"/>
            </w:pPr>
            <w:r w:rsidRPr="00F57006">
              <w:rPr>
                <w:b/>
                <w:i/>
              </w:rPr>
              <w:t>vi) Maßnahmen zur Verbesserung der Selektivität von Fanggeräten, zur Minimierung und, soweit möglich, zur Vermeidung von Beifängen, einschließlich Beifängen empfindlicher Arten, sowie zur Verringerung der negativen Auswirkungen von Fanggeräten auf die Meeresumwelt und die Meeresökosysteme für Fischereifahrzeuge, die kein gezogenes Gerät im Sinne von Artikel 2 Nummer 1 der Verordnung (EG) Nr. 1967/2006 des Rates einsetzen.</w:t>
            </w:r>
          </w:p>
        </w:tc>
      </w:tr>
    </w:tbl>
    <w:p w14:paraId="047423A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688F11E" w14:textId="77777777" w:rsidR="00EC1D28" w:rsidRPr="00F57006" w:rsidRDefault="00EC1D28" w:rsidP="00EC1D28">
      <w:r w:rsidRPr="00F57006">
        <w:rPr>
          <w:rStyle w:val="HideTWBExt"/>
        </w:rPr>
        <w:t>&lt;/Amend&gt;</w:t>
      </w:r>
    </w:p>
    <w:p w14:paraId="2D9CD2C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231</w:t>
      </w:r>
      <w:r w:rsidRPr="00F57006">
        <w:rPr>
          <w:rStyle w:val="HideTWBExt"/>
        </w:rPr>
        <w:t>&lt;/NumAm&gt;</w:t>
      </w:r>
    </w:p>
    <w:p w14:paraId="744F00EB" w14:textId="77777777" w:rsidR="00EC1D28" w:rsidRPr="00F57006" w:rsidRDefault="00EC1D28" w:rsidP="00EC1D28">
      <w:pPr>
        <w:pStyle w:val="NormalBold"/>
      </w:pPr>
      <w:r w:rsidRPr="00F57006">
        <w:rPr>
          <w:rStyle w:val="HideTWBExt"/>
          <w:b w:val="0"/>
        </w:rPr>
        <w:t>&lt;RepeatBlock-By&gt;&lt;Members&gt;</w:t>
      </w:r>
      <w:r w:rsidRPr="00F57006">
        <w:t>Anna Maria Cisint</w:t>
      </w:r>
      <w:r w:rsidRPr="00F57006">
        <w:rPr>
          <w:rStyle w:val="HideTWBExt"/>
          <w:b w:val="0"/>
        </w:rPr>
        <w:t>&lt;/Members&gt;</w:t>
      </w:r>
    </w:p>
    <w:p w14:paraId="15E33567" w14:textId="77777777" w:rsidR="00EC1D28" w:rsidRPr="00F57006" w:rsidRDefault="00EC1D28" w:rsidP="00EC1D28">
      <w:pPr>
        <w:pStyle w:val="NormalBold"/>
      </w:pPr>
      <w:r w:rsidRPr="00F57006">
        <w:rPr>
          <w:rStyle w:val="HideTWBExt"/>
          <w:b w:val="0"/>
        </w:rPr>
        <w:t>&lt;/RepeatBlock-By&gt;</w:t>
      </w:r>
    </w:p>
    <w:p w14:paraId="488477F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CFB7735" w14:textId="77777777" w:rsidR="00EC1D28" w:rsidRPr="00F57006" w:rsidRDefault="00EC1D28" w:rsidP="00EC1D28">
      <w:pPr>
        <w:pStyle w:val="NormalBold"/>
      </w:pPr>
      <w:r w:rsidRPr="00F57006">
        <w:rPr>
          <w:rStyle w:val="HideTWBExt"/>
        </w:rPr>
        <w:t>&lt;Article&gt;</w:t>
      </w:r>
      <w:r w:rsidRPr="00F57006">
        <w:t>Artikel 3 – Absatz 3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4710D6A" w14:textId="77777777" w:rsidTr="00DC2132">
        <w:trPr>
          <w:trHeight w:hRule="exact" w:val="240"/>
          <w:jc w:val="center"/>
        </w:trPr>
        <w:tc>
          <w:tcPr>
            <w:tcW w:w="9752" w:type="dxa"/>
            <w:gridSpan w:val="2"/>
            <w:tcBorders>
              <w:top w:val="nil"/>
              <w:left w:val="nil"/>
              <w:bottom w:val="nil"/>
              <w:right w:val="nil"/>
            </w:tcBorders>
          </w:tcPr>
          <w:p w14:paraId="7618E75F" w14:textId="77777777" w:rsidR="00EC1D28" w:rsidRPr="00F57006" w:rsidRDefault="00EC1D28" w:rsidP="00DC2132"/>
        </w:tc>
      </w:tr>
      <w:tr w:rsidR="00EC1D28" w:rsidRPr="00F57006" w14:paraId="0D9D0328" w14:textId="77777777" w:rsidTr="00DC2132">
        <w:trPr>
          <w:trHeight w:val="240"/>
          <w:jc w:val="center"/>
        </w:trPr>
        <w:tc>
          <w:tcPr>
            <w:tcW w:w="4876" w:type="dxa"/>
            <w:tcBorders>
              <w:top w:val="nil"/>
              <w:left w:val="nil"/>
              <w:bottom w:val="nil"/>
              <w:right w:val="nil"/>
            </w:tcBorders>
          </w:tcPr>
          <w:p w14:paraId="701C768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EFCA6F0" w14:textId="77777777" w:rsidR="00EC1D28" w:rsidRPr="00F57006" w:rsidRDefault="00EC1D28" w:rsidP="00DC2132">
            <w:pPr>
              <w:pStyle w:val="AmColumnHeading"/>
            </w:pPr>
            <w:r w:rsidRPr="00F57006">
              <w:t>Geänderter Text</w:t>
            </w:r>
          </w:p>
        </w:tc>
      </w:tr>
      <w:tr w:rsidR="00EC1D28" w:rsidRPr="00F57006" w14:paraId="765CC34E" w14:textId="77777777" w:rsidTr="00DC2132">
        <w:trPr>
          <w:jc w:val="center"/>
        </w:trPr>
        <w:tc>
          <w:tcPr>
            <w:tcW w:w="4876" w:type="dxa"/>
            <w:tcBorders>
              <w:top w:val="nil"/>
              <w:left w:val="nil"/>
              <w:bottom w:val="nil"/>
              <w:right w:val="nil"/>
            </w:tcBorders>
          </w:tcPr>
          <w:p w14:paraId="5B8ED153" w14:textId="77777777" w:rsidR="00EC1D28" w:rsidRPr="00F57006" w:rsidRDefault="00EC1D28" w:rsidP="00DC2132">
            <w:pPr>
              <w:pStyle w:val="Normal6a"/>
            </w:pPr>
          </w:p>
        </w:tc>
        <w:tc>
          <w:tcPr>
            <w:tcW w:w="4876" w:type="dxa"/>
            <w:tcBorders>
              <w:top w:val="nil"/>
              <w:left w:val="nil"/>
              <w:bottom w:val="nil"/>
              <w:right w:val="nil"/>
            </w:tcBorders>
          </w:tcPr>
          <w:p w14:paraId="1101350C" w14:textId="77777777" w:rsidR="00EC1D28" w:rsidRPr="00F57006" w:rsidRDefault="00EC1D28" w:rsidP="00DC2132">
            <w:pPr>
              <w:pStyle w:val="Normal6a"/>
            </w:pPr>
            <w:r w:rsidRPr="00F57006">
              <w:rPr>
                <w:b/>
                <w:i/>
              </w:rPr>
              <w:t>(3b)</w:t>
            </w:r>
            <w:r w:rsidRPr="00F57006">
              <w:tab/>
            </w:r>
            <w:r w:rsidRPr="00F57006">
              <w:rPr>
                <w:b/>
                <w:i/>
              </w:rPr>
              <w:t>Artikel 3d</w:t>
            </w:r>
          </w:p>
        </w:tc>
      </w:tr>
      <w:tr w:rsidR="00EC1D28" w:rsidRPr="00F57006" w14:paraId="01DF6659" w14:textId="77777777" w:rsidTr="00DC2132">
        <w:trPr>
          <w:jc w:val="center"/>
        </w:trPr>
        <w:tc>
          <w:tcPr>
            <w:tcW w:w="4876" w:type="dxa"/>
            <w:tcBorders>
              <w:top w:val="nil"/>
              <w:left w:val="nil"/>
              <w:bottom w:val="nil"/>
              <w:right w:val="nil"/>
            </w:tcBorders>
          </w:tcPr>
          <w:p w14:paraId="5FBD7F25" w14:textId="77777777" w:rsidR="00EC1D28" w:rsidRPr="00F57006" w:rsidRDefault="00EC1D28" w:rsidP="00DC2132">
            <w:pPr>
              <w:pStyle w:val="Normal6a"/>
            </w:pPr>
          </w:p>
        </w:tc>
        <w:tc>
          <w:tcPr>
            <w:tcW w:w="4876" w:type="dxa"/>
            <w:tcBorders>
              <w:top w:val="nil"/>
              <w:left w:val="nil"/>
              <w:bottom w:val="nil"/>
              <w:right w:val="nil"/>
            </w:tcBorders>
          </w:tcPr>
          <w:p w14:paraId="03C3995E" w14:textId="77777777" w:rsidR="00EC1D28" w:rsidRPr="00F57006" w:rsidRDefault="00EC1D28" w:rsidP="00DC2132">
            <w:pPr>
              <w:pStyle w:val="Normal6a"/>
            </w:pPr>
            <w:r w:rsidRPr="00F57006">
              <w:rPr>
                <w:b/>
                <w:i/>
              </w:rPr>
              <w:t>Interventionskategorien im Rahmen der Gemeinsamen Fischereipolitik</w:t>
            </w:r>
          </w:p>
        </w:tc>
      </w:tr>
      <w:tr w:rsidR="00EC1D28" w:rsidRPr="00F57006" w14:paraId="330B70B0" w14:textId="77777777" w:rsidTr="00DC2132">
        <w:trPr>
          <w:jc w:val="center"/>
        </w:trPr>
        <w:tc>
          <w:tcPr>
            <w:tcW w:w="4876" w:type="dxa"/>
            <w:tcBorders>
              <w:top w:val="nil"/>
              <w:left w:val="nil"/>
              <w:bottom w:val="nil"/>
              <w:right w:val="nil"/>
            </w:tcBorders>
          </w:tcPr>
          <w:p w14:paraId="72660479" w14:textId="77777777" w:rsidR="00EC1D28" w:rsidRPr="00F57006" w:rsidRDefault="00EC1D28" w:rsidP="00DC2132">
            <w:pPr>
              <w:pStyle w:val="Normal6a"/>
            </w:pPr>
          </w:p>
        </w:tc>
        <w:tc>
          <w:tcPr>
            <w:tcW w:w="4876" w:type="dxa"/>
            <w:tcBorders>
              <w:top w:val="nil"/>
              <w:left w:val="nil"/>
              <w:bottom w:val="nil"/>
              <w:right w:val="nil"/>
            </w:tcBorders>
          </w:tcPr>
          <w:p w14:paraId="4EC6933D" w14:textId="77777777" w:rsidR="00EC1D28" w:rsidRPr="00F57006" w:rsidRDefault="00EC1D28" w:rsidP="00DC2132">
            <w:pPr>
              <w:pStyle w:val="Normal6a"/>
            </w:pPr>
            <w:r w:rsidRPr="00F57006">
              <w:rPr>
                <w:b/>
                <w:i/>
              </w:rPr>
              <w:t>Zu den Interventionen im Rahmen der Gemeinsamen Fischereipolitik gehören</w:t>
            </w:r>
          </w:p>
        </w:tc>
      </w:tr>
      <w:tr w:rsidR="00EC1D28" w:rsidRPr="00F57006" w14:paraId="7DCF143A" w14:textId="77777777" w:rsidTr="00DC2132">
        <w:trPr>
          <w:jc w:val="center"/>
        </w:trPr>
        <w:tc>
          <w:tcPr>
            <w:tcW w:w="4876" w:type="dxa"/>
            <w:tcBorders>
              <w:top w:val="nil"/>
              <w:left w:val="nil"/>
              <w:bottom w:val="nil"/>
              <w:right w:val="nil"/>
            </w:tcBorders>
          </w:tcPr>
          <w:p w14:paraId="58EEEE7F" w14:textId="77777777" w:rsidR="00EC1D28" w:rsidRPr="00F57006" w:rsidRDefault="00EC1D28" w:rsidP="00DC2132">
            <w:pPr>
              <w:pStyle w:val="Normal6a"/>
            </w:pPr>
          </w:p>
        </w:tc>
        <w:tc>
          <w:tcPr>
            <w:tcW w:w="4876" w:type="dxa"/>
            <w:tcBorders>
              <w:top w:val="nil"/>
              <w:left w:val="nil"/>
              <w:bottom w:val="nil"/>
              <w:right w:val="nil"/>
            </w:tcBorders>
          </w:tcPr>
          <w:p w14:paraId="614060D1" w14:textId="77777777" w:rsidR="00EC1D28" w:rsidRPr="00F57006" w:rsidRDefault="00EC1D28" w:rsidP="00DC2132">
            <w:pPr>
              <w:pStyle w:val="Normal6a"/>
            </w:pPr>
            <w:r w:rsidRPr="00F57006">
              <w:rPr>
                <w:b/>
                <w:i/>
              </w:rPr>
              <w:t>(1) die Förderung einer nachhaltigen Fischerei und Aquakultur sowie des Schutzes aquatischer biologischer Ressourcen, der biologischen Vielfalt und aquatischer Ökosysteme im Zusammenhang mit den Erfordernissen der Fischerei und Aquakultur, einschließlich der vorübergehenden und endgültigen Einstellung der Fangtätigkeit, der Energiewende, der Flottenerneuerung und des Generationswechsels im Fischerei- und Aquakultursektor, sowie Maßnahmen zur Verbesserung der Sicherheit und der Lebensbedingungen an Bord von Schiffen,</w:t>
            </w:r>
          </w:p>
        </w:tc>
      </w:tr>
      <w:tr w:rsidR="00EC1D28" w:rsidRPr="00F57006" w14:paraId="63A7DD36" w14:textId="77777777" w:rsidTr="00DC2132">
        <w:trPr>
          <w:jc w:val="center"/>
        </w:trPr>
        <w:tc>
          <w:tcPr>
            <w:tcW w:w="4876" w:type="dxa"/>
            <w:tcBorders>
              <w:top w:val="nil"/>
              <w:left w:val="nil"/>
              <w:bottom w:val="nil"/>
              <w:right w:val="nil"/>
            </w:tcBorders>
          </w:tcPr>
          <w:p w14:paraId="0C480144" w14:textId="77777777" w:rsidR="00EC1D28" w:rsidRPr="00F57006" w:rsidRDefault="00EC1D28" w:rsidP="00DC2132">
            <w:pPr>
              <w:pStyle w:val="Normal6a"/>
            </w:pPr>
          </w:p>
        </w:tc>
        <w:tc>
          <w:tcPr>
            <w:tcW w:w="4876" w:type="dxa"/>
            <w:tcBorders>
              <w:top w:val="nil"/>
              <w:left w:val="nil"/>
              <w:bottom w:val="nil"/>
              <w:right w:val="nil"/>
            </w:tcBorders>
          </w:tcPr>
          <w:p w14:paraId="41653B7C" w14:textId="77777777" w:rsidR="00EC1D28" w:rsidRPr="00F57006" w:rsidRDefault="00EC1D28" w:rsidP="00DC2132">
            <w:pPr>
              <w:pStyle w:val="Normal6a"/>
            </w:pPr>
            <w:r w:rsidRPr="00F57006">
              <w:rPr>
                <w:b/>
                <w:i/>
              </w:rPr>
              <w:t>(2) die Unterstützung von Innovationen im Bereich selektiverer Fangmethoden sowie von Innovationen zur Erhaltung der Biodiversität und der aquatischen Ökosysteme,</w:t>
            </w:r>
          </w:p>
        </w:tc>
      </w:tr>
      <w:tr w:rsidR="00EC1D28" w:rsidRPr="00F57006" w14:paraId="56381735" w14:textId="77777777" w:rsidTr="00DC2132">
        <w:trPr>
          <w:jc w:val="center"/>
        </w:trPr>
        <w:tc>
          <w:tcPr>
            <w:tcW w:w="4876" w:type="dxa"/>
            <w:tcBorders>
              <w:top w:val="nil"/>
              <w:left w:val="nil"/>
              <w:bottom w:val="nil"/>
              <w:right w:val="nil"/>
            </w:tcBorders>
          </w:tcPr>
          <w:p w14:paraId="39DE404D" w14:textId="77777777" w:rsidR="00EC1D28" w:rsidRPr="00F57006" w:rsidRDefault="00EC1D28" w:rsidP="00DC2132">
            <w:pPr>
              <w:pStyle w:val="Normal6a"/>
            </w:pPr>
          </w:p>
        </w:tc>
        <w:tc>
          <w:tcPr>
            <w:tcW w:w="4876" w:type="dxa"/>
            <w:tcBorders>
              <w:top w:val="nil"/>
              <w:left w:val="nil"/>
              <w:bottom w:val="nil"/>
              <w:right w:val="nil"/>
            </w:tcBorders>
          </w:tcPr>
          <w:p w14:paraId="1E55A217" w14:textId="77777777" w:rsidR="00EC1D28" w:rsidRPr="00F57006" w:rsidRDefault="00EC1D28" w:rsidP="00DC2132">
            <w:pPr>
              <w:pStyle w:val="Normal6a"/>
            </w:pPr>
            <w:r w:rsidRPr="00F57006">
              <w:rPr>
                <w:b/>
                <w:i/>
              </w:rPr>
              <w:t>(3) die Unterstützung der gemeinsamen Marktorganisation (GMO),</w:t>
            </w:r>
          </w:p>
        </w:tc>
      </w:tr>
      <w:tr w:rsidR="00EC1D28" w:rsidRPr="00F57006" w14:paraId="22B46207" w14:textId="77777777" w:rsidTr="00DC2132">
        <w:trPr>
          <w:jc w:val="center"/>
        </w:trPr>
        <w:tc>
          <w:tcPr>
            <w:tcW w:w="4876" w:type="dxa"/>
            <w:tcBorders>
              <w:top w:val="nil"/>
              <w:left w:val="nil"/>
              <w:bottom w:val="nil"/>
              <w:right w:val="nil"/>
            </w:tcBorders>
          </w:tcPr>
          <w:p w14:paraId="40DF37B4" w14:textId="77777777" w:rsidR="00EC1D28" w:rsidRPr="00F57006" w:rsidRDefault="00EC1D28" w:rsidP="00DC2132">
            <w:pPr>
              <w:pStyle w:val="Normal6a"/>
            </w:pPr>
          </w:p>
        </w:tc>
        <w:tc>
          <w:tcPr>
            <w:tcW w:w="4876" w:type="dxa"/>
            <w:tcBorders>
              <w:top w:val="nil"/>
              <w:left w:val="nil"/>
              <w:bottom w:val="nil"/>
              <w:right w:val="nil"/>
            </w:tcBorders>
          </w:tcPr>
          <w:p w14:paraId="4E68BA00" w14:textId="77777777" w:rsidR="00EC1D28" w:rsidRPr="00F57006" w:rsidRDefault="00EC1D28" w:rsidP="00DC2132">
            <w:pPr>
              <w:pStyle w:val="Normal6a"/>
            </w:pPr>
            <w:r w:rsidRPr="00F57006">
              <w:rPr>
                <w:b/>
                <w:i/>
              </w:rPr>
              <w:t>(4) die Unterstützung von Fischern oder Aquakulturerzeugern zum Ausgleich von Einkommensverlusten oder Mehrkosten von Betreibern im Fischerei- und Aquakultursektor sowie die Entschädigung von anerkannten Erzeugerorganisationen und Vereinigungen von Erzeugerorganisationen, die Fischereierzeugnisse gemäß Anhang II der Verordnung (EU) Nr. 1379/2013 lagern, sofern diese Erzeugnisse im Einklang mit den Artikeln 30 und 31 der genannten Verordnung gelagert werden,</w:t>
            </w:r>
          </w:p>
        </w:tc>
      </w:tr>
      <w:tr w:rsidR="00EC1D28" w:rsidRPr="00F57006" w14:paraId="3E1B4463" w14:textId="77777777" w:rsidTr="00DC2132">
        <w:trPr>
          <w:jc w:val="center"/>
        </w:trPr>
        <w:tc>
          <w:tcPr>
            <w:tcW w:w="4876" w:type="dxa"/>
            <w:tcBorders>
              <w:top w:val="nil"/>
              <w:left w:val="nil"/>
              <w:bottom w:val="nil"/>
              <w:right w:val="nil"/>
            </w:tcBorders>
          </w:tcPr>
          <w:p w14:paraId="7D2159B7" w14:textId="77777777" w:rsidR="00EC1D28" w:rsidRPr="00F57006" w:rsidRDefault="00EC1D28" w:rsidP="00DC2132">
            <w:pPr>
              <w:pStyle w:val="Normal6a"/>
            </w:pPr>
          </w:p>
        </w:tc>
        <w:tc>
          <w:tcPr>
            <w:tcW w:w="4876" w:type="dxa"/>
            <w:tcBorders>
              <w:top w:val="nil"/>
              <w:left w:val="nil"/>
              <w:bottom w:val="nil"/>
              <w:right w:val="nil"/>
            </w:tcBorders>
          </w:tcPr>
          <w:p w14:paraId="037BC402" w14:textId="77777777" w:rsidR="00EC1D28" w:rsidRPr="00F57006" w:rsidRDefault="00EC1D28" w:rsidP="00DC2132">
            <w:pPr>
              <w:pStyle w:val="Normal6a"/>
            </w:pPr>
            <w:r w:rsidRPr="00F57006">
              <w:rPr>
                <w:b/>
                <w:i/>
              </w:rPr>
              <w:t>(5) die Unterstützung von Fischern oder Aquakulturerzeugern, die mit besonderen Schwierigkeiten konfrontiert sind, wie z. B. solchen, die durch invasive Arten oder geschützte Raubtiere verursacht werden,</w:t>
            </w:r>
          </w:p>
        </w:tc>
      </w:tr>
      <w:tr w:rsidR="00EC1D28" w:rsidRPr="00F57006" w14:paraId="0CBD8C6B" w14:textId="77777777" w:rsidTr="00DC2132">
        <w:trPr>
          <w:jc w:val="center"/>
        </w:trPr>
        <w:tc>
          <w:tcPr>
            <w:tcW w:w="4876" w:type="dxa"/>
            <w:tcBorders>
              <w:top w:val="nil"/>
              <w:left w:val="nil"/>
              <w:bottom w:val="nil"/>
              <w:right w:val="nil"/>
            </w:tcBorders>
          </w:tcPr>
          <w:p w14:paraId="371B64A1" w14:textId="77777777" w:rsidR="00EC1D28" w:rsidRPr="00F57006" w:rsidRDefault="00EC1D28" w:rsidP="00DC2132">
            <w:pPr>
              <w:pStyle w:val="Normal6a"/>
            </w:pPr>
          </w:p>
        </w:tc>
        <w:tc>
          <w:tcPr>
            <w:tcW w:w="4876" w:type="dxa"/>
            <w:tcBorders>
              <w:top w:val="nil"/>
              <w:left w:val="nil"/>
              <w:bottom w:val="nil"/>
              <w:right w:val="nil"/>
            </w:tcBorders>
          </w:tcPr>
          <w:p w14:paraId="30F04616" w14:textId="77777777" w:rsidR="00EC1D28" w:rsidRPr="00F57006" w:rsidRDefault="00EC1D28" w:rsidP="00DC2132">
            <w:pPr>
              <w:pStyle w:val="Normal6a"/>
            </w:pPr>
            <w:r w:rsidRPr="00F57006">
              <w:rPr>
                <w:b/>
                <w:i/>
              </w:rPr>
              <w:t>(6) die Unterstützung der Konserven- und Verarbeitungsbranche,</w:t>
            </w:r>
          </w:p>
        </w:tc>
      </w:tr>
      <w:tr w:rsidR="00EC1D28" w:rsidRPr="00F57006" w14:paraId="3F6B82B0" w14:textId="77777777" w:rsidTr="00DC2132">
        <w:trPr>
          <w:jc w:val="center"/>
        </w:trPr>
        <w:tc>
          <w:tcPr>
            <w:tcW w:w="4876" w:type="dxa"/>
            <w:tcBorders>
              <w:top w:val="nil"/>
              <w:left w:val="nil"/>
              <w:bottom w:val="nil"/>
              <w:right w:val="nil"/>
            </w:tcBorders>
          </w:tcPr>
          <w:p w14:paraId="5EC090DA" w14:textId="77777777" w:rsidR="00EC1D28" w:rsidRPr="00F57006" w:rsidRDefault="00EC1D28" w:rsidP="00DC2132">
            <w:pPr>
              <w:pStyle w:val="Normal6a"/>
            </w:pPr>
          </w:p>
        </w:tc>
        <w:tc>
          <w:tcPr>
            <w:tcW w:w="4876" w:type="dxa"/>
            <w:tcBorders>
              <w:top w:val="nil"/>
              <w:left w:val="nil"/>
              <w:bottom w:val="nil"/>
              <w:right w:val="nil"/>
            </w:tcBorders>
          </w:tcPr>
          <w:p w14:paraId="1C81ECF0" w14:textId="77777777" w:rsidR="00EC1D28" w:rsidRPr="00F57006" w:rsidRDefault="00EC1D28" w:rsidP="00DC2132">
            <w:pPr>
              <w:pStyle w:val="Normal6a"/>
            </w:pPr>
            <w:r w:rsidRPr="00F57006">
              <w:rPr>
                <w:b/>
                <w:i/>
              </w:rPr>
              <w:t>(7) die Förderung der partizipativen lokalen Entwicklung, insbesondere der lokalen Fischereiaktionsgruppen (FLAG),</w:t>
            </w:r>
          </w:p>
        </w:tc>
      </w:tr>
      <w:tr w:rsidR="00EC1D28" w:rsidRPr="00F57006" w14:paraId="631638C1" w14:textId="77777777" w:rsidTr="00DC2132">
        <w:trPr>
          <w:jc w:val="center"/>
        </w:trPr>
        <w:tc>
          <w:tcPr>
            <w:tcW w:w="4876" w:type="dxa"/>
            <w:tcBorders>
              <w:top w:val="nil"/>
              <w:left w:val="nil"/>
              <w:bottom w:val="nil"/>
              <w:right w:val="nil"/>
            </w:tcBorders>
          </w:tcPr>
          <w:p w14:paraId="1A816910" w14:textId="77777777" w:rsidR="00EC1D28" w:rsidRPr="00F57006" w:rsidRDefault="00EC1D28" w:rsidP="00DC2132">
            <w:pPr>
              <w:pStyle w:val="Normal6a"/>
            </w:pPr>
          </w:p>
        </w:tc>
        <w:tc>
          <w:tcPr>
            <w:tcW w:w="4876" w:type="dxa"/>
            <w:tcBorders>
              <w:top w:val="nil"/>
              <w:left w:val="nil"/>
              <w:bottom w:val="nil"/>
              <w:right w:val="nil"/>
            </w:tcBorders>
          </w:tcPr>
          <w:p w14:paraId="71A85D75" w14:textId="77777777" w:rsidR="00EC1D28" w:rsidRPr="00F57006" w:rsidRDefault="00EC1D28" w:rsidP="00DC2132">
            <w:pPr>
              <w:pStyle w:val="Normal6a"/>
            </w:pPr>
            <w:r w:rsidRPr="00F57006">
              <w:rPr>
                <w:b/>
                <w:i/>
              </w:rPr>
              <w:t>(8) die Unterstützung von Vermarktungstätigkeiten zur Förderung des Verbrauchs von Fischerei- und Aquakulturerzeugnissen,</w:t>
            </w:r>
          </w:p>
        </w:tc>
      </w:tr>
      <w:tr w:rsidR="00EC1D28" w:rsidRPr="00F57006" w14:paraId="1BE9BC66" w14:textId="77777777" w:rsidTr="00DC2132">
        <w:trPr>
          <w:jc w:val="center"/>
        </w:trPr>
        <w:tc>
          <w:tcPr>
            <w:tcW w:w="4876" w:type="dxa"/>
            <w:tcBorders>
              <w:top w:val="nil"/>
              <w:left w:val="nil"/>
              <w:bottom w:val="nil"/>
              <w:right w:val="nil"/>
            </w:tcBorders>
          </w:tcPr>
          <w:p w14:paraId="668C29A4" w14:textId="77777777" w:rsidR="00EC1D28" w:rsidRPr="00F57006" w:rsidRDefault="00EC1D28" w:rsidP="00DC2132">
            <w:pPr>
              <w:pStyle w:val="Normal6a"/>
            </w:pPr>
          </w:p>
        </w:tc>
        <w:tc>
          <w:tcPr>
            <w:tcW w:w="4876" w:type="dxa"/>
            <w:tcBorders>
              <w:top w:val="nil"/>
              <w:left w:val="nil"/>
              <w:bottom w:val="nil"/>
              <w:right w:val="nil"/>
            </w:tcBorders>
          </w:tcPr>
          <w:p w14:paraId="2A265724" w14:textId="77777777" w:rsidR="00EC1D28" w:rsidRPr="00F57006" w:rsidRDefault="00EC1D28" w:rsidP="00DC2132">
            <w:pPr>
              <w:pStyle w:val="Normal6a"/>
            </w:pPr>
            <w:r w:rsidRPr="00F57006">
              <w:rPr>
                <w:b/>
                <w:i/>
              </w:rPr>
              <w:t>(9) Bei der Förderung der Energiewende muss der Modernisierung der bestehenden Flotte und der Sicherheit der Arbeitnehmer Vorrang eingeräumt werden, um sicherzustellen, dass die Investitionskosten vollständig tragbar sind, insbesondere für kleine Fischereiunternehmen;</w:t>
            </w:r>
          </w:p>
        </w:tc>
      </w:tr>
      <w:tr w:rsidR="00EC1D28" w:rsidRPr="00F57006" w14:paraId="213BA561" w14:textId="77777777" w:rsidTr="00DC2132">
        <w:trPr>
          <w:jc w:val="center"/>
        </w:trPr>
        <w:tc>
          <w:tcPr>
            <w:tcW w:w="4876" w:type="dxa"/>
            <w:tcBorders>
              <w:top w:val="nil"/>
              <w:left w:val="nil"/>
              <w:bottom w:val="nil"/>
              <w:right w:val="nil"/>
            </w:tcBorders>
          </w:tcPr>
          <w:p w14:paraId="70ED50FF" w14:textId="77777777" w:rsidR="00EC1D28" w:rsidRPr="00F57006" w:rsidRDefault="00EC1D28" w:rsidP="00DC2132">
            <w:pPr>
              <w:pStyle w:val="Normal6a"/>
            </w:pPr>
          </w:p>
        </w:tc>
        <w:tc>
          <w:tcPr>
            <w:tcW w:w="4876" w:type="dxa"/>
            <w:tcBorders>
              <w:top w:val="nil"/>
              <w:left w:val="nil"/>
              <w:bottom w:val="nil"/>
              <w:right w:val="nil"/>
            </w:tcBorders>
          </w:tcPr>
          <w:p w14:paraId="5B492C77" w14:textId="77777777" w:rsidR="00EC1D28" w:rsidRPr="00F57006" w:rsidRDefault="00EC1D28" w:rsidP="00DC2132">
            <w:pPr>
              <w:pStyle w:val="Normal6a"/>
            </w:pPr>
            <w:r w:rsidRPr="00F57006">
              <w:rPr>
                <w:b/>
                <w:i/>
              </w:rPr>
              <w:t>(10) Förderung extensiver Aquakulturtätigkeiten, die zur CO</w:t>
            </w:r>
            <w:r w:rsidRPr="00F57006">
              <w:rPr>
                <w:b/>
                <w:i/>
                <w:vertAlign w:val="subscript"/>
              </w:rPr>
              <w:t>2</w:t>
            </w:r>
            <w:r w:rsidRPr="00F57006">
              <w:rPr>
                <w:b/>
                <w:i/>
              </w:rPr>
              <w:t>-Abscheidung und -Speicherung beitragen. Diese Förderung wird auf der Grundlage der für die extensive Erzeugung genutzten Fläche berechnet, ausgedrückt in Hektar gemäß international anerkannten wissenschaftlichen Methoden für die Quantifizierung der Ökosystemleistungen, einschließlich der Bindung von blauem Kohlenstoff, die durch extensive Aquakultur, erbracht werden. Die Mitgliedstaaten können in ihren Partnerschaftsplänen spezifische Zahlungsmaßnahmen je Hektar für Betreiber des Sektors der extensiven Aquakultur vorsehen, mit denen die vorübergehenden oder dauerhaften Speicherfunktionen ihrer Anlagen dokumentiert und aufrechterhalten werden.</w:t>
            </w:r>
          </w:p>
        </w:tc>
      </w:tr>
    </w:tbl>
    <w:p w14:paraId="08442D0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{IT}</w:t>
      </w:r>
      <w:r w:rsidRPr="00F57006">
        <w:t>it</w:t>
      </w:r>
      <w:r w:rsidRPr="00F57006">
        <w:rPr>
          <w:rStyle w:val="HideTWBExt"/>
        </w:rPr>
        <w:t>&lt;/Original&gt;</w:t>
      </w:r>
    </w:p>
    <w:p w14:paraId="3A80B851" w14:textId="77777777" w:rsidR="00EC1D28" w:rsidRPr="00F57006" w:rsidRDefault="00EC1D28" w:rsidP="00EC1D28">
      <w:r w:rsidRPr="00F57006">
        <w:rPr>
          <w:rStyle w:val="HideTWBExt"/>
        </w:rPr>
        <w:t>&lt;/Amend&gt;</w:t>
      </w:r>
    </w:p>
    <w:p w14:paraId="6AA8A2B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232</w:t>
      </w:r>
      <w:r w:rsidRPr="00F57006">
        <w:rPr>
          <w:rStyle w:val="HideTWBExt"/>
        </w:rPr>
        <w:t>&lt;/NumAm&gt;</w:t>
      </w:r>
    </w:p>
    <w:p w14:paraId="6276F575"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8B38570" w14:textId="77777777" w:rsidR="00EC1D28" w:rsidRPr="00F57006" w:rsidRDefault="00EC1D28" w:rsidP="00EC1D28">
      <w:pPr>
        <w:pStyle w:val="NormalBold"/>
      </w:pPr>
      <w:r w:rsidRPr="00F57006">
        <w:rPr>
          <w:rStyle w:val="HideTWBExt"/>
          <w:b w:val="0"/>
        </w:rPr>
        <w:t>&lt;/RepeatBlock-By&gt;</w:t>
      </w:r>
    </w:p>
    <w:p w14:paraId="6A12DDC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0D3B937" w14:textId="77777777" w:rsidR="00EC1D28" w:rsidRPr="00F57006" w:rsidRDefault="00EC1D28" w:rsidP="00EC1D28">
      <w:pPr>
        <w:pStyle w:val="NormalBold"/>
      </w:pPr>
      <w:r w:rsidRPr="00F57006">
        <w:rPr>
          <w:rStyle w:val="HideTWBExt"/>
        </w:rPr>
        <w:t>&lt;Article&gt;</w:t>
      </w:r>
      <w:r w:rsidRPr="00F57006">
        <w:t>Artikel 3 – Absatz 3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69F9A83" w14:textId="77777777" w:rsidTr="00DC2132">
        <w:trPr>
          <w:trHeight w:hRule="exact" w:val="240"/>
          <w:jc w:val="center"/>
        </w:trPr>
        <w:tc>
          <w:tcPr>
            <w:tcW w:w="9752" w:type="dxa"/>
            <w:gridSpan w:val="2"/>
            <w:tcBorders>
              <w:top w:val="nil"/>
              <w:left w:val="nil"/>
              <w:bottom w:val="nil"/>
              <w:right w:val="nil"/>
            </w:tcBorders>
          </w:tcPr>
          <w:p w14:paraId="05757895" w14:textId="77777777" w:rsidR="00EC1D28" w:rsidRPr="00F57006" w:rsidRDefault="00EC1D28" w:rsidP="00DC2132"/>
        </w:tc>
      </w:tr>
      <w:tr w:rsidR="00EC1D28" w:rsidRPr="00F57006" w14:paraId="1C7823D8" w14:textId="77777777" w:rsidTr="00DC2132">
        <w:trPr>
          <w:trHeight w:val="240"/>
          <w:jc w:val="center"/>
        </w:trPr>
        <w:tc>
          <w:tcPr>
            <w:tcW w:w="4876" w:type="dxa"/>
            <w:tcBorders>
              <w:top w:val="nil"/>
              <w:left w:val="nil"/>
              <w:bottom w:val="nil"/>
              <w:right w:val="nil"/>
            </w:tcBorders>
          </w:tcPr>
          <w:p w14:paraId="33F757C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2EF2C02" w14:textId="77777777" w:rsidR="00EC1D28" w:rsidRPr="00F57006" w:rsidRDefault="00EC1D28" w:rsidP="00DC2132">
            <w:pPr>
              <w:pStyle w:val="AmColumnHeading"/>
            </w:pPr>
            <w:r w:rsidRPr="00F57006">
              <w:t>Geänderter Text</w:t>
            </w:r>
          </w:p>
        </w:tc>
      </w:tr>
      <w:tr w:rsidR="00EC1D28" w:rsidRPr="00F57006" w14:paraId="411B83E1" w14:textId="77777777" w:rsidTr="00DC2132">
        <w:trPr>
          <w:jc w:val="center"/>
        </w:trPr>
        <w:tc>
          <w:tcPr>
            <w:tcW w:w="4876" w:type="dxa"/>
            <w:tcBorders>
              <w:top w:val="nil"/>
              <w:left w:val="nil"/>
              <w:bottom w:val="nil"/>
              <w:right w:val="nil"/>
            </w:tcBorders>
          </w:tcPr>
          <w:p w14:paraId="4803C426" w14:textId="77777777" w:rsidR="00EC1D28" w:rsidRPr="00F57006" w:rsidRDefault="00EC1D28" w:rsidP="00DC2132">
            <w:pPr>
              <w:pStyle w:val="Normal6a"/>
            </w:pPr>
          </w:p>
        </w:tc>
        <w:tc>
          <w:tcPr>
            <w:tcW w:w="4876" w:type="dxa"/>
            <w:tcBorders>
              <w:top w:val="nil"/>
              <w:left w:val="nil"/>
              <w:bottom w:val="nil"/>
              <w:right w:val="nil"/>
            </w:tcBorders>
          </w:tcPr>
          <w:p w14:paraId="5388C5DD" w14:textId="77777777" w:rsidR="00EC1D28" w:rsidRPr="00F57006" w:rsidRDefault="00EC1D28" w:rsidP="00DC2132">
            <w:pPr>
              <w:pStyle w:val="Normal6a"/>
            </w:pPr>
            <w:r w:rsidRPr="00F57006">
              <w:rPr>
                <w:b/>
                <w:i/>
              </w:rPr>
              <w:t>(3b)</w:t>
            </w:r>
            <w:r w:rsidRPr="00F57006">
              <w:tab/>
            </w:r>
            <w:r w:rsidRPr="00F57006">
              <w:rPr>
                <w:b/>
                <w:i/>
              </w:rPr>
              <w:t>Die Unterstützung der Union für die Entwicklung nachhaltiger Aquakulturtätigkeiten muss mit den Zielen der GFP im Einklang stehen, wie sie in Artikel 34 der Verordnung (EU) Nr. 1380/2013 festgelegt sind.</w:t>
            </w:r>
          </w:p>
        </w:tc>
      </w:tr>
    </w:tbl>
    <w:p w14:paraId="579F2B5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04EE2A8" w14:textId="77777777" w:rsidR="00EC1D28" w:rsidRPr="00F57006" w:rsidRDefault="00EC1D28" w:rsidP="00EC1D28">
      <w:r w:rsidRPr="00F57006">
        <w:rPr>
          <w:rStyle w:val="HideTWBExt"/>
        </w:rPr>
        <w:t>&lt;/Amend&gt;</w:t>
      </w:r>
    </w:p>
    <w:p w14:paraId="0A7F2BF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233</w:t>
      </w:r>
      <w:r w:rsidRPr="00F57006">
        <w:rPr>
          <w:rStyle w:val="HideTWBExt"/>
        </w:rPr>
        <w:t>&lt;/NumAm&gt;</w:t>
      </w:r>
    </w:p>
    <w:p w14:paraId="4BC6CEFD"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24FFB074" w14:textId="77777777" w:rsidR="00EC1D28" w:rsidRPr="00F57006" w:rsidRDefault="00EC1D28" w:rsidP="00EC1D28">
      <w:pPr>
        <w:pStyle w:val="NormalBold"/>
      </w:pPr>
      <w:r w:rsidRPr="00F57006">
        <w:rPr>
          <w:rStyle w:val="HideTWBExt"/>
          <w:b w:val="0"/>
        </w:rPr>
        <w:t>&lt;/RepeatBlock-By&gt;</w:t>
      </w:r>
    </w:p>
    <w:p w14:paraId="0021253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29E597F" w14:textId="77777777" w:rsidR="00EC1D28" w:rsidRPr="00F57006" w:rsidRDefault="00EC1D28" w:rsidP="00EC1D28">
      <w:pPr>
        <w:pStyle w:val="NormalBold"/>
      </w:pPr>
      <w:r w:rsidRPr="00F57006">
        <w:rPr>
          <w:rStyle w:val="HideTWBExt"/>
        </w:rPr>
        <w:t>&lt;Article&gt;</w:t>
      </w:r>
      <w:r w:rsidRPr="00F57006">
        <w:t>Artikel 3 – Absatz 3 c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C3C0BA0" w14:textId="77777777" w:rsidTr="00DC2132">
        <w:trPr>
          <w:trHeight w:hRule="exact" w:val="240"/>
          <w:jc w:val="center"/>
        </w:trPr>
        <w:tc>
          <w:tcPr>
            <w:tcW w:w="9752" w:type="dxa"/>
            <w:gridSpan w:val="2"/>
            <w:tcBorders>
              <w:top w:val="nil"/>
              <w:left w:val="nil"/>
              <w:bottom w:val="nil"/>
              <w:right w:val="nil"/>
            </w:tcBorders>
          </w:tcPr>
          <w:p w14:paraId="5FDC29CA" w14:textId="77777777" w:rsidR="00EC1D28" w:rsidRPr="00F57006" w:rsidRDefault="00EC1D28" w:rsidP="00DC2132"/>
        </w:tc>
      </w:tr>
      <w:tr w:rsidR="00EC1D28" w:rsidRPr="00F57006" w14:paraId="2EE26336" w14:textId="77777777" w:rsidTr="00DC2132">
        <w:trPr>
          <w:trHeight w:val="240"/>
          <w:jc w:val="center"/>
        </w:trPr>
        <w:tc>
          <w:tcPr>
            <w:tcW w:w="4876" w:type="dxa"/>
            <w:tcBorders>
              <w:top w:val="nil"/>
              <w:left w:val="nil"/>
              <w:bottom w:val="nil"/>
              <w:right w:val="nil"/>
            </w:tcBorders>
          </w:tcPr>
          <w:p w14:paraId="4696ABA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D43034D" w14:textId="77777777" w:rsidR="00EC1D28" w:rsidRPr="00F57006" w:rsidRDefault="00EC1D28" w:rsidP="00DC2132">
            <w:pPr>
              <w:pStyle w:val="AmColumnHeading"/>
            </w:pPr>
            <w:r w:rsidRPr="00F57006">
              <w:t>Geänderter Text</w:t>
            </w:r>
          </w:p>
        </w:tc>
      </w:tr>
      <w:tr w:rsidR="00EC1D28" w:rsidRPr="00F57006" w14:paraId="1B1571CB" w14:textId="77777777" w:rsidTr="00DC2132">
        <w:trPr>
          <w:jc w:val="center"/>
        </w:trPr>
        <w:tc>
          <w:tcPr>
            <w:tcW w:w="4876" w:type="dxa"/>
            <w:tcBorders>
              <w:top w:val="nil"/>
              <w:left w:val="nil"/>
              <w:bottom w:val="nil"/>
              <w:right w:val="nil"/>
            </w:tcBorders>
          </w:tcPr>
          <w:p w14:paraId="3E04D7F9" w14:textId="77777777" w:rsidR="00EC1D28" w:rsidRPr="00F57006" w:rsidRDefault="00EC1D28" w:rsidP="00DC2132">
            <w:pPr>
              <w:pStyle w:val="Normal6a"/>
            </w:pPr>
          </w:p>
        </w:tc>
        <w:tc>
          <w:tcPr>
            <w:tcW w:w="4876" w:type="dxa"/>
            <w:tcBorders>
              <w:top w:val="nil"/>
              <w:left w:val="nil"/>
              <w:bottom w:val="nil"/>
              <w:right w:val="nil"/>
            </w:tcBorders>
          </w:tcPr>
          <w:p w14:paraId="5ADE3EA0" w14:textId="77777777" w:rsidR="00EC1D28" w:rsidRPr="00F57006" w:rsidRDefault="00EC1D28" w:rsidP="00DC2132">
            <w:pPr>
              <w:pStyle w:val="Normal6a"/>
            </w:pPr>
            <w:r w:rsidRPr="00F57006">
              <w:rPr>
                <w:b/>
                <w:i/>
              </w:rPr>
              <w:t>(3c)</w:t>
            </w:r>
            <w:r w:rsidRPr="00F57006">
              <w:tab/>
            </w:r>
            <w:r w:rsidRPr="00F57006">
              <w:rPr>
                <w:b/>
                <w:i/>
              </w:rPr>
              <w:t>Die Mitgliedstaaten bereiten im Rahmen ihres NRP-Plans einen Aktionsplan für die kleine Küstenfischerei vor, der eine Strategie für die Entwicklung einer rentablen und nachhaltigen kleinen Küstenfischerei enthält.</w:t>
            </w:r>
          </w:p>
        </w:tc>
      </w:tr>
      <w:tr w:rsidR="00EC1D28" w:rsidRPr="00F57006" w14:paraId="5F4195E7" w14:textId="77777777" w:rsidTr="00DC2132">
        <w:trPr>
          <w:jc w:val="center"/>
        </w:trPr>
        <w:tc>
          <w:tcPr>
            <w:tcW w:w="4876" w:type="dxa"/>
            <w:tcBorders>
              <w:top w:val="nil"/>
              <w:left w:val="nil"/>
              <w:bottom w:val="nil"/>
              <w:right w:val="nil"/>
            </w:tcBorders>
          </w:tcPr>
          <w:p w14:paraId="20BB4147" w14:textId="77777777" w:rsidR="00EC1D28" w:rsidRPr="00F57006" w:rsidRDefault="00EC1D28" w:rsidP="00DC2132">
            <w:pPr>
              <w:pStyle w:val="Normal6a"/>
            </w:pPr>
          </w:p>
        </w:tc>
        <w:tc>
          <w:tcPr>
            <w:tcW w:w="4876" w:type="dxa"/>
            <w:tcBorders>
              <w:top w:val="nil"/>
              <w:left w:val="nil"/>
              <w:bottom w:val="nil"/>
              <w:right w:val="nil"/>
            </w:tcBorders>
          </w:tcPr>
          <w:p w14:paraId="4AC4140A" w14:textId="77777777" w:rsidR="00EC1D28" w:rsidRPr="00F57006" w:rsidRDefault="00EC1D28" w:rsidP="00DC2132">
            <w:pPr>
              <w:pStyle w:val="Normal6a"/>
            </w:pPr>
            <w:r w:rsidRPr="00F57006">
              <w:rPr>
                <w:b/>
                <w:i/>
              </w:rPr>
              <w:t>Diese Strategie umfasst gegebenenfalls unter anderem Folgendes:</w:t>
            </w:r>
          </w:p>
        </w:tc>
      </w:tr>
      <w:tr w:rsidR="00EC1D28" w:rsidRPr="00F57006" w14:paraId="1F1B327D" w14:textId="77777777" w:rsidTr="00DC2132">
        <w:trPr>
          <w:jc w:val="center"/>
        </w:trPr>
        <w:tc>
          <w:tcPr>
            <w:tcW w:w="4876" w:type="dxa"/>
            <w:tcBorders>
              <w:top w:val="nil"/>
              <w:left w:val="nil"/>
              <w:bottom w:val="nil"/>
              <w:right w:val="nil"/>
            </w:tcBorders>
          </w:tcPr>
          <w:p w14:paraId="7220A9B0" w14:textId="77777777" w:rsidR="00EC1D28" w:rsidRPr="00F57006" w:rsidRDefault="00EC1D28" w:rsidP="00DC2132">
            <w:pPr>
              <w:pStyle w:val="Normal6a"/>
            </w:pPr>
          </w:p>
        </w:tc>
        <w:tc>
          <w:tcPr>
            <w:tcW w:w="4876" w:type="dxa"/>
            <w:tcBorders>
              <w:top w:val="nil"/>
              <w:left w:val="nil"/>
              <w:bottom w:val="nil"/>
              <w:right w:val="nil"/>
            </w:tcBorders>
          </w:tcPr>
          <w:p w14:paraId="6A1ABEEB" w14:textId="77777777" w:rsidR="00EC1D28" w:rsidRPr="00F57006" w:rsidRDefault="00EC1D28" w:rsidP="00DC2132">
            <w:pPr>
              <w:pStyle w:val="Normal6a"/>
            </w:pPr>
            <w:r w:rsidRPr="00F57006">
              <w:rPr>
                <w:b/>
                <w:i/>
              </w:rPr>
              <w:t>a) Praxisleitfäden für den Zugang zu diesen Beihilfen für Betriebe der kleinen Küstenfischerei auf lokaler, nationaler und europäischer Ebene;</w:t>
            </w:r>
          </w:p>
        </w:tc>
      </w:tr>
      <w:tr w:rsidR="00EC1D28" w:rsidRPr="00F57006" w14:paraId="75DAE989" w14:textId="77777777" w:rsidTr="00DC2132">
        <w:trPr>
          <w:jc w:val="center"/>
        </w:trPr>
        <w:tc>
          <w:tcPr>
            <w:tcW w:w="4876" w:type="dxa"/>
            <w:tcBorders>
              <w:top w:val="nil"/>
              <w:left w:val="nil"/>
              <w:bottom w:val="nil"/>
              <w:right w:val="nil"/>
            </w:tcBorders>
          </w:tcPr>
          <w:p w14:paraId="716C9536" w14:textId="77777777" w:rsidR="00EC1D28" w:rsidRPr="00F57006" w:rsidRDefault="00EC1D28" w:rsidP="00DC2132">
            <w:pPr>
              <w:pStyle w:val="Normal6a"/>
            </w:pPr>
          </w:p>
        </w:tc>
        <w:tc>
          <w:tcPr>
            <w:tcW w:w="4876" w:type="dxa"/>
            <w:tcBorders>
              <w:top w:val="nil"/>
              <w:left w:val="nil"/>
              <w:bottom w:val="nil"/>
              <w:right w:val="nil"/>
            </w:tcBorders>
          </w:tcPr>
          <w:p w14:paraId="6DA53479" w14:textId="77777777" w:rsidR="00EC1D28" w:rsidRPr="00F57006" w:rsidRDefault="00EC1D28" w:rsidP="00DC2132">
            <w:pPr>
              <w:pStyle w:val="Normal6a"/>
            </w:pPr>
            <w:r w:rsidRPr="00F57006">
              <w:rPr>
                <w:b/>
                <w:i/>
              </w:rPr>
              <w:t>b) die Förderung schonender, klimaresilienter und CO</w:t>
            </w:r>
            <w:r w:rsidRPr="00F57006">
              <w:rPr>
                <w:b/>
                <w:i/>
                <w:vertAlign w:val="subscript"/>
              </w:rPr>
              <w:t>2</w:t>
            </w:r>
            <w:r w:rsidRPr="00F57006">
              <w:rPr>
                <w:b/>
                <w:i/>
              </w:rPr>
              <w:t>-armer Fangmethoden, die die Schädigung der Meeresumwelt so gering wie möglich halten;</w:t>
            </w:r>
          </w:p>
        </w:tc>
      </w:tr>
      <w:tr w:rsidR="00EC1D28" w:rsidRPr="00F57006" w14:paraId="4278FEB5" w14:textId="77777777" w:rsidTr="00DC2132">
        <w:trPr>
          <w:jc w:val="center"/>
        </w:trPr>
        <w:tc>
          <w:tcPr>
            <w:tcW w:w="4876" w:type="dxa"/>
            <w:tcBorders>
              <w:top w:val="nil"/>
              <w:left w:val="nil"/>
              <w:bottom w:val="nil"/>
              <w:right w:val="nil"/>
            </w:tcBorders>
          </w:tcPr>
          <w:p w14:paraId="6A3E160B" w14:textId="77777777" w:rsidR="00EC1D28" w:rsidRPr="00F57006" w:rsidRDefault="00EC1D28" w:rsidP="00DC2132">
            <w:pPr>
              <w:pStyle w:val="Normal6a"/>
            </w:pPr>
          </w:p>
        </w:tc>
        <w:tc>
          <w:tcPr>
            <w:tcW w:w="4876" w:type="dxa"/>
            <w:tcBorders>
              <w:top w:val="nil"/>
              <w:left w:val="nil"/>
              <w:bottom w:val="nil"/>
              <w:right w:val="nil"/>
            </w:tcBorders>
          </w:tcPr>
          <w:p w14:paraId="6AE085C6" w14:textId="77777777" w:rsidR="00EC1D28" w:rsidRPr="00F57006" w:rsidRDefault="00EC1D28" w:rsidP="00DC2132">
            <w:pPr>
              <w:pStyle w:val="Normal6a"/>
            </w:pPr>
            <w:r w:rsidRPr="00F57006">
              <w:rPr>
                <w:b/>
                <w:i/>
              </w:rPr>
              <w:t>c) die Stärkung der Wertschöpfungskette des Sektors und Förderung von Vermarktungsstrategien;</w:t>
            </w:r>
          </w:p>
        </w:tc>
      </w:tr>
      <w:tr w:rsidR="00EC1D28" w:rsidRPr="00F57006" w14:paraId="28955186" w14:textId="77777777" w:rsidTr="00DC2132">
        <w:trPr>
          <w:jc w:val="center"/>
        </w:trPr>
        <w:tc>
          <w:tcPr>
            <w:tcW w:w="4876" w:type="dxa"/>
            <w:tcBorders>
              <w:top w:val="nil"/>
              <w:left w:val="nil"/>
              <w:bottom w:val="nil"/>
              <w:right w:val="nil"/>
            </w:tcBorders>
          </w:tcPr>
          <w:p w14:paraId="36D0304F" w14:textId="77777777" w:rsidR="00EC1D28" w:rsidRPr="00F57006" w:rsidRDefault="00EC1D28" w:rsidP="00DC2132">
            <w:pPr>
              <w:pStyle w:val="Normal6a"/>
            </w:pPr>
          </w:p>
        </w:tc>
        <w:tc>
          <w:tcPr>
            <w:tcW w:w="4876" w:type="dxa"/>
            <w:tcBorders>
              <w:top w:val="nil"/>
              <w:left w:val="nil"/>
              <w:bottom w:val="nil"/>
              <w:right w:val="nil"/>
            </w:tcBorders>
          </w:tcPr>
          <w:p w14:paraId="6BDA1645" w14:textId="77777777" w:rsidR="00EC1D28" w:rsidRPr="00F57006" w:rsidRDefault="00EC1D28" w:rsidP="00DC2132">
            <w:pPr>
              <w:pStyle w:val="Normal6a"/>
            </w:pPr>
            <w:r w:rsidRPr="00F57006">
              <w:rPr>
                <w:b/>
                <w:i/>
              </w:rPr>
              <w:t>d) die Förderung von Qualifikationen, Wissen, Innovation und Kapazitätsaufbau;</w:t>
            </w:r>
          </w:p>
        </w:tc>
      </w:tr>
      <w:tr w:rsidR="00EC1D28" w:rsidRPr="00F57006" w14:paraId="18F38DB4" w14:textId="77777777" w:rsidTr="00DC2132">
        <w:trPr>
          <w:jc w:val="center"/>
        </w:trPr>
        <w:tc>
          <w:tcPr>
            <w:tcW w:w="4876" w:type="dxa"/>
            <w:tcBorders>
              <w:top w:val="nil"/>
              <w:left w:val="nil"/>
              <w:bottom w:val="nil"/>
              <w:right w:val="nil"/>
            </w:tcBorders>
          </w:tcPr>
          <w:p w14:paraId="03655049" w14:textId="77777777" w:rsidR="00EC1D28" w:rsidRPr="00F57006" w:rsidRDefault="00EC1D28" w:rsidP="00DC2132">
            <w:pPr>
              <w:pStyle w:val="Normal6a"/>
            </w:pPr>
          </w:p>
        </w:tc>
        <w:tc>
          <w:tcPr>
            <w:tcW w:w="4876" w:type="dxa"/>
            <w:tcBorders>
              <w:top w:val="nil"/>
              <w:left w:val="nil"/>
              <w:bottom w:val="nil"/>
              <w:right w:val="nil"/>
            </w:tcBorders>
          </w:tcPr>
          <w:p w14:paraId="60C5A263" w14:textId="77777777" w:rsidR="00EC1D28" w:rsidRPr="00F57006" w:rsidRDefault="00EC1D28" w:rsidP="00DC2132">
            <w:pPr>
              <w:pStyle w:val="Normal6a"/>
            </w:pPr>
            <w:r w:rsidRPr="00F57006">
              <w:rPr>
                <w:b/>
                <w:i/>
              </w:rPr>
              <w:t>e) die Verbesserung der Gesundheits‑, Sicherheits- und Arbeitsbedingungen an Bord von Fischereifahrzeugen;</w:t>
            </w:r>
          </w:p>
        </w:tc>
      </w:tr>
      <w:tr w:rsidR="00EC1D28" w:rsidRPr="00F57006" w14:paraId="7EE2272A" w14:textId="77777777" w:rsidTr="00DC2132">
        <w:trPr>
          <w:jc w:val="center"/>
        </w:trPr>
        <w:tc>
          <w:tcPr>
            <w:tcW w:w="4876" w:type="dxa"/>
            <w:tcBorders>
              <w:top w:val="nil"/>
              <w:left w:val="nil"/>
              <w:bottom w:val="nil"/>
              <w:right w:val="nil"/>
            </w:tcBorders>
          </w:tcPr>
          <w:p w14:paraId="528FEEC8" w14:textId="77777777" w:rsidR="00EC1D28" w:rsidRPr="00F57006" w:rsidRDefault="00EC1D28" w:rsidP="00DC2132">
            <w:pPr>
              <w:pStyle w:val="Normal6a"/>
            </w:pPr>
          </w:p>
        </w:tc>
        <w:tc>
          <w:tcPr>
            <w:tcW w:w="4876" w:type="dxa"/>
            <w:tcBorders>
              <w:top w:val="nil"/>
              <w:left w:val="nil"/>
              <w:bottom w:val="nil"/>
              <w:right w:val="nil"/>
            </w:tcBorders>
          </w:tcPr>
          <w:p w14:paraId="76C857ED" w14:textId="77777777" w:rsidR="00EC1D28" w:rsidRPr="00F57006" w:rsidRDefault="00EC1D28" w:rsidP="00DC2132">
            <w:pPr>
              <w:pStyle w:val="Normal6a"/>
            </w:pPr>
            <w:r w:rsidRPr="00F57006">
              <w:rPr>
                <w:b/>
                <w:i/>
              </w:rPr>
              <w:t>f) die verstärkte Einhaltung der Anforderungen an die Datenerhebung, Rückverfolgbarkeit, Begleitung, Kontrolle und Überwachung;</w:t>
            </w:r>
          </w:p>
        </w:tc>
      </w:tr>
      <w:tr w:rsidR="00EC1D28" w:rsidRPr="00F57006" w14:paraId="3BD2C544" w14:textId="77777777" w:rsidTr="00DC2132">
        <w:trPr>
          <w:jc w:val="center"/>
        </w:trPr>
        <w:tc>
          <w:tcPr>
            <w:tcW w:w="4876" w:type="dxa"/>
            <w:tcBorders>
              <w:top w:val="nil"/>
              <w:left w:val="nil"/>
              <w:bottom w:val="nil"/>
              <w:right w:val="nil"/>
            </w:tcBorders>
          </w:tcPr>
          <w:p w14:paraId="45057111" w14:textId="77777777" w:rsidR="00EC1D28" w:rsidRPr="00F57006" w:rsidRDefault="00EC1D28" w:rsidP="00DC2132">
            <w:pPr>
              <w:pStyle w:val="Normal6a"/>
            </w:pPr>
          </w:p>
        </w:tc>
        <w:tc>
          <w:tcPr>
            <w:tcW w:w="4876" w:type="dxa"/>
            <w:tcBorders>
              <w:top w:val="nil"/>
              <w:left w:val="nil"/>
              <w:bottom w:val="nil"/>
              <w:right w:val="nil"/>
            </w:tcBorders>
          </w:tcPr>
          <w:p w14:paraId="7CCF67EC" w14:textId="77777777" w:rsidR="00EC1D28" w:rsidRPr="00F57006" w:rsidRDefault="00EC1D28" w:rsidP="00DC2132">
            <w:pPr>
              <w:pStyle w:val="Normal6a"/>
            </w:pPr>
            <w:r w:rsidRPr="00F57006">
              <w:rPr>
                <w:b/>
                <w:i/>
              </w:rPr>
              <w:t>g) die Beteiligung an der gemeinsamen Bewirtschaftung der Meeresgebiete, einschließlich ausgewiesener Gebiete für die kleine, umweltschonende Küstenfischerei innerhalb der 12-Seemeilen-Zone, gestützt auf Regelungen zur gemeinsamen Bewirtschaftung;</w:t>
            </w:r>
          </w:p>
        </w:tc>
      </w:tr>
      <w:tr w:rsidR="00EC1D28" w:rsidRPr="00F57006" w14:paraId="47082222" w14:textId="77777777" w:rsidTr="00DC2132">
        <w:trPr>
          <w:jc w:val="center"/>
        </w:trPr>
        <w:tc>
          <w:tcPr>
            <w:tcW w:w="4876" w:type="dxa"/>
            <w:tcBorders>
              <w:top w:val="nil"/>
              <w:left w:val="nil"/>
              <w:bottom w:val="nil"/>
              <w:right w:val="nil"/>
            </w:tcBorders>
          </w:tcPr>
          <w:p w14:paraId="1FE69759" w14:textId="77777777" w:rsidR="00EC1D28" w:rsidRPr="00F57006" w:rsidRDefault="00EC1D28" w:rsidP="00DC2132">
            <w:pPr>
              <w:pStyle w:val="Normal6a"/>
            </w:pPr>
          </w:p>
        </w:tc>
        <w:tc>
          <w:tcPr>
            <w:tcW w:w="4876" w:type="dxa"/>
            <w:tcBorders>
              <w:top w:val="nil"/>
              <w:left w:val="nil"/>
              <w:bottom w:val="nil"/>
              <w:right w:val="nil"/>
            </w:tcBorders>
          </w:tcPr>
          <w:p w14:paraId="6C48FC68" w14:textId="77777777" w:rsidR="00EC1D28" w:rsidRPr="00F57006" w:rsidRDefault="00EC1D28" w:rsidP="00DC2132">
            <w:pPr>
              <w:pStyle w:val="Normal6a"/>
            </w:pPr>
            <w:r w:rsidRPr="00F57006">
              <w:rPr>
                <w:b/>
                <w:i/>
              </w:rPr>
              <w:t>h) die Diversifizierung der Tätigkeiten im Rahmen einer umfassenderen nachhaltigen, regenerativen und gerechten blauen Wirtschaft;</w:t>
            </w:r>
          </w:p>
        </w:tc>
      </w:tr>
      <w:tr w:rsidR="00EC1D28" w:rsidRPr="00F57006" w14:paraId="5B75CFD1" w14:textId="77777777" w:rsidTr="00DC2132">
        <w:trPr>
          <w:jc w:val="center"/>
        </w:trPr>
        <w:tc>
          <w:tcPr>
            <w:tcW w:w="4876" w:type="dxa"/>
            <w:tcBorders>
              <w:top w:val="nil"/>
              <w:left w:val="nil"/>
              <w:bottom w:val="nil"/>
              <w:right w:val="nil"/>
            </w:tcBorders>
          </w:tcPr>
          <w:p w14:paraId="1E12520A" w14:textId="77777777" w:rsidR="00EC1D28" w:rsidRPr="00F57006" w:rsidRDefault="00EC1D28" w:rsidP="00DC2132">
            <w:pPr>
              <w:pStyle w:val="Normal6a"/>
            </w:pPr>
          </w:p>
        </w:tc>
        <w:tc>
          <w:tcPr>
            <w:tcW w:w="4876" w:type="dxa"/>
            <w:tcBorders>
              <w:top w:val="nil"/>
              <w:left w:val="nil"/>
              <w:bottom w:val="nil"/>
              <w:right w:val="nil"/>
            </w:tcBorders>
          </w:tcPr>
          <w:p w14:paraId="3FE1FB63" w14:textId="77777777" w:rsidR="00EC1D28" w:rsidRPr="00F57006" w:rsidRDefault="00EC1D28" w:rsidP="00DC2132">
            <w:pPr>
              <w:pStyle w:val="Normal6a"/>
            </w:pPr>
            <w:r w:rsidRPr="00F57006">
              <w:rPr>
                <w:b/>
                <w:i/>
              </w:rPr>
              <w:t>i) die kollektive Organisation von und Beteiligung an Entscheidungsfindungs- und Beratungsprozessen, einschließlich einer stärkeren Vertretung und Repräsentativität der kleinen Küstenfischerei auf lokaler, nationaler und europäischer Ebene.</w:t>
            </w:r>
          </w:p>
        </w:tc>
      </w:tr>
      <w:tr w:rsidR="00EC1D28" w:rsidRPr="00F57006" w14:paraId="6DB6DD11" w14:textId="77777777" w:rsidTr="00DC2132">
        <w:trPr>
          <w:jc w:val="center"/>
        </w:trPr>
        <w:tc>
          <w:tcPr>
            <w:tcW w:w="4876" w:type="dxa"/>
            <w:tcBorders>
              <w:top w:val="nil"/>
              <w:left w:val="nil"/>
              <w:bottom w:val="nil"/>
              <w:right w:val="nil"/>
            </w:tcBorders>
          </w:tcPr>
          <w:p w14:paraId="51B2705F" w14:textId="77777777" w:rsidR="00EC1D28" w:rsidRPr="00F57006" w:rsidRDefault="00EC1D28" w:rsidP="00DC2132">
            <w:pPr>
              <w:pStyle w:val="Normal6a"/>
            </w:pPr>
          </w:p>
        </w:tc>
        <w:tc>
          <w:tcPr>
            <w:tcW w:w="4876" w:type="dxa"/>
            <w:tcBorders>
              <w:top w:val="nil"/>
              <w:left w:val="nil"/>
              <w:bottom w:val="nil"/>
              <w:right w:val="nil"/>
            </w:tcBorders>
          </w:tcPr>
          <w:p w14:paraId="458DD87C" w14:textId="77777777" w:rsidR="00EC1D28" w:rsidRPr="00F57006" w:rsidRDefault="00EC1D28" w:rsidP="00DC2132">
            <w:pPr>
              <w:pStyle w:val="Normal6a"/>
            </w:pPr>
            <w:r w:rsidRPr="00F57006">
              <w:rPr>
                <w:b/>
                <w:i/>
              </w:rPr>
              <w:t>Der Aktionsplan trägt den freiwilligen Leitlinien der FAO für die Sicherung nachhaltiger handwerklicher Fischereien Rechnung.</w:t>
            </w:r>
          </w:p>
        </w:tc>
      </w:tr>
      <w:tr w:rsidR="00EC1D28" w:rsidRPr="00F57006" w14:paraId="202FEB58" w14:textId="77777777" w:rsidTr="00DC2132">
        <w:trPr>
          <w:jc w:val="center"/>
        </w:trPr>
        <w:tc>
          <w:tcPr>
            <w:tcW w:w="4876" w:type="dxa"/>
            <w:tcBorders>
              <w:top w:val="nil"/>
              <w:left w:val="nil"/>
              <w:bottom w:val="nil"/>
              <w:right w:val="nil"/>
            </w:tcBorders>
          </w:tcPr>
          <w:p w14:paraId="1B4BD515" w14:textId="77777777" w:rsidR="00EC1D28" w:rsidRPr="00F57006" w:rsidRDefault="00EC1D28" w:rsidP="00DC2132">
            <w:pPr>
              <w:pStyle w:val="Normal6a"/>
            </w:pPr>
          </w:p>
        </w:tc>
        <w:tc>
          <w:tcPr>
            <w:tcW w:w="4876" w:type="dxa"/>
            <w:tcBorders>
              <w:top w:val="nil"/>
              <w:left w:val="nil"/>
              <w:bottom w:val="nil"/>
              <w:right w:val="nil"/>
            </w:tcBorders>
          </w:tcPr>
          <w:p w14:paraId="473A3C81" w14:textId="77777777" w:rsidR="00EC1D28" w:rsidRPr="00F57006" w:rsidRDefault="00EC1D28" w:rsidP="00DC2132">
            <w:pPr>
              <w:pStyle w:val="Normal6a"/>
            </w:pPr>
            <w:r w:rsidRPr="00F57006">
              <w:rPr>
                <w:b/>
                <w:i/>
              </w:rPr>
              <w:t>Zur Überwachung der Umsetzung der in diesem Absatz [3c] genannten Strategie sind im Aktionsplan spezifische Etappenziele und Zielwerte festzulegen, die mit den gemäß [Anhang I der Leistungsverordnung] festgelegten einschlägigen Indikatoren verknüpft sind.</w:t>
            </w:r>
          </w:p>
        </w:tc>
      </w:tr>
    </w:tbl>
    <w:p w14:paraId="6964579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9807C9E" w14:textId="77777777" w:rsidR="00EC1D28" w:rsidRPr="00F57006" w:rsidRDefault="00EC1D28" w:rsidP="00EC1D28">
      <w:r w:rsidRPr="00F57006">
        <w:rPr>
          <w:rStyle w:val="HideTWBExt"/>
        </w:rPr>
        <w:t>&lt;/Amend&gt;</w:t>
      </w:r>
    </w:p>
    <w:p w14:paraId="6C3B18F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234</w:t>
      </w:r>
      <w:r w:rsidRPr="00F57006">
        <w:rPr>
          <w:rStyle w:val="HideTWBExt"/>
        </w:rPr>
        <w:t>&lt;/NumAm&gt;</w:t>
      </w:r>
    </w:p>
    <w:p w14:paraId="3239EB4A"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73043FD6" w14:textId="77777777" w:rsidR="00EC1D28" w:rsidRPr="00F57006" w:rsidRDefault="00EC1D28" w:rsidP="00EC1D28">
      <w:pPr>
        <w:pStyle w:val="NormalBold"/>
      </w:pPr>
      <w:r w:rsidRPr="00F57006">
        <w:rPr>
          <w:rStyle w:val="HideTWBExt"/>
          <w:b w:val="0"/>
        </w:rPr>
        <w:t>&lt;/RepeatBlock-By&gt;</w:t>
      </w:r>
    </w:p>
    <w:p w14:paraId="0511D94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8CA0976" w14:textId="77777777" w:rsidR="00EC1D28" w:rsidRPr="00F57006" w:rsidRDefault="00EC1D28" w:rsidP="00EC1D28">
      <w:pPr>
        <w:pStyle w:val="NormalBold"/>
      </w:pPr>
      <w:r w:rsidRPr="00F57006">
        <w:rPr>
          <w:rStyle w:val="HideTWBExt"/>
        </w:rPr>
        <w:t>&lt;Article&gt;</w:t>
      </w:r>
      <w:r w:rsidRPr="00F57006">
        <w:t>Artikel 3 – Absatz 3 c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DE74D49" w14:textId="77777777" w:rsidTr="00DC2132">
        <w:trPr>
          <w:trHeight w:hRule="exact" w:val="240"/>
          <w:jc w:val="center"/>
        </w:trPr>
        <w:tc>
          <w:tcPr>
            <w:tcW w:w="9752" w:type="dxa"/>
            <w:gridSpan w:val="2"/>
            <w:tcBorders>
              <w:top w:val="nil"/>
              <w:left w:val="nil"/>
              <w:bottom w:val="nil"/>
              <w:right w:val="nil"/>
            </w:tcBorders>
          </w:tcPr>
          <w:p w14:paraId="19D9A6F9" w14:textId="77777777" w:rsidR="00EC1D28" w:rsidRPr="00F57006" w:rsidRDefault="00EC1D28" w:rsidP="00DC2132"/>
        </w:tc>
      </w:tr>
      <w:tr w:rsidR="00EC1D28" w:rsidRPr="00F57006" w14:paraId="033620B3" w14:textId="77777777" w:rsidTr="00DC2132">
        <w:trPr>
          <w:trHeight w:val="240"/>
          <w:jc w:val="center"/>
        </w:trPr>
        <w:tc>
          <w:tcPr>
            <w:tcW w:w="4876" w:type="dxa"/>
            <w:tcBorders>
              <w:top w:val="nil"/>
              <w:left w:val="nil"/>
              <w:bottom w:val="nil"/>
              <w:right w:val="nil"/>
            </w:tcBorders>
          </w:tcPr>
          <w:p w14:paraId="3D8CD78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F34AF4E" w14:textId="77777777" w:rsidR="00EC1D28" w:rsidRPr="00F57006" w:rsidRDefault="00EC1D28" w:rsidP="00DC2132">
            <w:pPr>
              <w:pStyle w:val="AmColumnHeading"/>
            </w:pPr>
            <w:r w:rsidRPr="00F57006">
              <w:t>Geänderter Text</w:t>
            </w:r>
          </w:p>
        </w:tc>
      </w:tr>
      <w:tr w:rsidR="00EC1D28" w:rsidRPr="00F57006" w14:paraId="7020C602" w14:textId="77777777" w:rsidTr="00DC2132">
        <w:trPr>
          <w:jc w:val="center"/>
        </w:trPr>
        <w:tc>
          <w:tcPr>
            <w:tcW w:w="4876" w:type="dxa"/>
            <w:tcBorders>
              <w:top w:val="nil"/>
              <w:left w:val="nil"/>
              <w:bottom w:val="nil"/>
              <w:right w:val="nil"/>
            </w:tcBorders>
          </w:tcPr>
          <w:p w14:paraId="4E9132F1" w14:textId="77777777" w:rsidR="00EC1D28" w:rsidRPr="00F57006" w:rsidRDefault="00EC1D28" w:rsidP="00DC2132">
            <w:pPr>
              <w:pStyle w:val="Normal6a"/>
            </w:pPr>
          </w:p>
        </w:tc>
        <w:tc>
          <w:tcPr>
            <w:tcW w:w="4876" w:type="dxa"/>
            <w:tcBorders>
              <w:top w:val="nil"/>
              <w:left w:val="nil"/>
              <w:bottom w:val="nil"/>
              <w:right w:val="nil"/>
            </w:tcBorders>
          </w:tcPr>
          <w:p w14:paraId="335C1F12" w14:textId="77777777" w:rsidR="00EC1D28" w:rsidRPr="00F57006" w:rsidRDefault="00EC1D28" w:rsidP="00DC2132">
            <w:pPr>
              <w:pStyle w:val="Normal6a"/>
            </w:pPr>
            <w:r w:rsidRPr="00F57006">
              <w:rPr>
                <w:b/>
                <w:i/>
              </w:rPr>
              <w:t>(3c)</w:t>
            </w:r>
            <w:r w:rsidRPr="00F57006">
              <w:tab/>
            </w:r>
            <w:r w:rsidRPr="00F57006">
              <w:rPr>
                <w:b/>
                <w:i/>
              </w:rPr>
              <w:t>Die Mitgliedstaaten stellen sicher, dass bei der im Rahmen des EMFAF gewährten Unterstützung der Union eine geschlechtergerechte Perspektive berücksichtigt wird und dass bei der Ausarbeitung und Durchführung der geförderten Maßnahmen der Rolle der Frauen im gesamten Fischereisektor sowie ihren spezifischen Bedürfnissen und Herausforderungen besondere Aufmerksamkeit gewidmet wird. Die Mitgliedstaaten erläutern in ihrem NRP-Plan ferner, inwiefern die finanzierten Maßnahmen zur Gleichstellung der Geschlechter, zur Chancengleichheit für alle und zur durchgängigen Berücksichtigung dieser Ziele beitragen sollen, im Einklang mit den Grundsätzen 2 und 3 der europäischen Säule sozialer Rechte, mit dem Ziel für nachhaltige Entwicklung der VN Nr. 5 und gegebenenfalls mit der nationalen Gleichstellungsstrategie.</w:t>
            </w:r>
          </w:p>
        </w:tc>
      </w:tr>
    </w:tbl>
    <w:p w14:paraId="34593E1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EAF48C6" w14:textId="77777777" w:rsidR="00EC1D28" w:rsidRPr="00F57006" w:rsidRDefault="00EC1D28" w:rsidP="00EC1D28">
      <w:r w:rsidRPr="00F57006">
        <w:rPr>
          <w:rStyle w:val="HideTWBExt"/>
        </w:rPr>
        <w:t>&lt;/Amend&gt;</w:t>
      </w:r>
    </w:p>
    <w:p w14:paraId="48AE07F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235</w:t>
      </w:r>
      <w:r w:rsidRPr="00F57006">
        <w:rPr>
          <w:rStyle w:val="HideTWBExt"/>
        </w:rPr>
        <w:t>&lt;/NumAm&gt;</w:t>
      </w:r>
    </w:p>
    <w:p w14:paraId="57736936"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01983375" w14:textId="77777777" w:rsidR="00EC1D28" w:rsidRPr="00F57006" w:rsidRDefault="00EC1D28" w:rsidP="00EC1D28">
      <w:pPr>
        <w:pStyle w:val="NormalBold"/>
      </w:pPr>
      <w:r w:rsidRPr="00F57006">
        <w:rPr>
          <w:rStyle w:val="HideTWBExt"/>
          <w:b w:val="0"/>
        </w:rPr>
        <w:t>&lt;/RepeatBlock-By&gt;</w:t>
      </w:r>
    </w:p>
    <w:p w14:paraId="46FAC62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D8FA36D" w14:textId="77777777" w:rsidR="00EC1D28" w:rsidRPr="00F57006" w:rsidRDefault="00EC1D28" w:rsidP="00EC1D28">
      <w:pPr>
        <w:pStyle w:val="NormalBold"/>
      </w:pPr>
      <w:r w:rsidRPr="00F57006">
        <w:rPr>
          <w:rStyle w:val="HideTWBExt"/>
        </w:rPr>
        <w:t>&lt;Article&gt;</w:t>
      </w:r>
      <w:r w:rsidRPr="00F57006">
        <w:t>Artikel 3 – Absatz 4</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685173C" w14:textId="77777777" w:rsidTr="00DC2132">
        <w:trPr>
          <w:trHeight w:hRule="exact" w:val="240"/>
          <w:jc w:val="center"/>
        </w:trPr>
        <w:tc>
          <w:tcPr>
            <w:tcW w:w="9752" w:type="dxa"/>
            <w:gridSpan w:val="2"/>
            <w:tcBorders>
              <w:top w:val="nil"/>
              <w:left w:val="nil"/>
              <w:bottom w:val="nil"/>
              <w:right w:val="nil"/>
            </w:tcBorders>
          </w:tcPr>
          <w:p w14:paraId="2A7D5DD2" w14:textId="77777777" w:rsidR="00EC1D28" w:rsidRPr="00F57006" w:rsidRDefault="00EC1D28" w:rsidP="00DC2132"/>
        </w:tc>
      </w:tr>
      <w:tr w:rsidR="00EC1D28" w:rsidRPr="00F57006" w14:paraId="50AB40B3" w14:textId="77777777" w:rsidTr="00DC2132">
        <w:trPr>
          <w:trHeight w:val="240"/>
          <w:jc w:val="center"/>
        </w:trPr>
        <w:tc>
          <w:tcPr>
            <w:tcW w:w="4876" w:type="dxa"/>
            <w:tcBorders>
              <w:top w:val="nil"/>
              <w:left w:val="nil"/>
              <w:bottom w:val="nil"/>
              <w:right w:val="nil"/>
            </w:tcBorders>
          </w:tcPr>
          <w:p w14:paraId="5AD9196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5AFB478" w14:textId="77777777" w:rsidR="00EC1D28" w:rsidRPr="00F57006" w:rsidRDefault="00EC1D28" w:rsidP="00DC2132">
            <w:pPr>
              <w:pStyle w:val="AmColumnHeading"/>
            </w:pPr>
            <w:r w:rsidRPr="00F57006">
              <w:t>Geänderter Text</w:t>
            </w:r>
          </w:p>
        </w:tc>
      </w:tr>
      <w:tr w:rsidR="00EC1D28" w:rsidRPr="00F57006" w14:paraId="78CB766F" w14:textId="77777777" w:rsidTr="00DC2132">
        <w:trPr>
          <w:jc w:val="center"/>
        </w:trPr>
        <w:tc>
          <w:tcPr>
            <w:tcW w:w="4876" w:type="dxa"/>
            <w:tcBorders>
              <w:top w:val="nil"/>
              <w:left w:val="nil"/>
              <w:bottom w:val="nil"/>
              <w:right w:val="nil"/>
            </w:tcBorders>
          </w:tcPr>
          <w:p w14:paraId="54DDFC73" w14:textId="77777777" w:rsidR="00EC1D28" w:rsidRPr="00F57006" w:rsidRDefault="00EC1D28" w:rsidP="00DC2132">
            <w:pPr>
              <w:pStyle w:val="Normal6a"/>
            </w:pPr>
            <w:r w:rsidRPr="00F57006">
              <w:rPr>
                <w:b/>
                <w:i/>
              </w:rPr>
              <w:t>(4)</w:t>
            </w:r>
            <w:r w:rsidRPr="00F57006">
              <w:tab/>
            </w:r>
            <w:r w:rsidRPr="00F57006">
              <w:rPr>
                <w:b/>
                <w:i/>
              </w:rPr>
              <w:t>Der Antrag eines Antragstellers auf Unterstützung ist mindestens für den im delegierten Rechtsakt gemäß Artikel XX der Verordnung XX [NRP-Fonds] (Kontrollsystem für die verantwortungsvolle Betriebsführung und die Gemeinsame Fischereipolitik) festgelegten Zeitraum unzulässig, wenn die zuständige Behörde festgestellt hat, dass der betreffende Antragsteller</w:t>
            </w:r>
          </w:p>
        </w:tc>
        <w:tc>
          <w:tcPr>
            <w:tcW w:w="4876" w:type="dxa"/>
            <w:tcBorders>
              <w:top w:val="nil"/>
              <w:left w:val="nil"/>
              <w:bottom w:val="nil"/>
              <w:right w:val="nil"/>
            </w:tcBorders>
          </w:tcPr>
          <w:p w14:paraId="632AB76B" w14:textId="77777777" w:rsidR="00EC1D28" w:rsidRPr="00F57006" w:rsidRDefault="00EC1D28" w:rsidP="00DC2132">
            <w:pPr>
              <w:pStyle w:val="Normal6a"/>
            </w:pPr>
            <w:r w:rsidRPr="00F57006">
              <w:rPr>
                <w:b/>
                <w:i/>
              </w:rPr>
              <w:t>entfällt</w:t>
            </w:r>
          </w:p>
        </w:tc>
      </w:tr>
      <w:tr w:rsidR="00EC1D28" w:rsidRPr="00F57006" w14:paraId="18BDA312" w14:textId="77777777" w:rsidTr="00DC2132">
        <w:trPr>
          <w:jc w:val="center"/>
        </w:trPr>
        <w:tc>
          <w:tcPr>
            <w:tcW w:w="4876" w:type="dxa"/>
            <w:tcBorders>
              <w:top w:val="nil"/>
              <w:left w:val="nil"/>
              <w:bottom w:val="nil"/>
              <w:right w:val="nil"/>
            </w:tcBorders>
          </w:tcPr>
          <w:p w14:paraId="308B761D" w14:textId="77777777" w:rsidR="00EC1D28" w:rsidRPr="00F57006" w:rsidRDefault="00EC1D28" w:rsidP="00DC2132">
            <w:pPr>
              <w:pStyle w:val="Normal6a"/>
            </w:pPr>
            <w:r w:rsidRPr="00F57006">
              <w:rPr>
                <w:b/>
                <w:i/>
              </w:rPr>
              <w:t>a) einen schweren Verstoß gemäß Artikel 42 der Verordnung (EG) Nr. 1005/2008 des Rates</w:t>
            </w:r>
            <w:r w:rsidRPr="00F57006">
              <w:rPr>
                <w:b/>
                <w:i/>
                <w:vertAlign w:val="superscript"/>
              </w:rPr>
              <w:t>30</w:t>
            </w:r>
            <w:r w:rsidRPr="00F57006">
              <w:rPr>
                <w:b/>
                <w:i/>
              </w:rPr>
              <w:t xml:space="preserve"> oder Artikel 90 der Verordnung (EG) Nr. 1224/2009 oder gemäß anderen vom Europäischen Parlament und vom Rat im Rahmen der GFP erlassenen Rechtsvorschriften begangen hat;</w:t>
            </w:r>
          </w:p>
        </w:tc>
        <w:tc>
          <w:tcPr>
            <w:tcW w:w="4876" w:type="dxa"/>
            <w:tcBorders>
              <w:top w:val="nil"/>
              <w:left w:val="nil"/>
              <w:bottom w:val="nil"/>
              <w:right w:val="nil"/>
            </w:tcBorders>
          </w:tcPr>
          <w:p w14:paraId="713EFEB0" w14:textId="77777777" w:rsidR="00EC1D28" w:rsidRPr="00F57006" w:rsidRDefault="00EC1D28" w:rsidP="00DC2132">
            <w:pPr>
              <w:pStyle w:val="Normal6a"/>
            </w:pPr>
          </w:p>
        </w:tc>
      </w:tr>
      <w:tr w:rsidR="00EC1D28" w:rsidRPr="00F57006" w14:paraId="70AD95C5" w14:textId="77777777" w:rsidTr="00DC2132">
        <w:trPr>
          <w:jc w:val="center"/>
        </w:trPr>
        <w:tc>
          <w:tcPr>
            <w:tcW w:w="4876" w:type="dxa"/>
            <w:tcBorders>
              <w:top w:val="nil"/>
              <w:left w:val="nil"/>
              <w:bottom w:val="nil"/>
              <w:right w:val="nil"/>
            </w:tcBorders>
          </w:tcPr>
          <w:p w14:paraId="3E25AA34" w14:textId="77777777" w:rsidR="00EC1D28" w:rsidRPr="00F57006" w:rsidRDefault="00EC1D28" w:rsidP="00DC2132">
            <w:pPr>
              <w:pStyle w:val="Normal6a"/>
            </w:pPr>
            <w:r w:rsidRPr="00F57006">
              <w:rPr>
                <w:b/>
                <w:i/>
              </w:rPr>
              <w:t>b) am Betrieb, am Management oder am Besitz eines Fischereifahrzeugs beteiligt war, das in der Unionsliste von IUU-Schiffen gemäß Artikel 40 Absatz 3 der Verordnung (EG) Nr. 1005/2008 geführt wird, oder am Betrieb, am Management oder am Besitz eines Schiffs, das unter der Flagge eines Landes fährt, das nach Artikel 33 der genannten Verordnung als nichtkooperierendes Drittland eingestuft wurde, oder</w:t>
            </w:r>
          </w:p>
        </w:tc>
        <w:tc>
          <w:tcPr>
            <w:tcW w:w="4876" w:type="dxa"/>
            <w:tcBorders>
              <w:top w:val="nil"/>
              <w:left w:val="nil"/>
              <w:bottom w:val="nil"/>
              <w:right w:val="nil"/>
            </w:tcBorders>
          </w:tcPr>
          <w:p w14:paraId="45FF5D5D" w14:textId="77777777" w:rsidR="00EC1D28" w:rsidRPr="00F57006" w:rsidRDefault="00EC1D28" w:rsidP="00DC2132">
            <w:pPr>
              <w:pStyle w:val="Normal6a"/>
            </w:pPr>
          </w:p>
        </w:tc>
      </w:tr>
      <w:tr w:rsidR="00EC1D28" w:rsidRPr="00F57006" w14:paraId="0883413F" w14:textId="77777777" w:rsidTr="00DC2132">
        <w:trPr>
          <w:jc w:val="center"/>
        </w:trPr>
        <w:tc>
          <w:tcPr>
            <w:tcW w:w="4876" w:type="dxa"/>
            <w:tcBorders>
              <w:top w:val="nil"/>
              <w:left w:val="nil"/>
              <w:bottom w:val="nil"/>
              <w:right w:val="nil"/>
            </w:tcBorders>
          </w:tcPr>
          <w:p w14:paraId="4E57905D" w14:textId="77777777" w:rsidR="00EC1D28" w:rsidRPr="00F57006" w:rsidRDefault="00EC1D28" w:rsidP="00DC2132">
            <w:pPr>
              <w:pStyle w:val="Normal6a"/>
            </w:pPr>
            <w:r w:rsidRPr="00F57006">
              <w:rPr>
                <w:b/>
                <w:i/>
              </w:rPr>
              <w:t>c) eines der in Artikel 3 und 4 der Richtlinie 2008/99/EG des Europäischen Parlaments und des Rates</w:t>
            </w:r>
            <w:r w:rsidRPr="00F57006">
              <w:rPr>
                <w:b/>
                <w:i/>
                <w:vertAlign w:val="superscript"/>
              </w:rPr>
              <w:t>31</w:t>
            </w:r>
            <w:r w:rsidRPr="00F57006">
              <w:rPr>
                <w:b/>
                <w:i/>
              </w:rPr>
              <w:t xml:space="preserve"> genannten Umweltdelikte begangen hat, wenn der Antrag auf Unterstützung für die aquakulturspezifischen Interventionen gestellt wird.</w:t>
            </w:r>
          </w:p>
        </w:tc>
        <w:tc>
          <w:tcPr>
            <w:tcW w:w="4876" w:type="dxa"/>
            <w:tcBorders>
              <w:top w:val="nil"/>
              <w:left w:val="nil"/>
              <w:bottom w:val="nil"/>
              <w:right w:val="nil"/>
            </w:tcBorders>
          </w:tcPr>
          <w:p w14:paraId="104A2BE9" w14:textId="77777777" w:rsidR="00EC1D28" w:rsidRPr="00F57006" w:rsidRDefault="00EC1D28" w:rsidP="00DC2132">
            <w:pPr>
              <w:pStyle w:val="Normal6a"/>
            </w:pPr>
          </w:p>
        </w:tc>
      </w:tr>
      <w:tr w:rsidR="00EC1D28" w:rsidRPr="00F57006" w14:paraId="126FE05C" w14:textId="77777777" w:rsidTr="00DC2132">
        <w:trPr>
          <w:jc w:val="center"/>
        </w:trPr>
        <w:tc>
          <w:tcPr>
            <w:tcW w:w="4876" w:type="dxa"/>
            <w:tcBorders>
              <w:top w:val="nil"/>
              <w:left w:val="nil"/>
              <w:bottom w:val="nil"/>
              <w:right w:val="nil"/>
            </w:tcBorders>
          </w:tcPr>
          <w:p w14:paraId="2E6AB8D2" w14:textId="77777777" w:rsidR="00EC1D28" w:rsidRPr="00F57006" w:rsidRDefault="00EC1D28" w:rsidP="00DC2132">
            <w:pPr>
              <w:pStyle w:val="Normal6a"/>
            </w:pPr>
            <w:r w:rsidRPr="00F57006">
              <w:rPr>
                <w:b/>
                <w:i/>
              </w:rPr>
              <w:t>Für die Zwecke der Überprüfung gemäß Buchstabe a des vorliegenden Absatzes stellt ein Mitgliedstaat auf Antrag eines anderen Mitgliedstaats die Informationen aus seiner nationalen Verstoßkartei nach Artikel 93 der Verordnung (EG) Nr. 1224/2009 zur Verfügung.</w:t>
            </w:r>
          </w:p>
        </w:tc>
        <w:tc>
          <w:tcPr>
            <w:tcW w:w="4876" w:type="dxa"/>
            <w:tcBorders>
              <w:top w:val="nil"/>
              <w:left w:val="nil"/>
              <w:bottom w:val="nil"/>
              <w:right w:val="nil"/>
            </w:tcBorders>
          </w:tcPr>
          <w:p w14:paraId="4F412D33" w14:textId="77777777" w:rsidR="00EC1D28" w:rsidRPr="00F57006" w:rsidRDefault="00EC1D28" w:rsidP="00DC2132">
            <w:pPr>
              <w:pStyle w:val="Normal6a"/>
            </w:pPr>
          </w:p>
        </w:tc>
      </w:tr>
    </w:tbl>
    <w:p w14:paraId="68FEF34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7C8AE90" w14:textId="77777777" w:rsidR="00EC1D28" w:rsidRPr="00F57006" w:rsidRDefault="00EC1D28" w:rsidP="00EC1D28">
      <w:r w:rsidRPr="00F57006">
        <w:rPr>
          <w:rStyle w:val="HideTWBExt"/>
        </w:rPr>
        <w:t>&lt;/Amend&gt;</w:t>
      </w:r>
    </w:p>
    <w:p w14:paraId="662C929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236</w:t>
      </w:r>
      <w:r w:rsidRPr="00F57006">
        <w:rPr>
          <w:rStyle w:val="HideTWBExt"/>
        </w:rPr>
        <w:t>&lt;/NumAm&gt;</w:t>
      </w:r>
    </w:p>
    <w:p w14:paraId="5701BB45"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787A3A47" w14:textId="77777777" w:rsidR="00EC1D28" w:rsidRPr="00F57006" w:rsidRDefault="00EC1D28" w:rsidP="00EC1D28">
      <w:pPr>
        <w:pStyle w:val="NormalBold"/>
      </w:pPr>
      <w:r w:rsidRPr="00F57006">
        <w:rPr>
          <w:rStyle w:val="HideTWBExt"/>
          <w:b w:val="0"/>
        </w:rPr>
        <w:t>&lt;/RepeatBlock-By&gt;</w:t>
      </w:r>
    </w:p>
    <w:p w14:paraId="041AAB6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E2F7BB2" w14:textId="77777777" w:rsidR="00EC1D28" w:rsidRPr="00F57006" w:rsidRDefault="00EC1D28" w:rsidP="00EC1D28">
      <w:pPr>
        <w:pStyle w:val="NormalBold"/>
      </w:pPr>
      <w:r w:rsidRPr="00F57006">
        <w:rPr>
          <w:rStyle w:val="HideTWBExt"/>
        </w:rPr>
        <w:t>&lt;Article&gt;</w:t>
      </w:r>
      <w:r w:rsidRPr="00F57006">
        <w:t>Artikel 3 – Absatz 4 – Unterabsatz 1</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993A8C6" w14:textId="77777777" w:rsidTr="00DC2132">
        <w:trPr>
          <w:trHeight w:hRule="exact" w:val="240"/>
          <w:jc w:val="center"/>
        </w:trPr>
        <w:tc>
          <w:tcPr>
            <w:tcW w:w="9752" w:type="dxa"/>
            <w:gridSpan w:val="2"/>
            <w:tcBorders>
              <w:top w:val="nil"/>
              <w:left w:val="nil"/>
              <w:bottom w:val="nil"/>
              <w:right w:val="nil"/>
            </w:tcBorders>
          </w:tcPr>
          <w:p w14:paraId="4EA9223F" w14:textId="77777777" w:rsidR="00EC1D28" w:rsidRPr="00F57006" w:rsidRDefault="00EC1D28" w:rsidP="00DC2132"/>
        </w:tc>
      </w:tr>
      <w:tr w:rsidR="00EC1D28" w:rsidRPr="00F57006" w14:paraId="4E27AE2F" w14:textId="77777777" w:rsidTr="00DC2132">
        <w:trPr>
          <w:trHeight w:val="240"/>
          <w:jc w:val="center"/>
        </w:trPr>
        <w:tc>
          <w:tcPr>
            <w:tcW w:w="4876" w:type="dxa"/>
            <w:tcBorders>
              <w:top w:val="nil"/>
              <w:left w:val="nil"/>
              <w:bottom w:val="nil"/>
              <w:right w:val="nil"/>
            </w:tcBorders>
          </w:tcPr>
          <w:p w14:paraId="40BE7E4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6FE8B02" w14:textId="77777777" w:rsidR="00EC1D28" w:rsidRPr="00F57006" w:rsidRDefault="00EC1D28" w:rsidP="00DC2132">
            <w:pPr>
              <w:pStyle w:val="AmColumnHeading"/>
            </w:pPr>
            <w:r w:rsidRPr="00F57006">
              <w:t>Geänderter Text</w:t>
            </w:r>
          </w:p>
        </w:tc>
      </w:tr>
      <w:tr w:rsidR="00EC1D28" w:rsidRPr="00F57006" w14:paraId="1417C6C1" w14:textId="77777777" w:rsidTr="00DC2132">
        <w:trPr>
          <w:jc w:val="center"/>
        </w:trPr>
        <w:tc>
          <w:tcPr>
            <w:tcW w:w="4876" w:type="dxa"/>
            <w:tcBorders>
              <w:top w:val="nil"/>
              <w:left w:val="nil"/>
              <w:bottom w:val="nil"/>
              <w:right w:val="nil"/>
            </w:tcBorders>
          </w:tcPr>
          <w:p w14:paraId="63520E79" w14:textId="77777777" w:rsidR="00EC1D28" w:rsidRPr="00F57006" w:rsidRDefault="00EC1D28" w:rsidP="00DC2132">
            <w:pPr>
              <w:pStyle w:val="Normal6a"/>
            </w:pPr>
            <w:r w:rsidRPr="00F57006">
              <w:rPr>
                <w:b/>
                <w:i/>
              </w:rPr>
              <w:t>Der Antrag eines Antragstellers auf Unterstützung ist mindestens für den im delegierten Rechtsakt gemäß Artikel XX der Verordnung XX [NRP-Fonds] (Kontrollsystem für die verantwortungsvolle Betriebsführung und die Gemeinsame Fischereipolitik) festgelegten Zeitraum unzulässig, wenn die zuständige Behörde festgestellt hat, dass der betreffende Antragsteller</w:t>
            </w:r>
          </w:p>
        </w:tc>
        <w:tc>
          <w:tcPr>
            <w:tcW w:w="4876" w:type="dxa"/>
            <w:tcBorders>
              <w:top w:val="nil"/>
              <w:left w:val="nil"/>
              <w:bottom w:val="nil"/>
              <w:right w:val="nil"/>
            </w:tcBorders>
          </w:tcPr>
          <w:p w14:paraId="5E022A25" w14:textId="77777777" w:rsidR="00EC1D28" w:rsidRPr="00F57006" w:rsidRDefault="00EC1D28" w:rsidP="00DC2132">
            <w:pPr>
              <w:pStyle w:val="Normal6a"/>
            </w:pPr>
            <w:r w:rsidRPr="00F57006">
              <w:rPr>
                <w:b/>
                <w:i/>
              </w:rPr>
              <w:t>entfällt</w:t>
            </w:r>
          </w:p>
        </w:tc>
      </w:tr>
      <w:tr w:rsidR="00EC1D28" w:rsidRPr="00F57006" w14:paraId="5EDF553E" w14:textId="77777777" w:rsidTr="00DC2132">
        <w:trPr>
          <w:jc w:val="center"/>
        </w:trPr>
        <w:tc>
          <w:tcPr>
            <w:tcW w:w="4876" w:type="dxa"/>
            <w:tcBorders>
              <w:top w:val="nil"/>
              <w:left w:val="nil"/>
              <w:bottom w:val="nil"/>
              <w:right w:val="nil"/>
            </w:tcBorders>
          </w:tcPr>
          <w:p w14:paraId="6F309082" w14:textId="77777777" w:rsidR="00EC1D28" w:rsidRPr="00F57006" w:rsidRDefault="00EC1D28" w:rsidP="00DC2132">
            <w:pPr>
              <w:pStyle w:val="Normal6a"/>
            </w:pPr>
            <w:r w:rsidRPr="00F57006">
              <w:rPr>
                <w:b/>
                <w:i/>
              </w:rPr>
              <w:t>a) einen schweren Verstoß gemäß Artikel 42 der Verordnung (EG) Nr. 1005/2008 des Rates</w:t>
            </w:r>
            <w:r w:rsidRPr="00F57006">
              <w:rPr>
                <w:b/>
                <w:i/>
                <w:vertAlign w:val="superscript"/>
              </w:rPr>
              <w:t>30</w:t>
            </w:r>
            <w:r w:rsidRPr="00F57006">
              <w:rPr>
                <w:b/>
                <w:i/>
              </w:rPr>
              <w:t xml:space="preserve"> oder Artikel 90 der Verordnung (EG) Nr. 1224/2009 oder gemäß anderen vom Europäischen Parlament und vom Rat im Rahmen der GFP erlassenen Rechtsvorschriften begangen hat;</w:t>
            </w:r>
          </w:p>
        </w:tc>
        <w:tc>
          <w:tcPr>
            <w:tcW w:w="4876" w:type="dxa"/>
            <w:tcBorders>
              <w:top w:val="nil"/>
              <w:left w:val="nil"/>
              <w:bottom w:val="nil"/>
              <w:right w:val="nil"/>
            </w:tcBorders>
          </w:tcPr>
          <w:p w14:paraId="3524C67C" w14:textId="77777777" w:rsidR="00EC1D28" w:rsidRPr="00F57006" w:rsidRDefault="00EC1D28" w:rsidP="00DC2132">
            <w:pPr>
              <w:pStyle w:val="Normal6a"/>
            </w:pPr>
          </w:p>
        </w:tc>
      </w:tr>
      <w:tr w:rsidR="00EC1D28" w:rsidRPr="00F57006" w14:paraId="13CC6F5B" w14:textId="77777777" w:rsidTr="00DC2132">
        <w:trPr>
          <w:jc w:val="center"/>
        </w:trPr>
        <w:tc>
          <w:tcPr>
            <w:tcW w:w="4876" w:type="dxa"/>
            <w:tcBorders>
              <w:top w:val="nil"/>
              <w:left w:val="nil"/>
              <w:bottom w:val="nil"/>
              <w:right w:val="nil"/>
            </w:tcBorders>
          </w:tcPr>
          <w:p w14:paraId="38D60F54" w14:textId="77777777" w:rsidR="00EC1D28" w:rsidRPr="00F57006" w:rsidRDefault="00EC1D28" w:rsidP="00DC2132">
            <w:pPr>
              <w:pStyle w:val="Normal6a"/>
            </w:pPr>
            <w:r w:rsidRPr="00F57006">
              <w:rPr>
                <w:b/>
                <w:i/>
              </w:rPr>
              <w:t>b) am Betrieb, am Management oder am Besitz eines Fischereifahrzeugs beteiligt war, das in der Unionsliste von IUU-Schiffen gemäß Artikel 40 Absatz 3 der Verordnung (EG) Nr. 1005/2008 geführt wird, oder am Betrieb, am Management oder am Besitz eines Schiffs, das unter der Flagge eines Landes fährt, das nach Artikel 33 der genannten Verordnung als nichtkooperierendes Drittland eingestuft wurde, oder</w:t>
            </w:r>
          </w:p>
        </w:tc>
        <w:tc>
          <w:tcPr>
            <w:tcW w:w="4876" w:type="dxa"/>
            <w:tcBorders>
              <w:top w:val="nil"/>
              <w:left w:val="nil"/>
              <w:bottom w:val="nil"/>
              <w:right w:val="nil"/>
            </w:tcBorders>
          </w:tcPr>
          <w:p w14:paraId="0716E143" w14:textId="77777777" w:rsidR="00EC1D28" w:rsidRPr="00F57006" w:rsidRDefault="00EC1D28" w:rsidP="00DC2132">
            <w:pPr>
              <w:pStyle w:val="Normal6a"/>
            </w:pPr>
          </w:p>
        </w:tc>
      </w:tr>
      <w:tr w:rsidR="00EC1D28" w:rsidRPr="00F57006" w14:paraId="06C5FAAA" w14:textId="77777777" w:rsidTr="00DC2132">
        <w:trPr>
          <w:jc w:val="center"/>
        </w:trPr>
        <w:tc>
          <w:tcPr>
            <w:tcW w:w="4876" w:type="dxa"/>
            <w:tcBorders>
              <w:top w:val="nil"/>
              <w:left w:val="nil"/>
              <w:bottom w:val="nil"/>
              <w:right w:val="nil"/>
            </w:tcBorders>
          </w:tcPr>
          <w:p w14:paraId="24D8A963" w14:textId="77777777" w:rsidR="00EC1D28" w:rsidRPr="00F57006" w:rsidRDefault="00EC1D28" w:rsidP="00DC2132">
            <w:pPr>
              <w:pStyle w:val="Normal6a"/>
            </w:pPr>
            <w:r w:rsidRPr="00F57006">
              <w:rPr>
                <w:b/>
                <w:i/>
              </w:rPr>
              <w:t>c) eines der in Artikel 3 und 4 der Richtlinie 2008/99/EG des Europäischen Parlaments und des Rates</w:t>
            </w:r>
            <w:r w:rsidRPr="00F57006">
              <w:rPr>
                <w:b/>
                <w:i/>
                <w:vertAlign w:val="superscript"/>
              </w:rPr>
              <w:t>31</w:t>
            </w:r>
            <w:r w:rsidRPr="00F57006">
              <w:rPr>
                <w:b/>
                <w:i/>
              </w:rPr>
              <w:t xml:space="preserve"> genannten Umweltdelikte begangen hat, wenn der Antrag auf Unterstützung für die aquakulturspezifischen Interventionen gestellt wird.</w:t>
            </w:r>
          </w:p>
        </w:tc>
        <w:tc>
          <w:tcPr>
            <w:tcW w:w="4876" w:type="dxa"/>
            <w:tcBorders>
              <w:top w:val="nil"/>
              <w:left w:val="nil"/>
              <w:bottom w:val="nil"/>
              <w:right w:val="nil"/>
            </w:tcBorders>
          </w:tcPr>
          <w:p w14:paraId="26E6FEB4" w14:textId="77777777" w:rsidR="00EC1D28" w:rsidRPr="00F57006" w:rsidRDefault="00EC1D28" w:rsidP="00DC2132">
            <w:pPr>
              <w:pStyle w:val="Normal6a"/>
            </w:pPr>
          </w:p>
        </w:tc>
      </w:tr>
    </w:tbl>
    <w:p w14:paraId="742DF2D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1CB27CF" w14:textId="77777777" w:rsidR="00EC1D28" w:rsidRPr="00F57006" w:rsidRDefault="00EC1D28" w:rsidP="00EC1D28">
      <w:r w:rsidRPr="00F57006">
        <w:rPr>
          <w:rStyle w:val="HideTWBExt"/>
        </w:rPr>
        <w:t>&lt;/Amend&gt;</w:t>
      </w:r>
    </w:p>
    <w:p w14:paraId="446DF17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237</w:t>
      </w:r>
      <w:r w:rsidRPr="00F57006">
        <w:rPr>
          <w:rStyle w:val="HideTWBExt"/>
        </w:rPr>
        <w:t>&lt;/NumAm&gt;</w:t>
      </w:r>
    </w:p>
    <w:p w14:paraId="48D57517"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3FF9CDCB" w14:textId="77777777" w:rsidR="00EC1D28" w:rsidRPr="00F57006" w:rsidRDefault="00EC1D28" w:rsidP="00EC1D28">
      <w:pPr>
        <w:pStyle w:val="NormalBold"/>
      </w:pPr>
      <w:r w:rsidRPr="00F57006">
        <w:rPr>
          <w:rStyle w:val="HideTWBExt"/>
          <w:b w:val="0"/>
        </w:rPr>
        <w:t>&lt;/RepeatBlock-By&gt;</w:t>
      </w:r>
    </w:p>
    <w:p w14:paraId="6D58C7C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1F5E243" w14:textId="77777777" w:rsidR="00EC1D28" w:rsidRPr="00F57006" w:rsidRDefault="00EC1D28" w:rsidP="00EC1D28">
      <w:pPr>
        <w:pStyle w:val="NormalBold"/>
      </w:pPr>
      <w:r w:rsidRPr="00F57006">
        <w:rPr>
          <w:rStyle w:val="HideTWBExt"/>
        </w:rPr>
        <w:t>&lt;Article&gt;</w:t>
      </w:r>
      <w:r w:rsidRPr="00F57006">
        <w:t>Artikel 3 – Absatz 4 – Unterabsatz 1 – Einleitung</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11D8D59" w14:textId="77777777" w:rsidTr="00DC2132">
        <w:trPr>
          <w:trHeight w:hRule="exact" w:val="240"/>
          <w:jc w:val="center"/>
        </w:trPr>
        <w:tc>
          <w:tcPr>
            <w:tcW w:w="9752" w:type="dxa"/>
            <w:gridSpan w:val="2"/>
            <w:tcBorders>
              <w:top w:val="nil"/>
              <w:left w:val="nil"/>
              <w:bottom w:val="nil"/>
              <w:right w:val="nil"/>
            </w:tcBorders>
          </w:tcPr>
          <w:p w14:paraId="50F5CF46" w14:textId="77777777" w:rsidR="00EC1D28" w:rsidRPr="00F57006" w:rsidRDefault="00EC1D28" w:rsidP="00DC2132"/>
        </w:tc>
      </w:tr>
      <w:tr w:rsidR="00EC1D28" w:rsidRPr="00F57006" w14:paraId="684FB728" w14:textId="77777777" w:rsidTr="00DC2132">
        <w:trPr>
          <w:trHeight w:val="240"/>
          <w:jc w:val="center"/>
        </w:trPr>
        <w:tc>
          <w:tcPr>
            <w:tcW w:w="4876" w:type="dxa"/>
            <w:tcBorders>
              <w:top w:val="nil"/>
              <w:left w:val="nil"/>
              <w:bottom w:val="nil"/>
              <w:right w:val="nil"/>
            </w:tcBorders>
          </w:tcPr>
          <w:p w14:paraId="65C43C7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44F7BDE" w14:textId="77777777" w:rsidR="00EC1D28" w:rsidRPr="00F57006" w:rsidRDefault="00EC1D28" w:rsidP="00DC2132">
            <w:pPr>
              <w:pStyle w:val="AmColumnHeading"/>
            </w:pPr>
            <w:r w:rsidRPr="00F57006">
              <w:t>Geänderter Text</w:t>
            </w:r>
          </w:p>
        </w:tc>
      </w:tr>
      <w:tr w:rsidR="00EC1D28" w:rsidRPr="00F57006" w14:paraId="1B778A9F" w14:textId="77777777" w:rsidTr="00DC2132">
        <w:trPr>
          <w:jc w:val="center"/>
        </w:trPr>
        <w:tc>
          <w:tcPr>
            <w:tcW w:w="4876" w:type="dxa"/>
            <w:tcBorders>
              <w:top w:val="nil"/>
              <w:left w:val="nil"/>
              <w:bottom w:val="nil"/>
              <w:right w:val="nil"/>
            </w:tcBorders>
          </w:tcPr>
          <w:p w14:paraId="55326C9F" w14:textId="77777777" w:rsidR="00EC1D28" w:rsidRPr="00F57006" w:rsidRDefault="00EC1D28" w:rsidP="00DC2132">
            <w:pPr>
              <w:pStyle w:val="Normal6a"/>
            </w:pPr>
            <w:r w:rsidRPr="00F57006">
              <w:t xml:space="preserve">Der Antrag eines Antragstellers auf Unterstützung </w:t>
            </w:r>
            <w:r w:rsidRPr="00F57006">
              <w:rPr>
                <w:b/>
                <w:i/>
              </w:rPr>
              <w:t>ist</w:t>
            </w:r>
            <w:r w:rsidRPr="00F57006">
              <w:t xml:space="preserve"> mindestens für den im delegierten Rechtsakt gemäß Artikel XX der Verordnung XX [NRP-Fonds] (Kontrollsystem für die verantwortungsvolle Betriebsführung und die Gemeinsame Fischereipolitik) festgelegten Zeitraum unzulässig, wenn die zuständige Behörde festgestellt hat, dass der betreffende Antragsteller</w:t>
            </w:r>
          </w:p>
        </w:tc>
        <w:tc>
          <w:tcPr>
            <w:tcW w:w="4876" w:type="dxa"/>
            <w:tcBorders>
              <w:top w:val="nil"/>
              <w:left w:val="nil"/>
              <w:bottom w:val="nil"/>
              <w:right w:val="nil"/>
            </w:tcBorders>
          </w:tcPr>
          <w:p w14:paraId="0A7DE99B" w14:textId="77777777" w:rsidR="00EC1D28" w:rsidRPr="00F57006" w:rsidRDefault="00EC1D28" w:rsidP="00DC2132">
            <w:pPr>
              <w:pStyle w:val="Normal6a"/>
            </w:pPr>
            <w:r w:rsidRPr="00F57006">
              <w:rPr>
                <w:b/>
                <w:i/>
              </w:rPr>
              <w:t>Außer in ordnungsgemäß begründeten, auf dem Grundsatz der Verhältnismäßigkeit beruhenden Fällen und unter Wahrung des Rechts auf Rechtsbehelf,</w:t>
            </w:r>
            <w:r w:rsidRPr="00F57006">
              <w:t xml:space="preserve"> ist der Antrag eines Antragstellers auf Unterstützung mindestens für den im delegierten Rechtsakt gemäß Artikel XX der Verordnung XX [NRP-Fonds] (Kontrollsystem für die verantwortungsvolle Betriebsführung und die Gemeinsame Fischereipolitik) festgelegten Zeitraum unzulässig, wenn die zuständige Behörde </w:t>
            </w:r>
            <w:r w:rsidRPr="00F57006">
              <w:rPr>
                <w:b/>
                <w:i/>
              </w:rPr>
              <w:t>in einer rechtskräftigen Entscheidung</w:t>
            </w:r>
            <w:r w:rsidRPr="00F57006">
              <w:t xml:space="preserve"> festgestellt hat, dass der betreffende Antragsteller</w:t>
            </w:r>
          </w:p>
        </w:tc>
      </w:tr>
    </w:tbl>
    <w:p w14:paraId="540DA8C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2B111B9C" w14:textId="77777777" w:rsidR="00EC1D28" w:rsidRPr="00F57006" w:rsidRDefault="00EC1D28" w:rsidP="00EC1D28">
      <w:r w:rsidRPr="00F57006">
        <w:rPr>
          <w:rStyle w:val="HideTWBExt"/>
        </w:rPr>
        <w:t>&lt;/Amend&gt;</w:t>
      </w:r>
    </w:p>
    <w:p w14:paraId="15AAF50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238</w:t>
      </w:r>
      <w:r w:rsidRPr="00F57006">
        <w:rPr>
          <w:rStyle w:val="HideTWBExt"/>
        </w:rPr>
        <w:t>&lt;/NumAm&gt;</w:t>
      </w:r>
    </w:p>
    <w:p w14:paraId="5A85FD14" w14:textId="77777777" w:rsidR="00EC1D28" w:rsidRPr="00F57006" w:rsidRDefault="00EC1D28" w:rsidP="00EC1D28">
      <w:pPr>
        <w:pStyle w:val="NormalBold"/>
      </w:pPr>
      <w:r w:rsidRPr="00F57006">
        <w:rPr>
          <w:rStyle w:val="HideTWBExt"/>
          <w:b w:val="0"/>
        </w:rPr>
        <w:t>&lt;RepeatBlock-By&gt;&lt;Members&gt;</w:t>
      </w:r>
      <w:r w:rsidRPr="00F57006">
        <w:t>Siegbert Frank Droese, Volker Schnurrbusch</w:t>
      </w:r>
      <w:r w:rsidRPr="00F57006">
        <w:rPr>
          <w:rStyle w:val="HideTWBExt"/>
          <w:b w:val="0"/>
        </w:rPr>
        <w:t>&lt;/Members&gt;</w:t>
      </w:r>
    </w:p>
    <w:p w14:paraId="614AE0AC" w14:textId="77777777" w:rsidR="00EC1D28" w:rsidRPr="00F57006" w:rsidRDefault="00EC1D28" w:rsidP="00EC1D28">
      <w:pPr>
        <w:pStyle w:val="NormalBold"/>
      </w:pPr>
      <w:r w:rsidRPr="00F57006">
        <w:rPr>
          <w:rStyle w:val="HideTWBExt"/>
          <w:b w:val="0"/>
        </w:rPr>
        <w:t>&lt;/RepeatBlock-By&gt;</w:t>
      </w:r>
    </w:p>
    <w:p w14:paraId="109A22B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432A678" w14:textId="77777777" w:rsidR="00EC1D28" w:rsidRPr="00F57006" w:rsidRDefault="00EC1D28" w:rsidP="00EC1D28">
      <w:pPr>
        <w:pStyle w:val="NormalBold"/>
      </w:pPr>
      <w:r w:rsidRPr="00F57006">
        <w:rPr>
          <w:rStyle w:val="HideTWBExt"/>
        </w:rPr>
        <w:t>&lt;Article&gt;</w:t>
      </w:r>
      <w:r w:rsidRPr="00F57006">
        <w:t>Artikel 3 – Absatz 4 – Unterabsatz 1 – Einleitung</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BACE24B" w14:textId="77777777" w:rsidTr="00DC2132">
        <w:trPr>
          <w:trHeight w:hRule="exact" w:val="240"/>
          <w:jc w:val="center"/>
        </w:trPr>
        <w:tc>
          <w:tcPr>
            <w:tcW w:w="9752" w:type="dxa"/>
            <w:gridSpan w:val="2"/>
            <w:tcBorders>
              <w:top w:val="nil"/>
              <w:left w:val="nil"/>
              <w:bottom w:val="nil"/>
              <w:right w:val="nil"/>
            </w:tcBorders>
          </w:tcPr>
          <w:p w14:paraId="2628F0DC" w14:textId="77777777" w:rsidR="00EC1D28" w:rsidRPr="00F57006" w:rsidRDefault="00EC1D28" w:rsidP="00DC2132"/>
        </w:tc>
      </w:tr>
      <w:tr w:rsidR="00EC1D28" w:rsidRPr="00F57006" w14:paraId="6874073F" w14:textId="77777777" w:rsidTr="00DC2132">
        <w:trPr>
          <w:trHeight w:val="240"/>
          <w:jc w:val="center"/>
        </w:trPr>
        <w:tc>
          <w:tcPr>
            <w:tcW w:w="4876" w:type="dxa"/>
            <w:tcBorders>
              <w:top w:val="nil"/>
              <w:left w:val="nil"/>
              <w:bottom w:val="nil"/>
              <w:right w:val="nil"/>
            </w:tcBorders>
          </w:tcPr>
          <w:p w14:paraId="02721DD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EEF2BE6" w14:textId="77777777" w:rsidR="00EC1D28" w:rsidRPr="00F57006" w:rsidRDefault="00EC1D28" w:rsidP="00DC2132">
            <w:pPr>
              <w:pStyle w:val="AmColumnHeading"/>
            </w:pPr>
            <w:r w:rsidRPr="00F57006">
              <w:t>Geänderter Text</w:t>
            </w:r>
          </w:p>
        </w:tc>
      </w:tr>
      <w:tr w:rsidR="00EC1D28" w:rsidRPr="00F57006" w14:paraId="6E21C9BD" w14:textId="77777777" w:rsidTr="00DC2132">
        <w:trPr>
          <w:jc w:val="center"/>
        </w:trPr>
        <w:tc>
          <w:tcPr>
            <w:tcW w:w="4876" w:type="dxa"/>
            <w:tcBorders>
              <w:top w:val="nil"/>
              <w:left w:val="nil"/>
              <w:bottom w:val="nil"/>
              <w:right w:val="nil"/>
            </w:tcBorders>
          </w:tcPr>
          <w:p w14:paraId="4646F3FF" w14:textId="77777777" w:rsidR="00EC1D28" w:rsidRPr="00F57006" w:rsidRDefault="00EC1D28" w:rsidP="00DC2132">
            <w:pPr>
              <w:pStyle w:val="Normal6a"/>
            </w:pPr>
            <w:r w:rsidRPr="00F57006">
              <w:t xml:space="preserve">Der Antrag eines Antragstellers auf Unterstützung ist mindestens für den </w:t>
            </w:r>
            <w:r w:rsidRPr="00F57006">
              <w:rPr>
                <w:b/>
                <w:i/>
              </w:rPr>
              <w:t>im delegierten Rechtsakt gemäß Artikel XX der Verordnung XX [NRP-Fonds] (Kontrollsystem für die verantwortungsvolle Betriebsführung und die Gemeinsame Fischereipolitik)</w:t>
            </w:r>
            <w:r w:rsidRPr="00F57006">
              <w:t xml:space="preserve"> festgelegten Zeitraum unzulässig, wenn die zuständige Behörde festgestellt hat, dass der betreffende Antragsteller</w:t>
            </w:r>
          </w:p>
        </w:tc>
        <w:tc>
          <w:tcPr>
            <w:tcW w:w="4876" w:type="dxa"/>
            <w:tcBorders>
              <w:top w:val="nil"/>
              <w:left w:val="nil"/>
              <w:bottom w:val="nil"/>
              <w:right w:val="nil"/>
            </w:tcBorders>
          </w:tcPr>
          <w:p w14:paraId="2B0B5DFF" w14:textId="77777777" w:rsidR="00EC1D28" w:rsidRPr="00F57006" w:rsidRDefault="00EC1D28" w:rsidP="00DC2132">
            <w:pPr>
              <w:pStyle w:val="Normal6a"/>
            </w:pPr>
            <w:r w:rsidRPr="00F57006">
              <w:t xml:space="preserve">Der Antrag eines Antragstellers auf Unterstützung ist mindestens für den </w:t>
            </w:r>
            <w:r w:rsidRPr="00F57006">
              <w:rPr>
                <w:b/>
                <w:i/>
              </w:rPr>
              <w:t>vom betreffenden Mitgliedstaat</w:t>
            </w:r>
            <w:r w:rsidRPr="00F57006">
              <w:t xml:space="preserve"> festgelegten Zeitraum unzulässig, wenn die zuständige Behörde festgestellt hat, dass der betreffende Antragsteller</w:t>
            </w:r>
          </w:p>
        </w:tc>
      </w:tr>
    </w:tbl>
    <w:p w14:paraId="21454A2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A3A829F" w14:textId="77777777" w:rsidR="00EC1D28" w:rsidRPr="00F57006" w:rsidRDefault="00EC1D28" w:rsidP="00EC1D28">
      <w:r w:rsidRPr="00F57006">
        <w:rPr>
          <w:rStyle w:val="HideTWBExt"/>
        </w:rPr>
        <w:t>&lt;/Amend&gt;</w:t>
      </w:r>
    </w:p>
    <w:p w14:paraId="3246B57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239</w:t>
      </w:r>
      <w:r w:rsidRPr="00F57006">
        <w:rPr>
          <w:rStyle w:val="HideTWBExt"/>
        </w:rPr>
        <w:t>&lt;/NumAm&gt;</w:t>
      </w:r>
    </w:p>
    <w:p w14:paraId="5DAC1DA6" w14:textId="77777777" w:rsidR="00EC1D28" w:rsidRPr="00F57006" w:rsidRDefault="00EC1D28" w:rsidP="00EC1D28">
      <w:pPr>
        <w:pStyle w:val="NormalBold"/>
      </w:pPr>
      <w:r w:rsidRPr="00F57006">
        <w:rPr>
          <w:rStyle w:val="HideTWBExt"/>
          <w:b w:val="0"/>
        </w:rPr>
        <w:t>&lt;RepeatBlock-By&gt;&lt;Members&gt;</w:t>
      </w:r>
      <w:r w:rsidRPr="00F57006">
        <w:t>Asger Christensen, Oihane Agirregoitia Martínez</w:t>
      </w:r>
      <w:r w:rsidRPr="00F57006">
        <w:rPr>
          <w:rStyle w:val="HideTWBExt"/>
          <w:b w:val="0"/>
        </w:rPr>
        <w:t>&lt;/Members&gt;</w:t>
      </w:r>
    </w:p>
    <w:p w14:paraId="2EFA4279" w14:textId="77777777" w:rsidR="00EC1D28" w:rsidRPr="00F57006" w:rsidRDefault="00EC1D28" w:rsidP="00EC1D28">
      <w:pPr>
        <w:pStyle w:val="NormalBold"/>
      </w:pPr>
      <w:r w:rsidRPr="00F57006">
        <w:rPr>
          <w:rStyle w:val="HideTWBExt"/>
          <w:b w:val="0"/>
        </w:rPr>
        <w:t>&lt;/RepeatBlock-By&gt;</w:t>
      </w:r>
    </w:p>
    <w:p w14:paraId="51D4D54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D06DCE8" w14:textId="77777777" w:rsidR="00EC1D28" w:rsidRPr="00F57006" w:rsidRDefault="00EC1D28" w:rsidP="00EC1D28">
      <w:pPr>
        <w:pStyle w:val="NormalBold"/>
      </w:pPr>
      <w:r w:rsidRPr="00F57006">
        <w:rPr>
          <w:rStyle w:val="HideTWBExt"/>
        </w:rPr>
        <w:t>&lt;Article&gt;</w:t>
      </w:r>
      <w:r w:rsidRPr="00F57006">
        <w:t>Artikel 3 – Absatz 4 – Unterabsatz 1 – Einleitung</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F2170A8" w14:textId="77777777" w:rsidTr="00DC2132">
        <w:trPr>
          <w:trHeight w:hRule="exact" w:val="240"/>
          <w:jc w:val="center"/>
        </w:trPr>
        <w:tc>
          <w:tcPr>
            <w:tcW w:w="9752" w:type="dxa"/>
            <w:gridSpan w:val="2"/>
            <w:tcBorders>
              <w:top w:val="nil"/>
              <w:left w:val="nil"/>
              <w:bottom w:val="nil"/>
              <w:right w:val="nil"/>
            </w:tcBorders>
          </w:tcPr>
          <w:p w14:paraId="3B55A180" w14:textId="77777777" w:rsidR="00EC1D28" w:rsidRPr="00F57006" w:rsidRDefault="00EC1D28" w:rsidP="00DC2132"/>
        </w:tc>
      </w:tr>
      <w:tr w:rsidR="00EC1D28" w:rsidRPr="00F57006" w14:paraId="4E6F5656" w14:textId="77777777" w:rsidTr="00DC2132">
        <w:trPr>
          <w:trHeight w:val="240"/>
          <w:jc w:val="center"/>
        </w:trPr>
        <w:tc>
          <w:tcPr>
            <w:tcW w:w="4876" w:type="dxa"/>
            <w:tcBorders>
              <w:top w:val="nil"/>
              <w:left w:val="nil"/>
              <w:bottom w:val="nil"/>
              <w:right w:val="nil"/>
            </w:tcBorders>
          </w:tcPr>
          <w:p w14:paraId="20EBCFF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1964F5D" w14:textId="77777777" w:rsidR="00EC1D28" w:rsidRPr="00F57006" w:rsidRDefault="00EC1D28" w:rsidP="00DC2132">
            <w:pPr>
              <w:pStyle w:val="AmColumnHeading"/>
            </w:pPr>
            <w:r w:rsidRPr="00F57006">
              <w:t>Geänderter Text</w:t>
            </w:r>
          </w:p>
        </w:tc>
      </w:tr>
      <w:tr w:rsidR="00EC1D28" w:rsidRPr="00F57006" w14:paraId="1A43931D" w14:textId="77777777" w:rsidTr="00DC2132">
        <w:trPr>
          <w:jc w:val="center"/>
        </w:trPr>
        <w:tc>
          <w:tcPr>
            <w:tcW w:w="4876" w:type="dxa"/>
            <w:tcBorders>
              <w:top w:val="nil"/>
              <w:left w:val="nil"/>
              <w:bottom w:val="nil"/>
              <w:right w:val="nil"/>
            </w:tcBorders>
          </w:tcPr>
          <w:p w14:paraId="204FF9E2" w14:textId="77777777" w:rsidR="00EC1D28" w:rsidRPr="00F57006" w:rsidRDefault="00EC1D28" w:rsidP="00DC2132">
            <w:pPr>
              <w:pStyle w:val="Normal6a"/>
            </w:pPr>
            <w:r w:rsidRPr="00F57006">
              <w:t>Der Antrag eines Antragstellers auf Unterstützung ist mindestens für den im delegierten Rechtsakt gemäß Artikel </w:t>
            </w:r>
            <w:r w:rsidRPr="00F57006">
              <w:rPr>
                <w:b/>
                <w:i/>
              </w:rPr>
              <w:t>XX der Verordnung XX [NRP-Fonds] (Kontrollsystem für die verantwortungsvolle Betriebsführung und die Gemeinsame Fischereipolitik)</w:t>
            </w:r>
            <w:r w:rsidRPr="00F57006">
              <w:t xml:space="preserve"> festgelegten Zeitraum unzulässig, wenn die zuständige Behörde festgestellt hat, dass der betreffende Antragsteller</w:t>
            </w:r>
          </w:p>
        </w:tc>
        <w:tc>
          <w:tcPr>
            <w:tcW w:w="4876" w:type="dxa"/>
            <w:tcBorders>
              <w:top w:val="nil"/>
              <w:left w:val="nil"/>
              <w:bottom w:val="nil"/>
              <w:right w:val="nil"/>
            </w:tcBorders>
          </w:tcPr>
          <w:p w14:paraId="3732285F" w14:textId="77777777" w:rsidR="00EC1D28" w:rsidRPr="00F57006" w:rsidRDefault="00EC1D28" w:rsidP="00DC2132">
            <w:pPr>
              <w:pStyle w:val="Normal6a"/>
            </w:pPr>
            <w:r w:rsidRPr="00F57006">
              <w:t>Der Antrag eines Antragstellers auf Unterstützung ist mindestens für den im delegierten Rechtsakt gemäß Artikel </w:t>
            </w:r>
            <w:r w:rsidRPr="00F57006">
              <w:rPr>
                <w:b/>
                <w:i/>
              </w:rPr>
              <w:t>4a</w:t>
            </w:r>
            <w:r w:rsidRPr="00F57006">
              <w:t xml:space="preserve"> festgelegten Zeitraum unzulässig, wenn die zuständige Behörde festgestellt hat, dass der betreffende Antragsteller</w:t>
            </w:r>
          </w:p>
        </w:tc>
      </w:tr>
    </w:tbl>
    <w:p w14:paraId="2D6F87C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AB847F1" w14:textId="77777777" w:rsidR="00EC1D28" w:rsidRPr="00F57006" w:rsidRDefault="00EC1D28" w:rsidP="00EC1D28">
      <w:r w:rsidRPr="00F57006">
        <w:rPr>
          <w:rStyle w:val="HideTWBExt"/>
        </w:rPr>
        <w:t>&lt;/Amend&gt;</w:t>
      </w:r>
    </w:p>
    <w:p w14:paraId="1C9F959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240</w:t>
      </w:r>
      <w:r w:rsidRPr="00F57006">
        <w:rPr>
          <w:rStyle w:val="HideTWBExt"/>
        </w:rPr>
        <w:t>&lt;/NumAm&gt;</w:t>
      </w:r>
    </w:p>
    <w:p w14:paraId="313B882B"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53E3B52F" w14:textId="77777777" w:rsidR="00EC1D28" w:rsidRPr="00F57006" w:rsidRDefault="00EC1D28" w:rsidP="00EC1D28">
      <w:pPr>
        <w:pStyle w:val="NormalBold"/>
      </w:pPr>
      <w:r w:rsidRPr="00F57006">
        <w:rPr>
          <w:rStyle w:val="HideTWBExt"/>
          <w:b w:val="0"/>
        </w:rPr>
        <w:t>&lt;/RepeatBlock-By&gt;</w:t>
      </w:r>
    </w:p>
    <w:p w14:paraId="61AAA49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A781601" w14:textId="77777777" w:rsidR="00EC1D28" w:rsidRPr="00F57006" w:rsidRDefault="00EC1D28" w:rsidP="00EC1D28">
      <w:pPr>
        <w:pStyle w:val="NormalBold"/>
      </w:pPr>
      <w:r w:rsidRPr="00F57006">
        <w:rPr>
          <w:rStyle w:val="HideTWBExt"/>
        </w:rPr>
        <w:t>&lt;Article&gt;</w:t>
      </w:r>
      <w:r w:rsidRPr="00F57006">
        <w:t>Artikel 3 – Absatz 4 – Unterabsatz 1 – Einleitung</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CA1A586" w14:textId="77777777" w:rsidTr="00DC2132">
        <w:trPr>
          <w:trHeight w:hRule="exact" w:val="240"/>
          <w:jc w:val="center"/>
        </w:trPr>
        <w:tc>
          <w:tcPr>
            <w:tcW w:w="9752" w:type="dxa"/>
            <w:gridSpan w:val="2"/>
            <w:tcBorders>
              <w:top w:val="nil"/>
              <w:left w:val="nil"/>
              <w:bottom w:val="nil"/>
              <w:right w:val="nil"/>
            </w:tcBorders>
          </w:tcPr>
          <w:p w14:paraId="1BF12192" w14:textId="77777777" w:rsidR="00EC1D28" w:rsidRPr="00F57006" w:rsidRDefault="00EC1D28" w:rsidP="00DC2132"/>
        </w:tc>
      </w:tr>
      <w:tr w:rsidR="00EC1D28" w:rsidRPr="00F57006" w14:paraId="5F67D951" w14:textId="77777777" w:rsidTr="00DC2132">
        <w:trPr>
          <w:trHeight w:val="240"/>
          <w:jc w:val="center"/>
        </w:trPr>
        <w:tc>
          <w:tcPr>
            <w:tcW w:w="4876" w:type="dxa"/>
            <w:tcBorders>
              <w:top w:val="nil"/>
              <w:left w:val="nil"/>
              <w:bottom w:val="nil"/>
              <w:right w:val="nil"/>
            </w:tcBorders>
          </w:tcPr>
          <w:p w14:paraId="3057C41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20AB253" w14:textId="77777777" w:rsidR="00EC1D28" w:rsidRPr="00F57006" w:rsidRDefault="00EC1D28" w:rsidP="00DC2132">
            <w:pPr>
              <w:pStyle w:val="AmColumnHeading"/>
            </w:pPr>
            <w:r w:rsidRPr="00F57006">
              <w:t>Geänderter Text</w:t>
            </w:r>
          </w:p>
        </w:tc>
      </w:tr>
      <w:tr w:rsidR="00EC1D28" w:rsidRPr="00F57006" w14:paraId="560DE760" w14:textId="77777777" w:rsidTr="00DC2132">
        <w:trPr>
          <w:jc w:val="center"/>
        </w:trPr>
        <w:tc>
          <w:tcPr>
            <w:tcW w:w="4876" w:type="dxa"/>
            <w:tcBorders>
              <w:top w:val="nil"/>
              <w:left w:val="nil"/>
              <w:bottom w:val="nil"/>
              <w:right w:val="nil"/>
            </w:tcBorders>
          </w:tcPr>
          <w:p w14:paraId="2E08D6FD" w14:textId="77777777" w:rsidR="00EC1D28" w:rsidRPr="00F57006" w:rsidRDefault="00EC1D28" w:rsidP="00DC2132">
            <w:pPr>
              <w:pStyle w:val="Normal6a"/>
            </w:pPr>
            <w:r w:rsidRPr="00F57006">
              <w:t xml:space="preserve">Der Antrag eines Antragstellers auf Unterstützung ist mindestens für den </w:t>
            </w:r>
            <w:r w:rsidRPr="00F57006">
              <w:rPr>
                <w:b/>
                <w:i/>
              </w:rPr>
              <w:t>im delegierten Rechtsakt</w:t>
            </w:r>
            <w:r w:rsidRPr="00F57006">
              <w:t xml:space="preserve"> gemäß Artikel XX der Verordnung XX [NRP-Fonds] (Kontrollsystem für die verantwortungsvolle Betriebsführung und die Gemeinsame Fischereipolitik) festgelegten Zeitraum unzulässig, wenn die zuständige Behörde festgestellt hat, dass der betreffende Antragsteller</w:t>
            </w:r>
          </w:p>
        </w:tc>
        <w:tc>
          <w:tcPr>
            <w:tcW w:w="4876" w:type="dxa"/>
            <w:tcBorders>
              <w:top w:val="nil"/>
              <w:left w:val="nil"/>
              <w:bottom w:val="nil"/>
              <w:right w:val="nil"/>
            </w:tcBorders>
          </w:tcPr>
          <w:p w14:paraId="242C643B" w14:textId="77777777" w:rsidR="00EC1D28" w:rsidRPr="00F57006" w:rsidRDefault="00EC1D28" w:rsidP="00DC2132">
            <w:pPr>
              <w:pStyle w:val="Normal6a"/>
            </w:pPr>
            <w:r w:rsidRPr="00F57006">
              <w:t>Der Antrag eines Antragstellers auf Unterstützung ist mindestens für den gemäß Artikel XX der Verordnung XX [NRP-Fonds] (Kontrollsystem für die verantwortungsvolle Betriebsführung und die Gemeinsame Fischereipolitik) festgelegten Zeitraum unzulässig, wenn die zuständige Behörde festgestellt hat, dass der betreffende Antragsteller</w:t>
            </w:r>
          </w:p>
        </w:tc>
      </w:tr>
    </w:tbl>
    <w:p w14:paraId="6E7233B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E365476" w14:textId="77777777" w:rsidR="00EC1D28" w:rsidRPr="00F57006" w:rsidRDefault="00EC1D28" w:rsidP="00EC1D28">
      <w:r w:rsidRPr="00F57006">
        <w:rPr>
          <w:rStyle w:val="HideTWBExt"/>
        </w:rPr>
        <w:t>&lt;/Amend&gt;</w:t>
      </w:r>
    </w:p>
    <w:p w14:paraId="132C951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241</w:t>
      </w:r>
      <w:r w:rsidRPr="00F57006">
        <w:rPr>
          <w:rStyle w:val="HideTWBExt"/>
        </w:rPr>
        <w:t>&lt;/NumAm&gt;</w:t>
      </w:r>
    </w:p>
    <w:p w14:paraId="3060785C" w14:textId="77777777" w:rsidR="00EC1D28" w:rsidRPr="00F57006" w:rsidRDefault="00EC1D28" w:rsidP="00EC1D28">
      <w:pPr>
        <w:pStyle w:val="NormalBold"/>
      </w:pPr>
      <w:r w:rsidRPr="00F57006">
        <w:rPr>
          <w:rStyle w:val="HideTWBExt"/>
          <w:b w:val="0"/>
        </w:rPr>
        <w:t>&lt;RepeatBlock-By&gt;&lt;Members&gt;</w:t>
      </w:r>
      <w:r w:rsidRPr="00F57006">
        <w:t>Asger Christensen</w:t>
      </w:r>
      <w:r w:rsidRPr="00F57006">
        <w:rPr>
          <w:rStyle w:val="HideTWBExt"/>
          <w:b w:val="0"/>
        </w:rPr>
        <w:t>&lt;/Members&gt;</w:t>
      </w:r>
    </w:p>
    <w:p w14:paraId="7FF63590" w14:textId="77777777" w:rsidR="00EC1D28" w:rsidRPr="00F57006" w:rsidRDefault="00EC1D28" w:rsidP="00EC1D28">
      <w:pPr>
        <w:pStyle w:val="NormalBold"/>
      </w:pPr>
      <w:r w:rsidRPr="00F57006">
        <w:rPr>
          <w:rStyle w:val="HideTWBExt"/>
          <w:b w:val="0"/>
        </w:rPr>
        <w:t>&lt;/RepeatBlock-By&gt;</w:t>
      </w:r>
    </w:p>
    <w:p w14:paraId="2371D4D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0FF1BF0" w14:textId="77777777" w:rsidR="00EC1D28" w:rsidRPr="00F57006" w:rsidRDefault="00EC1D28" w:rsidP="00EC1D28">
      <w:pPr>
        <w:pStyle w:val="NormalBold"/>
      </w:pPr>
      <w:r w:rsidRPr="00F57006">
        <w:rPr>
          <w:rStyle w:val="HideTWBExt"/>
        </w:rPr>
        <w:t>&lt;Article&gt;</w:t>
      </w:r>
      <w:r w:rsidRPr="00F57006">
        <w:t>Artikel 3 – Absatz 4 – Unterabsatz 1 – Einleitung</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0DF8922" w14:textId="77777777" w:rsidTr="00DC2132">
        <w:trPr>
          <w:trHeight w:hRule="exact" w:val="240"/>
          <w:jc w:val="center"/>
        </w:trPr>
        <w:tc>
          <w:tcPr>
            <w:tcW w:w="9752" w:type="dxa"/>
            <w:gridSpan w:val="2"/>
            <w:tcBorders>
              <w:top w:val="nil"/>
              <w:left w:val="nil"/>
              <w:bottom w:val="nil"/>
              <w:right w:val="nil"/>
            </w:tcBorders>
          </w:tcPr>
          <w:p w14:paraId="35DFAC3E" w14:textId="77777777" w:rsidR="00EC1D28" w:rsidRPr="00F57006" w:rsidRDefault="00EC1D28" w:rsidP="00DC2132"/>
        </w:tc>
      </w:tr>
      <w:tr w:rsidR="00EC1D28" w:rsidRPr="00F57006" w14:paraId="7A11E6A1" w14:textId="77777777" w:rsidTr="00DC2132">
        <w:trPr>
          <w:trHeight w:val="240"/>
          <w:jc w:val="center"/>
        </w:trPr>
        <w:tc>
          <w:tcPr>
            <w:tcW w:w="4876" w:type="dxa"/>
            <w:tcBorders>
              <w:top w:val="nil"/>
              <w:left w:val="nil"/>
              <w:bottom w:val="nil"/>
              <w:right w:val="nil"/>
            </w:tcBorders>
          </w:tcPr>
          <w:p w14:paraId="7A9CC98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BECE4C9" w14:textId="77777777" w:rsidR="00EC1D28" w:rsidRPr="00F57006" w:rsidRDefault="00EC1D28" w:rsidP="00DC2132">
            <w:pPr>
              <w:pStyle w:val="AmColumnHeading"/>
            </w:pPr>
            <w:r w:rsidRPr="00F57006">
              <w:t>Geänderter Text</w:t>
            </w:r>
          </w:p>
        </w:tc>
      </w:tr>
      <w:tr w:rsidR="00EC1D28" w:rsidRPr="00F57006" w14:paraId="26BB2B69" w14:textId="77777777" w:rsidTr="00DC2132">
        <w:trPr>
          <w:jc w:val="center"/>
        </w:trPr>
        <w:tc>
          <w:tcPr>
            <w:tcW w:w="4876" w:type="dxa"/>
            <w:tcBorders>
              <w:top w:val="nil"/>
              <w:left w:val="nil"/>
              <w:bottom w:val="nil"/>
              <w:right w:val="nil"/>
            </w:tcBorders>
          </w:tcPr>
          <w:p w14:paraId="1BC9B92F" w14:textId="77777777" w:rsidR="00EC1D28" w:rsidRPr="00F57006" w:rsidRDefault="00EC1D28" w:rsidP="00DC2132">
            <w:pPr>
              <w:pStyle w:val="Normal6a"/>
            </w:pPr>
            <w:r w:rsidRPr="00F57006">
              <w:t xml:space="preserve">Der Antrag eines Antragstellers auf Unterstützung ist mindestens für den im delegierten Rechtsakt gemäß </w:t>
            </w:r>
            <w:r w:rsidRPr="00F57006">
              <w:rPr>
                <w:b/>
                <w:bCs/>
                <w:i/>
                <w:iCs/>
              </w:rPr>
              <w:t>Artikel </w:t>
            </w:r>
            <w:r w:rsidRPr="00F57006">
              <w:rPr>
                <w:b/>
                <w:i/>
              </w:rPr>
              <w:t>XX der Verordnung XX [NRP-Fonds] (Kontrollsystem für die verantwortungsvolle Betriebsführung und die Gemeinsame Fischereipolitik)</w:t>
            </w:r>
            <w:r w:rsidRPr="00F57006">
              <w:t xml:space="preserve"> festgelegten Zeitraum unzulässig, wenn die zuständige Behörde festgestellt hat, dass der betreffende Antragsteller</w:t>
            </w:r>
          </w:p>
        </w:tc>
        <w:tc>
          <w:tcPr>
            <w:tcW w:w="4876" w:type="dxa"/>
            <w:tcBorders>
              <w:top w:val="nil"/>
              <w:left w:val="nil"/>
              <w:bottom w:val="nil"/>
              <w:right w:val="nil"/>
            </w:tcBorders>
          </w:tcPr>
          <w:p w14:paraId="24D1FBF2" w14:textId="77777777" w:rsidR="00EC1D28" w:rsidRPr="00F57006" w:rsidRDefault="00EC1D28" w:rsidP="00DC2132">
            <w:pPr>
              <w:pStyle w:val="Normal6a"/>
            </w:pPr>
            <w:r w:rsidRPr="00F57006">
              <w:t xml:space="preserve">Der Antrag eines Antragstellers auf Unterstützung ist mindestens für den im delegierten Rechtsakt gemäß </w:t>
            </w:r>
            <w:r w:rsidRPr="00F57006">
              <w:rPr>
                <w:b/>
                <w:bCs/>
                <w:i/>
                <w:iCs/>
              </w:rPr>
              <w:t>Artikel </w:t>
            </w:r>
            <w:r w:rsidRPr="00F57006">
              <w:rPr>
                <w:b/>
                <w:i/>
              </w:rPr>
              <w:t>4a</w:t>
            </w:r>
            <w:r w:rsidRPr="00F57006">
              <w:t xml:space="preserve"> festgelegten Zeitraum unzulässig, wenn die zuständige Behörde festgestellt hat, dass der betreffende Antragsteller </w:t>
            </w:r>
            <w:r w:rsidRPr="00F57006">
              <w:rPr>
                <w:b/>
                <w:i/>
              </w:rPr>
              <w:t>in Bezug auf Angelegenheiten, die für die beantragte Unterstützung von Belang sind,</w:t>
            </w:r>
          </w:p>
        </w:tc>
      </w:tr>
    </w:tbl>
    <w:p w14:paraId="757D335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{DA}</w:t>
      </w:r>
      <w:r w:rsidRPr="00F57006">
        <w:t>da</w:t>
      </w:r>
      <w:r w:rsidRPr="00F57006">
        <w:rPr>
          <w:rStyle w:val="HideTWBExt"/>
        </w:rPr>
        <w:t>&lt;/Original&gt;</w:t>
      </w:r>
    </w:p>
    <w:p w14:paraId="5F273C10" w14:textId="77777777" w:rsidR="00EC1D28" w:rsidRPr="00F57006" w:rsidRDefault="00EC1D28" w:rsidP="00EC1D28">
      <w:r w:rsidRPr="00F57006">
        <w:rPr>
          <w:rStyle w:val="HideTWBExt"/>
        </w:rPr>
        <w:t>&lt;/Amend&gt;</w:t>
      </w:r>
    </w:p>
    <w:p w14:paraId="52AA4CF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242</w:t>
      </w:r>
      <w:r w:rsidRPr="00F57006">
        <w:rPr>
          <w:rStyle w:val="HideTWBExt"/>
        </w:rPr>
        <w:t>&lt;/NumAm&gt;</w:t>
      </w:r>
    </w:p>
    <w:p w14:paraId="6A570BB9" w14:textId="77777777" w:rsidR="00EC1D28" w:rsidRPr="00F57006" w:rsidRDefault="00EC1D28" w:rsidP="00EC1D28">
      <w:pPr>
        <w:pStyle w:val="NormalBold"/>
      </w:pPr>
      <w:r w:rsidRPr="00F57006">
        <w:rPr>
          <w:rStyle w:val="HideTWBExt"/>
          <w:b w:val="0"/>
        </w:rPr>
        <w:t>&lt;RepeatBlock-By&gt;&lt;Members&gt;</w:t>
      </w:r>
      <w:r w:rsidRPr="00F57006">
        <w:t>Bert-Jan Ruissen, Sander Smit</w:t>
      </w:r>
      <w:r w:rsidRPr="00F57006">
        <w:rPr>
          <w:rStyle w:val="HideTWBExt"/>
          <w:b w:val="0"/>
        </w:rPr>
        <w:t>&lt;/Members&gt;</w:t>
      </w:r>
    </w:p>
    <w:p w14:paraId="2869A54E" w14:textId="77777777" w:rsidR="00EC1D28" w:rsidRPr="00F57006" w:rsidRDefault="00EC1D28" w:rsidP="00EC1D28">
      <w:pPr>
        <w:pStyle w:val="NormalBold"/>
      </w:pPr>
      <w:r w:rsidRPr="00F57006">
        <w:rPr>
          <w:rStyle w:val="HideTWBExt"/>
          <w:b w:val="0"/>
        </w:rPr>
        <w:t>&lt;/RepeatBlock-By&gt;</w:t>
      </w:r>
    </w:p>
    <w:p w14:paraId="77F766CB"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92F6232" w14:textId="77777777" w:rsidR="00EC1D28" w:rsidRPr="00F57006" w:rsidRDefault="00EC1D28" w:rsidP="00EC1D28">
      <w:pPr>
        <w:pStyle w:val="NormalBold"/>
      </w:pPr>
      <w:r w:rsidRPr="00F57006">
        <w:rPr>
          <w:rStyle w:val="HideTWBExt"/>
        </w:rPr>
        <w:t>&lt;Article&gt;</w:t>
      </w:r>
      <w:r w:rsidRPr="00F57006">
        <w:t>Artikel 3 – Absatz 4 – Unterabsatz 1 – Buchstabe a</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7455412" w14:textId="77777777" w:rsidTr="00DC2132">
        <w:trPr>
          <w:trHeight w:hRule="exact" w:val="240"/>
          <w:jc w:val="center"/>
        </w:trPr>
        <w:tc>
          <w:tcPr>
            <w:tcW w:w="9752" w:type="dxa"/>
            <w:gridSpan w:val="2"/>
            <w:tcBorders>
              <w:top w:val="nil"/>
              <w:left w:val="nil"/>
              <w:bottom w:val="nil"/>
              <w:right w:val="nil"/>
            </w:tcBorders>
          </w:tcPr>
          <w:p w14:paraId="59D6FA18" w14:textId="77777777" w:rsidR="00EC1D28" w:rsidRPr="00F57006" w:rsidRDefault="00EC1D28" w:rsidP="00DC2132"/>
        </w:tc>
      </w:tr>
      <w:tr w:rsidR="00EC1D28" w:rsidRPr="00F57006" w14:paraId="18A9245E" w14:textId="77777777" w:rsidTr="00DC2132">
        <w:trPr>
          <w:trHeight w:val="240"/>
          <w:jc w:val="center"/>
        </w:trPr>
        <w:tc>
          <w:tcPr>
            <w:tcW w:w="4876" w:type="dxa"/>
            <w:tcBorders>
              <w:top w:val="nil"/>
              <w:left w:val="nil"/>
              <w:bottom w:val="nil"/>
              <w:right w:val="nil"/>
            </w:tcBorders>
          </w:tcPr>
          <w:p w14:paraId="29B6F8D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B759384" w14:textId="77777777" w:rsidR="00EC1D28" w:rsidRPr="00F57006" w:rsidRDefault="00EC1D28" w:rsidP="00DC2132">
            <w:pPr>
              <w:pStyle w:val="AmColumnHeading"/>
            </w:pPr>
            <w:r w:rsidRPr="00F57006">
              <w:t>Geänderter Text</w:t>
            </w:r>
          </w:p>
        </w:tc>
      </w:tr>
      <w:tr w:rsidR="00EC1D28" w:rsidRPr="00F57006" w14:paraId="4FA3B413" w14:textId="77777777" w:rsidTr="00DC2132">
        <w:trPr>
          <w:jc w:val="center"/>
        </w:trPr>
        <w:tc>
          <w:tcPr>
            <w:tcW w:w="4876" w:type="dxa"/>
            <w:tcBorders>
              <w:top w:val="nil"/>
              <w:left w:val="nil"/>
              <w:bottom w:val="nil"/>
              <w:right w:val="nil"/>
            </w:tcBorders>
          </w:tcPr>
          <w:p w14:paraId="2BE4F5E7" w14:textId="77777777" w:rsidR="00EC1D28" w:rsidRPr="00F57006" w:rsidRDefault="00EC1D28" w:rsidP="00DC2132">
            <w:pPr>
              <w:pStyle w:val="Normal6a"/>
            </w:pPr>
            <w:r w:rsidRPr="00F57006">
              <w:rPr>
                <w:b/>
                <w:i/>
              </w:rPr>
              <w:t>a)</w:t>
            </w:r>
            <w:r w:rsidRPr="00F57006">
              <w:tab/>
            </w:r>
            <w:r w:rsidRPr="00F57006">
              <w:rPr>
                <w:b/>
                <w:i/>
              </w:rPr>
              <w:t>einen schweren Verstoß gemäß Artikel 42 der Verordnung (EG) Nr. 1005/2008 des Rates</w:t>
            </w:r>
            <w:r w:rsidRPr="00F57006">
              <w:rPr>
                <w:b/>
                <w:i/>
                <w:vertAlign w:val="superscript"/>
              </w:rPr>
              <w:t>30</w:t>
            </w:r>
            <w:r w:rsidRPr="00F57006">
              <w:rPr>
                <w:b/>
                <w:i/>
              </w:rPr>
              <w:t xml:space="preserve"> oder Artikel 90 der Verordnung (EG) Nr. 1224/2009 oder gemäß anderen vom Europäischen Parlament und vom Rat im Rahmen der GFP erlassenen Rechtsvorschriften begangen hat;</w:t>
            </w:r>
          </w:p>
        </w:tc>
        <w:tc>
          <w:tcPr>
            <w:tcW w:w="4876" w:type="dxa"/>
            <w:tcBorders>
              <w:top w:val="nil"/>
              <w:left w:val="nil"/>
              <w:bottom w:val="nil"/>
              <w:right w:val="nil"/>
            </w:tcBorders>
          </w:tcPr>
          <w:p w14:paraId="09BA6AE6" w14:textId="77777777" w:rsidR="00EC1D28" w:rsidRPr="00F57006" w:rsidRDefault="00EC1D28" w:rsidP="00DC2132">
            <w:pPr>
              <w:pStyle w:val="Normal6a"/>
            </w:pPr>
            <w:r w:rsidRPr="00F57006">
              <w:rPr>
                <w:b/>
                <w:i/>
              </w:rPr>
              <w:t>entfällt</w:t>
            </w:r>
          </w:p>
        </w:tc>
      </w:tr>
    </w:tbl>
    <w:p w14:paraId="5640116C"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2E931E0" w14:textId="77777777" w:rsidR="00EC1D28" w:rsidRPr="00F57006" w:rsidRDefault="00EC1D28" w:rsidP="00EC1D28">
      <w:r w:rsidRPr="00F57006">
        <w:rPr>
          <w:rStyle w:val="HideTWBExt"/>
        </w:rPr>
        <w:t>&lt;/Amend&gt;</w:t>
      </w:r>
    </w:p>
    <w:p w14:paraId="22FE027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243</w:t>
      </w:r>
      <w:r w:rsidRPr="00F57006">
        <w:rPr>
          <w:rStyle w:val="HideTWBExt"/>
        </w:rPr>
        <w:t>&lt;/NumAm&gt;</w:t>
      </w:r>
    </w:p>
    <w:p w14:paraId="05B1C071"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0F3060CE" w14:textId="77777777" w:rsidR="00EC1D28" w:rsidRPr="00F57006" w:rsidRDefault="00EC1D28" w:rsidP="00EC1D28">
      <w:pPr>
        <w:pStyle w:val="NormalBold"/>
      </w:pPr>
      <w:r w:rsidRPr="00F57006">
        <w:rPr>
          <w:rStyle w:val="HideTWBExt"/>
          <w:b w:val="0"/>
        </w:rPr>
        <w:t>&lt;/RepeatBlock-By&gt;</w:t>
      </w:r>
    </w:p>
    <w:p w14:paraId="4DFE89B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8F51063" w14:textId="77777777" w:rsidR="00EC1D28" w:rsidRPr="00F57006" w:rsidRDefault="00EC1D28" w:rsidP="00EC1D28">
      <w:pPr>
        <w:pStyle w:val="NormalBold"/>
      </w:pPr>
      <w:r w:rsidRPr="00F57006">
        <w:rPr>
          <w:rStyle w:val="HideTWBExt"/>
        </w:rPr>
        <w:t>&lt;Article&gt;</w:t>
      </w:r>
      <w:r w:rsidRPr="00F57006">
        <w:t>Artikel 3 – Absatz 4 – Unterabsatz 1 – Buchstabe a</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265B66E" w14:textId="77777777" w:rsidTr="00DC2132">
        <w:trPr>
          <w:trHeight w:hRule="exact" w:val="240"/>
          <w:jc w:val="center"/>
        </w:trPr>
        <w:tc>
          <w:tcPr>
            <w:tcW w:w="9752" w:type="dxa"/>
            <w:gridSpan w:val="2"/>
            <w:tcBorders>
              <w:top w:val="nil"/>
              <w:left w:val="nil"/>
              <w:bottom w:val="nil"/>
              <w:right w:val="nil"/>
            </w:tcBorders>
          </w:tcPr>
          <w:p w14:paraId="2C826B93" w14:textId="77777777" w:rsidR="00EC1D28" w:rsidRPr="00F57006" w:rsidRDefault="00EC1D28" w:rsidP="00DC2132"/>
        </w:tc>
      </w:tr>
      <w:tr w:rsidR="00EC1D28" w:rsidRPr="00F57006" w14:paraId="2B676240" w14:textId="77777777" w:rsidTr="00DC2132">
        <w:trPr>
          <w:trHeight w:val="240"/>
          <w:jc w:val="center"/>
        </w:trPr>
        <w:tc>
          <w:tcPr>
            <w:tcW w:w="4876" w:type="dxa"/>
            <w:tcBorders>
              <w:top w:val="nil"/>
              <w:left w:val="nil"/>
              <w:bottom w:val="nil"/>
              <w:right w:val="nil"/>
            </w:tcBorders>
          </w:tcPr>
          <w:p w14:paraId="33144D2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CE013E1" w14:textId="77777777" w:rsidR="00EC1D28" w:rsidRPr="00F57006" w:rsidRDefault="00EC1D28" w:rsidP="00DC2132">
            <w:pPr>
              <w:pStyle w:val="AmColumnHeading"/>
            </w:pPr>
            <w:r w:rsidRPr="00F57006">
              <w:t>Geänderter Text</w:t>
            </w:r>
          </w:p>
        </w:tc>
      </w:tr>
      <w:tr w:rsidR="00EC1D28" w:rsidRPr="00F57006" w14:paraId="008CDA12" w14:textId="77777777" w:rsidTr="00DC2132">
        <w:trPr>
          <w:jc w:val="center"/>
        </w:trPr>
        <w:tc>
          <w:tcPr>
            <w:tcW w:w="4876" w:type="dxa"/>
            <w:tcBorders>
              <w:top w:val="nil"/>
              <w:left w:val="nil"/>
              <w:bottom w:val="nil"/>
              <w:right w:val="nil"/>
            </w:tcBorders>
          </w:tcPr>
          <w:p w14:paraId="3830FDFA" w14:textId="77777777" w:rsidR="00EC1D28" w:rsidRPr="00F57006" w:rsidRDefault="00EC1D28" w:rsidP="00DC2132">
            <w:pPr>
              <w:pStyle w:val="Normal6a"/>
            </w:pPr>
            <w:r w:rsidRPr="00F57006">
              <w:rPr>
                <w:b/>
                <w:i/>
              </w:rPr>
              <w:t>a)</w:t>
            </w:r>
            <w:r w:rsidRPr="00F57006">
              <w:tab/>
            </w:r>
            <w:r w:rsidRPr="00F57006">
              <w:rPr>
                <w:b/>
                <w:i/>
              </w:rPr>
              <w:t>einen schweren Verstoß gemäß Artikel 42 der Verordnung (EG) Nr. 1005/2008 des Rates</w:t>
            </w:r>
            <w:r w:rsidRPr="00F57006">
              <w:rPr>
                <w:b/>
                <w:i/>
                <w:vertAlign w:val="superscript"/>
              </w:rPr>
              <w:t>30</w:t>
            </w:r>
            <w:r w:rsidRPr="00F57006">
              <w:rPr>
                <w:b/>
                <w:i/>
              </w:rPr>
              <w:t xml:space="preserve"> oder Artikel 90 der Verordnung (EG) Nr. 1224/2009 oder gemäß anderen vom Europäischen Parlament und vom Rat im Rahmen der GFP erlassenen Rechtsvorschriften begangen hat;</w:t>
            </w:r>
          </w:p>
        </w:tc>
        <w:tc>
          <w:tcPr>
            <w:tcW w:w="4876" w:type="dxa"/>
            <w:tcBorders>
              <w:top w:val="nil"/>
              <w:left w:val="nil"/>
              <w:bottom w:val="nil"/>
              <w:right w:val="nil"/>
            </w:tcBorders>
          </w:tcPr>
          <w:p w14:paraId="4A8C39A9" w14:textId="77777777" w:rsidR="00EC1D28" w:rsidRPr="00F57006" w:rsidRDefault="00EC1D28" w:rsidP="00DC2132">
            <w:pPr>
              <w:pStyle w:val="Normal6a"/>
            </w:pPr>
            <w:r w:rsidRPr="00F57006">
              <w:rPr>
                <w:b/>
                <w:i/>
              </w:rPr>
              <w:t>entfällt</w:t>
            </w:r>
          </w:p>
        </w:tc>
      </w:tr>
    </w:tbl>
    <w:p w14:paraId="3696979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A4163E7" w14:textId="77777777" w:rsidR="00EC1D28" w:rsidRPr="00F57006" w:rsidRDefault="00EC1D28" w:rsidP="00EC1D28">
      <w:r w:rsidRPr="00F57006">
        <w:rPr>
          <w:rStyle w:val="HideTWBExt"/>
        </w:rPr>
        <w:t>&lt;/Amend&gt;</w:t>
      </w:r>
    </w:p>
    <w:p w14:paraId="5B341B0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244</w:t>
      </w:r>
      <w:r w:rsidRPr="00F57006">
        <w:rPr>
          <w:rStyle w:val="HideTWBExt"/>
        </w:rPr>
        <w:t>&lt;/NumAm&gt;</w:t>
      </w:r>
    </w:p>
    <w:p w14:paraId="78FD8EA4"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32562523" w14:textId="77777777" w:rsidR="00EC1D28" w:rsidRPr="00F57006" w:rsidRDefault="00EC1D28" w:rsidP="00EC1D28">
      <w:pPr>
        <w:pStyle w:val="NormalBold"/>
      </w:pPr>
      <w:r w:rsidRPr="00F57006">
        <w:rPr>
          <w:rStyle w:val="HideTWBExt"/>
          <w:b w:val="0"/>
        </w:rPr>
        <w:t>&lt;/RepeatBlock-By&gt;</w:t>
      </w:r>
    </w:p>
    <w:p w14:paraId="2DDB776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7813D8E" w14:textId="77777777" w:rsidR="00EC1D28" w:rsidRPr="00F57006" w:rsidRDefault="00EC1D28" w:rsidP="00EC1D28">
      <w:pPr>
        <w:pStyle w:val="NormalBold"/>
      </w:pPr>
      <w:r w:rsidRPr="00F57006">
        <w:rPr>
          <w:rStyle w:val="HideTWBExt"/>
        </w:rPr>
        <w:t>&lt;Article&gt;</w:t>
      </w:r>
      <w:r w:rsidRPr="00F57006">
        <w:t>Artikel 3 – Absatz 4 – Unterabsatz 1 – Buchstabe b</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8D40A4E" w14:textId="77777777" w:rsidTr="00DC2132">
        <w:trPr>
          <w:trHeight w:hRule="exact" w:val="240"/>
          <w:jc w:val="center"/>
        </w:trPr>
        <w:tc>
          <w:tcPr>
            <w:tcW w:w="9752" w:type="dxa"/>
            <w:gridSpan w:val="2"/>
            <w:tcBorders>
              <w:top w:val="nil"/>
              <w:left w:val="nil"/>
              <w:bottom w:val="nil"/>
              <w:right w:val="nil"/>
            </w:tcBorders>
          </w:tcPr>
          <w:p w14:paraId="142349D4" w14:textId="77777777" w:rsidR="00EC1D28" w:rsidRPr="00F57006" w:rsidRDefault="00EC1D28" w:rsidP="00DC2132"/>
        </w:tc>
      </w:tr>
      <w:tr w:rsidR="00EC1D28" w:rsidRPr="00F57006" w14:paraId="4B2F31BC" w14:textId="77777777" w:rsidTr="00DC2132">
        <w:trPr>
          <w:trHeight w:val="240"/>
          <w:jc w:val="center"/>
        </w:trPr>
        <w:tc>
          <w:tcPr>
            <w:tcW w:w="4876" w:type="dxa"/>
            <w:tcBorders>
              <w:top w:val="nil"/>
              <w:left w:val="nil"/>
              <w:bottom w:val="nil"/>
              <w:right w:val="nil"/>
            </w:tcBorders>
          </w:tcPr>
          <w:p w14:paraId="699C2654"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677561C" w14:textId="77777777" w:rsidR="00EC1D28" w:rsidRPr="00F57006" w:rsidRDefault="00EC1D28" w:rsidP="00DC2132">
            <w:pPr>
              <w:pStyle w:val="AmColumnHeading"/>
            </w:pPr>
            <w:r w:rsidRPr="00F57006">
              <w:t>Geänderter Text</w:t>
            </w:r>
          </w:p>
        </w:tc>
      </w:tr>
      <w:tr w:rsidR="00EC1D28" w:rsidRPr="00F57006" w14:paraId="37CF840A" w14:textId="77777777" w:rsidTr="00DC2132">
        <w:trPr>
          <w:jc w:val="center"/>
        </w:trPr>
        <w:tc>
          <w:tcPr>
            <w:tcW w:w="4876" w:type="dxa"/>
            <w:tcBorders>
              <w:top w:val="nil"/>
              <w:left w:val="nil"/>
              <w:bottom w:val="nil"/>
              <w:right w:val="nil"/>
            </w:tcBorders>
          </w:tcPr>
          <w:p w14:paraId="6C93D0A9" w14:textId="77777777" w:rsidR="00EC1D28" w:rsidRPr="00F57006" w:rsidRDefault="00EC1D28" w:rsidP="00DC2132">
            <w:pPr>
              <w:pStyle w:val="Normal6a"/>
            </w:pPr>
            <w:r w:rsidRPr="00F57006">
              <w:rPr>
                <w:b/>
                <w:i/>
              </w:rPr>
              <w:t>b)</w:t>
            </w:r>
            <w:r w:rsidRPr="00F57006">
              <w:tab/>
            </w:r>
            <w:r w:rsidRPr="00F57006">
              <w:rPr>
                <w:b/>
                <w:i/>
              </w:rPr>
              <w:t>am Betrieb, am Management oder am Besitz eines Fischereifahrzeugs beteiligt war, das in der Unionsliste von IUU-Schiffen gemäß Artikel 40 Absatz 3 der Verordnung (EG) Nr. 1005/2008 geführt wird, oder am Betrieb, am Management oder am Besitz eines Schiffs, das unter der Flagge eines Landes fährt, das nach Artikel 33 der genannten Verordnung als nichtkooperierendes Drittland eingestuft wurde, oder</w:t>
            </w:r>
          </w:p>
        </w:tc>
        <w:tc>
          <w:tcPr>
            <w:tcW w:w="4876" w:type="dxa"/>
            <w:tcBorders>
              <w:top w:val="nil"/>
              <w:left w:val="nil"/>
              <w:bottom w:val="nil"/>
              <w:right w:val="nil"/>
            </w:tcBorders>
          </w:tcPr>
          <w:p w14:paraId="7DB8DBA7" w14:textId="77777777" w:rsidR="00EC1D28" w:rsidRPr="00F57006" w:rsidRDefault="00EC1D28" w:rsidP="00DC2132">
            <w:pPr>
              <w:pStyle w:val="Normal6a"/>
            </w:pPr>
            <w:r w:rsidRPr="00F57006">
              <w:rPr>
                <w:b/>
                <w:i/>
              </w:rPr>
              <w:t>entfällt</w:t>
            </w:r>
          </w:p>
        </w:tc>
      </w:tr>
    </w:tbl>
    <w:p w14:paraId="2F093C8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106449DC" w14:textId="77777777" w:rsidR="00EC1D28" w:rsidRPr="00F57006" w:rsidRDefault="00EC1D28" w:rsidP="00EC1D28">
      <w:r w:rsidRPr="00F57006">
        <w:rPr>
          <w:rStyle w:val="HideTWBExt"/>
        </w:rPr>
        <w:t>&lt;/Amend&gt;</w:t>
      </w:r>
    </w:p>
    <w:p w14:paraId="627C265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245</w:t>
      </w:r>
      <w:r w:rsidRPr="00F57006">
        <w:rPr>
          <w:rStyle w:val="HideTWBExt"/>
        </w:rPr>
        <w:t>&lt;/NumAm&gt;</w:t>
      </w:r>
    </w:p>
    <w:p w14:paraId="4FD81C5E"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30C51B8A" w14:textId="77777777" w:rsidR="00EC1D28" w:rsidRPr="00F57006" w:rsidRDefault="00EC1D28" w:rsidP="00EC1D28">
      <w:pPr>
        <w:pStyle w:val="NormalBold"/>
      </w:pPr>
      <w:r w:rsidRPr="00F57006">
        <w:rPr>
          <w:rStyle w:val="HideTWBExt"/>
          <w:b w:val="0"/>
        </w:rPr>
        <w:t>&lt;/RepeatBlock-By&gt;</w:t>
      </w:r>
    </w:p>
    <w:p w14:paraId="14BE4B5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35DD42C" w14:textId="77777777" w:rsidR="00EC1D28" w:rsidRPr="00F57006" w:rsidRDefault="00EC1D28" w:rsidP="00EC1D28">
      <w:pPr>
        <w:pStyle w:val="NormalBold"/>
      </w:pPr>
      <w:r w:rsidRPr="00F57006">
        <w:rPr>
          <w:rStyle w:val="HideTWBExt"/>
        </w:rPr>
        <w:t>&lt;Article&gt;</w:t>
      </w:r>
      <w:r w:rsidRPr="00F57006">
        <w:t>Artikel 3 – Absatz 4 – Unterabsatz 1 – Buchstabe c</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DDDE709" w14:textId="77777777" w:rsidTr="00DC2132">
        <w:trPr>
          <w:trHeight w:hRule="exact" w:val="240"/>
          <w:jc w:val="center"/>
        </w:trPr>
        <w:tc>
          <w:tcPr>
            <w:tcW w:w="9752" w:type="dxa"/>
            <w:gridSpan w:val="2"/>
            <w:tcBorders>
              <w:top w:val="nil"/>
              <w:left w:val="nil"/>
              <w:bottom w:val="nil"/>
              <w:right w:val="nil"/>
            </w:tcBorders>
          </w:tcPr>
          <w:p w14:paraId="21A18E54" w14:textId="77777777" w:rsidR="00EC1D28" w:rsidRPr="00F57006" w:rsidRDefault="00EC1D28" w:rsidP="00DC2132"/>
        </w:tc>
      </w:tr>
      <w:tr w:rsidR="00EC1D28" w:rsidRPr="00F57006" w14:paraId="6EE07E9E" w14:textId="77777777" w:rsidTr="00DC2132">
        <w:trPr>
          <w:trHeight w:val="240"/>
          <w:jc w:val="center"/>
        </w:trPr>
        <w:tc>
          <w:tcPr>
            <w:tcW w:w="4876" w:type="dxa"/>
            <w:tcBorders>
              <w:top w:val="nil"/>
              <w:left w:val="nil"/>
              <w:bottom w:val="nil"/>
              <w:right w:val="nil"/>
            </w:tcBorders>
          </w:tcPr>
          <w:p w14:paraId="54F518C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9C4D306" w14:textId="77777777" w:rsidR="00EC1D28" w:rsidRPr="00F57006" w:rsidRDefault="00EC1D28" w:rsidP="00DC2132">
            <w:pPr>
              <w:pStyle w:val="AmColumnHeading"/>
            </w:pPr>
            <w:r w:rsidRPr="00F57006">
              <w:t>Geänderter Text</w:t>
            </w:r>
          </w:p>
        </w:tc>
      </w:tr>
      <w:tr w:rsidR="00EC1D28" w:rsidRPr="00F57006" w14:paraId="0513B672" w14:textId="77777777" w:rsidTr="00DC2132">
        <w:trPr>
          <w:jc w:val="center"/>
        </w:trPr>
        <w:tc>
          <w:tcPr>
            <w:tcW w:w="4876" w:type="dxa"/>
            <w:tcBorders>
              <w:top w:val="nil"/>
              <w:left w:val="nil"/>
              <w:bottom w:val="nil"/>
              <w:right w:val="nil"/>
            </w:tcBorders>
          </w:tcPr>
          <w:p w14:paraId="356673C0" w14:textId="77777777" w:rsidR="00EC1D28" w:rsidRPr="00F57006" w:rsidRDefault="00EC1D28" w:rsidP="00DC2132">
            <w:pPr>
              <w:pStyle w:val="Normal6a"/>
            </w:pPr>
            <w:r w:rsidRPr="00F57006">
              <w:rPr>
                <w:b/>
                <w:i/>
              </w:rPr>
              <w:t>c)</w:t>
            </w:r>
            <w:r w:rsidRPr="00F57006">
              <w:tab/>
            </w:r>
            <w:r w:rsidRPr="00F57006">
              <w:rPr>
                <w:b/>
                <w:i/>
              </w:rPr>
              <w:t>eines der in Artikel 3 und 4 der Richtlinie 2008/99/EG des Europäischen Parlaments und des Rates</w:t>
            </w:r>
            <w:r w:rsidRPr="00F57006">
              <w:rPr>
                <w:b/>
                <w:i/>
                <w:vertAlign w:val="superscript"/>
              </w:rPr>
              <w:t>31</w:t>
            </w:r>
            <w:r w:rsidRPr="00F57006">
              <w:rPr>
                <w:b/>
                <w:i/>
              </w:rPr>
              <w:t xml:space="preserve"> genannten Umweltdelikte begangen hat, wenn der Antrag auf Unterstützung für die aquakulturspezifischen Interventionen gestellt wird.</w:t>
            </w:r>
          </w:p>
        </w:tc>
        <w:tc>
          <w:tcPr>
            <w:tcW w:w="4876" w:type="dxa"/>
            <w:tcBorders>
              <w:top w:val="nil"/>
              <w:left w:val="nil"/>
              <w:bottom w:val="nil"/>
              <w:right w:val="nil"/>
            </w:tcBorders>
          </w:tcPr>
          <w:p w14:paraId="36736C6F" w14:textId="77777777" w:rsidR="00EC1D28" w:rsidRPr="00F57006" w:rsidRDefault="00EC1D28" w:rsidP="00DC2132">
            <w:pPr>
              <w:pStyle w:val="Normal6a"/>
            </w:pPr>
            <w:r w:rsidRPr="00F57006">
              <w:rPr>
                <w:b/>
                <w:i/>
              </w:rPr>
              <w:t>entfällt</w:t>
            </w:r>
          </w:p>
        </w:tc>
      </w:tr>
    </w:tbl>
    <w:p w14:paraId="604AD7E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249A45E" w14:textId="77777777" w:rsidR="00EC1D28" w:rsidRPr="00F57006" w:rsidRDefault="00EC1D28" w:rsidP="00EC1D28">
      <w:r w:rsidRPr="00F57006">
        <w:rPr>
          <w:rStyle w:val="HideTWBExt"/>
        </w:rPr>
        <w:t>&lt;/Amend&gt;</w:t>
      </w:r>
    </w:p>
    <w:p w14:paraId="75B7EE4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246</w:t>
      </w:r>
      <w:r w:rsidRPr="00F57006">
        <w:rPr>
          <w:rStyle w:val="HideTWBExt"/>
        </w:rPr>
        <w:t>&lt;/NumAm&gt;</w:t>
      </w:r>
    </w:p>
    <w:p w14:paraId="2C3E5033" w14:textId="77777777" w:rsidR="00EC1D28" w:rsidRPr="00F57006" w:rsidRDefault="00EC1D28" w:rsidP="00EC1D28">
      <w:pPr>
        <w:pStyle w:val="NormalBold"/>
      </w:pPr>
      <w:r w:rsidRPr="00F57006">
        <w:rPr>
          <w:rStyle w:val="HideTWBExt"/>
          <w:b w:val="0"/>
        </w:rPr>
        <w:t>&lt;RepeatBlock-By&gt;&lt;Members&gt;</w:t>
      </w:r>
      <w:r w:rsidRPr="00F57006">
        <w:t>Sebastian Everding, Anja Hazekamp</w:t>
      </w:r>
      <w:r w:rsidRPr="00F57006">
        <w:rPr>
          <w:rStyle w:val="HideTWBExt"/>
          <w:b w:val="0"/>
        </w:rPr>
        <w:t>&lt;/Members&gt;</w:t>
      </w:r>
    </w:p>
    <w:p w14:paraId="6D9785F9" w14:textId="77777777" w:rsidR="00EC1D28" w:rsidRPr="00F57006" w:rsidRDefault="00EC1D28" w:rsidP="00EC1D28">
      <w:pPr>
        <w:pStyle w:val="NormalBold"/>
      </w:pPr>
      <w:r w:rsidRPr="00F57006">
        <w:rPr>
          <w:rStyle w:val="HideTWBExt"/>
          <w:b w:val="0"/>
        </w:rPr>
        <w:t>&lt;/RepeatBlock-By&gt;</w:t>
      </w:r>
    </w:p>
    <w:p w14:paraId="68FB8C4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5426714" w14:textId="77777777" w:rsidR="00EC1D28" w:rsidRPr="00F57006" w:rsidRDefault="00EC1D28" w:rsidP="00EC1D28">
      <w:pPr>
        <w:pStyle w:val="NormalBold"/>
      </w:pPr>
      <w:r w:rsidRPr="00F57006">
        <w:rPr>
          <w:rStyle w:val="HideTWBExt"/>
        </w:rPr>
        <w:t>&lt;Article&gt;</w:t>
      </w:r>
      <w:r w:rsidRPr="00F57006">
        <w:t>Artikel 3 – Absatz 4 – Unterabsatz 1 – Buchstabe c</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445F5E5" w14:textId="77777777" w:rsidTr="00DC2132">
        <w:trPr>
          <w:trHeight w:hRule="exact" w:val="240"/>
          <w:jc w:val="center"/>
        </w:trPr>
        <w:tc>
          <w:tcPr>
            <w:tcW w:w="9752" w:type="dxa"/>
            <w:gridSpan w:val="2"/>
            <w:tcBorders>
              <w:top w:val="nil"/>
              <w:left w:val="nil"/>
              <w:bottom w:val="nil"/>
              <w:right w:val="nil"/>
            </w:tcBorders>
          </w:tcPr>
          <w:p w14:paraId="2F791C78" w14:textId="77777777" w:rsidR="00EC1D28" w:rsidRPr="00F57006" w:rsidRDefault="00EC1D28" w:rsidP="00DC2132"/>
        </w:tc>
      </w:tr>
      <w:tr w:rsidR="00EC1D28" w:rsidRPr="00F57006" w14:paraId="133EBB8C" w14:textId="77777777" w:rsidTr="00DC2132">
        <w:trPr>
          <w:trHeight w:val="240"/>
          <w:jc w:val="center"/>
        </w:trPr>
        <w:tc>
          <w:tcPr>
            <w:tcW w:w="4876" w:type="dxa"/>
            <w:tcBorders>
              <w:top w:val="nil"/>
              <w:left w:val="nil"/>
              <w:bottom w:val="nil"/>
              <w:right w:val="nil"/>
            </w:tcBorders>
          </w:tcPr>
          <w:p w14:paraId="1AF724EA"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64FECDE" w14:textId="77777777" w:rsidR="00EC1D28" w:rsidRPr="00F57006" w:rsidRDefault="00EC1D28" w:rsidP="00DC2132">
            <w:pPr>
              <w:pStyle w:val="AmColumnHeading"/>
            </w:pPr>
            <w:r w:rsidRPr="00F57006">
              <w:t>Geänderter Text</w:t>
            </w:r>
          </w:p>
        </w:tc>
      </w:tr>
      <w:tr w:rsidR="00EC1D28" w:rsidRPr="00F57006" w14:paraId="7002C44C" w14:textId="77777777" w:rsidTr="00DC2132">
        <w:trPr>
          <w:jc w:val="center"/>
        </w:trPr>
        <w:tc>
          <w:tcPr>
            <w:tcW w:w="4876" w:type="dxa"/>
            <w:tcBorders>
              <w:top w:val="nil"/>
              <w:left w:val="nil"/>
              <w:bottom w:val="nil"/>
              <w:right w:val="nil"/>
            </w:tcBorders>
          </w:tcPr>
          <w:p w14:paraId="68AD947E" w14:textId="77777777" w:rsidR="00EC1D28" w:rsidRPr="00F57006" w:rsidRDefault="00EC1D28" w:rsidP="00DC2132">
            <w:pPr>
              <w:pStyle w:val="Normal6a"/>
            </w:pPr>
            <w:r w:rsidRPr="00F57006">
              <w:t>c)</w:t>
            </w:r>
            <w:r w:rsidRPr="00F57006">
              <w:tab/>
              <w:t>eines der in Artikel 3 und 4 der Richtlinie 2008/99/EG des Europäischen Parlaments und des Rates</w:t>
            </w:r>
            <w:r w:rsidRPr="00F57006">
              <w:rPr>
                <w:vertAlign w:val="superscript"/>
              </w:rPr>
              <w:t>31</w:t>
            </w:r>
            <w:r w:rsidRPr="00F57006">
              <w:t xml:space="preserve"> genannten Umweltdelikte begangen hat, wenn der Antrag auf Unterstützung für die aquakulturspezifischen Interventionen gestellt wird.</w:t>
            </w:r>
          </w:p>
        </w:tc>
        <w:tc>
          <w:tcPr>
            <w:tcW w:w="4876" w:type="dxa"/>
            <w:tcBorders>
              <w:top w:val="nil"/>
              <w:left w:val="nil"/>
              <w:bottom w:val="nil"/>
              <w:right w:val="nil"/>
            </w:tcBorders>
          </w:tcPr>
          <w:p w14:paraId="66268D2C" w14:textId="77777777" w:rsidR="00EC1D28" w:rsidRPr="00F57006" w:rsidRDefault="00EC1D28" w:rsidP="00DC2132">
            <w:pPr>
              <w:pStyle w:val="Normal6a"/>
            </w:pPr>
            <w:r w:rsidRPr="00F57006">
              <w:t>c)</w:t>
            </w:r>
            <w:r w:rsidRPr="00F57006">
              <w:tab/>
              <w:t>eines der in Artikel 3 und 4 der Richtlinie 2008/99/EG des Europäischen Parlaments und des Rates</w:t>
            </w:r>
            <w:r w:rsidRPr="00F57006">
              <w:rPr>
                <w:vertAlign w:val="superscript"/>
              </w:rPr>
              <w:t>31</w:t>
            </w:r>
            <w:r w:rsidRPr="00F57006">
              <w:t xml:space="preserve"> genannten Umweltdelikte </w:t>
            </w:r>
            <w:r w:rsidRPr="00F57006">
              <w:rPr>
                <w:b/>
                <w:i/>
              </w:rPr>
              <w:t>oder schwerwiegende Verstöße gegen Unions- oder nationale Rechtsvorschriften in den Bereichen Tierschutz, Naturschutz, Artenschutz, Gewässerschutz oder Schutz der Meeresumwelt</w:t>
            </w:r>
            <w:r w:rsidRPr="00F57006">
              <w:t xml:space="preserve"> begangen hat, wenn der Antrag auf Unterstützung für die aquakulturspezifischen Interventionen gestellt wird.</w:t>
            </w:r>
          </w:p>
        </w:tc>
      </w:tr>
    </w:tbl>
    <w:p w14:paraId="3531865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7FC1684" w14:textId="77777777" w:rsidR="00EC1D28" w:rsidRPr="00F57006" w:rsidRDefault="00EC1D28" w:rsidP="00EC1D28">
      <w:r w:rsidRPr="00F57006">
        <w:rPr>
          <w:rStyle w:val="HideTWBExt"/>
        </w:rPr>
        <w:t>&lt;/Amend&gt;</w:t>
      </w:r>
    </w:p>
    <w:p w14:paraId="35442EC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247</w:t>
      </w:r>
      <w:r w:rsidRPr="00F57006">
        <w:rPr>
          <w:rStyle w:val="HideTWBExt"/>
        </w:rPr>
        <w:t>&lt;/NumAm&gt;</w:t>
      </w:r>
    </w:p>
    <w:p w14:paraId="13C3236C" w14:textId="77777777" w:rsidR="00EC1D28" w:rsidRPr="00F57006" w:rsidRDefault="00EC1D28" w:rsidP="00EC1D28">
      <w:pPr>
        <w:pStyle w:val="NormalBold"/>
      </w:pPr>
      <w:r w:rsidRPr="00F57006">
        <w:rPr>
          <w:rStyle w:val="HideTWBExt"/>
          <w:b w:val="0"/>
        </w:rPr>
        <w:t>&lt;RepeatBlock-By&gt;&lt;Members&gt;</w:t>
      </w:r>
      <w:r w:rsidRPr="00F57006">
        <w:t>Emma Fourreau</w:t>
      </w:r>
      <w:r w:rsidRPr="00F57006">
        <w:rPr>
          <w:rStyle w:val="HideTWBExt"/>
          <w:b w:val="0"/>
        </w:rPr>
        <w:t>&lt;/Members&gt;</w:t>
      </w:r>
    </w:p>
    <w:p w14:paraId="40329045" w14:textId="77777777" w:rsidR="00EC1D28" w:rsidRPr="00F57006" w:rsidRDefault="00EC1D28" w:rsidP="00EC1D28">
      <w:pPr>
        <w:pStyle w:val="NormalBold"/>
      </w:pPr>
      <w:r w:rsidRPr="00F57006">
        <w:rPr>
          <w:rStyle w:val="HideTWBExt"/>
          <w:b w:val="0"/>
        </w:rPr>
        <w:t>&lt;/RepeatBlock-By&gt;</w:t>
      </w:r>
    </w:p>
    <w:p w14:paraId="6ED57D1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F2C7C8D" w14:textId="77777777" w:rsidR="00EC1D28" w:rsidRPr="00F57006" w:rsidRDefault="00EC1D28" w:rsidP="00EC1D28">
      <w:pPr>
        <w:pStyle w:val="NormalBold"/>
      </w:pPr>
      <w:r w:rsidRPr="00F57006">
        <w:rPr>
          <w:rStyle w:val="HideTWBExt"/>
        </w:rPr>
        <w:t>&lt;Article&gt;</w:t>
      </w:r>
      <w:r w:rsidRPr="00F57006">
        <w:t>Artikel 3 – Absatz 4 – Unterabsatz 1 – Buchstabe c</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414E5A9" w14:textId="77777777" w:rsidTr="00DC2132">
        <w:trPr>
          <w:trHeight w:hRule="exact" w:val="240"/>
          <w:jc w:val="center"/>
        </w:trPr>
        <w:tc>
          <w:tcPr>
            <w:tcW w:w="9752" w:type="dxa"/>
            <w:gridSpan w:val="2"/>
            <w:tcBorders>
              <w:top w:val="nil"/>
              <w:left w:val="nil"/>
              <w:bottom w:val="nil"/>
              <w:right w:val="nil"/>
            </w:tcBorders>
          </w:tcPr>
          <w:p w14:paraId="38B2F2AF" w14:textId="77777777" w:rsidR="00EC1D28" w:rsidRPr="00F57006" w:rsidRDefault="00EC1D28" w:rsidP="00DC2132"/>
        </w:tc>
      </w:tr>
      <w:tr w:rsidR="00EC1D28" w:rsidRPr="00F57006" w14:paraId="516FAE65" w14:textId="77777777" w:rsidTr="00DC2132">
        <w:trPr>
          <w:trHeight w:val="240"/>
          <w:jc w:val="center"/>
        </w:trPr>
        <w:tc>
          <w:tcPr>
            <w:tcW w:w="4876" w:type="dxa"/>
            <w:tcBorders>
              <w:top w:val="nil"/>
              <w:left w:val="nil"/>
              <w:bottom w:val="nil"/>
              <w:right w:val="nil"/>
            </w:tcBorders>
          </w:tcPr>
          <w:p w14:paraId="70BB662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04BA7C2" w14:textId="77777777" w:rsidR="00EC1D28" w:rsidRPr="00F57006" w:rsidRDefault="00EC1D28" w:rsidP="00DC2132">
            <w:pPr>
              <w:pStyle w:val="AmColumnHeading"/>
            </w:pPr>
            <w:r w:rsidRPr="00F57006">
              <w:t>Geänderter Text</w:t>
            </w:r>
          </w:p>
        </w:tc>
      </w:tr>
      <w:tr w:rsidR="00EC1D28" w:rsidRPr="00F57006" w14:paraId="1725F6A3" w14:textId="77777777" w:rsidTr="00DC2132">
        <w:trPr>
          <w:jc w:val="center"/>
        </w:trPr>
        <w:tc>
          <w:tcPr>
            <w:tcW w:w="4876" w:type="dxa"/>
            <w:tcBorders>
              <w:top w:val="nil"/>
              <w:left w:val="nil"/>
              <w:bottom w:val="nil"/>
              <w:right w:val="nil"/>
            </w:tcBorders>
          </w:tcPr>
          <w:p w14:paraId="44822844" w14:textId="77777777" w:rsidR="00EC1D28" w:rsidRPr="00F57006" w:rsidRDefault="00EC1D28" w:rsidP="00DC2132">
            <w:pPr>
              <w:pStyle w:val="Normal6a"/>
            </w:pPr>
            <w:r w:rsidRPr="00F57006">
              <w:t>c)</w:t>
            </w:r>
            <w:r w:rsidRPr="00F57006">
              <w:tab/>
              <w:t>eines der in Artikel 3 und 4 der Richtlinie </w:t>
            </w:r>
            <w:r w:rsidRPr="00F57006">
              <w:rPr>
                <w:b/>
                <w:i/>
              </w:rPr>
              <w:t>2008/99/EG</w:t>
            </w:r>
            <w:r w:rsidRPr="00F57006">
              <w:t xml:space="preserve"> des Europäischen Parlaments und des Rates</w:t>
            </w:r>
            <w:r w:rsidRPr="00F57006">
              <w:rPr>
                <w:vertAlign w:val="superscript"/>
              </w:rPr>
              <w:t>31</w:t>
            </w:r>
            <w:r w:rsidRPr="00F57006">
              <w:t xml:space="preserve"> genannten Umweltdelikte begangen hat</w:t>
            </w:r>
            <w:r w:rsidRPr="00F57006">
              <w:rPr>
                <w:b/>
                <w:i/>
              </w:rPr>
              <w:t>, wenn der Antrag auf Unterstützung für die aquakulturspezifischen Interventionen gestellt wird</w:t>
            </w:r>
            <w:r w:rsidRPr="00F57006">
              <w:t>.</w:t>
            </w:r>
          </w:p>
        </w:tc>
        <w:tc>
          <w:tcPr>
            <w:tcW w:w="4876" w:type="dxa"/>
            <w:tcBorders>
              <w:top w:val="nil"/>
              <w:left w:val="nil"/>
              <w:bottom w:val="nil"/>
              <w:right w:val="nil"/>
            </w:tcBorders>
          </w:tcPr>
          <w:p w14:paraId="504F8ECC" w14:textId="77777777" w:rsidR="00EC1D28" w:rsidRPr="00F57006" w:rsidRDefault="00EC1D28" w:rsidP="00DC2132">
            <w:pPr>
              <w:pStyle w:val="Normal6a"/>
            </w:pPr>
            <w:r w:rsidRPr="00F57006">
              <w:t>c)</w:t>
            </w:r>
            <w:r w:rsidRPr="00F57006">
              <w:tab/>
              <w:t xml:space="preserve">eines der in Artikel 3 und 4 der Richtlinie </w:t>
            </w:r>
            <w:r w:rsidRPr="00F57006">
              <w:rPr>
                <w:b/>
                <w:i/>
              </w:rPr>
              <w:t>(EU) 2024/1203</w:t>
            </w:r>
            <w:r w:rsidRPr="00F57006">
              <w:t xml:space="preserve"> des Europäischen Parlaments und des Rates</w:t>
            </w:r>
            <w:r w:rsidRPr="00F57006">
              <w:rPr>
                <w:vertAlign w:val="superscript"/>
              </w:rPr>
              <w:t>31</w:t>
            </w:r>
            <w:r w:rsidRPr="00F57006">
              <w:t xml:space="preserve"> genannten Umweltdelikte begangen hat. </w:t>
            </w:r>
          </w:p>
        </w:tc>
      </w:tr>
    </w:tbl>
    <w:p w14:paraId="26738C7B"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9E1062D"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08B6CEBB" w14:textId="77777777" w:rsidR="00EC1D28" w:rsidRPr="00F57006" w:rsidRDefault="00EC1D28" w:rsidP="00EC1D28">
      <w:pPr>
        <w:pStyle w:val="AmJustText"/>
      </w:pPr>
      <w:r w:rsidRPr="00F57006">
        <w:t>Die Richtlinie 2008/99/EC wurde durch die Richtlinie (EU) 2024/1203 ersetzt.</w:t>
      </w:r>
    </w:p>
    <w:p w14:paraId="6825A25D" w14:textId="77777777" w:rsidR="00EC1D28" w:rsidRPr="00F57006" w:rsidRDefault="00EC1D28" w:rsidP="00EC1D28">
      <w:r w:rsidRPr="00F57006">
        <w:rPr>
          <w:rStyle w:val="HideTWBExt"/>
        </w:rPr>
        <w:t>&lt;/Amend&gt;</w:t>
      </w:r>
    </w:p>
    <w:p w14:paraId="2B2EA83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248</w:t>
      </w:r>
      <w:r w:rsidRPr="00F57006">
        <w:rPr>
          <w:rStyle w:val="HideTWBExt"/>
        </w:rPr>
        <w:t>&lt;/NumAm&gt;</w:t>
      </w:r>
    </w:p>
    <w:p w14:paraId="37F7AAC8"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335F96F8" w14:textId="77777777" w:rsidR="00EC1D28" w:rsidRPr="00F57006" w:rsidRDefault="00EC1D28" w:rsidP="00EC1D28">
      <w:pPr>
        <w:pStyle w:val="NormalBold"/>
      </w:pPr>
      <w:r w:rsidRPr="00F57006">
        <w:rPr>
          <w:rStyle w:val="HideTWBExt"/>
          <w:b w:val="0"/>
        </w:rPr>
        <w:t>&lt;/RepeatBlock-By&gt;</w:t>
      </w:r>
    </w:p>
    <w:p w14:paraId="752F798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9568DFB" w14:textId="77777777" w:rsidR="00EC1D28" w:rsidRPr="00F57006" w:rsidRDefault="00EC1D28" w:rsidP="00EC1D28">
      <w:pPr>
        <w:pStyle w:val="NormalBold"/>
      </w:pPr>
      <w:r w:rsidRPr="00F57006">
        <w:rPr>
          <w:rStyle w:val="HideTWBExt"/>
        </w:rPr>
        <w:t>&lt;Article&gt;</w:t>
      </w:r>
      <w:r w:rsidRPr="00F57006">
        <w:t>Artikel 3 – Absatz 4 – Unterabsatz 1 – Buchstabe c</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83D264D" w14:textId="77777777" w:rsidTr="00DC2132">
        <w:trPr>
          <w:trHeight w:hRule="exact" w:val="240"/>
          <w:jc w:val="center"/>
        </w:trPr>
        <w:tc>
          <w:tcPr>
            <w:tcW w:w="9752" w:type="dxa"/>
            <w:gridSpan w:val="2"/>
            <w:tcBorders>
              <w:top w:val="nil"/>
              <w:left w:val="nil"/>
              <w:bottom w:val="nil"/>
              <w:right w:val="nil"/>
            </w:tcBorders>
          </w:tcPr>
          <w:p w14:paraId="4891B0EC" w14:textId="77777777" w:rsidR="00EC1D28" w:rsidRPr="00F57006" w:rsidRDefault="00EC1D28" w:rsidP="00DC2132"/>
        </w:tc>
      </w:tr>
      <w:tr w:rsidR="00EC1D28" w:rsidRPr="00F57006" w14:paraId="60618606" w14:textId="77777777" w:rsidTr="00DC2132">
        <w:trPr>
          <w:trHeight w:val="240"/>
          <w:jc w:val="center"/>
        </w:trPr>
        <w:tc>
          <w:tcPr>
            <w:tcW w:w="4876" w:type="dxa"/>
            <w:tcBorders>
              <w:top w:val="nil"/>
              <w:left w:val="nil"/>
              <w:bottom w:val="nil"/>
              <w:right w:val="nil"/>
            </w:tcBorders>
          </w:tcPr>
          <w:p w14:paraId="7CF3264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7101E27" w14:textId="77777777" w:rsidR="00EC1D28" w:rsidRPr="00F57006" w:rsidRDefault="00EC1D28" w:rsidP="00DC2132">
            <w:pPr>
              <w:pStyle w:val="AmColumnHeading"/>
            </w:pPr>
            <w:r w:rsidRPr="00F57006">
              <w:t>Geänderter Text</w:t>
            </w:r>
          </w:p>
        </w:tc>
      </w:tr>
      <w:tr w:rsidR="00EC1D28" w:rsidRPr="00F57006" w14:paraId="40F192FA" w14:textId="77777777" w:rsidTr="00DC2132">
        <w:trPr>
          <w:jc w:val="center"/>
        </w:trPr>
        <w:tc>
          <w:tcPr>
            <w:tcW w:w="4876" w:type="dxa"/>
            <w:tcBorders>
              <w:top w:val="nil"/>
              <w:left w:val="nil"/>
              <w:bottom w:val="nil"/>
              <w:right w:val="nil"/>
            </w:tcBorders>
          </w:tcPr>
          <w:p w14:paraId="185F7570" w14:textId="77777777" w:rsidR="00EC1D28" w:rsidRPr="00F57006" w:rsidRDefault="00EC1D28" w:rsidP="00DC2132">
            <w:pPr>
              <w:pStyle w:val="Normal6a"/>
            </w:pPr>
            <w:r w:rsidRPr="00F57006">
              <w:t>c)</w:t>
            </w:r>
            <w:r w:rsidRPr="00F57006">
              <w:tab/>
              <w:t xml:space="preserve">eines der in Artikel 3 und 4 der Richtlinie </w:t>
            </w:r>
            <w:r w:rsidRPr="00F57006">
              <w:rPr>
                <w:b/>
                <w:i/>
              </w:rPr>
              <w:t>2008/99/EG</w:t>
            </w:r>
            <w:r w:rsidRPr="00F57006">
              <w:t xml:space="preserve"> des Europäischen Parlaments und des Rates</w:t>
            </w:r>
            <w:r w:rsidRPr="00F57006">
              <w:rPr>
                <w:vertAlign w:val="superscript"/>
              </w:rPr>
              <w:t>31</w:t>
            </w:r>
            <w:r w:rsidRPr="00F57006">
              <w:t xml:space="preserve"> genannten Umweltdelikte begangen hat</w:t>
            </w:r>
            <w:r w:rsidRPr="00F57006">
              <w:rPr>
                <w:b/>
                <w:i/>
              </w:rPr>
              <w:t>, wenn der Antrag auf Unterstützung für die aquakulturspezifischen Interventionen gestellt wird</w:t>
            </w:r>
            <w:r w:rsidRPr="00F57006">
              <w:t>.</w:t>
            </w:r>
          </w:p>
        </w:tc>
        <w:tc>
          <w:tcPr>
            <w:tcW w:w="4876" w:type="dxa"/>
            <w:tcBorders>
              <w:top w:val="nil"/>
              <w:left w:val="nil"/>
              <w:bottom w:val="nil"/>
              <w:right w:val="nil"/>
            </w:tcBorders>
          </w:tcPr>
          <w:p w14:paraId="21291AB0" w14:textId="77777777" w:rsidR="00EC1D28" w:rsidRPr="00F57006" w:rsidRDefault="00EC1D28" w:rsidP="00DC2132">
            <w:pPr>
              <w:pStyle w:val="Normal6a"/>
            </w:pPr>
            <w:r w:rsidRPr="00F57006">
              <w:t>c)</w:t>
            </w:r>
            <w:r w:rsidRPr="00F57006">
              <w:tab/>
              <w:t xml:space="preserve">eines der in Artikel 3 und 4 der Richtlinie </w:t>
            </w:r>
            <w:r w:rsidRPr="00F57006">
              <w:rPr>
                <w:b/>
                <w:i/>
              </w:rPr>
              <w:t>(EU) 2024/1203</w:t>
            </w:r>
            <w:r w:rsidRPr="00F57006">
              <w:t xml:space="preserve"> des Europäischen Parlaments und des Rates</w:t>
            </w:r>
            <w:r w:rsidRPr="00F57006">
              <w:rPr>
                <w:vertAlign w:val="superscript"/>
              </w:rPr>
              <w:t>31</w:t>
            </w:r>
            <w:r w:rsidRPr="00F57006">
              <w:t xml:space="preserve"> genannten Umweltdelikte begangen hat. </w:t>
            </w:r>
          </w:p>
        </w:tc>
      </w:tr>
    </w:tbl>
    <w:p w14:paraId="0EA04DC6"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6D46D50"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0E725B60" w14:textId="77777777" w:rsidR="00EC1D28" w:rsidRPr="00F57006" w:rsidRDefault="00EC1D28" w:rsidP="00EC1D28">
      <w:pPr>
        <w:pStyle w:val="AmJustText"/>
      </w:pPr>
      <w:r w:rsidRPr="00F57006">
        <w:t>Es ist nicht nachvollziehbar, warum dies ausschließlich für die Aquakultur gelten sollte. Diese Verordnung betrifft auch andere Tätigkeiten, und theoretisch könnte es weitere Delikte geben, die mit einer aus dem Fonds geförderten Tätigkeit in Zusammenhang stehen könnten, z. B. im Zusammenhang mit dem Abwracken von Schiffen, und in der Richtlinie über Umweltkriminalität werden solche Umweltdelikte anerkannt. Zudem trägt der Politikbereich in Anhang I der Leistungsverordnung die Überschrift „Fischerei, Aquakultur und Ozeane“ und umfasst mehrere Interventionsbereiche, von denen keiner die Bezeichnung „Aquakultur“ trägt.</w:t>
      </w:r>
    </w:p>
    <w:p w14:paraId="54282606" w14:textId="77777777" w:rsidR="00EC1D28" w:rsidRPr="00F57006" w:rsidRDefault="00EC1D28" w:rsidP="00EC1D28">
      <w:r w:rsidRPr="00F57006">
        <w:rPr>
          <w:rStyle w:val="HideTWBExt"/>
        </w:rPr>
        <w:t>&lt;/Amend&gt;</w:t>
      </w:r>
    </w:p>
    <w:p w14:paraId="05A4C75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249</w:t>
      </w:r>
      <w:r w:rsidRPr="00F57006">
        <w:rPr>
          <w:rStyle w:val="HideTWBExt"/>
        </w:rPr>
        <w:t>&lt;/NumAm&gt;</w:t>
      </w:r>
    </w:p>
    <w:p w14:paraId="1D81057E"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79BC69EB"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4C385096" w14:textId="77777777" w:rsidR="00EC1D28" w:rsidRPr="00F57006" w:rsidRDefault="00EC1D28" w:rsidP="00EC1D28">
      <w:pPr>
        <w:pStyle w:val="NormalBold"/>
      </w:pPr>
      <w:r w:rsidRPr="00F57006">
        <w:rPr>
          <w:rStyle w:val="HideTWBExt"/>
          <w:b w:val="0"/>
        </w:rPr>
        <w:t>&lt;/RepeatBlock-By&gt;</w:t>
      </w:r>
    </w:p>
    <w:p w14:paraId="277859D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F1B74A8" w14:textId="77777777" w:rsidR="00EC1D28" w:rsidRPr="00F57006" w:rsidRDefault="00EC1D28" w:rsidP="00EC1D28">
      <w:pPr>
        <w:pStyle w:val="NormalBold"/>
      </w:pPr>
      <w:r w:rsidRPr="00F57006">
        <w:rPr>
          <w:rStyle w:val="HideTWBExt"/>
        </w:rPr>
        <w:t>&lt;Article&gt;</w:t>
      </w:r>
      <w:r w:rsidRPr="00F57006">
        <w:t>Artikel 3 – Absatz 4 – Unterabsatz 1 – Buchstabe c</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A3CBCE0" w14:textId="77777777" w:rsidTr="00DC2132">
        <w:trPr>
          <w:trHeight w:hRule="exact" w:val="240"/>
          <w:jc w:val="center"/>
        </w:trPr>
        <w:tc>
          <w:tcPr>
            <w:tcW w:w="9752" w:type="dxa"/>
            <w:gridSpan w:val="2"/>
            <w:tcBorders>
              <w:top w:val="nil"/>
              <w:left w:val="nil"/>
              <w:bottom w:val="nil"/>
              <w:right w:val="nil"/>
            </w:tcBorders>
          </w:tcPr>
          <w:p w14:paraId="6B572BEB" w14:textId="77777777" w:rsidR="00EC1D28" w:rsidRPr="00F57006" w:rsidRDefault="00EC1D28" w:rsidP="00DC2132"/>
        </w:tc>
      </w:tr>
      <w:tr w:rsidR="00EC1D28" w:rsidRPr="00F57006" w14:paraId="64E9CEEC" w14:textId="77777777" w:rsidTr="00DC2132">
        <w:trPr>
          <w:trHeight w:val="240"/>
          <w:jc w:val="center"/>
        </w:trPr>
        <w:tc>
          <w:tcPr>
            <w:tcW w:w="4876" w:type="dxa"/>
            <w:tcBorders>
              <w:top w:val="nil"/>
              <w:left w:val="nil"/>
              <w:bottom w:val="nil"/>
              <w:right w:val="nil"/>
            </w:tcBorders>
          </w:tcPr>
          <w:p w14:paraId="5726A36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058ACCC" w14:textId="77777777" w:rsidR="00EC1D28" w:rsidRPr="00F57006" w:rsidRDefault="00EC1D28" w:rsidP="00DC2132">
            <w:pPr>
              <w:pStyle w:val="AmColumnHeading"/>
            </w:pPr>
            <w:r w:rsidRPr="00F57006">
              <w:t>Geänderter Text</w:t>
            </w:r>
          </w:p>
        </w:tc>
      </w:tr>
      <w:tr w:rsidR="00EC1D28" w:rsidRPr="00F57006" w14:paraId="51D4DEDE" w14:textId="77777777" w:rsidTr="00DC2132">
        <w:trPr>
          <w:jc w:val="center"/>
        </w:trPr>
        <w:tc>
          <w:tcPr>
            <w:tcW w:w="4876" w:type="dxa"/>
            <w:tcBorders>
              <w:top w:val="nil"/>
              <w:left w:val="nil"/>
              <w:bottom w:val="nil"/>
              <w:right w:val="nil"/>
            </w:tcBorders>
          </w:tcPr>
          <w:p w14:paraId="78B41224" w14:textId="77777777" w:rsidR="00EC1D28" w:rsidRPr="00F57006" w:rsidRDefault="00EC1D28" w:rsidP="00DC2132">
            <w:pPr>
              <w:pStyle w:val="Normal6a"/>
            </w:pPr>
            <w:r w:rsidRPr="00F57006">
              <w:t>c)</w:t>
            </w:r>
            <w:r w:rsidRPr="00F57006">
              <w:tab/>
              <w:t>eines der in Artikel 3 und 4 der Richtlinie 2008/99/EG des Europäischen Parlaments und des Rates</w:t>
            </w:r>
            <w:r w:rsidRPr="00F57006">
              <w:rPr>
                <w:vertAlign w:val="superscript"/>
              </w:rPr>
              <w:t>31</w:t>
            </w:r>
            <w:r w:rsidRPr="00F57006">
              <w:t xml:space="preserve"> genannten Umweltdelikte begangen hat, wenn der Antrag auf Unterstützung für die aquakulturspezifischen Interventionen gestellt wird</w:t>
            </w:r>
            <w:r w:rsidRPr="00F57006">
              <w:rPr>
                <w:b/>
                <w:i/>
              </w:rPr>
              <w:t>.</w:t>
            </w:r>
          </w:p>
        </w:tc>
        <w:tc>
          <w:tcPr>
            <w:tcW w:w="4876" w:type="dxa"/>
            <w:tcBorders>
              <w:top w:val="nil"/>
              <w:left w:val="nil"/>
              <w:bottom w:val="nil"/>
              <w:right w:val="nil"/>
            </w:tcBorders>
          </w:tcPr>
          <w:p w14:paraId="2F28F893" w14:textId="77777777" w:rsidR="00EC1D28" w:rsidRPr="00F57006" w:rsidRDefault="00EC1D28" w:rsidP="00DC2132">
            <w:pPr>
              <w:pStyle w:val="Normal6a"/>
            </w:pPr>
            <w:r w:rsidRPr="00F57006">
              <w:t>c)</w:t>
            </w:r>
            <w:r w:rsidRPr="00F57006">
              <w:tab/>
              <w:t>eines der in Artikel 3 und 4 der Richtlinie 2008/99/EG des Europäischen Parlaments und des Rates</w:t>
            </w:r>
            <w:r w:rsidRPr="00F57006">
              <w:rPr>
                <w:vertAlign w:val="superscript"/>
              </w:rPr>
              <w:t>31</w:t>
            </w:r>
            <w:r w:rsidRPr="00F57006">
              <w:t xml:space="preserve"> genannten Umweltdelikte begangen hat, wenn der Antrag auf Unterstützung für die aquakulturspezifischen Interventionen gestellt wird</w:t>
            </w:r>
            <w:r w:rsidRPr="00F57006">
              <w:rPr>
                <w:b/>
                <w:i/>
              </w:rPr>
              <w:t>; oder</w:t>
            </w:r>
          </w:p>
        </w:tc>
      </w:tr>
    </w:tbl>
    <w:p w14:paraId="6E76BEB7"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C7F6B0A" w14:textId="77777777" w:rsidR="00EC1D28" w:rsidRPr="00F57006" w:rsidRDefault="00EC1D28" w:rsidP="00EC1D28">
      <w:r w:rsidRPr="00F57006">
        <w:rPr>
          <w:rStyle w:val="HideTWBExt"/>
        </w:rPr>
        <w:t>&lt;/Amend&gt;</w:t>
      </w:r>
    </w:p>
    <w:p w14:paraId="5BCEDB9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250</w:t>
      </w:r>
      <w:r w:rsidRPr="00F57006">
        <w:rPr>
          <w:rStyle w:val="HideTWBExt"/>
        </w:rPr>
        <w:t>&lt;/NumAm&gt;</w:t>
      </w:r>
    </w:p>
    <w:p w14:paraId="29CACE94"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6463C95F" w14:textId="77777777" w:rsidR="00EC1D28" w:rsidRPr="00F57006" w:rsidRDefault="00EC1D28" w:rsidP="00EC1D28">
      <w:pPr>
        <w:pStyle w:val="NormalBold"/>
      </w:pPr>
      <w:r w:rsidRPr="00F57006">
        <w:rPr>
          <w:rStyle w:val="HideTWBExt"/>
          <w:b w:val="0"/>
        </w:rPr>
        <w:t>&lt;/RepeatBlock-By&gt;</w:t>
      </w:r>
    </w:p>
    <w:p w14:paraId="633137E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23A4C17" w14:textId="77777777" w:rsidR="00EC1D28" w:rsidRPr="00F57006" w:rsidRDefault="00EC1D28" w:rsidP="00EC1D28">
      <w:pPr>
        <w:pStyle w:val="NormalBold"/>
      </w:pPr>
      <w:r w:rsidRPr="00F57006">
        <w:rPr>
          <w:rStyle w:val="HideTWBExt"/>
        </w:rPr>
        <w:t>&lt;Article&gt;</w:t>
      </w:r>
      <w:r w:rsidRPr="00F57006">
        <w:t>Artikel 3 – Absatz 4 – Unterabsatz 1 – Buchstabe c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F4271C3" w14:textId="77777777" w:rsidTr="00DC2132">
        <w:trPr>
          <w:trHeight w:hRule="exact" w:val="240"/>
          <w:jc w:val="center"/>
        </w:trPr>
        <w:tc>
          <w:tcPr>
            <w:tcW w:w="9752" w:type="dxa"/>
            <w:gridSpan w:val="2"/>
            <w:tcBorders>
              <w:top w:val="nil"/>
              <w:left w:val="nil"/>
              <w:bottom w:val="nil"/>
              <w:right w:val="nil"/>
            </w:tcBorders>
          </w:tcPr>
          <w:p w14:paraId="418610E1" w14:textId="77777777" w:rsidR="00EC1D28" w:rsidRPr="00F57006" w:rsidRDefault="00EC1D28" w:rsidP="00DC2132"/>
        </w:tc>
      </w:tr>
      <w:tr w:rsidR="00EC1D28" w:rsidRPr="00F57006" w14:paraId="64146F49" w14:textId="77777777" w:rsidTr="00DC2132">
        <w:trPr>
          <w:trHeight w:val="240"/>
          <w:jc w:val="center"/>
        </w:trPr>
        <w:tc>
          <w:tcPr>
            <w:tcW w:w="4876" w:type="dxa"/>
            <w:tcBorders>
              <w:top w:val="nil"/>
              <w:left w:val="nil"/>
              <w:bottom w:val="nil"/>
              <w:right w:val="nil"/>
            </w:tcBorders>
          </w:tcPr>
          <w:p w14:paraId="4313208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FD2C676" w14:textId="77777777" w:rsidR="00EC1D28" w:rsidRPr="00F57006" w:rsidRDefault="00EC1D28" w:rsidP="00DC2132">
            <w:pPr>
              <w:pStyle w:val="AmColumnHeading"/>
            </w:pPr>
            <w:r w:rsidRPr="00F57006">
              <w:t>Geänderter Text</w:t>
            </w:r>
          </w:p>
        </w:tc>
      </w:tr>
      <w:tr w:rsidR="00EC1D28" w:rsidRPr="00F57006" w14:paraId="53FCF136" w14:textId="77777777" w:rsidTr="00DC2132">
        <w:trPr>
          <w:jc w:val="center"/>
        </w:trPr>
        <w:tc>
          <w:tcPr>
            <w:tcW w:w="4876" w:type="dxa"/>
            <w:tcBorders>
              <w:top w:val="nil"/>
              <w:left w:val="nil"/>
              <w:bottom w:val="nil"/>
              <w:right w:val="nil"/>
            </w:tcBorders>
          </w:tcPr>
          <w:p w14:paraId="7EFE3C3A" w14:textId="77777777" w:rsidR="00EC1D28" w:rsidRPr="00F57006" w:rsidRDefault="00EC1D28" w:rsidP="00DC2132">
            <w:pPr>
              <w:pStyle w:val="Normal6a"/>
            </w:pPr>
          </w:p>
        </w:tc>
        <w:tc>
          <w:tcPr>
            <w:tcW w:w="4876" w:type="dxa"/>
            <w:tcBorders>
              <w:top w:val="nil"/>
              <w:left w:val="nil"/>
              <w:bottom w:val="nil"/>
              <w:right w:val="nil"/>
            </w:tcBorders>
          </w:tcPr>
          <w:p w14:paraId="7A596ECF" w14:textId="77777777" w:rsidR="00EC1D28" w:rsidRPr="00F57006" w:rsidRDefault="00EC1D28" w:rsidP="00DC2132">
            <w:pPr>
              <w:pStyle w:val="Normal6a"/>
            </w:pPr>
            <w:r w:rsidRPr="00F57006">
              <w:rPr>
                <w:b/>
                <w:i/>
              </w:rPr>
              <w:t>ca)</w:t>
            </w:r>
            <w:r w:rsidRPr="00F57006">
              <w:tab/>
            </w:r>
            <w:r w:rsidRPr="00F57006">
              <w:rPr>
                <w:b/>
                <w:i/>
              </w:rPr>
              <w:t>von der zuständigen Behörde als des Betrugs im Sinne von Artikel 3 der Richtlinie (EU) 2017/1371 im Rahmen dieser Verordnung oder der Verordnung (EU) 2021/1139 für schuldig befunden wurde.</w:t>
            </w:r>
          </w:p>
        </w:tc>
      </w:tr>
    </w:tbl>
    <w:p w14:paraId="29BE81C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C849A7D"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56276AED" w14:textId="77777777" w:rsidR="00EC1D28" w:rsidRPr="00F57006" w:rsidRDefault="00EC1D28" w:rsidP="00EC1D28">
      <w:pPr>
        <w:pStyle w:val="AmJustText"/>
      </w:pPr>
      <w:r w:rsidRPr="00F57006">
        <w:t>Hat ein Antragsteller im Rahmen dieser Verordnung oder im Rahmen der derzeit geltenden Verordnung über den Europäischen Meeres-, Fischerei- und Aquakulturfonds einen Betrug begangen, so sollte er für einen bestimmten Zeitraum von der Förderung ausgeschlossen werden.</w:t>
      </w:r>
    </w:p>
    <w:p w14:paraId="413DE4CF" w14:textId="77777777" w:rsidR="00EC1D28" w:rsidRPr="00F57006" w:rsidRDefault="00EC1D28" w:rsidP="00EC1D28">
      <w:r w:rsidRPr="00F57006">
        <w:rPr>
          <w:rStyle w:val="HideTWBExt"/>
        </w:rPr>
        <w:t>&lt;/Amend&gt;</w:t>
      </w:r>
    </w:p>
    <w:p w14:paraId="1B6B99C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251</w:t>
      </w:r>
      <w:r w:rsidRPr="00F57006">
        <w:rPr>
          <w:rStyle w:val="HideTWBExt"/>
        </w:rPr>
        <w:t>&lt;/NumAm&gt;</w:t>
      </w:r>
    </w:p>
    <w:p w14:paraId="09F74C13"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6F2E3424"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5A932E9B" w14:textId="77777777" w:rsidR="00EC1D28" w:rsidRPr="00F57006" w:rsidRDefault="00EC1D28" w:rsidP="00EC1D28">
      <w:pPr>
        <w:pStyle w:val="NormalBold"/>
      </w:pPr>
      <w:r w:rsidRPr="00F57006">
        <w:rPr>
          <w:rStyle w:val="HideTWBExt"/>
          <w:b w:val="0"/>
        </w:rPr>
        <w:t>&lt;/RepeatBlock-By&gt;</w:t>
      </w:r>
    </w:p>
    <w:p w14:paraId="5B6FCEF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B62DD33" w14:textId="77777777" w:rsidR="00EC1D28" w:rsidRPr="00F57006" w:rsidRDefault="00EC1D28" w:rsidP="00EC1D28">
      <w:pPr>
        <w:pStyle w:val="NormalBold"/>
      </w:pPr>
      <w:r w:rsidRPr="00F57006">
        <w:rPr>
          <w:rStyle w:val="HideTWBExt"/>
        </w:rPr>
        <w:t>&lt;Article&gt;</w:t>
      </w:r>
      <w:r w:rsidRPr="00F57006">
        <w:t>Artikel 3 – Absatz 4 – Unterabsatz 1 – Buchstabe c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DAFEB65" w14:textId="77777777" w:rsidTr="00DC2132">
        <w:trPr>
          <w:trHeight w:hRule="exact" w:val="240"/>
          <w:jc w:val="center"/>
        </w:trPr>
        <w:tc>
          <w:tcPr>
            <w:tcW w:w="9752" w:type="dxa"/>
            <w:gridSpan w:val="2"/>
            <w:tcBorders>
              <w:top w:val="nil"/>
              <w:left w:val="nil"/>
              <w:bottom w:val="nil"/>
              <w:right w:val="nil"/>
            </w:tcBorders>
          </w:tcPr>
          <w:p w14:paraId="4ACCCBB6" w14:textId="77777777" w:rsidR="00EC1D28" w:rsidRPr="00F57006" w:rsidRDefault="00EC1D28" w:rsidP="00DC2132"/>
        </w:tc>
      </w:tr>
      <w:tr w:rsidR="00EC1D28" w:rsidRPr="00F57006" w14:paraId="0437000C" w14:textId="77777777" w:rsidTr="00DC2132">
        <w:trPr>
          <w:trHeight w:val="240"/>
          <w:jc w:val="center"/>
        </w:trPr>
        <w:tc>
          <w:tcPr>
            <w:tcW w:w="4876" w:type="dxa"/>
            <w:tcBorders>
              <w:top w:val="nil"/>
              <w:left w:val="nil"/>
              <w:bottom w:val="nil"/>
              <w:right w:val="nil"/>
            </w:tcBorders>
          </w:tcPr>
          <w:p w14:paraId="50E6593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FF92617" w14:textId="77777777" w:rsidR="00EC1D28" w:rsidRPr="00F57006" w:rsidRDefault="00EC1D28" w:rsidP="00DC2132">
            <w:pPr>
              <w:pStyle w:val="AmColumnHeading"/>
            </w:pPr>
            <w:r w:rsidRPr="00F57006">
              <w:t>Geänderter Text</w:t>
            </w:r>
          </w:p>
        </w:tc>
      </w:tr>
      <w:tr w:rsidR="00EC1D28" w:rsidRPr="00F57006" w14:paraId="67E477CF" w14:textId="77777777" w:rsidTr="00DC2132">
        <w:trPr>
          <w:jc w:val="center"/>
        </w:trPr>
        <w:tc>
          <w:tcPr>
            <w:tcW w:w="4876" w:type="dxa"/>
            <w:tcBorders>
              <w:top w:val="nil"/>
              <w:left w:val="nil"/>
              <w:bottom w:val="nil"/>
              <w:right w:val="nil"/>
            </w:tcBorders>
          </w:tcPr>
          <w:p w14:paraId="4D098EF8" w14:textId="77777777" w:rsidR="00EC1D28" w:rsidRPr="00F57006" w:rsidRDefault="00EC1D28" w:rsidP="00DC2132">
            <w:pPr>
              <w:pStyle w:val="Normal6a"/>
            </w:pPr>
          </w:p>
        </w:tc>
        <w:tc>
          <w:tcPr>
            <w:tcW w:w="4876" w:type="dxa"/>
            <w:tcBorders>
              <w:top w:val="nil"/>
              <w:left w:val="nil"/>
              <w:bottom w:val="nil"/>
              <w:right w:val="nil"/>
            </w:tcBorders>
          </w:tcPr>
          <w:p w14:paraId="02BEAC4B" w14:textId="77777777" w:rsidR="00EC1D28" w:rsidRPr="00F57006" w:rsidRDefault="00EC1D28" w:rsidP="00DC2132">
            <w:pPr>
              <w:pStyle w:val="Normal6a"/>
            </w:pPr>
            <w:r w:rsidRPr="00F57006">
              <w:rPr>
                <w:b/>
                <w:i/>
              </w:rPr>
              <w:t>ca)</w:t>
            </w:r>
            <w:r w:rsidRPr="00F57006">
              <w:tab/>
            </w:r>
            <w:r w:rsidRPr="00F57006">
              <w:rPr>
                <w:b/>
                <w:i/>
              </w:rPr>
              <w:t>Verstöße gegen geltende Fischerei- oder Meeresvorschriften begangen hat, die auf den Schutz von Meeresökosystemen abzielen;</w:t>
            </w:r>
          </w:p>
        </w:tc>
      </w:tr>
    </w:tbl>
    <w:p w14:paraId="42D533B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82ECDF4" w14:textId="77777777" w:rsidR="00EC1D28" w:rsidRPr="00F57006" w:rsidRDefault="00EC1D28" w:rsidP="00EC1D28">
      <w:r w:rsidRPr="00F57006">
        <w:rPr>
          <w:rStyle w:val="HideTWBExt"/>
        </w:rPr>
        <w:t>&lt;/Amend&gt;</w:t>
      </w:r>
    </w:p>
    <w:p w14:paraId="3CE143A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252</w:t>
      </w:r>
      <w:r w:rsidRPr="00F57006">
        <w:rPr>
          <w:rStyle w:val="HideTWBExt"/>
        </w:rPr>
        <w:t>&lt;/NumAm&gt;</w:t>
      </w:r>
    </w:p>
    <w:p w14:paraId="28EC66D5" w14:textId="77777777" w:rsidR="00EC1D28" w:rsidRPr="00F57006" w:rsidRDefault="00EC1D28" w:rsidP="00EC1D28">
      <w:pPr>
        <w:pStyle w:val="NormalBold"/>
      </w:pPr>
      <w:r w:rsidRPr="00F57006">
        <w:rPr>
          <w:rStyle w:val="HideTWBExt"/>
          <w:b w:val="0"/>
        </w:rPr>
        <w:t>&lt;RepeatBlock-By&gt;&lt;Members&gt;</w:t>
      </w:r>
      <w:r w:rsidRPr="00F57006">
        <w:t>Isabella Lövin</w:t>
      </w:r>
      <w:r w:rsidRPr="00F57006">
        <w:rPr>
          <w:rStyle w:val="HideTWBExt"/>
          <w:b w:val="0"/>
        </w:rPr>
        <w:t>&lt;/Members&gt;</w:t>
      </w:r>
    </w:p>
    <w:p w14:paraId="1031D013" w14:textId="77777777" w:rsidR="00EC1D28" w:rsidRPr="00F57006" w:rsidRDefault="00EC1D28" w:rsidP="00EC1D28">
      <w:r w:rsidRPr="00F57006">
        <w:rPr>
          <w:rStyle w:val="HideTWBExt"/>
        </w:rPr>
        <w:t>&lt;AuNomDe&gt;</w:t>
      </w:r>
      <w:r w:rsidRPr="00F57006">
        <w:rPr>
          <w:rStyle w:val="HideTWBInt"/>
        </w:rPr>
        <w:t>{Verts/ALE}</w:t>
      </w:r>
      <w:r w:rsidRPr="00F57006">
        <w:t>im Namen der Verts/ALE-Fraktion</w:t>
      </w:r>
      <w:r w:rsidRPr="00F57006">
        <w:rPr>
          <w:rStyle w:val="HideTWBExt"/>
        </w:rPr>
        <w:t>&lt;/AuNomDe&gt;</w:t>
      </w:r>
    </w:p>
    <w:p w14:paraId="62082272" w14:textId="77777777" w:rsidR="00EC1D28" w:rsidRPr="00F57006" w:rsidRDefault="00EC1D28" w:rsidP="00EC1D28">
      <w:pPr>
        <w:pStyle w:val="NormalBold"/>
      </w:pPr>
      <w:r w:rsidRPr="00F57006">
        <w:rPr>
          <w:rStyle w:val="HideTWBExt"/>
          <w:b w:val="0"/>
        </w:rPr>
        <w:t>&lt;/RepeatBlock-By&gt;</w:t>
      </w:r>
    </w:p>
    <w:p w14:paraId="6D1E5C6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0CCF32E" w14:textId="77777777" w:rsidR="00EC1D28" w:rsidRPr="00F57006" w:rsidRDefault="00EC1D28" w:rsidP="00EC1D28">
      <w:pPr>
        <w:pStyle w:val="NormalBold"/>
      </w:pPr>
      <w:r w:rsidRPr="00F57006">
        <w:rPr>
          <w:rStyle w:val="HideTWBExt"/>
        </w:rPr>
        <w:t>&lt;Article&gt;</w:t>
      </w:r>
      <w:r w:rsidRPr="00F57006">
        <w:t>Artikel 3 – Absatz 4 – Unterabsatz 1 – Buchstabe c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9E86585" w14:textId="77777777" w:rsidTr="00DC2132">
        <w:trPr>
          <w:trHeight w:hRule="exact" w:val="240"/>
          <w:jc w:val="center"/>
        </w:trPr>
        <w:tc>
          <w:tcPr>
            <w:tcW w:w="9752" w:type="dxa"/>
            <w:gridSpan w:val="2"/>
            <w:tcBorders>
              <w:top w:val="nil"/>
              <w:left w:val="nil"/>
              <w:bottom w:val="nil"/>
              <w:right w:val="nil"/>
            </w:tcBorders>
          </w:tcPr>
          <w:p w14:paraId="1199F212" w14:textId="77777777" w:rsidR="00EC1D28" w:rsidRPr="00F57006" w:rsidRDefault="00EC1D28" w:rsidP="00DC2132"/>
        </w:tc>
      </w:tr>
      <w:tr w:rsidR="00EC1D28" w:rsidRPr="00F57006" w14:paraId="6C13D5DF" w14:textId="77777777" w:rsidTr="00DC2132">
        <w:trPr>
          <w:trHeight w:val="240"/>
          <w:jc w:val="center"/>
        </w:trPr>
        <w:tc>
          <w:tcPr>
            <w:tcW w:w="4876" w:type="dxa"/>
            <w:tcBorders>
              <w:top w:val="nil"/>
              <w:left w:val="nil"/>
              <w:bottom w:val="nil"/>
              <w:right w:val="nil"/>
            </w:tcBorders>
          </w:tcPr>
          <w:p w14:paraId="438B760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83B0AA2" w14:textId="77777777" w:rsidR="00EC1D28" w:rsidRPr="00F57006" w:rsidRDefault="00EC1D28" w:rsidP="00DC2132">
            <w:pPr>
              <w:pStyle w:val="AmColumnHeading"/>
            </w:pPr>
            <w:r w:rsidRPr="00F57006">
              <w:t>Geänderter Text</w:t>
            </w:r>
          </w:p>
        </w:tc>
      </w:tr>
      <w:tr w:rsidR="00EC1D28" w:rsidRPr="00F57006" w14:paraId="72E344B4" w14:textId="77777777" w:rsidTr="00DC2132">
        <w:trPr>
          <w:jc w:val="center"/>
        </w:trPr>
        <w:tc>
          <w:tcPr>
            <w:tcW w:w="4876" w:type="dxa"/>
            <w:tcBorders>
              <w:top w:val="nil"/>
              <w:left w:val="nil"/>
              <w:bottom w:val="nil"/>
              <w:right w:val="nil"/>
            </w:tcBorders>
          </w:tcPr>
          <w:p w14:paraId="5000B0DD" w14:textId="77777777" w:rsidR="00EC1D28" w:rsidRPr="00F57006" w:rsidRDefault="00EC1D28" w:rsidP="00DC2132">
            <w:pPr>
              <w:pStyle w:val="Normal6a"/>
            </w:pPr>
          </w:p>
        </w:tc>
        <w:tc>
          <w:tcPr>
            <w:tcW w:w="4876" w:type="dxa"/>
            <w:tcBorders>
              <w:top w:val="nil"/>
              <w:left w:val="nil"/>
              <w:bottom w:val="nil"/>
              <w:right w:val="nil"/>
            </w:tcBorders>
          </w:tcPr>
          <w:p w14:paraId="458DFB02" w14:textId="77777777" w:rsidR="00EC1D28" w:rsidRPr="00F57006" w:rsidRDefault="00EC1D28" w:rsidP="00DC2132">
            <w:pPr>
              <w:pStyle w:val="Normal6a"/>
            </w:pPr>
            <w:r w:rsidRPr="00F57006">
              <w:rPr>
                <w:b/>
                <w:i/>
              </w:rPr>
              <w:t>cb)</w:t>
            </w:r>
            <w:r w:rsidRPr="00F57006">
              <w:tab/>
            </w:r>
            <w:r w:rsidRPr="00F57006">
              <w:rPr>
                <w:b/>
                <w:i/>
              </w:rPr>
              <w:t>Fischereiflotten oder -betreiber, bei denen die zuständige Behörde im Rahmen dieser Verordnung oder der Verordnung (EU) 2021/1139 einen Betrug im Sinne von Artikel 3 der Richtlinie (EU) 2017/1371 festgestellt hat, unterstützt.</w:t>
            </w:r>
          </w:p>
        </w:tc>
      </w:tr>
    </w:tbl>
    <w:p w14:paraId="13CFAA7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0CAB766" w14:textId="77777777" w:rsidR="00EC1D28" w:rsidRPr="00F57006" w:rsidRDefault="00EC1D28" w:rsidP="00EC1D28">
      <w:r w:rsidRPr="00F57006">
        <w:rPr>
          <w:rStyle w:val="HideTWBExt"/>
        </w:rPr>
        <w:t>&lt;/Amend&gt;</w:t>
      </w:r>
    </w:p>
    <w:p w14:paraId="22BF720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253</w:t>
      </w:r>
      <w:r w:rsidRPr="00F57006">
        <w:rPr>
          <w:rStyle w:val="HideTWBExt"/>
        </w:rPr>
        <w:t>&lt;/NumAm&gt;</w:t>
      </w:r>
    </w:p>
    <w:p w14:paraId="25874AF2" w14:textId="77777777" w:rsidR="00EC1D28" w:rsidRPr="00F57006" w:rsidRDefault="00EC1D28" w:rsidP="00EC1D28">
      <w:pPr>
        <w:pStyle w:val="NormalBold"/>
      </w:pPr>
      <w:r w:rsidRPr="00F57006">
        <w:rPr>
          <w:rStyle w:val="HideTWBExt"/>
          <w:b w:val="0"/>
        </w:rPr>
        <w:t>&lt;RepeatBlock-By&gt;&lt;Members&gt;</w:t>
      </w:r>
      <w:r w:rsidRPr="00F57006">
        <w:t>Nora Junco García</w:t>
      </w:r>
      <w:r w:rsidRPr="00F57006">
        <w:rPr>
          <w:rStyle w:val="HideTWBExt"/>
          <w:b w:val="0"/>
        </w:rPr>
        <w:t>&lt;/Members&gt;</w:t>
      </w:r>
    </w:p>
    <w:p w14:paraId="5252E0CF" w14:textId="77777777" w:rsidR="00EC1D28" w:rsidRPr="00F57006" w:rsidRDefault="00EC1D28" w:rsidP="00EC1D28">
      <w:pPr>
        <w:pStyle w:val="NormalBold"/>
      </w:pPr>
      <w:r w:rsidRPr="00F57006">
        <w:rPr>
          <w:rStyle w:val="HideTWBExt"/>
          <w:b w:val="0"/>
        </w:rPr>
        <w:t>&lt;/RepeatBlock-By&gt;</w:t>
      </w:r>
    </w:p>
    <w:p w14:paraId="5087363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E370390" w14:textId="77777777" w:rsidR="00EC1D28" w:rsidRPr="00F57006" w:rsidRDefault="00EC1D28" w:rsidP="00EC1D28">
      <w:pPr>
        <w:pStyle w:val="NormalBold"/>
      </w:pPr>
      <w:r w:rsidRPr="00F57006">
        <w:rPr>
          <w:rStyle w:val="HideTWBExt"/>
        </w:rPr>
        <w:t>&lt;Article&gt;</w:t>
      </w:r>
      <w:r w:rsidRPr="00F57006">
        <w:t>Artikel 3 – Absatz 4 – Unterabsatz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A224EF1" w14:textId="77777777" w:rsidTr="00DC2132">
        <w:trPr>
          <w:trHeight w:hRule="exact" w:val="240"/>
          <w:jc w:val="center"/>
        </w:trPr>
        <w:tc>
          <w:tcPr>
            <w:tcW w:w="9752" w:type="dxa"/>
            <w:gridSpan w:val="2"/>
            <w:tcBorders>
              <w:top w:val="nil"/>
              <w:left w:val="nil"/>
              <w:bottom w:val="nil"/>
              <w:right w:val="nil"/>
            </w:tcBorders>
          </w:tcPr>
          <w:p w14:paraId="4F909EA0" w14:textId="77777777" w:rsidR="00EC1D28" w:rsidRPr="00F57006" w:rsidRDefault="00EC1D28" w:rsidP="00DC2132"/>
        </w:tc>
      </w:tr>
      <w:tr w:rsidR="00EC1D28" w:rsidRPr="00F57006" w14:paraId="6C33CDF0" w14:textId="77777777" w:rsidTr="00DC2132">
        <w:trPr>
          <w:trHeight w:val="240"/>
          <w:jc w:val="center"/>
        </w:trPr>
        <w:tc>
          <w:tcPr>
            <w:tcW w:w="4876" w:type="dxa"/>
            <w:tcBorders>
              <w:top w:val="nil"/>
              <w:left w:val="nil"/>
              <w:bottom w:val="nil"/>
              <w:right w:val="nil"/>
            </w:tcBorders>
          </w:tcPr>
          <w:p w14:paraId="113B663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ECC3C58" w14:textId="77777777" w:rsidR="00EC1D28" w:rsidRPr="00F57006" w:rsidRDefault="00EC1D28" w:rsidP="00DC2132">
            <w:pPr>
              <w:pStyle w:val="AmColumnHeading"/>
            </w:pPr>
            <w:r w:rsidRPr="00F57006">
              <w:t>Geänderter Text</w:t>
            </w:r>
          </w:p>
        </w:tc>
      </w:tr>
      <w:tr w:rsidR="00EC1D28" w:rsidRPr="00F57006" w14:paraId="058D1B3A" w14:textId="77777777" w:rsidTr="00DC2132">
        <w:trPr>
          <w:jc w:val="center"/>
        </w:trPr>
        <w:tc>
          <w:tcPr>
            <w:tcW w:w="4876" w:type="dxa"/>
            <w:tcBorders>
              <w:top w:val="nil"/>
              <w:left w:val="nil"/>
              <w:bottom w:val="nil"/>
              <w:right w:val="nil"/>
            </w:tcBorders>
          </w:tcPr>
          <w:p w14:paraId="1A706574" w14:textId="77777777" w:rsidR="00EC1D28" w:rsidRPr="00F57006" w:rsidRDefault="00EC1D28" w:rsidP="00DC2132">
            <w:pPr>
              <w:pStyle w:val="Normal6a"/>
            </w:pPr>
          </w:p>
        </w:tc>
        <w:tc>
          <w:tcPr>
            <w:tcW w:w="4876" w:type="dxa"/>
            <w:tcBorders>
              <w:top w:val="nil"/>
              <w:left w:val="nil"/>
              <w:bottom w:val="nil"/>
              <w:right w:val="nil"/>
            </w:tcBorders>
          </w:tcPr>
          <w:p w14:paraId="64F0D0F4" w14:textId="77777777" w:rsidR="00EC1D28" w:rsidRPr="00F57006" w:rsidRDefault="00EC1D28" w:rsidP="00DC2132">
            <w:pPr>
              <w:pStyle w:val="Normal6a"/>
            </w:pPr>
            <w:r w:rsidRPr="00F57006">
              <w:rPr>
                <w:b/>
                <w:i/>
              </w:rPr>
              <w:t>Inspektionsberichte oder laufende Sanktionsverfahren alleine dürfen nicht zur einstweiligen Aussetzung des Rechts auf Zugang zu oder auf Erhalt von Beihilfen führen, damit der Grundsatz der Unschuldsvermutung und die Rechtssicherheit des Betreibers gewahrt bleiben.</w:t>
            </w:r>
          </w:p>
        </w:tc>
      </w:tr>
    </w:tbl>
    <w:p w14:paraId="115A39D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{ES}</w:t>
      </w:r>
      <w:r w:rsidRPr="00F57006">
        <w:t>es</w:t>
      </w:r>
      <w:r w:rsidRPr="00F57006">
        <w:rPr>
          <w:rStyle w:val="HideTWBExt"/>
        </w:rPr>
        <w:t>&lt;/Original&gt;</w:t>
      </w:r>
    </w:p>
    <w:p w14:paraId="4D69C8AB" w14:textId="77777777" w:rsidR="00EC1D28" w:rsidRPr="00F57006" w:rsidRDefault="00EC1D28" w:rsidP="00EC1D28">
      <w:r w:rsidRPr="00F57006">
        <w:rPr>
          <w:rStyle w:val="HideTWBExt"/>
        </w:rPr>
        <w:t>&lt;/Amend&gt;</w:t>
      </w:r>
    </w:p>
    <w:p w14:paraId="52453E6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254</w:t>
      </w:r>
      <w:r w:rsidRPr="00F57006">
        <w:rPr>
          <w:rStyle w:val="HideTWBExt"/>
        </w:rPr>
        <w:t>&lt;/NumAm&gt;</w:t>
      </w:r>
    </w:p>
    <w:p w14:paraId="457749E2"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0C5A4EDA" w14:textId="77777777" w:rsidR="00EC1D28" w:rsidRPr="00F57006" w:rsidRDefault="00EC1D28" w:rsidP="00EC1D28">
      <w:pPr>
        <w:pStyle w:val="NormalBold"/>
      </w:pPr>
      <w:r w:rsidRPr="00F57006">
        <w:rPr>
          <w:rStyle w:val="HideTWBExt"/>
          <w:b w:val="0"/>
        </w:rPr>
        <w:t>&lt;/RepeatBlock-By&gt;</w:t>
      </w:r>
    </w:p>
    <w:p w14:paraId="7F8FBC4F"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8382EF7" w14:textId="77777777" w:rsidR="00EC1D28" w:rsidRPr="00F57006" w:rsidRDefault="00EC1D28" w:rsidP="00EC1D28">
      <w:pPr>
        <w:pStyle w:val="NormalBold"/>
      </w:pPr>
      <w:r w:rsidRPr="00F57006">
        <w:rPr>
          <w:rStyle w:val="HideTWBExt"/>
        </w:rPr>
        <w:t>&lt;Article&gt;</w:t>
      </w:r>
      <w:r w:rsidRPr="00F57006">
        <w:t>Artikel 3 – Absatz 4 – Unterabsatz 1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34E17A4" w14:textId="77777777" w:rsidTr="00DC2132">
        <w:trPr>
          <w:trHeight w:hRule="exact" w:val="240"/>
          <w:jc w:val="center"/>
        </w:trPr>
        <w:tc>
          <w:tcPr>
            <w:tcW w:w="9752" w:type="dxa"/>
            <w:gridSpan w:val="2"/>
            <w:tcBorders>
              <w:top w:val="nil"/>
              <w:left w:val="nil"/>
              <w:bottom w:val="nil"/>
              <w:right w:val="nil"/>
            </w:tcBorders>
          </w:tcPr>
          <w:p w14:paraId="2E6E94C5" w14:textId="77777777" w:rsidR="00EC1D28" w:rsidRPr="00F57006" w:rsidRDefault="00EC1D28" w:rsidP="00DC2132"/>
        </w:tc>
      </w:tr>
      <w:tr w:rsidR="00EC1D28" w:rsidRPr="00F57006" w14:paraId="5B47FCCC" w14:textId="77777777" w:rsidTr="00DC2132">
        <w:trPr>
          <w:trHeight w:val="240"/>
          <w:jc w:val="center"/>
        </w:trPr>
        <w:tc>
          <w:tcPr>
            <w:tcW w:w="4876" w:type="dxa"/>
            <w:tcBorders>
              <w:top w:val="nil"/>
              <w:left w:val="nil"/>
              <w:bottom w:val="nil"/>
              <w:right w:val="nil"/>
            </w:tcBorders>
          </w:tcPr>
          <w:p w14:paraId="45EDD2C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FBB30B2" w14:textId="77777777" w:rsidR="00EC1D28" w:rsidRPr="00F57006" w:rsidRDefault="00EC1D28" w:rsidP="00DC2132">
            <w:pPr>
              <w:pStyle w:val="AmColumnHeading"/>
            </w:pPr>
            <w:r w:rsidRPr="00F57006">
              <w:t>Geänderter Text</w:t>
            </w:r>
          </w:p>
        </w:tc>
      </w:tr>
      <w:tr w:rsidR="00EC1D28" w:rsidRPr="00F57006" w14:paraId="2487253B" w14:textId="77777777" w:rsidTr="00DC2132">
        <w:trPr>
          <w:jc w:val="center"/>
        </w:trPr>
        <w:tc>
          <w:tcPr>
            <w:tcW w:w="4876" w:type="dxa"/>
            <w:tcBorders>
              <w:top w:val="nil"/>
              <w:left w:val="nil"/>
              <w:bottom w:val="nil"/>
              <w:right w:val="nil"/>
            </w:tcBorders>
          </w:tcPr>
          <w:p w14:paraId="73B9F9AB" w14:textId="77777777" w:rsidR="00EC1D28" w:rsidRPr="00F57006" w:rsidRDefault="00EC1D28" w:rsidP="00DC2132">
            <w:pPr>
              <w:pStyle w:val="Normal6a"/>
            </w:pPr>
          </w:p>
        </w:tc>
        <w:tc>
          <w:tcPr>
            <w:tcW w:w="4876" w:type="dxa"/>
            <w:tcBorders>
              <w:top w:val="nil"/>
              <w:left w:val="nil"/>
              <w:bottom w:val="nil"/>
              <w:right w:val="nil"/>
            </w:tcBorders>
          </w:tcPr>
          <w:p w14:paraId="40AC13FA" w14:textId="77777777" w:rsidR="00EC1D28" w:rsidRPr="00F57006" w:rsidRDefault="00EC1D28" w:rsidP="00DC2132">
            <w:pPr>
              <w:pStyle w:val="Normal6a"/>
            </w:pPr>
            <w:r w:rsidRPr="00F57006">
              <w:rPr>
                <w:b/>
                <w:i/>
              </w:rPr>
              <w:t>Für die Zwecke der Anwendung von Unterabsatz 1 Buchstaben a bis ca berücksichtigen die Behörden der Mitgliedstaaten die Art, die Schwere und die Wiederholung einer Straftat oder eines Verstoßes durch ein Schiff oder einen Betreiber.</w:t>
            </w:r>
          </w:p>
        </w:tc>
      </w:tr>
    </w:tbl>
    <w:p w14:paraId="6FABFFE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4844477" w14:textId="77777777" w:rsidR="00EC1D28" w:rsidRPr="00F57006" w:rsidRDefault="00EC1D28" w:rsidP="00EC1D28">
      <w:r w:rsidRPr="00F57006">
        <w:rPr>
          <w:rStyle w:val="HideTWBExt"/>
        </w:rPr>
        <w:t>&lt;/Amend&gt;</w:t>
      </w:r>
    </w:p>
    <w:p w14:paraId="245A6B4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255</w:t>
      </w:r>
      <w:r w:rsidRPr="00F57006">
        <w:rPr>
          <w:rStyle w:val="HideTWBExt"/>
        </w:rPr>
        <w:t>&lt;/NumAm&gt;</w:t>
      </w:r>
    </w:p>
    <w:p w14:paraId="3BD297C0"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19147E7D" w14:textId="77777777" w:rsidR="00EC1D28" w:rsidRPr="00F57006" w:rsidRDefault="00EC1D28" w:rsidP="00EC1D28">
      <w:pPr>
        <w:pStyle w:val="NormalBold"/>
      </w:pPr>
      <w:r w:rsidRPr="00F57006">
        <w:rPr>
          <w:rStyle w:val="HideTWBExt"/>
          <w:b w:val="0"/>
        </w:rPr>
        <w:t>&lt;/RepeatBlock-By&gt;</w:t>
      </w:r>
    </w:p>
    <w:p w14:paraId="42453DC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560CABE" w14:textId="77777777" w:rsidR="00EC1D28" w:rsidRPr="00F57006" w:rsidRDefault="00EC1D28" w:rsidP="00EC1D28">
      <w:pPr>
        <w:pStyle w:val="NormalBold"/>
      </w:pPr>
      <w:r w:rsidRPr="00F57006">
        <w:rPr>
          <w:rStyle w:val="HideTWBExt"/>
        </w:rPr>
        <w:t>&lt;Article&gt;</w:t>
      </w:r>
      <w:r w:rsidRPr="00F57006">
        <w:t>Artikel 3 – Absatz 4 – Unterabsatz 1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66AE429" w14:textId="77777777" w:rsidTr="00DC2132">
        <w:trPr>
          <w:trHeight w:hRule="exact" w:val="240"/>
          <w:jc w:val="center"/>
        </w:trPr>
        <w:tc>
          <w:tcPr>
            <w:tcW w:w="9752" w:type="dxa"/>
            <w:gridSpan w:val="2"/>
            <w:tcBorders>
              <w:top w:val="nil"/>
              <w:left w:val="nil"/>
              <w:bottom w:val="nil"/>
              <w:right w:val="nil"/>
            </w:tcBorders>
          </w:tcPr>
          <w:p w14:paraId="1D4EE318" w14:textId="77777777" w:rsidR="00EC1D28" w:rsidRPr="00F57006" w:rsidRDefault="00EC1D28" w:rsidP="00DC2132"/>
        </w:tc>
      </w:tr>
      <w:tr w:rsidR="00EC1D28" w:rsidRPr="00F57006" w14:paraId="7427B49B" w14:textId="77777777" w:rsidTr="00DC2132">
        <w:trPr>
          <w:trHeight w:val="240"/>
          <w:jc w:val="center"/>
        </w:trPr>
        <w:tc>
          <w:tcPr>
            <w:tcW w:w="4876" w:type="dxa"/>
            <w:tcBorders>
              <w:top w:val="nil"/>
              <w:left w:val="nil"/>
              <w:bottom w:val="nil"/>
              <w:right w:val="nil"/>
            </w:tcBorders>
          </w:tcPr>
          <w:p w14:paraId="7DBFEDE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717B92C" w14:textId="77777777" w:rsidR="00EC1D28" w:rsidRPr="00F57006" w:rsidRDefault="00EC1D28" w:rsidP="00DC2132">
            <w:pPr>
              <w:pStyle w:val="AmColumnHeading"/>
            </w:pPr>
            <w:r w:rsidRPr="00F57006">
              <w:t>Geänderter Text</w:t>
            </w:r>
          </w:p>
        </w:tc>
      </w:tr>
      <w:tr w:rsidR="00EC1D28" w:rsidRPr="00F57006" w14:paraId="5810BAC5" w14:textId="77777777" w:rsidTr="00DC2132">
        <w:trPr>
          <w:jc w:val="center"/>
        </w:trPr>
        <w:tc>
          <w:tcPr>
            <w:tcW w:w="4876" w:type="dxa"/>
            <w:tcBorders>
              <w:top w:val="nil"/>
              <w:left w:val="nil"/>
              <w:bottom w:val="nil"/>
              <w:right w:val="nil"/>
            </w:tcBorders>
          </w:tcPr>
          <w:p w14:paraId="3248A688" w14:textId="77777777" w:rsidR="00EC1D28" w:rsidRPr="00F57006" w:rsidRDefault="00EC1D28" w:rsidP="00DC2132">
            <w:pPr>
              <w:pStyle w:val="Normal6a"/>
            </w:pPr>
          </w:p>
        </w:tc>
        <w:tc>
          <w:tcPr>
            <w:tcW w:w="4876" w:type="dxa"/>
            <w:tcBorders>
              <w:top w:val="nil"/>
              <w:left w:val="nil"/>
              <w:bottom w:val="nil"/>
              <w:right w:val="nil"/>
            </w:tcBorders>
          </w:tcPr>
          <w:p w14:paraId="28296B93" w14:textId="77777777" w:rsidR="00EC1D28" w:rsidRPr="00F57006" w:rsidRDefault="00EC1D28" w:rsidP="00DC2132">
            <w:pPr>
              <w:pStyle w:val="Normal6a"/>
            </w:pPr>
            <w:r w:rsidRPr="00F57006">
              <w:rPr>
                <w:b/>
                <w:i/>
              </w:rPr>
              <w:t>Die Umgehung der Bestimmungen des Artikels 22 der Verordnung (EU) Nr. 1380/2013 über Flottenabgänge, für die öffentliche Zuschüsse gewährt werden, kann einen Betrug zum Nachteil der finanziellen Interessen der Union im Sinne von Artikel 3 der Richtlinie (EU) 2017/1371 darstellen.</w:t>
            </w:r>
          </w:p>
        </w:tc>
      </w:tr>
    </w:tbl>
    <w:p w14:paraId="14DA05A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B17118A" w14:textId="77777777" w:rsidR="00EC1D28" w:rsidRPr="00F57006" w:rsidRDefault="00EC1D28" w:rsidP="00EC1D28">
      <w:r w:rsidRPr="00F57006">
        <w:rPr>
          <w:rStyle w:val="HideTWBExt"/>
        </w:rPr>
        <w:t>&lt;/Amend&gt;</w:t>
      </w:r>
    </w:p>
    <w:p w14:paraId="63C5BEA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256</w:t>
      </w:r>
      <w:r w:rsidRPr="00F57006">
        <w:rPr>
          <w:rStyle w:val="HideTWBExt"/>
        </w:rPr>
        <w:t>&lt;/NumAm&gt;</w:t>
      </w:r>
    </w:p>
    <w:p w14:paraId="34303E40"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39D0E375" w14:textId="77777777" w:rsidR="00EC1D28" w:rsidRPr="00F57006" w:rsidRDefault="00EC1D28" w:rsidP="00EC1D28">
      <w:pPr>
        <w:pStyle w:val="NormalBold"/>
      </w:pPr>
      <w:r w:rsidRPr="00F57006">
        <w:rPr>
          <w:rStyle w:val="HideTWBExt"/>
          <w:b w:val="0"/>
        </w:rPr>
        <w:t>&lt;/RepeatBlock-By&gt;</w:t>
      </w:r>
    </w:p>
    <w:p w14:paraId="1DB2E0E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26B2993" w14:textId="77777777" w:rsidR="00EC1D28" w:rsidRPr="00F57006" w:rsidRDefault="00EC1D28" w:rsidP="00EC1D28">
      <w:pPr>
        <w:pStyle w:val="NormalBold"/>
      </w:pPr>
      <w:r w:rsidRPr="00F57006">
        <w:rPr>
          <w:rStyle w:val="HideTWBExt"/>
        </w:rPr>
        <w:t>&lt;Article&gt;</w:t>
      </w:r>
      <w:r w:rsidRPr="00F57006">
        <w:t>Artikel 3 – Absatz 4 – Unterabsatz 2</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51BDEF3" w14:textId="77777777" w:rsidTr="00DC2132">
        <w:trPr>
          <w:trHeight w:hRule="exact" w:val="240"/>
          <w:jc w:val="center"/>
        </w:trPr>
        <w:tc>
          <w:tcPr>
            <w:tcW w:w="9752" w:type="dxa"/>
            <w:gridSpan w:val="2"/>
            <w:tcBorders>
              <w:top w:val="nil"/>
              <w:left w:val="nil"/>
              <w:bottom w:val="nil"/>
              <w:right w:val="nil"/>
            </w:tcBorders>
          </w:tcPr>
          <w:p w14:paraId="1426F1ED" w14:textId="77777777" w:rsidR="00EC1D28" w:rsidRPr="00F57006" w:rsidRDefault="00EC1D28" w:rsidP="00DC2132"/>
        </w:tc>
      </w:tr>
      <w:tr w:rsidR="00EC1D28" w:rsidRPr="00F57006" w14:paraId="036231D9" w14:textId="77777777" w:rsidTr="00DC2132">
        <w:trPr>
          <w:trHeight w:val="240"/>
          <w:jc w:val="center"/>
        </w:trPr>
        <w:tc>
          <w:tcPr>
            <w:tcW w:w="4876" w:type="dxa"/>
            <w:tcBorders>
              <w:top w:val="nil"/>
              <w:left w:val="nil"/>
              <w:bottom w:val="nil"/>
              <w:right w:val="nil"/>
            </w:tcBorders>
          </w:tcPr>
          <w:p w14:paraId="0944DF8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24104CE" w14:textId="77777777" w:rsidR="00EC1D28" w:rsidRPr="00F57006" w:rsidRDefault="00EC1D28" w:rsidP="00DC2132">
            <w:pPr>
              <w:pStyle w:val="AmColumnHeading"/>
            </w:pPr>
            <w:r w:rsidRPr="00F57006">
              <w:t>Geänderter Text</w:t>
            </w:r>
          </w:p>
        </w:tc>
      </w:tr>
      <w:tr w:rsidR="00EC1D28" w:rsidRPr="00F57006" w14:paraId="6C27E0F8" w14:textId="77777777" w:rsidTr="00DC2132">
        <w:trPr>
          <w:jc w:val="center"/>
        </w:trPr>
        <w:tc>
          <w:tcPr>
            <w:tcW w:w="4876" w:type="dxa"/>
            <w:tcBorders>
              <w:top w:val="nil"/>
              <w:left w:val="nil"/>
              <w:bottom w:val="nil"/>
              <w:right w:val="nil"/>
            </w:tcBorders>
          </w:tcPr>
          <w:p w14:paraId="691F1198" w14:textId="77777777" w:rsidR="00EC1D28" w:rsidRPr="00F57006" w:rsidRDefault="00EC1D28" w:rsidP="00DC2132">
            <w:pPr>
              <w:pStyle w:val="Normal6a"/>
            </w:pPr>
            <w:r w:rsidRPr="00F57006">
              <w:rPr>
                <w:b/>
                <w:i/>
              </w:rPr>
              <w:t>Für die Zwecke der Überprüfung gemäß Buchstabe a des vorliegenden Absatzes stellt ein Mitgliedstaat auf Antrag eines anderen Mitgliedstaats die Informationen aus seiner nationalen Verstoßkartei nach Artikel 93 der Verordnung (EG) Nr. 1224/2009 zur Verfügung.</w:t>
            </w:r>
          </w:p>
        </w:tc>
        <w:tc>
          <w:tcPr>
            <w:tcW w:w="4876" w:type="dxa"/>
            <w:tcBorders>
              <w:top w:val="nil"/>
              <w:left w:val="nil"/>
              <w:bottom w:val="nil"/>
              <w:right w:val="nil"/>
            </w:tcBorders>
          </w:tcPr>
          <w:p w14:paraId="67F2E429" w14:textId="77777777" w:rsidR="00EC1D28" w:rsidRPr="00F57006" w:rsidRDefault="00EC1D28" w:rsidP="00DC2132">
            <w:pPr>
              <w:pStyle w:val="Normal6a"/>
            </w:pPr>
            <w:r w:rsidRPr="00F57006">
              <w:rPr>
                <w:b/>
                <w:i/>
              </w:rPr>
              <w:t>entfällt</w:t>
            </w:r>
          </w:p>
        </w:tc>
      </w:tr>
    </w:tbl>
    <w:p w14:paraId="50EE6F6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63465B5" w14:textId="77777777" w:rsidR="00EC1D28" w:rsidRPr="00F57006" w:rsidRDefault="00EC1D28" w:rsidP="00EC1D28">
      <w:r w:rsidRPr="00F57006">
        <w:rPr>
          <w:rStyle w:val="HideTWBExt"/>
        </w:rPr>
        <w:t>&lt;/Amend&gt;</w:t>
      </w:r>
    </w:p>
    <w:p w14:paraId="1364023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257</w:t>
      </w:r>
      <w:r w:rsidRPr="00F57006">
        <w:rPr>
          <w:rStyle w:val="HideTWBExt"/>
        </w:rPr>
        <w:t>&lt;/NumAm&gt;</w:t>
      </w:r>
    </w:p>
    <w:p w14:paraId="7EB4B4CA"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7588A2EA" w14:textId="77777777" w:rsidR="00EC1D28" w:rsidRPr="00F57006" w:rsidRDefault="00EC1D28" w:rsidP="00EC1D28">
      <w:pPr>
        <w:pStyle w:val="NormalBold"/>
      </w:pPr>
      <w:r w:rsidRPr="00F57006">
        <w:rPr>
          <w:rStyle w:val="HideTWBExt"/>
          <w:b w:val="0"/>
        </w:rPr>
        <w:t>&lt;/RepeatBlock-By&gt;</w:t>
      </w:r>
    </w:p>
    <w:p w14:paraId="15DEDCD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1CA6132" w14:textId="77777777" w:rsidR="00EC1D28" w:rsidRPr="00F57006" w:rsidRDefault="00EC1D28" w:rsidP="00EC1D28">
      <w:pPr>
        <w:pStyle w:val="NormalBold"/>
      </w:pPr>
      <w:r w:rsidRPr="00F57006">
        <w:rPr>
          <w:rStyle w:val="HideTWBExt"/>
        </w:rPr>
        <w:t>&lt;Article&gt;</w:t>
      </w:r>
      <w:r w:rsidRPr="00F57006">
        <w:t>Artikel 3 – Absatz 4 – Unterabsatz 2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5D6469D" w14:textId="77777777" w:rsidTr="00DC2132">
        <w:trPr>
          <w:trHeight w:hRule="exact" w:val="240"/>
          <w:jc w:val="center"/>
        </w:trPr>
        <w:tc>
          <w:tcPr>
            <w:tcW w:w="9752" w:type="dxa"/>
            <w:gridSpan w:val="2"/>
            <w:tcBorders>
              <w:top w:val="nil"/>
              <w:left w:val="nil"/>
              <w:bottom w:val="nil"/>
              <w:right w:val="nil"/>
            </w:tcBorders>
          </w:tcPr>
          <w:p w14:paraId="6BFF8D22" w14:textId="77777777" w:rsidR="00EC1D28" w:rsidRPr="00F57006" w:rsidRDefault="00EC1D28" w:rsidP="00DC2132"/>
        </w:tc>
      </w:tr>
      <w:tr w:rsidR="00EC1D28" w:rsidRPr="00F57006" w14:paraId="0FDE6FAA" w14:textId="77777777" w:rsidTr="00DC2132">
        <w:trPr>
          <w:trHeight w:val="240"/>
          <w:jc w:val="center"/>
        </w:trPr>
        <w:tc>
          <w:tcPr>
            <w:tcW w:w="4876" w:type="dxa"/>
            <w:tcBorders>
              <w:top w:val="nil"/>
              <w:left w:val="nil"/>
              <w:bottom w:val="nil"/>
              <w:right w:val="nil"/>
            </w:tcBorders>
          </w:tcPr>
          <w:p w14:paraId="485FD937"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01CE734" w14:textId="77777777" w:rsidR="00EC1D28" w:rsidRPr="00F57006" w:rsidRDefault="00EC1D28" w:rsidP="00DC2132">
            <w:pPr>
              <w:pStyle w:val="AmColumnHeading"/>
            </w:pPr>
            <w:r w:rsidRPr="00F57006">
              <w:t>Geänderter Text</w:t>
            </w:r>
          </w:p>
        </w:tc>
      </w:tr>
      <w:tr w:rsidR="00EC1D28" w:rsidRPr="00F57006" w14:paraId="3D5B0B78" w14:textId="77777777" w:rsidTr="00DC2132">
        <w:trPr>
          <w:jc w:val="center"/>
        </w:trPr>
        <w:tc>
          <w:tcPr>
            <w:tcW w:w="4876" w:type="dxa"/>
            <w:tcBorders>
              <w:top w:val="nil"/>
              <w:left w:val="nil"/>
              <w:bottom w:val="nil"/>
              <w:right w:val="nil"/>
            </w:tcBorders>
          </w:tcPr>
          <w:p w14:paraId="636E81F4" w14:textId="77777777" w:rsidR="00EC1D28" w:rsidRPr="00F57006" w:rsidRDefault="00EC1D28" w:rsidP="00DC2132">
            <w:pPr>
              <w:pStyle w:val="Normal6a"/>
            </w:pPr>
          </w:p>
        </w:tc>
        <w:tc>
          <w:tcPr>
            <w:tcW w:w="4876" w:type="dxa"/>
            <w:tcBorders>
              <w:top w:val="nil"/>
              <w:left w:val="nil"/>
              <w:bottom w:val="nil"/>
              <w:right w:val="nil"/>
            </w:tcBorders>
          </w:tcPr>
          <w:p w14:paraId="217C6C7F" w14:textId="77777777" w:rsidR="00EC1D28" w:rsidRPr="00F57006" w:rsidRDefault="00EC1D28" w:rsidP="00DC2132">
            <w:pPr>
              <w:pStyle w:val="Normal6a"/>
            </w:pPr>
            <w:r w:rsidRPr="00F57006">
              <w:rPr>
                <w:b/>
                <w:i/>
              </w:rPr>
              <w:t>Im Hinblick auf eine wirksame Anwendung von Unterabsatz 1 Buchstabe a dieses Absatzes werden die in der nationalen Verstoßkartei enthaltenen Daten für die gesamte Dauer des Programmplanungszeitraums 2028-2034 gespeichert.</w:t>
            </w:r>
          </w:p>
        </w:tc>
      </w:tr>
    </w:tbl>
    <w:p w14:paraId="68D3D16F"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1167D2C"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76CCBF66" w14:textId="77777777" w:rsidR="00EC1D28" w:rsidRPr="00F57006" w:rsidRDefault="00EC1D28" w:rsidP="00EC1D28">
      <w:pPr>
        <w:pStyle w:val="AmJustText"/>
      </w:pPr>
      <w:r w:rsidRPr="00F57006">
        <w:t>In der Verordnung (EU) Nr. 1224/2009 heißt es, dass die Daten in der nationalen Verstoßkartei nur so lange gespeichert werden, wie es für die Zwecke dieser Verordnung erforderlich ist, mindestens aber drei Kalenderjahre ab dem auf das Jahr ihrer Aufzeichnung folgenden Jahr. Für die Zwecke dieser Verordnung wäre es jedoch sinnvoll, Daten länger zu speichern, insbesondere im Falle schwerwiegender Verstöße, die die Gewährung von Fördermitteln aus EU-Mitteln als unverantwortlich erscheinen lassen könnten.</w:t>
      </w:r>
    </w:p>
    <w:p w14:paraId="27D791A9" w14:textId="77777777" w:rsidR="00EC1D28" w:rsidRPr="00F57006" w:rsidRDefault="00EC1D28" w:rsidP="00EC1D28">
      <w:r w:rsidRPr="00F57006">
        <w:rPr>
          <w:rStyle w:val="HideTWBExt"/>
        </w:rPr>
        <w:t>&lt;/Amend&gt;</w:t>
      </w:r>
    </w:p>
    <w:p w14:paraId="221E41F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258</w:t>
      </w:r>
      <w:r w:rsidRPr="00F57006">
        <w:rPr>
          <w:rStyle w:val="HideTWBExt"/>
        </w:rPr>
        <w:t>&lt;/NumAm&gt;</w:t>
      </w:r>
    </w:p>
    <w:p w14:paraId="7DD58E46"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04C002B4" w14:textId="77777777" w:rsidR="00EC1D28" w:rsidRPr="00F57006" w:rsidRDefault="00EC1D28" w:rsidP="00EC1D28">
      <w:pPr>
        <w:pStyle w:val="NormalBold"/>
      </w:pPr>
      <w:r w:rsidRPr="00F57006">
        <w:rPr>
          <w:rStyle w:val="HideTWBExt"/>
          <w:b w:val="0"/>
        </w:rPr>
        <w:t>&lt;/RepeatBlock-By&gt;</w:t>
      </w:r>
    </w:p>
    <w:p w14:paraId="55345CD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4D9F5A6" w14:textId="77777777" w:rsidR="00EC1D28" w:rsidRPr="00F57006" w:rsidRDefault="00EC1D28" w:rsidP="00EC1D28">
      <w:pPr>
        <w:pStyle w:val="NormalBold"/>
      </w:pPr>
      <w:r w:rsidRPr="00F57006">
        <w:rPr>
          <w:rStyle w:val="HideTWBExt"/>
        </w:rPr>
        <w:t>&lt;Article&gt;</w:t>
      </w:r>
      <w:r w:rsidRPr="00F57006">
        <w:t>Artikel 3 – Absatz 4 – Unterabsatz 2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798B2C3" w14:textId="77777777" w:rsidTr="00DC2132">
        <w:trPr>
          <w:trHeight w:hRule="exact" w:val="240"/>
          <w:jc w:val="center"/>
        </w:trPr>
        <w:tc>
          <w:tcPr>
            <w:tcW w:w="9752" w:type="dxa"/>
            <w:gridSpan w:val="2"/>
            <w:tcBorders>
              <w:top w:val="nil"/>
              <w:left w:val="nil"/>
              <w:bottom w:val="nil"/>
              <w:right w:val="nil"/>
            </w:tcBorders>
          </w:tcPr>
          <w:p w14:paraId="48B1C9D4" w14:textId="77777777" w:rsidR="00EC1D28" w:rsidRPr="00F57006" w:rsidRDefault="00EC1D28" w:rsidP="00DC2132"/>
        </w:tc>
      </w:tr>
      <w:tr w:rsidR="00EC1D28" w:rsidRPr="00F57006" w14:paraId="7DFEDF39" w14:textId="77777777" w:rsidTr="00DC2132">
        <w:trPr>
          <w:trHeight w:val="240"/>
          <w:jc w:val="center"/>
        </w:trPr>
        <w:tc>
          <w:tcPr>
            <w:tcW w:w="4876" w:type="dxa"/>
            <w:tcBorders>
              <w:top w:val="nil"/>
              <w:left w:val="nil"/>
              <w:bottom w:val="nil"/>
              <w:right w:val="nil"/>
            </w:tcBorders>
          </w:tcPr>
          <w:p w14:paraId="680EE07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DC73311" w14:textId="77777777" w:rsidR="00EC1D28" w:rsidRPr="00F57006" w:rsidRDefault="00EC1D28" w:rsidP="00DC2132">
            <w:pPr>
              <w:pStyle w:val="AmColumnHeading"/>
            </w:pPr>
            <w:r w:rsidRPr="00F57006">
              <w:t>Geänderter Text</w:t>
            </w:r>
          </w:p>
        </w:tc>
      </w:tr>
      <w:tr w:rsidR="00EC1D28" w:rsidRPr="00F57006" w14:paraId="20CB171D" w14:textId="77777777" w:rsidTr="00DC2132">
        <w:trPr>
          <w:jc w:val="center"/>
        </w:trPr>
        <w:tc>
          <w:tcPr>
            <w:tcW w:w="4876" w:type="dxa"/>
            <w:tcBorders>
              <w:top w:val="nil"/>
              <w:left w:val="nil"/>
              <w:bottom w:val="nil"/>
              <w:right w:val="nil"/>
            </w:tcBorders>
          </w:tcPr>
          <w:p w14:paraId="35C69BEC" w14:textId="77777777" w:rsidR="00EC1D28" w:rsidRPr="00F57006" w:rsidRDefault="00EC1D28" w:rsidP="00DC2132">
            <w:pPr>
              <w:pStyle w:val="Normal6a"/>
            </w:pPr>
          </w:p>
        </w:tc>
        <w:tc>
          <w:tcPr>
            <w:tcW w:w="4876" w:type="dxa"/>
            <w:tcBorders>
              <w:top w:val="nil"/>
              <w:left w:val="nil"/>
              <w:bottom w:val="nil"/>
              <w:right w:val="nil"/>
            </w:tcBorders>
          </w:tcPr>
          <w:p w14:paraId="1F587D49" w14:textId="77777777" w:rsidR="00EC1D28" w:rsidRPr="00F57006" w:rsidRDefault="00EC1D28" w:rsidP="00DC2132">
            <w:pPr>
              <w:pStyle w:val="Normal6a"/>
            </w:pPr>
            <w:r w:rsidRPr="00F57006">
              <w:rPr>
                <w:b/>
                <w:i/>
              </w:rPr>
              <w:t>Die Kommission oder ihre Vertreter und der Rechnungshof sind befugt, bei allen Begünstigten, Auftragnehmern und Unterauftragnehmern, die Unionsmittel erhalten haben, Rechnungsprüfungen sowohl anhand von Unterlagen und als auch vor Ort durchzuführen. Das Europäische Amt für Betrugsbekämpfung (OLAF) kann gemäß den Verfahren der Verordnung (EU, Euratom) Nr. 883/2013 des Europäischen Parlaments und des Rates(24) und der Verordnung (Euratom, EG) Nr. 2185/96 bei allen direkt oder indirekt von Unionsfinanzierung betroffenen Wirtschaftsteilnehmern Kontrollen und Überprüfungen vor Ort durchführen, um festzustellen, ob im Zusammenhang mit einer Finanzhilfevereinbarung, einem Finanzhilfebeschluss oder einem Vertrag in Bezug auf Unterstützung durch die Union ein Betrugs- oder Korruptionsdelikt oder eine sonstige rechtswidrige Handlung zum Nachteil der finanziellen Interessen der Union vorliegt.</w:t>
            </w:r>
          </w:p>
        </w:tc>
      </w:tr>
    </w:tbl>
    <w:p w14:paraId="2A4272D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23CDB54" w14:textId="77777777" w:rsidR="00EC1D28" w:rsidRPr="00F57006" w:rsidRDefault="00EC1D28" w:rsidP="00EC1D28">
      <w:r w:rsidRPr="00F57006">
        <w:rPr>
          <w:rStyle w:val="HideTWBExt"/>
        </w:rPr>
        <w:t>&lt;/Amend&gt;</w:t>
      </w:r>
    </w:p>
    <w:p w14:paraId="0C661920"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259</w:t>
      </w:r>
      <w:r w:rsidRPr="00F57006">
        <w:rPr>
          <w:rStyle w:val="HideTWBExt"/>
        </w:rPr>
        <w:t>&lt;/NumAm&gt;</w:t>
      </w:r>
    </w:p>
    <w:p w14:paraId="43DE996C" w14:textId="77777777" w:rsidR="00EC1D28" w:rsidRPr="00F57006" w:rsidRDefault="00EC1D28" w:rsidP="00EC1D28">
      <w:pPr>
        <w:pStyle w:val="NormalBold"/>
      </w:pPr>
      <w:r w:rsidRPr="00F57006">
        <w:rPr>
          <w:rStyle w:val="HideTWBExt"/>
          <w:b w:val="0"/>
        </w:rPr>
        <w:t>&lt;RepeatBlock-By&gt;&lt;Members&gt;</w:t>
      </w:r>
      <w:r w:rsidRPr="00F57006">
        <w:t>Michal Wiezik</w:t>
      </w:r>
      <w:r w:rsidRPr="00F57006">
        <w:rPr>
          <w:rStyle w:val="HideTWBExt"/>
          <w:b w:val="0"/>
        </w:rPr>
        <w:t>&lt;/Members&gt;</w:t>
      </w:r>
    </w:p>
    <w:p w14:paraId="4DB091EF" w14:textId="77777777" w:rsidR="00EC1D28" w:rsidRPr="00F57006" w:rsidRDefault="00EC1D28" w:rsidP="00EC1D28">
      <w:pPr>
        <w:pStyle w:val="NormalBold"/>
      </w:pPr>
      <w:r w:rsidRPr="00F57006">
        <w:rPr>
          <w:rStyle w:val="HideTWBExt"/>
          <w:b w:val="0"/>
        </w:rPr>
        <w:t>&lt;/RepeatBlock-By&gt;</w:t>
      </w:r>
    </w:p>
    <w:p w14:paraId="09DB658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0D2AE81" w14:textId="77777777" w:rsidR="00EC1D28" w:rsidRPr="00F57006" w:rsidRDefault="00EC1D28" w:rsidP="00EC1D28">
      <w:pPr>
        <w:pStyle w:val="NormalBold"/>
      </w:pPr>
      <w:r w:rsidRPr="00F57006">
        <w:rPr>
          <w:rStyle w:val="HideTWBExt"/>
        </w:rPr>
        <w:t>&lt;Article&gt;</w:t>
      </w:r>
      <w:r w:rsidRPr="00F57006">
        <w:t>Artikel 3 – Absatz 4 – Unterabsatz 2 c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F36B76E" w14:textId="77777777" w:rsidTr="00DC2132">
        <w:trPr>
          <w:trHeight w:hRule="exact" w:val="240"/>
          <w:jc w:val="center"/>
        </w:trPr>
        <w:tc>
          <w:tcPr>
            <w:tcW w:w="9752" w:type="dxa"/>
            <w:gridSpan w:val="2"/>
            <w:tcBorders>
              <w:top w:val="nil"/>
              <w:left w:val="nil"/>
              <w:bottom w:val="nil"/>
              <w:right w:val="nil"/>
            </w:tcBorders>
          </w:tcPr>
          <w:p w14:paraId="6D7D691F" w14:textId="77777777" w:rsidR="00EC1D28" w:rsidRPr="00F57006" w:rsidRDefault="00EC1D28" w:rsidP="00DC2132"/>
        </w:tc>
      </w:tr>
      <w:tr w:rsidR="00EC1D28" w:rsidRPr="00F57006" w14:paraId="3D12DE42" w14:textId="77777777" w:rsidTr="00DC2132">
        <w:trPr>
          <w:trHeight w:val="240"/>
          <w:jc w:val="center"/>
        </w:trPr>
        <w:tc>
          <w:tcPr>
            <w:tcW w:w="4876" w:type="dxa"/>
            <w:tcBorders>
              <w:top w:val="nil"/>
              <w:left w:val="nil"/>
              <w:bottom w:val="nil"/>
              <w:right w:val="nil"/>
            </w:tcBorders>
          </w:tcPr>
          <w:p w14:paraId="7127E9D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3422F07" w14:textId="77777777" w:rsidR="00EC1D28" w:rsidRPr="00F57006" w:rsidRDefault="00EC1D28" w:rsidP="00DC2132">
            <w:pPr>
              <w:pStyle w:val="AmColumnHeading"/>
            </w:pPr>
            <w:r w:rsidRPr="00F57006">
              <w:t>Geänderter Text</w:t>
            </w:r>
          </w:p>
        </w:tc>
      </w:tr>
      <w:tr w:rsidR="00EC1D28" w:rsidRPr="00F57006" w14:paraId="543D411D" w14:textId="77777777" w:rsidTr="00DC2132">
        <w:trPr>
          <w:jc w:val="center"/>
        </w:trPr>
        <w:tc>
          <w:tcPr>
            <w:tcW w:w="4876" w:type="dxa"/>
            <w:tcBorders>
              <w:top w:val="nil"/>
              <w:left w:val="nil"/>
              <w:bottom w:val="nil"/>
              <w:right w:val="nil"/>
            </w:tcBorders>
          </w:tcPr>
          <w:p w14:paraId="17E56518" w14:textId="77777777" w:rsidR="00EC1D28" w:rsidRPr="00F57006" w:rsidRDefault="00EC1D28" w:rsidP="00DC2132">
            <w:pPr>
              <w:pStyle w:val="Normal6a"/>
            </w:pPr>
          </w:p>
        </w:tc>
        <w:tc>
          <w:tcPr>
            <w:tcW w:w="4876" w:type="dxa"/>
            <w:tcBorders>
              <w:top w:val="nil"/>
              <w:left w:val="nil"/>
              <w:bottom w:val="nil"/>
              <w:right w:val="nil"/>
            </w:tcBorders>
          </w:tcPr>
          <w:p w14:paraId="5663F866" w14:textId="77777777" w:rsidR="00EC1D28" w:rsidRPr="00F57006" w:rsidRDefault="00EC1D28" w:rsidP="00DC2132">
            <w:pPr>
              <w:pStyle w:val="Normal6a"/>
            </w:pPr>
            <w:r w:rsidRPr="00F57006">
              <w:rPr>
                <w:b/>
                <w:i/>
              </w:rPr>
              <w:t>Beamte der Kommission und des Rechnungshofs oder ihre Vertreter können jederzeit während eines Zeitraums von bis zu drei Jahren nach Leistung der Abschlusszahlung durch die Kommission Vor-Ort-Prüfungen von im Rahmen dieser Verordnung finanzierten Vorhaben durchführen; hiervon ausgenommen ist die Maßnahme zur endgültigen Einstellung von Fangtätigkeiten, bei der die Prüfung während eines Zeitraums von bis zu zehn Jahren nach Leistung der Abschlusszahlung durchgeführt werden kann, insbesondere zur Beurteilung der Einhaltung der Bestimmungen des Artikels 22 der Verordnung (EU) Nr. 1380/2013.</w:t>
            </w:r>
          </w:p>
        </w:tc>
      </w:tr>
    </w:tbl>
    <w:p w14:paraId="4CF7CA2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9123099" w14:textId="77777777" w:rsidR="00EC1D28" w:rsidRPr="00F57006" w:rsidRDefault="00EC1D28" w:rsidP="00EC1D28">
      <w:r w:rsidRPr="00F57006">
        <w:rPr>
          <w:rStyle w:val="HideTWBExt"/>
        </w:rPr>
        <w:t>&lt;/Amend&gt;</w:t>
      </w:r>
    </w:p>
    <w:p w14:paraId="0DB64EA2"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260</w:t>
      </w:r>
      <w:r w:rsidRPr="00F57006">
        <w:rPr>
          <w:rStyle w:val="HideTWBExt"/>
        </w:rPr>
        <w:t>&lt;/NumAm&gt;</w:t>
      </w:r>
    </w:p>
    <w:p w14:paraId="25F3440A"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00860D67" w14:textId="77777777" w:rsidR="00EC1D28" w:rsidRPr="00F57006" w:rsidRDefault="00EC1D28" w:rsidP="00EC1D28">
      <w:pPr>
        <w:pStyle w:val="NormalBold"/>
      </w:pPr>
      <w:r w:rsidRPr="00F57006">
        <w:rPr>
          <w:rStyle w:val="HideTWBExt"/>
          <w:b w:val="0"/>
        </w:rPr>
        <w:t>&lt;/RepeatBlock-By&gt;</w:t>
      </w:r>
    </w:p>
    <w:p w14:paraId="31BCCCC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3080BFD" w14:textId="77777777" w:rsidR="00EC1D28" w:rsidRPr="00F57006" w:rsidRDefault="00EC1D28" w:rsidP="00EC1D28">
      <w:pPr>
        <w:pStyle w:val="NormalBold"/>
      </w:pPr>
      <w:r w:rsidRPr="00F57006">
        <w:rPr>
          <w:rStyle w:val="HideTWBExt"/>
        </w:rPr>
        <w:t>&lt;Article&gt;</w:t>
      </w:r>
      <w:r w:rsidRPr="00F57006">
        <w:t>Artikel 3 – Absatz 4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BE96243" w14:textId="77777777" w:rsidTr="00DC2132">
        <w:trPr>
          <w:trHeight w:hRule="exact" w:val="240"/>
          <w:jc w:val="center"/>
        </w:trPr>
        <w:tc>
          <w:tcPr>
            <w:tcW w:w="9752" w:type="dxa"/>
            <w:gridSpan w:val="2"/>
            <w:tcBorders>
              <w:top w:val="nil"/>
              <w:left w:val="nil"/>
              <w:bottom w:val="nil"/>
              <w:right w:val="nil"/>
            </w:tcBorders>
          </w:tcPr>
          <w:p w14:paraId="56C0C243" w14:textId="77777777" w:rsidR="00EC1D28" w:rsidRPr="00F57006" w:rsidRDefault="00EC1D28" w:rsidP="00DC2132"/>
        </w:tc>
      </w:tr>
      <w:tr w:rsidR="00EC1D28" w:rsidRPr="00F57006" w14:paraId="57D5E09A" w14:textId="77777777" w:rsidTr="00DC2132">
        <w:trPr>
          <w:trHeight w:val="240"/>
          <w:jc w:val="center"/>
        </w:trPr>
        <w:tc>
          <w:tcPr>
            <w:tcW w:w="4876" w:type="dxa"/>
            <w:tcBorders>
              <w:top w:val="nil"/>
              <w:left w:val="nil"/>
              <w:bottom w:val="nil"/>
              <w:right w:val="nil"/>
            </w:tcBorders>
          </w:tcPr>
          <w:p w14:paraId="036B854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EE59019" w14:textId="77777777" w:rsidR="00EC1D28" w:rsidRPr="00F57006" w:rsidRDefault="00EC1D28" w:rsidP="00DC2132">
            <w:pPr>
              <w:pStyle w:val="AmColumnHeading"/>
            </w:pPr>
            <w:r w:rsidRPr="00F57006">
              <w:t>Geänderter Text</w:t>
            </w:r>
          </w:p>
        </w:tc>
      </w:tr>
      <w:tr w:rsidR="00EC1D28" w:rsidRPr="00F57006" w14:paraId="47C061B4" w14:textId="77777777" w:rsidTr="00DC2132">
        <w:trPr>
          <w:jc w:val="center"/>
        </w:trPr>
        <w:tc>
          <w:tcPr>
            <w:tcW w:w="4876" w:type="dxa"/>
            <w:tcBorders>
              <w:top w:val="nil"/>
              <w:left w:val="nil"/>
              <w:bottom w:val="nil"/>
              <w:right w:val="nil"/>
            </w:tcBorders>
          </w:tcPr>
          <w:p w14:paraId="431665C3" w14:textId="77777777" w:rsidR="00EC1D28" w:rsidRPr="00F57006" w:rsidRDefault="00EC1D28" w:rsidP="00DC2132">
            <w:pPr>
              <w:pStyle w:val="Normal6a"/>
            </w:pPr>
          </w:p>
        </w:tc>
        <w:tc>
          <w:tcPr>
            <w:tcW w:w="4876" w:type="dxa"/>
            <w:tcBorders>
              <w:top w:val="nil"/>
              <w:left w:val="nil"/>
              <w:bottom w:val="nil"/>
              <w:right w:val="nil"/>
            </w:tcBorders>
          </w:tcPr>
          <w:p w14:paraId="4D4AC04E" w14:textId="77777777" w:rsidR="00EC1D28" w:rsidRPr="00F57006" w:rsidRDefault="00EC1D28" w:rsidP="00DC2132">
            <w:pPr>
              <w:pStyle w:val="Normal6a"/>
            </w:pPr>
            <w:r w:rsidRPr="00F57006">
              <w:rPr>
                <w:b/>
                <w:i/>
              </w:rPr>
              <w:t>(4a)</w:t>
            </w:r>
            <w:r w:rsidRPr="00F57006">
              <w:tab/>
            </w:r>
            <w:r w:rsidRPr="00F57006">
              <w:rPr>
                <w:b/>
                <w:i/>
              </w:rPr>
              <w:t>Die Kommission, die Mitgliedstaaten oder die zuständigen Behörden stellen sicher, dass der Zugang zu Finanzmitteln für alle Begünstigten einfach und verhältnismäßig bleibt und dass insbesondere die für Kleinst- und Kleinunternehmen geltenden administrativen Anforderungen und Anforderungen im Hinblick auf Erklärungen im Sinne der Empfehlung 2003/361/EG der Kommission nicht über die Anforderungen hinausgehen, die in den für diese Betreiber geltenden Rechtsvorschriften der Union vorgesehen sind. </w:t>
            </w:r>
          </w:p>
        </w:tc>
      </w:tr>
    </w:tbl>
    <w:p w14:paraId="3A71096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1D82E4E0" w14:textId="77777777" w:rsidR="00EC1D28" w:rsidRPr="00F57006" w:rsidRDefault="00EC1D28" w:rsidP="00EC1D28">
      <w:r w:rsidRPr="00F57006">
        <w:rPr>
          <w:rStyle w:val="HideTWBExt"/>
        </w:rPr>
        <w:t>&lt;/Amend&gt;</w:t>
      </w:r>
    </w:p>
    <w:p w14:paraId="6DBA58F7"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261</w:t>
      </w:r>
      <w:r w:rsidRPr="00F57006">
        <w:rPr>
          <w:rStyle w:val="HideTWBExt"/>
        </w:rPr>
        <w:t>&lt;/NumAm&gt;</w:t>
      </w:r>
    </w:p>
    <w:p w14:paraId="20F3EEF9" w14:textId="77777777" w:rsidR="00EC1D28" w:rsidRPr="00F57006" w:rsidRDefault="00EC1D28" w:rsidP="00EC1D28">
      <w:pPr>
        <w:pStyle w:val="NormalBold"/>
      </w:pPr>
      <w:r w:rsidRPr="00F57006">
        <w:rPr>
          <w:rStyle w:val="HideTWBExt"/>
          <w:b w:val="0"/>
        </w:rPr>
        <w:t>&lt;RepeatBlock-By&gt;&lt;Members&gt;</w:t>
      </w:r>
      <w:r w:rsidRPr="00F57006">
        <w:t>Luke Ming Flanagan, Emma Fourreau</w:t>
      </w:r>
      <w:r w:rsidRPr="00F57006">
        <w:rPr>
          <w:rStyle w:val="HideTWBExt"/>
          <w:b w:val="0"/>
        </w:rPr>
        <w:t>&lt;/Members&gt;</w:t>
      </w:r>
    </w:p>
    <w:p w14:paraId="49238805" w14:textId="77777777" w:rsidR="00EC1D28" w:rsidRPr="00F57006" w:rsidRDefault="00EC1D28" w:rsidP="00EC1D28">
      <w:pPr>
        <w:pStyle w:val="NormalBold"/>
      </w:pPr>
      <w:r w:rsidRPr="00F57006">
        <w:rPr>
          <w:rStyle w:val="HideTWBExt"/>
          <w:b w:val="0"/>
        </w:rPr>
        <w:t>&lt;/RepeatBlock-By&gt;</w:t>
      </w:r>
    </w:p>
    <w:p w14:paraId="7325FF2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3BB7FF9" w14:textId="77777777" w:rsidR="00EC1D28" w:rsidRPr="00F57006" w:rsidRDefault="00EC1D28" w:rsidP="00EC1D28">
      <w:pPr>
        <w:pStyle w:val="NormalBold"/>
      </w:pPr>
      <w:r w:rsidRPr="00F57006">
        <w:rPr>
          <w:rStyle w:val="HideTWBExt"/>
        </w:rPr>
        <w:t>&lt;Article&gt;</w:t>
      </w:r>
      <w:r w:rsidRPr="00F57006">
        <w:t>Artikel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7DB0D10" w14:textId="77777777" w:rsidTr="00DC2132">
        <w:trPr>
          <w:trHeight w:hRule="exact" w:val="240"/>
          <w:jc w:val="center"/>
        </w:trPr>
        <w:tc>
          <w:tcPr>
            <w:tcW w:w="9752" w:type="dxa"/>
            <w:gridSpan w:val="2"/>
            <w:tcBorders>
              <w:top w:val="nil"/>
              <w:left w:val="nil"/>
              <w:bottom w:val="nil"/>
              <w:right w:val="nil"/>
            </w:tcBorders>
          </w:tcPr>
          <w:p w14:paraId="1B293B77" w14:textId="77777777" w:rsidR="00EC1D28" w:rsidRPr="00F57006" w:rsidRDefault="00EC1D28" w:rsidP="00DC2132"/>
        </w:tc>
      </w:tr>
      <w:tr w:rsidR="00EC1D28" w:rsidRPr="00F57006" w14:paraId="311DC3ED" w14:textId="77777777" w:rsidTr="00DC2132">
        <w:trPr>
          <w:trHeight w:val="240"/>
          <w:jc w:val="center"/>
        </w:trPr>
        <w:tc>
          <w:tcPr>
            <w:tcW w:w="4876" w:type="dxa"/>
            <w:tcBorders>
              <w:top w:val="nil"/>
              <w:left w:val="nil"/>
              <w:bottom w:val="nil"/>
              <w:right w:val="nil"/>
            </w:tcBorders>
          </w:tcPr>
          <w:p w14:paraId="4990E79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7108DD3" w14:textId="77777777" w:rsidR="00EC1D28" w:rsidRPr="00F57006" w:rsidRDefault="00EC1D28" w:rsidP="00DC2132">
            <w:pPr>
              <w:pStyle w:val="AmColumnHeading"/>
            </w:pPr>
            <w:r w:rsidRPr="00F57006">
              <w:t>Geänderter Text</w:t>
            </w:r>
          </w:p>
        </w:tc>
      </w:tr>
      <w:tr w:rsidR="00EC1D28" w:rsidRPr="00F57006" w14:paraId="5C9B34F1" w14:textId="77777777" w:rsidTr="00DC2132">
        <w:trPr>
          <w:jc w:val="center"/>
        </w:trPr>
        <w:tc>
          <w:tcPr>
            <w:tcW w:w="4876" w:type="dxa"/>
            <w:tcBorders>
              <w:top w:val="nil"/>
              <w:left w:val="nil"/>
              <w:bottom w:val="nil"/>
              <w:right w:val="nil"/>
            </w:tcBorders>
          </w:tcPr>
          <w:p w14:paraId="5DF220A1" w14:textId="77777777" w:rsidR="00EC1D28" w:rsidRPr="00F57006" w:rsidRDefault="00EC1D28" w:rsidP="00DC2132">
            <w:pPr>
              <w:pStyle w:val="Normal6a"/>
            </w:pPr>
          </w:p>
        </w:tc>
        <w:tc>
          <w:tcPr>
            <w:tcW w:w="4876" w:type="dxa"/>
            <w:tcBorders>
              <w:top w:val="nil"/>
              <w:left w:val="nil"/>
              <w:bottom w:val="nil"/>
              <w:right w:val="nil"/>
            </w:tcBorders>
          </w:tcPr>
          <w:p w14:paraId="2CDAAFE8" w14:textId="77777777" w:rsidR="00EC1D28" w:rsidRPr="00F57006" w:rsidRDefault="00EC1D28" w:rsidP="00DC2132">
            <w:pPr>
              <w:pStyle w:val="Normal6a"/>
              <w:jc w:val="center"/>
            </w:pPr>
            <w:r w:rsidRPr="00F57006">
              <w:rPr>
                <w:b/>
                <w:i/>
              </w:rPr>
              <w:t>Artikel 3a</w:t>
            </w:r>
            <w:r w:rsidRPr="00F57006">
              <w:tab/>
            </w:r>
          </w:p>
        </w:tc>
      </w:tr>
      <w:tr w:rsidR="00EC1D28" w:rsidRPr="00F57006" w14:paraId="7C56638B" w14:textId="77777777" w:rsidTr="00DC2132">
        <w:trPr>
          <w:jc w:val="center"/>
        </w:trPr>
        <w:tc>
          <w:tcPr>
            <w:tcW w:w="4876" w:type="dxa"/>
            <w:tcBorders>
              <w:top w:val="nil"/>
              <w:left w:val="nil"/>
              <w:bottom w:val="nil"/>
              <w:right w:val="nil"/>
            </w:tcBorders>
          </w:tcPr>
          <w:p w14:paraId="494ADD56" w14:textId="77777777" w:rsidR="00EC1D28" w:rsidRPr="00F57006" w:rsidRDefault="00EC1D28" w:rsidP="00DC2132">
            <w:pPr>
              <w:pStyle w:val="Normal6a"/>
            </w:pPr>
          </w:p>
        </w:tc>
        <w:tc>
          <w:tcPr>
            <w:tcW w:w="4876" w:type="dxa"/>
            <w:tcBorders>
              <w:top w:val="nil"/>
              <w:left w:val="nil"/>
              <w:bottom w:val="nil"/>
              <w:right w:val="nil"/>
            </w:tcBorders>
          </w:tcPr>
          <w:p w14:paraId="581A19A3" w14:textId="77777777" w:rsidR="00EC1D28" w:rsidRPr="00F57006" w:rsidRDefault="00EC1D28" w:rsidP="00DC2132">
            <w:pPr>
              <w:pStyle w:val="Normal6a"/>
              <w:jc w:val="center"/>
            </w:pPr>
            <w:r w:rsidRPr="00F57006">
              <w:rPr>
                <w:b/>
                <w:i/>
              </w:rPr>
              <w:t>Kontrollsystem für die Gemeinsame Fischereipolitik</w:t>
            </w:r>
          </w:p>
        </w:tc>
      </w:tr>
      <w:tr w:rsidR="00EC1D28" w:rsidRPr="00F57006" w14:paraId="0D270BE5" w14:textId="77777777" w:rsidTr="00DC2132">
        <w:trPr>
          <w:jc w:val="center"/>
        </w:trPr>
        <w:tc>
          <w:tcPr>
            <w:tcW w:w="4876" w:type="dxa"/>
            <w:tcBorders>
              <w:top w:val="nil"/>
              <w:left w:val="nil"/>
              <w:bottom w:val="nil"/>
              <w:right w:val="nil"/>
            </w:tcBorders>
          </w:tcPr>
          <w:p w14:paraId="1935C9D4" w14:textId="77777777" w:rsidR="00EC1D28" w:rsidRPr="00F57006" w:rsidRDefault="00EC1D28" w:rsidP="00DC2132">
            <w:pPr>
              <w:pStyle w:val="Normal6a"/>
            </w:pPr>
          </w:p>
        </w:tc>
        <w:tc>
          <w:tcPr>
            <w:tcW w:w="4876" w:type="dxa"/>
            <w:tcBorders>
              <w:top w:val="nil"/>
              <w:left w:val="nil"/>
              <w:bottom w:val="nil"/>
              <w:right w:val="nil"/>
            </w:tcBorders>
          </w:tcPr>
          <w:p w14:paraId="3F8C8715" w14:textId="77777777" w:rsidR="00EC1D28" w:rsidRPr="00F57006" w:rsidRDefault="00EC1D28" w:rsidP="00DC2132">
            <w:pPr>
              <w:pStyle w:val="Normal6a"/>
            </w:pPr>
            <w:r w:rsidRPr="00F57006">
              <w:rPr>
                <w:b/>
                <w:i/>
              </w:rPr>
              <w:t>(1) Die Mitgliedstaaten überprüfen im Rahmen der in Artikel 58 [Zuständigkeiten der Mitgliedstaaten] genannten Kontrollen, ob die Begünstigten die Anforderungen dieser Verordnung erfüllen.</w:t>
            </w:r>
          </w:p>
        </w:tc>
      </w:tr>
      <w:tr w:rsidR="00EC1D28" w:rsidRPr="00F57006" w14:paraId="17B023CD" w14:textId="77777777" w:rsidTr="00DC2132">
        <w:trPr>
          <w:jc w:val="center"/>
        </w:trPr>
        <w:tc>
          <w:tcPr>
            <w:tcW w:w="4876" w:type="dxa"/>
            <w:tcBorders>
              <w:top w:val="nil"/>
              <w:left w:val="nil"/>
              <w:bottom w:val="nil"/>
              <w:right w:val="nil"/>
            </w:tcBorders>
          </w:tcPr>
          <w:p w14:paraId="2E000CCF" w14:textId="77777777" w:rsidR="00EC1D28" w:rsidRPr="00F57006" w:rsidRDefault="00EC1D28" w:rsidP="00DC2132">
            <w:pPr>
              <w:pStyle w:val="Normal6a"/>
            </w:pPr>
          </w:p>
        </w:tc>
        <w:tc>
          <w:tcPr>
            <w:tcW w:w="4876" w:type="dxa"/>
            <w:tcBorders>
              <w:top w:val="nil"/>
              <w:left w:val="nil"/>
              <w:bottom w:val="nil"/>
              <w:right w:val="nil"/>
            </w:tcBorders>
          </w:tcPr>
          <w:p w14:paraId="52F83904" w14:textId="77777777" w:rsidR="00EC1D28" w:rsidRPr="00F57006" w:rsidRDefault="00EC1D28" w:rsidP="00DC2132">
            <w:pPr>
              <w:pStyle w:val="Normal6a"/>
            </w:pPr>
            <w:r w:rsidRPr="00F57006">
              <w:rPr>
                <w:b/>
                <w:i/>
              </w:rPr>
              <w:t>a) Beträgt die im geodatenbasierten Antrag gemäß Artikel 70 [InVeKoS] angegebene gemäß Unterabsatz 1 förderfähige Fläche höchstens 10 Hektar, so sind die Begünstigten von Kontrollen und Sanktionen nach diesem Artikel ausgenommen.</w:t>
            </w:r>
          </w:p>
        </w:tc>
      </w:tr>
      <w:tr w:rsidR="00EC1D28" w:rsidRPr="00F57006" w14:paraId="6006D0E6" w14:textId="77777777" w:rsidTr="00DC2132">
        <w:trPr>
          <w:jc w:val="center"/>
        </w:trPr>
        <w:tc>
          <w:tcPr>
            <w:tcW w:w="4876" w:type="dxa"/>
            <w:tcBorders>
              <w:top w:val="nil"/>
              <w:left w:val="nil"/>
              <w:bottom w:val="nil"/>
              <w:right w:val="nil"/>
            </w:tcBorders>
          </w:tcPr>
          <w:p w14:paraId="5B5A1EAD" w14:textId="77777777" w:rsidR="00EC1D28" w:rsidRPr="00F57006" w:rsidRDefault="00EC1D28" w:rsidP="00DC2132">
            <w:pPr>
              <w:pStyle w:val="Normal6a"/>
            </w:pPr>
          </w:p>
        </w:tc>
        <w:tc>
          <w:tcPr>
            <w:tcW w:w="4876" w:type="dxa"/>
            <w:tcBorders>
              <w:top w:val="nil"/>
              <w:left w:val="nil"/>
              <w:bottom w:val="nil"/>
              <w:right w:val="nil"/>
            </w:tcBorders>
          </w:tcPr>
          <w:p w14:paraId="2B57BD53" w14:textId="77777777" w:rsidR="00EC1D28" w:rsidRPr="00F57006" w:rsidRDefault="00EC1D28" w:rsidP="00DC2132">
            <w:pPr>
              <w:pStyle w:val="Normal6a"/>
            </w:pPr>
            <w:r w:rsidRPr="00F57006">
              <w:rPr>
                <w:b/>
                <w:i/>
              </w:rPr>
              <w:t>b) Wurde ein Begünstigter für eine Vor-Ort-Kontrolle eines Beihilfeantrags oder eines Zahlungsantrags ausgewählt, so wählen die Mitgliedstaaten diesen Begünstigten im Rahmen des Möglichen und unter Berücksichtigung der damit verbundenen Risiken nicht für eine anschließende Kontrolle und Kontrollstichprobe für das betreffende Jahr aus, es sei denn, die Umstände erfordern mehr als eine Vor-Ort-Kontrolle, um einen wirksamen Schutz der finanziellen Interessen der Union zu gewährleisten. Diese Bestimmung verringert nicht den Umfang der Überprüfungen.</w:t>
            </w:r>
          </w:p>
        </w:tc>
      </w:tr>
      <w:tr w:rsidR="00EC1D28" w:rsidRPr="00F57006" w14:paraId="76DDDE4D" w14:textId="77777777" w:rsidTr="00DC2132">
        <w:trPr>
          <w:jc w:val="center"/>
        </w:trPr>
        <w:tc>
          <w:tcPr>
            <w:tcW w:w="4876" w:type="dxa"/>
            <w:tcBorders>
              <w:top w:val="nil"/>
              <w:left w:val="nil"/>
              <w:bottom w:val="nil"/>
              <w:right w:val="nil"/>
            </w:tcBorders>
          </w:tcPr>
          <w:p w14:paraId="0088E6CB" w14:textId="77777777" w:rsidR="00EC1D28" w:rsidRPr="00F57006" w:rsidRDefault="00EC1D28" w:rsidP="00DC2132">
            <w:pPr>
              <w:pStyle w:val="Normal6a"/>
            </w:pPr>
          </w:p>
        </w:tc>
        <w:tc>
          <w:tcPr>
            <w:tcW w:w="4876" w:type="dxa"/>
            <w:tcBorders>
              <w:top w:val="nil"/>
              <w:left w:val="nil"/>
              <w:bottom w:val="nil"/>
              <w:right w:val="nil"/>
            </w:tcBorders>
          </w:tcPr>
          <w:p w14:paraId="1F0AA80E" w14:textId="77777777" w:rsidR="00EC1D28" w:rsidRPr="00F57006" w:rsidRDefault="00EC1D28" w:rsidP="00DC2132">
            <w:pPr>
              <w:pStyle w:val="Normal6a"/>
            </w:pPr>
            <w:r w:rsidRPr="00F57006">
              <w:rPr>
                <w:b/>
                <w:i/>
              </w:rPr>
              <w:t>(2) Die Mitgliedstaaten setzen ihre Kontroll- und Durchsetzungssysteme in den Bereichen Klima und Umwelt, öffentliche Gesundheit, Pflanzengesundheit und Tierschutz, Sozial- und Arbeitsrecht, geltende Arbeitsnormen, Fischerei und Aquakultur ein, um sicherzustellen, dass die Begünstigten der Unterstützung die Anforderungen gemäß Absatz 1 erfüllen.</w:t>
            </w:r>
          </w:p>
        </w:tc>
      </w:tr>
      <w:tr w:rsidR="00EC1D28" w:rsidRPr="00F57006" w14:paraId="353D8AED" w14:textId="77777777" w:rsidTr="00DC2132">
        <w:trPr>
          <w:jc w:val="center"/>
        </w:trPr>
        <w:tc>
          <w:tcPr>
            <w:tcW w:w="4876" w:type="dxa"/>
            <w:tcBorders>
              <w:top w:val="nil"/>
              <w:left w:val="nil"/>
              <w:bottom w:val="nil"/>
              <w:right w:val="nil"/>
            </w:tcBorders>
          </w:tcPr>
          <w:p w14:paraId="38A624AD" w14:textId="77777777" w:rsidR="00EC1D28" w:rsidRPr="00F57006" w:rsidRDefault="00EC1D28" w:rsidP="00DC2132">
            <w:pPr>
              <w:pStyle w:val="Normal6a"/>
            </w:pPr>
          </w:p>
        </w:tc>
        <w:tc>
          <w:tcPr>
            <w:tcW w:w="4876" w:type="dxa"/>
            <w:tcBorders>
              <w:top w:val="nil"/>
              <w:left w:val="nil"/>
              <w:bottom w:val="nil"/>
              <w:right w:val="nil"/>
            </w:tcBorders>
          </w:tcPr>
          <w:p w14:paraId="58D9C3E8" w14:textId="77777777" w:rsidR="00EC1D28" w:rsidRPr="00F57006" w:rsidRDefault="00EC1D28" w:rsidP="00DC2132">
            <w:pPr>
              <w:pStyle w:val="Normal6a"/>
            </w:pPr>
            <w:r w:rsidRPr="00F57006">
              <w:rPr>
                <w:b/>
                <w:i/>
              </w:rPr>
              <w:t>(3) Die Verwaltungsbehörde oder Zahlstelle wird gegebenenfalls mindestens einmal jährlich über Fälle von Nichteinhaltung unterrichtet, wenn diesbezüglich vollstreckbare Beschlüsse im Rahmen der anwendbaren Kontroll- und Durchsetzungssysteme gemäß Absatz 2 vorliegen. Zu dieser Unterrichtung gehört eine Bewertung und Einstufung von Schwere, Ausmaß, Dauer oder wiederholtem Auftreten und Vorsätzlichkeit der betreffenden Nichteinhaltung.</w:t>
            </w:r>
          </w:p>
        </w:tc>
      </w:tr>
      <w:tr w:rsidR="00EC1D28" w:rsidRPr="00F57006" w14:paraId="202CE837" w14:textId="77777777" w:rsidTr="00DC2132">
        <w:trPr>
          <w:jc w:val="center"/>
        </w:trPr>
        <w:tc>
          <w:tcPr>
            <w:tcW w:w="4876" w:type="dxa"/>
            <w:tcBorders>
              <w:top w:val="nil"/>
              <w:left w:val="nil"/>
              <w:bottom w:val="nil"/>
              <w:right w:val="nil"/>
            </w:tcBorders>
          </w:tcPr>
          <w:p w14:paraId="1507724D" w14:textId="77777777" w:rsidR="00EC1D28" w:rsidRPr="00F57006" w:rsidRDefault="00EC1D28" w:rsidP="00DC2132">
            <w:pPr>
              <w:pStyle w:val="Normal6a"/>
            </w:pPr>
          </w:p>
        </w:tc>
        <w:tc>
          <w:tcPr>
            <w:tcW w:w="4876" w:type="dxa"/>
            <w:tcBorders>
              <w:top w:val="nil"/>
              <w:left w:val="nil"/>
              <w:bottom w:val="nil"/>
              <w:right w:val="nil"/>
            </w:tcBorders>
          </w:tcPr>
          <w:p w14:paraId="59B8C365" w14:textId="77777777" w:rsidR="00EC1D28" w:rsidRPr="00F57006" w:rsidRDefault="00EC1D28" w:rsidP="00DC2132">
            <w:pPr>
              <w:pStyle w:val="Normal6a"/>
            </w:pPr>
            <w:r w:rsidRPr="00F57006">
              <w:rPr>
                <w:b/>
                <w:i/>
              </w:rPr>
              <w:t>(4) Im Falle der Nichteinhaltung des Artikels XX der Verordnung (EU) XX [Gemeinsame Fischereipolitik] wird die an den Begünstigten gezahlte Unterstützung eingezogen und ein von einem Begünstigten gestellter Antrag auf Unterstützung ist gemäß Absatz 8 dieses Artikels für einen bestimmten Zeitraum unzulässig, wenn die betreffende zuständige Behörde mit einer endgültigen Entscheidung festgestellt hat, dass der Begünstigte Betrug begangen hat.</w:t>
            </w:r>
          </w:p>
        </w:tc>
      </w:tr>
      <w:tr w:rsidR="00EC1D28" w:rsidRPr="00F57006" w14:paraId="43AE154C" w14:textId="77777777" w:rsidTr="00DC2132">
        <w:trPr>
          <w:jc w:val="center"/>
        </w:trPr>
        <w:tc>
          <w:tcPr>
            <w:tcW w:w="4876" w:type="dxa"/>
            <w:tcBorders>
              <w:top w:val="nil"/>
              <w:left w:val="nil"/>
              <w:bottom w:val="nil"/>
              <w:right w:val="nil"/>
            </w:tcBorders>
          </w:tcPr>
          <w:p w14:paraId="75D53662" w14:textId="77777777" w:rsidR="00EC1D28" w:rsidRPr="00F57006" w:rsidRDefault="00EC1D28" w:rsidP="00DC2132">
            <w:pPr>
              <w:pStyle w:val="Normal6a"/>
            </w:pPr>
          </w:p>
        </w:tc>
        <w:tc>
          <w:tcPr>
            <w:tcW w:w="4876" w:type="dxa"/>
            <w:tcBorders>
              <w:top w:val="nil"/>
              <w:left w:val="nil"/>
              <w:bottom w:val="nil"/>
              <w:right w:val="nil"/>
            </w:tcBorders>
          </w:tcPr>
          <w:p w14:paraId="0F94347B" w14:textId="77777777" w:rsidR="00EC1D28" w:rsidRPr="00F57006" w:rsidRDefault="00EC1D28" w:rsidP="00DC2132">
            <w:pPr>
              <w:pStyle w:val="Normal6a"/>
            </w:pPr>
            <w:r w:rsidRPr="00F57006">
              <w:rPr>
                <w:b/>
                <w:i/>
              </w:rPr>
              <w:t>(5) Tritt ein Fall, wie er in Artikel XX der Verordnung (EU) XX [Gemeinsame Fischereipolitik] aufgeführt ist, zwischen dem Antragszeitraum und den fünf Jahren nach der Abschlusszahlung ein, wird die an den Begünstigten gezahlte Unterstützung eingezogen. Die Einziehung muss der Art, Schwere, Dauer und Wiederholungshäufigkeit der schweren Verstöße oder Straftaten des betreffenden Begünstigten und der Bedeutung der Unterstützung für die Wirtschaftstätigkeit dieses Begünstigten angemessen sein.</w:t>
            </w:r>
          </w:p>
        </w:tc>
      </w:tr>
      <w:tr w:rsidR="00EC1D28" w:rsidRPr="00F57006" w14:paraId="3765AB5C" w14:textId="77777777" w:rsidTr="00DC2132">
        <w:trPr>
          <w:jc w:val="center"/>
        </w:trPr>
        <w:tc>
          <w:tcPr>
            <w:tcW w:w="4876" w:type="dxa"/>
            <w:tcBorders>
              <w:top w:val="nil"/>
              <w:left w:val="nil"/>
              <w:bottom w:val="nil"/>
              <w:right w:val="nil"/>
            </w:tcBorders>
          </w:tcPr>
          <w:p w14:paraId="0873CA72" w14:textId="77777777" w:rsidR="00EC1D28" w:rsidRPr="00F57006" w:rsidRDefault="00EC1D28" w:rsidP="00DC2132">
            <w:pPr>
              <w:pStyle w:val="Normal6a"/>
            </w:pPr>
          </w:p>
        </w:tc>
        <w:tc>
          <w:tcPr>
            <w:tcW w:w="4876" w:type="dxa"/>
            <w:tcBorders>
              <w:top w:val="nil"/>
              <w:left w:val="nil"/>
              <w:bottom w:val="nil"/>
              <w:right w:val="nil"/>
            </w:tcBorders>
          </w:tcPr>
          <w:p w14:paraId="5D2A35FA" w14:textId="77777777" w:rsidR="00EC1D28" w:rsidRPr="00F57006" w:rsidRDefault="00EC1D28" w:rsidP="00DC2132">
            <w:pPr>
              <w:pStyle w:val="Normal6a"/>
            </w:pPr>
            <w:r w:rsidRPr="00F57006">
              <w:rPr>
                <w:b/>
                <w:i/>
              </w:rPr>
              <w:t>(6) Im Sinne gleicher Wettbewerbsbedingungen zwischen den Mitgliedstaaten und der Wirksamkeit, der Verhältnismäßigkeit und der abschreckenden Wirkung der Einziehungen und der Unzulässigkeit gemäß Artikel XX der Verordnung (EU) XX [Gemeinsame Fischereipolitik] und den Absätzen 4 und 5 des vorliegenden Artikels wird der Kommission die Befugnis übertragen, gemäß Artikel 86 delegierte Rechtsakte anzunehmen, mit denen diese Verordnung um die Bestimmung des Schwellenwerts, der die Unzulässigkeit bewirkt, sowie deren Dauer und die Modalitäten für die Einziehung der gewährten Unterstützung, einschließlich der sie bewirkenden Schwellenwerte, ergänzt wird.</w:t>
            </w:r>
          </w:p>
        </w:tc>
      </w:tr>
    </w:tbl>
    <w:p w14:paraId="526BC5B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B8C9011" w14:textId="77777777" w:rsidR="00EC1D28" w:rsidRPr="00F57006" w:rsidRDefault="00EC1D28" w:rsidP="00EC1D28">
      <w:r w:rsidRPr="00F57006">
        <w:rPr>
          <w:rStyle w:val="HideTWBExt"/>
        </w:rPr>
        <w:t>&lt;/Amend&gt;</w:t>
      </w:r>
    </w:p>
    <w:p w14:paraId="3D72F3C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262</w:t>
      </w:r>
      <w:r w:rsidRPr="00F57006">
        <w:rPr>
          <w:rStyle w:val="HideTWBExt"/>
        </w:rPr>
        <w:t>&lt;/NumAm&gt;</w:t>
      </w:r>
    </w:p>
    <w:p w14:paraId="7DFE065B"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w:t>
      </w:r>
      <w:r w:rsidRPr="00F57006">
        <w:rPr>
          <w:rStyle w:val="HideTWBExt"/>
          <w:b w:val="0"/>
        </w:rPr>
        <w:t>&lt;/Members&gt;</w:t>
      </w:r>
    </w:p>
    <w:p w14:paraId="1546C9B2" w14:textId="77777777" w:rsidR="00EC1D28" w:rsidRPr="00F57006" w:rsidRDefault="00EC1D28" w:rsidP="00EC1D28">
      <w:pPr>
        <w:pStyle w:val="NormalBold"/>
      </w:pPr>
      <w:r w:rsidRPr="00F57006">
        <w:rPr>
          <w:rStyle w:val="HideTWBExt"/>
          <w:b w:val="0"/>
        </w:rPr>
        <w:t>&lt;/RepeatBlock-By&gt;</w:t>
      </w:r>
    </w:p>
    <w:p w14:paraId="57B4763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1284A44" w14:textId="77777777" w:rsidR="00EC1D28" w:rsidRPr="00F57006" w:rsidRDefault="00EC1D28" w:rsidP="00EC1D28">
      <w:pPr>
        <w:pStyle w:val="NormalBold"/>
      </w:pPr>
      <w:r w:rsidRPr="00F57006">
        <w:rPr>
          <w:rStyle w:val="HideTWBExt"/>
        </w:rPr>
        <w:t>&lt;Article&gt;</w:t>
      </w:r>
      <w:r w:rsidRPr="00F57006">
        <w:t>Artikel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85AC388" w14:textId="77777777" w:rsidTr="00DC2132">
        <w:trPr>
          <w:trHeight w:hRule="exact" w:val="240"/>
          <w:jc w:val="center"/>
        </w:trPr>
        <w:tc>
          <w:tcPr>
            <w:tcW w:w="9752" w:type="dxa"/>
            <w:gridSpan w:val="2"/>
            <w:tcBorders>
              <w:top w:val="nil"/>
              <w:left w:val="nil"/>
              <w:bottom w:val="nil"/>
              <w:right w:val="nil"/>
            </w:tcBorders>
          </w:tcPr>
          <w:p w14:paraId="41B5D936" w14:textId="77777777" w:rsidR="00EC1D28" w:rsidRPr="00F57006" w:rsidRDefault="00EC1D28" w:rsidP="00DC2132"/>
        </w:tc>
      </w:tr>
      <w:tr w:rsidR="00EC1D28" w:rsidRPr="00F57006" w14:paraId="28D02BDA" w14:textId="77777777" w:rsidTr="00DC2132">
        <w:trPr>
          <w:trHeight w:val="240"/>
          <w:jc w:val="center"/>
        </w:trPr>
        <w:tc>
          <w:tcPr>
            <w:tcW w:w="4876" w:type="dxa"/>
            <w:tcBorders>
              <w:top w:val="nil"/>
              <w:left w:val="nil"/>
              <w:bottom w:val="nil"/>
              <w:right w:val="nil"/>
            </w:tcBorders>
          </w:tcPr>
          <w:p w14:paraId="4D0C2D3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72F9E13" w14:textId="77777777" w:rsidR="00EC1D28" w:rsidRPr="00F57006" w:rsidRDefault="00EC1D28" w:rsidP="00DC2132">
            <w:pPr>
              <w:pStyle w:val="AmColumnHeading"/>
            </w:pPr>
            <w:r w:rsidRPr="00F57006">
              <w:t>Geänderter Text</w:t>
            </w:r>
          </w:p>
        </w:tc>
      </w:tr>
      <w:tr w:rsidR="00EC1D28" w:rsidRPr="00F57006" w14:paraId="4B300B04" w14:textId="77777777" w:rsidTr="00DC2132">
        <w:trPr>
          <w:jc w:val="center"/>
        </w:trPr>
        <w:tc>
          <w:tcPr>
            <w:tcW w:w="4876" w:type="dxa"/>
            <w:tcBorders>
              <w:top w:val="nil"/>
              <w:left w:val="nil"/>
              <w:bottom w:val="nil"/>
              <w:right w:val="nil"/>
            </w:tcBorders>
          </w:tcPr>
          <w:p w14:paraId="552F01B7" w14:textId="77777777" w:rsidR="00EC1D28" w:rsidRPr="00F57006" w:rsidRDefault="00EC1D28" w:rsidP="00DC2132">
            <w:pPr>
              <w:pStyle w:val="Normal6a"/>
            </w:pPr>
          </w:p>
        </w:tc>
        <w:tc>
          <w:tcPr>
            <w:tcW w:w="4876" w:type="dxa"/>
            <w:tcBorders>
              <w:top w:val="nil"/>
              <w:left w:val="nil"/>
              <w:bottom w:val="nil"/>
              <w:right w:val="nil"/>
            </w:tcBorders>
          </w:tcPr>
          <w:p w14:paraId="0761BA2D" w14:textId="77777777" w:rsidR="00EC1D28" w:rsidRPr="00F57006" w:rsidRDefault="00EC1D28" w:rsidP="00DC2132">
            <w:pPr>
              <w:pStyle w:val="Normal6a"/>
              <w:jc w:val="center"/>
            </w:pPr>
            <w:r w:rsidRPr="00F57006">
              <w:rPr>
                <w:b/>
                <w:i/>
              </w:rPr>
              <w:t>Artikel 3a</w:t>
            </w:r>
            <w:r w:rsidRPr="00F57006">
              <w:tab/>
            </w:r>
          </w:p>
        </w:tc>
      </w:tr>
      <w:tr w:rsidR="00EC1D28" w:rsidRPr="00F57006" w14:paraId="18A13A31" w14:textId="77777777" w:rsidTr="00DC2132">
        <w:trPr>
          <w:jc w:val="center"/>
        </w:trPr>
        <w:tc>
          <w:tcPr>
            <w:tcW w:w="4876" w:type="dxa"/>
            <w:tcBorders>
              <w:top w:val="nil"/>
              <w:left w:val="nil"/>
              <w:bottom w:val="nil"/>
              <w:right w:val="nil"/>
            </w:tcBorders>
          </w:tcPr>
          <w:p w14:paraId="0D237AEA" w14:textId="77777777" w:rsidR="00EC1D28" w:rsidRPr="00F57006" w:rsidRDefault="00EC1D28" w:rsidP="00DC2132">
            <w:pPr>
              <w:pStyle w:val="Normal6a"/>
            </w:pPr>
          </w:p>
        </w:tc>
        <w:tc>
          <w:tcPr>
            <w:tcW w:w="4876" w:type="dxa"/>
            <w:tcBorders>
              <w:top w:val="nil"/>
              <w:left w:val="nil"/>
              <w:bottom w:val="nil"/>
              <w:right w:val="nil"/>
            </w:tcBorders>
          </w:tcPr>
          <w:p w14:paraId="252F0A0C" w14:textId="77777777" w:rsidR="00EC1D28" w:rsidRPr="00F57006" w:rsidRDefault="00EC1D28" w:rsidP="00DC2132">
            <w:pPr>
              <w:pStyle w:val="Normal6a"/>
              <w:jc w:val="center"/>
            </w:pPr>
            <w:r w:rsidRPr="00F57006">
              <w:rPr>
                <w:b/>
                <w:i/>
              </w:rPr>
              <w:t>Unterstützung der Aufsicht und Datenerhebung in der Fischerei</w:t>
            </w:r>
          </w:p>
        </w:tc>
      </w:tr>
      <w:tr w:rsidR="00EC1D28" w:rsidRPr="00F57006" w14:paraId="4F05E6D4" w14:textId="77777777" w:rsidTr="00DC2132">
        <w:trPr>
          <w:jc w:val="center"/>
        </w:trPr>
        <w:tc>
          <w:tcPr>
            <w:tcW w:w="4876" w:type="dxa"/>
            <w:tcBorders>
              <w:top w:val="nil"/>
              <w:left w:val="nil"/>
              <w:bottom w:val="nil"/>
              <w:right w:val="nil"/>
            </w:tcBorders>
          </w:tcPr>
          <w:p w14:paraId="7C421661" w14:textId="77777777" w:rsidR="00EC1D28" w:rsidRPr="00F57006" w:rsidRDefault="00EC1D28" w:rsidP="00DC2132">
            <w:pPr>
              <w:pStyle w:val="Normal6a"/>
            </w:pPr>
          </w:p>
        </w:tc>
        <w:tc>
          <w:tcPr>
            <w:tcW w:w="4876" w:type="dxa"/>
            <w:tcBorders>
              <w:top w:val="nil"/>
              <w:left w:val="nil"/>
              <w:bottom w:val="nil"/>
              <w:right w:val="nil"/>
            </w:tcBorders>
          </w:tcPr>
          <w:p w14:paraId="0E618A5E" w14:textId="77777777" w:rsidR="00EC1D28" w:rsidRPr="00F57006" w:rsidRDefault="00EC1D28" w:rsidP="00DC2132">
            <w:pPr>
              <w:pStyle w:val="Normal6a"/>
            </w:pPr>
            <w:r w:rsidRPr="00F57006">
              <w:rPr>
                <w:b/>
                <w:i/>
              </w:rPr>
              <w:t>(1) Die Mitgliedstaaten können im Rahmen ihres NRP-Plans Unionsunterstützung für die Entwicklung und Umsetzung der Fischereikontrollregelung der Union, einschließlich der Bekämpfung der illegalen, ungemeldeten und unregulierten Fischerei (IUU), sowie für die Erhebung, Verwaltung, Nutzung und Verarbeitung von biologischen, ökologischen, technischen und sozioökonomischen Daten im Fischereisektor bereitstellen, wie in Artikel 25 Absätze 1 und 2 der Verordnung (EU) Nr. 1380/2013 vorgesehen und in der Verordnung (EU) 2017/1004 näher festgelegt, auf der Grundlage der in Artikel 6 der Verordnung (EU) 2017/1004 genannten nationalen Arbeitspläne.</w:t>
            </w:r>
          </w:p>
        </w:tc>
      </w:tr>
      <w:tr w:rsidR="00EC1D28" w:rsidRPr="00F57006" w14:paraId="632BC8BF" w14:textId="77777777" w:rsidTr="00DC2132">
        <w:trPr>
          <w:jc w:val="center"/>
        </w:trPr>
        <w:tc>
          <w:tcPr>
            <w:tcW w:w="4876" w:type="dxa"/>
            <w:tcBorders>
              <w:top w:val="nil"/>
              <w:left w:val="nil"/>
              <w:bottom w:val="nil"/>
              <w:right w:val="nil"/>
            </w:tcBorders>
          </w:tcPr>
          <w:p w14:paraId="30753313" w14:textId="77777777" w:rsidR="00EC1D28" w:rsidRPr="00F57006" w:rsidRDefault="00EC1D28" w:rsidP="00DC2132">
            <w:pPr>
              <w:pStyle w:val="Normal6a"/>
            </w:pPr>
          </w:p>
        </w:tc>
        <w:tc>
          <w:tcPr>
            <w:tcW w:w="4876" w:type="dxa"/>
            <w:tcBorders>
              <w:top w:val="nil"/>
              <w:left w:val="nil"/>
              <w:bottom w:val="nil"/>
              <w:right w:val="nil"/>
            </w:tcBorders>
          </w:tcPr>
          <w:p w14:paraId="1B353480" w14:textId="77777777" w:rsidR="00EC1D28" w:rsidRPr="00F57006" w:rsidRDefault="00EC1D28" w:rsidP="00DC2132">
            <w:pPr>
              <w:pStyle w:val="Normal6a"/>
            </w:pPr>
            <w:r w:rsidRPr="00F57006">
              <w:rPr>
                <w:b/>
                <w:i/>
              </w:rPr>
              <w:t>(2) Diese Unterstützung der Union soll insbesondere zu Folgendem beitragen:</w:t>
            </w:r>
          </w:p>
        </w:tc>
      </w:tr>
      <w:tr w:rsidR="00EC1D28" w:rsidRPr="00F57006" w14:paraId="57C900FC" w14:textId="77777777" w:rsidTr="00DC2132">
        <w:trPr>
          <w:jc w:val="center"/>
        </w:trPr>
        <w:tc>
          <w:tcPr>
            <w:tcW w:w="4876" w:type="dxa"/>
            <w:tcBorders>
              <w:top w:val="nil"/>
              <w:left w:val="nil"/>
              <w:bottom w:val="nil"/>
              <w:right w:val="nil"/>
            </w:tcBorders>
          </w:tcPr>
          <w:p w14:paraId="21C134B6" w14:textId="77777777" w:rsidR="00EC1D28" w:rsidRPr="00F57006" w:rsidRDefault="00EC1D28" w:rsidP="00DC2132">
            <w:pPr>
              <w:pStyle w:val="Normal6a"/>
            </w:pPr>
          </w:p>
        </w:tc>
        <w:tc>
          <w:tcPr>
            <w:tcW w:w="4876" w:type="dxa"/>
            <w:tcBorders>
              <w:top w:val="nil"/>
              <w:left w:val="nil"/>
              <w:bottom w:val="nil"/>
              <w:right w:val="nil"/>
            </w:tcBorders>
          </w:tcPr>
          <w:p w14:paraId="0C0FDE1F" w14:textId="77777777" w:rsidR="00EC1D28" w:rsidRPr="00F57006" w:rsidRDefault="00EC1D28" w:rsidP="00DC2132">
            <w:pPr>
              <w:pStyle w:val="Normal6a"/>
            </w:pPr>
            <w:r w:rsidRPr="00F57006">
              <w:rPr>
                <w:b/>
                <w:i/>
              </w:rPr>
              <w:t>a) der Umsetzung der Verordnung (EG) Nr. 1224/2009 zur Einführung einer gemeinschaftlichen Kontrollregelung zur Sicherstellung der Einhaltung der Vorschriften der gemeinsamen Fischereipolitik;</w:t>
            </w:r>
          </w:p>
        </w:tc>
      </w:tr>
      <w:tr w:rsidR="00EC1D28" w:rsidRPr="00F57006" w14:paraId="48D64360" w14:textId="77777777" w:rsidTr="00DC2132">
        <w:trPr>
          <w:jc w:val="center"/>
        </w:trPr>
        <w:tc>
          <w:tcPr>
            <w:tcW w:w="4876" w:type="dxa"/>
            <w:tcBorders>
              <w:top w:val="nil"/>
              <w:left w:val="nil"/>
              <w:bottom w:val="nil"/>
              <w:right w:val="nil"/>
            </w:tcBorders>
          </w:tcPr>
          <w:p w14:paraId="5537A674" w14:textId="77777777" w:rsidR="00EC1D28" w:rsidRPr="00F57006" w:rsidRDefault="00EC1D28" w:rsidP="00DC2132">
            <w:pPr>
              <w:pStyle w:val="Normal6a"/>
            </w:pPr>
          </w:p>
        </w:tc>
        <w:tc>
          <w:tcPr>
            <w:tcW w:w="4876" w:type="dxa"/>
            <w:tcBorders>
              <w:top w:val="nil"/>
              <w:left w:val="nil"/>
              <w:bottom w:val="nil"/>
              <w:right w:val="nil"/>
            </w:tcBorders>
          </w:tcPr>
          <w:p w14:paraId="52F980FD" w14:textId="77777777" w:rsidR="00EC1D28" w:rsidRPr="00F57006" w:rsidRDefault="00EC1D28" w:rsidP="00DC2132">
            <w:pPr>
              <w:pStyle w:val="Normal6a"/>
            </w:pPr>
            <w:r w:rsidRPr="00F57006">
              <w:rPr>
                <w:b/>
                <w:i/>
              </w:rPr>
              <w:t>b) der Umsetzung der Verordnung (EG) Nr. 1005/2008 des Rates über ein Gemeinschaftssystem zur Verhinderung, Bekämpfung und Unterbindung der illegalen, nicht gemeldeten und unregulierten Fischerei;</w:t>
            </w:r>
          </w:p>
        </w:tc>
      </w:tr>
      <w:tr w:rsidR="00EC1D28" w:rsidRPr="00F57006" w14:paraId="6E0CFD55" w14:textId="77777777" w:rsidTr="00DC2132">
        <w:trPr>
          <w:jc w:val="center"/>
        </w:trPr>
        <w:tc>
          <w:tcPr>
            <w:tcW w:w="4876" w:type="dxa"/>
            <w:tcBorders>
              <w:top w:val="nil"/>
              <w:left w:val="nil"/>
              <w:bottom w:val="nil"/>
              <w:right w:val="nil"/>
            </w:tcBorders>
          </w:tcPr>
          <w:p w14:paraId="5EE38F11" w14:textId="77777777" w:rsidR="00EC1D28" w:rsidRPr="00F57006" w:rsidRDefault="00EC1D28" w:rsidP="00DC2132">
            <w:pPr>
              <w:pStyle w:val="Normal6a"/>
            </w:pPr>
          </w:p>
        </w:tc>
        <w:tc>
          <w:tcPr>
            <w:tcW w:w="4876" w:type="dxa"/>
            <w:tcBorders>
              <w:top w:val="nil"/>
              <w:left w:val="nil"/>
              <w:bottom w:val="nil"/>
              <w:right w:val="nil"/>
            </w:tcBorders>
          </w:tcPr>
          <w:p w14:paraId="5AF46D2B" w14:textId="77777777" w:rsidR="00EC1D28" w:rsidRPr="00F57006" w:rsidRDefault="00EC1D28" w:rsidP="00DC2132">
            <w:pPr>
              <w:pStyle w:val="Normal6a"/>
            </w:pPr>
            <w:r w:rsidRPr="00F57006">
              <w:rPr>
                <w:b/>
                <w:i/>
              </w:rPr>
              <w:t>c) der Umsetzung der Verordnung (EG) Nr. 2017/1004 zur Schaffung eines Unionsrahmens für die Erhebung, Verwaltung, Nutzung und Verarbeitung biologischer, umweltbezogener, technischer und sozioökonomischer Daten im Fischereisektor;</w:t>
            </w:r>
          </w:p>
        </w:tc>
      </w:tr>
      <w:tr w:rsidR="00EC1D28" w:rsidRPr="00F57006" w14:paraId="2B29A4F7" w14:textId="77777777" w:rsidTr="00DC2132">
        <w:trPr>
          <w:jc w:val="center"/>
        </w:trPr>
        <w:tc>
          <w:tcPr>
            <w:tcW w:w="4876" w:type="dxa"/>
            <w:tcBorders>
              <w:top w:val="nil"/>
              <w:left w:val="nil"/>
              <w:bottom w:val="nil"/>
              <w:right w:val="nil"/>
            </w:tcBorders>
          </w:tcPr>
          <w:p w14:paraId="035FA99B" w14:textId="77777777" w:rsidR="00EC1D28" w:rsidRPr="00F57006" w:rsidRDefault="00EC1D28" w:rsidP="00DC2132">
            <w:pPr>
              <w:pStyle w:val="Normal6a"/>
            </w:pPr>
          </w:p>
        </w:tc>
        <w:tc>
          <w:tcPr>
            <w:tcW w:w="4876" w:type="dxa"/>
            <w:tcBorders>
              <w:top w:val="nil"/>
              <w:left w:val="nil"/>
              <w:bottom w:val="nil"/>
              <w:right w:val="nil"/>
            </w:tcBorders>
          </w:tcPr>
          <w:p w14:paraId="07FA5F60" w14:textId="77777777" w:rsidR="00EC1D28" w:rsidRPr="00F57006" w:rsidRDefault="00EC1D28" w:rsidP="00DC2132">
            <w:pPr>
              <w:pStyle w:val="Normal6a"/>
            </w:pPr>
            <w:r w:rsidRPr="00F57006">
              <w:rPr>
                <w:b/>
                <w:i/>
              </w:rPr>
              <w:t>d) der Verbesserung der Qualität, Verfügbarkeit und Aktualität von Daten für das Fischereimanagement, unter anderem für Bestandsbeurteilungen, wissenschaftliche Gutachten und eine evidenzbasierte Entscheidungsfindung.</w:t>
            </w:r>
          </w:p>
        </w:tc>
      </w:tr>
      <w:tr w:rsidR="00EC1D28" w:rsidRPr="00F57006" w14:paraId="4A2E19C9" w14:textId="77777777" w:rsidTr="00DC2132">
        <w:trPr>
          <w:jc w:val="center"/>
        </w:trPr>
        <w:tc>
          <w:tcPr>
            <w:tcW w:w="4876" w:type="dxa"/>
            <w:tcBorders>
              <w:top w:val="nil"/>
              <w:left w:val="nil"/>
              <w:bottom w:val="nil"/>
              <w:right w:val="nil"/>
            </w:tcBorders>
          </w:tcPr>
          <w:p w14:paraId="77AA6F52" w14:textId="77777777" w:rsidR="00EC1D28" w:rsidRPr="00F57006" w:rsidRDefault="00EC1D28" w:rsidP="00DC2132">
            <w:pPr>
              <w:pStyle w:val="Normal6a"/>
            </w:pPr>
          </w:p>
        </w:tc>
        <w:tc>
          <w:tcPr>
            <w:tcW w:w="4876" w:type="dxa"/>
            <w:tcBorders>
              <w:top w:val="nil"/>
              <w:left w:val="nil"/>
              <w:bottom w:val="nil"/>
              <w:right w:val="nil"/>
            </w:tcBorders>
          </w:tcPr>
          <w:p w14:paraId="607D8397" w14:textId="77777777" w:rsidR="00EC1D28" w:rsidRPr="00F57006" w:rsidRDefault="00EC1D28" w:rsidP="00DC2132">
            <w:pPr>
              <w:pStyle w:val="Normal6a"/>
            </w:pPr>
            <w:r w:rsidRPr="00F57006">
              <w:rPr>
                <w:b/>
                <w:i/>
              </w:rPr>
              <w:t>(3) Aus dem EMFAF kann auch Unterstützung für Programme für Forschung und Innovation im Bereich Fischerei- und Aquakultur gemäß Artikel 27 der Verordnung (EU) Nr. 1380/2013 geleistet werden.</w:t>
            </w:r>
          </w:p>
        </w:tc>
      </w:tr>
      <w:tr w:rsidR="00EC1D28" w:rsidRPr="00F57006" w14:paraId="18CE79FA" w14:textId="77777777" w:rsidTr="00DC2132">
        <w:trPr>
          <w:jc w:val="center"/>
        </w:trPr>
        <w:tc>
          <w:tcPr>
            <w:tcW w:w="4876" w:type="dxa"/>
            <w:tcBorders>
              <w:top w:val="nil"/>
              <w:left w:val="nil"/>
              <w:bottom w:val="nil"/>
              <w:right w:val="nil"/>
            </w:tcBorders>
          </w:tcPr>
          <w:p w14:paraId="65A01D5E" w14:textId="77777777" w:rsidR="00EC1D28" w:rsidRPr="00F57006" w:rsidRDefault="00EC1D28" w:rsidP="00DC2132">
            <w:pPr>
              <w:pStyle w:val="Normal6a"/>
            </w:pPr>
          </w:p>
        </w:tc>
        <w:tc>
          <w:tcPr>
            <w:tcW w:w="4876" w:type="dxa"/>
            <w:tcBorders>
              <w:top w:val="nil"/>
              <w:left w:val="nil"/>
              <w:bottom w:val="nil"/>
              <w:right w:val="nil"/>
            </w:tcBorders>
          </w:tcPr>
          <w:p w14:paraId="4A9387D3" w14:textId="77777777" w:rsidR="00EC1D28" w:rsidRPr="00F57006" w:rsidRDefault="00EC1D28" w:rsidP="00DC2132">
            <w:pPr>
              <w:pStyle w:val="Normal6a"/>
            </w:pPr>
            <w:r w:rsidRPr="00F57006">
              <w:rPr>
                <w:b/>
                <w:i/>
              </w:rPr>
              <w:t>(4) Mindestens 15 % der gemäß Artikel 10 Absatz 2 Buchstabe a der Verordnung (EU) …/… [NRP-Fonds] jedem Mitgliedstaat zugewiesenen finanziellen Unterstützung der Union sind im NRP-Plan für das in Absatz 1 genannte spezifische Ziel vorzusehen. Mitgliedstaaten, die keinen Zugang zu Unionsgewässern haben, können angesichts des Umfangs ihrer Kontroll- und Datenerhebungsaufgaben einen niedrigeren Prozentsatz anwenden.</w:t>
            </w:r>
          </w:p>
        </w:tc>
      </w:tr>
    </w:tbl>
    <w:p w14:paraId="442A3ADF"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232148B1" w14:textId="77777777" w:rsidR="00EC1D28" w:rsidRPr="00F57006" w:rsidRDefault="00EC1D28" w:rsidP="00EC1D28">
      <w:r w:rsidRPr="00F57006">
        <w:rPr>
          <w:rStyle w:val="HideTWBExt"/>
        </w:rPr>
        <w:t>&lt;/Amend&gt;</w:t>
      </w:r>
    </w:p>
    <w:p w14:paraId="17B66B5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263</w:t>
      </w:r>
      <w:r w:rsidRPr="00F57006">
        <w:rPr>
          <w:rStyle w:val="HideTWBExt"/>
        </w:rPr>
        <w:t>&lt;/NumAm&gt;</w:t>
      </w:r>
    </w:p>
    <w:p w14:paraId="4C401177"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50EAD28E" w14:textId="77777777" w:rsidR="00EC1D28" w:rsidRPr="00F57006" w:rsidRDefault="00EC1D28" w:rsidP="00EC1D28">
      <w:pPr>
        <w:pStyle w:val="NormalBold"/>
      </w:pPr>
      <w:r w:rsidRPr="00F57006">
        <w:rPr>
          <w:rStyle w:val="HideTWBExt"/>
          <w:b w:val="0"/>
        </w:rPr>
        <w:t>&lt;/RepeatBlock-By&gt;</w:t>
      </w:r>
    </w:p>
    <w:p w14:paraId="5B9C60A2"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93418E5" w14:textId="77777777" w:rsidR="00EC1D28" w:rsidRPr="00F57006" w:rsidRDefault="00EC1D28" w:rsidP="00EC1D28">
      <w:pPr>
        <w:pStyle w:val="NormalBold"/>
      </w:pPr>
      <w:r w:rsidRPr="00F57006">
        <w:rPr>
          <w:rStyle w:val="HideTWBExt"/>
        </w:rPr>
        <w:t>&lt;Article&gt;</w:t>
      </w:r>
      <w:r w:rsidRPr="00F57006">
        <w:t>Artikel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0125F88" w14:textId="77777777" w:rsidTr="00DC2132">
        <w:trPr>
          <w:trHeight w:hRule="exact" w:val="240"/>
          <w:jc w:val="center"/>
        </w:trPr>
        <w:tc>
          <w:tcPr>
            <w:tcW w:w="9752" w:type="dxa"/>
            <w:gridSpan w:val="2"/>
            <w:tcBorders>
              <w:top w:val="nil"/>
              <w:left w:val="nil"/>
              <w:bottom w:val="nil"/>
              <w:right w:val="nil"/>
            </w:tcBorders>
          </w:tcPr>
          <w:p w14:paraId="7EABCE32" w14:textId="77777777" w:rsidR="00EC1D28" w:rsidRPr="00F57006" w:rsidRDefault="00EC1D28" w:rsidP="00DC2132"/>
        </w:tc>
      </w:tr>
      <w:tr w:rsidR="00EC1D28" w:rsidRPr="00F57006" w14:paraId="2556FFCD" w14:textId="77777777" w:rsidTr="00DC2132">
        <w:trPr>
          <w:trHeight w:val="240"/>
          <w:jc w:val="center"/>
        </w:trPr>
        <w:tc>
          <w:tcPr>
            <w:tcW w:w="4876" w:type="dxa"/>
            <w:tcBorders>
              <w:top w:val="nil"/>
              <w:left w:val="nil"/>
              <w:bottom w:val="nil"/>
              <w:right w:val="nil"/>
            </w:tcBorders>
          </w:tcPr>
          <w:p w14:paraId="7BE7B88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39FD264" w14:textId="77777777" w:rsidR="00EC1D28" w:rsidRPr="00F57006" w:rsidRDefault="00EC1D28" w:rsidP="00DC2132">
            <w:pPr>
              <w:pStyle w:val="AmColumnHeading"/>
            </w:pPr>
            <w:r w:rsidRPr="00F57006">
              <w:t>Geänderter Text</w:t>
            </w:r>
          </w:p>
        </w:tc>
      </w:tr>
      <w:tr w:rsidR="00EC1D28" w:rsidRPr="00F57006" w14:paraId="18AC1CD9" w14:textId="77777777" w:rsidTr="00DC2132">
        <w:trPr>
          <w:jc w:val="center"/>
        </w:trPr>
        <w:tc>
          <w:tcPr>
            <w:tcW w:w="4876" w:type="dxa"/>
            <w:tcBorders>
              <w:top w:val="nil"/>
              <w:left w:val="nil"/>
              <w:bottom w:val="nil"/>
              <w:right w:val="nil"/>
            </w:tcBorders>
          </w:tcPr>
          <w:p w14:paraId="15A01B2A" w14:textId="77777777" w:rsidR="00EC1D28" w:rsidRPr="00F57006" w:rsidRDefault="00EC1D28" w:rsidP="00DC2132">
            <w:pPr>
              <w:pStyle w:val="Normal6a"/>
            </w:pPr>
          </w:p>
        </w:tc>
        <w:tc>
          <w:tcPr>
            <w:tcW w:w="4876" w:type="dxa"/>
            <w:tcBorders>
              <w:top w:val="nil"/>
              <w:left w:val="nil"/>
              <w:bottom w:val="nil"/>
              <w:right w:val="nil"/>
            </w:tcBorders>
          </w:tcPr>
          <w:p w14:paraId="3A3EDCDF" w14:textId="77777777" w:rsidR="00EC1D28" w:rsidRPr="00F57006" w:rsidRDefault="00EC1D28" w:rsidP="00DC2132">
            <w:pPr>
              <w:pStyle w:val="Normal6a"/>
              <w:jc w:val="center"/>
            </w:pPr>
            <w:r w:rsidRPr="00F57006">
              <w:rPr>
                <w:b/>
                <w:i/>
              </w:rPr>
              <w:t>Artikel 3a</w:t>
            </w:r>
            <w:r w:rsidRPr="00F57006">
              <w:tab/>
            </w:r>
          </w:p>
        </w:tc>
      </w:tr>
      <w:tr w:rsidR="00EC1D28" w:rsidRPr="00F57006" w14:paraId="62CAD9B8" w14:textId="77777777" w:rsidTr="00DC2132">
        <w:trPr>
          <w:jc w:val="center"/>
        </w:trPr>
        <w:tc>
          <w:tcPr>
            <w:tcW w:w="4876" w:type="dxa"/>
            <w:tcBorders>
              <w:top w:val="nil"/>
              <w:left w:val="nil"/>
              <w:bottom w:val="nil"/>
              <w:right w:val="nil"/>
            </w:tcBorders>
          </w:tcPr>
          <w:p w14:paraId="1DDB6F66" w14:textId="77777777" w:rsidR="00EC1D28" w:rsidRPr="00F57006" w:rsidRDefault="00EC1D28" w:rsidP="00DC2132">
            <w:pPr>
              <w:pStyle w:val="Normal6a"/>
            </w:pPr>
          </w:p>
        </w:tc>
        <w:tc>
          <w:tcPr>
            <w:tcW w:w="4876" w:type="dxa"/>
            <w:tcBorders>
              <w:top w:val="nil"/>
              <w:left w:val="nil"/>
              <w:bottom w:val="nil"/>
              <w:right w:val="nil"/>
            </w:tcBorders>
          </w:tcPr>
          <w:p w14:paraId="064D693C" w14:textId="77777777" w:rsidR="00EC1D28" w:rsidRPr="00F57006" w:rsidRDefault="00EC1D28" w:rsidP="00DC2132">
            <w:pPr>
              <w:pStyle w:val="Normal6a"/>
              <w:jc w:val="center"/>
            </w:pPr>
            <w:r w:rsidRPr="00F57006">
              <w:rPr>
                <w:b/>
                <w:i/>
              </w:rPr>
              <w:t>Staatliche Beihilfen</w:t>
            </w:r>
          </w:p>
        </w:tc>
      </w:tr>
      <w:tr w:rsidR="00EC1D28" w:rsidRPr="00F57006" w14:paraId="36F2844C" w14:textId="77777777" w:rsidTr="00DC2132">
        <w:trPr>
          <w:jc w:val="center"/>
        </w:trPr>
        <w:tc>
          <w:tcPr>
            <w:tcW w:w="4876" w:type="dxa"/>
            <w:tcBorders>
              <w:top w:val="nil"/>
              <w:left w:val="nil"/>
              <w:bottom w:val="nil"/>
              <w:right w:val="nil"/>
            </w:tcBorders>
          </w:tcPr>
          <w:p w14:paraId="1B0F4728" w14:textId="77777777" w:rsidR="00EC1D28" w:rsidRPr="00F57006" w:rsidRDefault="00EC1D28" w:rsidP="00DC2132">
            <w:pPr>
              <w:pStyle w:val="Normal6a"/>
            </w:pPr>
          </w:p>
        </w:tc>
        <w:tc>
          <w:tcPr>
            <w:tcW w:w="4876" w:type="dxa"/>
            <w:tcBorders>
              <w:top w:val="nil"/>
              <w:left w:val="nil"/>
              <w:bottom w:val="nil"/>
              <w:right w:val="nil"/>
            </w:tcBorders>
          </w:tcPr>
          <w:p w14:paraId="34297ECE" w14:textId="77777777" w:rsidR="00EC1D28" w:rsidRPr="00F57006" w:rsidRDefault="00EC1D28" w:rsidP="00DC2132">
            <w:pPr>
              <w:pStyle w:val="Normal6a"/>
            </w:pPr>
            <w:r w:rsidRPr="00F57006">
              <w:rPr>
                <w:b/>
                <w:i/>
              </w:rPr>
              <w:t>(1) Sofern in diesem Artikel nicht anders vorgesehen, gelten die Artikel 107, 108 und 109 des Vertrags über die Arbeitsweise der Europäischen Union (AEUV) für Beihilfen, die Mitgliedstaaten Unternehmen im Sektor Fischerei und Aquakultur bewilligen.</w:t>
            </w:r>
          </w:p>
        </w:tc>
      </w:tr>
      <w:tr w:rsidR="00EC1D28" w:rsidRPr="00F57006" w14:paraId="57D35C2F" w14:textId="77777777" w:rsidTr="00DC2132">
        <w:trPr>
          <w:jc w:val="center"/>
        </w:trPr>
        <w:tc>
          <w:tcPr>
            <w:tcW w:w="4876" w:type="dxa"/>
            <w:tcBorders>
              <w:top w:val="nil"/>
              <w:left w:val="nil"/>
              <w:bottom w:val="nil"/>
              <w:right w:val="nil"/>
            </w:tcBorders>
          </w:tcPr>
          <w:p w14:paraId="10CA1AD3" w14:textId="77777777" w:rsidR="00EC1D28" w:rsidRPr="00F57006" w:rsidRDefault="00EC1D28" w:rsidP="00DC2132">
            <w:pPr>
              <w:pStyle w:val="Normal6a"/>
            </w:pPr>
          </w:p>
        </w:tc>
        <w:tc>
          <w:tcPr>
            <w:tcW w:w="4876" w:type="dxa"/>
            <w:tcBorders>
              <w:top w:val="nil"/>
              <w:left w:val="nil"/>
              <w:bottom w:val="nil"/>
              <w:right w:val="nil"/>
            </w:tcBorders>
          </w:tcPr>
          <w:p w14:paraId="3473C182" w14:textId="77777777" w:rsidR="00EC1D28" w:rsidRPr="00F57006" w:rsidRDefault="00EC1D28" w:rsidP="00DC2132">
            <w:pPr>
              <w:pStyle w:val="Normal6a"/>
            </w:pPr>
            <w:r w:rsidRPr="00F57006">
              <w:rPr>
                <w:b/>
                <w:i/>
              </w:rPr>
              <w:t>(2) Artikel 107, 108 und 109 AEUV gelten nicht für Zahlungen an Unternehmen im Sektor Fischerei und Aquakultur, die von den Mitgliedstaaten gemäß und im Einklang mit dieser Verordnung und der Verordnung (EU) …/… [NRP-Verordnung] geleistet werden und in den Anwendungsbereich von Artikel 42 AEUV fallen.</w:t>
            </w:r>
            <w:r w:rsidRPr="00F57006">
              <w:rPr>
                <w:b/>
                <w:i/>
              </w:rPr>
              <w:br/>
              <w:t>(3) In Bezug auf die in Anhang I des AEUV aufgeführten Fischerei- und Aquakulturerzeugnisse, auf die die Artikel 107, 108 und 109 dieses Vertrags anwendbar sind, kann die Kommission gemäß Artikel 108 AEUV Betriebsbeihilfen in den Sektoren der Erzeugung, Verarbeitung und Vermarktung dieser Erzeugnisse in den in Artikel 349 AEUV genannten Gebieten in äußerster Randlage genehmigen, um die spezifischen Zwänge dieser Gebiete aufgrund ihrer Abgelegenheit, Insellage, geringen Größe oder extremen Abgelegenheit zu mildern.</w:t>
            </w:r>
          </w:p>
        </w:tc>
      </w:tr>
      <w:tr w:rsidR="00EC1D28" w:rsidRPr="00F57006" w14:paraId="4B6342B9" w14:textId="77777777" w:rsidTr="00DC2132">
        <w:trPr>
          <w:jc w:val="center"/>
        </w:trPr>
        <w:tc>
          <w:tcPr>
            <w:tcW w:w="4876" w:type="dxa"/>
            <w:tcBorders>
              <w:top w:val="nil"/>
              <w:left w:val="nil"/>
              <w:bottom w:val="nil"/>
              <w:right w:val="nil"/>
            </w:tcBorders>
          </w:tcPr>
          <w:p w14:paraId="62846D9C" w14:textId="77777777" w:rsidR="00EC1D28" w:rsidRPr="00F57006" w:rsidRDefault="00EC1D28" w:rsidP="00DC2132">
            <w:pPr>
              <w:pStyle w:val="Normal6a"/>
            </w:pPr>
          </w:p>
        </w:tc>
        <w:tc>
          <w:tcPr>
            <w:tcW w:w="4876" w:type="dxa"/>
            <w:tcBorders>
              <w:top w:val="nil"/>
              <w:left w:val="nil"/>
              <w:bottom w:val="nil"/>
              <w:right w:val="nil"/>
            </w:tcBorders>
          </w:tcPr>
          <w:p w14:paraId="0D6DE127" w14:textId="77777777" w:rsidR="00EC1D28" w:rsidRPr="00F57006" w:rsidRDefault="00EC1D28" w:rsidP="00DC2132">
            <w:pPr>
              <w:pStyle w:val="Normal6a"/>
            </w:pPr>
            <w:r w:rsidRPr="00F57006">
              <w:rPr>
                <w:b/>
                <w:i/>
              </w:rPr>
              <w:t>(4) Die Mitgliedstaaten können gemäß dieser Verordnung und der Verordnung (EU) …/… [NRP-Verordnung] zusätzliche Finanzmittel für die Durchführung von Interventionen in den Gebieten in äußerster Randlage bewilligen. In diesem Fall benachrichtigen die Mitgliedstaaten die Kommission über die zusätzliche Finanzierung und die Kommission kann diese im Einklang mit der Verordnung (EU) …/… [NRP-Verordnung] als Bestandteil ihrer NRP-Pläne genehmigen. Solch mitgeteilte Beihilfen werden im Sinne von Artikel 108 Absatz 3 erster Satz AEUV als notifiziert betrachtet.</w:t>
            </w:r>
          </w:p>
        </w:tc>
      </w:tr>
    </w:tbl>
    <w:p w14:paraId="3A039DD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7CABA10" w14:textId="77777777" w:rsidR="00EC1D28" w:rsidRPr="00F57006" w:rsidRDefault="00EC1D28" w:rsidP="00EC1D28">
      <w:r w:rsidRPr="00F57006">
        <w:rPr>
          <w:rStyle w:val="HideTWBExt"/>
        </w:rPr>
        <w:t>&lt;/Amend&gt;</w:t>
      </w:r>
    </w:p>
    <w:p w14:paraId="3D190D2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264</w:t>
      </w:r>
      <w:r w:rsidRPr="00F57006">
        <w:rPr>
          <w:rStyle w:val="HideTWBExt"/>
        </w:rPr>
        <w:t>&lt;/NumAm&gt;</w:t>
      </w:r>
    </w:p>
    <w:p w14:paraId="051AE7EB" w14:textId="77777777" w:rsidR="00EC1D28" w:rsidRPr="00F57006" w:rsidRDefault="00EC1D28" w:rsidP="00EC1D28">
      <w:pPr>
        <w:pStyle w:val="NormalBold"/>
      </w:pPr>
      <w:r w:rsidRPr="00F57006">
        <w:rPr>
          <w:rStyle w:val="HideTWBExt"/>
          <w:b w:val="0"/>
        </w:rPr>
        <w:t>&lt;RepeatBlock-By&gt;&lt;Members&gt;</w:t>
      </w:r>
      <w:r w:rsidRPr="00F57006">
        <w:t>Bert-Jan Ruissen</w:t>
      </w:r>
      <w:r w:rsidRPr="00F57006">
        <w:rPr>
          <w:rStyle w:val="HideTWBExt"/>
          <w:b w:val="0"/>
        </w:rPr>
        <w:t>&lt;/Members&gt;</w:t>
      </w:r>
    </w:p>
    <w:p w14:paraId="743FC5CF" w14:textId="77777777" w:rsidR="00EC1D28" w:rsidRPr="00F57006" w:rsidRDefault="00EC1D28" w:rsidP="00EC1D28">
      <w:pPr>
        <w:pStyle w:val="NormalBold"/>
      </w:pPr>
      <w:r w:rsidRPr="00F57006">
        <w:rPr>
          <w:rStyle w:val="HideTWBExt"/>
          <w:b w:val="0"/>
        </w:rPr>
        <w:t>&lt;/RepeatBlock-By&gt;</w:t>
      </w:r>
    </w:p>
    <w:p w14:paraId="4D94932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57DF24A6" w14:textId="77777777" w:rsidR="00EC1D28" w:rsidRPr="00F57006" w:rsidRDefault="00EC1D28" w:rsidP="00EC1D28">
      <w:pPr>
        <w:pStyle w:val="NormalBold"/>
      </w:pPr>
      <w:r w:rsidRPr="00F57006">
        <w:rPr>
          <w:rStyle w:val="HideTWBExt"/>
        </w:rPr>
        <w:t>&lt;Article&gt;</w:t>
      </w:r>
      <w:r w:rsidRPr="00F57006">
        <w:t>Artikel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CA82AE5" w14:textId="77777777" w:rsidTr="00DC2132">
        <w:trPr>
          <w:trHeight w:hRule="exact" w:val="240"/>
          <w:jc w:val="center"/>
        </w:trPr>
        <w:tc>
          <w:tcPr>
            <w:tcW w:w="9752" w:type="dxa"/>
            <w:gridSpan w:val="2"/>
            <w:tcBorders>
              <w:top w:val="nil"/>
              <w:left w:val="nil"/>
              <w:bottom w:val="nil"/>
              <w:right w:val="nil"/>
            </w:tcBorders>
          </w:tcPr>
          <w:p w14:paraId="268DE573" w14:textId="77777777" w:rsidR="00EC1D28" w:rsidRPr="00F57006" w:rsidRDefault="00EC1D28" w:rsidP="00DC2132"/>
        </w:tc>
      </w:tr>
      <w:tr w:rsidR="00EC1D28" w:rsidRPr="00F57006" w14:paraId="049021AB" w14:textId="77777777" w:rsidTr="00DC2132">
        <w:trPr>
          <w:trHeight w:val="240"/>
          <w:jc w:val="center"/>
        </w:trPr>
        <w:tc>
          <w:tcPr>
            <w:tcW w:w="4876" w:type="dxa"/>
            <w:tcBorders>
              <w:top w:val="nil"/>
              <w:left w:val="nil"/>
              <w:bottom w:val="nil"/>
              <w:right w:val="nil"/>
            </w:tcBorders>
          </w:tcPr>
          <w:p w14:paraId="4A825CE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6339963" w14:textId="77777777" w:rsidR="00EC1D28" w:rsidRPr="00F57006" w:rsidRDefault="00EC1D28" w:rsidP="00DC2132">
            <w:pPr>
              <w:pStyle w:val="AmColumnHeading"/>
            </w:pPr>
            <w:r w:rsidRPr="00F57006">
              <w:t>Geänderter Text</w:t>
            </w:r>
          </w:p>
        </w:tc>
      </w:tr>
      <w:tr w:rsidR="00EC1D28" w:rsidRPr="00F57006" w14:paraId="75BA9486" w14:textId="77777777" w:rsidTr="00DC2132">
        <w:trPr>
          <w:jc w:val="center"/>
        </w:trPr>
        <w:tc>
          <w:tcPr>
            <w:tcW w:w="4876" w:type="dxa"/>
            <w:tcBorders>
              <w:top w:val="nil"/>
              <w:left w:val="nil"/>
              <w:bottom w:val="nil"/>
              <w:right w:val="nil"/>
            </w:tcBorders>
          </w:tcPr>
          <w:p w14:paraId="2868412A" w14:textId="77777777" w:rsidR="00EC1D28" w:rsidRPr="00F57006" w:rsidRDefault="00EC1D28" w:rsidP="00DC2132">
            <w:pPr>
              <w:pStyle w:val="Normal6a"/>
            </w:pPr>
          </w:p>
        </w:tc>
        <w:tc>
          <w:tcPr>
            <w:tcW w:w="4876" w:type="dxa"/>
            <w:tcBorders>
              <w:top w:val="nil"/>
              <w:left w:val="nil"/>
              <w:bottom w:val="nil"/>
              <w:right w:val="nil"/>
            </w:tcBorders>
          </w:tcPr>
          <w:p w14:paraId="4298A9E5" w14:textId="77777777" w:rsidR="00EC1D28" w:rsidRPr="00F57006" w:rsidRDefault="00EC1D28" w:rsidP="00DC2132">
            <w:pPr>
              <w:pStyle w:val="Normal6a"/>
              <w:jc w:val="center"/>
            </w:pPr>
            <w:r w:rsidRPr="00F57006">
              <w:rPr>
                <w:b/>
                <w:i/>
              </w:rPr>
              <w:t>Artikel 3a</w:t>
            </w:r>
            <w:r w:rsidRPr="00F57006">
              <w:tab/>
            </w:r>
          </w:p>
        </w:tc>
      </w:tr>
      <w:tr w:rsidR="00EC1D28" w:rsidRPr="00F57006" w14:paraId="3FD8D7AA" w14:textId="77777777" w:rsidTr="00DC2132">
        <w:trPr>
          <w:jc w:val="center"/>
        </w:trPr>
        <w:tc>
          <w:tcPr>
            <w:tcW w:w="4876" w:type="dxa"/>
            <w:tcBorders>
              <w:top w:val="nil"/>
              <w:left w:val="nil"/>
              <w:bottom w:val="nil"/>
              <w:right w:val="nil"/>
            </w:tcBorders>
          </w:tcPr>
          <w:p w14:paraId="11E0CCD2" w14:textId="77777777" w:rsidR="00EC1D28" w:rsidRPr="00F57006" w:rsidRDefault="00EC1D28" w:rsidP="00DC2132">
            <w:pPr>
              <w:pStyle w:val="Normal6a"/>
            </w:pPr>
          </w:p>
        </w:tc>
        <w:tc>
          <w:tcPr>
            <w:tcW w:w="4876" w:type="dxa"/>
            <w:tcBorders>
              <w:top w:val="nil"/>
              <w:left w:val="nil"/>
              <w:bottom w:val="nil"/>
              <w:right w:val="nil"/>
            </w:tcBorders>
          </w:tcPr>
          <w:p w14:paraId="781E5CBE" w14:textId="77777777" w:rsidR="00EC1D28" w:rsidRPr="00F57006" w:rsidRDefault="00EC1D28" w:rsidP="00DC2132">
            <w:pPr>
              <w:pStyle w:val="Normal6a"/>
              <w:jc w:val="center"/>
            </w:pPr>
            <w:r w:rsidRPr="00F57006">
              <w:rPr>
                <w:b/>
                <w:i/>
              </w:rPr>
              <w:t>Interventionen im Rahmen der Gemeinsamen Fischereipolitik</w:t>
            </w:r>
          </w:p>
        </w:tc>
      </w:tr>
      <w:tr w:rsidR="00EC1D28" w:rsidRPr="00F57006" w14:paraId="36E524F7" w14:textId="77777777" w:rsidTr="00DC2132">
        <w:trPr>
          <w:jc w:val="center"/>
        </w:trPr>
        <w:tc>
          <w:tcPr>
            <w:tcW w:w="4876" w:type="dxa"/>
            <w:tcBorders>
              <w:top w:val="nil"/>
              <w:left w:val="nil"/>
              <w:bottom w:val="nil"/>
              <w:right w:val="nil"/>
            </w:tcBorders>
          </w:tcPr>
          <w:p w14:paraId="7CD66B4C" w14:textId="77777777" w:rsidR="00EC1D28" w:rsidRPr="00F57006" w:rsidRDefault="00EC1D28" w:rsidP="00DC2132">
            <w:pPr>
              <w:pStyle w:val="Normal6a"/>
            </w:pPr>
          </w:p>
        </w:tc>
        <w:tc>
          <w:tcPr>
            <w:tcW w:w="4876" w:type="dxa"/>
            <w:tcBorders>
              <w:top w:val="nil"/>
              <w:left w:val="nil"/>
              <w:bottom w:val="nil"/>
              <w:right w:val="nil"/>
            </w:tcBorders>
          </w:tcPr>
          <w:p w14:paraId="48DF3AF2" w14:textId="77777777" w:rsidR="00EC1D28" w:rsidRPr="00F57006" w:rsidRDefault="00EC1D28" w:rsidP="00DC2132">
            <w:pPr>
              <w:pStyle w:val="Normal6a"/>
            </w:pPr>
            <w:r w:rsidRPr="00F57006">
              <w:rPr>
                <w:b/>
                <w:i/>
              </w:rPr>
              <w:t>(1) Zu den Interventionen im Rahmen der Gemeinsamen Fischereipolitik gehören:</w:t>
            </w:r>
          </w:p>
        </w:tc>
      </w:tr>
      <w:tr w:rsidR="00EC1D28" w:rsidRPr="00F57006" w14:paraId="031BD52D" w14:textId="77777777" w:rsidTr="00DC2132">
        <w:trPr>
          <w:jc w:val="center"/>
        </w:trPr>
        <w:tc>
          <w:tcPr>
            <w:tcW w:w="4876" w:type="dxa"/>
            <w:tcBorders>
              <w:top w:val="nil"/>
              <w:left w:val="nil"/>
              <w:bottom w:val="nil"/>
              <w:right w:val="nil"/>
            </w:tcBorders>
          </w:tcPr>
          <w:p w14:paraId="0FC7E369" w14:textId="77777777" w:rsidR="00EC1D28" w:rsidRPr="00F57006" w:rsidRDefault="00EC1D28" w:rsidP="00DC2132">
            <w:pPr>
              <w:pStyle w:val="Normal6a"/>
            </w:pPr>
          </w:p>
        </w:tc>
        <w:tc>
          <w:tcPr>
            <w:tcW w:w="4876" w:type="dxa"/>
            <w:tcBorders>
              <w:top w:val="nil"/>
              <w:left w:val="nil"/>
              <w:bottom w:val="nil"/>
              <w:right w:val="nil"/>
            </w:tcBorders>
          </w:tcPr>
          <w:p w14:paraId="026BF828" w14:textId="77777777" w:rsidR="00EC1D28" w:rsidRPr="00F57006" w:rsidRDefault="00EC1D28" w:rsidP="00DC2132">
            <w:pPr>
              <w:pStyle w:val="Normal6a"/>
            </w:pPr>
            <w:r w:rsidRPr="00F57006">
              <w:rPr>
                <w:b/>
                <w:i/>
              </w:rPr>
              <w:t>a) die Förderung der nachhaltigen Fischerei sowie der Wiederherstellung und Erhaltung aquatischer biologischer Ressourcen;</w:t>
            </w:r>
          </w:p>
        </w:tc>
      </w:tr>
      <w:tr w:rsidR="00EC1D28" w:rsidRPr="00F57006" w14:paraId="220CB625" w14:textId="77777777" w:rsidTr="00DC2132">
        <w:trPr>
          <w:jc w:val="center"/>
        </w:trPr>
        <w:tc>
          <w:tcPr>
            <w:tcW w:w="4876" w:type="dxa"/>
            <w:tcBorders>
              <w:top w:val="nil"/>
              <w:left w:val="nil"/>
              <w:bottom w:val="nil"/>
              <w:right w:val="nil"/>
            </w:tcBorders>
          </w:tcPr>
          <w:p w14:paraId="5DCDCD21" w14:textId="77777777" w:rsidR="00EC1D28" w:rsidRPr="00F57006" w:rsidRDefault="00EC1D28" w:rsidP="00DC2132">
            <w:pPr>
              <w:pStyle w:val="Normal6a"/>
            </w:pPr>
          </w:p>
        </w:tc>
        <w:tc>
          <w:tcPr>
            <w:tcW w:w="4876" w:type="dxa"/>
            <w:tcBorders>
              <w:top w:val="nil"/>
              <w:left w:val="nil"/>
              <w:bottom w:val="nil"/>
              <w:right w:val="nil"/>
            </w:tcBorders>
          </w:tcPr>
          <w:p w14:paraId="3B435B27" w14:textId="77777777" w:rsidR="00EC1D28" w:rsidRPr="00F57006" w:rsidRDefault="00EC1D28" w:rsidP="00DC2132">
            <w:pPr>
              <w:pStyle w:val="Normal6a"/>
            </w:pPr>
            <w:r w:rsidRPr="00F57006">
              <w:rPr>
                <w:b/>
                <w:i/>
              </w:rPr>
              <w:t>b) die Förderung der Energiewende in der Fischerei und Aquakultur, der Dekarbonisierung und der Modernisierung der Flotte;</w:t>
            </w:r>
          </w:p>
        </w:tc>
      </w:tr>
      <w:tr w:rsidR="00EC1D28" w:rsidRPr="00F57006" w14:paraId="45A3233D" w14:textId="77777777" w:rsidTr="00DC2132">
        <w:trPr>
          <w:jc w:val="center"/>
        </w:trPr>
        <w:tc>
          <w:tcPr>
            <w:tcW w:w="4876" w:type="dxa"/>
            <w:tcBorders>
              <w:top w:val="nil"/>
              <w:left w:val="nil"/>
              <w:bottom w:val="nil"/>
              <w:right w:val="nil"/>
            </w:tcBorders>
          </w:tcPr>
          <w:p w14:paraId="5CB46E26" w14:textId="77777777" w:rsidR="00EC1D28" w:rsidRPr="00F57006" w:rsidRDefault="00EC1D28" w:rsidP="00DC2132">
            <w:pPr>
              <w:pStyle w:val="Normal6a"/>
            </w:pPr>
          </w:p>
        </w:tc>
        <w:tc>
          <w:tcPr>
            <w:tcW w:w="4876" w:type="dxa"/>
            <w:tcBorders>
              <w:top w:val="nil"/>
              <w:left w:val="nil"/>
              <w:bottom w:val="nil"/>
              <w:right w:val="nil"/>
            </w:tcBorders>
          </w:tcPr>
          <w:p w14:paraId="10F2974D" w14:textId="77777777" w:rsidR="00EC1D28" w:rsidRPr="00F57006" w:rsidRDefault="00EC1D28" w:rsidP="00DC2132">
            <w:pPr>
              <w:pStyle w:val="Normal6a"/>
            </w:pPr>
            <w:r w:rsidRPr="00F57006">
              <w:rPr>
                <w:b/>
                <w:i/>
              </w:rPr>
              <w:t>c) die Förderung von Maßnahmen zur Verbesserung der Qualifikationen, der Sicherheit und der Arbeitsbedingungen an Bord;</w:t>
            </w:r>
          </w:p>
        </w:tc>
      </w:tr>
      <w:tr w:rsidR="00EC1D28" w:rsidRPr="00F57006" w14:paraId="032CAB0C" w14:textId="77777777" w:rsidTr="00DC2132">
        <w:trPr>
          <w:jc w:val="center"/>
        </w:trPr>
        <w:tc>
          <w:tcPr>
            <w:tcW w:w="4876" w:type="dxa"/>
            <w:tcBorders>
              <w:top w:val="nil"/>
              <w:left w:val="nil"/>
              <w:bottom w:val="nil"/>
              <w:right w:val="nil"/>
            </w:tcBorders>
          </w:tcPr>
          <w:p w14:paraId="1E8BB2D4" w14:textId="77777777" w:rsidR="00EC1D28" w:rsidRPr="00F57006" w:rsidRDefault="00EC1D28" w:rsidP="00DC2132">
            <w:pPr>
              <w:pStyle w:val="Normal6a"/>
            </w:pPr>
          </w:p>
        </w:tc>
        <w:tc>
          <w:tcPr>
            <w:tcW w:w="4876" w:type="dxa"/>
            <w:tcBorders>
              <w:top w:val="nil"/>
              <w:left w:val="nil"/>
              <w:bottom w:val="nil"/>
              <w:right w:val="nil"/>
            </w:tcBorders>
          </w:tcPr>
          <w:p w14:paraId="7058366B" w14:textId="77777777" w:rsidR="00EC1D28" w:rsidRPr="00F57006" w:rsidRDefault="00EC1D28" w:rsidP="00DC2132">
            <w:pPr>
              <w:pStyle w:val="Normal6a"/>
            </w:pPr>
            <w:r w:rsidRPr="00F57006">
              <w:rPr>
                <w:b/>
                <w:i/>
              </w:rPr>
              <w:t>d) die Förderung von Innovationen für selektivere Fangtätigkeiten und Fanggeräte;</w:t>
            </w:r>
          </w:p>
        </w:tc>
      </w:tr>
      <w:tr w:rsidR="00EC1D28" w:rsidRPr="00F57006" w14:paraId="100908B9" w14:textId="77777777" w:rsidTr="00DC2132">
        <w:trPr>
          <w:jc w:val="center"/>
        </w:trPr>
        <w:tc>
          <w:tcPr>
            <w:tcW w:w="4876" w:type="dxa"/>
            <w:tcBorders>
              <w:top w:val="nil"/>
              <w:left w:val="nil"/>
              <w:bottom w:val="nil"/>
              <w:right w:val="nil"/>
            </w:tcBorders>
          </w:tcPr>
          <w:p w14:paraId="63AAAEB8" w14:textId="77777777" w:rsidR="00EC1D28" w:rsidRPr="00F57006" w:rsidRDefault="00EC1D28" w:rsidP="00DC2132">
            <w:pPr>
              <w:pStyle w:val="Normal6a"/>
            </w:pPr>
          </w:p>
        </w:tc>
        <w:tc>
          <w:tcPr>
            <w:tcW w:w="4876" w:type="dxa"/>
            <w:tcBorders>
              <w:top w:val="nil"/>
              <w:left w:val="nil"/>
              <w:bottom w:val="nil"/>
              <w:right w:val="nil"/>
            </w:tcBorders>
          </w:tcPr>
          <w:p w14:paraId="25FDAE00" w14:textId="77777777" w:rsidR="00EC1D28" w:rsidRPr="00F57006" w:rsidRDefault="00EC1D28" w:rsidP="00DC2132">
            <w:pPr>
              <w:pStyle w:val="Normal6a"/>
            </w:pPr>
            <w:r w:rsidRPr="00F57006">
              <w:rPr>
                <w:b/>
                <w:i/>
              </w:rPr>
              <w:t>e) die Unterstützung der gemeinsamen Marktorganisation (GMO), einschließlich der Vermarktung und Verarbeitung von Fisch;</w:t>
            </w:r>
          </w:p>
        </w:tc>
      </w:tr>
      <w:tr w:rsidR="00EC1D28" w:rsidRPr="00F57006" w14:paraId="239DBF8A" w14:textId="77777777" w:rsidTr="00DC2132">
        <w:trPr>
          <w:jc w:val="center"/>
        </w:trPr>
        <w:tc>
          <w:tcPr>
            <w:tcW w:w="4876" w:type="dxa"/>
            <w:tcBorders>
              <w:top w:val="nil"/>
              <w:left w:val="nil"/>
              <w:bottom w:val="nil"/>
              <w:right w:val="nil"/>
            </w:tcBorders>
          </w:tcPr>
          <w:p w14:paraId="45A06910" w14:textId="77777777" w:rsidR="00EC1D28" w:rsidRPr="00F57006" w:rsidRDefault="00EC1D28" w:rsidP="00DC2132">
            <w:pPr>
              <w:pStyle w:val="Normal6a"/>
            </w:pPr>
          </w:p>
        </w:tc>
        <w:tc>
          <w:tcPr>
            <w:tcW w:w="4876" w:type="dxa"/>
            <w:tcBorders>
              <w:top w:val="nil"/>
              <w:left w:val="nil"/>
              <w:bottom w:val="nil"/>
              <w:right w:val="nil"/>
            </w:tcBorders>
          </w:tcPr>
          <w:p w14:paraId="35EB6C12" w14:textId="77777777" w:rsidR="00EC1D28" w:rsidRPr="00F57006" w:rsidRDefault="00EC1D28" w:rsidP="00DC2132">
            <w:pPr>
              <w:pStyle w:val="Normal6a"/>
            </w:pPr>
            <w:r w:rsidRPr="00F57006">
              <w:rPr>
                <w:b/>
                <w:i/>
              </w:rPr>
              <w:t>f) die Unterstützung zur Steigerung der sozioökonomischen Attraktivität und zum Generationswechsel im Fischereisektor, einschließlich der Ausbildung in der Fischerei;</w:t>
            </w:r>
          </w:p>
        </w:tc>
      </w:tr>
      <w:tr w:rsidR="00EC1D28" w:rsidRPr="00F57006" w14:paraId="7B93F5A4" w14:textId="77777777" w:rsidTr="00DC2132">
        <w:trPr>
          <w:jc w:val="center"/>
        </w:trPr>
        <w:tc>
          <w:tcPr>
            <w:tcW w:w="4876" w:type="dxa"/>
            <w:tcBorders>
              <w:top w:val="nil"/>
              <w:left w:val="nil"/>
              <w:bottom w:val="nil"/>
              <w:right w:val="nil"/>
            </w:tcBorders>
          </w:tcPr>
          <w:p w14:paraId="75C9D22B" w14:textId="77777777" w:rsidR="00EC1D28" w:rsidRPr="00F57006" w:rsidRDefault="00EC1D28" w:rsidP="00DC2132">
            <w:pPr>
              <w:pStyle w:val="Normal6a"/>
            </w:pPr>
          </w:p>
        </w:tc>
        <w:tc>
          <w:tcPr>
            <w:tcW w:w="4876" w:type="dxa"/>
            <w:tcBorders>
              <w:top w:val="nil"/>
              <w:left w:val="nil"/>
              <w:bottom w:val="nil"/>
              <w:right w:val="nil"/>
            </w:tcBorders>
          </w:tcPr>
          <w:p w14:paraId="5A90AEEF" w14:textId="77777777" w:rsidR="00EC1D28" w:rsidRPr="00F57006" w:rsidRDefault="00EC1D28" w:rsidP="00DC2132">
            <w:pPr>
              <w:pStyle w:val="Normal6a"/>
            </w:pPr>
            <w:r w:rsidRPr="00F57006">
              <w:rPr>
                <w:b/>
                <w:i/>
              </w:rPr>
              <w:t>g) die Unterstützung von Fischern oder Aquakulturerzeugern zur Entschädigung von Marktteilnehmern im Fischerei- und Aquakultursektor für Einkommensverluste oder zusätzliche Kosten und zur Entschädigung von anerkannten Erzeugerorganisationen und Vereinigungen von Erzeugerorganisationen, die Fischereierzeugnisse gemäß Anhang II der Verordnung (EU) Nr. 1379/2013 lagern, sofern diese Erzeugnisse im Einklang mit den Artikeln 30 und 31 der genannten Verordnung gelagert werden.</w:t>
            </w:r>
          </w:p>
        </w:tc>
      </w:tr>
      <w:tr w:rsidR="00EC1D28" w:rsidRPr="00F57006" w14:paraId="0730E784" w14:textId="77777777" w:rsidTr="00DC2132">
        <w:trPr>
          <w:jc w:val="center"/>
        </w:trPr>
        <w:tc>
          <w:tcPr>
            <w:tcW w:w="4876" w:type="dxa"/>
            <w:tcBorders>
              <w:top w:val="nil"/>
              <w:left w:val="nil"/>
              <w:bottom w:val="nil"/>
              <w:right w:val="nil"/>
            </w:tcBorders>
          </w:tcPr>
          <w:p w14:paraId="76438737" w14:textId="77777777" w:rsidR="00EC1D28" w:rsidRPr="00F57006" w:rsidRDefault="00EC1D28" w:rsidP="00DC2132">
            <w:pPr>
              <w:pStyle w:val="Normal6a"/>
            </w:pPr>
          </w:p>
        </w:tc>
        <w:tc>
          <w:tcPr>
            <w:tcW w:w="4876" w:type="dxa"/>
            <w:tcBorders>
              <w:top w:val="nil"/>
              <w:left w:val="nil"/>
              <w:bottom w:val="nil"/>
              <w:right w:val="nil"/>
            </w:tcBorders>
          </w:tcPr>
          <w:p w14:paraId="17A745E4" w14:textId="77777777" w:rsidR="00EC1D28" w:rsidRPr="00F57006" w:rsidRDefault="00EC1D28" w:rsidP="00DC2132">
            <w:pPr>
              <w:pStyle w:val="Normal6a"/>
            </w:pPr>
            <w:r w:rsidRPr="00F57006">
              <w:rPr>
                <w:b/>
                <w:i/>
              </w:rPr>
              <w:t>(2) Die für Fischereikontrolle, Datenerhebung, wissenschaftliche Gutachten und technische Hilfe aufgewendeten Mittel dürfen nicht von dem zweckgebundenen Betrag im Rahmen der geteilten Mittelverwaltung abgehen.</w:t>
            </w:r>
          </w:p>
        </w:tc>
      </w:tr>
    </w:tbl>
    <w:p w14:paraId="7A2E627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6084027C" w14:textId="77777777" w:rsidR="00EC1D28" w:rsidRPr="00F57006" w:rsidRDefault="00EC1D28" w:rsidP="00EC1D28">
      <w:r w:rsidRPr="00F57006">
        <w:rPr>
          <w:rStyle w:val="HideTWBExt"/>
        </w:rPr>
        <w:t>&lt;/Amend&gt;</w:t>
      </w:r>
    </w:p>
    <w:p w14:paraId="1486542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265</w:t>
      </w:r>
      <w:r w:rsidRPr="00F57006">
        <w:rPr>
          <w:rStyle w:val="HideTWBExt"/>
        </w:rPr>
        <w:t>&lt;/NumAm&gt;</w:t>
      </w:r>
    </w:p>
    <w:p w14:paraId="0056DCB2" w14:textId="77777777" w:rsidR="00EC1D28" w:rsidRPr="00F57006" w:rsidRDefault="00EC1D28" w:rsidP="00EC1D28">
      <w:pPr>
        <w:pStyle w:val="NormalBold"/>
      </w:pPr>
      <w:r w:rsidRPr="00F57006">
        <w:rPr>
          <w:rStyle w:val="HideTWBExt"/>
          <w:b w:val="0"/>
        </w:rPr>
        <w:t>&lt;RepeatBlock-By&gt;&lt;Members&gt;</w:t>
      </w:r>
      <w:r w:rsidRPr="00F57006">
        <w:t>Emma Wiesner</w:t>
      </w:r>
      <w:r w:rsidRPr="00F57006">
        <w:rPr>
          <w:rStyle w:val="HideTWBExt"/>
          <w:b w:val="0"/>
        </w:rPr>
        <w:t>&lt;/Members&gt;</w:t>
      </w:r>
    </w:p>
    <w:p w14:paraId="1F5D568F" w14:textId="77777777" w:rsidR="00EC1D28" w:rsidRPr="00F57006" w:rsidRDefault="00EC1D28" w:rsidP="00EC1D28">
      <w:pPr>
        <w:pStyle w:val="NormalBold"/>
      </w:pPr>
      <w:r w:rsidRPr="00F57006">
        <w:rPr>
          <w:rStyle w:val="HideTWBExt"/>
          <w:b w:val="0"/>
        </w:rPr>
        <w:t>&lt;/RepeatBlock-By&gt;</w:t>
      </w:r>
    </w:p>
    <w:p w14:paraId="5ACE60C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A637654" w14:textId="77777777" w:rsidR="00EC1D28" w:rsidRPr="00F57006" w:rsidRDefault="00EC1D28" w:rsidP="00EC1D28">
      <w:pPr>
        <w:pStyle w:val="NormalBold"/>
      </w:pPr>
      <w:r w:rsidRPr="00F57006">
        <w:rPr>
          <w:rStyle w:val="HideTWBExt"/>
        </w:rPr>
        <w:t>&lt;Article&gt;</w:t>
      </w:r>
      <w:r w:rsidRPr="00F57006">
        <w:t>Artikel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9C64F64" w14:textId="77777777" w:rsidTr="00DC2132">
        <w:trPr>
          <w:trHeight w:hRule="exact" w:val="240"/>
          <w:jc w:val="center"/>
        </w:trPr>
        <w:tc>
          <w:tcPr>
            <w:tcW w:w="9752" w:type="dxa"/>
            <w:gridSpan w:val="2"/>
            <w:tcBorders>
              <w:top w:val="nil"/>
              <w:left w:val="nil"/>
              <w:bottom w:val="nil"/>
              <w:right w:val="nil"/>
            </w:tcBorders>
          </w:tcPr>
          <w:p w14:paraId="14BF4BA9" w14:textId="77777777" w:rsidR="00EC1D28" w:rsidRPr="00F57006" w:rsidRDefault="00EC1D28" w:rsidP="00DC2132"/>
        </w:tc>
      </w:tr>
      <w:tr w:rsidR="00EC1D28" w:rsidRPr="00F57006" w14:paraId="1B4B9AB6" w14:textId="77777777" w:rsidTr="00DC2132">
        <w:trPr>
          <w:trHeight w:val="240"/>
          <w:jc w:val="center"/>
        </w:trPr>
        <w:tc>
          <w:tcPr>
            <w:tcW w:w="4876" w:type="dxa"/>
            <w:tcBorders>
              <w:top w:val="nil"/>
              <w:left w:val="nil"/>
              <w:bottom w:val="nil"/>
              <w:right w:val="nil"/>
            </w:tcBorders>
          </w:tcPr>
          <w:p w14:paraId="17E05D43"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5669415" w14:textId="77777777" w:rsidR="00EC1D28" w:rsidRPr="00F57006" w:rsidRDefault="00EC1D28" w:rsidP="00DC2132">
            <w:pPr>
              <w:pStyle w:val="AmColumnHeading"/>
            </w:pPr>
            <w:r w:rsidRPr="00F57006">
              <w:t>Geänderter Text</w:t>
            </w:r>
          </w:p>
        </w:tc>
      </w:tr>
      <w:tr w:rsidR="00EC1D28" w:rsidRPr="00F57006" w14:paraId="491B5EA4" w14:textId="77777777" w:rsidTr="00DC2132">
        <w:trPr>
          <w:jc w:val="center"/>
        </w:trPr>
        <w:tc>
          <w:tcPr>
            <w:tcW w:w="4876" w:type="dxa"/>
            <w:tcBorders>
              <w:top w:val="nil"/>
              <w:left w:val="nil"/>
              <w:bottom w:val="nil"/>
              <w:right w:val="nil"/>
            </w:tcBorders>
          </w:tcPr>
          <w:p w14:paraId="3E7AEA9F" w14:textId="77777777" w:rsidR="00EC1D28" w:rsidRPr="00F57006" w:rsidRDefault="00EC1D28" w:rsidP="00DC2132">
            <w:pPr>
              <w:pStyle w:val="Normal6a"/>
            </w:pPr>
          </w:p>
        </w:tc>
        <w:tc>
          <w:tcPr>
            <w:tcW w:w="4876" w:type="dxa"/>
            <w:tcBorders>
              <w:top w:val="nil"/>
              <w:left w:val="nil"/>
              <w:bottom w:val="nil"/>
              <w:right w:val="nil"/>
            </w:tcBorders>
          </w:tcPr>
          <w:p w14:paraId="0C879993" w14:textId="77777777" w:rsidR="00EC1D28" w:rsidRPr="00F57006" w:rsidRDefault="00EC1D28" w:rsidP="00DC2132">
            <w:pPr>
              <w:pStyle w:val="Normal6a"/>
              <w:jc w:val="center"/>
            </w:pPr>
            <w:r w:rsidRPr="00F57006">
              <w:rPr>
                <w:b/>
                <w:i/>
              </w:rPr>
              <w:t>Artikel 3a</w:t>
            </w:r>
            <w:r w:rsidRPr="00F57006">
              <w:tab/>
            </w:r>
          </w:p>
        </w:tc>
      </w:tr>
      <w:tr w:rsidR="00EC1D28" w:rsidRPr="00F57006" w14:paraId="064A4AF2" w14:textId="77777777" w:rsidTr="00DC2132">
        <w:trPr>
          <w:jc w:val="center"/>
        </w:trPr>
        <w:tc>
          <w:tcPr>
            <w:tcW w:w="4876" w:type="dxa"/>
            <w:tcBorders>
              <w:top w:val="nil"/>
              <w:left w:val="nil"/>
              <w:bottom w:val="nil"/>
              <w:right w:val="nil"/>
            </w:tcBorders>
          </w:tcPr>
          <w:p w14:paraId="3A0A82EF" w14:textId="77777777" w:rsidR="00EC1D28" w:rsidRPr="00F57006" w:rsidRDefault="00EC1D28" w:rsidP="00DC2132">
            <w:pPr>
              <w:pStyle w:val="Normal6a"/>
            </w:pPr>
          </w:p>
        </w:tc>
        <w:tc>
          <w:tcPr>
            <w:tcW w:w="4876" w:type="dxa"/>
            <w:tcBorders>
              <w:top w:val="nil"/>
              <w:left w:val="nil"/>
              <w:bottom w:val="nil"/>
              <w:right w:val="nil"/>
            </w:tcBorders>
          </w:tcPr>
          <w:p w14:paraId="404DDDFF" w14:textId="77777777" w:rsidR="00EC1D28" w:rsidRPr="00F57006" w:rsidRDefault="00EC1D28" w:rsidP="00DC2132">
            <w:pPr>
              <w:pStyle w:val="Normal6a"/>
              <w:jc w:val="center"/>
            </w:pPr>
            <w:r w:rsidRPr="00F57006">
              <w:rPr>
                <w:b/>
                <w:i/>
              </w:rPr>
              <w:t>Interventionskategorien im Rahmen der Gemeinsamen Fischereipolitik</w:t>
            </w:r>
          </w:p>
        </w:tc>
      </w:tr>
      <w:tr w:rsidR="00EC1D28" w:rsidRPr="00F57006" w14:paraId="034183BA" w14:textId="77777777" w:rsidTr="00DC2132">
        <w:trPr>
          <w:jc w:val="center"/>
        </w:trPr>
        <w:tc>
          <w:tcPr>
            <w:tcW w:w="4876" w:type="dxa"/>
            <w:tcBorders>
              <w:top w:val="nil"/>
              <w:left w:val="nil"/>
              <w:bottom w:val="nil"/>
              <w:right w:val="nil"/>
            </w:tcBorders>
          </w:tcPr>
          <w:p w14:paraId="6B29C814" w14:textId="77777777" w:rsidR="00EC1D28" w:rsidRPr="00F57006" w:rsidRDefault="00EC1D28" w:rsidP="00DC2132">
            <w:pPr>
              <w:pStyle w:val="Normal6a"/>
            </w:pPr>
          </w:p>
        </w:tc>
        <w:tc>
          <w:tcPr>
            <w:tcW w:w="4876" w:type="dxa"/>
            <w:tcBorders>
              <w:top w:val="nil"/>
              <w:left w:val="nil"/>
              <w:bottom w:val="nil"/>
              <w:right w:val="nil"/>
            </w:tcBorders>
          </w:tcPr>
          <w:p w14:paraId="3CEDA0E0" w14:textId="77777777" w:rsidR="00EC1D28" w:rsidRPr="00F57006" w:rsidRDefault="00EC1D28" w:rsidP="00DC2132">
            <w:pPr>
              <w:pStyle w:val="Normal6a"/>
            </w:pPr>
            <w:r w:rsidRPr="00F57006">
              <w:rPr>
                <w:b/>
                <w:i/>
              </w:rPr>
              <w:t>Zu den Interventionen im Rahmen der Gemeinsamen Fischereipolitik gehören:</w:t>
            </w:r>
          </w:p>
        </w:tc>
      </w:tr>
      <w:tr w:rsidR="00EC1D28" w:rsidRPr="00F57006" w14:paraId="23BDAE65" w14:textId="77777777" w:rsidTr="00DC2132">
        <w:trPr>
          <w:jc w:val="center"/>
        </w:trPr>
        <w:tc>
          <w:tcPr>
            <w:tcW w:w="4876" w:type="dxa"/>
            <w:tcBorders>
              <w:top w:val="nil"/>
              <w:left w:val="nil"/>
              <w:bottom w:val="nil"/>
              <w:right w:val="nil"/>
            </w:tcBorders>
          </w:tcPr>
          <w:p w14:paraId="03671B97" w14:textId="77777777" w:rsidR="00EC1D28" w:rsidRPr="00F57006" w:rsidRDefault="00EC1D28" w:rsidP="00DC2132">
            <w:pPr>
              <w:pStyle w:val="Normal6a"/>
            </w:pPr>
          </w:p>
        </w:tc>
        <w:tc>
          <w:tcPr>
            <w:tcW w:w="4876" w:type="dxa"/>
            <w:tcBorders>
              <w:top w:val="nil"/>
              <w:left w:val="nil"/>
              <w:bottom w:val="nil"/>
              <w:right w:val="nil"/>
            </w:tcBorders>
          </w:tcPr>
          <w:p w14:paraId="259A18FF" w14:textId="77777777" w:rsidR="00EC1D28" w:rsidRPr="00F57006" w:rsidRDefault="00EC1D28" w:rsidP="00DC2132">
            <w:pPr>
              <w:pStyle w:val="Normal6a"/>
            </w:pPr>
            <w:r w:rsidRPr="00F57006">
              <w:rPr>
                <w:b/>
                <w:i/>
              </w:rPr>
              <w:t>a) die Unterstützung für eine nachhaltige Fischerei und die Wiederherstellung und Erhaltung aquatischer biologischer Ressourcen, beispielsweise durch die Förderung der Überwachung und Erforschung biologischen Meeresressourcen, um die Beurteilung der Bestände im Hinblick auf die Festlegung der Fangmöglichkeiten zu verbessern, die Energiewende in der Fischerei und Aquakultur sowie Maßnahmen zur Erhöhung der Sicherheit;</w:t>
            </w:r>
          </w:p>
        </w:tc>
      </w:tr>
      <w:tr w:rsidR="00EC1D28" w:rsidRPr="00F57006" w14:paraId="03B1B299" w14:textId="77777777" w:rsidTr="00DC2132">
        <w:trPr>
          <w:jc w:val="center"/>
        </w:trPr>
        <w:tc>
          <w:tcPr>
            <w:tcW w:w="4876" w:type="dxa"/>
            <w:tcBorders>
              <w:top w:val="nil"/>
              <w:left w:val="nil"/>
              <w:bottom w:val="nil"/>
              <w:right w:val="nil"/>
            </w:tcBorders>
          </w:tcPr>
          <w:p w14:paraId="3ED81306" w14:textId="77777777" w:rsidR="00EC1D28" w:rsidRPr="00F57006" w:rsidRDefault="00EC1D28" w:rsidP="00DC2132">
            <w:pPr>
              <w:pStyle w:val="Normal6a"/>
            </w:pPr>
          </w:p>
        </w:tc>
        <w:tc>
          <w:tcPr>
            <w:tcW w:w="4876" w:type="dxa"/>
            <w:tcBorders>
              <w:top w:val="nil"/>
              <w:left w:val="nil"/>
              <w:bottom w:val="nil"/>
              <w:right w:val="nil"/>
            </w:tcBorders>
          </w:tcPr>
          <w:p w14:paraId="025EA377" w14:textId="77777777" w:rsidR="00EC1D28" w:rsidRPr="00F57006" w:rsidRDefault="00EC1D28" w:rsidP="00DC2132">
            <w:pPr>
              <w:pStyle w:val="Normal6a"/>
            </w:pPr>
            <w:r w:rsidRPr="00F57006">
              <w:rPr>
                <w:b/>
                <w:i/>
              </w:rPr>
              <w:t>b) die Unterstützung für Innovationen, die selektivere Fischereitätigkeiten ermöglichen, und für die Erhaltung, den Schutz und die Wiederherstellung der aquatischen Biodiversität und der aquatischen Ökosysteme, einschließlich der Unterstützung von Kontrollen und der Datenerhebung;</w:t>
            </w:r>
          </w:p>
        </w:tc>
      </w:tr>
      <w:tr w:rsidR="00EC1D28" w:rsidRPr="00F57006" w14:paraId="06E1AAF1" w14:textId="77777777" w:rsidTr="00DC2132">
        <w:trPr>
          <w:jc w:val="center"/>
        </w:trPr>
        <w:tc>
          <w:tcPr>
            <w:tcW w:w="4876" w:type="dxa"/>
            <w:tcBorders>
              <w:top w:val="nil"/>
              <w:left w:val="nil"/>
              <w:bottom w:val="nil"/>
              <w:right w:val="nil"/>
            </w:tcBorders>
          </w:tcPr>
          <w:p w14:paraId="531D4B0F" w14:textId="77777777" w:rsidR="00EC1D28" w:rsidRPr="00F57006" w:rsidRDefault="00EC1D28" w:rsidP="00DC2132">
            <w:pPr>
              <w:pStyle w:val="Normal6a"/>
            </w:pPr>
          </w:p>
        </w:tc>
        <w:tc>
          <w:tcPr>
            <w:tcW w:w="4876" w:type="dxa"/>
            <w:tcBorders>
              <w:top w:val="nil"/>
              <w:left w:val="nil"/>
              <w:bottom w:val="nil"/>
              <w:right w:val="nil"/>
            </w:tcBorders>
          </w:tcPr>
          <w:p w14:paraId="25D5671E" w14:textId="77777777" w:rsidR="00EC1D28" w:rsidRPr="00F57006" w:rsidRDefault="00EC1D28" w:rsidP="00DC2132">
            <w:pPr>
              <w:pStyle w:val="Normal6a"/>
            </w:pPr>
            <w:r w:rsidRPr="00F57006">
              <w:rPr>
                <w:b/>
                <w:i/>
              </w:rPr>
              <w:t>c) die Unterstützung für die gemeinsame Marktorganisation (GMO);</w:t>
            </w:r>
          </w:p>
        </w:tc>
      </w:tr>
      <w:tr w:rsidR="00EC1D28" w:rsidRPr="00F57006" w14:paraId="469D032D" w14:textId="77777777" w:rsidTr="00DC2132">
        <w:trPr>
          <w:jc w:val="center"/>
        </w:trPr>
        <w:tc>
          <w:tcPr>
            <w:tcW w:w="4876" w:type="dxa"/>
            <w:tcBorders>
              <w:top w:val="nil"/>
              <w:left w:val="nil"/>
              <w:bottom w:val="nil"/>
              <w:right w:val="nil"/>
            </w:tcBorders>
          </w:tcPr>
          <w:p w14:paraId="1A678624" w14:textId="77777777" w:rsidR="00EC1D28" w:rsidRPr="00F57006" w:rsidRDefault="00EC1D28" w:rsidP="00DC2132">
            <w:pPr>
              <w:pStyle w:val="Normal6a"/>
            </w:pPr>
          </w:p>
        </w:tc>
        <w:tc>
          <w:tcPr>
            <w:tcW w:w="4876" w:type="dxa"/>
            <w:tcBorders>
              <w:top w:val="nil"/>
              <w:left w:val="nil"/>
              <w:bottom w:val="nil"/>
              <w:right w:val="nil"/>
            </w:tcBorders>
          </w:tcPr>
          <w:p w14:paraId="1091DB76" w14:textId="77777777" w:rsidR="00EC1D28" w:rsidRPr="00F57006" w:rsidRDefault="00EC1D28" w:rsidP="00DC2132">
            <w:pPr>
              <w:pStyle w:val="Normal6a"/>
            </w:pPr>
            <w:r w:rsidRPr="00F57006">
              <w:rPr>
                <w:b/>
                <w:i/>
              </w:rPr>
              <w:t>d) die Unterstützung von Fischern oder Aquakulturerzeugern für die Entschädigung von Marktteilnehmern im Fischerei- und Aquakultursektor für deren Einkommensverluste oder zusätzliche Kosten und für die Entschädigung von anerkannten Erzeugerorganisationen und Vereinigungen von Erzeugerorganisationen, die Fischereierzeugnisse gemäß Anhang II der Verordnung (EU) Nr. 1379/2013 lagern, sofern diese Erzeugnisse gemäß den Artikeln 30 und 31 der genannten Verordnung gelagert werden.</w:t>
            </w:r>
          </w:p>
        </w:tc>
      </w:tr>
    </w:tbl>
    <w:p w14:paraId="108FAFD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35A74F1" w14:textId="77777777" w:rsidR="00EC1D28" w:rsidRPr="00F57006" w:rsidRDefault="00EC1D28" w:rsidP="00EC1D28">
      <w:r w:rsidRPr="00F57006">
        <w:rPr>
          <w:rStyle w:val="HideTWBExt"/>
        </w:rPr>
        <w:t>&lt;/Amend&gt;</w:t>
      </w:r>
    </w:p>
    <w:p w14:paraId="30789B1F"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266</w:t>
      </w:r>
      <w:r w:rsidRPr="00F57006">
        <w:rPr>
          <w:rStyle w:val="HideTWBExt"/>
        </w:rPr>
        <w:t>&lt;/NumAm&gt;</w:t>
      </w:r>
    </w:p>
    <w:p w14:paraId="1DE3C350"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45C89FBD" w14:textId="77777777" w:rsidR="00EC1D28" w:rsidRPr="00F57006" w:rsidRDefault="00EC1D28" w:rsidP="00EC1D28">
      <w:pPr>
        <w:pStyle w:val="NormalBold"/>
      </w:pPr>
      <w:r w:rsidRPr="00F57006">
        <w:rPr>
          <w:rStyle w:val="HideTWBExt"/>
          <w:b w:val="0"/>
        </w:rPr>
        <w:t>&lt;/RepeatBlock-By&gt;</w:t>
      </w:r>
    </w:p>
    <w:p w14:paraId="3CA5010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12574E9" w14:textId="77777777" w:rsidR="00EC1D28" w:rsidRPr="00F57006" w:rsidRDefault="00EC1D28" w:rsidP="00EC1D28">
      <w:pPr>
        <w:pStyle w:val="NormalBold"/>
      </w:pPr>
      <w:r w:rsidRPr="00F57006">
        <w:rPr>
          <w:rStyle w:val="HideTWBExt"/>
        </w:rPr>
        <w:t>&lt;Article&gt;</w:t>
      </w:r>
      <w:r w:rsidRPr="00F57006">
        <w:t>Artikel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AC3388C" w14:textId="77777777" w:rsidTr="00DC2132">
        <w:trPr>
          <w:trHeight w:hRule="exact" w:val="240"/>
          <w:jc w:val="center"/>
        </w:trPr>
        <w:tc>
          <w:tcPr>
            <w:tcW w:w="9752" w:type="dxa"/>
            <w:gridSpan w:val="2"/>
            <w:tcBorders>
              <w:top w:val="nil"/>
              <w:left w:val="nil"/>
              <w:bottom w:val="nil"/>
              <w:right w:val="nil"/>
            </w:tcBorders>
          </w:tcPr>
          <w:p w14:paraId="3502E2CA" w14:textId="77777777" w:rsidR="00EC1D28" w:rsidRPr="00F57006" w:rsidRDefault="00EC1D28" w:rsidP="00DC2132"/>
        </w:tc>
      </w:tr>
      <w:tr w:rsidR="00EC1D28" w:rsidRPr="00F57006" w14:paraId="08FE0FE4" w14:textId="77777777" w:rsidTr="00DC2132">
        <w:trPr>
          <w:trHeight w:val="240"/>
          <w:jc w:val="center"/>
        </w:trPr>
        <w:tc>
          <w:tcPr>
            <w:tcW w:w="4876" w:type="dxa"/>
            <w:tcBorders>
              <w:top w:val="nil"/>
              <w:left w:val="nil"/>
              <w:bottom w:val="nil"/>
              <w:right w:val="nil"/>
            </w:tcBorders>
          </w:tcPr>
          <w:p w14:paraId="3E5D328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868D69D" w14:textId="77777777" w:rsidR="00EC1D28" w:rsidRPr="00F57006" w:rsidRDefault="00EC1D28" w:rsidP="00DC2132">
            <w:pPr>
              <w:pStyle w:val="AmColumnHeading"/>
            </w:pPr>
            <w:r w:rsidRPr="00F57006">
              <w:t>Geänderter Text</w:t>
            </w:r>
          </w:p>
        </w:tc>
      </w:tr>
      <w:tr w:rsidR="00EC1D28" w:rsidRPr="00F57006" w14:paraId="6A442D6B" w14:textId="77777777" w:rsidTr="00DC2132">
        <w:trPr>
          <w:jc w:val="center"/>
        </w:trPr>
        <w:tc>
          <w:tcPr>
            <w:tcW w:w="4876" w:type="dxa"/>
            <w:tcBorders>
              <w:top w:val="nil"/>
              <w:left w:val="nil"/>
              <w:bottom w:val="nil"/>
              <w:right w:val="nil"/>
            </w:tcBorders>
          </w:tcPr>
          <w:p w14:paraId="15B462EA" w14:textId="77777777" w:rsidR="00EC1D28" w:rsidRPr="00F57006" w:rsidRDefault="00EC1D28" w:rsidP="00DC2132">
            <w:pPr>
              <w:pStyle w:val="Normal6a"/>
            </w:pPr>
          </w:p>
        </w:tc>
        <w:tc>
          <w:tcPr>
            <w:tcW w:w="4876" w:type="dxa"/>
            <w:tcBorders>
              <w:top w:val="nil"/>
              <w:left w:val="nil"/>
              <w:bottom w:val="nil"/>
              <w:right w:val="nil"/>
            </w:tcBorders>
          </w:tcPr>
          <w:p w14:paraId="4443709E" w14:textId="77777777" w:rsidR="00EC1D28" w:rsidRPr="00F57006" w:rsidRDefault="00EC1D28" w:rsidP="00DC2132">
            <w:pPr>
              <w:pStyle w:val="Normal6a"/>
              <w:jc w:val="center"/>
            </w:pPr>
            <w:r w:rsidRPr="00F57006">
              <w:rPr>
                <w:b/>
                <w:i/>
              </w:rPr>
              <w:t>Artikel 3a</w:t>
            </w:r>
            <w:r w:rsidRPr="00F57006">
              <w:tab/>
            </w:r>
          </w:p>
        </w:tc>
      </w:tr>
      <w:tr w:rsidR="00EC1D28" w:rsidRPr="00F57006" w14:paraId="67E3ED3A" w14:textId="77777777" w:rsidTr="00DC2132">
        <w:trPr>
          <w:jc w:val="center"/>
        </w:trPr>
        <w:tc>
          <w:tcPr>
            <w:tcW w:w="4876" w:type="dxa"/>
            <w:tcBorders>
              <w:top w:val="nil"/>
              <w:left w:val="nil"/>
              <w:bottom w:val="nil"/>
              <w:right w:val="nil"/>
            </w:tcBorders>
          </w:tcPr>
          <w:p w14:paraId="548F61C6" w14:textId="77777777" w:rsidR="00EC1D28" w:rsidRPr="00F57006" w:rsidRDefault="00EC1D28" w:rsidP="00DC2132">
            <w:pPr>
              <w:pStyle w:val="Normal6a"/>
            </w:pPr>
          </w:p>
        </w:tc>
        <w:tc>
          <w:tcPr>
            <w:tcW w:w="4876" w:type="dxa"/>
            <w:tcBorders>
              <w:top w:val="nil"/>
              <w:left w:val="nil"/>
              <w:bottom w:val="nil"/>
              <w:right w:val="nil"/>
            </w:tcBorders>
          </w:tcPr>
          <w:p w14:paraId="1BA6C518" w14:textId="77777777" w:rsidR="00EC1D28" w:rsidRPr="00F57006" w:rsidRDefault="00EC1D28" w:rsidP="00DC2132">
            <w:pPr>
              <w:pStyle w:val="Normal6a"/>
              <w:jc w:val="center"/>
            </w:pPr>
            <w:r w:rsidRPr="00F57006">
              <w:rPr>
                <w:b/>
                <w:i/>
              </w:rPr>
              <w:t>Begriffsbestimmungen</w:t>
            </w:r>
          </w:p>
        </w:tc>
      </w:tr>
      <w:tr w:rsidR="00EC1D28" w:rsidRPr="00F57006" w14:paraId="4C70A8F8" w14:textId="77777777" w:rsidTr="00DC2132">
        <w:trPr>
          <w:jc w:val="center"/>
        </w:trPr>
        <w:tc>
          <w:tcPr>
            <w:tcW w:w="4876" w:type="dxa"/>
            <w:tcBorders>
              <w:top w:val="nil"/>
              <w:left w:val="nil"/>
              <w:bottom w:val="nil"/>
              <w:right w:val="nil"/>
            </w:tcBorders>
          </w:tcPr>
          <w:p w14:paraId="2E10BD29" w14:textId="77777777" w:rsidR="00EC1D28" w:rsidRPr="00F57006" w:rsidRDefault="00EC1D28" w:rsidP="00DC2132">
            <w:pPr>
              <w:pStyle w:val="Normal6a"/>
            </w:pPr>
          </w:p>
        </w:tc>
        <w:tc>
          <w:tcPr>
            <w:tcW w:w="4876" w:type="dxa"/>
            <w:tcBorders>
              <w:top w:val="nil"/>
              <w:left w:val="nil"/>
              <w:bottom w:val="nil"/>
              <w:right w:val="nil"/>
            </w:tcBorders>
          </w:tcPr>
          <w:p w14:paraId="5335A7BC" w14:textId="77777777" w:rsidR="00EC1D28" w:rsidRPr="00F57006" w:rsidRDefault="00EC1D28" w:rsidP="00DC2132">
            <w:pPr>
              <w:pStyle w:val="Normal6a"/>
            </w:pPr>
            <w:r w:rsidRPr="00F57006">
              <w:rPr>
                <w:b/>
                <w:i/>
              </w:rPr>
              <w:t>1. „Kleine Küstenfischerei“: Fangtätigkeiten, die betrieben werden von</w:t>
            </w:r>
          </w:p>
        </w:tc>
      </w:tr>
      <w:tr w:rsidR="00EC1D28" w:rsidRPr="00F57006" w14:paraId="1B1EE32F" w14:textId="77777777" w:rsidTr="00DC2132">
        <w:trPr>
          <w:jc w:val="center"/>
        </w:trPr>
        <w:tc>
          <w:tcPr>
            <w:tcW w:w="4876" w:type="dxa"/>
            <w:tcBorders>
              <w:top w:val="nil"/>
              <w:left w:val="nil"/>
              <w:bottom w:val="nil"/>
              <w:right w:val="nil"/>
            </w:tcBorders>
          </w:tcPr>
          <w:p w14:paraId="190F0B7C" w14:textId="77777777" w:rsidR="00EC1D28" w:rsidRPr="00F57006" w:rsidRDefault="00EC1D28" w:rsidP="00DC2132">
            <w:pPr>
              <w:pStyle w:val="Normal6a"/>
            </w:pPr>
          </w:p>
        </w:tc>
        <w:tc>
          <w:tcPr>
            <w:tcW w:w="4876" w:type="dxa"/>
            <w:tcBorders>
              <w:top w:val="nil"/>
              <w:left w:val="nil"/>
              <w:bottom w:val="nil"/>
              <w:right w:val="nil"/>
            </w:tcBorders>
          </w:tcPr>
          <w:p w14:paraId="71386245" w14:textId="77777777" w:rsidR="00EC1D28" w:rsidRPr="00F57006" w:rsidRDefault="00EC1D28" w:rsidP="00DC2132">
            <w:pPr>
              <w:pStyle w:val="Normal6a"/>
            </w:pPr>
            <w:r w:rsidRPr="00F57006">
              <w:rPr>
                <w:b/>
                <w:i/>
              </w:rPr>
              <w:t>(...)</w:t>
            </w:r>
          </w:p>
        </w:tc>
      </w:tr>
      <w:tr w:rsidR="00EC1D28" w:rsidRPr="00F57006" w14:paraId="24605DB8" w14:textId="77777777" w:rsidTr="00DC2132">
        <w:trPr>
          <w:jc w:val="center"/>
        </w:trPr>
        <w:tc>
          <w:tcPr>
            <w:tcW w:w="4876" w:type="dxa"/>
            <w:tcBorders>
              <w:top w:val="nil"/>
              <w:left w:val="nil"/>
              <w:bottom w:val="nil"/>
              <w:right w:val="nil"/>
            </w:tcBorders>
          </w:tcPr>
          <w:p w14:paraId="0AFE4E21" w14:textId="77777777" w:rsidR="00EC1D28" w:rsidRPr="00F57006" w:rsidRDefault="00EC1D28" w:rsidP="00DC2132">
            <w:pPr>
              <w:pStyle w:val="Normal6a"/>
            </w:pPr>
          </w:p>
        </w:tc>
        <w:tc>
          <w:tcPr>
            <w:tcW w:w="4876" w:type="dxa"/>
            <w:tcBorders>
              <w:top w:val="nil"/>
              <w:left w:val="nil"/>
              <w:bottom w:val="nil"/>
              <w:right w:val="nil"/>
            </w:tcBorders>
          </w:tcPr>
          <w:p w14:paraId="59080979" w14:textId="77777777" w:rsidR="00EC1D28" w:rsidRPr="00F57006" w:rsidRDefault="00EC1D28" w:rsidP="00DC2132">
            <w:pPr>
              <w:pStyle w:val="Normal6a"/>
            </w:pPr>
            <w:r w:rsidRPr="00F57006">
              <w:rPr>
                <w:b/>
                <w:i/>
              </w:rPr>
              <w:t>b) ohne Boot tätigen Fischern, einschließlich Muschelfischern und Sammlern von Meerespflanzen</w:t>
            </w:r>
          </w:p>
        </w:tc>
      </w:tr>
      <w:tr w:rsidR="00EC1D28" w:rsidRPr="00F57006" w14:paraId="2FE2CDDB" w14:textId="77777777" w:rsidTr="00DC2132">
        <w:trPr>
          <w:jc w:val="center"/>
        </w:trPr>
        <w:tc>
          <w:tcPr>
            <w:tcW w:w="4876" w:type="dxa"/>
            <w:tcBorders>
              <w:top w:val="nil"/>
              <w:left w:val="nil"/>
              <w:bottom w:val="nil"/>
              <w:right w:val="nil"/>
            </w:tcBorders>
          </w:tcPr>
          <w:p w14:paraId="1FF831DD" w14:textId="77777777" w:rsidR="00EC1D28" w:rsidRPr="00F57006" w:rsidRDefault="00EC1D28" w:rsidP="00DC2132">
            <w:pPr>
              <w:pStyle w:val="Normal6a"/>
            </w:pPr>
          </w:p>
        </w:tc>
        <w:tc>
          <w:tcPr>
            <w:tcW w:w="4876" w:type="dxa"/>
            <w:tcBorders>
              <w:top w:val="nil"/>
              <w:left w:val="nil"/>
              <w:bottom w:val="nil"/>
              <w:right w:val="nil"/>
            </w:tcBorders>
          </w:tcPr>
          <w:p w14:paraId="0F9DB2D8" w14:textId="77777777" w:rsidR="00EC1D28" w:rsidRPr="00F57006" w:rsidRDefault="00EC1D28" w:rsidP="00DC2132">
            <w:pPr>
              <w:pStyle w:val="Normal6a"/>
            </w:pPr>
            <w:r w:rsidRPr="00F57006">
              <w:rPr>
                <w:b/>
                <w:i/>
              </w:rPr>
              <w:t>(...)</w:t>
            </w:r>
          </w:p>
        </w:tc>
      </w:tr>
      <w:tr w:rsidR="00EC1D28" w:rsidRPr="00F57006" w14:paraId="3D24D7CA" w14:textId="77777777" w:rsidTr="00DC2132">
        <w:trPr>
          <w:jc w:val="center"/>
        </w:trPr>
        <w:tc>
          <w:tcPr>
            <w:tcW w:w="4876" w:type="dxa"/>
            <w:tcBorders>
              <w:top w:val="nil"/>
              <w:left w:val="nil"/>
              <w:bottom w:val="nil"/>
              <w:right w:val="nil"/>
            </w:tcBorders>
          </w:tcPr>
          <w:p w14:paraId="2B0005AE" w14:textId="77777777" w:rsidR="00EC1D28" w:rsidRPr="00F57006" w:rsidRDefault="00EC1D28" w:rsidP="00DC2132">
            <w:pPr>
              <w:pStyle w:val="Normal6a"/>
            </w:pPr>
          </w:p>
        </w:tc>
        <w:tc>
          <w:tcPr>
            <w:tcW w:w="4876" w:type="dxa"/>
            <w:tcBorders>
              <w:top w:val="nil"/>
              <w:left w:val="nil"/>
              <w:bottom w:val="nil"/>
              <w:right w:val="nil"/>
            </w:tcBorders>
          </w:tcPr>
          <w:p w14:paraId="3AE6A3C0" w14:textId="77777777" w:rsidR="00EC1D28" w:rsidRPr="00F57006" w:rsidRDefault="00EC1D28" w:rsidP="00DC2132">
            <w:pPr>
              <w:pStyle w:val="Normal6a"/>
            </w:pPr>
            <w:r w:rsidRPr="00F57006">
              <w:rPr>
                <w:b/>
                <w:i/>
              </w:rPr>
              <w:t>4. „nachhaltige blaue Wirtschaft“: alle sektoralen und sektorübergreifenden wirtschaftlichen Tätigkeiten im Binnenmarkt in Bezug auf Ozeane, Meere, Küsten und Binnengewässer, auch in den Inselgebieten, den Gebieten in äußerster Randlage der Union und den Binnenstaaten, einschließlich niedrigtrophischer Aquakultur, neu entstehender Sektoren und nichtmarktbestimmter Waren und Dienstleistungen, mit denen die wirtschaftliche, soziale und ökologische Nachhaltigkeit langfristig und im Einklang mit den SDG und darunter insbesondere mit SDG 14 und mit den Umweltvorschriften der Union garantiert wird;</w:t>
            </w:r>
          </w:p>
        </w:tc>
      </w:tr>
      <w:tr w:rsidR="00EC1D28" w:rsidRPr="00F57006" w14:paraId="76C567CA" w14:textId="77777777" w:rsidTr="00DC2132">
        <w:trPr>
          <w:jc w:val="center"/>
        </w:trPr>
        <w:tc>
          <w:tcPr>
            <w:tcW w:w="4876" w:type="dxa"/>
            <w:tcBorders>
              <w:top w:val="nil"/>
              <w:left w:val="nil"/>
              <w:bottom w:val="nil"/>
              <w:right w:val="nil"/>
            </w:tcBorders>
          </w:tcPr>
          <w:p w14:paraId="49772E75" w14:textId="77777777" w:rsidR="00EC1D28" w:rsidRPr="00F57006" w:rsidRDefault="00EC1D28" w:rsidP="00DC2132">
            <w:pPr>
              <w:pStyle w:val="Normal6a"/>
            </w:pPr>
          </w:p>
        </w:tc>
        <w:tc>
          <w:tcPr>
            <w:tcW w:w="4876" w:type="dxa"/>
            <w:tcBorders>
              <w:top w:val="nil"/>
              <w:left w:val="nil"/>
              <w:bottom w:val="nil"/>
              <w:right w:val="nil"/>
            </w:tcBorders>
          </w:tcPr>
          <w:p w14:paraId="7C3E22AE" w14:textId="77777777" w:rsidR="00EC1D28" w:rsidRPr="00F57006" w:rsidRDefault="00EC1D28" w:rsidP="00DC2132">
            <w:pPr>
              <w:pStyle w:val="Normal6a"/>
            </w:pPr>
            <w:r w:rsidRPr="00F57006">
              <w:rPr>
                <w:b/>
                <w:i/>
              </w:rPr>
              <w:t>(...)</w:t>
            </w:r>
          </w:p>
        </w:tc>
      </w:tr>
      <w:tr w:rsidR="00EC1D28" w:rsidRPr="00F57006" w14:paraId="14888F56" w14:textId="77777777" w:rsidTr="00DC2132">
        <w:trPr>
          <w:jc w:val="center"/>
        </w:trPr>
        <w:tc>
          <w:tcPr>
            <w:tcW w:w="4876" w:type="dxa"/>
            <w:tcBorders>
              <w:top w:val="nil"/>
              <w:left w:val="nil"/>
              <w:bottom w:val="nil"/>
              <w:right w:val="nil"/>
            </w:tcBorders>
          </w:tcPr>
          <w:p w14:paraId="0E2BB6E2" w14:textId="77777777" w:rsidR="00EC1D28" w:rsidRPr="00F57006" w:rsidRDefault="00EC1D28" w:rsidP="00DC2132">
            <w:pPr>
              <w:pStyle w:val="Normal6a"/>
            </w:pPr>
          </w:p>
        </w:tc>
        <w:tc>
          <w:tcPr>
            <w:tcW w:w="4876" w:type="dxa"/>
            <w:tcBorders>
              <w:top w:val="nil"/>
              <w:left w:val="nil"/>
              <w:bottom w:val="nil"/>
              <w:right w:val="nil"/>
            </w:tcBorders>
          </w:tcPr>
          <w:p w14:paraId="3E13B160" w14:textId="77777777" w:rsidR="00EC1D28" w:rsidRPr="00F57006" w:rsidRDefault="00EC1D28" w:rsidP="00DC2132">
            <w:pPr>
              <w:pStyle w:val="Normal6a"/>
            </w:pPr>
            <w:r w:rsidRPr="00F57006">
              <w:rPr>
                <w:b/>
                <w:i/>
              </w:rPr>
              <w:t>8. „maritime Raumplanung“: ein Prozess, bei dem die zuständigen Behörden der Mitgliedstaaten in enger Zusammenarbeit mit den regionalen und lokalen Behörden zur Verwirklichung wirtschaftlicher, sozialer und ökologischer Ziele menschliche Tätigkeiten in Meeresgebieten analysieren und organisieren;</w:t>
            </w:r>
          </w:p>
        </w:tc>
      </w:tr>
      <w:tr w:rsidR="00EC1D28" w:rsidRPr="00F57006" w14:paraId="759F6361" w14:textId="77777777" w:rsidTr="00DC2132">
        <w:trPr>
          <w:jc w:val="center"/>
        </w:trPr>
        <w:tc>
          <w:tcPr>
            <w:tcW w:w="4876" w:type="dxa"/>
            <w:tcBorders>
              <w:top w:val="nil"/>
              <w:left w:val="nil"/>
              <w:bottom w:val="nil"/>
              <w:right w:val="nil"/>
            </w:tcBorders>
          </w:tcPr>
          <w:p w14:paraId="55EF9974" w14:textId="77777777" w:rsidR="00EC1D28" w:rsidRPr="00F57006" w:rsidRDefault="00EC1D28" w:rsidP="00DC2132">
            <w:pPr>
              <w:pStyle w:val="Normal6a"/>
            </w:pPr>
          </w:p>
        </w:tc>
        <w:tc>
          <w:tcPr>
            <w:tcW w:w="4876" w:type="dxa"/>
            <w:tcBorders>
              <w:top w:val="nil"/>
              <w:left w:val="nil"/>
              <w:bottom w:val="nil"/>
              <w:right w:val="nil"/>
            </w:tcBorders>
          </w:tcPr>
          <w:p w14:paraId="63DECE5B" w14:textId="77777777" w:rsidR="00EC1D28" w:rsidRPr="00F57006" w:rsidRDefault="00EC1D28" w:rsidP="00DC2132">
            <w:pPr>
              <w:pStyle w:val="Normal6a"/>
            </w:pPr>
            <w:r w:rsidRPr="00F57006">
              <w:rPr>
                <w:b/>
                <w:i/>
              </w:rPr>
              <w:t>(...)</w:t>
            </w:r>
          </w:p>
        </w:tc>
      </w:tr>
    </w:tbl>
    <w:p w14:paraId="7EB476C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6C3D718E"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0C3A3685" w14:textId="77777777" w:rsidR="00EC1D28" w:rsidRPr="00F57006" w:rsidRDefault="00EC1D28" w:rsidP="00EC1D28">
      <w:pPr>
        <w:pStyle w:val="AmJustText"/>
      </w:pPr>
      <w:r w:rsidRPr="00F57006">
        <w:t>Basierend auf Änderungsantrag 26 des Berichtsentwurfs.</w:t>
      </w:r>
    </w:p>
    <w:p w14:paraId="304A4F61" w14:textId="77777777" w:rsidR="00EC1D28" w:rsidRPr="00F57006" w:rsidRDefault="00EC1D28" w:rsidP="00EC1D28">
      <w:r w:rsidRPr="00F57006">
        <w:rPr>
          <w:rStyle w:val="HideTWBExt"/>
        </w:rPr>
        <w:t>&lt;/Amend&gt;</w:t>
      </w:r>
    </w:p>
    <w:p w14:paraId="6247AA5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267</w:t>
      </w:r>
      <w:r w:rsidRPr="00F57006">
        <w:rPr>
          <w:rStyle w:val="HideTWBExt"/>
        </w:rPr>
        <w:t>&lt;/NumAm&gt;</w:t>
      </w:r>
    </w:p>
    <w:p w14:paraId="725F4FAE" w14:textId="77777777" w:rsidR="00EC1D28" w:rsidRPr="00F57006" w:rsidRDefault="00EC1D28" w:rsidP="00EC1D28">
      <w:pPr>
        <w:pStyle w:val="NormalBold"/>
      </w:pPr>
      <w:r w:rsidRPr="00F57006">
        <w:rPr>
          <w:rStyle w:val="HideTWBExt"/>
          <w:b w:val="0"/>
        </w:rPr>
        <w:t>&lt;RepeatBlock-By&gt;&lt;Members&gt;</w:t>
      </w:r>
      <w:r w:rsidRPr="00F57006">
        <w:t>Asger Christensen</w:t>
      </w:r>
      <w:r w:rsidRPr="00F57006">
        <w:rPr>
          <w:rStyle w:val="HideTWBExt"/>
          <w:b w:val="0"/>
        </w:rPr>
        <w:t>&lt;/Members&gt;</w:t>
      </w:r>
    </w:p>
    <w:p w14:paraId="4D80B242" w14:textId="77777777" w:rsidR="00EC1D28" w:rsidRPr="00F57006" w:rsidRDefault="00EC1D28" w:rsidP="00EC1D28">
      <w:pPr>
        <w:pStyle w:val="NormalBold"/>
      </w:pPr>
      <w:r w:rsidRPr="00F57006">
        <w:rPr>
          <w:rStyle w:val="HideTWBExt"/>
          <w:b w:val="0"/>
        </w:rPr>
        <w:t>&lt;/RepeatBlock-By&gt;</w:t>
      </w:r>
    </w:p>
    <w:p w14:paraId="5D43651E"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D8B1340" w14:textId="77777777" w:rsidR="00EC1D28" w:rsidRPr="00F57006" w:rsidRDefault="00EC1D28" w:rsidP="00EC1D28">
      <w:pPr>
        <w:pStyle w:val="NormalBold"/>
      </w:pPr>
      <w:r w:rsidRPr="00F57006">
        <w:rPr>
          <w:rStyle w:val="HideTWBExt"/>
        </w:rPr>
        <w:t>&lt;Article&gt;</w:t>
      </w:r>
      <w:r w:rsidRPr="00F57006">
        <w:t>Artikel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8214375" w14:textId="77777777" w:rsidTr="00DC2132">
        <w:trPr>
          <w:trHeight w:hRule="exact" w:val="240"/>
          <w:jc w:val="center"/>
        </w:trPr>
        <w:tc>
          <w:tcPr>
            <w:tcW w:w="9752" w:type="dxa"/>
            <w:gridSpan w:val="2"/>
            <w:tcBorders>
              <w:top w:val="nil"/>
              <w:left w:val="nil"/>
              <w:bottom w:val="nil"/>
              <w:right w:val="nil"/>
            </w:tcBorders>
          </w:tcPr>
          <w:p w14:paraId="5B6E78E8" w14:textId="77777777" w:rsidR="00EC1D28" w:rsidRPr="00F57006" w:rsidRDefault="00EC1D28" w:rsidP="00DC2132"/>
        </w:tc>
      </w:tr>
      <w:tr w:rsidR="00EC1D28" w:rsidRPr="00F57006" w14:paraId="3BB84660" w14:textId="77777777" w:rsidTr="00DC2132">
        <w:trPr>
          <w:trHeight w:val="240"/>
          <w:jc w:val="center"/>
        </w:trPr>
        <w:tc>
          <w:tcPr>
            <w:tcW w:w="4876" w:type="dxa"/>
            <w:tcBorders>
              <w:top w:val="nil"/>
              <w:left w:val="nil"/>
              <w:bottom w:val="nil"/>
              <w:right w:val="nil"/>
            </w:tcBorders>
          </w:tcPr>
          <w:p w14:paraId="6F25BDE9"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5F38EC1" w14:textId="77777777" w:rsidR="00EC1D28" w:rsidRPr="00F57006" w:rsidRDefault="00EC1D28" w:rsidP="00DC2132">
            <w:pPr>
              <w:pStyle w:val="AmColumnHeading"/>
            </w:pPr>
            <w:r w:rsidRPr="00F57006">
              <w:t>Geänderter Text</w:t>
            </w:r>
          </w:p>
        </w:tc>
      </w:tr>
      <w:tr w:rsidR="00EC1D28" w:rsidRPr="00F57006" w14:paraId="0CDF6CF9" w14:textId="77777777" w:rsidTr="00DC2132">
        <w:trPr>
          <w:jc w:val="center"/>
        </w:trPr>
        <w:tc>
          <w:tcPr>
            <w:tcW w:w="4876" w:type="dxa"/>
            <w:tcBorders>
              <w:top w:val="nil"/>
              <w:left w:val="nil"/>
              <w:bottom w:val="nil"/>
              <w:right w:val="nil"/>
            </w:tcBorders>
          </w:tcPr>
          <w:p w14:paraId="2770968F" w14:textId="77777777" w:rsidR="00EC1D28" w:rsidRPr="00F57006" w:rsidRDefault="00EC1D28" w:rsidP="00DC2132">
            <w:pPr>
              <w:pStyle w:val="Normal6a"/>
            </w:pPr>
          </w:p>
        </w:tc>
        <w:tc>
          <w:tcPr>
            <w:tcW w:w="4876" w:type="dxa"/>
            <w:tcBorders>
              <w:top w:val="nil"/>
              <w:left w:val="nil"/>
              <w:bottom w:val="nil"/>
              <w:right w:val="nil"/>
            </w:tcBorders>
          </w:tcPr>
          <w:p w14:paraId="254CC2F1" w14:textId="77777777" w:rsidR="00EC1D28" w:rsidRPr="00F57006" w:rsidRDefault="00EC1D28" w:rsidP="00DC2132">
            <w:pPr>
              <w:pStyle w:val="Normal6a"/>
              <w:jc w:val="center"/>
            </w:pPr>
            <w:r w:rsidRPr="00F57006">
              <w:rPr>
                <w:b/>
                <w:i/>
              </w:rPr>
              <w:t>Artikel 3a</w:t>
            </w:r>
            <w:r w:rsidRPr="00F57006">
              <w:tab/>
            </w:r>
          </w:p>
        </w:tc>
      </w:tr>
      <w:tr w:rsidR="00EC1D28" w:rsidRPr="00F57006" w14:paraId="09F616BE" w14:textId="77777777" w:rsidTr="00DC2132">
        <w:trPr>
          <w:jc w:val="center"/>
        </w:trPr>
        <w:tc>
          <w:tcPr>
            <w:tcW w:w="4876" w:type="dxa"/>
            <w:tcBorders>
              <w:top w:val="nil"/>
              <w:left w:val="nil"/>
              <w:bottom w:val="nil"/>
              <w:right w:val="nil"/>
            </w:tcBorders>
          </w:tcPr>
          <w:p w14:paraId="726442A1" w14:textId="77777777" w:rsidR="00EC1D28" w:rsidRPr="00F57006" w:rsidRDefault="00EC1D28" w:rsidP="00DC2132">
            <w:pPr>
              <w:pStyle w:val="Normal6a"/>
            </w:pPr>
          </w:p>
        </w:tc>
        <w:tc>
          <w:tcPr>
            <w:tcW w:w="4876" w:type="dxa"/>
            <w:tcBorders>
              <w:top w:val="nil"/>
              <w:left w:val="nil"/>
              <w:bottom w:val="nil"/>
              <w:right w:val="nil"/>
            </w:tcBorders>
          </w:tcPr>
          <w:p w14:paraId="0B5D00D8" w14:textId="77777777" w:rsidR="00EC1D28" w:rsidRPr="00F57006" w:rsidRDefault="00EC1D28" w:rsidP="00DC2132">
            <w:pPr>
              <w:pStyle w:val="Normal6a"/>
              <w:jc w:val="center"/>
            </w:pPr>
            <w:r w:rsidRPr="00F57006">
              <w:rPr>
                <w:b/>
                <w:i/>
              </w:rPr>
              <w:t>Interventionskategorien im Rahmen der Gemeinsamen Fischereipolitik</w:t>
            </w:r>
          </w:p>
        </w:tc>
      </w:tr>
      <w:tr w:rsidR="00EC1D28" w:rsidRPr="00F57006" w14:paraId="3B8AB24E" w14:textId="77777777" w:rsidTr="00DC2132">
        <w:trPr>
          <w:jc w:val="center"/>
        </w:trPr>
        <w:tc>
          <w:tcPr>
            <w:tcW w:w="4876" w:type="dxa"/>
            <w:tcBorders>
              <w:top w:val="nil"/>
              <w:left w:val="nil"/>
              <w:bottom w:val="nil"/>
              <w:right w:val="nil"/>
            </w:tcBorders>
          </w:tcPr>
          <w:p w14:paraId="40D33A4F" w14:textId="77777777" w:rsidR="00EC1D28" w:rsidRPr="00F57006" w:rsidRDefault="00EC1D28" w:rsidP="00DC2132">
            <w:pPr>
              <w:pStyle w:val="Normal6a"/>
            </w:pPr>
          </w:p>
        </w:tc>
        <w:tc>
          <w:tcPr>
            <w:tcW w:w="4876" w:type="dxa"/>
            <w:tcBorders>
              <w:top w:val="nil"/>
              <w:left w:val="nil"/>
              <w:bottom w:val="nil"/>
              <w:right w:val="nil"/>
            </w:tcBorders>
          </w:tcPr>
          <w:p w14:paraId="0270C6E3" w14:textId="77777777" w:rsidR="00EC1D28" w:rsidRPr="00F57006" w:rsidRDefault="00EC1D28" w:rsidP="00DC2132">
            <w:pPr>
              <w:pStyle w:val="Normal6a"/>
            </w:pPr>
            <w:r w:rsidRPr="00F57006">
              <w:rPr>
                <w:b/>
                <w:i/>
              </w:rPr>
              <w:t>Zu den Interventionen im Rahmen der Gemeinsamen Fischereipolitik gehören:</w:t>
            </w:r>
          </w:p>
        </w:tc>
      </w:tr>
      <w:tr w:rsidR="00EC1D28" w:rsidRPr="00F57006" w14:paraId="06CBEB10" w14:textId="77777777" w:rsidTr="00DC2132">
        <w:trPr>
          <w:jc w:val="center"/>
        </w:trPr>
        <w:tc>
          <w:tcPr>
            <w:tcW w:w="4876" w:type="dxa"/>
            <w:tcBorders>
              <w:top w:val="nil"/>
              <w:left w:val="nil"/>
              <w:bottom w:val="nil"/>
              <w:right w:val="nil"/>
            </w:tcBorders>
          </w:tcPr>
          <w:p w14:paraId="52E72AE3" w14:textId="77777777" w:rsidR="00EC1D28" w:rsidRPr="00F57006" w:rsidRDefault="00EC1D28" w:rsidP="00DC2132">
            <w:pPr>
              <w:pStyle w:val="Normal6a"/>
            </w:pPr>
          </w:p>
        </w:tc>
        <w:tc>
          <w:tcPr>
            <w:tcW w:w="4876" w:type="dxa"/>
            <w:tcBorders>
              <w:top w:val="nil"/>
              <w:left w:val="nil"/>
              <w:bottom w:val="nil"/>
              <w:right w:val="nil"/>
            </w:tcBorders>
          </w:tcPr>
          <w:p w14:paraId="09651B10" w14:textId="77777777" w:rsidR="00EC1D28" w:rsidRPr="00F57006" w:rsidRDefault="00EC1D28" w:rsidP="00DC2132">
            <w:pPr>
              <w:pStyle w:val="Normal6a"/>
            </w:pPr>
            <w:r w:rsidRPr="00F57006">
              <w:rPr>
                <w:b/>
                <w:i/>
              </w:rPr>
              <w:t>a) die Unterstützung für eine nachhaltige Fischerei und die Wiederherstellung und Erhaltung aquatischer biologischer Ressourcen, die Energiewende in der Fischerei und Aquakultur sowie Maßnahmen zur Erhöhung der Sicherheit;</w:t>
            </w:r>
          </w:p>
        </w:tc>
      </w:tr>
      <w:tr w:rsidR="00EC1D28" w:rsidRPr="00F57006" w14:paraId="2CA82C8D" w14:textId="77777777" w:rsidTr="00DC2132">
        <w:trPr>
          <w:jc w:val="center"/>
        </w:trPr>
        <w:tc>
          <w:tcPr>
            <w:tcW w:w="4876" w:type="dxa"/>
            <w:tcBorders>
              <w:top w:val="nil"/>
              <w:left w:val="nil"/>
              <w:bottom w:val="nil"/>
              <w:right w:val="nil"/>
            </w:tcBorders>
          </w:tcPr>
          <w:p w14:paraId="58058BC5" w14:textId="77777777" w:rsidR="00EC1D28" w:rsidRPr="00F57006" w:rsidRDefault="00EC1D28" w:rsidP="00DC2132">
            <w:pPr>
              <w:pStyle w:val="Normal6a"/>
            </w:pPr>
          </w:p>
        </w:tc>
        <w:tc>
          <w:tcPr>
            <w:tcW w:w="4876" w:type="dxa"/>
            <w:tcBorders>
              <w:top w:val="nil"/>
              <w:left w:val="nil"/>
              <w:bottom w:val="nil"/>
              <w:right w:val="nil"/>
            </w:tcBorders>
          </w:tcPr>
          <w:p w14:paraId="67CFDEEE" w14:textId="77777777" w:rsidR="00EC1D28" w:rsidRPr="00F57006" w:rsidRDefault="00EC1D28" w:rsidP="00DC2132">
            <w:pPr>
              <w:pStyle w:val="Normal6a"/>
            </w:pPr>
            <w:r w:rsidRPr="00F57006">
              <w:rPr>
                <w:b/>
                <w:i/>
              </w:rPr>
              <w:t>b) die Unterstützung für Innovationen, die selektivere Fischereitätigkeiten ermöglichen, und für die Erhaltung, den Schutz und die Wiederherstellung der aquatischen Biodiversität und der aquatischen Ökosysteme;</w:t>
            </w:r>
          </w:p>
        </w:tc>
      </w:tr>
      <w:tr w:rsidR="00EC1D28" w:rsidRPr="00F57006" w14:paraId="72EA9D2F" w14:textId="77777777" w:rsidTr="00DC2132">
        <w:trPr>
          <w:jc w:val="center"/>
        </w:trPr>
        <w:tc>
          <w:tcPr>
            <w:tcW w:w="4876" w:type="dxa"/>
            <w:tcBorders>
              <w:top w:val="nil"/>
              <w:left w:val="nil"/>
              <w:bottom w:val="nil"/>
              <w:right w:val="nil"/>
            </w:tcBorders>
          </w:tcPr>
          <w:p w14:paraId="4AC1D9C4" w14:textId="77777777" w:rsidR="00EC1D28" w:rsidRPr="00F57006" w:rsidRDefault="00EC1D28" w:rsidP="00DC2132">
            <w:pPr>
              <w:pStyle w:val="Normal6a"/>
            </w:pPr>
          </w:p>
        </w:tc>
        <w:tc>
          <w:tcPr>
            <w:tcW w:w="4876" w:type="dxa"/>
            <w:tcBorders>
              <w:top w:val="nil"/>
              <w:left w:val="nil"/>
              <w:bottom w:val="nil"/>
              <w:right w:val="nil"/>
            </w:tcBorders>
          </w:tcPr>
          <w:p w14:paraId="09CC050E" w14:textId="77777777" w:rsidR="00EC1D28" w:rsidRPr="00F57006" w:rsidRDefault="00EC1D28" w:rsidP="00DC2132">
            <w:pPr>
              <w:pStyle w:val="Normal6a"/>
            </w:pPr>
            <w:r w:rsidRPr="00F57006">
              <w:rPr>
                <w:b/>
                <w:i/>
              </w:rPr>
              <w:t>c) die Unterstützung für die gemeinsame Marktorganisation (GMO);</w:t>
            </w:r>
          </w:p>
        </w:tc>
      </w:tr>
      <w:tr w:rsidR="00EC1D28" w:rsidRPr="00F57006" w14:paraId="6D101E44" w14:textId="77777777" w:rsidTr="00DC2132">
        <w:trPr>
          <w:jc w:val="center"/>
        </w:trPr>
        <w:tc>
          <w:tcPr>
            <w:tcW w:w="4876" w:type="dxa"/>
            <w:tcBorders>
              <w:top w:val="nil"/>
              <w:left w:val="nil"/>
              <w:bottom w:val="nil"/>
              <w:right w:val="nil"/>
            </w:tcBorders>
          </w:tcPr>
          <w:p w14:paraId="2D9D0FA2" w14:textId="77777777" w:rsidR="00EC1D28" w:rsidRPr="00F57006" w:rsidRDefault="00EC1D28" w:rsidP="00DC2132">
            <w:pPr>
              <w:pStyle w:val="Normal6a"/>
            </w:pPr>
          </w:p>
        </w:tc>
        <w:tc>
          <w:tcPr>
            <w:tcW w:w="4876" w:type="dxa"/>
            <w:tcBorders>
              <w:top w:val="nil"/>
              <w:left w:val="nil"/>
              <w:bottom w:val="nil"/>
              <w:right w:val="nil"/>
            </w:tcBorders>
          </w:tcPr>
          <w:p w14:paraId="7D6D818E" w14:textId="77777777" w:rsidR="00EC1D28" w:rsidRPr="00F57006" w:rsidRDefault="00EC1D28" w:rsidP="00DC2132">
            <w:pPr>
              <w:pStyle w:val="Normal6a"/>
            </w:pPr>
            <w:r w:rsidRPr="00F57006">
              <w:rPr>
                <w:b/>
                <w:i/>
              </w:rPr>
              <w:t>d) die Unterstützung von Fischern oder Aquakulturerzeugern für die Entschädigung von Marktteilnehmern im Fischerei- und Aquakultursektor für deren Einkommensverluste oder zusätzliche Kosten und für die Entschädigung von anerkannten Erzeugerorganisationen und Vereinigungen von Erzeugerorganisationen, die Fischereierzeugnisse gemäß Anhang II der Verordnung (EU) Nr. 1379/2013 lagern, sofern diese Erzeugnisse gemäß den Artikeln 30 und 31 der genannten Verordnung gelagert werden. </w:t>
            </w:r>
          </w:p>
        </w:tc>
      </w:tr>
    </w:tbl>
    <w:p w14:paraId="1E66164F"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4D729510" w14:textId="77777777" w:rsidR="00EC1D28" w:rsidRPr="00F57006" w:rsidRDefault="00EC1D28" w:rsidP="00EC1D28">
      <w:r w:rsidRPr="00F57006">
        <w:rPr>
          <w:rStyle w:val="HideTWBExt"/>
        </w:rPr>
        <w:t>&lt;/Amend&gt;</w:t>
      </w:r>
    </w:p>
    <w:p w14:paraId="58F28F71"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268</w:t>
      </w:r>
      <w:r w:rsidRPr="00F57006">
        <w:rPr>
          <w:rStyle w:val="HideTWBExt"/>
        </w:rPr>
        <w:t>&lt;/NumAm&gt;</w:t>
      </w:r>
    </w:p>
    <w:p w14:paraId="6C75D716"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7FC95C8D" w14:textId="77777777" w:rsidR="00EC1D28" w:rsidRPr="00F57006" w:rsidRDefault="00EC1D28" w:rsidP="00EC1D28">
      <w:pPr>
        <w:pStyle w:val="NormalBold"/>
      </w:pPr>
      <w:r w:rsidRPr="00F57006">
        <w:rPr>
          <w:rStyle w:val="HideTWBExt"/>
          <w:b w:val="0"/>
        </w:rPr>
        <w:t>&lt;/RepeatBlock-By&gt;</w:t>
      </w:r>
    </w:p>
    <w:p w14:paraId="6AF08D46"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2968A09B" w14:textId="77777777" w:rsidR="00EC1D28" w:rsidRPr="00F57006" w:rsidRDefault="00EC1D28" w:rsidP="00EC1D28">
      <w:pPr>
        <w:pStyle w:val="NormalBold"/>
      </w:pPr>
      <w:r w:rsidRPr="00F57006">
        <w:rPr>
          <w:rStyle w:val="HideTWBExt"/>
        </w:rPr>
        <w:t>&lt;Article&gt;</w:t>
      </w:r>
      <w:r w:rsidRPr="00F57006">
        <w:t>Artikel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FE4D015" w14:textId="77777777" w:rsidTr="00DC2132">
        <w:trPr>
          <w:trHeight w:hRule="exact" w:val="240"/>
          <w:jc w:val="center"/>
        </w:trPr>
        <w:tc>
          <w:tcPr>
            <w:tcW w:w="9752" w:type="dxa"/>
            <w:gridSpan w:val="2"/>
            <w:tcBorders>
              <w:top w:val="nil"/>
              <w:left w:val="nil"/>
              <w:bottom w:val="nil"/>
              <w:right w:val="nil"/>
            </w:tcBorders>
          </w:tcPr>
          <w:p w14:paraId="2DE61C9F" w14:textId="77777777" w:rsidR="00EC1D28" w:rsidRPr="00F57006" w:rsidRDefault="00EC1D28" w:rsidP="00DC2132"/>
        </w:tc>
      </w:tr>
      <w:tr w:rsidR="00EC1D28" w:rsidRPr="00F57006" w14:paraId="3EBAE1BA" w14:textId="77777777" w:rsidTr="00DC2132">
        <w:trPr>
          <w:trHeight w:val="240"/>
          <w:jc w:val="center"/>
        </w:trPr>
        <w:tc>
          <w:tcPr>
            <w:tcW w:w="4876" w:type="dxa"/>
            <w:tcBorders>
              <w:top w:val="nil"/>
              <w:left w:val="nil"/>
              <w:bottom w:val="nil"/>
              <w:right w:val="nil"/>
            </w:tcBorders>
          </w:tcPr>
          <w:p w14:paraId="380FAB0B"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C2190C0" w14:textId="77777777" w:rsidR="00EC1D28" w:rsidRPr="00F57006" w:rsidRDefault="00EC1D28" w:rsidP="00DC2132">
            <w:pPr>
              <w:pStyle w:val="AmColumnHeading"/>
            </w:pPr>
            <w:r w:rsidRPr="00F57006">
              <w:t>Geänderter Text</w:t>
            </w:r>
          </w:p>
        </w:tc>
      </w:tr>
      <w:tr w:rsidR="00EC1D28" w:rsidRPr="00F57006" w14:paraId="4650EC0A" w14:textId="77777777" w:rsidTr="00DC2132">
        <w:trPr>
          <w:jc w:val="center"/>
        </w:trPr>
        <w:tc>
          <w:tcPr>
            <w:tcW w:w="4876" w:type="dxa"/>
            <w:tcBorders>
              <w:top w:val="nil"/>
              <w:left w:val="nil"/>
              <w:bottom w:val="nil"/>
              <w:right w:val="nil"/>
            </w:tcBorders>
          </w:tcPr>
          <w:p w14:paraId="22727D74" w14:textId="77777777" w:rsidR="00EC1D28" w:rsidRPr="00F57006" w:rsidRDefault="00EC1D28" w:rsidP="00DC2132">
            <w:pPr>
              <w:pStyle w:val="Normal6a"/>
            </w:pPr>
          </w:p>
        </w:tc>
        <w:tc>
          <w:tcPr>
            <w:tcW w:w="4876" w:type="dxa"/>
            <w:tcBorders>
              <w:top w:val="nil"/>
              <w:left w:val="nil"/>
              <w:bottom w:val="nil"/>
              <w:right w:val="nil"/>
            </w:tcBorders>
          </w:tcPr>
          <w:p w14:paraId="1D439FAA" w14:textId="77777777" w:rsidR="00EC1D28" w:rsidRPr="00F57006" w:rsidRDefault="00EC1D28" w:rsidP="00DC2132">
            <w:pPr>
              <w:pStyle w:val="Normal6a"/>
              <w:jc w:val="center"/>
            </w:pPr>
            <w:r w:rsidRPr="00F57006">
              <w:rPr>
                <w:b/>
                <w:i/>
              </w:rPr>
              <w:t>Artikel 3a</w:t>
            </w:r>
            <w:r w:rsidRPr="00F57006">
              <w:tab/>
            </w:r>
          </w:p>
        </w:tc>
      </w:tr>
      <w:tr w:rsidR="00EC1D28" w:rsidRPr="00F57006" w14:paraId="0A33416C" w14:textId="77777777" w:rsidTr="00DC2132">
        <w:trPr>
          <w:jc w:val="center"/>
        </w:trPr>
        <w:tc>
          <w:tcPr>
            <w:tcW w:w="4876" w:type="dxa"/>
            <w:tcBorders>
              <w:top w:val="nil"/>
              <w:left w:val="nil"/>
              <w:bottom w:val="nil"/>
              <w:right w:val="nil"/>
            </w:tcBorders>
          </w:tcPr>
          <w:p w14:paraId="297C06B6" w14:textId="77777777" w:rsidR="00EC1D28" w:rsidRPr="00F57006" w:rsidRDefault="00EC1D28" w:rsidP="00DC2132">
            <w:pPr>
              <w:pStyle w:val="Normal6a"/>
            </w:pPr>
          </w:p>
        </w:tc>
        <w:tc>
          <w:tcPr>
            <w:tcW w:w="4876" w:type="dxa"/>
            <w:tcBorders>
              <w:top w:val="nil"/>
              <w:left w:val="nil"/>
              <w:bottom w:val="nil"/>
              <w:right w:val="nil"/>
            </w:tcBorders>
          </w:tcPr>
          <w:p w14:paraId="161A4E1C" w14:textId="77777777" w:rsidR="00EC1D28" w:rsidRPr="00F57006" w:rsidRDefault="00EC1D28" w:rsidP="00DC2132">
            <w:pPr>
              <w:pStyle w:val="Normal6a"/>
            </w:pPr>
            <w:r w:rsidRPr="00F57006">
              <w:rPr>
                <w:b/>
                <w:i/>
              </w:rPr>
              <w:t>Begriffsbestimmungen</w:t>
            </w:r>
          </w:p>
        </w:tc>
      </w:tr>
      <w:tr w:rsidR="00EC1D28" w:rsidRPr="00F57006" w14:paraId="7F8D359A" w14:textId="77777777" w:rsidTr="00DC2132">
        <w:trPr>
          <w:jc w:val="center"/>
        </w:trPr>
        <w:tc>
          <w:tcPr>
            <w:tcW w:w="4876" w:type="dxa"/>
            <w:tcBorders>
              <w:top w:val="nil"/>
              <w:left w:val="nil"/>
              <w:bottom w:val="nil"/>
              <w:right w:val="nil"/>
            </w:tcBorders>
          </w:tcPr>
          <w:p w14:paraId="6B617704" w14:textId="77777777" w:rsidR="00EC1D28" w:rsidRPr="00F57006" w:rsidRDefault="00EC1D28" w:rsidP="00DC2132">
            <w:pPr>
              <w:pStyle w:val="Normal6a"/>
            </w:pPr>
          </w:p>
        </w:tc>
        <w:tc>
          <w:tcPr>
            <w:tcW w:w="4876" w:type="dxa"/>
            <w:tcBorders>
              <w:top w:val="nil"/>
              <w:left w:val="nil"/>
              <w:bottom w:val="nil"/>
              <w:right w:val="nil"/>
            </w:tcBorders>
          </w:tcPr>
          <w:p w14:paraId="151FC9CB" w14:textId="77777777" w:rsidR="00EC1D28" w:rsidRPr="00F57006" w:rsidRDefault="00EC1D28" w:rsidP="00DC2132">
            <w:pPr>
              <w:pStyle w:val="Normal6a"/>
            </w:pPr>
            <w:r w:rsidRPr="00F57006">
              <w:rPr>
                <w:b/>
                <w:i/>
              </w:rPr>
              <w:t>Für die Zwecke dieser Verordnung bezeichnet der Ausdruck</w:t>
            </w:r>
          </w:p>
        </w:tc>
      </w:tr>
      <w:tr w:rsidR="00EC1D28" w:rsidRPr="00F57006" w14:paraId="1C64E780" w14:textId="77777777" w:rsidTr="00DC2132">
        <w:trPr>
          <w:jc w:val="center"/>
        </w:trPr>
        <w:tc>
          <w:tcPr>
            <w:tcW w:w="4876" w:type="dxa"/>
            <w:tcBorders>
              <w:top w:val="nil"/>
              <w:left w:val="nil"/>
              <w:bottom w:val="nil"/>
              <w:right w:val="nil"/>
            </w:tcBorders>
          </w:tcPr>
          <w:p w14:paraId="674E5260" w14:textId="77777777" w:rsidR="00EC1D28" w:rsidRPr="00F57006" w:rsidRDefault="00EC1D28" w:rsidP="00DC2132">
            <w:pPr>
              <w:pStyle w:val="Normal6a"/>
            </w:pPr>
          </w:p>
        </w:tc>
        <w:tc>
          <w:tcPr>
            <w:tcW w:w="4876" w:type="dxa"/>
            <w:tcBorders>
              <w:top w:val="nil"/>
              <w:left w:val="nil"/>
              <w:bottom w:val="nil"/>
              <w:right w:val="nil"/>
            </w:tcBorders>
          </w:tcPr>
          <w:p w14:paraId="42BB0969" w14:textId="77777777" w:rsidR="00EC1D28" w:rsidRPr="00F57006" w:rsidRDefault="00EC1D28" w:rsidP="00DC2132">
            <w:pPr>
              <w:pStyle w:val="Normal6a"/>
            </w:pPr>
            <w:r w:rsidRPr="00F57006">
              <w:rPr>
                <w:b/>
                <w:i/>
              </w:rPr>
              <w:t>1. „handwerkliche Fischerei in den Gebieten in äußerster Randlage“ kommerzielle, traditionelle und umweltfreundliche Fischerei mit geringen Auswirkungen auf die Fischbestände und starker Abhängigkeit von Küstengemeinschaften.</w:t>
            </w:r>
            <w:r w:rsidRPr="00F57006">
              <w:t xml:space="preserve"> </w:t>
            </w:r>
            <w:r w:rsidRPr="00F57006">
              <w:rPr>
                <w:b/>
                <w:i/>
              </w:rPr>
              <w:t>Sie kann betrieben werden</w:t>
            </w:r>
            <w:r w:rsidRPr="00F57006">
              <w:t xml:space="preserve"> </w:t>
            </w:r>
            <w:r w:rsidRPr="00F57006">
              <w:rPr>
                <w:b/>
                <w:i/>
              </w:rPr>
              <w:t>an Bord eines (in den Gebieten in äußerster Randlage registrierten) Schiffes oder ohne Boot von der Küste aus mit handwerklichem und selektivem Fanggerät;</w:t>
            </w:r>
          </w:p>
        </w:tc>
      </w:tr>
      <w:tr w:rsidR="00EC1D28" w:rsidRPr="00F57006" w14:paraId="23B6B463" w14:textId="77777777" w:rsidTr="00DC2132">
        <w:trPr>
          <w:jc w:val="center"/>
        </w:trPr>
        <w:tc>
          <w:tcPr>
            <w:tcW w:w="4876" w:type="dxa"/>
            <w:tcBorders>
              <w:top w:val="nil"/>
              <w:left w:val="nil"/>
              <w:bottom w:val="nil"/>
              <w:right w:val="nil"/>
            </w:tcBorders>
          </w:tcPr>
          <w:p w14:paraId="6611D19F" w14:textId="77777777" w:rsidR="00EC1D28" w:rsidRPr="00F57006" w:rsidRDefault="00EC1D28" w:rsidP="00DC2132">
            <w:pPr>
              <w:pStyle w:val="Normal6a"/>
            </w:pPr>
          </w:p>
        </w:tc>
        <w:tc>
          <w:tcPr>
            <w:tcW w:w="4876" w:type="dxa"/>
            <w:tcBorders>
              <w:top w:val="nil"/>
              <w:left w:val="nil"/>
              <w:bottom w:val="nil"/>
              <w:right w:val="nil"/>
            </w:tcBorders>
          </w:tcPr>
          <w:p w14:paraId="54A39C79" w14:textId="77777777" w:rsidR="00EC1D28" w:rsidRPr="00F57006" w:rsidRDefault="00EC1D28" w:rsidP="00DC2132">
            <w:pPr>
              <w:pStyle w:val="Normal6a"/>
            </w:pPr>
            <w:r w:rsidRPr="00F57006">
              <w:rPr>
                <w:b/>
                <w:i/>
              </w:rPr>
              <w:t>2. „Meeresbeobachtung“ die systematische Erhebung und Analyse von Daten über Meeresökosysteme, einschließlich der Tiefsee, die die Grundlage für wissenschaftliche Erkenntnisse über die Meere bilden.</w:t>
            </w:r>
            <w:r w:rsidRPr="00F57006">
              <w:t xml:space="preserve"> </w:t>
            </w:r>
            <w:r w:rsidRPr="00F57006">
              <w:rPr>
                <w:b/>
                <w:i/>
              </w:rPr>
              <w:t>Sie liefert wesentliche Informationen für die Wettervorhersage, die Anpassung an den Klimawandel, die nachhaltige Bewirtschaftung der Meeresressourcen, den Katastrophenschutz, die Fischerei, die Aquakultur, die Offshore-Energie sowie die Sicherheit und Verteidigung und dient somit als Grundlage für wissenschaftlich fundierte Entscheidungen.</w:t>
            </w:r>
          </w:p>
        </w:tc>
      </w:tr>
    </w:tbl>
    <w:p w14:paraId="3332F90E"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458965AD" w14:textId="77777777" w:rsidR="00EC1D28" w:rsidRPr="00F57006" w:rsidRDefault="00EC1D28" w:rsidP="00EC1D28">
      <w:r w:rsidRPr="00F57006">
        <w:rPr>
          <w:rStyle w:val="HideTWBExt"/>
        </w:rPr>
        <w:t>&lt;/Amend&gt;</w:t>
      </w:r>
    </w:p>
    <w:p w14:paraId="3CB73CE6"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269</w:t>
      </w:r>
      <w:r w:rsidRPr="00F57006">
        <w:rPr>
          <w:rStyle w:val="HideTWBExt"/>
        </w:rPr>
        <w:t>&lt;/NumAm&gt;</w:t>
      </w:r>
    </w:p>
    <w:p w14:paraId="5CA82064" w14:textId="77777777" w:rsidR="00EC1D28" w:rsidRPr="00F57006" w:rsidRDefault="00EC1D28" w:rsidP="00EC1D28">
      <w:pPr>
        <w:pStyle w:val="NormalBold"/>
      </w:pPr>
      <w:r w:rsidRPr="00F57006">
        <w:rPr>
          <w:rStyle w:val="HideTWBExt"/>
          <w:b w:val="0"/>
        </w:rPr>
        <w:t>&lt;RepeatBlock-By&gt;&lt;Members&gt;</w:t>
      </w:r>
      <w:r w:rsidRPr="00F57006">
        <w:t>Francisco José Millán Mon</w:t>
      </w:r>
      <w:r w:rsidRPr="00F57006">
        <w:rPr>
          <w:rStyle w:val="HideTWBExt"/>
          <w:b w:val="0"/>
        </w:rPr>
        <w:t>&lt;/Members&gt;</w:t>
      </w:r>
    </w:p>
    <w:p w14:paraId="38EF7831" w14:textId="77777777" w:rsidR="00EC1D28" w:rsidRPr="00F57006" w:rsidRDefault="00EC1D28" w:rsidP="00EC1D28">
      <w:pPr>
        <w:pStyle w:val="NormalBold"/>
      </w:pPr>
      <w:r w:rsidRPr="00F57006">
        <w:rPr>
          <w:rStyle w:val="HideTWBExt"/>
          <w:b w:val="0"/>
        </w:rPr>
        <w:t>&lt;/RepeatBlock-By&gt;</w:t>
      </w:r>
    </w:p>
    <w:p w14:paraId="55E2BDCD"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6983EAE" w14:textId="77777777" w:rsidR="00EC1D28" w:rsidRPr="00F57006" w:rsidRDefault="00EC1D28" w:rsidP="00EC1D28">
      <w:pPr>
        <w:pStyle w:val="NormalBold"/>
      </w:pPr>
      <w:r w:rsidRPr="00F57006">
        <w:rPr>
          <w:rStyle w:val="HideTWBExt"/>
        </w:rPr>
        <w:t>&lt;Article&gt;</w:t>
      </w:r>
      <w:r w:rsidRPr="00F57006">
        <w:t>Artikel 3 a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A35CBD8" w14:textId="77777777" w:rsidTr="00DC2132">
        <w:trPr>
          <w:trHeight w:hRule="exact" w:val="240"/>
          <w:jc w:val="center"/>
        </w:trPr>
        <w:tc>
          <w:tcPr>
            <w:tcW w:w="9752" w:type="dxa"/>
            <w:gridSpan w:val="2"/>
            <w:tcBorders>
              <w:top w:val="nil"/>
              <w:left w:val="nil"/>
              <w:bottom w:val="nil"/>
              <w:right w:val="nil"/>
            </w:tcBorders>
          </w:tcPr>
          <w:p w14:paraId="49A997EA" w14:textId="77777777" w:rsidR="00EC1D28" w:rsidRPr="00F57006" w:rsidRDefault="00EC1D28" w:rsidP="00DC2132"/>
        </w:tc>
      </w:tr>
      <w:tr w:rsidR="00EC1D28" w:rsidRPr="00F57006" w14:paraId="517FB10F" w14:textId="77777777" w:rsidTr="00DC2132">
        <w:trPr>
          <w:trHeight w:val="240"/>
          <w:jc w:val="center"/>
        </w:trPr>
        <w:tc>
          <w:tcPr>
            <w:tcW w:w="4876" w:type="dxa"/>
            <w:tcBorders>
              <w:top w:val="nil"/>
              <w:left w:val="nil"/>
              <w:bottom w:val="nil"/>
              <w:right w:val="nil"/>
            </w:tcBorders>
          </w:tcPr>
          <w:p w14:paraId="4CD9DD2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D063081" w14:textId="77777777" w:rsidR="00EC1D28" w:rsidRPr="00F57006" w:rsidRDefault="00EC1D28" w:rsidP="00DC2132">
            <w:pPr>
              <w:pStyle w:val="AmColumnHeading"/>
            </w:pPr>
            <w:r w:rsidRPr="00F57006">
              <w:t>Geänderter Text</w:t>
            </w:r>
          </w:p>
        </w:tc>
      </w:tr>
      <w:tr w:rsidR="00EC1D28" w:rsidRPr="00F57006" w14:paraId="080CB6CC" w14:textId="77777777" w:rsidTr="00DC2132">
        <w:trPr>
          <w:jc w:val="center"/>
        </w:trPr>
        <w:tc>
          <w:tcPr>
            <w:tcW w:w="4876" w:type="dxa"/>
            <w:tcBorders>
              <w:top w:val="nil"/>
              <w:left w:val="nil"/>
              <w:bottom w:val="nil"/>
              <w:right w:val="nil"/>
            </w:tcBorders>
          </w:tcPr>
          <w:p w14:paraId="2AB87161" w14:textId="77777777" w:rsidR="00EC1D28" w:rsidRPr="00F57006" w:rsidRDefault="00EC1D28" w:rsidP="00DC2132">
            <w:pPr>
              <w:pStyle w:val="Normal6a"/>
            </w:pPr>
          </w:p>
        </w:tc>
        <w:tc>
          <w:tcPr>
            <w:tcW w:w="4876" w:type="dxa"/>
            <w:tcBorders>
              <w:top w:val="nil"/>
              <w:left w:val="nil"/>
              <w:bottom w:val="nil"/>
              <w:right w:val="nil"/>
            </w:tcBorders>
          </w:tcPr>
          <w:p w14:paraId="00E2636B" w14:textId="77777777" w:rsidR="00EC1D28" w:rsidRPr="00F57006" w:rsidRDefault="00EC1D28" w:rsidP="00DC2132">
            <w:pPr>
              <w:pStyle w:val="Normal6a"/>
              <w:jc w:val="center"/>
            </w:pPr>
            <w:r w:rsidRPr="00F57006">
              <w:rPr>
                <w:b/>
                <w:i/>
              </w:rPr>
              <w:t>Artikel 3a</w:t>
            </w:r>
            <w:r w:rsidRPr="00F57006">
              <w:tab/>
            </w:r>
          </w:p>
        </w:tc>
      </w:tr>
      <w:tr w:rsidR="00EC1D28" w:rsidRPr="00F57006" w14:paraId="0254E9EE" w14:textId="77777777" w:rsidTr="00DC2132">
        <w:trPr>
          <w:jc w:val="center"/>
        </w:trPr>
        <w:tc>
          <w:tcPr>
            <w:tcW w:w="4876" w:type="dxa"/>
            <w:tcBorders>
              <w:top w:val="nil"/>
              <w:left w:val="nil"/>
              <w:bottom w:val="nil"/>
              <w:right w:val="nil"/>
            </w:tcBorders>
          </w:tcPr>
          <w:p w14:paraId="6ACD690E" w14:textId="77777777" w:rsidR="00EC1D28" w:rsidRPr="00F57006" w:rsidRDefault="00EC1D28" w:rsidP="00DC2132">
            <w:pPr>
              <w:pStyle w:val="Normal6a"/>
            </w:pPr>
          </w:p>
        </w:tc>
        <w:tc>
          <w:tcPr>
            <w:tcW w:w="4876" w:type="dxa"/>
            <w:tcBorders>
              <w:top w:val="nil"/>
              <w:left w:val="nil"/>
              <w:bottom w:val="nil"/>
              <w:right w:val="nil"/>
            </w:tcBorders>
          </w:tcPr>
          <w:p w14:paraId="65442539" w14:textId="77777777" w:rsidR="00EC1D28" w:rsidRPr="00F57006" w:rsidRDefault="00EC1D28" w:rsidP="00DC2132">
            <w:pPr>
              <w:pStyle w:val="Normal6a"/>
              <w:jc w:val="center"/>
            </w:pPr>
            <w:r w:rsidRPr="00F57006">
              <w:rPr>
                <w:b/>
                <w:i/>
              </w:rPr>
              <w:t>Flottenerneuerung und Bruttoraumzahl eines Fischereifahrzeugs zur Verbesserung von Gesundheit, Sicherheit, Arbeitsbedingungen, Energieeffizienz oder der Qualität der Fänge</w:t>
            </w:r>
          </w:p>
        </w:tc>
      </w:tr>
      <w:tr w:rsidR="00EC1D28" w:rsidRPr="00F57006" w14:paraId="3C24157E" w14:textId="77777777" w:rsidTr="00DC2132">
        <w:trPr>
          <w:jc w:val="center"/>
        </w:trPr>
        <w:tc>
          <w:tcPr>
            <w:tcW w:w="4876" w:type="dxa"/>
            <w:tcBorders>
              <w:top w:val="nil"/>
              <w:left w:val="nil"/>
              <w:bottom w:val="nil"/>
              <w:right w:val="nil"/>
            </w:tcBorders>
          </w:tcPr>
          <w:p w14:paraId="0E9F0A5C" w14:textId="77777777" w:rsidR="00EC1D28" w:rsidRPr="00F57006" w:rsidRDefault="00EC1D28" w:rsidP="00DC2132">
            <w:pPr>
              <w:pStyle w:val="Normal6a"/>
            </w:pPr>
          </w:p>
        </w:tc>
        <w:tc>
          <w:tcPr>
            <w:tcW w:w="4876" w:type="dxa"/>
            <w:tcBorders>
              <w:top w:val="nil"/>
              <w:left w:val="nil"/>
              <w:bottom w:val="nil"/>
              <w:right w:val="nil"/>
            </w:tcBorders>
          </w:tcPr>
          <w:p w14:paraId="065D1610" w14:textId="77777777" w:rsidR="00EC1D28" w:rsidRPr="00F57006" w:rsidRDefault="00EC1D28" w:rsidP="00DC2132">
            <w:pPr>
              <w:pStyle w:val="Normal6a"/>
            </w:pPr>
            <w:r w:rsidRPr="00F57006">
              <w:rPr>
                <w:b/>
                <w:i/>
              </w:rPr>
              <w:t>(1) Es kann Unterstützung für die Flottenerneuerung und für Maßnahmen gewährt werden, die der Verbesserung der Gesundheit, der Sicherheit, der Arbeitsbedingungen, der Energieeffizienz oder der Qualität der Fänge dienen.</w:t>
            </w:r>
          </w:p>
        </w:tc>
      </w:tr>
      <w:tr w:rsidR="00EC1D28" w:rsidRPr="00F57006" w14:paraId="0FE9FB2F" w14:textId="77777777" w:rsidTr="00DC2132">
        <w:trPr>
          <w:jc w:val="center"/>
        </w:trPr>
        <w:tc>
          <w:tcPr>
            <w:tcW w:w="4876" w:type="dxa"/>
            <w:tcBorders>
              <w:top w:val="nil"/>
              <w:left w:val="nil"/>
              <w:bottom w:val="nil"/>
              <w:right w:val="nil"/>
            </w:tcBorders>
          </w:tcPr>
          <w:p w14:paraId="4F5946A8" w14:textId="77777777" w:rsidR="00EC1D28" w:rsidRPr="00F57006" w:rsidRDefault="00EC1D28" w:rsidP="00DC2132">
            <w:pPr>
              <w:pStyle w:val="Normal6a"/>
            </w:pPr>
          </w:p>
        </w:tc>
        <w:tc>
          <w:tcPr>
            <w:tcW w:w="4876" w:type="dxa"/>
            <w:tcBorders>
              <w:top w:val="nil"/>
              <w:left w:val="nil"/>
              <w:bottom w:val="nil"/>
              <w:right w:val="nil"/>
            </w:tcBorders>
          </w:tcPr>
          <w:p w14:paraId="2EF88A9A" w14:textId="77777777" w:rsidR="00EC1D28" w:rsidRPr="00F57006" w:rsidRDefault="00EC1D28" w:rsidP="00DC2132">
            <w:pPr>
              <w:pStyle w:val="Normal6a"/>
            </w:pPr>
            <w:r w:rsidRPr="00F57006">
              <w:rPr>
                <w:b/>
                <w:i/>
              </w:rPr>
              <w:t>(2) Bei der Messung der Fangkapazität ist die Bruttoraumzahl, die unmittelbar der Verbesserung der Gesundheit, der Sicherheit und der Arbeitsbedingungen, der Energieeffizienz oder der Qualität der Fänge dient, nicht zu berücksichtigen.</w:t>
            </w:r>
          </w:p>
        </w:tc>
      </w:tr>
      <w:tr w:rsidR="00EC1D28" w:rsidRPr="00F57006" w14:paraId="65C56AC3" w14:textId="77777777" w:rsidTr="00DC2132">
        <w:trPr>
          <w:jc w:val="center"/>
        </w:trPr>
        <w:tc>
          <w:tcPr>
            <w:tcW w:w="4876" w:type="dxa"/>
            <w:tcBorders>
              <w:top w:val="nil"/>
              <w:left w:val="nil"/>
              <w:bottom w:val="nil"/>
              <w:right w:val="nil"/>
            </w:tcBorders>
          </w:tcPr>
          <w:p w14:paraId="1E55E742" w14:textId="77777777" w:rsidR="00EC1D28" w:rsidRPr="00F57006" w:rsidRDefault="00EC1D28" w:rsidP="00DC2132">
            <w:pPr>
              <w:pStyle w:val="Normal6a"/>
            </w:pPr>
          </w:p>
        </w:tc>
        <w:tc>
          <w:tcPr>
            <w:tcW w:w="4876" w:type="dxa"/>
            <w:tcBorders>
              <w:top w:val="nil"/>
              <w:left w:val="nil"/>
              <w:bottom w:val="nil"/>
              <w:right w:val="nil"/>
            </w:tcBorders>
          </w:tcPr>
          <w:p w14:paraId="609596C2" w14:textId="77777777" w:rsidR="00EC1D28" w:rsidRPr="00F57006" w:rsidRDefault="00EC1D28" w:rsidP="00DC2132">
            <w:pPr>
              <w:pStyle w:val="Normal6a"/>
            </w:pPr>
            <w:r w:rsidRPr="00F57006">
              <w:rPr>
                <w:b/>
                <w:i/>
              </w:rPr>
              <w:t>(3) Eine Unterstützung gemäß diesem Artikel gilt als im Einklang mit dem Grundsatz der „Vermeidung erheblicher Beeinträchtigungen“ stehend.</w:t>
            </w:r>
          </w:p>
        </w:tc>
      </w:tr>
    </w:tbl>
    <w:p w14:paraId="619DB65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A684ED0" w14:textId="77777777" w:rsidR="00EC1D28" w:rsidRPr="00F57006" w:rsidRDefault="00EC1D28" w:rsidP="00EC1D28">
      <w:r w:rsidRPr="00F57006">
        <w:rPr>
          <w:rStyle w:val="HideTWBExt"/>
        </w:rPr>
        <w:t>&lt;/Amend&gt;</w:t>
      </w:r>
    </w:p>
    <w:p w14:paraId="20B4F23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270</w:t>
      </w:r>
      <w:r w:rsidRPr="00F57006">
        <w:rPr>
          <w:rStyle w:val="HideTWBExt"/>
        </w:rPr>
        <w:t>&lt;/NumAm&gt;</w:t>
      </w:r>
    </w:p>
    <w:p w14:paraId="58BD3226" w14:textId="77777777" w:rsidR="00EC1D28" w:rsidRPr="00F57006" w:rsidRDefault="00EC1D28" w:rsidP="00EC1D28">
      <w:pPr>
        <w:pStyle w:val="NormalBold"/>
      </w:pPr>
      <w:r w:rsidRPr="00F57006">
        <w:rPr>
          <w:rStyle w:val="HideTWBExt"/>
          <w:b w:val="0"/>
        </w:rPr>
        <w:t>&lt;RepeatBlock-By&gt;&lt;Members&gt;</w:t>
      </w:r>
      <w:r w:rsidRPr="00F57006">
        <w:t>Asger Christensen, Emma Wiesner, Oihane Agirregoitia Martínez</w:t>
      </w:r>
      <w:r w:rsidRPr="00F57006">
        <w:rPr>
          <w:rStyle w:val="HideTWBExt"/>
          <w:b w:val="0"/>
        </w:rPr>
        <w:t>&lt;/Members&gt;</w:t>
      </w:r>
    </w:p>
    <w:p w14:paraId="6D39B38B" w14:textId="77777777" w:rsidR="00EC1D28" w:rsidRPr="00F57006" w:rsidRDefault="00EC1D28" w:rsidP="00EC1D28">
      <w:pPr>
        <w:pStyle w:val="NormalBold"/>
      </w:pPr>
      <w:r w:rsidRPr="00F57006">
        <w:rPr>
          <w:rStyle w:val="HideTWBExt"/>
          <w:b w:val="0"/>
        </w:rPr>
        <w:t>&lt;/RepeatBlock-By&gt;</w:t>
      </w:r>
    </w:p>
    <w:p w14:paraId="59A9D03C"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2A667A2" w14:textId="77777777" w:rsidR="00EC1D28" w:rsidRPr="00F57006" w:rsidRDefault="00EC1D28" w:rsidP="00EC1D28">
      <w:pPr>
        <w:pStyle w:val="NormalBold"/>
      </w:pPr>
      <w:r w:rsidRPr="00F57006">
        <w:rPr>
          <w:rStyle w:val="HideTWBExt"/>
        </w:rPr>
        <w:t>&lt;Article&gt;</w:t>
      </w:r>
      <w:r w:rsidRPr="00F57006">
        <w:t>Artikel 3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69C42DB" w14:textId="77777777" w:rsidTr="00DC2132">
        <w:trPr>
          <w:trHeight w:hRule="exact" w:val="240"/>
          <w:jc w:val="center"/>
        </w:trPr>
        <w:tc>
          <w:tcPr>
            <w:tcW w:w="9752" w:type="dxa"/>
            <w:gridSpan w:val="2"/>
            <w:tcBorders>
              <w:top w:val="nil"/>
              <w:left w:val="nil"/>
              <w:bottom w:val="nil"/>
              <w:right w:val="nil"/>
            </w:tcBorders>
          </w:tcPr>
          <w:p w14:paraId="24E2A9E3" w14:textId="77777777" w:rsidR="00EC1D28" w:rsidRPr="00F57006" w:rsidRDefault="00EC1D28" w:rsidP="00DC2132"/>
        </w:tc>
      </w:tr>
      <w:tr w:rsidR="00EC1D28" w:rsidRPr="00F57006" w14:paraId="394F9AE8" w14:textId="77777777" w:rsidTr="00DC2132">
        <w:trPr>
          <w:trHeight w:val="240"/>
          <w:jc w:val="center"/>
        </w:trPr>
        <w:tc>
          <w:tcPr>
            <w:tcW w:w="4876" w:type="dxa"/>
            <w:tcBorders>
              <w:top w:val="nil"/>
              <w:left w:val="nil"/>
              <w:bottom w:val="nil"/>
              <w:right w:val="nil"/>
            </w:tcBorders>
          </w:tcPr>
          <w:p w14:paraId="53BD99C8"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BC17FC6" w14:textId="77777777" w:rsidR="00EC1D28" w:rsidRPr="00F57006" w:rsidRDefault="00EC1D28" w:rsidP="00DC2132">
            <w:pPr>
              <w:pStyle w:val="AmColumnHeading"/>
            </w:pPr>
            <w:r w:rsidRPr="00F57006">
              <w:t>Geänderter Text</w:t>
            </w:r>
          </w:p>
        </w:tc>
      </w:tr>
      <w:tr w:rsidR="00EC1D28" w:rsidRPr="00F57006" w14:paraId="24CE79F0" w14:textId="77777777" w:rsidTr="00DC2132">
        <w:trPr>
          <w:jc w:val="center"/>
        </w:trPr>
        <w:tc>
          <w:tcPr>
            <w:tcW w:w="4876" w:type="dxa"/>
            <w:tcBorders>
              <w:top w:val="nil"/>
              <w:left w:val="nil"/>
              <w:bottom w:val="nil"/>
              <w:right w:val="nil"/>
            </w:tcBorders>
          </w:tcPr>
          <w:p w14:paraId="3DF6972A" w14:textId="77777777" w:rsidR="00EC1D28" w:rsidRPr="00F57006" w:rsidRDefault="00EC1D28" w:rsidP="00DC2132">
            <w:pPr>
              <w:pStyle w:val="Normal6a"/>
            </w:pPr>
          </w:p>
        </w:tc>
        <w:tc>
          <w:tcPr>
            <w:tcW w:w="4876" w:type="dxa"/>
            <w:tcBorders>
              <w:top w:val="nil"/>
              <w:left w:val="nil"/>
              <w:bottom w:val="nil"/>
              <w:right w:val="nil"/>
            </w:tcBorders>
          </w:tcPr>
          <w:p w14:paraId="3811FAC7" w14:textId="77777777" w:rsidR="00EC1D28" w:rsidRPr="00F57006" w:rsidRDefault="00EC1D28" w:rsidP="00DC2132">
            <w:pPr>
              <w:pStyle w:val="Normal6a"/>
              <w:jc w:val="center"/>
            </w:pPr>
            <w:r w:rsidRPr="00F57006">
              <w:rPr>
                <w:b/>
                <w:i/>
              </w:rPr>
              <w:t>Artikel 3b</w:t>
            </w:r>
            <w:r w:rsidRPr="00F57006">
              <w:tab/>
            </w:r>
          </w:p>
        </w:tc>
      </w:tr>
      <w:tr w:rsidR="00EC1D28" w:rsidRPr="00F57006" w14:paraId="3614B6E9" w14:textId="77777777" w:rsidTr="00DC2132">
        <w:trPr>
          <w:jc w:val="center"/>
        </w:trPr>
        <w:tc>
          <w:tcPr>
            <w:tcW w:w="4876" w:type="dxa"/>
            <w:tcBorders>
              <w:top w:val="nil"/>
              <w:left w:val="nil"/>
              <w:bottom w:val="nil"/>
              <w:right w:val="nil"/>
            </w:tcBorders>
          </w:tcPr>
          <w:p w14:paraId="2028B745" w14:textId="77777777" w:rsidR="00EC1D28" w:rsidRPr="00F57006" w:rsidRDefault="00EC1D28" w:rsidP="00DC2132">
            <w:pPr>
              <w:pStyle w:val="Normal6a"/>
            </w:pPr>
          </w:p>
        </w:tc>
        <w:tc>
          <w:tcPr>
            <w:tcW w:w="4876" w:type="dxa"/>
            <w:tcBorders>
              <w:top w:val="nil"/>
              <w:left w:val="nil"/>
              <w:bottom w:val="nil"/>
              <w:right w:val="nil"/>
            </w:tcBorders>
          </w:tcPr>
          <w:p w14:paraId="550B85B1" w14:textId="77777777" w:rsidR="00EC1D28" w:rsidRPr="00F57006" w:rsidRDefault="00EC1D28" w:rsidP="00DC2132">
            <w:pPr>
              <w:pStyle w:val="Normal6a"/>
              <w:jc w:val="center"/>
            </w:pPr>
            <w:r w:rsidRPr="00F57006">
              <w:rPr>
                <w:b/>
                <w:i/>
              </w:rPr>
              <w:t>Krisenzahlungen an Fischerei- und Aquakulturbetreiber nach Naturkatastrophen, widrigen Witterungsverhältnissen oder Katastrophenereignissen</w:t>
            </w:r>
          </w:p>
        </w:tc>
      </w:tr>
      <w:tr w:rsidR="00EC1D28" w:rsidRPr="00F57006" w14:paraId="3D98F0EB" w14:textId="77777777" w:rsidTr="00DC2132">
        <w:trPr>
          <w:jc w:val="center"/>
        </w:trPr>
        <w:tc>
          <w:tcPr>
            <w:tcW w:w="4876" w:type="dxa"/>
            <w:tcBorders>
              <w:top w:val="nil"/>
              <w:left w:val="nil"/>
              <w:bottom w:val="nil"/>
              <w:right w:val="nil"/>
            </w:tcBorders>
          </w:tcPr>
          <w:p w14:paraId="53B9D9CA" w14:textId="77777777" w:rsidR="00EC1D28" w:rsidRPr="00F57006" w:rsidRDefault="00EC1D28" w:rsidP="00DC2132">
            <w:pPr>
              <w:pStyle w:val="Normal6a"/>
            </w:pPr>
          </w:p>
        </w:tc>
        <w:tc>
          <w:tcPr>
            <w:tcW w:w="4876" w:type="dxa"/>
            <w:tcBorders>
              <w:top w:val="nil"/>
              <w:left w:val="nil"/>
              <w:bottom w:val="nil"/>
              <w:right w:val="nil"/>
            </w:tcBorders>
          </w:tcPr>
          <w:p w14:paraId="1BE50FB9" w14:textId="77777777" w:rsidR="00EC1D28" w:rsidRPr="00F57006" w:rsidRDefault="00EC1D28" w:rsidP="00DC2132">
            <w:pPr>
              <w:pStyle w:val="Normal6a"/>
            </w:pPr>
            <w:r w:rsidRPr="00F57006">
              <w:rPr>
                <w:b/>
                <w:i/>
              </w:rPr>
              <w:t>(1) Die Mitgliedstaaten können Fischerei- und Aquakulturbetreibern, die von Naturkatastrophen, widrigen Witterungsverhältnissen oder Katastrophenereignissen betroffen sind, Krisenzahlungen gewähren. Diese Zahlungen zielen darauf ab, die Kontinuität der Tätigkeit dieser Betreiber sicherzustellen, und unterliegen den in vorliegendem Artikel festgelegten und von den Mitgliedstaaten weiter ausgeführten Bedingungen. </w:t>
            </w:r>
          </w:p>
        </w:tc>
      </w:tr>
      <w:tr w:rsidR="00EC1D28" w:rsidRPr="00F57006" w14:paraId="00B760A9" w14:textId="77777777" w:rsidTr="00DC2132">
        <w:trPr>
          <w:jc w:val="center"/>
        </w:trPr>
        <w:tc>
          <w:tcPr>
            <w:tcW w:w="4876" w:type="dxa"/>
            <w:tcBorders>
              <w:top w:val="nil"/>
              <w:left w:val="nil"/>
              <w:bottom w:val="nil"/>
              <w:right w:val="nil"/>
            </w:tcBorders>
          </w:tcPr>
          <w:p w14:paraId="2F5F3081" w14:textId="77777777" w:rsidR="00EC1D28" w:rsidRPr="00F57006" w:rsidRDefault="00EC1D28" w:rsidP="00DC2132">
            <w:pPr>
              <w:pStyle w:val="Normal6a"/>
            </w:pPr>
          </w:p>
        </w:tc>
        <w:tc>
          <w:tcPr>
            <w:tcW w:w="4876" w:type="dxa"/>
            <w:tcBorders>
              <w:top w:val="nil"/>
              <w:left w:val="nil"/>
              <w:bottom w:val="nil"/>
              <w:right w:val="nil"/>
            </w:tcBorders>
          </w:tcPr>
          <w:p w14:paraId="71D48320" w14:textId="77777777" w:rsidR="00EC1D28" w:rsidRPr="00F57006" w:rsidRDefault="00EC1D28" w:rsidP="00DC2132">
            <w:pPr>
              <w:pStyle w:val="Normal6a"/>
            </w:pPr>
            <w:r w:rsidRPr="00F57006">
              <w:rPr>
                <w:b/>
                <w:i/>
              </w:rPr>
              <w:t>(2) Die Unterstützung nach diesem Artikel unterliegt der förmlichen Anerkennung durch die zuständige Behörde des Mitgliedstaats, dass eine Naturkatastrophe, widrige Witterungsverhältnisse oder ein Katastrophenereignis im Sinne der Definition des Mitgliedstaats eingetreten ist/sind und dass diese Ereignisse unmittelbar einen Schaden verursacht haben, der zur Verringerung von mindestens 30 % der durchschnittlichen Jahreserzeugung des Betreibers im vorangegangenen Dreijahreszeitraum oder eines Dreijahresdurchschnitts auf der Grundlage des vorangegangenen Fünfjahreszeitraums – wobei der höchste und der niedrigste Wert ausgenommen sind – geführt hat.</w:t>
            </w:r>
          </w:p>
        </w:tc>
      </w:tr>
      <w:tr w:rsidR="00EC1D28" w:rsidRPr="00F57006" w14:paraId="009B9326" w14:textId="77777777" w:rsidTr="00DC2132">
        <w:trPr>
          <w:jc w:val="center"/>
        </w:trPr>
        <w:tc>
          <w:tcPr>
            <w:tcW w:w="4876" w:type="dxa"/>
            <w:tcBorders>
              <w:top w:val="nil"/>
              <w:left w:val="nil"/>
              <w:bottom w:val="nil"/>
              <w:right w:val="nil"/>
            </w:tcBorders>
          </w:tcPr>
          <w:p w14:paraId="1603D497" w14:textId="77777777" w:rsidR="00EC1D28" w:rsidRPr="00F57006" w:rsidRDefault="00EC1D28" w:rsidP="00DC2132">
            <w:pPr>
              <w:pStyle w:val="Normal6a"/>
            </w:pPr>
          </w:p>
        </w:tc>
        <w:tc>
          <w:tcPr>
            <w:tcW w:w="4876" w:type="dxa"/>
            <w:tcBorders>
              <w:top w:val="nil"/>
              <w:left w:val="nil"/>
              <w:bottom w:val="nil"/>
              <w:right w:val="nil"/>
            </w:tcBorders>
          </w:tcPr>
          <w:p w14:paraId="2BFF6A3E" w14:textId="77777777" w:rsidR="00EC1D28" w:rsidRPr="00F57006" w:rsidRDefault="00EC1D28" w:rsidP="00DC2132">
            <w:pPr>
              <w:pStyle w:val="Normal6a"/>
            </w:pPr>
            <w:r w:rsidRPr="00F57006">
              <w:rPr>
                <w:b/>
                <w:i/>
              </w:rPr>
              <w:t>(3) Die Verluste werden entweder auf der Ebene des Fischereifahrzeugs oder des Aquakulturbetriebs, auf der Ebene der Tätigkeit in dem betreffenden Sektor oder in Bezug auf das betreffende spezifische Gebiet berechnet.</w:t>
            </w:r>
          </w:p>
        </w:tc>
      </w:tr>
      <w:tr w:rsidR="00EC1D28" w:rsidRPr="00F57006" w14:paraId="5FE0D2E8" w14:textId="77777777" w:rsidTr="00DC2132">
        <w:trPr>
          <w:jc w:val="center"/>
        </w:trPr>
        <w:tc>
          <w:tcPr>
            <w:tcW w:w="4876" w:type="dxa"/>
            <w:tcBorders>
              <w:top w:val="nil"/>
              <w:left w:val="nil"/>
              <w:bottom w:val="nil"/>
              <w:right w:val="nil"/>
            </w:tcBorders>
          </w:tcPr>
          <w:p w14:paraId="6B68C0A0" w14:textId="77777777" w:rsidR="00EC1D28" w:rsidRPr="00F57006" w:rsidRDefault="00EC1D28" w:rsidP="00DC2132">
            <w:pPr>
              <w:pStyle w:val="Normal6a"/>
            </w:pPr>
          </w:p>
        </w:tc>
        <w:tc>
          <w:tcPr>
            <w:tcW w:w="4876" w:type="dxa"/>
            <w:tcBorders>
              <w:top w:val="nil"/>
              <w:left w:val="nil"/>
              <w:bottom w:val="nil"/>
              <w:right w:val="nil"/>
            </w:tcBorders>
          </w:tcPr>
          <w:p w14:paraId="2CB2BBF1" w14:textId="77777777" w:rsidR="00EC1D28" w:rsidRPr="00F57006" w:rsidRDefault="00EC1D28" w:rsidP="00DC2132">
            <w:pPr>
              <w:pStyle w:val="Normal6a"/>
            </w:pPr>
            <w:r w:rsidRPr="00F57006">
              <w:rPr>
                <w:b/>
                <w:i/>
              </w:rPr>
              <w:t>(4) Die Mitgliedstaaten legen die anwendbaren Unterstützungssätze für den Ausgleich von Produktionseinbußen fest. Betreiber, die auch Interventionen oder andere Präventivmaßnahmen auf Betriebsebene durchführen, um die Produktions- und Einkommensrisiken zu verringern, für die Unterstützung gewährt wird, erhalten höhere Unterstützungssätze. Zur Berechnung der Produktionseinbußen können Indizes verwendet werden.</w:t>
            </w:r>
          </w:p>
        </w:tc>
      </w:tr>
      <w:tr w:rsidR="00EC1D28" w:rsidRPr="00F57006" w14:paraId="247A66D6" w14:textId="77777777" w:rsidTr="00DC2132">
        <w:trPr>
          <w:jc w:val="center"/>
        </w:trPr>
        <w:tc>
          <w:tcPr>
            <w:tcW w:w="4876" w:type="dxa"/>
            <w:tcBorders>
              <w:top w:val="nil"/>
              <w:left w:val="nil"/>
              <w:bottom w:val="nil"/>
              <w:right w:val="nil"/>
            </w:tcBorders>
          </w:tcPr>
          <w:p w14:paraId="4F07FDA0" w14:textId="77777777" w:rsidR="00EC1D28" w:rsidRPr="00F57006" w:rsidRDefault="00EC1D28" w:rsidP="00DC2132">
            <w:pPr>
              <w:pStyle w:val="Normal6a"/>
            </w:pPr>
          </w:p>
        </w:tc>
        <w:tc>
          <w:tcPr>
            <w:tcW w:w="4876" w:type="dxa"/>
            <w:tcBorders>
              <w:top w:val="nil"/>
              <w:left w:val="nil"/>
              <w:bottom w:val="nil"/>
              <w:right w:val="nil"/>
            </w:tcBorders>
          </w:tcPr>
          <w:p w14:paraId="0099B9D2" w14:textId="77777777" w:rsidR="00EC1D28" w:rsidRPr="00F57006" w:rsidRDefault="00EC1D28" w:rsidP="00DC2132">
            <w:pPr>
              <w:pStyle w:val="Normal6a"/>
            </w:pPr>
            <w:r w:rsidRPr="00F57006">
              <w:rPr>
                <w:b/>
                <w:i/>
              </w:rPr>
              <w:t>(5) Bei der Gewährung von Unterstützung nach diesem Artikel stellen die Mitgliedstaaten sicher, dass eine Überkompensation infolge der Kombination dieser Unterstützung mit anderen nationalen oder Unionsförderinstrumenten oder privaten Versicherungen vermieden wird. Artikel 3d – Staatliche Beihilfen [IE1]</w:t>
            </w:r>
          </w:p>
        </w:tc>
      </w:tr>
      <w:tr w:rsidR="00EC1D28" w:rsidRPr="00F57006" w14:paraId="2694DC01" w14:textId="77777777" w:rsidTr="00DC2132">
        <w:trPr>
          <w:jc w:val="center"/>
        </w:trPr>
        <w:tc>
          <w:tcPr>
            <w:tcW w:w="4876" w:type="dxa"/>
            <w:tcBorders>
              <w:top w:val="nil"/>
              <w:left w:val="nil"/>
              <w:bottom w:val="nil"/>
              <w:right w:val="nil"/>
            </w:tcBorders>
          </w:tcPr>
          <w:p w14:paraId="06C7E668" w14:textId="77777777" w:rsidR="00EC1D28" w:rsidRPr="00F57006" w:rsidRDefault="00EC1D28" w:rsidP="00DC2132">
            <w:pPr>
              <w:pStyle w:val="Normal6a"/>
            </w:pPr>
          </w:p>
        </w:tc>
        <w:tc>
          <w:tcPr>
            <w:tcW w:w="4876" w:type="dxa"/>
            <w:tcBorders>
              <w:top w:val="nil"/>
              <w:left w:val="nil"/>
              <w:bottom w:val="nil"/>
              <w:right w:val="nil"/>
            </w:tcBorders>
          </w:tcPr>
          <w:p w14:paraId="3DDEC769" w14:textId="77777777" w:rsidR="00EC1D28" w:rsidRPr="00F57006" w:rsidRDefault="00EC1D28" w:rsidP="00DC2132">
            <w:pPr>
              <w:pStyle w:val="Normal6a"/>
            </w:pPr>
            <w:r w:rsidRPr="00F57006">
              <w:rPr>
                <w:b/>
                <w:i/>
              </w:rPr>
              <w:t>(6) Sofern in diesem Artikel nicht anders vorgesehen, gelten Artikel 107, 108 und 109 AEUV für die Unterstützung im Rahmen dieser Verordnung in Bezug auf die in dieser Verordnung festgelegten Interventionskategorien oder auf Beihilfen, die Mitgliedstaaten Unternehmen im Sektor Fischerei und Aquakultur in der Union gewähren.</w:t>
            </w:r>
          </w:p>
        </w:tc>
      </w:tr>
      <w:tr w:rsidR="00EC1D28" w:rsidRPr="00F57006" w14:paraId="425EDFFC" w14:textId="77777777" w:rsidTr="00DC2132">
        <w:trPr>
          <w:jc w:val="center"/>
        </w:trPr>
        <w:tc>
          <w:tcPr>
            <w:tcW w:w="4876" w:type="dxa"/>
            <w:tcBorders>
              <w:top w:val="nil"/>
              <w:left w:val="nil"/>
              <w:bottom w:val="nil"/>
              <w:right w:val="nil"/>
            </w:tcBorders>
          </w:tcPr>
          <w:p w14:paraId="37C8CDDB" w14:textId="77777777" w:rsidR="00EC1D28" w:rsidRPr="00F57006" w:rsidRDefault="00EC1D28" w:rsidP="00DC2132">
            <w:pPr>
              <w:pStyle w:val="Normal6a"/>
            </w:pPr>
          </w:p>
        </w:tc>
        <w:tc>
          <w:tcPr>
            <w:tcW w:w="4876" w:type="dxa"/>
            <w:tcBorders>
              <w:top w:val="nil"/>
              <w:left w:val="nil"/>
              <w:bottom w:val="nil"/>
              <w:right w:val="nil"/>
            </w:tcBorders>
          </w:tcPr>
          <w:p w14:paraId="2D8E2CF1" w14:textId="77777777" w:rsidR="00EC1D28" w:rsidRPr="00F57006" w:rsidRDefault="00EC1D28" w:rsidP="00DC2132">
            <w:pPr>
              <w:pStyle w:val="Normal6a"/>
            </w:pPr>
            <w:r w:rsidRPr="00F57006">
              <w:rPr>
                <w:b/>
                <w:i/>
              </w:rPr>
              <w:t>(7) Artikel 107, 108 und 109 AEUV gelten nicht für Unterstützung, die den Mitgliedstaaten gemäß und im Einklang mit der vorliegenden Verordnung gezahlt wird und für den nationalen Beitrag zu förderfähigen Kosten, für den die Mitgliedstaaten für Beihilfen leisten, die sie Unternehmen im Sektor Fischerei und Aquakultur in der Union gewähren und die in den Anwendungsbereich von Artikel 42 AEUV fallen.</w:t>
            </w:r>
          </w:p>
        </w:tc>
      </w:tr>
      <w:tr w:rsidR="00EC1D28" w:rsidRPr="00F57006" w14:paraId="4564F809" w14:textId="77777777" w:rsidTr="00DC2132">
        <w:trPr>
          <w:jc w:val="center"/>
        </w:trPr>
        <w:tc>
          <w:tcPr>
            <w:tcW w:w="4876" w:type="dxa"/>
            <w:tcBorders>
              <w:top w:val="nil"/>
              <w:left w:val="nil"/>
              <w:bottom w:val="nil"/>
              <w:right w:val="nil"/>
            </w:tcBorders>
          </w:tcPr>
          <w:p w14:paraId="4CC3967F" w14:textId="77777777" w:rsidR="00EC1D28" w:rsidRPr="00F57006" w:rsidRDefault="00EC1D28" w:rsidP="00DC2132">
            <w:pPr>
              <w:pStyle w:val="Normal6a"/>
            </w:pPr>
          </w:p>
        </w:tc>
        <w:tc>
          <w:tcPr>
            <w:tcW w:w="4876" w:type="dxa"/>
            <w:tcBorders>
              <w:top w:val="nil"/>
              <w:left w:val="nil"/>
              <w:bottom w:val="nil"/>
              <w:right w:val="nil"/>
            </w:tcBorders>
          </w:tcPr>
          <w:p w14:paraId="067158B6" w14:textId="77777777" w:rsidR="00EC1D28" w:rsidRPr="00F57006" w:rsidRDefault="00EC1D28" w:rsidP="00DC2132">
            <w:pPr>
              <w:pStyle w:val="Normal6a"/>
            </w:pPr>
            <w:r w:rsidRPr="00F57006">
              <w:rPr>
                <w:b/>
                <w:i/>
              </w:rPr>
              <w:t>(8) In Bezug auf die in Anhang I AEUV aufgeführten Fischerei- und Aquakulturerzeugnisse, auf die die Artikel 107, 108 und 109 des Vertrags anwendbar sind, kann die Kommission gemäß Artikel 108 AEUV Betriebsbeihilfen innerhalb der Sektoren genehmigen, die solche Erzeugnisse herstellen, verarbeiten und vermarkten, und zwar im Hinblick auf den Ausgleich der durch die Abgelegenheit, die Insellage, die geringe Größe und die äußerste Randlage bedingten spezifischen Zwänge für die Erzeugung in der Landwirtschaft, der Fischerei und der Aquakultur in den Gebieten in äußerster Randlage und auf den kleineren Inseln des Ägäischen Meeres. Die Mitgliedstaaten können für die Durchführung von Interventionen in den Gebieten in äußerster Randlage und auf den kleineren Inseln des Ägäischen Meeres nach Maßgabe der vorliegenden Verordnung eine zusätzliche Finanzierung bewilligen. In diesem Fall benachrichtigen die Mitgliedstaaten die Kommission über die zusätzliche Finanzierung und die Kommission kann diese im Einklang mit der vorliegenden Verordnung als Bestandteil der Pläne genehmigen. Derart mitgeteilte Beihilfen werden im Sinne von Artikel 108 Absatz 3 erster Satz AEUV als notifiziert betrachtet.</w:t>
            </w:r>
          </w:p>
        </w:tc>
      </w:tr>
      <w:tr w:rsidR="00EC1D28" w:rsidRPr="00F57006" w14:paraId="69CFA501" w14:textId="77777777" w:rsidTr="00DC2132">
        <w:trPr>
          <w:jc w:val="center"/>
        </w:trPr>
        <w:tc>
          <w:tcPr>
            <w:tcW w:w="4876" w:type="dxa"/>
            <w:tcBorders>
              <w:top w:val="nil"/>
              <w:left w:val="nil"/>
              <w:bottom w:val="nil"/>
              <w:right w:val="nil"/>
            </w:tcBorders>
          </w:tcPr>
          <w:p w14:paraId="4D8C5AC5" w14:textId="77777777" w:rsidR="00EC1D28" w:rsidRPr="00F57006" w:rsidRDefault="00EC1D28" w:rsidP="00DC2132">
            <w:pPr>
              <w:pStyle w:val="Normal6a"/>
            </w:pPr>
          </w:p>
        </w:tc>
        <w:tc>
          <w:tcPr>
            <w:tcW w:w="4876" w:type="dxa"/>
            <w:tcBorders>
              <w:top w:val="nil"/>
              <w:left w:val="nil"/>
              <w:bottom w:val="nil"/>
              <w:right w:val="nil"/>
            </w:tcBorders>
          </w:tcPr>
          <w:p w14:paraId="1C8307D1" w14:textId="77777777" w:rsidR="00EC1D28" w:rsidRPr="00F57006" w:rsidRDefault="00EC1D28" w:rsidP="00DC2132">
            <w:pPr>
              <w:pStyle w:val="Normal6a"/>
            </w:pPr>
            <w:r w:rsidRPr="00F57006">
              <w:rPr>
                <w:b/>
                <w:i/>
              </w:rPr>
              <w:t>(9) Abweichend von Artikel 211 der Verordnung (EU) Nr. 1308/2013 und Artikel 3 der Verordnung (EG) Nr. 1184/2006 des Rates</w:t>
            </w:r>
            <w:r w:rsidRPr="00F57006">
              <w:rPr>
                <w:b/>
                <w:i/>
                <w:vertAlign w:val="superscript"/>
              </w:rPr>
              <w:t>1a</w:t>
            </w:r>
            <w:r w:rsidRPr="00F57006">
              <w:rPr>
                <w:b/>
                <w:i/>
              </w:rPr>
              <w:t xml:space="preserve"> gelten Artikel 107, 108 und 109 AEUV nicht für Zahlungen zur Unterstützung der lokalen Produktion und besondere Versorgungsregelungen der Mitgliedstaaten im Einklang mit der vorliegenden Verordnung.</w:t>
            </w:r>
          </w:p>
        </w:tc>
      </w:tr>
      <w:tr w:rsidR="00EC1D28" w:rsidRPr="00F57006" w14:paraId="73EAAD5F" w14:textId="77777777" w:rsidTr="00DC2132">
        <w:trPr>
          <w:jc w:val="center"/>
        </w:trPr>
        <w:tc>
          <w:tcPr>
            <w:tcW w:w="4876" w:type="dxa"/>
            <w:tcBorders>
              <w:top w:val="nil"/>
              <w:left w:val="nil"/>
              <w:bottom w:val="nil"/>
              <w:right w:val="nil"/>
            </w:tcBorders>
          </w:tcPr>
          <w:p w14:paraId="5DFA0D86" w14:textId="77777777" w:rsidR="00EC1D28" w:rsidRPr="00F57006" w:rsidRDefault="00EC1D28" w:rsidP="00DC2132"/>
        </w:tc>
        <w:tc>
          <w:tcPr>
            <w:tcW w:w="4876" w:type="dxa"/>
            <w:tcBorders>
              <w:top w:val="nil"/>
              <w:left w:val="nil"/>
              <w:bottom w:val="nil"/>
              <w:right w:val="nil"/>
            </w:tcBorders>
          </w:tcPr>
          <w:p w14:paraId="5CE5B8AD" w14:textId="77777777" w:rsidR="00EC1D28" w:rsidRPr="00F57006" w:rsidRDefault="00EC1D28" w:rsidP="00DC2132">
            <w:pPr>
              <w:pStyle w:val="Normal6a"/>
            </w:pPr>
            <w:r w:rsidRPr="00F57006">
              <w:rPr>
                <w:b/>
                <w:i/>
              </w:rPr>
              <w:t>_________________</w:t>
            </w:r>
          </w:p>
        </w:tc>
      </w:tr>
      <w:tr w:rsidR="00EC1D28" w:rsidRPr="00F57006" w14:paraId="773EFC85" w14:textId="77777777" w:rsidTr="00DC2132">
        <w:trPr>
          <w:jc w:val="center"/>
        </w:trPr>
        <w:tc>
          <w:tcPr>
            <w:tcW w:w="4876" w:type="dxa"/>
            <w:tcBorders>
              <w:top w:val="nil"/>
              <w:left w:val="nil"/>
              <w:bottom w:val="nil"/>
              <w:right w:val="nil"/>
            </w:tcBorders>
          </w:tcPr>
          <w:p w14:paraId="0D09FE44" w14:textId="77777777" w:rsidR="00EC1D28" w:rsidRPr="00F57006" w:rsidRDefault="00EC1D28" w:rsidP="00DC2132"/>
        </w:tc>
        <w:tc>
          <w:tcPr>
            <w:tcW w:w="4876" w:type="dxa"/>
            <w:tcBorders>
              <w:top w:val="nil"/>
              <w:left w:val="nil"/>
              <w:bottom w:val="nil"/>
              <w:right w:val="nil"/>
            </w:tcBorders>
          </w:tcPr>
          <w:p w14:paraId="536C27C8" w14:textId="77777777" w:rsidR="00EC1D28" w:rsidRPr="00F57006" w:rsidRDefault="00EC1D28" w:rsidP="00DC2132">
            <w:pPr>
              <w:pStyle w:val="Normal6a"/>
            </w:pPr>
            <w:r w:rsidRPr="00F57006">
              <w:rPr>
                <w:b/>
                <w:i/>
                <w:vertAlign w:val="superscript"/>
              </w:rPr>
              <w:t>1a</w:t>
            </w:r>
            <w:r w:rsidRPr="00F57006">
              <w:t xml:space="preserve"> </w:t>
            </w:r>
            <w:r w:rsidRPr="00F57006">
              <w:rPr>
                <w:b/>
                <w:i/>
              </w:rPr>
              <w:t xml:space="preserve"> Verordnung (EG) Nr. 1184/2006 des Rates vom 24. Juli 2006 zur Anwendung bestimmter Wettbewerbsregeln auf die Produktion landwirtschaftlicher Erzeugnisse und den Handel mit diesen Erzeugnissen (ABl. L 214 vom 4.8.2006, S. 7, ELI: http://data.europa.eu/eli/reg/2006/1184/oj).</w:t>
            </w:r>
          </w:p>
        </w:tc>
      </w:tr>
    </w:tbl>
    <w:p w14:paraId="466A647D"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A9DF815" w14:textId="77777777" w:rsidR="00EC1D28" w:rsidRPr="00F57006" w:rsidRDefault="00EC1D28" w:rsidP="00EC1D28">
      <w:r w:rsidRPr="00F57006">
        <w:rPr>
          <w:rStyle w:val="HideTWBExt"/>
        </w:rPr>
        <w:t>&lt;/Amend&gt;</w:t>
      </w:r>
    </w:p>
    <w:p w14:paraId="39319AF4"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271</w:t>
      </w:r>
      <w:r w:rsidRPr="00F57006">
        <w:rPr>
          <w:rStyle w:val="HideTWBExt"/>
        </w:rPr>
        <w:t>&lt;/NumAm&gt;</w:t>
      </w:r>
    </w:p>
    <w:p w14:paraId="3F1264F0"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3FB721BB" w14:textId="77777777" w:rsidR="00EC1D28" w:rsidRPr="00F57006" w:rsidRDefault="00EC1D28" w:rsidP="00EC1D28">
      <w:pPr>
        <w:pStyle w:val="NormalBold"/>
      </w:pPr>
      <w:r w:rsidRPr="00F57006">
        <w:rPr>
          <w:rStyle w:val="HideTWBExt"/>
          <w:b w:val="0"/>
        </w:rPr>
        <w:t>&lt;/RepeatBlock-By&gt;</w:t>
      </w:r>
    </w:p>
    <w:p w14:paraId="6F95D4E7"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215972E" w14:textId="77777777" w:rsidR="00EC1D28" w:rsidRPr="00F57006" w:rsidRDefault="00EC1D28" w:rsidP="00EC1D28">
      <w:pPr>
        <w:pStyle w:val="NormalBold"/>
      </w:pPr>
      <w:r w:rsidRPr="00F57006">
        <w:rPr>
          <w:rStyle w:val="HideTWBExt"/>
        </w:rPr>
        <w:t>&lt;Article&gt;</w:t>
      </w:r>
      <w:r w:rsidRPr="00F57006">
        <w:t>Artikel 3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7D7D360B" w14:textId="77777777" w:rsidTr="00DC2132">
        <w:trPr>
          <w:trHeight w:hRule="exact" w:val="240"/>
          <w:jc w:val="center"/>
        </w:trPr>
        <w:tc>
          <w:tcPr>
            <w:tcW w:w="9752" w:type="dxa"/>
            <w:gridSpan w:val="2"/>
            <w:tcBorders>
              <w:top w:val="nil"/>
              <w:left w:val="nil"/>
              <w:bottom w:val="nil"/>
              <w:right w:val="nil"/>
            </w:tcBorders>
          </w:tcPr>
          <w:p w14:paraId="7155A3E3" w14:textId="77777777" w:rsidR="00EC1D28" w:rsidRPr="00F57006" w:rsidRDefault="00EC1D28" w:rsidP="00DC2132"/>
        </w:tc>
      </w:tr>
      <w:tr w:rsidR="00EC1D28" w:rsidRPr="00F57006" w14:paraId="5AD55E9A" w14:textId="77777777" w:rsidTr="00DC2132">
        <w:trPr>
          <w:trHeight w:val="240"/>
          <w:jc w:val="center"/>
        </w:trPr>
        <w:tc>
          <w:tcPr>
            <w:tcW w:w="4876" w:type="dxa"/>
            <w:tcBorders>
              <w:top w:val="nil"/>
              <w:left w:val="nil"/>
              <w:bottom w:val="nil"/>
              <w:right w:val="nil"/>
            </w:tcBorders>
          </w:tcPr>
          <w:p w14:paraId="478F4A7E"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F299F69" w14:textId="77777777" w:rsidR="00EC1D28" w:rsidRPr="00F57006" w:rsidRDefault="00EC1D28" w:rsidP="00DC2132">
            <w:pPr>
              <w:pStyle w:val="AmColumnHeading"/>
            </w:pPr>
            <w:r w:rsidRPr="00F57006">
              <w:t>Geänderter Text</w:t>
            </w:r>
          </w:p>
        </w:tc>
      </w:tr>
      <w:tr w:rsidR="00EC1D28" w:rsidRPr="00F57006" w14:paraId="68EC57BA" w14:textId="77777777" w:rsidTr="00DC2132">
        <w:trPr>
          <w:jc w:val="center"/>
        </w:trPr>
        <w:tc>
          <w:tcPr>
            <w:tcW w:w="4876" w:type="dxa"/>
            <w:tcBorders>
              <w:top w:val="nil"/>
              <w:left w:val="nil"/>
              <w:bottom w:val="nil"/>
              <w:right w:val="nil"/>
            </w:tcBorders>
          </w:tcPr>
          <w:p w14:paraId="469B2385" w14:textId="77777777" w:rsidR="00EC1D28" w:rsidRPr="00F57006" w:rsidRDefault="00EC1D28" w:rsidP="00DC2132">
            <w:pPr>
              <w:pStyle w:val="Normal6a"/>
            </w:pPr>
          </w:p>
        </w:tc>
        <w:tc>
          <w:tcPr>
            <w:tcW w:w="4876" w:type="dxa"/>
            <w:tcBorders>
              <w:top w:val="nil"/>
              <w:left w:val="nil"/>
              <w:bottom w:val="nil"/>
              <w:right w:val="nil"/>
            </w:tcBorders>
          </w:tcPr>
          <w:p w14:paraId="48AE7C88" w14:textId="77777777" w:rsidR="00EC1D28" w:rsidRPr="00F57006" w:rsidRDefault="00EC1D28" w:rsidP="00DC2132">
            <w:pPr>
              <w:pStyle w:val="Normal6a"/>
              <w:jc w:val="center"/>
            </w:pPr>
            <w:r w:rsidRPr="00F57006">
              <w:rPr>
                <w:b/>
                <w:i/>
              </w:rPr>
              <w:t>Artikel 3b</w:t>
            </w:r>
            <w:r w:rsidRPr="00F57006">
              <w:tab/>
            </w:r>
          </w:p>
        </w:tc>
      </w:tr>
      <w:tr w:rsidR="00EC1D28" w:rsidRPr="00F57006" w14:paraId="7CF5C470" w14:textId="77777777" w:rsidTr="00DC2132">
        <w:trPr>
          <w:jc w:val="center"/>
        </w:trPr>
        <w:tc>
          <w:tcPr>
            <w:tcW w:w="4876" w:type="dxa"/>
            <w:tcBorders>
              <w:top w:val="nil"/>
              <w:left w:val="nil"/>
              <w:bottom w:val="nil"/>
              <w:right w:val="nil"/>
            </w:tcBorders>
          </w:tcPr>
          <w:p w14:paraId="4DEE711B" w14:textId="77777777" w:rsidR="00EC1D28" w:rsidRPr="00F57006" w:rsidRDefault="00EC1D28" w:rsidP="00DC2132">
            <w:pPr>
              <w:pStyle w:val="Normal6a"/>
            </w:pPr>
          </w:p>
        </w:tc>
        <w:tc>
          <w:tcPr>
            <w:tcW w:w="4876" w:type="dxa"/>
            <w:tcBorders>
              <w:top w:val="nil"/>
              <w:left w:val="nil"/>
              <w:bottom w:val="nil"/>
              <w:right w:val="nil"/>
            </w:tcBorders>
          </w:tcPr>
          <w:p w14:paraId="4F760049" w14:textId="77777777" w:rsidR="00EC1D28" w:rsidRPr="00F57006" w:rsidRDefault="00EC1D28" w:rsidP="00DC2132">
            <w:pPr>
              <w:pStyle w:val="Normal6a"/>
              <w:jc w:val="center"/>
            </w:pPr>
            <w:r w:rsidRPr="00F57006">
              <w:rPr>
                <w:b/>
                <w:i/>
              </w:rPr>
              <w:t>Konditionalität der Reformen und Umfang der sektoralen Maßnahmen</w:t>
            </w:r>
          </w:p>
        </w:tc>
      </w:tr>
      <w:tr w:rsidR="00EC1D28" w:rsidRPr="00F57006" w14:paraId="625C2F53" w14:textId="77777777" w:rsidTr="00DC2132">
        <w:trPr>
          <w:jc w:val="center"/>
        </w:trPr>
        <w:tc>
          <w:tcPr>
            <w:tcW w:w="4876" w:type="dxa"/>
            <w:tcBorders>
              <w:top w:val="nil"/>
              <w:left w:val="nil"/>
              <w:bottom w:val="nil"/>
              <w:right w:val="nil"/>
            </w:tcBorders>
          </w:tcPr>
          <w:p w14:paraId="7B7DE74F" w14:textId="77777777" w:rsidR="00EC1D28" w:rsidRPr="00F57006" w:rsidRDefault="00EC1D28" w:rsidP="00DC2132">
            <w:pPr>
              <w:pStyle w:val="Normal6a"/>
            </w:pPr>
          </w:p>
        </w:tc>
        <w:tc>
          <w:tcPr>
            <w:tcW w:w="4876" w:type="dxa"/>
            <w:tcBorders>
              <w:top w:val="nil"/>
              <w:left w:val="nil"/>
              <w:bottom w:val="nil"/>
              <w:right w:val="nil"/>
            </w:tcBorders>
          </w:tcPr>
          <w:p w14:paraId="281FADD3" w14:textId="77777777" w:rsidR="00EC1D28" w:rsidRPr="00F57006" w:rsidRDefault="00EC1D28" w:rsidP="00DC2132">
            <w:pPr>
              <w:pStyle w:val="Normal6a"/>
            </w:pPr>
            <w:r w:rsidRPr="00F57006">
              <w:rPr>
                <w:b/>
                <w:i/>
              </w:rPr>
              <w:t>Die spezifischen Anforderungen und Empfehlungen für jede sektorbezogene Politik gelten nur für die Maßnahmen, die in dem diese Politik betreffenden Kapitel enthalten sind. Unter keinen Umständen dürfen sie auf die Maßnahmen in anderen Bereichen ausgeweitet werden. Die Vergabe von Unionsmitteln im Rahmen der geteilten Mittelverwaltung darf nur dann von der Erfüllung von Etappenzielen und Zielwerten im Zusammenhang mit spezifischen Reformen auf nationaler Ebene abhängig gemacht werden, wenn erwiesen ist, dass diese Reformen verhältnismäßig und angemessen sind, in einem unmittelbaren und nachweisbaren Zusammenhang mit den Zielen der einschlägigen Politikbereiche der Union stehen und auf der geeigneten Zuständigkeitsebene festgelegt werden. Ferner sollte sichergestellt werden, dass Entscheidungen über die Förderfähigkeit von Fischerei- und Aquakulturbetreibern, insbesondere Kleinst- und Kleinunternehmen im Sinne der Empfehlung 2003/361/EG der Kommission, innerhalb von 60 Werktagen nach Einreichung eines vollständigen Antrags mitgeteilt werden.</w:t>
            </w:r>
          </w:p>
        </w:tc>
      </w:tr>
      <w:tr w:rsidR="00EC1D28" w:rsidRPr="00F57006" w14:paraId="1490669A" w14:textId="77777777" w:rsidTr="00DC2132">
        <w:trPr>
          <w:jc w:val="center"/>
        </w:trPr>
        <w:tc>
          <w:tcPr>
            <w:tcW w:w="4876" w:type="dxa"/>
            <w:tcBorders>
              <w:top w:val="nil"/>
              <w:left w:val="nil"/>
              <w:bottom w:val="nil"/>
              <w:right w:val="nil"/>
            </w:tcBorders>
          </w:tcPr>
          <w:p w14:paraId="05905B6C" w14:textId="77777777" w:rsidR="00EC1D28" w:rsidRPr="00F57006" w:rsidRDefault="00EC1D28" w:rsidP="00DC2132">
            <w:pPr>
              <w:pStyle w:val="Normal6a"/>
            </w:pPr>
          </w:p>
        </w:tc>
        <w:tc>
          <w:tcPr>
            <w:tcW w:w="4876" w:type="dxa"/>
            <w:tcBorders>
              <w:top w:val="nil"/>
              <w:left w:val="nil"/>
              <w:bottom w:val="nil"/>
              <w:right w:val="nil"/>
            </w:tcBorders>
          </w:tcPr>
          <w:p w14:paraId="0E0FF0AA" w14:textId="77777777" w:rsidR="00EC1D28" w:rsidRPr="00F57006" w:rsidRDefault="00EC1D28" w:rsidP="00DC2132">
            <w:pPr>
              <w:pStyle w:val="Normal6a"/>
            </w:pPr>
            <w:r w:rsidRPr="00F57006">
              <w:rPr>
                <w:b/>
                <w:i/>
              </w:rPr>
              <w:t>Die regionalen und lokalen Behörden sowie die übrigen Begünstigten dürfen weder bestraft noch mit einer Aussetzung oder Kürzung ihrer Finanzmittel belegt werden, und sie dürfen auch nicht für die Nichtumsetzung von Reformen verantwortlich gemacht werden, die ausschließlich in die Zuständigkeit der nationalen Ebene fallen und außerhalb ihres Zuständigkeitsbereichs liegen. Im Rahmen nationaler Reformen dürfen Investitionen auf subnationaler Ebene nur dann an Bedingungen geknüpft sein, wenn diese Reformen unmittelbare lokale Auswirkungen haben, die zu den Zielen der Kohäsionspolitik beitragen, oder wenn sie eindeutige grenzübergreifende Vorteile für die EU insgesamt mit sich bringen.</w:t>
            </w:r>
          </w:p>
        </w:tc>
      </w:tr>
      <w:tr w:rsidR="00EC1D28" w:rsidRPr="00F57006" w14:paraId="4A8D171F" w14:textId="77777777" w:rsidTr="00DC2132">
        <w:trPr>
          <w:jc w:val="center"/>
        </w:trPr>
        <w:tc>
          <w:tcPr>
            <w:tcW w:w="4876" w:type="dxa"/>
            <w:tcBorders>
              <w:top w:val="nil"/>
              <w:left w:val="nil"/>
              <w:bottom w:val="nil"/>
              <w:right w:val="nil"/>
            </w:tcBorders>
          </w:tcPr>
          <w:p w14:paraId="02BCE84F" w14:textId="77777777" w:rsidR="00EC1D28" w:rsidRPr="00F57006" w:rsidRDefault="00EC1D28" w:rsidP="00DC2132">
            <w:pPr>
              <w:pStyle w:val="Normal6a"/>
            </w:pPr>
          </w:p>
        </w:tc>
        <w:tc>
          <w:tcPr>
            <w:tcW w:w="4876" w:type="dxa"/>
            <w:tcBorders>
              <w:top w:val="nil"/>
              <w:left w:val="nil"/>
              <w:bottom w:val="nil"/>
              <w:right w:val="nil"/>
            </w:tcBorders>
          </w:tcPr>
          <w:p w14:paraId="2428C151" w14:textId="77777777" w:rsidR="00EC1D28" w:rsidRPr="00F57006" w:rsidRDefault="00EC1D28" w:rsidP="00DC2132">
            <w:pPr>
              <w:pStyle w:val="Normal6a"/>
            </w:pPr>
            <w:r w:rsidRPr="00F57006">
              <w:rPr>
                <w:b/>
                <w:i/>
              </w:rPr>
              <w:t>Zur Feststellung der unmittelbaren lokalen Auswirkungen dieser Reformen bewerten die regionalen und lokalen Behörden, ob entsprechende Auswirkungen vorliegen. Darüber hinaus können sie beschließen, dass Reformen oder Maßnahmen auf subnationaler Ebene an bestimmte Etappenziele und Zielwerte geknüpft werden, sofern diese Entscheidung im Einklang mit dem institutionellen Rahmen und den Vorschriften zur Mehrebenen-Governance des jeweiligen Mitgliedstaats getroffen wird.</w:t>
            </w:r>
          </w:p>
        </w:tc>
      </w:tr>
    </w:tbl>
    <w:p w14:paraId="21BCD0D0"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63A37927"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116BB2D9" w14:textId="77777777" w:rsidR="00EC1D28" w:rsidRPr="00F57006" w:rsidRDefault="00EC1D28" w:rsidP="00EC1D28">
      <w:pPr>
        <w:pStyle w:val="AmJustText"/>
      </w:pPr>
      <w:r w:rsidRPr="00F57006">
        <w:t>Basierend auf Änderungsantrag 27 des Berichtsentwurfs.</w:t>
      </w:r>
    </w:p>
    <w:p w14:paraId="6BB8F4F6" w14:textId="77777777" w:rsidR="00EC1D28" w:rsidRPr="00F57006" w:rsidRDefault="00EC1D28" w:rsidP="00EC1D28">
      <w:r w:rsidRPr="00F57006">
        <w:rPr>
          <w:rStyle w:val="HideTWBExt"/>
        </w:rPr>
        <w:t>&lt;/Amend&gt;</w:t>
      </w:r>
    </w:p>
    <w:p w14:paraId="28F4980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272</w:t>
      </w:r>
      <w:r w:rsidRPr="00F57006">
        <w:rPr>
          <w:rStyle w:val="HideTWBExt"/>
        </w:rPr>
        <w:t>&lt;/NumAm&gt;</w:t>
      </w:r>
    </w:p>
    <w:p w14:paraId="4A7930AA"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264CC7B8" w14:textId="77777777" w:rsidR="00EC1D28" w:rsidRPr="00F57006" w:rsidRDefault="00EC1D28" w:rsidP="00EC1D28">
      <w:pPr>
        <w:pStyle w:val="NormalBold"/>
      </w:pPr>
      <w:r w:rsidRPr="00F57006">
        <w:rPr>
          <w:rStyle w:val="HideTWBExt"/>
          <w:b w:val="0"/>
        </w:rPr>
        <w:t>&lt;/RepeatBlock-By&gt;</w:t>
      </w:r>
    </w:p>
    <w:p w14:paraId="6A96AF24"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31C9D4FE" w14:textId="77777777" w:rsidR="00EC1D28" w:rsidRPr="00F57006" w:rsidRDefault="00EC1D28" w:rsidP="00EC1D28">
      <w:pPr>
        <w:pStyle w:val="NormalBold"/>
      </w:pPr>
      <w:r w:rsidRPr="00F57006">
        <w:rPr>
          <w:rStyle w:val="HideTWBExt"/>
        </w:rPr>
        <w:t>&lt;Article&gt;</w:t>
      </w:r>
      <w:r w:rsidRPr="00F57006">
        <w:t>Artikel 3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BE0D2E7" w14:textId="77777777" w:rsidTr="00DC2132">
        <w:trPr>
          <w:trHeight w:hRule="exact" w:val="240"/>
          <w:jc w:val="center"/>
        </w:trPr>
        <w:tc>
          <w:tcPr>
            <w:tcW w:w="9752" w:type="dxa"/>
            <w:gridSpan w:val="2"/>
            <w:tcBorders>
              <w:top w:val="nil"/>
              <w:left w:val="nil"/>
              <w:bottom w:val="nil"/>
              <w:right w:val="nil"/>
            </w:tcBorders>
          </w:tcPr>
          <w:p w14:paraId="26FCD0BE" w14:textId="77777777" w:rsidR="00EC1D28" w:rsidRPr="00F57006" w:rsidRDefault="00EC1D28" w:rsidP="00DC2132"/>
        </w:tc>
      </w:tr>
      <w:tr w:rsidR="00EC1D28" w:rsidRPr="00F57006" w14:paraId="1C7696BB" w14:textId="77777777" w:rsidTr="00DC2132">
        <w:trPr>
          <w:trHeight w:val="240"/>
          <w:jc w:val="center"/>
        </w:trPr>
        <w:tc>
          <w:tcPr>
            <w:tcW w:w="4876" w:type="dxa"/>
            <w:tcBorders>
              <w:top w:val="nil"/>
              <w:left w:val="nil"/>
              <w:bottom w:val="nil"/>
              <w:right w:val="nil"/>
            </w:tcBorders>
          </w:tcPr>
          <w:p w14:paraId="0B07C582"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430BAAF" w14:textId="77777777" w:rsidR="00EC1D28" w:rsidRPr="00F57006" w:rsidRDefault="00EC1D28" w:rsidP="00DC2132">
            <w:pPr>
              <w:pStyle w:val="AmColumnHeading"/>
            </w:pPr>
            <w:r w:rsidRPr="00F57006">
              <w:t>Geänderter Text</w:t>
            </w:r>
          </w:p>
        </w:tc>
      </w:tr>
      <w:tr w:rsidR="00EC1D28" w:rsidRPr="00F57006" w14:paraId="5DA9DEED" w14:textId="77777777" w:rsidTr="00DC2132">
        <w:trPr>
          <w:jc w:val="center"/>
        </w:trPr>
        <w:tc>
          <w:tcPr>
            <w:tcW w:w="4876" w:type="dxa"/>
            <w:tcBorders>
              <w:top w:val="nil"/>
              <w:left w:val="nil"/>
              <w:bottom w:val="nil"/>
              <w:right w:val="nil"/>
            </w:tcBorders>
          </w:tcPr>
          <w:p w14:paraId="0C813E88" w14:textId="77777777" w:rsidR="00EC1D28" w:rsidRPr="00F57006" w:rsidRDefault="00EC1D28" w:rsidP="00DC2132">
            <w:pPr>
              <w:pStyle w:val="Normal6a"/>
            </w:pPr>
          </w:p>
        </w:tc>
        <w:tc>
          <w:tcPr>
            <w:tcW w:w="4876" w:type="dxa"/>
            <w:tcBorders>
              <w:top w:val="nil"/>
              <w:left w:val="nil"/>
              <w:bottom w:val="nil"/>
              <w:right w:val="nil"/>
            </w:tcBorders>
          </w:tcPr>
          <w:p w14:paraId="55489C88" w14:textId="77777777" w:rsidR="00EC1D28" w:rsidRPr="00F57006" w:rsidRDefault="00EC1D28" w:rsidP="00DC2132">
            <w:pPr>
              <w:pStyle w:val="Normal6a"/>
              <w:jc w:val="center"/>
            </w:pPr>
            <w:r w:rsidRPr="00F57006">
              <w:rPr>
                <w:b/>
                <w:i/>
              </w:rPr>
              <w:t>Artikel 3b</w:t>
            </w:r>
            <w:r w:rsidRPr="00F57006">
              <w:tab/>
            </w:r>
          </w:p>
        </w:tc>
      </w:tr>
      <w:tr w:rsidR="00EC1D28" w:rsidRPr="00F57006" w14:paraId="05FE3154" w14:textId="77777777" w:rsidTr="00DC2132">
        <w:trPr>
          <w:jc w:val="center"/>
        </w:trPr>
        <w:tc>
          <w:tcPr>
            <w:tcW w:w="4876" w:type="dxa"/>
            <w:tcBorders>
              <w:top w:val="nil"/>
              <w:left w:val="nil"/>
              <w:bottom w:val="nil"/>
              <w:right w:val="nil"/>
            </w:tcBorders>
          </w:tcPr>
          <w:p w14:paraId="58DA1BEA" w14:textId="77777777" w:rsidR="00EC1D28" w:rsidRPr="00F57006" w:rsidRDefault="00EC1D28" w:rsidP="00DC2132">
            <w:pPr>
              <w:pStyle w:val="Normal6a"/>
            </w:pPr>
          </w:p>
        </w:tc>
        <w:tc>
          <w:tcPr>
            <w:tcW w:w="4876" w:type="dxa"/>
            <w:tcBorders>
              <w:top w:val="nil"/>
              <w:left w:val="nil"/>
              <w:bottom w:val="nil"/>
              <w:right w:val="nil"/>
            </w:tcBorders>
          </w:tcPr>
          <w:p w14:paraId="426DB67A" w14:textId="77777777" w:rsidR="00EC1D28" w:rsidRPr="00F57006" w:rsidRDefault="00EC1D28" w:rsidP="00DC2132">
            <w:pPr>
              <w:pStyle w:val="Normal6a"/>
              <w:jc w:val="center"/>
            </w:pPr>
            <w:r w:rsidRPr="00F57006">
              <w:rPr>
                <w:b/>
                <w:i/>
              </w:rPr>
              <w:t>Endgültige Einstellung der Fangtätigkeit</w:t>
            </w:r>
          </w:p>
        </w:tc>
      </w:tr>
      <w:tr w:rsidR="00EC1D28" w:rsidRPr="00F57006" w14:paraId="57097C41" w14:textId="77777777" w:rsidTr="00DC2132">
        <w:trPr>
          <w:jc w:val="center"/>
        </w:trPr>
        <w:tc>
          <w:tcPr>
            <w:tcW w:w="4876" w:type="dxa"/>
            <w:tcBorders>
              <w:top w:val="nil"/>
              <w:left w:val="nil"/>
              <w:bottom w:val="nil"/>
              <w:right w:val="nil"/>
            </w:tcBorders>
          </w:tcPr>
          <w:p w14:paraId="03B7102D" w14:textId="77777777" w:rsidR="00EC1D28" w:rsidRPr="00F57006" w:rsidRDefault="00EC1D28" w:rsidP="00DC2132">
            <w:pPr>
              <w:pStyle w:val="Normal6a"/>
            </w:pPr>
          </w:p>
        </w:tc>
        <w:tc>
          <w:tcPr>
            <w:tcW w:w="4876" w:type="dxa"/>
            <w:tcBorders>
              <w:top w:val="nil"/>
              <w:left w:val="nil"/>
              <w:bottom w:val="nil"/>
              <w:right w:val="nil"/>
            </w:tcBorders>
          </w:tcPr>
          <w:p w14:paraId="20F44BB7" w14:textId="77777777" w:rsidR="00EC1D28" w:rsidRPr="00F57006" w:rsidRDefault="00EC1D28" w:rsidP="00DC2132">
            <w:pPr>
              <w:pStyle w:val="Normal6a"/>
            </w:pPr>
            <w:r w:rsidRPr="00F57006">
              <w:rPr>
                <w:b/>
                <w:i/>
              </w:rPr>
              <w:t>(1) Die Unionsunterstützung der Union für Ausgleichszahlungen für die endgültige Einstellung der Fangtätigkeit gemäß Artikel 2b Absatz 1 Buchstabe p kann gemäß Artikel 22 der Verordnung (EU) Nr. 1380/2013 unter den folgenden Bedingungen gewährt werden:</w:t>
            </w:r>
          </w:p>
        </w:tc>
      </w:tr>
      <w:tr w:rsidR="00EC1D28" w:rsidRPr="00F57006" w14:paraId="2508FDAB" w14:textId="77777777" w:rsidTr="00DC2132">
        <w:trPr>
          <w:jc w:val="center"/>
        </w:trPr>
        <w:tc>
          <w:tcPr>
            <w:tcW w:w="4876" w:type="dxa"/>
            <w:tcBorders>
              <w:top w:val="nil"/>
              <w:left w:val="nil"/>
              <w:bottom w:val="nil"/>
              <w:right w:val="nil"/>
            </w:tcBorders>
          </w:tcPr>
          <w:p w14:paraId="21F09C1D" w14:textId="77777777" w:rsidR="00EC1D28" w:rsidRPr="00F57006" w:rsidRDefault="00EC1D28" w:rsidP="00DC2132">
            <w:pPr>
              <w:pStyle w:val="Normal6a"/>
            </w:pPr>
          </w:p>
        </w:tc>
        <w:tc>
          <w:tcPr>
            <w:tcW w:w="4876" w:type="dxa"/>
            <w:tcBorders>
              <w:top w:val="nil"/>
              <w:left w:val="nil"/>
              <w:bottom w:val="nil"/>
              <w:right w:val="nil"/>
            </w:tcBorders>
          </w:tcPr>
          <w:p w14:paraId="26A1B77D" w14:textId="77777777" w:rsidR="00EC1D28" w:rsidRPr="00F57006" w:rsidRDefault="00EC1D28" w:rsidP="00DC2132">
            <w:pPr>
              <w:pStyle w:val="Normal6a"/>
            </w:pPr>
            <w:r w:rsidRPr="00F57006">
              <w:rPr>
                <w:b/>
                <w:i/>
              </w:rPr>
              <w:t>i) die Einstellung der Fangtätigkeit ist vorgesehen als Instrument eines Aktionsplans gemäß Artikel 22 Absatz 4 der Verordnung (EU) Nr. 1380/2013;</w:t>
            </w:r>
          </w:p>
        </w:tc>
      </w:tr>
      <w:tr w:rsidR="00EC1D28" w:rsidRPr="00F57006" w14:paraId="56DEDA90" w14:textId="77777777" w:rsidTr="00DC2132">
        <w:trPr>
          <w:jc w:val="center"/>
        </w:trPr>
        <w:tc>
          <w:tcPr>
            <w:tcW w:w="4876" w:type="dxa"/>
            <w:tcBorders>
              <w:top w:val="nil"/>
              <w:left w:val="nil"/>
              <w:bottom w:val="nil"/>
              <w:right w:val="nil"/>
            </w:tcBorders>
          </w:tcPr>
          <w:p w14:paraId="64F858FE" w14:textId="77777777" w:rsidR="00EC1D28" w:rsidRPr="00F57006" w:rsidRDefault="00EC1D28" w:rsidP="00DC2132">
            <w:pPr>
              <w:pStyle w:val="Normal6a"/>
            </w:pPr>
          </w:p>
        </w:tc>
        <w:tc>
          <w:tcPr>
            <w:tcW w:w="4876" w:type="dxa"/>
            <w:tcBorders>
              <w:top w:val="nil"/>
              <w:left w:val="nil"/>
              <w:bottom w:val="nil"/>
              <w:right w:val="nil"/>
            </w:tcBorders>
          </w:tcPr>
          <w:p w14:paraId="267AFA3E" w14:textId="77777777" w:rsidR="00EC1D28" w:rsidRPr="00F57006" w:rsidRDefault="00EC1D28" w:rsidP="00DC2132">
            <w:pPr>
              <w:pStyle w:val="Normal6a"/>
            </w:pPr>
            <w:r w:rsidRPr="00F57006">
              <w:rPr>
                <w:b/>
                <w:i/>
              </w:rPr>
              <w:t>ii) die Einstellung der Fangtätigkeit wird durch das Abwracken des Fischereifahrzeugs oder durch dessen Stilllegung und Umrüstung auf andere Tätigkeiten als die kommerzielle Fischerei erreicht, wobei die Ziele der GFP und der Mehrjahrespläne, auf die in der Verordnung (EU) Nr. 1380/2013 verwiesen wird, eingehalten werden;</w:t>
            </w:r>
          </w:p>
        </w:tc>
      </w:tr>
      <w:tr w:rsidR="00EC1D28" w:rsidRPr="00F57006" w14:paraId="5C0F7830" w14:textId="77777777" w:rsidTr="00DC2132">
        <w:trPr>
          <w:jc w:val="center"/>
        </w:trPr>
        <w:tc>
          <w:tcPr>
            <w:tcW w:w="4876" w:type="dxa"/>
            <w:tcBorders>
              <w:top w:val="nil"/>
              <w:left w:val="nil"/>
              <w:bottom w:val="nil"/>
              <w:right w:val="nil"/>
            </w:tcBorders>
          </w:tcPr>
          <w:p w14:paraId="3E73AF70" w14:textId="77777777" w:rsidR="00EC1D28" w:rsidRPr="00F57006" w:rsidRDefault="00EC1D28" w:rsidP="00DC2132">
            <w:pPr>
              <w:pStyle w:val="Normal6a"/>
            </w:pPr>
          </w:p>
        </w:tc>
        <w:tc>
          <w:tcPr>
            <w:tcW w:w="4876" w:type="dxa"/>
            <w:tcBorders>
              <w:top w:val="nil"/>
              <w:left w:val="nil"/>
              <w:bottom w:val="nil"/>
              <w:right w:val="nil"/>
            </w:tcBorders>
          </w:tcPr>
          <w:p w14:paraId="771E2F74" w14:textId="77777777" w:rsidR="00EC1D28" w:rsidRPr="00F57006" w:rsidRDefault="00EC1D28" w:rsidP="00DC2132">
            <w:pPr>
              <w:pStyle w:val="Normal6a"/>
            </w:pPr>
            <w:r w:rsidRPr="00F57006">
              <w:rPr>
                <w:b/>
                <w:i/>
              </w:rPr>
              <w:t>iii) das Fischereifahrzeug ist als aktives Schiff registriert und hat in den zwei letzten Kalenderjahren vor dem Datum der Einreichung des Antrags auf Unterstützung an mindestens 90 Tagen pro Jahr Fangtätigkeiten auf See ausgeübt;</w:t>
            </w:r>
          </w:p>
        </w:tc>
      </w:tr>
      <w:tr w:rsidR="00EC1D28" w:rsidRPr="00F57006" w14:paraId="794997E9" w14:textId="77777777" w:rsidTr="00DC2132">
        <w:trPr>
          <w:jc w:val="center"/>
        </w:trPr>
        <w:tc>
          <w:tcPr>
            <w:tcW w:w="4876" w:type="dxa"/>
            <w:tcBorders>
              <w:top w:val="nil"/>
              <w:left w:val="nil"/>
              <w:bottom w:val="nil"/>
              <w:right w:val="nil"/>
            </w:tcBorders>
          </w:tcPr>
          <w:p w14:paraId="5882BDCD" w14:textId="77777777" w:rsidR="00EC1D28" w:rsidRPr="00F57006" w:rsidRDefault="00EC1D28" w:rsidP="00DC2132">
            <w:pPr>
              <w:pStyle w:val="Normal6a"/>
            </w:pPr>
          </w:p>
        </w:tc>
        <w:tc>
          <w:tcPr>
            <w:tcW w:w="4876" w:type="dxa"/>
            <w:tcBorders>
              <w:top w:val="nil"/>
              <w:left w:val="nil"/>
              <w:bottom w:val="nil"/>
              <w:right w:val="nil"/>
            </w:tcBorders>
          </w:tcPr>
          <w:p w14:paraId="2AB83EAF" w14:textId="77777777" w:rsidR="00EC1D28" w:rsidRPr="00F57006" w:rsidRDefault="00EC1D28" w:rsidP="00DC2132">
            <w:pPr>
              <w:pStyle w:val="Normal6a"/>
            </w:pPr>
            <w:r w:rsidRPr="00F57006">
              <w:rPr>
                <w:b/>
                <w:i/>
              </w:rPr>
              <w:t>iv) der Begünstigte lässt nach Erhalt dieser Unterstützung fünf Jahre lang kein neues Fischereifahrzeug in das Register eintragen.</w:t>
            </w:r>
          </w:p>
        </w:tc>
      </w:tr>
    </w:tbl>
    <w:p w14:paraId="1755CBC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176FD70" w14:textId="77777777" w:rsidR="00EC1D28" w:rsidRPr="00F57006" w:rsidRDefault="00EC1D28" w:rsidP="00EC1D28">
      <w:r w:rsidRPr="00F57006">
        <w:rPr>
          <w:rStyle w:val="HideTWBExt"/>
        </w:rPr>
        <w:t>&lt;/Amend&gt;</w:t>
      </w:r>
    </w:p>
    <w:p w14:paraId="440C7A1D"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273</w:t>
      </w:r>
      <w:r w:rsidRPr="00F57006">
        <w:rPr>
          <w:rStyle w:val="HideTWBExt"/>
        </w:rPr>
        <w:t>&lt;/NumAm&gt;</w:t>
      </w:r>
    </w:p>
    <w:p w14:paraId="2DB586A0"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27FA64AB" w14:textId="77777777" w:rsidR="00EC1D28" w:rsidRPr="00F57006" w:rsidRDefault="00EC1D28" w:rsidP="00EC1D28">
      <w:pPr>
        <w:pStyle w:val="NormalBold"/>
      </w:pPr>
      <w:r w:rsidRPr="00F57006">
        <w:rPr>
          <w:rStyle w:val="HideTWBExt"/>
          <w:b w:val="0"/>
        </w:rPr>
        <w:t>&lt;/RepeatBlock-By&gt;</w:t>
      </w:r>
    </w:p>
    <w:p w14:paraId="4BF4C4F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8353790" w14:textId="77777777" w:rsidR="00EC1D28" w:rsidRPr="00F57006" w:rsidRDefault="00EC1D28" w:rsidP="00EC1D28">
      <w:pPr>
        <w:pStyle w:val="NormalBold"/>
      </w:pPr>
      <w:r w:rsidRPr="00F57006">
        <w:rPr>
          <w:rStyle w:val="HideTWBExt"/>
        </w:rPr>
        <w:t>&lt;Article&gt;</w:t>
      </w:r>
      <w:r w:rsidRPr="00F57006">
        <w:t>Artikel 3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50D9D912" w14:textId="77777777" w:rsidTr="00DC2132">
        <w:trPr>
          <w:trHeight w:hRule="exact" w:val="240"/>
          <w:jc w:val="center"/>
        </w:trPr>
        <w:tc>
          <w:tcPr>
            <w:tcW w:w="9752" w:type="dxa"/>
            <w:gridSpan w:val="2"/>
            <w:tcBorders>
              <w:top w:val="nil"/>
              <w:left w:val="nil"/>
              <w:bottom w:val="nil"/>
              <w:right w:val="nil"/>
            </w:tcBorders>
          </w:tcPr>
          <w:p w14:paraId="7CA13E24" w14:textId="77777777" w:rsidR="00EC1D28" w:rsidRPr="00F57006" w:rsidRDefault="00EC1D28" w:rsidP="00DC2132"/>
        </w:tc>
      </w:tr>
      <w:tr w:rsidR="00EC1D28" w:rsidRPr="00F57006" w14:paraId="5526F2BC" w14:textId="77777777" w:rsidTr="00DC2132">
        <w:trPr>
          <w:trHeight w:val="240"/>
          <w:jc w:val="center"/>
        </w:trPr>
        <w:tc>
          <w:tcPr>
            <w:tcW w:w="4876" w:type="dxa"/>
            <w:tcBorders>
              <w:top w:val="nil"/>
              <w:left w:val="nil"/>
              <w:bottom w:val="nil"/>
              <w:right w:val="nil"/>
            </w:tcBorders>
          </w:tcPr>
          <w:p w14:paraId="50697A41"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7983ECF9" w14:textId="77777777" w:rsidR="00EC1D28" w:rsidRPr="00F57006" w:rsidRDefault="00EC1D28" w:rsidP="00DC2132">
            <w:pPr>
              <w:pStyle w:val="AmColumnHeading"/>
            </w:pPr>
            <w:r w:rsidRPr="00F57006">
              <w:t>Geänderter Text</w:t>
            </w:r>
          </w:p>
        </w:tc>
      </w:tr>
      <w:tr w:rsidR="00EC1D28" w:rsidRPr="00F57006" w14:paraId="564186A2" w14:textId="77777777" w:rsidTr="00DC2132">
        <w:trPr>
          <w:jc w:val="center"/>
        </w:trPr>
        <w:tc>
          <w:tcPr>
            <w:tcW w:w="4876" w:type="dxa"/>
            <w:tcBorders>
              <w:top w:val="nil"/>
              <w:left w:val="nil"/>
              <w:bottom w:val="nil"/>
              <w:right w:val="nil"/>
            </w:tcBorders>
          </w:tcPr>
          <w:p w14:paraId="523AEDE3" w14:textId="77777777" w:rsidR="00EC1D28" w:rsidRPr="00F57006" w:rsidRDefault="00EC1D28" w:rsidP="00DC2132">
            <w:pPr>
              <w:pStyle w:val="Normal6a"/>
            </w:pPr>
          </w:p>
        </w:tc>
        <w:tc>
          <w:tcPr>
            <w:tcW w:w="4876" w:type="dxa"/>
            <w:tcBorders>
              <w:top w:val="nil"/>
              <w:left w:val="nil"/>
              <w:bottom w:val="nil"/>
              <w:right w:val="nil"/>
            </w:tcBorders>
          </w:tcPr>
          <w:p w14:paraId="39C50444" w14:textId="77777777" w:rsidR="00EC1D28" w:rsidRPr="00F57006" w:rsidRDefault="00EC1D28" w:rsidP="00DC2132">
            <w:pPr>
              <w:pStyle w:val="Normal6a"/>
              <w:jc w:val="center"/>
            </w:pPr>
            <w:r w:rsidRPr="00F57006">
              <w:rPr>
                <w:b/>
                <w:i/>
              </w:rPr>
              <w:t>Artikel 3b</w:t>
            </w:r>
            <w:r w:rsidRPr="00F57006">
              <w:tab/>
            </w:r>
          </w:p>
        </w:tc>
      </w:tr>
      <w:tr w:rsidR="00EC1D28" w:rsidRPr="00F57006" w14:paraId="65142236" w14:textId="77777777" w:rsidTr="00DC2132">
        <w:trPr>
          <w:jc w:val="center"/>
        </w:trPr>
        <w:tc>
          <w:tcPr>
            <w:tcW w:w="4876" w:type="dxa"/>
            <w:tcBorders>
              <w:top w:val="nil"/>
              <w:left w:val="nil"/>
              <w:bottom w:val="nil"/>
              <w:right w:val="nil"/>
            </w:tcBorders>
          </w:tcPr>
          <w:p w14:paraId="2AD6DE34" w14:textId="77777777" w:rsidR="00EC1D28" w:rsidRPr="00F57006" w:rsidRDefault="00EC1D28" w:rsidP="00DC2132">
            <w:pPr>
              <w:pStyle w:val="Normal6a"/>
            </w:pPr>
          </w:p>
        </w:tc>
        <w:tc>
          <w:tcPr>
            <w:tcW w:w="4876" w:type="dxa"/>
            <w:tcBorders>
              <w:top w:val="nil"/>
              <w:left w:val="nil"/>
              <w:bottom w:val="nil"/>
              <w:right w:val="nil"/>
            </w:tcBorders>
          </w:tcPr>
          <w:p w14:paraId="10173335" w14:textId="77777777" w:rsidR="00EC1D28" w:rsidRPr="00F57006" w:rsidRDefault="00EC1D28" w:rsidP="00DC2132">
            <w:pPr>
              <w:pStyle w:val="Normal6a"/>
              <w:jc w:val="center"/>
            </w:pPr>
            <w:r w:rsidRPr="00F57006">
              <w:rPr>
                <w:b/>
                <w:i/>
              </w:rPr>
              <w:t>Kontrollregelung der Gemeinsamen Fischereipolitik</w:t>
            </w:r>
          </w:p>
        </w:tc>
      </w:tr>
      <w:tr w:rsidR="00EC1D28" w:rsidRPr="00F57006" w14:paraId="3E016480" w14:textId="77777777" w:rsidTr="00DC2132">
        <w:trPr>
          <w:jc w:val="center"/>
        </w:trPr>
        <w:tc>
          <w:tcPr>
            <w:tcW w:w="4876" w:type="dxa"/>
            <w:tcBorders>
              <w:top w:val="nil"/>
              <w:left w:val="nil"/>
              <w:bottom w:val="nil"/>
              <w:right w:val="nil"/>
            </w:tcBorders>
          </w:tcPr>
          <w:p w14:paraId="50716707" w14:textId="77777777" w:rsidR="00EC1D28" w:rsidRPr="00F57006" w:rsidRDefault="00EC1D28" w:rsidP="00DC2132">
            <w:pPr>
              <w:pStyle w:val="Normal6a"/>
            </w:pPr>
          </w:p>
        </w:tc>
        <w:tc>
          <w:tcPr>
            <w:tcW w:w="4876" w:type="dxa"/>
            <w:tcBorders>
              <w:top w:val="nil"/>
              <w:left w:val="nil"/>
              <w:bottom w:val="nil"/>
              <w:right w:val="nil"/>
            </w:tcBorders>
          </w:tcPr>
          <w:p w14:paraId="298A6996" w14:textId="77777777" w:rsidR="00EC1D28" w:rsidRPr="00F57006" w:rsidRDefault="00EC1D28" w:rsidP="00DC2132">
            <w:pPr>
              <w:pStyle w:val="Normal6a"/>
            </w:pPr>
            <w:r w:rsidRPr="00F57006">
              <w:rPr>
                <w:b/>
                <w:i/>
              </w:rPr>
              <w:t>(1) Die Mitgliedstaaten setzen ihre Kontroll- und Durchsetzungssysteme in den Bereichen Fischerei und Aquakultur ein, um sicherzustellen, dass die Begünstigten der Unterstützung die Anforderungen gemäß Artikel 62 Absatz 1 der Verordnung (EU) …/… [NRP-Verordnung] erfüllen.</w:t>
            </w:r>
          </w:p>
        </w:tc>
      </w:tr>
      <w:tr w:rsidR="00EC1D28" w:rsidRPr="00F57006" w14:paraId="1B2EE9E5" w14:textId="77777777" w:rsidTr="00DC2132">
        <w:trPr>
          <w:jc w:val="center"/>
        </w:trPr>
        <w:tc>
          <w:tcPr>
            <w:tcW w:w="4876" w:type="dxa"/>
            <w:tcBorders>
              <w:top w:val="nil"/>
              <w:left w:val="nil"/>
              <w:bottom w:val="nil"/>
              <w:right w:val="nil"/>
            </w:tcBorders>
          </w:tcPr>
          <w:p w14:paraId="56796781" w14:textId="77777777" w:rsidR="00EC1D28" w:rsidRPr="00F57006" w:rsidRDefault="00EC1D28" w:rsidP="00DC2132">
            <w:pPr>
              <w:pStyle w:val="Normal6a"/>
            </w:pPr>
          </w:p>
        </w:tc>
        <w:tc>
          <w:tcPr>
            <w:tcW w:w="4876" w:type="dxa"/>
            <w:tcBorders>
              <w:top w:val="nil"/>
              <w:left w:val="nil"/>
              <w:bottom w:val="nil"/>
              <w:right w:val="nil"/>
            </w:tcBorders>
          </w:tcPr>
          <w:p w14:paraId="0A849403" w14:textId="77777777" w:rsidR="00EC1D28" w:rsidRPr="00F57006" w:rsidRDefault="00EC1D28" w:rsidP="00DC2132">
            <w:pPr>
              <w:pStyle w:val="Normal6a"/>
            </w:pPr>
            <w:r w:rsidRPr="00F57006">
              <w:rPr>
                <w:b/>
                <w:i/>
              </w:rPr>
              <w:t>(2) Die Verwaltungsbehörde wird gegebenenfalls mindestens einmal jährlich über Fälle von Nichteinhaltung unterrichtet, wenn diesbezüglich vollstreckbare Beschlüsse im Rahmen der Systeme gemäß Absatz 1 vorliegen. Zu dieser Unterrichtung gehört eine Bewertung und Einstufung von Schwere, Ausmaß, Dauer oder wiederholtem Auftreten und Vorsätzlichkeit der betreffenden Nichteinhaltung. </w:t>
            </w:r>
          </w:p>
        </w:tc>
      </w:tr>
      <w:tr w:rsidR="00EC1D28" w:rsidRPr="00F57006" w14:paraId="092D469C" w14:textId="77777777" w:rsidTr="00DC2132">
        <w:trPr>
          <w:jc w:val="center"/>
        </w:trPr>
        <w:tc>
          <w:tcPr>
            <w:tcW w:w="4876" w:type="dxa"/>
            <w:tcBorders>
              <w:top w:val="nil"/>
              <w:left w:val="nil"/>
              <w:bottom w:val="nil"/>
              <w:right w:val="nil"/>
            </w:tcBorders>
          </w:tcPr>
          <w:p w14:paraId="71CFAF82" w14:textId="77777777" w:rsidR="00EC1D28" w:rsidRPr="00F57006" w:rsidRDefault="00EC1D28" w:rsidP="00DC2132">
            <w:pPr>
              <w:pStyle w:val="Normal6a"/>
            </w:pPr>
          </w:p>
        </w:tc>
        <w:tc>
          <w:tcPr>
            <w:tcW w:w="4876" w:type="dxa"/>
            <w:tcBorders>
              <w:top w:val="nil"/>
              <w:left w:val="nil"/>
              <w:bottom w:val="nil"/>
              <w:right w:val="nil"/>
            </w:tcBorders>
          </w:tcPr>
          <w:p w14:paraId="478D0CB5" w14:textId="77777777" w:rsidR="00EC1D28" w:rsidRPr="00F57006" w:rsidRDefault="00EC1D28" w:rsidP="00DC2132">
            <w:pPr>
              <w:pStyle w:val="Normal6a"/>
            </w:pPr>
            <w:r w:rsidRPr="00F57006">
              <w:rPr>
                <w:b/>
                <w:i/>
              </w:rPr>
              <w:t>(3) Abweichend von Absatz 2 ist keine jährliche Meldung erforderlich, wenn die Verwaltungsbehörde direkten Zugang zu den entsprechenden Daten hat. </w:t>
            </w:r>
          </w:p>
        </w:tc>
      </w:tr>
    </w:tbl>
    <w:p w14:paraId="28FA93C2"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30033F16" w14:textId="77777777" w:rsidR="00EC1D28" w:rsidRPr="00F57006" w:rsidRDefault="00EC1D28" w:rsidP="00EC1D28">
      <w:r w:rsidRPr="00F57006">
        <w:rPr>
          <w:rStyle w:val="HideTWBExt"/>
        </w:rPr>
        <w:t>&lt;/Amend&gt;</w:t>
      </w:r>
    </w:p>
    <w:p w14:paraId="55DC98A8"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274</w:t>
      </w:r>
      <w:r w:rsidRPr="00F57006">
        <w:rPr>
          <w:rStyle w:val="HideTWBExt"/>
        </w:rPr>
        <w:t>&lt;/NumAm&gt;</w:t>
      </w:r>
    </w:p>
    <w:p w14:paraId="0AD94FCF"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4DD76575" w14:textId="77777777" w:rsidR="00EC1D28" w:rsidRPr="00F57006" w:rsidRDefault="00EC1D28" w:rsidP="00EC1D28">
      <w:pPr>
        <w:pStyle w:val="NormalBold"/>
      </w:pPr>
      <w:r w:rsidRPr="00F57006">
        <w:rPr>
          <w:rStyle w:val="HideTWBExt"/>
          <w:b w:val="0"/>
        </w:rPr>
        <w:t>&lt;/RepeatBlock-By&gt;</w:t>
      </w:r>
    </w:p>
    <w:p w14:paraId="5B5C084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4B57BC7" w14:textId="77777777" w:rsidR="00EC1D28" w:rsidRPr="00F57006" w:rsidRDefault="00EC1D28" w:rsidP="00EC1D28">
      <w:pPr>
        <w:pStyle w:val="NormalBold"/>
      </w:pPr>
      <w:r w:rsidRPr="00F57006">
        <w:rPr>
          <w:rStyle w:val="HideTWBExt"/>
        </w:rPr>
        <w:t>&lt;Article&gt;</w:t>
      </w:r>
      <w:r w:rsidRPr="00F57006">
        <w:t>Artikel 3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77FFE63" w14:textId="77777777" w:rsidTr="00DC2132">
        <w:trPr>
          <w:trHeight w:hRule="exact" w:val="240"/>
          <w:jc w:val="center"/>
        </w:trPr>
        <w:tc>
          <w:tcPr>
            <w:tcW w:w="9752" w:type="dxa"/>
            <w:gridSpan w:val="2"/>
            <w:tcBorders>
              <w:top w:val="nil"/>
              <w:left w:val="nil"/>
              <w:bottom w:val="nil"/>
              <w:right w:val="nil"/>
            </w:tcBorders>
          </w:tcPr>
          <w:p w14:paraId="715A7D26" w14:textId="77777777" w:rsidR="00EC1D28" w:rsidRPr="00F57006" w:rsidRDefault="00EC1D28" w:rsidP="00DC2132"/>
        </w:tc>
      </w:tr>
      <w:tr w:rsidR="00EC1D28" w:rsidRPr="00F57006" w14:paraId="5DD40F12" w14:textId="77777777" w:rsidTr="00DC2132">
        <w:trPr>
          <w:trHeight w:val="240"/>
          <w:jc w:val="center"/>
        </w:trPr>
        <w:tc>
          <w:tcPr>
            <w:tcW w:w="4876" w:type="dxa"/>
            <w:tcBorders>
              <w:top w:val="nil"/>
              <w:left w:val="nil"/>
              <w:bottom w:val="nil"/>
              <w:right w:val="nil"/>
            </w:tcBorders>
          </w:tcPr>
          <w:p w14:paraId="444EDEE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20C91915" w14:textId="77777777" w:rsidR="00EC1D28" w:rsidRPr="00F57006" w:rsidRDefault="00EC1D28" w:rsidP="00DC2132">
            <w:pPr>
              <w:pStyle w:val="AmColumnHeading"/>
            </w:pPr>
            <w:r w:rsidRPr="00F57006">
              <w:t>Geänderter Text</w:t>
            </w:r>
          </w:p>
        </w:tc>
      </w:tr>
      <w:tr w:rsidR="00EC1D28" w:rsidRPr="00F57006" w14:paraId="6CC0D358" w14:textId="77777777" w:rsidTr="00DC2132">
        <w:trPr>
          <w:jc w:val="center"/>
        </w:trPr>
        <w:tc>
          <w:tcPr>
            <w:tcW w:w="4876" w:type="dxa"/>
            <w:tcBorders>
              <w:top w:val="nil"/>
              <w:left w:val="nil"/>
              <w:bottom w:val="nil"/>
              <w:right w:val="nil"/>
            </w:tcBorders>
          </w:tcPr>
          <w:p w14:paraId="2B531A94" w14:textId="77777777" w:rsidR="00EC1D28" w:rsidRPr="00F57006" w:rsidRDefault="00EC1D28" w:rsidP="00DC2132">
            <w:pPr>
              <w:pStyle w:val="Normal6a"/>
            </w:pPr>
          </w:p>
        </w:tc>
        <w:tc>
          <w:tcPr>
            <w:tcW w:w="4876" w:type="dxa"/>
            <w:tcBorders>
              <w:top w:val="nil"/>
              <w:left w:val="nil"/>
              <w:bottom w:val="nil"/>
              <w:right w:val="nil"/>
            </w:tcBorders>
          </w:tcPr>
          <w:p w14:paraId="2E2F6EF7" w14:textId="77777777" w:rsidR="00EC1D28" w:rsidRPr="00F57006" w:rsidRDefault="00EC1D28" w:rsidP="00DC2132">
            <w:pPr>
              <w:pStyle w:val="Normal6a"/>
              <w:jc w:val="center"/>
            </w:pPr>
            <w:r w:rsidRPr="00F57006">
              <w:rPr>
                <w:b/>
                <w:i/>
              </w:rPr>
              <w:t>Artikel 3b</w:t>
            </w:r>
            <w:r w:rsidRPr="00F57006">
              <w:tab/>
            </w:r>
          </w:p>
        </w:tc>
      </w:tr>
      <w:tr w:rsidR="00EC1D28" w:rsidRPr="00F57006" w14:paraId="4AAF5CB7" w14:textId="77777777" w:rsidTr="00DC2132">
        <w:trPr>
          <w:jc w:val="center"/>
        </w:trPr>
        <w:tc>
          <w:tcPr>
            <w:tcW w:w="4876" w:type="dxa"/>
            <w:tcBorders>
              <w:top w:val="nil"/>
              <w:left w:val="nil"/>
              <w:bottom w:val="nil"/>
              <w:right w:val="nil"/>
            </w:tcBorders>
          </w:tcPr>
          <w:p w14:paraId="3C78BA19" w14:textId="77777777" w:rsidR="00EC1D28" w:rsidRPr="00F57006" w:rsidRDefault="00EC1D28" w:rsidP="00DC2132">
            <w:pPr>
              <w:pStyle w:val="Normal6a"/>
            </w:pPr>
          </w:p>
        </w:tc>
        <w:tc>
          <w:tcPr>
            <w:tcW w:w="4876" w:type="dxa"/>
            <w:tcBorders>
              <w:top w:val="nil"/>
              <w:left w:val="nil"/>
              <w:bottom w:val="nil"/>
              <w:right w:val="nil"/>
            </w:tcBorders>
          </w:tcPr>
          <w:p w14:paraId="7E8836E8" w14:textId="77777777" w:rsidR="00EC1D28" w:rsidRPr="00F57006" w:rsidRDefault="00EC1D28" w:rsidP="00DC2132">
            <w:pPr>
              <w:pStyle w:val="Normal6a"/>
            </w:pPr>
            <w:r w:rsidRPr="00F57006">
              <w:rPr>
                <w:b/>
                <w:i/>
              </w:rPr>
              <w:t>Die gewährte Unterstützung des Europäischen Meeres-, Fischerei- und Aquakulturfonds (EMFAF) beläuft sich auf mindestens 7,29 Mrd. EUR zu jeweiligen Preisen (entspricht 6,50 Mrd. EUR zu konstanten Preisen von 2025) und dient als spezifische Zuweisung für Fischerei und Aquakultur im Hinblick darauf, die Herausforderungen dieser Sektoren zu bewältigen, wie im Europäischen Parlament gebilligt. Ferner ist eine besondere Mittelzuweisung für die Gebiete in äußerster Randlage vorzusehen, wobei ihre strukturellen Zwänge und die sich aus ihrer abgelegenen Lage ergebenden Mehrkosten zu berücksichtigen sind.</w:t>
            </w:r>
          </w:p>
        </w:tc>
      </w:tr>
    </w:tbl>
    <w:p w14:paraId="4484AAD4"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309A5265" w14:textId="77777777" w:rsidR="00EC1D28" w:rsidRPr="00F57006" w:rsidRDefault="00EC1D28" w:rsidP="00EC1D28">
      <w:r w:rsidRPr="00F57006">
        <w:rPr>
          <w:rStyle w:val="HideTWBExt"/>
        </w:rPr>
        <w:t>&lt;/Amend&gt;</w:t>
      </w:r>
    </w:p>
    <w:p w14:paraId="24CDFF65"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275</w:t>
      </w:r>
      <w:r w:rsidRPr="00F57006">
        <w:rPr>
          <w:rStyle w:val="HideTWBExt"/>
        </w:rPr>
        <w:t>&lt;/NumAm&gt;</w:t>
      </w:r>
    </w:p>
    <w:p w14:paraId="0DCB9EDC" w14:textId="77777777" w:rsidR="00EC1D28" w:rsidRPr="00F57006" w:rsidRDefault="00EC1D28" w:rsidP="00EC1D28">
      <w:pPr>
        <w:pStyle w:val="NormalBold"/>
      </w:pPr>
      <w:r w:rsidRPr="00F57006">
        <w:rPr>
          <w:rStyle w:val="HideTWBExt"/>
          <w:b w:val="0"/>
        </w:rPr>
        <w:t>&lt;RepeatBlock-By&gt;&lt;Members&gt;</w:t>
      </w:r>
      <w:r w:rsidRPr="00F57006">
        <w:t>Francisco José Millán Mon</w:t>
      </w:r>
      <w:r w:rsidRPr="00F57006">
        <w:rPr>
          <w:rStyle w:val="HideTWBExt"/>
          <w:b w:val="0"/>
        </w:rPr>
        <w:t>&lt;/Members&gt;</w:t>
      </w:r>
    </w:p>
    <w:p w14:paraId="579A173E" w14:textId="77777777" w:rsidR="00EC1D28" w:rsidRPr="00F57006" w:rsidRDefault="00EC1D28" w:rsidP="00EC1D28">
      <w:pPr>
        <w:pStyle w:val="NormalBold"/>
      </w:pPr>
      <w:r w:rsidRPr="00F57006">
        <w:rPr>
          <w:rStyle w:val="HideTWBExt"/>
          <w:b w:val="0"/>
        </w:rPr>
        <w:t>&lt;/RepeatBlock-By&gt;</w:t>
      </w:r>
    </w:p>
    <w:p w14:paraId="4D7A7DA3"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6F32C76E" w14:textId="77777777" w:rsidR="00EC1D28" w:rsidRPr="00F57006" w:rsidRDefault="00EC1D28" w:rsidP="00EC1D28">
      <w:pPr>
        <w:pStyle w:val="NormalBold"/>
      </w:pPr>
      <w:r w:rsidRPr="00F57006">
        <w:rPr>
          <w:rStyle w:val="HideTWBExt"/>
        </w:rPr>
        <w:t>&lt;Article&gt;</w:t>
      </w:r>
      <w:r w:rsidRPr="00F57006">
        <w:t>Artikel 3 b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16DE2BE8" w14:textId="77777777" w:rsidTr="00DC2132">
        <w:trPr>
          <w:trHeight w:hRule="exact" w:val="240"/>
          <w:jc w:val="center"/>
        </w:trPr>
        <w:tc>
          <w:tcPr>
            <w:tcW w:w="9752" w:type="dxa"/>
            <w:gridSpan w:val="2"/>
            <w:tcBorders>
              <w:top w:val="nil"/>
              <w:left w:val="nil"/>
              <w:bottom w:val="nil"/>
              <w:right w:val="nil"/>
            </w:tcBorders>
          </w:tcPr>
          <w:p w14:paraId="0A19B269" w14:textId="77777777" w:rsidR="00EC1D28" w:rsidRPr="00F57006" w:rsidRDefault="00EC1D28" w:rsidP="00DC2132"/>
        </w:tc>
      </w:tr>
      <w:tr w:rsidR="00EC1D28" w:rsidRPr="00F57006" w14:paraId="0351652F" w14:textId="77777777" w:rsidTr="00DC2132">
        <w:trPr>
          <w:trHeight w:val="240"/>
          <w:jc w:val="center"/>
        </w:trPr>
        <w:tc>
          <w:tcPr>
            <w:tcW w:w="4876" w:type="dxa"/>
            <w:tcBorders>
              <w:top w:val="nil"/>
              <w:left w:val="nil"/>
              <w:bottom w:val="nil"/>
              <w:right w:val="nil"/>
            </w:tcBorders>
          </w:tcPr>
          <w:p w14:paraId="64471AE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6DEFB0A" w14:textId="77777777" w:rsidR="00EC1D28" w:rsidRPr="00F57006" w:rsidRDefault="00EC1D28" w:rsidP="00DC2132">
            <w:pPr>
              <w:pStyle w:val="AmColumnHeading"/>
            </w:pPr>
            <w:r w:rsidRPr="00F57006">
              <w:t>Geänderter Text</w:t>
            </w:r>
          </w:p>
        </w:tc>
      </w:tr>
      <w:tr w:rsidR="00EC1D28" w:rsidRPr="00F57006" w14:paraId="2FB6F577" w14:textId="77777777" w:rsidTr="00DC2132">
        <w:trPr>
          <w:jc w:val="center"/>
        </w:trPr>
        <w:tc>
          <w:tcPr>
            <w:tcW w:w="4876" w:type="dxa"/>
            <w:tcBorders>
              <w:top w:val="nil"/>
              <w:left w:val="nil"/>
              <w:bottom w:val="nil"/>
              <w:right w:val="nil"/>
            </w:tcBorders>
          </w:tcPr>
          <w:p w14:paraId="64A3788A" w14:textId="77777777" w:rsidR="00EC1D28" w:rsidRPr="00F57006" w:rsidRDefault="00EC1D28" w:rsidP="00DC2132">
            <w:pPr>
              <w:pStyle w:val="Normal6a"/>
            </w:pPr>
          </w:p>
        </w:tc>
        <w:tc>
          <w:tcPr>
            <w:tcW w:w="4876" w:type="dxa"/>
            <w:tcBorders>
              <w:top w:val="nil"/>
              <w:left w:val="nil"/>
              <w:bottom w:val="nil"/>
              <w:right w:val="nil"/>
            </w:tcBorders>
          </w:tcPr>
          <w:p w14:paraId="6E543660" w14:textId="77777777" w:rsidR="00EC1D28" w:rsidRPr="00F57006" w:rsidRDefault="00EC1D28" w:rsidP="00DC2132">
            <w:pPr>
              <w:pStyle w:val="Normal6a"/>
              <w:jc w:val="center"/>
            </w:pPr>
            <w:r w:rsidRPr="00F57006">
              <w:rPr>
                <w:b/>
                <w:i/>
              </w:rPr>
              <w:t>Artikel 3b</w:t>
            </w:r>
            <w:r w:rsidRPr="00F57006">
              <w:tab/>
            </w:r>
          </w:p>
        </w:tc>
      </w:tr>
      <w:tr w:rsidR="00EC1D28" w:rsidRPr="00F57006" w14:paraId="11DF5191" w14:textId="77777777" w:rsidTr="00DC2132">
        <w:trPr>
          <w:jc w:val="center"/>
        </w:trPr>
        <w:tc>
          <w:tcPr>
            <w:tcW w:w="4876" w:type="dxa"/>
            <w:tcBorders>
              <w:top w:val="nil"/>
              <w:left w:val="nil"/>
              <w:bottom w:val="nil"/>
              <w:right w:val="nil"/>
            </w:tcBorders>
          </w:tcPr>
          <w:p w14:paraId="18F3A1FC" w14:textId="77777777" w:rsidR="00EC1D28" w:rsidRPr="00F57006" w:rsidRDefault="00EC1D28" w:rsidP="00DC2132">
            <w:pPr>
              <w:pStyle w:val="Normal6a"/>
            </w:pPr>
          </w:p>
        </w:tc>
        <w:tc>
          <w:tcPr>
            <w:tcW w:w="4876" w:type="dxa"/>
            <w:tcBorders>
              <w:top w:val="nil"/>
              <w:left w:val="nil"/>
              <w:bottom w:val="nil"/>
              <w:right w:val="nil"/>
            </w:tcBorders>
          </w:tcPr>
          <w:p w14:paraId="559A0C86" w14:textId="77777777" w:rsidR="00EC1D28" w:rsidRPr="00F57006" w:rsidRDefault="00EC1D28" w:rsidP="00DC2132">
            <w:pPr>
              <w:pStyle w:val="Normal6a"/>
              <w:jc w:val="center"/>
            </w:pPr>
            <w:r w:rsidRPr="00F57006">
              <w:rPr>
                <w:b/>
                <w:i/>
              </w:rPr>
              <w:t>Förderfähigkeit</w:t>
            </w:r>
          </w:p>
        </w:tc>
      </w:tr>
      <w:tr w:rsidR="00EC1D28" w:rsidRPr="00F57006" w14:paraId="7F660B41" w14:textId="77777777" w:rsidTr="00DC2132">
        <w:trPr>
          <w:jc w:val="center"/>
        </w:trPr>
        <w:tc>
          <w:tcPr>
            <w:tcW w:w="4876" w:type="dxa"/>
            <w:tcBorders>
              <w:top w:val="nil"/>
              <w:left w:val="nil"/>
              <w:bottom w:val="nil"/>
              <w:right w:val="nil"/>
            </w:tcBorders>
          </w:tcPr>
          <w:p w14:paraId="3F48D5D5" w14:textId="77777777" w:rsidR="00EC1D28" w:rsidRPr="00F57006" w:rsidRDefault="00EC1D28" w:rsidP="00DC2132">
            <w:pPr>
              <w:pStyle w:val="Normal6a"/>
            </w:pPr>
          </w:p>
        </w:tc>
        <w:tc>
          <w:tcPr>
            <w:tcW w:w="4876" w:type="dxa"/>
            <w:tcBorders>
              <w:top w:val="nil"/>
              <w:left w:val="nil"/>
              <w:bottom w:val="nil"/>
              <w:right w:val="nil"/>
            </w:tcBorders>
          </w:tcPr>
          <w:p w14:paraId="68402205" w14:textId="77777777" w:rsidR="00EC1D28" w:rsidRPr="00F57006" w:rsidRDefault="00EC1D28" w:rsidP="00DC2132">
            <w:pPr>
              <w:pStyle w:val="Normal6a"/>
            </w:pPr>
            <w:r w:rsidRPr="00F57006">
              <w:rPr>
                <w:b/>
                <w:i/>
              </w:rPr>
              <w:t>Die Mitgliedstaaten können Vorhaben unterstützen, die</w:t>
            </w:r>
          </w:p>
        </w:tc>
      </w:tr>
      <w:tr w:rsidR="00EC1D28" w:rsidRPr="00F57006" w14:paraId="3BE7CDA0" w14:textId="77777777" w:rsidTr="00DC2132">
        <w:trPr>
          <w:jc w:val="center"/>
        </w:trPr>
        <w:tc>
          <w:tcPr>
            <w:tcW w:w="4876" w:type="dxa"/>
            <w:tcBorders>
              <w:top w:val="nil"/>
              <w:left w:val="nil"/>
              <w:bottom w:val="nil"/>
              <w:right w:val="nil"/>
            </w:tcBorders>
          </w:tcPr>
          <w:p w14:paraId="08CABCF8" w14:textId="77777777" w:rsidR="00EC1D28" w:rsidRPr="00F57006" w:rsidRDefault="00EC1D28" w:rsidP="00DC2132">
            <w:pPr>
              <w:pStyle w:val="Normal6a"/>
            </w:pPr>
          </w:p>
        </w:tc>
        <w:tc>
          <w:tcPr>
            <w:tcW w:w="4876" w:type="dxa"/>
            <w:tcBorders>
              <w:top w:val="nil"/>
              <w:left w:val="nil"/>
              <w:bottom w:val="nil"/>
              <w:right w:val="nil"/>
            </w:tcBorders>
          </w:tcPr>
          <w:p w14:paraId="64C02F69" w14:textId="77777777" w:rsidR="00EC1D28" w:rsidRPr="00F57006" w:rsidRDefault="00EC1D28" w:rsidP="00DC2132">
            <w:pPr>
              <w:pStyle w:val="Normal6a"/>
            </w:pPr>
            <w:r w:rsidRPr="00F57006">
              <w:rPr>
                <w:b/>
                <w:i/>
              </w:rPr>
              <w:t>a) in den Anwendungsbereich der Ziele dieser Verordnung fallen,</w:t>
            </w:r>
          </w:p>
        </w:tc>
      </w:tr>
      <w:tr w:rsidR="00EC1D28" w:rsidRPr="00F57006" w14:paraId="62319BAC" w14:textId="77777777" w:rsidTr="00DC2132">
        <w:trPr>
          <w:jc w:val="center"/>
        </w:trPr>
        <w:tc>
          <w:tcPr>
            <w:tcW w:w="4876" w:type="dxa"/>
            <w:tcBorders>
              <w:top w:val="nil"/>
              <w:left w:val="nil"/>
              <w:bottom w:val="nil"/>
              <w:right w:val="nil"/>
            </w:tcBorders>
          </w:tcPr>
          <w:p w14:paraId="46C83DFA" w14:textId="77777777" w:rsidR="00EC1D28" w:rsidRPr="00F57006" w:rsidRDefault="00EC1D28" w:rsidP="00DC2132">
            <w:pPr>
              <w:pStyle w:val="Normal6a"/>
            </w:pPr>
          </w:p>
        </w:tc>
        <w:tc>
          <w:tcPr>
            <w:tcW w:w="4876" w:type="dxa"/>
            <w:tcBorders>
              <w:top w:val="nil"/>
              <w:left w:val="nil"/>
              <w:bottom w:val="nil"/>
              <w:right w:val="nil"/>
            </w:tcBorders>
          </w:tcPr>
          <w:p w14:paraId="0AFE8B45" w14:textId="77777777" w:rsidR="00EC1D28" w:rsidRPr="00F57006" w:rsidRDefault="00EC1D28" w:rsidP="00DC2132">
            <w:pPr>
              <w:pStyle w:val="Normal6a"/>
            </w:pPr>
            <w:r w:rsidRPr="00F57006">
              <w:rPr>
                <w:b/>
                <w:i/>
              </w:rPr>
              <w:t>b) nicht gemäß Artikel 4 nicht förderfähig sind und</w:t>
            </w:r>
          </w:p>
        </w:tc>
      </w:tr>
      <w:tr w:rsidR="00EC1D28" w:rsidRPr="00F57006" w14:paraId="744E5462" w14:textId="77777777" w:rsidTr="00DC2132">
        <w:trPr>
          <w:jc w:val="center"/>
        </w:trPr>
        <w:tc>
          <w:tcPr>
            <w:tcW w:w="4876" w:type="dxa"/>
            <w:tcBorders>
              <w:top w:val="nil"/>
              <w:left w:val="nil"/>
              <w:bottom w:val="nil"/>
              <w:right w:val="nil"/>
            </w:tcBorders>
          </w:tcPr>
          <w:p w14:paraId="242E0BE0" w14:textId="77777777" w:rsidR="00EC1D28" w:rsidRPr="00F57006" w:rsidRDefault="00EC1D28" w:rsidP="00DC2132">
            <w:pPr>
              <w:pStyle w:val="Normal6a"/>
            </w:pPr>
          </w:p>
        </w:tc>
        <w:tc>
          <w:tcPr>
            <w:tcW w:w="4876" w:type="dxa"/>
            <w:tcBorders>
              <w:top w:val="nil"/>
              <w:left w:val="nil"/>
              <w:bottom w:val="nil"/>
              <w:right w:val="nil"/>
            </w:tcBorders>
          </w:tcPr>
          <w:p w14:paraId="158A438E" w14:textId="77777777" w:rsidR="00EC1D28" w:rsidRPr="00F57006" w:rsidRDefault="00EC1D28" w:rsidP="00DC2132">
            <w:pPr>
              <w:pStyle w:val="Normal6a"/>
            </w:pPr>
            <w:r w:rsidRPr="00F57006">
              <w:rPr>
                <w:b/>
                <w:i/>
              </w:rPr>
              <w:t>c) im Einklang mit dem geltenden Unionsrecht stehen.</w:t>
            </w:r>
          </w:p>
        </w:tc>
      </w:tr>
    </w:tbl>
    <w:p w14:paraId="7C081D79"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5E5F9E1F" w14:textId="77777777" w:rsidR="00EC1D28" w:rsidRPr="00F57006" w:rsidRDefault="00EC1D28" w:rsidP="00EC1D28">
      <w:r w:rsidRPr="00F57006">
        <w:rPr>
          <w:rStyle w:val="HideTWBExt"/>
        </w:rPr>
        <w:t>&lt;/Amend&gt;</w:t>
      </w:r>
    </w:p>
    <w:p w14:paraId="52B7CA83"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276</w:t>
      </w:r>
      <w:r w:rsidRPr="00F57006">
        <w:rPr>
          <w:rStyle w:val="HideTWBExt"/>
        </w:rPr>
        <w:t>&lt;/NumAm&gt;</w:t>
      </w:r>
    </w:p>
    <w:p w14:paraId="6FE0E166" w14:textId="77777777" w:rsidR="00EC1D28" w:rsidRPr="00F57006" w:rsidRDefault="00EC1D28" w:rsidP="00EC1D28">
      <w:pPr>
        <w:pStyle w:val="NormalBold"/>
      </w:pPr>
      <w:r w:rsidRPr="00F57006">
        <w:rPr>
          <w:rStyle w:val="HideTWBExt"/>
          <w:b w:val="0"/>
        </w:rPr>
        <w:t>&lt;RepeatBlock-By&gt;&lt;Members&gt;</w:t>
      </w:r>
      <w:r w:rsidRPr="00F57006">
        <w:t>Željana Zovko</w:t>
      </w:r>
      <w:r w:rsidRPr="00F57006">
        <w:rPr>
          <w:rStyle w:val="HideTWBExt"/>
          <w:b w:val="0"/>
        </w:rPr>
        <w:t>&lt;/Members&gt;</w:t>
      </w:r>
    </w:p>
    <w:p w14:paraId="2133EFC8" w14:textId="77777777" w:rsidR="00EC1D28" w:rsidRPr="00F57006" w:rsidRDefault="00EC1D28" w:rsidP="00EC1D28">
      <w:pPr>
        <w:pStyle w:val="NormalBold"/>
      </w:pPr>
      <w:r w:rsidRPr="00F57006">
        <w:rPr>
          <w:rStyle w:val="HideTWBExt"/>
          <w:b w:val="0"/>
        </w:rPr>
        <w:t>&lt;/RepeatBlock-By&gt;</w:t>
      </w:r>
    </w:p>
    <w:p w14:paraId="60828A85"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0B08F95F" w14:textId="77777777" w:rsidR="00EC1D28" w:rsidRPr="00F57006" w:rsidRDefault="00EC1D28" w:rsidP="00EC1D28">
      <w:pPr>
        <w:pStyle w:val="NormalBold"/>
      </w:pPr>
      <w:r w:rsidRPr="00F57006">
        <w:rPr>
          <w:rStyle w:val="HideTWBExt"/>
        </w:rPr>
        <w:t>&lt;Article&gt;</w:t>
      </w:r>
      <w:r w:rsidRPr="00F57006">
        <w:t>Artikel 3 c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0261E617" w14:textId="77777777" w:rsidTr="00DC2132">
        <w:trPr>
          <w:trHeight w:hRule="exact" w:val="240"/>
          <w:jc w:val="center"/>
        </w:trPr>
        <w:tc>
          <w:tcPr>
            <w:tcW w:w="9752" w:type="dxa"/>
            <w:gridSpan w:val="2"/>
            <w:tcBorders>
              <w:top w:val="nil"/>
              <w:left w:val="nil"/>
              <w:bottom w:val="nil"/>
              <w:right w:val="nil"/>
            </w:tcBorders>
          </w:tcPr>
          <w:p w14:paraId="725357F2" w14:textId="77777777" w:rsidR="00EC1D28" w:rsidRPr="00F57006" w:rsidRDefault="00EC1D28" w:rsidP="00DC2132"/>
        </w:tc>
      </w:tr>
      <w:tr w:rsidR="00EC1D28" w:rsidRPr="00F57006" w14:paraId="58D9410A" w14:textId="77777777" w:rsidTr="00DC2132">
        <w:trPr>
          <w:trHeight w:val="240"/>
          <w:jc w:val="center"/>
        </w:trPr>
        <w:tc>
          <w:tcPr>
            <w:tcW w:w="4876" w:type="dxa"/>
            <w:tcBorders>
              <w:top w:val="nil"/>
              <w:left w:val="nil"/>
              <w:bottom w:val="nil"/>
              <w:right w:val="nil"/>
            </w:tcBorders>
          </w:tcPr>
          <w:p w14:paraId="00C4A78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35C5944" w14:textId="77777777" w:rsidR="00EC1D28" w:rsidRPr="00F57006" w:rsidRDefault="00EC1D28" w:rsidP="00DC2132">
            <w:pPr>
              <w:pStyle w:val="AmColumnHeading"/>
            </w:pPr>
            <w:r w:rsidRPr="00F57006">
              <w:t>Geänderter Text</w:t>
            </w:r>
          </w:p>
        </w:tc>
      </w:tr>
      <w:tr w:rsidR="00EC1D28" w:rsidRPr="00F57006" w14:paraId="69C60A25" w14:textId="77777777" w:rsidTr="00DC2132">
        <w:trPr>
          <w:jc w:val="center"/>
        </w:trPr>
        <w:tc>
          <w:tcPr>
            <w:tcW w:w="4876" w:type="dxa"/>
            <w:tcBorders>
              <w:top w:val="nil"/>
              <w:left w:val="nil"/>
              <w:bottom w:val="nil"/>
              <w:right w:val="nil"/>
            </w:tcBorders>
          </w:tcPr>
          <w:p w14:paraId="21A10451" w14:textId="77777777" w:rsidR="00EC1D28" w:rsidRPr="00F57006" w:rsidRDefault="00EC1D28" w:rsidP="00DC2132">
            <w:pPr>
              <w:pStyle w:val="Normal6a"/>
            </w:pPr>
          </w:p>
        </w:tc>
        <w:tc>
          <w:tcPr>
            <w:tcW w:w="4876" w:type="dxa"/>
            <w:tcBorders>
              <w:top w:val="nil"/>
              <w:left w:val="nil"/>
              <w:bottom w:val="nil"/>
              <w:right w:val="nil"/>
            </w:tcBorders>
          </w:tcPr>
          <w:p w14:paraId="392F61C1" w14:textId="77777777" w:rsidR="00EC1D28" w:rsidRPr="00F57006" w:rsidRDefault="00EC1D28" w:rsidP="00DC2132">
            <w:pPr>
              <w:pStyle w:val="Normal6a"/>
              <w:jc w:val="center"/>
            </w:pPr>
            <w:r w:rsidRPr="00F57006">
              <w:rPr>
                <w:b/>
                <w:i/>
              </w:rPr>
              <w:t>Artikel 3c</w:t>
            </w:r>
            <w:r w:rsidRPr="00F57006">
              <w:tab/>
            </w:r>
          </w:p>
        </w:tc>
      </w:tr>
      <w:tr w:rsidR="00EC1D28" w:rsidRPr="00F57006" w14:paraId="3513FDE8" w14:textId="77777777" w:rsidTr="00DC2132">
        <w:trPr>
          <w:jc w:val="center"/>
        </w:trPr>
        <w:tc>
          <w:tcPr>
            <w:tcW w:w="4876" w:type="dxa"/>
            <w:tcBorders>
              <w:top w:val="nil"/>
              <w:left w:val="nil"/>
              <w:bottom w:val="nil"/>
              <w:right w:val="nil"/>
            </w:tcBorders>
          </w:tcPr>
          <w:p w14:paraId="6D800FE5" w14:textId="77777777" w:rsidR="00EC1D28" w:rsidRPr="00F57006" w:rsidRDefault="00EC1D28" w:rsidP="00DC2132">
            <w:pPr>
              <w:pStyle w:val="Normal6a"/>
            </w:pPr>
          </w:p>
        </w:tc>
        <w:tc>
          <w:tcPr>
            <w:tcW w:w="4876" w:type="dxa"/>
            <w:tcBorders>
              <w:top w:val="nil"/>
              <w:left w:val="nil"/>
              <w:bottom w:val="nil"/>
              <w:right w:val="nil"/>
            </w:tcBorders>
          </w:tcPr>
          <w:p w14:paraId="64EEB7F4" w14:textId="77777777" w:rsidR="00EC1D28" w:rsidRPr="00F57006" w:rsidRDefault="00EC1D28" w:rsidP="00DC2132">
            <w:pPr>
              <w:pStyle w:val="Normal6a"/>
              <w:jc w:val="center"/>
            </w:pPr>
            <w:r w:rsidRPr="00F57006">
              <w:rPr>
                <w:b/>
                <w:i/>
              </w:rPr>
              <w:t>Zulässigkeit von Vorhaben und Einziehung der Unionsunterstützung</w:t>
            </w:r>
          </w:p>
        </w:tc>
      </w:tr>
      <w:tr w:rsidR="00EC1D28" w:rsidRPr="00F57006" w14:paraId="0667F11C" w14:textId="77777777" w:rsidTr="00DC2132">
        <w:trPr>
          <w:jc w:val="center"/>
        </w:trPr>
        <w:tc>
          <w:tcPr>
            <w:tcW w:w="4876" w:type="dxa"/>
            <w:tcBorders>
              <w:top w:val="nil"/>
              <w:left w:val="nil"/>
              <w:bottom w:val="nil"/>
              <w:right w:val="nil"/>
            </w:tcBorders>
          </w:tcPr>
          <w:p w14:paraId="5B008732" w14:textId="77777777" w:rsidR="00EC1D28" w:rsidRPr="00F57006" w:rsidRDefault="00EC1D28" w:rsidP="00DC2132">
            <w:pPr>
              <w:pStyle w:val="Normal6a"/>
            </w:pPr>
          </w:p>
        </w:tc>
        <w:tc>
          <w:tcPr>
            <w:tcW w:w="4876" w:type="dxa"/>
            <w:tcBorders>
              <w:top w:val="nil"/>
              <w:left w:val="nil"/>
              <w:bottom w:val="nil"/>
              <w:right w:val="nil"/>
            </w:tcBorders>
          </w:tcPr>
          <w:p w14:paraId="3E4F61CE" w14:textId="77777777" w:rsidR="00EC1D28" w:rsidRPr="00F57006" w:rsidRDefault="00EC1D28" w:rsidP="00DC2132">
            <w:pPr>
              <w:pStyle w:val="Normal6a"/>
            </w:pPr>
            <w:r w:rsidRPr="00F57006">
              <w:rPr>
                <w:b/>
                <w:i/>
              </w:rPr>
              <w:t>(1) Der Antrag eines Antragstellers auf Unterstützung ist mindestens für einen bestimmten Zeitraum unzulässig, wenn:</w:t>
            </w:r>
          </w:p>
        </w:tc>
      </w:tr>
      <w:tr w:rsidR="00EC1D28" w:rsidRPr="00F57006" w14:paraId="7E8C139B" w14:textId="77777777" w:rsidTr="00DC2132">
        <w:trPr>
          <w:jc w:val="center"/>
        </w:trPr>
        <w:tc>
          <w:tcPr>
            <w:tcW w:w="4876" w:type="dxa"/>
            <w:tcBorders>
              <w:top w:val="nil"/>
              <w:left w:val="nil"/>
              <w:bottom w:val="nil"/>
              <w:right w:val="nil"/>
            </w:tcBorders>
          </w:tcPr>
          <w:p w14:paraId="5C996768" w14:textId="77777777" w:rsidR="00EC1D28" w:rsidRPr="00F57006" w:rsidRDefault="00EC1D28" w:rsidP="00DC2132">
            <w:pPr>
              <w:pStyle w:val="Normal6a"/>
            </w:pPr>
          </w:p>
        </w:tc>
        <w:tc>
          <w:tcPr>
            <w:tcW w:w="4876" w:type="dxa"/>
            <w:tcBorders>
              <w:top w:val="nil"/>
              <w:left w:val="nil"/>
              <w:bottom w:val="nil"/>
              <w:right w:val="nil"/>
            </w:tcBorders>
          </w:tcPr>
          <w:p w14:paraId="0420EF61" w14:textId="77777777" w:rsidR="00EC1D28" w:rsidRPr="00F57006" w:rsidRDefault="00EC1D28" w:rsidP="00DC2132">
            <w:pPr>
              <w:pStyle w:val="Normal6a"/>
            </w:pPr>
            <w:r w:rsidRPr="00F57006">
              <w:rPr>
                <w:b/>
                <w:i/>
              </w:rPr>
              <w:t>a) die zuständige Behörde festgestellt hat, dass der betreffende Antragsteller i) schwere Verstöße gemäß Artikel 90 der Verordnung (EG) Nr. 1224/2009 begangen hat,</w:t>
            </w:r>
          </w:p>
        </w:tc>
      </w:tr>
      <w:tr w:rsidR="00EC1D28" w:rsidRPr="00F57006" w14:paraId="6E8B8C75" w14:textId="77777777" w:rsidTr="00DC2132">
        <w:trPr>
          <w:jc w:val="center"/>
        </w:trPr>
        <w:tc>
          <w:tcPr>
            <w:tcW w:w="4876" w:type="dxa"/>
            <w:tcBorders>
              <w:top w:val="nil"/>
              <w:left w:val="nil"/>
              <w:bottom w:val="nil"/>
              <w:right w:val="nil"/>
            </w:tcBorders>
          </w:tcPr>
          <w:p w14:paraId="5ED92A6D" w14:textId="77777777" w:rsidR="00EC1D28" w:rsidRPr="00F57006" w:rsidRDefault="00EC1D28" w:rsidP="00DC2132">
            <w:pPr>
              <w:pStyle w:val="Normal6a"/>
            </w:pPr>
          </w:p>
        </w:tc>
        <w:tc>
          <w:tcPr>
            <w:tcW w:w="4876" w:type="dxa"/>
            <w:tcBorders>
              <w:top w:val="nil"/>
              <w:left w:val="nil"/>
              <w:bottom w:val="nil"/>
              <w:right w:val="nil"/>
            </w:tcBorders>
          </w:tcPr>
          <w:p w14:paraId="4C3D8105" w14:textId="77777777" w:rsidR="00EC1D28" w:rsidRPr="00F57006" w:rsidRDefault="00EC1D28" w:rsidP="00DC2132">
            <w:pPr>
              <w:pStyle w:val="Normal6a"/>
            </w:pPr>
            <w:r w:rsidRPr="00F57006">
              <w:rPr>
                <w:b/>
                <w:i/>
              </w:rPr>
              <w:t>i) einen schweren Verstoß gemäß Artikel 90 der Verordnung (EG) Nr. 1224/2009 begangen hat,</w:t>
            </w:r>
          </w:p>
        </w:tc>
      </w:tr>
      <w:tr w:rsidR="00EC1D28" w:rsidRPr="00F57006" w14:paraId="5FD3D7D5" w14:textId="77777777" w:rsidTr="00DC2132">
        <w:trPr>
          <w:jc w:val="center"/>
        </w:trPr>
        <w:tc>
          <w:tcPr>
            <w:tcW w:w="4876" w:type="dxa"/>
            <w:tcBorders>
              <w:top w:val="nil"/>
              <w:left w:val="nil"/>
              <w:bottom w:val="nil"/>
              <w:right w:val="nil"/>
            </w:tcBorders>
          </w:tcPr>
          <w:p w14:paraId="7A985711" w14:textId="77777777" w:rsidR="00EC1D28" w:rsidRPr="00F57006" w:rsidRDefault="00EC1D28" w:rsidP="00DC2132">
            <w:pPr>
              <w:pStyle w:val="Normal6a"/>
            </w:pPr>
          </w:p>
        </w:tc>
        <w:tc>
          <w:tcPr>
            <w:tcW w:w="4876" w:type="dxa"/>
            <w:tcBorders>
              <w:top w:val="nil"/>
              <w:left w:val="nil"/>
              <w:bottom w:val="nil"/>
              <w:right w:val="nil"/>
            </w:tcBorders>
          </w:tcPr>
          <w:p w14:paraId="41511D0A" w14:textId="77777777" w:rsidR="00EC1D28" w:rsidRPr="00F57006" w:rsidRDefault="00EC1D28" w:rsidP="00DC2132">
            <w:pPr>
              <w:pStyle w:val="Normal6a"/>
            </w:pPr>
            <w:r w:rsidRPr="00F57006">
              <w:rPr>
                <w:b/>
                <w:i/>
              </w:rPr>
              <w:t>ii) am Betrieb, am Management oder am Eigentum eines Fahrzeugs beteiligt war, das unter der Flagge eines Landes fährt, das gemäß Artikel 33 der Verordnung (EG) Nr. 1005/2008 als nichtkooperierendes Drittland eingestuft wurde, oder</w:t>
            </w:r>
          </w:p>
        </w:tc>
      </w:tr>
      <w:tr w:rsidR="00EC1D28" w:rsidRPr="00F57006" w14:paraId="3FA5B32C" w14:textId="77777777" w:rsidTr="00DC2132">
        <w:trPr>
          <w:jc w:val="center"/>
        </w:trPr>
        <w:tc>
          <w:tcPr>
            <w:tcW w:w="4876" w:type="dxa"/>
            <w:tcBorders>
              <w:top w:val="nil"/>
              <w:left w:val="nil"/>
              <w:bottom w:val="nil"/>
              <w:right w:val="nil"/>
            </w:tcBorders>
          </w:tcPr>
          <w:p w14:paraId="5D0BDFFE" w14:textId="77777777" w:rsidR="00EC1D28" w:rsidRPr="00F57006" w:rsidRDefault="00EC1D28" w:rsidP="00DC2132">
            <w:pPr>
              <w:pStyle w:val="Normal6a"/>
            </w:pPr>
          </w:p>
        </w:tc>
        <w:tc>
          <w:tcPr>
            <w:tcW w:w="4876" w:type="dxa"/>
            <w:tcBorders>
              <w:top w:val="nil"/>
              <w:left w:val="nil"/>
              <w:bottom w:val="nil"/>
              <w:right w:val="nil"/>
            </w:tcBorders>
          </w:tcPr>
          <w:p w14:paraId="2B9CF668" w14:textId="77777777" w:rsidR="00EC1D28" w:rsidRPr="00F57006" w:rsidRDefault="00EC1D28" w:rsidP="00DC2132">
            <w:pPr>
              <w:pStyle w:val="Normal6a"/>
            </w:pPr>
            <w:r w:rsidRPr="00F57006">
              <w:rPr>
                <w:b/>
                <w:i/>
              </w:rPr>
              <w:t>iii) eines der in Artikel 3 und 4 der Richtlinie 2008/99/EG des Europäischen Parlaments und des Rates</w:t>
            </w:r>
            <w:r w:rsidRPr="00F57006">
              <w:rPr>
                <w:b/>
                <w:i/>
                <w:vertAlign w:val="superscript"/>
              </w:rPr>
              <w:t>13a</w:t>
            </w:r>
            <w:r w:rsidRPr="00F57006">
              <w:rPr>
                <w:b/>
                <w:i/>
              </w:rPr>
              <w:t xml:space="preserve"> genannten Umweltdelikte begangen hat, wenn der Antrag auf Unterstützung für die aquakulturspezifischen Interventionen gestellt wird, oder</w:t>
            </w:r>
          </w:p>
        </w:tc>
      </w:tr>
      <w:tr w:rsidR="00EC1D28" w:rsidRPr="00F57006" w14:paraId="7EE0E020" w14:textId="77777777" w:rsidTr="00DC2132">
        <w:trPr>
          <w:jc w:val="center"/>
        </w:trPr>
        <w:tc>
          <w:tcPr>
            <w:tcW w:w="4876" w:type="dxa"/>
            <w:tcBorders>
              <w:top w:val="nil"/>
              <w:left w:val="nil"/>
              <w:bottom w:val="nil"/>
              <w:right w:val="nil"/>
            </w:tcBorders>
          </w:tcPr>
          <w:p w14:paraId="52D76C16" w14:textId="77777777" w:rsidR="00EC1D28" w:rsidRPr="00F57006" w:rsidRDefault="00EC1D28" w:rsidP="00DC2132">
            <w:pPr>
              <w:pStyle w:val="Normal6a"/>
            </w:pPr>
          </w:p>
        </w:tc>
        <w:tc>
          <w:tcPr>
            <w:tcW w:w="4876" w:type="dxa"/>
            <w:tcBorders>
              <w:top w:val="nil"/>
              <w:left w:val="nil"/>
              <w:bottom w:val="nil"/>
              <w:right w:val="nil"/>
            </w:tcBorders>
          </w:tcPr>
          <w:p w14:paraId="2D5A5E50" w14:textId="77777777" w:rsidR="00EC1D28" w:rsidRPr="00F57006" w:rsidRDefault="00EC1D28" w:rsidP="00DC2132">
            <w:pPr>
              <w:pStyle w:val="Normal6a"/>
            </w:pPr>
            <w:r w:rsidRPr="00F57006">
              <w:rPr>
                <w:b/>
                <w:i/>
              </w:rPr>
              <w:t>(2) Für die Zwecke der Überprüfung, ob ein Antragsteller einen schweren Verstoß im Sinne von Absatz 1 Buchstabe a Ziffer i dieses Artikels begangen hat, stellt der betreffende Mitgliedstaat auf Antrag eines anderen Mitgliedstaats die Informationen aus seiner nationalen Verstoßkartei gemäß Artikel 93 der Verordnung (EG) Nr. 1224/2009 zur Verfügung.</w:t>
            </w:r>
          </w:p>
        </w:tc>
      </w:tr>
      <w:tr w:rsidR="00EC1D28" w:rsidRPr="00F57006" w14:paraId="6A1915FD" w14:textId="77777777" w:rsidTr="00DC2132">
        <w:trPr>
          <w:jc w:val="center"/>
        </w:trPr>
        <w:tc>
          <w:tcPr>
            <w:tcW w:w="4876" w:type="dxa"/>
            <w:tcBorders>
              <w:top w:val="nil"/>
              <w:left w:val="nil"/>
              <w:bottom w:val="nil"/>
              <w:right w:val="nil"/>
            </w:tcBorders>
          </w:tcPr>
          <w:p w14:paraId="14032D41" w14:textId="77777777" w:rsidR="00EC1D28" w:rsidRPr="00F57006" w:rsidRDefault="00EC1D28" w:rsidP="00DC2132">
            <w:pPr>
              <w:pStyle w:val="Normal6a"/>
            </w:pPr>
          </w:p>
        </w:tc>
        <w:tc>
          <w:tcPr>
            <w:tcW w:w="4876" w:type="dxa"/>
            <w:tcBorders>
              <w:top w:val="nil"/>
              <w:left w:val="nil"/>
              <w:bottom w:val="nil"/>
              <w:right w:val="nil"/>
            </w:tcBorders>
          </w:tcPr>
          <w:p w14:paraId="58EBD361" w14:textId="77777777" w:rsidR="00EC1D28" w:rsidRPr="00F57006" w:rsidRDefault="00EC1D28" w:rsidP="00DC2132">
            <w:pPr>
              <w:pStyle w:val="Normal6a"/>
            </w:pPr>
            <w:r w:rsidRPr="00F57006">
              <w:rPr>
                <w:b/>
                <w:i/>
              </w:rPr>
              <w:t>(3) Hat ein Begünstigter in dem Zeitraum zwischen der Einreichung des Antrags auf Unterstützung durch die Union und drei Jahren nach der Abschlusszahlung eine der in Absatz 1 genannten Handlungen begangen, so wird die dem Begünstigten im Zusammenhang mit diesem Antrag gezahlte Unterstützung der Union eingezogen.</w:t>
            </w:r>
          </w:p>
        </w:tc>
      </w:tr>
      <w:tr w:rsidR="00EC1D28" w:rsidRPr="00F57006" w14:paraId="436BDE3B" w14:textId="77777777" w:rsidTr="00DC2132">
        <w:trPr>
          <w:jc w:val="center"/>
        </w:trPr>
        <w:tc>
          <w:tcPr>
            <w:tcW w:w="4876" w:type="dxa"/>
            <w:tcBorders>
              <w:top w:val="nil"/>
              <w:left w:val="nil"/>
              <w:bottom w:val="nil"/>
              <w:right w:val="nil"/>
            </w:tcBorders>
          </w:tcPr>
          <w:p w14:paraId="5F6D7E60" w14:textId="77777777" w:rsidR="00EC1D28" w:rsidRPr="00F57006" w:rsidRDefault="00EC1D28" w:rsidP="00DC2132">
            <w:pPr>
              <w:pStyle w:val="Normal6a"/>
            </w:pPr>
          </w:p>
        </w:tc>
        <w:tc>
          <w:tcPr>
            <w:tcW w:w="4876" w:type="dxa"/>
            <w:tcBorders>
              <w:top w:val="nil"/>
              <w:left w:val="nil"/>
              <w:bottom w:val="nil"/>
              <w:right w:val="nil"/>
            </w:tcBorders>
          </w:tcPr>
          <w:p w14:paraId="0695FF32" w14:textId="77777777" w:rsidR="00EC1D28" w:rsidRPr="00F57006" w:rsidRDefault="00EC1D28" w:rsidP="00DC2132">
            <w:pPr>
              <w:pStyle w:val="Normal6a"/>
            </w:pPr>
            <w:r w:rsidRPr="00F57006">
              <w:rPr>
                <w:b/>
                <w:i/>
              </w:rPr>
              <w:t>(4) Der Kommission wird die Befugnis übertragen, gemäß Artikel [__] delegierte Rechtsakte in Bezug auf Folgendes zu erlassen:</w:t>
            </w:r>
          </w:p>
        </w:tc>
      </w:tr>
      <w:tr w:rsidR="00EC1D28" w:rsidRPr="00F57006" w14:paraId="7EBC9CC1" w14:textId="77777777" w:rsidTr="00DC2132">
        <w:trPr>
          <w:jc w:val="center"/>
        </w:trPr>
        <w:tc>
          <w:tcPr>
            <w:tcW w:w="4876" w:type="dxa"/>
            <w:tcBorders>
              <w:top w:val="nil"/>
              <w:left w:val="nil"/>
              <w:bottom w:val="nil"/>
              <w:right w:val="nil"/>
            </w:tcBorders>
          </w:tcPr>
          <w:p w14:paraId="1C3958B3" w14:textId="77777777" w:rsidR="00EC1D28" w:rsidRPr="00F57006" w:rsidRDefault="00EC1D28" w:rsidP="00DC2132">
            <w:pPr>
              <w:pStyle w:val="Normal6a"/>
            </w:pPr>
          </w:p>
        </w:tc>
        <w:tc>
          <w:tcPr>
            <w:tcW w:w="4876" w:type="dxa"/>
            <w:tcBorders>
              <w:top w:val="nil"/>
              <w:left w:val="nil"/>
              <w:bottom w:val="nil"/>
              <w:right w:val="nil"/>
            </w:tcBorders>
          </w:tcPr>
          <w:p w14:paraId="5F0C87A5" w14:textId="77777777" w:rsidR="00EC1D28" w:rsidRPr="00F57006" w:rsidRDefault="00EC1D28" w:rsidP="00DC2132">
            <w:pPr>
              <w:pStyle w:val="Normal6a"/>
            </w:pPr>
            <w:r w:rsidRPr="00F57006">
              <w:rPr>
                <w:b/>
                <w:i/>
              </w:rPr>
              <w:t>a) die Auslöseschwelle und den Beginn und das Ende des Zeitraums der in Absatz 1 dieses Artikels genannten Unzulässigkeit in angemessenem Verhältnis zur Art, Schwere, Dauer und Wiederholung der begangenen schweren Verstöße oder Straftaten des betreffenden Begünstigten und zur Bedeutung der Förderung für dessen wirtschaftliche Tätigkeit; </w:t>
            </w:r>
          </w:p>
        </w:tc>
      </w:tr>
      <w:tr w:rsidR="00EC1D28" w:rsidRPr="00F57006" w14:paraId="11B6FFE8" w14:textId="77777777" w:rsidTr="00DC2132">
        <w:trPr>
          <w:jc w:val="center"/>
        </w:trPr>
        <w:tc>
          <w:tcPr>
            <w:tcW w:w="4876" w:type="dxa"/>
            <w:tcBorders>
              <w:top w:val="nil"/>
              <w:left w:val="nil"/>
              <w:bottom w:val="nil"/>
              <w:right w:val="nil"/>
            </w:tcBorders>
          </w:tcPr>
          <w:p w14:paraId="24D693D2" w14:textId="77777777" w:rsidR="00EC1D28" w:rsidRPr="00F57006" w:rsidRDefault="00EC1D28" w:rsidP="00DC2132">
            <w:pPr>
              <w:pStyle w:val="Normal6a"/>
            </w:pPr>
          </w:p>
        </w:tc>
        <w:tc>
          <w:tcPr>
            <w:tcW w:w="4876" w:type="dxa"/>
            <w:tcBorders>
              <w:top w:val="nil"/>
              <w:left w:val="nil"/>
              <w:bottom w:val="nil"/>
              <w:right w:val="nil"/>
            </w:tcBorders>
          </w:tcPr>
          <w:p w14:paraId="56F1B4EE" w14:textId="77777777" w:rsidR="00EC1D28" w:rsidRPr="00F57006" w:rsidRDefault="00EC1D28" w:rsidP="00DC2132">
            <w:pPr>
              <w:pStyle w:val="Normal6a"/>
            </w:pPr>
            <w:r w:rsidRPr="00F57006">
              <w:rPr>
                <w:b/>
                <w:i/>
              </w:rPr>
              <w:t>b) die Modalitäten für die Einziehung der gemäß Absatz 3 dieses Artikels gewährten Unterstützung, die in einem angemessenen Verhältnis zur Art, Schwere, Dauer und Wiederholung der schweren Verstöße oder Straftaten des betreffenden Begünstigten und der Bedeutung der Unterstützung für die wirtschaftliche Tätigkeit dieses Begünstigten stehen müssen.</w:t>
            </w:r>
          </w:p>
        </w:tc>
      </w:tr>
      <w:tr w:rsidR="00EC1D28" w:rsidRPr="00F57006" w14:paraId="36999CFA" w14:textId="77777777" w:rsidTr="00DC2132">
        <w:trPr>
          <w:jc w:val="center"/>
        </w:trPr>
        <w:tc>
          <w:tcPr>
            <w:tcW w:w="4876" w:type="dxa"/>
            <w:tcBorders>
              <w:top w:val="nil"/>
              <w:left w:val="nil"/>
              <w:bottom w:val="nil"/>
              <w:right w:val="nil"/>
            </w:tcBorders>
          </w:tcPr>
          <w:p w14:paraId="34841AE8" w14:textId="77777777" w:rsidR="00EC1D28" w:rsidRPr="00F57006" w:rsidRDefault="00EC1D28" w:rsidP="00DC2132"/>
        </w:tc>
        <w:tc>
          <w:tcPr>
            <w:tcW w:w="4876" w:type="dxa"/>
            <w:tcBorders>
              <w:top w:val="nil"/>
              <w:left w:val="nil"/>
              <w:bottom w:val="nil"/>
              <w:right w:val="nil"/>
            </w:tcBorders>
          </w:tcPr>
          <w:p w14:paraId="4B0915E4" w14:textId="77777777" w:rsidR="00EC1D28" w:rsidRPr="00F57006" w:rsidRDefault="00EC1D28" w:rsidP="00DC2132">
            <w:pPr>
              <w:pStyle w:val="Normal6a"/>
            </w:pPr>
            <w:r w:rsidRPr="00F57006">
              <w:rPr>
                <w:b/>
                <w:i/>
              </w:rPr>
              <w:t>_________________</w:t>
            </w:r>
          </w:p>
        </w:tc>
      </w:tr>
      <w:tr w:rsidR="00EC1D28" w:rsidRPr="00F57006" w14:paraId="01F7B86C" w14:textId="77777777" w:rsidTr="00DC2132">
        <w:trPr>
          <w:jc w:val="center"/>
        </w:trPr>
        <w:tc>
          <w:tcPr>
            <w:tcW w:w="4876" w:type="dxa"/>
            <w:tcBorders>
              <w:top w:val="nil"/>
              <w:left w:val="nil"/>
              <w:bottom w:val="nil"/>
              <w:right w:val="nil"/>
            </w:tcBorders>
          </w:tcPr>
          <w:p w14:paraId="3E27F1CC" w14:textId="77777777" w:rsidR="00EC1D28" w:rsidRPr="00F57006" w:rsidRDefault="00EC1D28" w:rsidP="00DC2132"/>
        </w:tc>
        <w:tc>
          <w:tcPr>
            <w:tcW w:w="4876" w:type="dxa"/>
            <w:tcBorders>
              <w:top w:val="nil"/>
              <w:left w:val="nil"/>
              <w:bottom w:val="nil"/>
              <w:right w:val="nil"/>
            </w:tcBorders>
          </w:tcPr>
          <w:p w14:paraId="1D73E3D2" w14:textId="77777777" w:rsidR="00EC1D28" w:rsidRPr="00F57006" w:rsidRDefault="00EC1D28" w:rsidP="00DC2132">
            <w:pPr>
              <w:pStyle w:val="Normal6a"/>
            </w:pPr>
            <w:r w:rsidRPr="00F57006">
              <w:rPr>
                <w:b/>
                <w:i/>
                <w:vertAlign w:val="superscript"/>
              </w:rPr>
              <w:t>13a</w:t>
            </w:r>
            <w:r w:rsidRPr="00F57006">
              <w:t xml:space="preserve"> </w:t>
            </w:r>
            <w:r w:rsidRPr="00F57006">
              <w:rPr>
                <w:b/>
                <w:i/>
              </w:rPr>
              <w:t xml:space="preserve">Richtlinie 2008/99/EG des Europäischen Parlaments und des Rates vom 19. November 2008 über den strafrechtlichen Schutz der Umwelt (ABl. L 328 vom 6.12.2008, S. 28, ELI: http://data.europa.eu/eli/dir/2008/99/oj). </w:t>
            </w:r>
          </w:p>
        </w:tc>
      </w:tr>
    </w:tbl>
    <w:p w14:paraId="176AC58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627972A" w14:textId="77777777" w:rsidR="00EC1D28" w:rsidRPr="00F57006" w:rsidRDefault="00EC1D28" w:rsidP="00EC1D28">
      <w:r w:rsidRPr="00F57006">
        <w:rPr>
          <w:rStyle w:val="HideTWBExt"/>
        </w:rPr>
        <w:t>&lt;/Amend&gt;</w:t>
      </w:r>
    </w:p>
    <w:p w14:paraId="1E24AB3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277</w:t>
      </w:r>
      <w:r w:rsidRPr="00F57006">
        <w:rPr>
          <w:rStyle w:val="HideTWBExt"/>
        </w:rPr>
        <w:t>&lt;/NumAm&gt;</w:t>
      </w:r>
    </w:p>
    <w:p w14:paraId="7FC97262"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6E362125" w14:textId="77777777" w:rsidR="00EC1D28" w:rsidRPr="00F57006" w:rsidRDefault="00EC1D28" w:rsidP="00EC1D28">
      <w:pPr>
        <w:pStyle w:val="NormalBold"/>
      </w:pPr>
      <w:r w:rsidRPr="00F57006">
        <w:rPr>
          <w:rStyle w:val="HideTWBExt"/>
          <w:b w:val="0"/>
        </w:rPr>
        <w:t>&lt;/RepeatBlock-By&gt;</w:t>
      </w:r>
    </w:p>
    <w:p w14:paraId="2DA278E9"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D054ED9" w14:textId="77777777" w:rsidR="00EC1D28" w:rsidRPr="00F57006" w:rsidRDefault="00EC1D28" w:rsidP="00EC1D28">
      <w:pPr>
        <w:pStyle w:val="NormalBold"/>
      </w:pPr>
      <w:r w:rsidRPr="00F57006">
        <w:rPr>
          <w:rStyle w:val="HideTWBExt"/>
        </w:rPr>
        <w:t>&lt;Article&gt;</w:t>
      </w:r>
      <w:r w:rsidRPr="00F57006">
        <w:t>Artikel 3 c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AC66E22" w14:textId="77777777" w:rsidTr="00DC2132">
        <w:trPr>
          <w:trHeight w:hRule="exact" w:val="240"/>
          <w:jc w:val="center"/>
        </w:trPr>
        <w:tc>
          <w:tcPr>
            <w:tcW w:w="9752" w:type="dxa"/>
            <w:gridSpan w:val="2"/>
            <w:tcBorders>
              <w:top w:val="nil"/>
              <w:left w:val="nil"/>
              <w:bottom w:val="nil"/>
              <w:right w:val="nil"/>
            </w:tcBorders>
          </w:tcPr>
          <w:p w14:paraId="5FAEAA41" w14:textId="77777777" w:rsidR="00EC1D28" w:rsidRPr="00F57006" w:rsidRDefault="00EC1D28" w:rsidP="00DC2132"/>
        </w:tc>
      </w:tr>
      <w:tr w:rsidR="00EC1D28" w:rsidRPr="00F57006" w14:paraId="7AD212D3" w14:textId="77777777" w:rsidTr="00DC2132">
        <w:trPr>
          <w:trHeight w:val="240"/>
          <w:jc w:val="center"/>
        </w:trPr>
        <w:tc>
          <w:tcPr>
            <w:tcW w:w="4876" w:type="dxa"/>
            <w:tcBorders>
              <w:top w:val="nil"/>
              <w:left w:val="nil"/>
              <w:bottom w:val="nil"/>
              <w:right w:val="nil"/>
            </w:tcBorders>
          </w:tcPr>
          <w:p w14:paraId="397BE51F"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11196C6" w14:textId="77777777" w:rsidR="00EC1D28" w:rsidRPr="00F57006" w:rsidRDefault="00EC1D28" w:rsidP="00DC2132">
            <w:pPr>
              <w:pStyle w:val="AmColumnHeading"/>
            </w:pPr>
            <w:r w:rsidRPr="00F57006">
              <w:t>Geänderter Text</w:t>
            </w:r>
          </w:p>
        </w:tc>
      </w:tr>
      <w:tr w:rsidR="00EC1D28" w:rsidRPr="00F57006" w14:paraId="3D860F13" w14:textId="77777777" w:rsidTr="00DC2132">
        <w:trPr>
          <w:jc w:val="center"/>
        </w:trPr>
        <w:tc>
          <w:tcPr>
            <w:tcW w:w="4876" w:type="dxa"/>
            <w:tcBorders>
              <w:top w:val="nil"/>
              <w:left w:val="nil"/>
              <w:bottom w:val="nil"/>
              <w:right w:val="nil"/>
            </w:tcBorders>
          </w:tcPr>
          <w:p w14:paraId="6829343E" w14:textId="77777777" w:rsidR="00EC1D28" w:rsidRPr="00F57006" w:rsidRDefault="00EC1D28" w:rsidP="00DC2132">
            <w:pPr>
              <w:pStyle w:val="Normal6a"/>
            </w:pPr>
          </w:p>
        </w:tc>
        <w:tc>
          <w:tcPr>
            <w:tcW w:w="4876" w:type="dxa"/>
            <w:tcBorders>
              <w:top w:val="nil"/>
              <w:left w:val="nil"/>
              <w:bottom w:val="nil"/>
              <w:right w:val="nil"/>
            </w:tcBorders>
          </w:tcPr>
          <w:p w14:paraId="0FC617A7" w14:textId="77777777" w:rsidR="00EC1D28" w:rsidRPr="00F57006" w:rsidRDefault="00EC1D28" w:rsidP="00DC2132">
            <w:pPr>
              <w:pStyle w:val="Normal6a"/>
              <w:jc w:val="center"/>
            </w:pPr>
            <w:r w:rsidRPr="00F57006">
              <w:rPr>
                <w:b/>
                <w:i/>
              </w:rPr>
              <w:t>Artikel 3c</w:t>
            </w:r>
            <w:r w:rsidRPr="00F57006">
              <w:tab/>
            </w:r>
          </w:p>
        </w:tc>
      </w:tr>
      <w:tr w:rsidR="00EC1D28" w:rsidRPr="00F57006" w14:paraId="68AA2CE6" w14:textId="77777777" w:rsidTr="00DC2132">
        <w:trPr>
          <w:jc w:val="center"/>
        </w:trPr>
        <w:tc>
          <w:tcPr>
            <w:tcW w:w="4876" w:type="dxa"/>
            <w:tcBorders>
              <w:top w:val="nil"/>
              <w:left w:val="nil"/>
              <w:bottom w:val="nil"/>
              <w:right w:val="nil"/>
            </w:tcBorders>
          </w:tcPr>
          <w:p w14:paraId="5AFD2896" w14:textId="77777777" w:rsidR="00EC1D28" w:rsidRPr="00F57006" w:rsidRDefault="00EC1D28" w:rsidP="00DC2132">
            <w:pPr>
              <w:pStyle w:val="Normal6a"/>
            </w:pPr>
          </w:p>
        </w:tc>
        <w:tc>
          <w:tcPr>
            <w:tcW w:w="4876" w:type="dxa"/>
            <w:tcBorders>
              <w:top w:val="nil"/>
              <w:left w:val="nil"/>
              <w:bottom w:val="nil"/>
              <w:right w:val="nil"/>
            </w:tcBorders>
          </w:tcPr>
          <w:p w14:paraId="3D0AF6C8" w14:textId="77777777" w:rsidR="00EC1D28" w:rsidRPr="00F57006" w:rsidRDefault="00EC1D28" w:rsidP="00DC2132">
            <w:pPr>
              <w:pStyle w:val="Normal6a"/>
              <w:jc w:val="center"/>
            </w:pPr>
            <w:r w:rsidRPr="00F57006">
              <w:rPr>
                <w:b/>
                <w:i/>
              </w:rPr>
              <w:t>Unterstützung für den Generationswechsel</w:t>
            </w:r>
          </w:p>
        </w:tc>
      </w:tr>
      <w:tr w:rsidR="00EC1D28" w:rsidRPr="00F57006" w14:paraId="25C15C5A" w14:textId="77777777" w:rsidTr="00DC2132">
        <w:trPr>
          <w:jc w:val="center"/>
        </w:trPr>
        <w:tc>
          <w:tcPr>
            <w:tcW w:w="4876" w:type="dxa"/>
            <w:tcBorders>
              <w:top w:val="nil"/>
              <w:left w:val="nil"/>
              <w:bottom w:val="nil"/>
              <w:right w:val="nil"/>
            </w:tcBorders>
          </w:tcPr>
          <w:p w14:paraId="63895004" w14:textId="77777777" w:rsidR="00EC1D28" w:rsidRPr="00F57006" w:rsidRDefault="00EC1D28" w:rsidP="00DC2132">
            <w:pPr>
              <w:pStyle w:val="Normal6a"/>
            </w:pPr>
          </w:p>
        </w:tc>
        <w:tc>
          <w:tcPr>
            <w:tcW w:w="4876" w:type="dxa"/>
            <w:tcBorders>
              <w:top w:val="nil"/>
              <w:left w:val="nil"/>
              <w:bottom w:val="nil"/>
              <w:right w:val="nil"/>
            </w:tcBorders>
          </w:tcPr>
          <w:p w14:paraId="25CF88D7" w14:textId="77777777" w:rsidR="00EC1D28" w:rsidRPr="00F57006" w:rsidRDefault="00EC1D28" w:rsidP="00DC2132">
            <w:pPr>
              <w:pStyle w:val="Normal6a"/>
            </w:pPr>
            <w:r w:rsidRPr="00F57006">
              <w:rPr>
                <w:b/>
                <w:i/>
              </w:rPr>
              <w:t>(1) Die Mitgliedstaaten unterstützen im Rahmen ihres NRP-Plans Maßnahmen, die zum Generationswechsel in der Fischerei beitragen. Die Unterstützung im Rahmen des EMFAF kann unter anderem Maßnahmen umfassen, die auf Folgendes abzielen:</w:t>
            </w:r>
          </w:p>
        </w:tc>
      </w:tr>
      <w:tr w:rsidR="00EC1D28" w:rsidRPr="00F57006" w14:paraId="7DEFED3B" w14:textId="77777777" w:rsidTr="00DC2132">
        <w:trPr>
          <w:jc w:val="center"/>
        </w:trPr>
        <w:tc>
          <w:tcPr>
            <w:tcW w:w="4876" w:type="dxa"/>
            <w:tcBorders>
              <w:top w:val="nil"/>
              <w:left w:val="nil"/>
              <w:bottom w:val="nil"/>
              <w:right w:val="nil"/>
            </w:tcBorders>
          </w:tcPr>
          <w:p w14:paraId="06009DAC" w14:textId="77777777" w:rsidR="00EC1D28" w:rsidRPr="00F57006" w:rsidRDefault="00EC1D28" w:rsidP="00DC2132">
            <w:pPr>
              <w:pStyle w:val="Normal6a"/>
            </w:pPr>
          </w:p>
        </w:tc>
        <w:tc>
          <w:tcPr>
            <w:tcW w:w="4876" w:type="dxa"/>
            <w:tcBorders>
              <w:top w:val="nil"/>
              <w:left w:val="nil"/>
              <w:bottom w:val="nil"/>
              <w:right w:val="nil"/>
            </w:tcBorders>
          </w:tcPr>
          <w:p w14:paraId="60AD9311" w14:textId="77777777" w:rsidR="00EC1D28" w:rsidRPr="00F57006" w:rsidRDefault="00EC1D28" w:rsidP="00DC2132">
            <w:pPr>
              <w:pStyle w:val="Normal6a"/>
            </w:pPr>
            <w:r w:rsidRPr="00F57006">
              <w:rPr>
                <w:b/>
                <w:i/>
              </w:rPr>
              <w:t>a) Erleichterung des Zugangs zum Beruf, unter anderem durch:</w:t>
            </w:r>
          </w:p>
        </w:tc>
      </w:tr>
      <w:tr w:rsidR="00EC1D28" w:rsidRPr="00F57006" w14:paraId="588213F1" w14:textId="77777777" w:rsidTr="00DC2132">
        <w:trPr>
          <w:jc w:val="center"/>
        </w:trPr>
        <w:tc>
          <w:tcPr>
            <w:tcW w:w="4876" w:type="dxa"/>
            <w:tcBorders>
              <w:top w:val="nil"/>
              <w:left w:val="nil"/>
              <w:bottom w:val="nil"/>
              <w:right w:val="nil"/>
            </w:tcBorders>
          </w:tcPr>
          <w:p w14:paraId="786CEC83" w14:textId="77777777" w:rsidR="00EC1D28" w:rsidRPr="00F57006" w:rsidRDefault="00EC1D28" w:rsidP="00DC2132">
            <w:pPr>
              <w:pStyle w:val="Normal6a"/>
            </w:pPr>
          </w:p>
        </w:tc>
        <w:tc>
          <w:tcPr>
            <w:tcW w:w="4876" w:type="dxa"/>
            <w:tcBorders>
              <w:top w:val="nil"/>
              <w:left w:val="nil"/>
              <w:bottom w:val="nil"/>
              <w:right w:val="nil"/>
            </w:tcBorders>
          </w:tcPr>
          <w:p w14:paraId="05BA5601" w14:textId="77777777" w:rsidR="00EC1D28" w:rsidRPr="00F57006" w:rsidRDefault="00EC1D28" w:rsidP="00DC2132">
            <w:pPr>
              <w:pStyle w:val="Normal6a"/>
            </w:pPr>
            <w:r w:rsidRPr="00F57006">
              <w:rPr>
                <w:b/>
                <w:i/>
              </w:rPr>
              <w:t>i) Förderung des Ersterwerbs eines Schiffes oder von Anteilen an einem Schiff gemäß Artikel 4 Absatz 3a,</w:t>
            </w:r>
          </w:p>
        </w:tc>
      </w:tr>
      <w:tr w:rsidR="00EC1D28" w:rsidRPr="00F57006" w14:paraId="420C6041" w14:textId="77777777" w:rsidTr="00DC2132">
        <w:trPr>
          <w:jc w:val="center"/>
        </w:trPr>
        <w:tc>
          <w:tcPr>
            <w:tcW w:w="4876" w:type="dxa"/>
            <w:tcBorders>
              <w:top w:val="nil"/>
              <w:left w:val="nil"/>
              <w:bottom w:val="nil"/>
              <w:right w:val="nil"/>
            </w:tcBorders>
          </w:tcPr>
          <w:p w14:paraId="1143EB81" w14:textId="77777777" w:rsidR="00EC1D28" w:rsidRPr="00F57006" w:rsidRDefault="00EC1D28" w:rsidP="00DC2132">
            <w:pPr>
              <w:pStyle w:val="Normal6a"/>
            </w:pPr>
          </w:p>
        </w:tc>
        <w:tc>
          <w:tcPr>
            <w:tcW w:w="4876" w:type="dxa"/>
            <w:tcBorders>
              <w:top w:val="nil"/>
              <w:left w:val="nil"/>
              <w:bottom w:val="nil"/>
              <w:right w:val="nil"/>
            </w:tcBorders>
          </w:tcPr>
          <w:p w14:paraId="75AE7D5D" w14:textId="77777777" w:rsidR="00EC1D28" w:rsidRPr="00F57006" w:rsidRDefault="00EC1D28" w:rsidP="00DC2132">
            <w:pPr>
              <w:pStyle w:val="Normal6a"/>
            </w:pPr>
            <w:r w:rsidRPr="00F57006">
              <w:rPr>
                <w:b/>
                <w:i/>
              </w:rPr>
              <w:t>ii) Erleichterung des Zugangs zu Lizenzen, Fangquoten oder Fangmöglichkeiten für junge Fischer,</w:t>
            </w:r>
          </w:p>
        </w:tc>
      </w:tr>
      <w:tr w:rsidR="00EC1D28" w:rsidRPr="00F57006" w14:paraId="3A62045C" w14:textId="77777777" w:rsidTr="00DC2132">
        <w:trPr>
          <w:jc w:val="center"/>
        </w:trPr>
        <w:tc>
          <w:tcPr>
            <w:tcW w:w="4876" w:type="dxa"/>
            <w:tcBorders>
              <w:top w:val="nil"/>
              <w:left w:val="nil"/>
              <w:bottom w:val="nil"/>
              <w:right w:val="nil"/>
            </w:tcBorders>
          </w:tcPr>
          <w:p w14:paraId="6FD58709" w14:textId="77777777" w:rsidR="00EC1D28" w:rsidRPr="00F57006" w:rsidRDefault="00EC1D28" w:rsidP="00DC2132">
            <w:pPr>
              <w:pStyle w:val="Normal6a"/>
            </w:pPr>
          </w:p>
        </w:tc>
        <w:tc>
          <w:tcPr>
            <w:tcW w:w="4876" w:type="dxa"/>
            <w:tcBorders>
              <w:top w:val="nil"/>
              <w:left w:val="nil"/>
              <w:bottom w:val="nil"/>
              <w:right w:val="nil"/>
            </w:tcBorders>
          </w:tcPr>
          <w:p w14:paraId="6DAA53E9" w14:textId="77777777" w:rsidR="00EC1D28" w:rsidRPr="00F57006" w:rsidRDefault="00EC1D28" w:rsidP="00DC2132">
            <w:pPr>
              <w:pStyle w:val="Normal6a"/>
            </w:pPr>
            <w:r w:rsidRPr="00F57006">
              <w:rPr>
                <w:b/>
                <w:i/>
              </w:rPr>
              <w:t>iii) Bereitstellung von Finanzhilfen oder Finanzinstrumenten, die auf die Bedürfnisse junger Fischer zugeschnitten sind, oder</w:t>
            </w:r>
          </w:p>
        </w:tc>
      </w:tr>
      <w:tr w:rsidR="00EC1D28" w:rsidRPr="00F57006" w14:paraId="1682223C" w14:textId="77777777" w:rsidTr="00DC2132">
        <w:trPr>
          <w:jc w:val="center"/>
        </w:trPr>
        <w:tc>
          <w:tcPr>
            <w:tcW w:w="4876" w:type="dxa"/>
            <w:tcBorders>
              <w:top w:val="nil"/>
              <w:left w:val="nil"/>
              <w:bottom w:val="nil"/>
              <w:right w:val="nil"/>
            </w:tcBorders>
          </w:tcPr>
          <w:p w14:paraId="5D4E1ADB" w14:textId="77777777" w:rsidR="00EC1D28" w:rsidRPr="00F57006" w:rsidRDefault="00EC1D28" w:rsidP="00DC2132">
            <w:pPr>
              <w:pStyle w:val="Normal6a"/>
            </w:pPr>
          </w:p>
        </w:tc>
        <w:tc>
          <w:tcPr>
            <w:tcW w:w="4876" w:type="dxa"/>
            <w:tcBorders>
              <w:top w:val="nil"/>
              <w:left w:val="nil"/>
              <w:bottom w:val="nil"/>
              <w:right w:val="nil"/>
            </w:tcBorders>
          </w:tcPr>
          <w:p w14:paraId="186930CF" w14:textId="77777777" w:rsidR="00EC1D28" w:rsidRPr="00F57006" w:rsidRDefault="00EC1D28" w:rsidP="00DC2132">
            <w:pPr>
              <w:pStyle w:val="Normal6a"/>
            </w:pPr>
            <w:r w:rsidRPr="00F57006">
              <w:rPr>
                <w:b/>
                <w:i/>
              </w:rPr>
              <w:t>iv) Unterstützung bei der Übertragung von Fischereibetrieben von Fischern, die sich zur Ruhe setzen, an junge Fischer.</w:t>
            </w:r>
          </w:p>
        </w:tc>
      </w:tr>
      <w:tr w:rsidR="00EC1D28" w:rsidRPr="00F57006" w14:paraId="7D733D8A" w14:textId="77777777" w:rsidTr="00DC2132">
        <w:trPr>
          <w:jc w:val="center"/>
        </w:trPr>
        <w:tc>
          <w:tcPr>
            <w:tcW w:w="4876" w:type="dxa"/>
            <w:tcBorders>
              <w:top w:val="nil"/>
              <w:left w:val="nil"/>
              <w:bottom w:val="nil"/>
              <w:right w:val="nil"/>
            </w:tcBorders>
          </w:tcPr>
          <w:p w14:paraId="196811A5" w14:textId="77777777" w:rsidR="00EC1D28" w:rsidRPr="00F57006" w:rsidRDefault="00EC1D28" w:rsidP="00DC2132">
            <w:pPr>
              <w:pStyle w:val="Normal6a"/>
            </w:pPr>
          </w:p>
        </w:tc>
        <w:tc>
          <w:tcPr>
            <w:tcW w:w="4876" w:type="dxa"/>
            <w:tcBorders>
              <w:top w:val="nil"/>
              <w:left w:val="nil"/>
              <w:bottom w:val="nil"/>
              <w:right w:val="nil"/>
            </w:tcBorders>
          </w:tcPr>
          <w:p w14:paraId="4879A31C" w14:textId="77777777" w:rsidR="00EC1D28" w:rsidRPr="00F57006" w:rsidRDefault="00EC1D28" w:rsidP="00DC2132">
            <w:pPr>
              <w:pStyle w:val="Normal6a"/>
            </w:pPr>
            <w:r w:rsidRPr="00F57006">
              <w:rPr>
                <w:b/>
                <w:i/>
              </w:rPr>
              <w:t>b) Gewährleistung eines fairen und stabilen Einkommens, einschließlich:</w:t>
            </w:r>
          </w:p>
        </w:tc>
      </w:tr>
      <w:tr w:rsidR="00EC1D28" w:rsidRPr="00F57006" w14:paraId="4480E3BA" w14:textId="77777777" w:rsidTr="00DC2132">
        <w:trPr>
          <w:jc w:val="center"/>
        </w:trPr>
        <w:tc>
          <w:tcPr>
            <w:tcW w:w="4876" w:type="dxa"/>
            <w:tcBorders>
              <w:top w:val="nil"/>
              <w:left w:val="nil"/>
              <w:bottom w:val="nil"/>
              <w:right w:val="nil"/>
            </w:tcBorders>
          </w:tcPr>
          <w:p w14:paraId="490CC534" w14:textId="77777777" w:rsidR="00EC1D28" w:rsidRPr="00F57006" w:rsidRDefault="00EC1D28" w:rsidP="00DC2132">
            <w:pPr>
              <w:pStyle w:val="Normal6a"/>
            </w:pPr>
          </w:p>
        </w:tc>
        <w:tc>
          <w:tcPr>
            <w:tcW w:w="4876" w:type="dxa"/>
            <w:tcBorders>
              <w:top w:val="nil"/>
              <w:left w:val="nil"/>
              <w:bottom w:val="nil"/>
              <w:right w:val="nil"/>
            </w:tcBorders>
          </w:tcPr>
          <w:p w14:paraId="09F62F4A" w14:textId="77777777" w:rsidR="00EC1D28" w:rsidRPr="00F57006" w:rsidRDefault="00EC1D28" w:rsidP="00DC2132">
            <w:pPr>
              <w:pStyle w:val="Normal6a"/>
            </w:pPr>
            <w:r w:rsidRPr="00F57006">
              <w:rPr>
                <w:b/>
                <w:i/>
              </w:rPr>
              <w:t>i) Instrumenten zur Einkommensstabilisierung, darunter Versicherungssysteme und Investmentfonds,</w:t>
            </w:r>
          </w:p>
        </w:tc>
      </w:tr>
      <w:tr w:rsidR="00EC1D28" w:rsidRPr="00F57006" w14:paraId="34CC0FA2" w14:textId="77777777" w:rsidTr="00DC2132">
        <w:trPr>
          <w:jc w:val="center"/>
        </w:trPr>
        <w:tc>
          <w:tcPr>
            <w:tcW w:w="4876" w:type="dxa"/>
            <w:tcBorders>
              <w:top w:val="nil"/>
              <w:left w:val="nil"/>
              <w:bottom w:val="nil"/>
              <w:right w:val="nil"/>
            </w:tcBorders>
          </w:tcPr>
          <w:p w14:paraId="1FAD391A" w14:textId="77777777" w:rsidR="00EC1D28" w:rsidRPr="00F57006" w:rsidRDefault="00EC1D28" w:rsidP="00DC2132">
            <w:pPr>
              <w:pStyle w:val="Normal6a"/>
            </w:pPr>
          </w:p>
        </w:tc>
        <w:tc>
          <w:tcPr>
            <w:tcW w:w="4876" w:type="dxa"/>
            <w:tcBorders>
              <w:top w:val="nil"/>
              <w:left w:val="nil"/>
              <w:bottom w:val="nil"/>
              <w:right w:val="nil"/>
            </w:tcBorders>
          </w:tcPr>
          <w:p w14:paraId="53746ED0" w14:textId="77777777" w:rsidR="00EC1D28" w:rsidRPr="00F57006" w:rsidRDefault="00EC1D28" w:rsidP="00DC2132">
            <w:pPr>
              <w:pStyle w:val="Normal6a"/>
            </w:pPr>
            <w:r w:rsidRPr="00F57006">
              <w:rPr>
                <w:b/>
                <w:i/>
              </w:rPr>
              <w:t>ii) Maßnahmen zur Stärkung der Resilienz gegenüber Schwankungen der Brennstoff- und Betriebskosten, insbesondere in Krisensituationen, gemäß Artikel 4b,</w:t>
            </w:r>
          </w:p>
        </w:tc>
      </w:tr>
      <w:tr w:rsidR="00EC1D28" w:rsidRPr="00F57006" w14:paraId="3EF3335C" w14:textId="77777777" w:rsidTr="00DC2132">
        <w:trPr>
          <w:jc w:val="center"/>
        </w:trPr>
        <w:tc>
          <w:tcPr>
            <w:tcW w:w="4876" w:type="dxa"/>
            <w:tcBorders>
              <w:top w:val="nil"/>
              <w:left w:val="nil"/>
              <w:bottom w:val="nil"/>
              <w:right w:val="nil"/>
            </w:tcBorders>
          </w:tcPr>
          <w:p w14:paraId="13808D2D" w14:textId="77777777" w:rsidR="00EC1D28" w:rsidRPr="00F57006" w:rsidRDefault="00EC1D28" w:rsidP="00DC2132">
            <w:pPr>
              <w:pStyle w:val="Normal6a"/>
            </w:pPr>
          </w:p>
        </w:tc>
        <w:tc>
          <w:tcPr>
            <w:tcW w:w="4876" w:type="dxa"/>
            <w:tcBorders>
              <w:top w:val="nil"/>
              <w:left w:val="nil"/>
              <w:bottom w:val="nil"/>
              <w:right w:val="nil"/>
            </w:tcBorders>
          </w:tcPr>
          <w:p w14:paraId="45B4AA39" w14:textId="77777777" w:rsidR="00EC1D28" w:rsidRPr="00F57006" w:rsidRDefault="00EC1D28" w:rsidP="00DC2132">
            <w:pPr>
              <w:pStyle w:val="Normal6a"/>
            </w:pPr>
            <w:r w:rsidRPr="00F57006">
              <w:rPr>
                <w:b/>
                <w:i/>
              </w:rPr>
              <w:t>iii) Maßnahmen zur Förderung einer fairen Vergütung und Wertverteilung entlang der Wertschöpfungskette der Fischerei oder</w:t>
            </w:r>
          </w:p>
        </w:tc>
      </w:tr>
      <w:tr w:rsidR="00EC1D28" w:rsidRPr="00F57006" w14:paraId="1067EF03" w14:textId="77777777" w:rsidTr="00DC2132">
        <w:trPr>
          <w:jc w:val="center"/>
        </w:trPr>
        <w:tc>
          <w:tcPr>
            <w:tcW w:w="4876" w:type="dxa"/>
            <w:tcBorders>
              <w:top w:val="nil"/>
              <w:left w:val="nil"/>
              <w:bottom w:val="nil"/>
              <w:right w:val="nil"/>
            </w:tcBorders>
          </w:tcPr>
          <w:p w14:paraId="1306246B" w14:textId="77777777" w:rsidR="00EC1D28" w:rsidRPr="00F57006" w:rsidRDefault="00EC1D28" w:rsidP="00DC2132">
            <w:pPr>
              <w:pStyle w:val="Normal6a"/>
            </w:pPr>
          </w:p>
        </w:tc>
        <w:tc>
          <w:tcPr>
            <w:tcW w:w="4876" w:type="dxa"/>
            <w:tcBorders>
              <w:top w:val="nil"/>
              <w:left w:val="nil"/>
              <w:bottom w:val="nil"/>
              <w:right w:val="nil"/>
            </w:tcBorders>
          </w:tcPr>
          <w:p w14:paraId="6DAFE819" w14:textId="77777777" w:rsidR="00EC1D28" w:rsidRPr="00F57006" w:rsidRDefault="00EC1D28" w:rsidP="00DC2132">
            <w:pPr>
              <w:pStyle w:val="Normal6a"/>
            </w:pPr>
            <w:r w:rsidRPr="00F57006">
              <w:rPr>
                <w:b/>
                <w:i/>
              </w:rPr>
              <w:t>iv) Maßnahmen zur Förderung der Marktdifferenzierung von Fischereierzeugnissen.</w:t>
            </w:r>
          </w:p>
        </w:tc>
      </w:tr>
      <w:tr w:rsidR="00EC1D28" w:rsidRPr="00F57006" w14:paraId="1CC2505F" w14:textId="77777777" w:rsidTr="00DC2132">
        <w:trPr>
          <w:jc w:val="center"/>
        </w:trPr>
        <w:tc>
          <w:tcPr>
            <w:tcW w:w="4876" w:type="dxa"/>
            <w:tcBorders>
              <w:top w:val="nil"/>
              <w:left w:val="nil"/>
              <w:bottom w:val="nil"/>
              <w:right w:val="nil"/>
            </w:tcBorders>
          </w:tcPr>
          <w:p w14:paraId="7E48F72A" w14:textId="77777777" w:rsidR="00EC1D28" w:rsidRPr="00F57006" w:rsidRDefault="00EC1D28" w:rsidP="00DC2132">
            <w:pPr>
              <w:pStyle w:val="Normal6a"/>
            </w:pPr>
          </w:p>
        </w:tc>
        <w:tc>
          <w:tcPr>
            <w:tcW w:w="4876" w:type="dxa"/>
            <w:tcBorders>
              <w:top w:val="nil"/>
              <w:left w:val="nil"/>
              <w:bottom w:val="nil"/>
              <w:right w:val="nil"/>
            </w:tcBorders>
          </w:tcPr>
          <w:p w14:paraId="503F057C" w14:textId="77777777" w:rsidR="00EC1D28" w:rsidRPr="00F57006" w:rsidRDefault="00EC1D28" w:rsidP="00DC2132">
            <w:pPr>
              <w:pStyle w:val="Normal6a"/>
            </w:pPr>
            <w:r w:rsidRPr="00F57006">
              <w:rPr>
                <w:b/>
                <w:i/>
              </w:rPr>
              <w:t>c) Verbesserung der Lebens- und Arbeitsbedingungen, einschließlich:</w:t>
            </w:r>
          </w:p>
        </w:tc>
      </w:tr>
      <w:tr w:rsidR="00EC1D28" w:rsidRPr="00F57006" w14:paraId="498FBFA4" w14:textId="77777777" w:rsidTr="00DC2132">
        <w:trPr>
          <w:jc w:val="center"/>
        </w:trPr>
        <w:tc>
          <w:tcPr>
            <w:tcW w:w="4876" w:type="dxa"/>
            <w:tcBorders>
              <w:top w:val="nil"/>
              <w:left w:val="nil"/>
              <w:bottom w:val="nil"/>
              <w:right w:val="nil"/>
            </w:tcBorders>
          </w:tcPr>
          <w:p w14:paraId="65921CAF" w14:textId="77777777" w:rsidR="00EC1D28" w:rsidRPr="00F57006" w:rsidRDefault="00EC1D28" w:rsidP="00DC2132">
            <w:pPr>
              <w:pStyle w:val="Normal6a"/>
            </w:pPr>
          </w:p>
        </w:tc>
        <w:tc>
          <w:tcPr>
            <w:tcW w:w="4876" w:type="dxa"/>
            <w:tcBorders>
              <w:top w:val="nil"/>
              <w:left w:val="nil"/>
              <w:bottom w:val="nil"/>
              <w:right w:val="nil"/>
            </w:tcBorders>
          </w:tcPr>
          <w:p w14:paraId="31634D0D" w14:textId="77777777" w:rsidR="00EC1D28" w:rsidRPr="00F57006" w:rsidRDefault="00EC1D28" w:rsidP="00DC2132">
            <w:pPr>
              <w:pStyle w:val="Normal6a"/>
            </w:pPr>
            <w:r w:rsidRPr="00F57006">
              <w:rPr>
                <w:b/>
                <w:i/>
              </w:rPr>
              <w:t>i) Verbesserung der Sicherheit und Modernisierung von Fischereifahrzeugen,</w:t>
            </w:r>
          </w:p>
        </w:tc>
      </w:tr>
      <w:tr w:rsidR="00EC1D28" w:rsidRPr="00F57006" w14:paraId="2977D765" w14:textId="77777777" w:rsidTr="00DC2132">
        <w:trPr>
          <w:jc w:val="center"/>
        </w:trPr>
        <w:tc>
          <w:tcPr>
            <w:tcW w:w="4876" w:type="dxa"/>
            <w:tcBorders>
              <w:top w:val="nil"/>
              <w:left w:val="nil"/>
              <w:bottom w:val="nil"/>
              <w:right w:val="nil"/>
            </w:tcBorders>
          </w:tcPr>
          <w:p w14:paraId="2AB7E134" w14:textId="77777777" w:rsidR="00EC1D28" w:rsidRPr="00F57006" w:rsidRDefault="00EC1D28" w:rsidP="00DC2132">
            <w:pPr>
              <w:pStyle w:val="Normal6a"/>
            </w:pPr>
          </w:p>
        </w:tc>
        <w:tc>
          <w:tcPr>
            <w:tcW w:w="4876" w:type="dxa"/>
            <w:tcBorders>
              <w:top w:val="nil"/>
              <w:left w:val="nil"/>
              <w:bottom w:val="nil"/>
              <w:right w:val="nil"/>
            </w:tcBorders>
          </w:tcPr>
          <w:p w14:paraId="6B474D92" w14:textId="77777777" w:rsidR="00EC1D28" w:rsidRPr="00F57006" w:rsidRDefault="00EC1D28" w:rsidP="00DC2132">
            <w:pPr>
              <w:pStyle w:val="Normal6a"/>
            </w:pPr>
            <w:r w:rsidRPr="00F57006">
              <w:rPr>
                <w:b/>
                <w:i/>
              </w:rPr>
              <w:t>ii) Investitionen in die Infrastruktur von Fischereihäfen, Auktionshallen, Anlandestellen und Schutzeinrichtungen,</w:t>
            </w:r>
          </w:p>
        </w:tc>
      </w:tr>
      <w:tr w:rsidR="00EC1D28" w:rsidRPr="00F57006" w14:paraId="02117100" w14:textId="77777777" w:rsidTr="00DC2132">
        <w:trPr>
          <w:jc w:val="center"/>
        </w:trPr>
        <w:tc>
          <w:tcPr>
            <w:tcW w:w="4876" w:type="dxa"/>
            <w:tcBorders>
              <w:top w:val="nil"/>
              <w:left w:val="nil"/>
              <w:bottom w:val="nil"/>
              <w:right w:val="nil"/>
            </w:tcBorders>
          </w:tcPr>
          <w:p w14:paraId="758F132F" w14:textId="77777777" w:rsidR="00EC1D28" w:rsidRPr="00F57006" w:rsidRDefault="00EC1D28" w:rsidP="00DC2132">
            <w:pPr>
              <w:pStyle w:val="Normal6a"/>
            </w:pPr>
          </w:p>
        </w:tc>
        <w:tc>
          <w:tcPr>
            <w:tcW w:w="4876" w:type="dxa"/>
            <w:tcBorders>
              <w:top w:val="nil"/>
              <w:left w:val="nil"/>
              <w:bottom w:val="nil"/>
              <w:right w:val="nil"/>
            </w:tcBorders>
          </w:tcPr>
          <w:p w14:paraId="0CDFD595" w14:textId="77777777" w:rsidR="00EC1D28" w:rsidRPr="00F57006" w:rsidRDefault="00EC1D28" w:rsidP="00DC2132">
            <w:pPr>
              <w:pStyle w:val="Normal6a"/>
            </w:pPr>
            <w:r w:rsidRPr="00F57006">
              <w:rPr>
                <w:b/>
                <w:i/>
              </w:rPr>
              <w:t>iii) Senkungen der Sozialversicherungsbeiträge oder Ausgleichsmaßnahmen zur Kompensation dieser Kosten oder</w:t>
            </w:r>
          </w:p>
        </w:tc>
      </w:tr>
      <w:tr w:rsidR="00EC1D28" w:rsidRPr="00F57006" w14:paraId="67618C57" w14:textId="77777777" w:rsidTr="00DC2132">
        <w:trPr>
          <w:jc w:val="center"/>
        </w:trPr>
        <w:tc>
          <w:tcPr>
            <w:tcW w:w="4876" w:type="dxa"/>
            <w:tcBorders>
              <w:top w:val="nil"/>
              <w:left w:val="nil"/>
              <w:bottom w:val="nil"/>
              <w:right w:val="nil"/>
            </w:tcBorders>
          </w:tcPr>
          <w:p w14:paraId="7228C57E" w14:textId="77777777" w:rsidR="00EC1D28" w:rsidRPr="00F57006" w:rsidRDefault="00EC1D28" w:rsidP="00DC2132">
            <w:pPr>
              <w:pStyle w:val="Normal6a"/>
            </w:pPr>
          </w:p>
        </w:tc>
        <w:tc>
          <w:tcPr>
            <w:tcW w:w="4876" w:type="dxa"/>
            <w:tcBorders>
              <w:top w:val="nil"/>
              <w:left w:val="nil"/>
              <w:bottom w:val="nil"/>
              <w:right w:val="nil"/>
            </w:tcBorders>
          </w:tcPr>
          <w:p w14:paraId="212D7155" w14:textId="77777777" w:rsidR="00EC1D28" w:rsidRPr="00F57006" w:rsidRDefault="00EC1D28" w:rsidP="00DC2132">
            <w:pPr>
              <w:pStyle w:val="Normal6a"/>
            </w:pPr>
            <w:r w:rsidRPr="00F57006">
              <w:rPr>
                <w:b/>
                <w:i/>
              </w:rPr>
              <w:t>iv) Maßnahmen zur Förderung der Vereinbarkeit von Beruf und Privatleben.</w:t>
            </w:r>
          </w:p>
        </w:tc>
      </w:tr>
      <w:tr w:rsidR="00EC1D28" w:rsidRPr="00F57006" w14:paraId="2EA36EEF" w14:textId="77777777" w:rsidTr="00DC2132">
        <w:trPr>
          <w:jc w:val="center"/>
        </w:trPr>
        <w:tc>
          <w:tcPr>
            <w:tcW w:w="4876" w:type="dxa"/>
            <w:tcBorders>
              <w:top w:val="nil"/>
              <w:left w:val="nil"/>
              <w:bottom w:val="nil"/>
              <w:right w:val="nil"/>
            </w:tcBorders>
          </w:tcPr>
          <w:p w14:paraId="2451C3DE" w14:textId="77777777" w:rsidR="00EC1D28" w:rsidRPr="00F57006" w:rsidRDefault="00EC1D28" w:rsidP="00DC2132">
            <w:pPr>
              <w:pStyle w:val="Normal6a"/>
            </w:pPr>
          </w:p>
        </w:tc>
        <w:tc>
          <w:tcPr>
            <w:tcW w:w="4876" w:type="dxa"/>
            <w:tcBorders>
              <w:top w:val="nil"/>
              <w:left w:val="nil"/>
              <w:bottom w:val="nil"/>
              <w:right w:val="nil"/>
            </w:tcBorders>
          </w:tcPr>
          <w:p w14:paraId="6FD3E274" w14:textId="77777777" w:rsidR="00EC1D28" w:rsidRPr="00F57006" w:rsidRDefault="00EC1D28" w:rsidP="00DC2132">
            <w:pPr>
              <w:pStyle w:val="Normal6a"/>
            </w:pPr>
            <w:r w:rsidRPr="00F57006">
              <w:rPr>
                <w:b/>
                <w:i/>
              </w:rPr>
              <w:t>d) Verbesserung der Ausbildung und der Qualifikationen, einschließlich:</w:t>
            </w:r>
          </w:p>
        </w:tc>
      </w:tr>
      <w:tr w:rsidR="00EC1D28" w:rsidRPr="00F57006" w14:paraId="46AF5506" w14:textId="77777777" w:rsidTr="00DC2132">
        <w:trPr>
          <w:jc w:val="center"/>
        </w:trPr>
        <w:tc>
          <w:tcPr>
            <w:tcW w:w="4876" w:type="dxa"/>
            <w:tcBorders>
              <w:top w:val="nil"/>
              <w:left w:val="nil"/>
              <w:bottom w:val="nil"/>
              <w:right w:val="nil"/>
            </w:tcBorders>
          </w:tcPr>
          <w:p w14:paraId="4EE384CA" w14:textId="77777777" w:rsidR="00EC1D28" w:rsidRPr="00F57006" w:rsidRDefault="00EC1D28" w:rsidP="00DC2132">
            <w:pPr>
              <w:pStyle w:val="Normal6a"/>
            </w:pPr>
          </w:p>
        </w:tc>
        <w:tc>
          <w:tcPr>
            <w:tcW w:w="4876" w:type="dxa"/>
            <w:tcBorders>
              <w:top w:val="nil"/>
              <w:left w:val="nil"/>
              <w:bottom w:val="nil"/>
              <w:right w:val="nil"/>
            </w:tcBorders>
          </w:tcPr>
          <w:p w14:paraId="096A1B8B" w14:textId="77777777" w:rsidR="00EC1D28" w:rsidRPr="00F57006" w:rsidRDefault="00EC1D28" w:rsidP="00DC2132">
            <w:pPr>
              <w:pStyle w:val="Normal6a"/>
            </w:pPr>
            <w:r w:rsidRPr="00F57006">
              <w:rPr>
                <w:b/>
                <w:i/>
              </w:rPr>
              <w:t>i) Schulungsprogrammen in Bereichen wie Navigationstechnik, Nachhaltigkeit, umweltschonende Fischerei und betriebswirtschaftliche Kenntnisse,</w:t>
            </w:r>
          </w:p>
        </w:tc>
      </w:tr>
      <w:tr w:rsidR="00EC1D28" w:rsidRPr="00F57006" w14:paraId="39075131" w14:textId="77777777" w:rsidTr="00DC2132">
        <w:trPr>
          <w:jc w:val="center"/>
        </w:trPr>
        <w:tc>
          <w:tcPr>
            <w:tcW w:w="4876" w:type="dxa"/>
            <w:tcBorders>
              <w:top w:val="nil"/>
              <w:left w:val="nil"/>
              <w:bottom w:val="nil"/>
              <w:right w:val="nil"/>
            </w:tcBorders>
          </w:tcPr>
          <w:p w14:paraId="4F5DA37E" w14:textId="77777777" w:rsidR="00EC1D28" w:rsidRPr="00F57006" w:rsidRDefault="00EC1D28" w:rsidP="00DC2132">
            <w:pPr>
              <w:pStyle w:val="Normal6a"/>
            </w:pPr>
          </w:p>
        </w:tc>
        <w:tc>
          <w:tcPr>
            <w:tcW w:w="4876" w:type="dxa"/>
            <w:tcBorders>
              <w:top w:val="nil"/>
              <w:left w:val="nil"/>
              <w:bottom w:val="nil"/>
              <w:right w:val="nil"/>
            </w:tcBorders>
          </w:tcPr>
          <w:p w14:paraId="5655EA38" w14:textId="77777777" w:rsidR="00EC1D28" w:rsidRPr="00F57006" w:rsidRDefault="00EC1D28" w:rsidP="00DC2132">
            <w:pPr>
              <w:pStyle w:val="Normal6a"/>
            </w:pPr>
            <w:r w:rsidRPr="00F57006">
              <w:rPr>
                <w:b/>
                <w:i/>
              </w:rPr>
              <w:t>ii) Ausbildungsplätzen und Mentorenprogrammen, bei denen junge Fischer mit erfahrenen Fischern zusammengebracht werden, oder</w:t>
            </w:r>
          </w:p>
        </w:tc>
      </w:tr>
      <w:tr w:rsidR="00EC1D28" w:rsidRPr="00F57006" w14:paraId="24DE528C" w14:textId="77777777" w:rsidTr="00DC2132">
        <w:trPr>
          <w:jc w:val="center"/>
        </w:trPr>
        <w:tc>
          <w:tcPr>
            <w:tcW w:w="4876" w:type="dxa"/>
            <w:tcBorders>
              <w:top w:val="nil"/>
              <w:left w:val="nil"/>
              <w:bottom w:val="nil"/>
              <w:right w:val="nil"/>
            </w:tcBorders>
          </w:tcPr>
          <w:p w14:paraId="68C29F63" w14:textId="77777777" w:rsidR="00EC1D28" w:rsidRPr="00F57006" w:rsidRDefault="00EC1D28" w:rsidP="00DC2132">
            <w:pPr>
              <w:pStyle w:val="Normal6a"/>
            </w:pPr>
          </w:p>
        </w:tc>
        <w:tc>
          <w:tcPr>
            <w:tcW w:w="4876" w:type="dxa"/>
            <w:tcBorders>
              <w:top w:val="nil"/>
              <w:left w:val="nil"/>
              <w:bottom w:val="nil"/>
              <w:right w:val="nil"/>
            </w:tcBorders>
          </w:tcPr>
          <w:p w14:paraId="0D6989F6" w14:textId="77777777" w:rsidR="00EC1D28" w:rsidRPr="00F57006" w:rsidRDefault="00EC1D28" w:rsidP="00DC2132">
            <w:pPr>
              <w:pStyle w:val="Normal6a"/>
            </w:pPr>
            <w:r w:rsidRPr="00F57006">
              <w:rPr>
                <w:b/>
                <w:i/>
              </w:rPr>
              <w:t>iii) Kommunikations- und Sensibilisierungsmaßnahmen, mit denen die Attraktivität und der Ruf des Berufsstandes verbessert werden sollen.</w:t>
            </w:r>
          </w:p>
        </w:tc>
      </w:tr>
      <w:tr w:rsidR="00EC1D28" w:rsidRPr="00F57006" w14:paraId="117FDFE7" w14:textId="77777777" w:rsidTr="00DC2132">
        <w:trPr>
          <w:jc w:val="center"/>
        </w:trPr>
        <w:tc>
          <w:tcPr>
            <w:tcW w:w="4876" w:type="dxa"/>
            <w:tcBorders>
              <w:top w:val="nil"/>
              <w:left w:val="nil"/>
              <w:bottom w:val="nil"/>
              <w:right w:val="nil"/>
            </w:tcBorders>
          </w:tcPr>
          <w:p w14:paraId="001196D6" w14:textId="77777777" w:rsidR="00EC1D28" w:rsidRPr="00F57006" w:rsidRDefault="00EC1D28" w:rsidP="00DC2132">
            <w:pPr>
              <w:pStyle w:val="Normal6a"/>
            </w:pPr>
          </w:p>
        </w:tc>
        <w:tc>
          <w:tcPr>
            <w:tcW w:w="4876" w:type="dxa"/>
            <w:tcBorders>
              <w:top w:val="nil"/>
              <w:left w:val="nil"/>
              <w:bottom w:val="nil"/>
              <w:right w:val="nil"/>
            </w:tcBorders>
          </w:tcPr>
          <w:p w14:paraId="3DD43847" w14:textId="77777777" w:rsidR="00EC1D28" w:rsidRPr="00F57006" w:rsidRDefault="00EC1D28" w:rsidP="00DC2132">
            <w:pPr>
              <w:pStyle w:val="Normal6a"/>
            </w:pPr>
            <w:r w:rsidRPr="00F57006">
              <w:rPr>
                <w:b/>
                <w:i/>
              </w:rPr>
              <w:t>(2) Die Mitgliedstaaten stellen sicher, dass bei der Gewährung von Unterstützung der Union für Maßnahmen zur Erleichterung des Generationswechsels eine geschlechtergerechte Perspektive berücksichtigt wird und dass bei der Ausarbeitung und Durchführung solcher Maßnahmen der Rolle der Frauen in allen Bereichen der Fischereiwirtschaft sowie ihren spezifischen Bedürfnissen und Herausforderungen besondere Aufmerksamkeit gewidmet wird.</w:t>
            </w:r>
          </w:p>
        </w:tc>
      </w:tr>
    </w:tbl>
    <w:p w14:paraId="71BD5571"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0783B68E" w14:textId="77777777" w:rsidR="00EC1D28" w:rsidRPr="00F57006" w:rsidRDefault="00EC1D28" w:rsidP="00EC1D28">
      <w:r w:rsidRPr="00F57006">
        <w:rPr>
          <w:rStyle w:val="HideTWBExt"/>
        </w:rPr>
        <w:t>&lt;/Amend&gt;</w:t>
      </w:r>
    </w:p>
    <w:p w14:paraId="41634C3C"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278</w:t>
      </w:r>
      <w:r w:rsidRPr="00F57006">
        <w:rPr>
          <w:rStyle w:val="HideTWBExt"/>
        </w:rPr>
        <w:t>&lt;/NumAm&gt;</w:t>
      </w:r>
    </w:p>
    <w:p w14:paraId="19706FBE" w14:textId="77777777" w:rsidR="00EC1D28" w:rsidRPr="00F57006" w:rsidRDefault="00EC1D28" w:rsidP="00EC1D28">
      <w:pPr>
        <w:pStyle w:val="NormalBold"/>
      </w:pPr>
      <w:r w:rsidRPr="00F57006">
        <w:rPr>
          <w:rStyle w:val="HideTWBExt"/>
          <w:b w:val="0"/>
        </w:rPr>
        <w:t>&lt;RepeatBlock-By&gt;&lt;Members&gt;</w:t>
      </w:r>
      <w:r w:rsidRPr="00F57006">
        <w:t>Paulo do Nascimento Cabral</w:t>
      </w:r>
      <w:r w:rsidRPr="00F57006">
        <w:rPr>
          <w:rStyle w:val="HideTWBExt"/>
          <w:b w:val="0"/>
        </w:rPr>
        <w:t>&lt;/Members&gt;</w:t>
      </w:r>
    </w:p>
    <w:p w14:paraId="097B8C9E" w14:textId="77777777" w:rsidR="00EC1D28" w:rsidRPr="00F57006" w:rsidRDefault="00EC1D28" w:rsidP="00EC1D28">
      <w:pPr>
        <w:pStyle w:val="NormalBold"/>
      </w:pPr>
      <w:r w:rsidRPr="00F57006">
        <w:rPr>
          <w:rStyle w:val="HideTWBExt"/>
          <w:b w:val="0"/>
        </w:rPr>
        <w:t>&lt;/RepeatBlock-By&gt;</w:t>
      </w:r>
    </w:p>
    <w:p w14:paraId="63CE2C8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78F8B3D" w14:textId="77777777" w:rsidR="00EC1D28" w:rsidRPr="00F57006" w:rsidRDefault="00EC1D28" w:rsidP="00EC1D28">
      <w:pPr>
        <w:pStyle w:val="NormalBold"/>
      </w:pPr>
      <w:r w:rsidRPr="00F57006">
        <w:rPr>
          <w:rStyle w:val="HideTWBExt"/>
        </w:rPr>
        <w:t>&lt;Article&gt;</w:t>
      </w:r>
      <w:r w:rsidRPr="00F57006">
        <w:t>Artikel 3 c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6671FD9" w14:textId="77777777" w:rsidTr="00DC2132">
        <w:trPr>
          <w:trHeight w:hRule="exact" w:val="240"/>
          <w:jc w:val="center"/>
        </w:trPr>
        <w:tc>
          <w:tcPr>
            <w:tcW w:w="9752" w:type="dxa"/>
            <w:gridSpan w:val="2"/>
            <w:tcBorders>
              <w:top w:val="nil"/>
              <w:left w:val="nil"/>
              <w:bottom w:val="nil"/>
              <w:right w:val="nil"/>
            </w:tcBorders>
          </w:tcPr>
          <w:p w14:paraId="58DD8C95" w14:textId="77777777" w:rsidR="00EC1D28" w:rsidRPr="00F57006" w:rsidRDefault="00EC1D28" w:rsidP="00DC2132"/>
        </w:tc>
      </w:tr>
      <w:tr w:rsidR="00EC1D28" w:rsidRPr="00F57006" w14:paraId="506DA8BA" w14:textId="77777777" w:rsidTr="00DC2132">
        <w:trPr>
          <w:trHeight w:val="240"/>
          <w:jc w:val="center"/>
        </w:trPr>
        <w:tc>
          <w:tcPr>
            <w:tcW w:w="4876" w:type="dxa"/>
            <w:tcBorders>
              <w:top w:val="nil"/>
              <w:left w:val="nil"/>
              <w:bottom w:val="nil"/>
              <w:right w:val="nil"/>
            </w:tcBorders>
          </w:tcPr>
          <w:p w14:paraId="7D3D9B00"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3F7040AB" w14:textId="77777777" w:rsidR="00EC1D28" w:rsidRPr="00F57006" w:rsidRDefault="00EC1D28" w:rsidP="00DC2132">
            <w:pPr>
              <w:pStyle w:val="AmColumnHeading"/>
            </w:pPr>
            <w:r w:rsidRPr="00F57006">
              <w:t>Geänderter Text</w:t>
            </w:r>
          </w:p>
        </w:tc>
      </w:tr>
      <w:tr w:rsidR="00EC1D28" w:rsidRPr="00F57006" w14:paraId="78CBFEC4" w14:textId="77777777" w:rsidTr="00DC2132">
        <w:trPr>
          <w:jc w:val="center"/>
        </w:trPr>
        <w:tc>
          <w:tcPr>
            <w:tcW w:w="4876" w:type="dxa"/>
            <w:tcBorders>
              <w:top w:val="nil"/>
              <w:left w:val="nil"/>
              <w:bottom w:val="nil"/>
              <w:right w:val="nil"/>
            </w:tcBorders>
          </w:tcPr>
          <w:p w14:paraId="19EEC1C9" w14:textId="77777777" w:rsidR="00EC1D28" w:rsidRPr="00F57006" w:rsidRDefault="00EC1D28" w:rsidP="00DC2132">
            <w:pPr>
              <w:pStyle w:val="Normal6a"/>
            </w:pPr>
          </w:p>
        </w:tc>
        <w:tc>
          <w:tcPr>
            <w:tcW w:w="4876" w:type="dxa"/>
            <w:tcBorders>
              <w:top w:val="nil"/>
              <w:left w:val="nil"/>
              <w:bottom w:val="nil"/>
              <w:right w:val="nil"/>
            </w:tcBorders>
          </w:tcPr>
          <w:p w14:paraId="778D0A2B" w14:textId="77777777" w:rsidR="00EC1D28" w:rsidRPr="00F57006" w:rsidRDefault="00EC1D28" w:rsidP="00DC2132">
            <w:pPr>
              <w:pStyle w:val="Normal6a"/>
              <w:jc w:val="center"/>
            </w:pPr>
            <w:r w:rsidRPr="00F57006">
              <w:rPr>
                <w:b/>
                <w:i/>
              </w:rPr>
              <w:t>Artikel 3c</w:t>
            </w:r>
            <w:r w:rsidRPr="00F57006">
              <w:tab/>
            </w:r>
          </w:p>
        </w:tc>
      </w:tr>
      <w:tr w:rsidR="00EC1D28" w:rsidRPr="00F57006" w14:paraId="1A5B2166" w14:textId="77777777" w:rsidTr="00DC2132">
        <w:trPr>
          <w:jc w:val="center"/>
        </w:trPr>
        <w:tc>
          <w:tcPr>
            <w:tcW w:w="4876" w:type="dxa"/>
            <w:tcBorders>
              <w:top w:val="nil"/>
              <w:left w:val="nil"/>
              <w:bottom w:val="nil"/>
              <w:right w:val="nil"/>
            </w:tcBorders>
          </w:tcPr>
          <w:p w14:paraId="44F99BD1" w14:textId="77777777" w:rsidR="00EC1D28" w:rsidRPr="00F57006" w:rsidRDefault="00EC1D28" w:rsidP="00DC2132">
            <w:pPr>
              <w:pStyle w:val="Normal6a"/>
            </w:pPr>
          </w:p>
        </w:tc>
        <w:tc>
          <w:tcPr>
            <w:tcW w:w="4876" w:type="dxa"/>
            <w:tcBorders>
              <w:top w:val="nil"/>
              <w:left w:val="nil"/>
              <w:bottom w:val="nil"/>
              <w:right w:val="nil"/>
            </w:tcBorders>
          </w:tcPr>
          <w:p w14:paraId="36DB6915" w14:textId="77777777" w:rsidR="00EC1D28" w:rsidRPr="00F57006" w:rsidRDefault="00EC1D28" w:rsidP="00DC2132">
            <w:pPr>
              <w:pStyle w:val="Normal6a"/>
            </w:pPr>
            <w:r w:rsidRPr="00F57006">
              <w:rPr>
                <w:b/>
                <w:i/>
              </w:rPr>
              <w:t>In Zusammenarbeit mit den zuständigen nationalen und regionalen Behörden wird das POSEI-Programm für die Fischerei eingerichtet, mit dem Ziel, die Versorgung der Gebiete in äußerster Randlage mit wichtigen Fischerei- und Aquakulturerzeugnissen, die für den menschlichen Verzehr oder zur Weiterverarbeitung bestimmt sind, sowie mit den für die Fischerei erforderlichen Betriebsmitteln sicherzustellen, indem die sich aus ihrer äußersten Randlage ergebenden Mehrkosten gesenkt werden, ohne die lokale Produktion zu beeinträchtigen; dieses Programm umfasst folgende Maßnahmen:</w:t>
            </w:r>
            <w:r w:rsidRPr="00F57006">
              <w:t xml:space="preserve"> </w:t>
            </w:r>
            <w:r w:rsidRPr="00F57006">
              <w:rPr>
                <w:b/>
                <w:i/>
              </w:rPr>
              <w:t>die gesamte Wertschöpfungskette im Bereich Fischerei und Aquakultur, die die Erzeugung und Verarbeitung wie auch die Vermarktung lokaler Erzeugnisse umfasst, aufrechtzuerhalten und auf nachhaltige Weise auszubauen;</w:t>
            </w:r>
            <w:r w:rsidRPr="00F57006">
              <w:t xml:space="preserve"> </w:t>
            </w:r>
            <w:r w:rsidRPr="00F57006">
              <w:rPr>
                <w:b/>
                <w:i/>
              </w:rPr>
              <w:t>gegebenenfalls einen Beitrag zur Finanzierung der Erneuerung der Fischereiflotten dieser Gebiete zu leisten;</w:t>
            </w:r>
            <w:r w:rsidRPr="00F57006">
              <w:t xml:space="preserve"> </w:t>
            </w:r>
            <w:r w:rsidRPr="00F57006">
              <w:rPr>
                <w:b/>
                <w:i/>
              </w:rPr>
              <w:t>und das Einkommen der Fischer durch Stärkung der Widerstandsfähigkeit und Wettbewerbsfähigkeit des Sektors zu unterstützen.</w:t>
            </w:r>
            <w:r w:rsidRPr="00F57006">
              <w:t xml:space="preserve"> </w:t>
            </w:r>
            <w:r w:rsidRPr="00F57006">
              <w:rPr>
                <w:b/>
                <w:i/>
              </w:rPr>
              <w:t>Der diesen Maßnahmen zugewiesene Mindestbetrag beläuft sich auf 630 000 000 EUR und muss zusätzlich zu der im Rahmen des EMFAF verfügbaren Unterstützung gewährt werden, ohne den Zugang der Gebiete in äußerster Randlage zu den in diesem Fonds vorgesehenen Instrumenten und Finanzmitteln einzuschränken oder zu behindern.</w:t>
            </w:r>
          </w:p>
        </w:tc>
      </w:tr>
      <w:tr w:rsidR="00EC1D28" w:rsidRPr="00F57006" w14:paraId="3621D9A2" w14:textId="77777777" w:rsidTr="00DC2132">
        <w:trPr>
          <w:jc w:val="center"/>
        </w:trPr>
        <w:tc>
          <w:tcPr>
            <w:tcW w:w="4876" w:type="dxa"/>
            <w:tcBorders>
              <w:top w:val="nil"/>
              <w:left w:val="nil"/>
              <w:bottom w:val="nil"/>
              <w:right w:val="nil"/>
            </w:tcBorders>
          </w:tcPr>
          <w:p w14:paraId="351D0692" w14:textId="77777777" w:rsidR="00EC1D28" w:rsidRPr="00F57006" w:rsidRDefault="00EC1D28" w:rsidP="00DC2132">
            <w:pPr>
              <w:pStyle w:val="Normal6a"/>
            </w:pPr>
          </w:p>
        </w:tc>
        <w:tc>
          <w:tcPr>
            <w:tcW w:w="4876" w:type="dxa"/>
            <w:tcBorders>
              <w:top w:val="nil"/>
              <w:left w:val="nil"/>
              <w:bottom w:val="nil"/>
              <w:right w:val="nil"/>
            </w:tcBorders>
          </w:tcPr>
          <w:p w14:paraId="3591D194" w14:textId="77777777" w:rsidR="00EC1D28" w:rsidRPr="00F57006" w:rsidRDefault="00EC1D28" w:rsidP="00DC2132">
            <w:pPr>
              <w:pStyle w:val="Normal6a"/>
            </w:pPr>
            <w:r w:rsidRPr="00F57006">
              <w:rPr>
                <w:b/>
                <w:i/>
              </w:rPr>
              <w:t>Die Mitgliedstaaten können eine ergänzende Finanzierung für die Durchführung der POSEI-Programme für die Fischerei gewähren.</w:t>
            </w:r>
            <w:r w:rsidRPr="00F57006">
              <w:t xml:space="preserve"> </w:t>
            </w:r>
            <w:r w:rsidRPr="00F57006">
              <w:rPr>
                <w:b/>
                <w:i/>
              </w:rPr>
              <w:t>Diese Beihilfen können in Form von Betriebsbeihilfen für die Erzeugung, Verarbeitung und Vermarktung von Erzeugnissen der Fischerei und der Aquakultur im Hinblick darauf gewährt werden, die spezifischen Sachzwänge dieser Regionen aufgrund ihrer Abgelegenheit, Insellage oder äußersten Randlage abzumildern. In diesem Fall müssen die Mitgliedstaaten die Kommission über die Beihilfe unterrichten und die Kommission kann diese im Einklang mit der vorliegenden Verordnung als Bestandteil des POSEI-Programms für die Fischerei genehmigen.</w:t>
            </w:r>
            <w:r w:rsidRPr="00F57006">
              <w:t xml:space="preserve"> </w:t>
            </w:r>
            <w:r w:rsidRPr="00F57006">
              <w:rPr>
                <w:b/>
                <w:i/>
              </w:rPr>
              <w:t>Auf diese Weise mitgeteilte Beihilfen werden im Sinne von Artikel 108 Absatz 3 Satz 1 AEUV als notifiziert betrachtet.</w:t>
            </w:r>
          </w:p>
        </w:tc>
      </w:tr>
    </w:tbl>
    <w:p w14:paraId="4BA6DE8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{PT}</w:t>
      </w:r>
      <w:r w:rsidRPr="00F57006">
        <w:t>pt</w:t>
      </w:r>
      <w:r w:rsidRPr="00F57006">
        <w:rPr>
          <w:rStyle w:val="HideTWBExt"/>
        </w:rPr>
        <w:t>&lt;/Original&gt;</w:t>
      </w:r>
    </w:p>
    <w:p w14:paraId="5BB420EF" w14:textId="77777777" w:rsidR="00EC1D28" w:rsidRPr="00F57006" w:rsidRDefault="00EC1D28" w:rsidP="00EC1D28">
      <w:r w:rsidRPr="00F57006">
        <w:rPr>
          <w:rStyle w:val="HideTWBExt"/>
        </w:rPr>
        <w:t>&lt;/Amend&gt;</w:t>
      </w:r>
    </w:p>
    <w:p w14:paraId="7C345C5E"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279</w:t>
      </w:r>
      <w:r w:rsidRPr="00F57006">
        <w:rPr>
          <w:rStyle w:val="HideTWBExt"/>
        </w:rPr>
        <w:t>&lt;/NumAm&gt;</w:t>
      </w:r>
    </w:p>
    <w:p w14:paraId="7FC88139"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4A126A4F" w14:textId="77777777" w:rsidR="00EC1D28" w:rsidRPr="00F57006" w:rsidRDefault="00EC1D28" w:rsidP="00EC1D28">
      <w:pPr>
        <w:pStyle w:val="NormalBold"/>
      </w:pPr>
      <w:r w:rsidRPr="00F57006">
        <w:rPr>
          <w:rStyle w:val="HideTWBExt"/>
          <w:b w:val="0"/>
        </w:rPr>
        <w:t>&lt;/RepeatBlock-By&gt;</w:t>
      </w:r>
    </w:p>
    <w:p w14:paraId="3F85234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1A6442F" w14:textId="77777777" w:rsidR="00EC1D28" w:rsidRPr="00F57006" w:rsidRDefault="00EC1D28" w:rsidP="00EC1D28">
      <w:pPr>
        <w:pStyle w:val="NormalBold"/>
      </w:pPr>
      <w:r w:rsidRPr="00F57006">
        <w:rPr>
          <w:rStyle w:val="HideTWBExt"/>
        </w:rPr>
        <w:t>&lt;Article&gt;</w:t>
      </w:r>
      <w:r w:rsidRPr="00F57006">
        <w:t>Artikel 3 c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2311F02" w14:textId="77777777" w:rsidTr="00DC2132">
        <w:trPr>
          <w:trHeight w:hRule="exact" w:val="240"/>
          <w:jc w:val="center"/>
        </w:trPr>
        <w:tc>
          <w:tcPr>
            <w:tcW w:w="9752" w:type="dxa"/>
            <w:gridSpan w:val="2"/>
            <w:tcBorders>
              <w:top w:val="nil"/>
              <w:left w:val="nil"/>
              <w:bottom w:val="nil"/>
              <w:right w:val="nil"/>
            </w:tcBorders>
          </w:tcPr>
          <w:p w14:paraId="1292BB89" w14:textId="77777777" w:rsidR="00EC1D28" w:rsidRPr="00F57006" w:rsidRDefault="00EC1D28" w:rsidP="00DC2132"/>
        </w:tc>
      </w:tr>
      <w:tr w:rsidR="00EC1D28" w:rsidRPr="00F57006" w14:paraId="415A486A" w14:textId="77777777" w:rsidTr="00DC2132">
        <w:trPr>
          <w:trHeight w:val="240"/>
          <w:jc w:val="center"/>
        </w:trPr>
        <w:tc>
          <w:tcPr>
            <w:tcW w:w="4876" w:type="dxa"/>
            <w:tcBorders>
              <w:top w:val="nil"/>
              <w:left w:val="nil"/>
              <w:bottom w:val="nil"/>
              <w:right w:val="nil"/>
            </w:tcBorders>
          </w:tcPr>
          <w:p w14:paraId="517F57F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1D5E2FBE" w14:textId="77777777" w:rsidR="00EC1D28" w:rsidRPr="00F57006" w:rsidRDefault="00EC1D28" w:rsidP="00DC2132">
            <w:pPr>
              <w:pStyle w:val="AmColumnHeading"/>
            </w:pPr>
            <w:r w:rsidRPr="00F57006">
              <w:t>Geänderter Text</w:t>
            </w:r>
          </w:p>
        </w:tc>
      </w:tr>
      <w:tr w:rsidR="00EC1D28" w:rsidRPr="00F57006" w14:paraId="7D85C13A" w14:textId="77777777" w:rsidTr="00DC2132">
        <w:trPr>
          <w:jc w:val="center"/>
        </w:trPr>
        <w:tc>
          <w:tcPr>
            <w:tcW w:w="4876" w:type="dxa"/>
            <w:tcBorders>
              <w:top w:val="nil"/>
              <w:left w:val="nil"/>
              <w:bottom w:val="nil"/>
              <w:right w:val="nil"/>
            </w:tcBorders>
          </w:tcPr>
          <w:p w14:paraId="3F98F3C8" w14:textId="77777777" w:rsidR="00EC1D28" w:rsidRPr="00F57006" w:rsidRDefault="00EC1D28" w:rsidP="00DC2132">
            <w:pPr>
              <w:pStyle w:val="Normal6a"/>
            </w:pPr>
          </w:p>
        </w:tc>
        <w:tc>
          <w:tcPr>
            <w:tcW w:w="4876" w:type="dxa"/>
            <w:tcBorders>
              <w:top w:val="nil"/>
              <w:left w:val="nil"/>
              <w:bottom w:val="nil"/>
              <w:right w:val="nil"/>
            </w:tcBorders>
          </w:tcPr>
          <w:p w14:paraId="69CD215C" w14:textId="77777777" w:rsidR="00EC1D28" w:rsidRPr="00F57006" w:rsidRDefault="00EC1D28" w:rsidP="00DC2132">
            <w:pPr>
              <w:pStyle w:val="Normal6a"/>
              <w:jc w:val="center"/>
            </w:pPr>
            <w:r w:rsidRPr="00F57006">
              <w:rPr>
                <w:b/>
                <w:i/>
              </w:rPr>
              <w:t>Artikel 3c</w:t>
            </w:r>
            <w:r w:rsidRPr="00F57006">
              <w:tab/>
            </w:r>
          </w:p>
        </w:tc>
      </w:tr>
      <w:tr w:rsidR="00EC1D28" w:rsidRPr="00F57006" w14:paraId="15664DDF" w14:textId="77777777" w:rsidTr="00DC2132">
        <w:trPr>
          <w:jc w:val="center"/>
        </w:trPr>
        <w:tc>
          <w:tcPr>
            <w:tcW w:w="4876" w:type="dxa"/>
            <w:tcBorders>
              <w:top w:val="nil"/>
              <w:left w:val="nil"/>
              <w:bottom w:val="nil"/>
              <w:right w:val="nil"/>
            </w:tcBorders>
          </w:tcPr>
          <w:p w14:paraId="0F52C31D" w14:textId="77777777" w:rsidR="00EC1D28" w:rsidRPr="00F57006" w:rsidRDefault="00EC1D28" w:rsidP="00DC2132">
            <w:pPr>
              <w:pStyle w:val="Normal6a"/>
            </w:pPr>
          </w:p>
        </w:tc>
        <w:tc>
          <w:tcPr>
            <w:tcW w:w="4876" w:type="dxa"/>
            <w:tcBorders>
              <w:top w:val="nil"/>
              <w:left w:val="nil"/>
              <w:bottom w:val="nil"/>
              <w:right w:val="nil"/>
            </w:tcBorders>
          </w:tcPr>
          <w:p w14:paraId="7513D885" w14:textId="77777777" w:rsidR="00EC1D28" w:rsidRPr="00F57006" w:rsidRDefault="00EC1D28" w:rsidP="00DC2132">
            <w:pPr>
              <w:pStyle w:val="Normal6a"/>
              <w:jc w:val="center"/>
            </w:pPr>
            <w:r w:rsidRPr="00F57006">
              <w:rPr>
                <w:b/>
                <w:i/>
              </w:rPr>
              <w:t>Haushalt</w:t>
            </w:r>
          </w:p>
        </w:tc>
      </w:tr>
      <w:tr w:rsidR="00EC1D28" w:rsidRPr="00F57006" w14:paraId="1C5DE545" w14:textId="77777777" w:rsidTr="00DC2132">
        <w:trPr>
          <w:jc w:val="center"/>
        </w:trPr>
        <w:tc>
          <w:tcPr>
            <w:tcW w:w="4876" w:type="dxa"/>
            <w:tcBorders>
              <w:top w:val="nil"/>
              <w:left w:val="nil"/>
              <w:bottom w:val="nil"/>
              <w:right w:val="nil"/>
            </w:tcBorders>
          </w:tcPr>
          <w:p w14:paraId="10C618B1" w14:textId="77777777" w:rsidR="00EC1D28" w:rsidRPr="00F57006" w:rsidRDefault="00EC1D28" w:rsidP="00DC2132">
            <w:pPr>
              <w:pStyle w:val="Normal6a"/>
            </w:pPr>
          </w:p>
        </w:tc>
        <w:tc>
          <w:tcPr>
            <w:tcW w:w="4876" w:type="dxa"/>
            <w:tcBorders>
              <w:top w:val="nil"/>
              <w:left w:val="nil"/>
              <w:bottom w:val="nil"/>
              <w:right w:val="nil"/>
            </w:tcBorders>
          </w:tcPr>
          <w:p w14:paraId="1AADE604" w14:textId="77777777" w:rsidR="00EC1D28" w:rsidRPr="00F57006" w:rsidRDefault="00EC1D28" w:rsidP="00DC2132">
            <w:pPr>
              <w:pStyle w:val="Normal6a"/>
            </w:pPr>
            <w:r w:rsidRPr="00F57006">
              <w:rPr>
                <w:b/>
                <w:i/>
              </w:rPr>
              <w:t>Die Finanzausstattung für Fischerei und Aquakultur wird wie folgt aufgeteilt:</w:t>
            </w:r>
          </w:p>
        </w:tc>
      </w:tr>
      <w:tr w:rsidR="00EC1D28" w:rsidRPr="00F57006" w14:paraId="1859AE3C" w14:textId="77777777" w:rsidTr="00DC2132">
        <w:trPr>
          <w:jc w:val="center"/>
        </w:trPr>
        <w:tc>
          <w:tcPr>
            <w:tcW w:w="4876" w:type="dxa"/>
            <w:tcBorders>
              <w:top w:val="nil"/>
              <w:left w:val="nil"/>
              <w:bottom w:val="nil"/>
              <w:right w:val="nil"/>
            </w:tcBorders>
          </w:tcPr>
          <w:p w14:paraId="59315C49" w14:textId="77777777" w:rsidR="00EC1D28" w:rsidRPr="00F57006" w:rsidRDefault="00EC1D28" w:rsidP="00DC2132">
            <w:pPr>
              <w:pStyle w:val="Normal6a"/>
            </w:pPr>
          </w:p>
        </w:tc>
        <w:tc>
          <w:tcPr>
            <w:tcW w:w="4876" w:type="dxa"/>
            <w:tcBorders>
              <w:top w:val="nil"/>
              <w:left w:val="nil"/>
              <w:bottom w:val="nil"/>
              <w:right w:val="nil"/>
            </w:tcBorders>
          </w:tcPr>
          <w:p w14:paraId="55AE3CA7" w14:textId="77777777" w:rsidR="00EC1D28" w:rsidRPr="00F57006" w:rsidRDefault="00EC1D28" w:rsidP="00DC2132">
            <w:pPr>
              <w:pStyle w:val="Normal6a"/>
            </w:pPr>
            <w:r w:rsidRPr="00F57006">
              <w:rPr>
                <w:b/>
                <w:i/>
              </w:rPr>
              <w:t>(...)</w:t>
            </w:r>
          </w:p>
        </w:tc>
      </w:tr>
      <w:tr w:rsidR="00EC1D28" w:rsidRPr="00F57006" w14:paraId="71B45ECD" w14:textId="77777777" w:rsidTr="00DC2132">
        <w:trPr>
          <w:jc w:val="center"/>
        </w:trPr>
        <w:tc>
          <w:tcPr>
            <w:tcW w:w="4876" w:type="dxa"/>
            <w:tcBorders>
              <w:top w:val="nil"/>
              <w:left w:val="nil"/>
              <w:bottom w:val="nil"/>
              <w:right w:val="nil"/>
            </w:tcBorders>
          </w:tcPr>
          <w:p w14:paraId="437DE5ED" w14:textId="77777777" w:rsidR="00EC1D28" w:rsidRPr="00F57006" w:rsidRDefault="00EC1D28" w:rsidP="00DC2132">
            <w:pPr>
              <w:pStyle w:val="Normal6a"/>
            </w:pPr>
          </w:p>
        </w:tc>
        <w:tc>
          <w:tcPr>
            <w:tcW w:w="4876" w:type="dxa"/>
            <w:tcBorders>
              <w:top w:val="nil"/>
              <w:left w:val="nil"/>
              <w:bottom w:val="nil"/>
              <w:right w:val="nil"/>
            </w:tcBorders>
          </w:tcPr>
          <w:p w14:paraId="4FEA7C6E" w14:textId="77777777" w:rsidR="00EC1D28" w:rsidRPr="00F57006" w:rsidRDefault="00EC1D28" w:rsidP="00DC2132">
            <w:pPr>
              <w:pStyle w:val="Normal6a"/>
            </w:pPr>
            <w:r w:rsidRPr="00F57006">
              <w:rPr>
                <w:b/>
                <w:i/>
              </w:rPr>
              <w:t>(6) Die Mitgliedstaaten ziehen auch in Betracht, den Europäischen Fonds für Wettbewerbsfähigkeit für langfristige industrielle Ziele im Zusammenhang mit Infrastrukturen, der Modernisierung oder Dekarbonisierung der Fischereiflotte und der Entwicklung der Aquakultur zu nutzen.</w:t>
            </w:r>
          </w:p>
        </w:tc>
      </w:tr>
      <w:tr w:rsidR="00EC1D28" w:rsidRPr="00F57006" w14:paraId="2F2B843C" w14:textId="77777777" w:rsidTr="00DC2132">
        <w:trPr>
          <w:jc w:val="center"/>
        </w:trPr>
        <w:tc>
          <w:tcPr>
            <w:tcW w:w="4876" w:type="dxa"/>
            <w:tcBorders>
              <w:top w:val="nil"/>
              <w:left w:val="nil"/>
              <w:bottom w:val="nil"/>
              <w:right w:val="nil"/>
            </w:tcBorders>
          </w:tcPr>
          <w:p w14:paraId="2FA5CC52" w14:textId="77777777" w:rsidR="00EC1D28" w:rsidRPr="00F57006" w:rsidRDefault="00EC1D28" w:rsidP="00DC2132">
            <w:pPr>
              <w:pStyle w:val="Normal6a"/>
            </w:pPr>
          </w:p>
        </w:tc>
        <w:tc>
          <w:tcPr>
            <w:tcW w:w="4876" w:type="dxa"/>
            <w:tcBorders>
              <w:top w:val="nil"/>
              <w:left w:val="nil"/>
              <w:bottom w:val="nil"/>
              <w:right w:val="nil"/>
            </w:tcBorders>
          </w:tcPr>
          <w:p w14:paraId="069C245C" w14:textId="77777777" w:rsidR="00EC1D28" w:rsidRPr="00F57006" w:rsidRDefault="00EC1D28" w:rsidP="00DC2132">
            <w:pPr>
              <w:pStyle w:val="Normal6a"/>
            </w:pPr>
            <w:r w:rsidRPr="00F57006">
              <w:rPr>
                <w:b/>
                <w:i/>
              </w:rPr>
              <w:t>(7) Die Mittelzuweisungen gemäß diesem Artikel stellen nationale Mindestmittelausstattungen dar und dürfen nicht gekürzt, umgeschichtet oder auf andere Politikbereiche innerhalb des NRP-Plans übertragen werden. Die Mitgliedstaaten müssen sicherstellen, dass ein angemessener Betrag der für Fischerei und Aquakultur vorgesehenen nationalen Mittelausstattung für die Aquakultur, einschließlich der umweltverträglichen und niedrigtrophischen Aquakultur, bereitgestellt wird, um ihre Entwicklung und Zugänglichkeit für kleine Betreiber zu unterstützen. Die Mitgliedstaaten erstatten der Kommission jährlich Bericht über die gemäß dieser Verordnung für die Aquakultur bereitgestellten Beträge und erzielten Ergebnisse.</w:t>
            </w:r>
          </w:p>
        </w:tc>
      </w:tr>
    </w:tbl>
    <w:p w14:paraId="337CCF15"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562137F0"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536BCDD3" w14:textId="77777777" w:rsidR="00EC1D28" w:rsidRPr="00F57006" w:rsidRDefault="00EC1D28" w:rsidP="00EC1D28">
      <w:pPr>
        <w:pStyle w:val="AmJustText"/>
      </w:pPr>
      <w:r w:rsidRPr="00F57006">
        <w:t>Basierend auf Änderungsantrag 28 des Berichtsentwurfs.</w:t>
      </w:r>
    </w:p>
    <w:p w14:paraId="69C3F71C" w14:textId="77777777" w:rsidR="00EC1D28" w:rsidRPr="00F57006" w:rsidRDefault="00EC1D28" w:rsidP="00EC1D28">
      <w:r w:rsidRPr="00F57006">
        <w:rPr>
          <w:rStyle w:val="HideTWBExt"/>
        </w:rPr>
        <w:t>&lt;/Amend&gt;</w:t>
      </w:r>
    </w:p>
    <w:p w14:paraId="37EC67C9"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280</w:t>
      </w:r>
      <w:r w:rsidRPr="00F57006">
        <w:rPr>
          <w:rStyle w:val="HideTWBExt"/>
        </w:rPr>
        <w:t>&lt;/NumAm&gt;</w:t>
      </w:r>
    </w:p>
    <w:p w14:paraId="03566C7B" w14:textId="77777777" w:rsidR="00EC1D28" w:rsidRPr="00F57006" w:rsidRDefault="00EC1D28" w:rsidP="00EC1D28">
      <w:pPr>
        <w:pStyle w:val="NormalBold"/>
      </w:pPr>
      <w:r w:rsidRPr="00F57006">
        <w:rPr>
          <w:rStyle w:val="HideTWBExt"/>
          <w:b w:val="0"/>
        </w:rPr>
        <w:t>&lt;RepeatBlock-By&gt;&lt;Members&gt;</w:t>
      </w:r>
      <w:r w:rsidRPr="00F57006">
        <w:t>Nicolás González Casares, André Franqueira Rodrigues, Idoia Mendia, Sérgio Gonçalves, Thomas Bajada, Eric Sargiacomo, Giuseppe Lupo, Sakis Arnaoutoglou</w:t>
      </w:r>
      <w:r w:rsidRPr="00F57006">
        <w:rPr>
          <w:rStyle w:val="HideTWBExt"/>
          <w:b w:val="0"/>
        </w:rPr>
        <w:t>&lt;/Members&gt;</w:t>
      </w:r>
    </w:p>
    <w:p w14:paraId="258C51B9" w14:textId="77777777" w:rsidR="00EC1D28" w:rsidRPr="00F57006" w:rsidRDefault="00EC1D28" w:rsidP="00EC1D28">
      <w:pPr>
        <w:pStyle w:val="NormalBold"/>
      </w:pPr>
      <w:r w:rsidRPr="00F57006">
        <w:rPr>
          <w:rStyle w:val="HideTWBExt"/>
          <w:b w:val="0"/>
        </w:rPr>
        <w:t>&lt;/RepeatBlock-By&gt;</w:t>
      </w:r>
    </w:p>
    <w:p w14:paraId="1327F20A"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E7D1636" w14:textId="77777777" w:rsidR="00EC1D28" w:rsidRPr="00F57006" w:rsidRDefault="00EC1D28" w:rsidP="00EC1D28">
      <w:pPr>
        <w:pStyle w:val="NormalBold"/>
      </w:pPr>
      <w:r w:rsidRPr="00F57006">
        <w:rPr>
          <w:rStyle w:val="HideTWBExt"/>
        </w:rPr>
        <w:t>&lt;Article&gt;</w:t>
      </w:r>
      <w:r w:rsidRPr="00F57006">
        <w:t>Artikel 3 d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27240612" w14:textId="77777777" w:rsidTr="00DC2132">
        <w:trPr>
          <w:trHeight w:hRule="exact" w:val="240"/>
          <w:jc w:val="center"/>
        </w:trPr>
        <w:tc>
          <w:tcPr>
            <w:tcW w:w="9752" w:type="dxa"/>
            <w:gridSpan w:val="2"/>
            <w:tcBorders>
              <w:top w:val="nil"/>
              <w:left w:val="nil"/>
              <w:bottom w:val="nil"/>
              <w:right w:val="nil"/>
            </w:tcBorders>
          </w:tcPr>
          <w:p w14:paraId="1FCA18BE" w14:textId="77777777" w:rsidR="00EC1D28" w:rsidRPr="00F57006" w:rsidRDefault="00EC1D28" w:rsidP="00DC2132"/>
        </w:tc>
      </w:tr>
      <w:tr w:rsidR="00EC1D28" w:rsidRPr="00F57006" w14:paraId="3F710CF1" w14:textId="77777777" w:rsidTr="00DC2132">
        <w:trPr>
          <w:trHeight w:val="240"/>
          <w:jc w:val="center"/>
        </w:trPr>
        <w:tc>
          <w:tcPr>
            <w:tcW w:w="4876" w:type="dxa"/>
            <w:tcBorders>
              <w:top w:val="nil"/>
              <w:left w:val="nil"/>
              <w:bottom w:val="nil"/>
              <w:right w:val="nil"/>
            </w:tcBorders>
          </w:tcPr>
          <w:p w14:paraId="2C099A3C"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076EC465" w14:textId="77777777" w:rsidR="00EC1D28" w:rsidRPr="00F57006" w:rsidRDefault="00EC1D28" w:rsidP="00DC2132">
            <w:pPr>
              <w:pStyle w:val="AmColumnHeading"/>
            </w:pPr>
            <w:r w:rsidRPr="00F57006">
              <w:t>Geänderter Text</w:t>
            </w:r>
          </w:p>
        </w:tc>
      </w:tr>
      <w:tr w:rsidR="00EC1D28" w:rsidRPr="00F57006" w14:paraId="42CC9E18" w14:textId="77777777" w:rsidTr="00DC2132">
        <w:trPr>
          <w:jc w:val="center"/>
        </w:trPr>
        <w:tc>
          <w:tcPr>
            <w:tcW w:w="4876" w:type="dxa"/>
            <w:tcBorders>
              <w:top w:val="nil"/>
              <w:left w:val="nil"/>
              <w:bottom w:val="nil"/>
              <w:right w:val="nil"/>
            </w:tcBorders>
          </w:tcPr>
          <w:p w14:paraId="6F0A4081" w14:textId="77777777" w:rsidR="00EC1D28" w:rsidRPr="00F57006" w:rsidRDefault="00EC1D28" w:rsidP="00DC2132">
            <w:pPr>
              <w:pStyle w:val="Normal6a"/>
            </w:pPr>
          </w:p>
        </w:tc>
        <w:tc>
          <w:tcPr>
            <w:tcW w:w="4876" w:type="dxa"/>
            <w:tcBorders>
              <w:top w:val="nil"/>
              <w:left w:val="nil"/>
              <w:bottom w:val="nil"/>
              <w:right w:val="nil"/>
            </w:tcBorders>
          </w:tcPr>
          <w:p w14:paraId="77599596" w14:textId="77777777" w:rsidR="00EC1D28" w:rsidRPr="00F57006" w:rsidRDefault="00EC1D28" w:rsidP="00DC2132">
            <w:pPr>
              <w:pStyle w:val="Normal6a"/>
              <w:jc w:val="center"/>
            </w:pPr>
            <w:r w:rsidRPr="00F57006">
              <w:rPr>
                <w:b/>
                <w:i/>
              </w:rPr>
              <w:t>Artikel 3d</w:t>
            </w:r>
            <w:r w:rsidRPr="00F57006">
              <w:tab/>
            </w:r>
          </w:p>
        </w:tc>
      </w:tr>
      <w:tr w:rsidR="00EC1D28" w:rsidRPr="00F57006" w14:paraId="0155C676" w14:textId="77777777" w:rsidTr="00DC2132">
        <w:trPr>
          <w:jc w:val="center"/>
        </w:trPr>
        <w:tc>
          <w:tcPr>
            <w:tcW w:w="4876" w:type="dxa"/>
            <w:tcBorders>
              <w:top w:val="nil"/>
              <w:left w:val="nil"/>
              <w:bottom w:val="nil"/>
              <w:right w:val="nil"/>
            </w:tcBorders>
          </w:tcPr>
          <w:p w14:paraId="3ED9C946" w14:textId="77777777" w:rsidR="00EC1D28" w:rsidRPr="00F57006" w:rsidRDefault="00EC1D28" w:rsidP="00DC2132">
            <w:pPr>
              <w:pStyle w:val="Normal6a"/>
            </w:pPr>
          </w:p>
        </w:tc>
        <w:tc>
          <w:tcPr>
            <w:tcW w:w="4876" w:type="dxa"/>
            <w:tcBorders>
              <w:top w:val="nil"/>
              <w:left w:val="nil"/>
              <w:bottom w:val="nil"/>
              <w:right w:val="nil"/>
            </w:tcBorders>
          </w:tcPr>
          <w:p w14:paraId="440B5201" w14:textId="77777777" w:rsidR="00EC1D28" w:rsidRPr="00F57006" w:rsidRDefault="00EC1D28" w:rsidP="00DC2132">
            <w:pPr>
              <w:pStyle w:val="Normal6a"/>
              <w:jc w:val="center"/>
            </w:pPr>
            <w:r w:rsidRPr="00F57006">
              <w:rPr>
                <w:b/>
                <w:i/>
              </w:rPr>
              <w:t>Zulässigkeit von Anträgen</w:t>
            </w:r>
          </w:p>
        </w:tc>
      </w:tr>
      <w:tr w:rsidR="00EC1D28" w:rsidRPr="00F57006" w14:paraId="56C72FF1" w14:textId="77777777" w:rsidTr="00DC2132">
        <w:trPr>
          <w:jc w:val="center"/>
        </w:trPr>
        <w:tc>
          <w:tcPr>
            <w:tcW w:w="4876" w:type="dxa"/>
            <w:tcBorders>
              <w:top w:val="nil"/>
              <w:left w:val="nil"/>
              <w:bottom w:val="nil"/>
              <w:right w:val="nil"/>
            </w:tcBorders>
          </w:tcPr>
          <w:p w14:paraId="52AB4507" w14:textId="77777777" w:rsidR="00EC1D28" w:rsidRPr="00F57006" w:rsidRDefault="00EC1D28" w:rsidP="00DC2132">
            <w:pPr>
              <w:pStyle w:val="Normal6a"/>
            </w:pPr>
          </w:p>
        </w:tc>
        <w:tc>
          <w:tcPr>
            <w:tcW w:w="4876" w:type="dxa"/>
            <w:tcBorders>
              <w:top w:val="nil"/>
              <w:left w:val="nil"/>
              <w:bottom w:val="nil"/>
              <w:right w:val="nil"/>
            </w:tcBorders>
          </w:tcPr>
          <w:p w14:paraId="0F84052C" w14:textId="77777777" w:rsidR="00EC1D28" w:rsidRPr="00F57006" w:rsidRDefault="00EC1D28" w:rsidP="00DC2132">
            <w:pPr>
              <w:pStyle w:val="Normal6a"/>
            </w:pPr>
            <w:r w:rsidRPr="00F57006">
              <w:rPr>
                <w:b/>
                <w:i/>
              </w:rPr>
              <w:t>(1) Der Antrag eines Antragstellers auf Unterstützung ist mindestens für den im delegierten Rechtsakt gemäß Artikel 4b dieser Verordnung festgelegten Zeitraum unzulässig, wenn die zuständige Behörde festgestellt hat, dass der betreffende Antragsteller</w:t>
            </w:r>
          </w:p>
        </w:tc>
      </w:tr>
      <w:tr w:rsidR="00EC1D28" w:rsidRPr="00F57006" w14:paraId="6D106E9F" w14:textId="77777777" w:rsidTr="00DC2132">
        <w:trPr>
          <w:jc w:val="center"/>
        </w:trPr>
        <w:tc>
          <w:tcPr>
            <w:tcW w:w="4876" w:type="dxa"/>
            <w:tcBorders>
              <w:top w:val="nil"/>
              <w:left w:val="nil"/>
              <w:bottom w:val="nil"/>
              <w:right w:val="nil"/>
            </w:tcBorders>
          </w:tcPr>
          <w:p w14:paraId="32870AEA" w14:textId="77777777" w:rsidR="00EC1D28" w:rsidRPr="00F57006" w:rsidRDefault="00EC1D28" w:rsidP="00DC2132">
            <w:pPr>
              <w:pStyle w:val="Normal6a"/>
            </w:pPr>
          </w:p>
        </w:tc>
        <w:tc>
          <w:tcPr>
            <w:tcW w:w="4876" w:type="dxa"/>
            <w:tcBorders>
              <w:top w:val="nil"/>
              <w:left w:val="nil"/>
              <w:bottom w:val="nil"/>
              <w:right w:val="nil"/>
            </w:tcBorders>
          </w:tcPr>
          <w:p w14:paraId="01BA8F19" w14:textId="77777777" w:rsidR="00EC1D28" w:rsidRPr="00F57006" w:rsidRDefault="00EC1D28" w:rsidP="00DC2132">
            <w:pPr>
              <w:pStyle w:val="Normal6a"/>
            </w:pPr>
            <w:r w:rsidRPr="00F57006">
              <w:rPr>
                <w:b/>
                <w:i/>
              </w:rPr>
              <w:t>a) einen schweren Verstoß gemäß Artikel 90 der Verordnung (EG) Nr. 1224/2009 oder in Bezug auf andere vom Europäischen Parlament und vom Rat im Rahmen der GFP erlassene Rechtsvorschriften begangen hat,</w:t>
            </w:r>
          </w:p>
        </w:tc>
      </w:tr>
      <w:tr w:rsidR="00EC1D28" w:rsidRPr="00F57006" w14:paraId="4238503A" w14:textId="77777777" w:rsidTr="00DC2132">
        <w:trPr>
          <w:jc w:val="center"/>
        </w:trPr>
        <w:tc>
          <w:tcPr>
            <w:tcW w:w="4876" w:type="dxa"/>
            <w:tcBorders>
              <w:top w:val="nil"/>
              <w:left w:val="nil"/>
              <w:bottom w:val="nil"/>
              <w:right w:val="nil"/>
            </w:tcBorders>
          </w:tcPr>
          <w:p w14:paraId="2A70C0FA" w14:textId="77777777" w:rsidR="00EC1D28" w:rsidRPr="00F57006" w:rsidRDefault="00EC1D28" w:rsidP="00DC2132">
            <w:pPr>
              <w:pStyle w:val="Normal6a"/>
            </w:pPr>
          </w:p>
        </w:tc>
        <w:tc>
          <w:tcPr>
            <w:tcW w:w="4876" w:type="dxa"/>
            <w:tcBorders>
              <w:top w:val="nil"/>
              <w:left w:val="nil"/>
              <w:bottom w:val="nil"/>
              <w:right w:val="nil"/>
            </w:tcBorders>
          </w:tcPr>
          <w:p w14:paraId="42A800ED" w14:textId="77777777" w:rsidR="00EC1D28" w:rsidRPr="00F57006" w:rsidRDefault="00EC1D28" w:rsidP="00DC2132">
            <w:pPr>
              <w:pStyle w:val="Normal6a"/>
            </w:pPr>
            <w:r w:rsidRPr="00F57006">
              <w:rPr>
                <w:b/>
                <w:i/>
              </w:rPr>
              <w:t>b) am Betrieb, am Management oder am Besitz eines Fischereifahrzeugs beteiligt war, das in der Unionsliste von IUU-Schiffen gemäß Artikel 40 Absatz 3 der Verordnung (EG) Nr. 1005/2008 geführt wird, oder am Betrieb, am Management oder am Besitz eines Schiffs, das unter der Flagge eines Landes fährt, das nach Artikel 33 der genannten Verordnung als nichtkooperierendes Drittland eingestuft wurde, oder</w:t>
            </w:r>
          </w:p>
        </w:tc>
      </w:tr>
      <w:tr w:rsidR="00EC1D28" w:rsidRPr="00F57006" w14:paraId="7BED3C2E" w14:textId="77777777" w:rsidTr="00DC2132">
        <w:trPr>
          <w:jc w:val="center"/>
        </w:trPr>
        <w:tc>
          <w:tcPr>
            <w:tcW w:w="4876" w:type="dxa"/>
            <w:tcBorders>
              <w:top w:val="nil"/>
              <w:left w:val="nil"/>
              <w:bottom w:val="nil"/>
              <w:right w:val="nil"/>
            </w:tcBorders>
          </w:tcPr>
          <w:p w14:paraId="056A8988" w14:textId="77777777" w:rsidR="00EC1D28" w:rsidRPr="00F57006" w:rsidRDefault="00EC1D28" w:rsidP="00DC2132">
            <w:pPr>
              <w:pStyle w:val="Normal6a"/>
            </w:pPr>
          </w:p>
        </w:tc>
        <w:tc>
          <w:tcPr>
            <w:tcW w:w="4876" w:type="dxa"/>
            <w:tcBorders>
              <w:top w:val="nil"/>
              <w:left w:val="nil"/>
              <w:bottom w:val="nil"/>
              <w:right w:val="nil"/>
            </w:tcBorders>
          </w:tcPr>
          <w:p w14:paraId="632ACC51" w14:textId="77777777" w:rsidR="00EC1D28" w:rsidRPr="00F57006" w:rsidRDefault="00EC1D28" w:rsidP="00DC2132">
            <w:pPr>
              <w:pStyle w:val="Normal6a"/>
            </w:pPr>
            <w:r w:rsidRPr="00F57006">
              <w:rPr>
                <w:b/>
                <w:i/>
              </w:rPr>
              <w:t>c) eines der in Artikel 3 und 4 der Richtlinie 2008/99/EG des Europäischen Parlaments und des Rates genannten Umweltdelikte begangen hat, wenn der Antrag auf Unterstützung für die aquakulturspezifischen Interventionen gestellt wird.</w:t>
            </w:r>
          </w:p>
        </w:tc>
      </w:tr>
      <w:tr w:rsidR="00EC1D28" w:rsidRPr="00F57006" w14:paraId="0181D86C" w14:textId="77777777" w:rsidTr="00DC2132">
        <w:trPr>
          <w:jc w:val="center"/>
        </w:trPr>
        <w:tc>
          <w:tcPr>
            <w:tcW w:w="4876" w:type="dxa"/>
            <w:tcBorders>
              <w:top w:val="nil"/>
              <w:left w:val="nil"/>
              <w:bottom w:val="nil"/>
              <w:right w:val="nil"/>
            </w:tcBorders>
          </w:tcPr>
          <w:p w14:paraId="572A9B1C" w14:textId="77777777" w:rsidR="00EC1D28" w:rsidRPr="00F57006" w:rsidRDefault="00EC1D28" w:rsidP="00DC2132">
            <w:pPr>
              <w:pStyle w:val="Normal6a"/>
            </w:pPr>
          </w:p>
        </w:tc>
        <w:tc>
          <w:tcPr>
            <w:tcW w:w="4876" w:type="dxa"/>
            <w:tcBorders>
              <w:top w:val="nil"/>
              <w:left w:val="nil"/>
              <w:bottom w:val="nil"/>
              <w:right w:val="nil"/>
            </w:tcBorders>
          </w:tcPr>
          <w:p w14:paraId="188D5851" w14:textId="77777777" w:rsidR="00EC1D28" w:rsidRPr="00F57006" w:rsidRDefault="00EC1D28" w:rsidP="00DC2132">
            <w:pPr>
              <w:pStyle w:val="Normal6a"/>
            </w:pPr>
            <w:r w:rsidRPr="00F57006">
              <w:rPr>
                <w:b/>
                <w:i/>
              </w:rPr>
              <w:t>(2) Für die Zwecke der Überprüfung, ob ein Antragsteller einen schweren Verstoß im Sinne von Unterabsatz 1 Buchstabe a des vorliegenden Absatzes begangen hat, stellt ein Mitgliedstaat auf Antrag eines anderen Mitgliedstaats die Informationen aus seiner nationalen Verstoßkartei nach Artikel 93 der Verordnung (EG) Nr. 1224/2009 zur Verfügung.</w:t>
            </w:r>
          </w:p>
        </w:tc>
      </w:tr>
    </w:tbl>
    <w:p w14:paraId="6D58552A"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{EN}</w:t>
      </w:r>
      <w:r w:rsidRPr="00F57006">
        <w:t>en</w:t>
      </w:r>
      <w:r w:rsidRPr="00F57006">
        <w:rPr>
          <w:rStyle w:val="HideTWBExt"/>
        </w:rPr>
        <w:t>&lt;/Original&gt;</w:t>
      </w:r>
    </w:p>
    <w:p w14:paraId="70C8135C" w14:textId="77777777" w:rsidR="00EC1D28" w:rsidRPr="00F57006" w:rsidRDefault="00EC1D28" w:rsidP="00EC1D28">
      <w:r w:rsidRPr="00F57006">
        <w:rPr>
          <w:rStyle w:val="HideTWBExt"/>
        </w:rPr>
        <w:t>&lt;/Amend&gt;</w:t>
      </w:r>
    </w:p>
    <w:p w14:paraId="1B2FA18A"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281</w:t>
      </w:r>
      <w:r w:rsidRPr="00F57006">
        <w:rPr>
          <w:rStyle w:val="HideTWBExt"/>
        </w:rPr>
        <w:t>&lt;/NumAm&gt;</w:t>
      </w:r>
    </w:p>
    <w:p w14:paraId="0D54E4D5"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0CDB6D9D" w14:textId="77777777" w:rsidR="00EC1D28" w:rsidRPr="00F57006" w:rsidRDefault="00EC1D28" w:rsidP="00EC1D28">
      <w:pPr>
        <w:pStyle w:val="NormalBold"/>
      </w:pPr>
      <w:r w:rsidRPr="00F57006">
        <w:rPr>
          <w:rStyle w:val="HideTWBExt"/>
          <w:b w:val="0"/>
        </w:rPr>
        <w:t>&lt;/RepeatBlock-By&gt;</w:t>
      </w:r>
    </w:p>
    <w:p w14:paraId="5908D648"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4311757A" w14:textId="77777777" w:rsidR="00EC1D28" w:rsidRPr="00F57006" w:rsidRDefault="00EC1D28" w:rsidP="00EC1D28">
      <w:pPr>
        <w:pStyle w:val="NormalBold"/>
      </w:pPr>
      <w:r w:rsidRPr="00F57006">
        <w:rPr>
          <w:rStyle w:val="HideTWBExt"/>
        </w:rPr>
        <w:t>&lt;Article&gt;</w:t>
      </w:r>
      <w:r w:rsidRPr="00F57006">
        <w:t>Artikel 3 d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6B984CA9" w14:textId="77777777" w:rsidTr="00DC2132">
        <w:trPr>
          <w:trHeight w:hRule="exact" w:val="240"/>
          <w:jc w:val="center"/>
        </w:trPr>
        <w:tc>
          <w:tcPr>
            <w:tcW w:w="9752" w:type="dxa"/>
            <w:gridSpan w:val="2"/>
            <w:tcBorders>
              <w:top w:val="nil"/>
              <w:left w:val="nil"/>
              <w:bottom w:val="nil"/>
              <w:right w:val="nil"/>
            </w:tcBorders>
          </w:tcPr>
          <w:p w14:paraId="0FD4A3B0" w14:textId="77777777" w:rsidR="00EC1D28" w:rsidRPr="00F57006" w:rsidRDefault="00EC1D28" w:rsidP="00DC2132"/>
        </w:tc>
      </w:tr>
      <w:tr w:rsidR="00EC1D28" w:rsidRPr="00F57006" w14:paraId="1A98E5C2" w14:textId="77777777" w:rsidTr="00DC2132">
        <w:trPr>
          <w:trHeight w:val="240"/>
          <w:jc w:val="center"/>
        </w:trPr>
        <w:tc>
          <w:tcPr>
            <w:tcW w:w="4876" w:type="dxa"/>
            <w:tcBorders>
              <w:top w:val="nil"/>
              <w:left w:val="nil"/>
              <w:bottom w:val="nil"/>
              <w:right w:val="nil"/>
            </w:tcBorders>
          </w:tcPr>
          <w:p w14:paraId="4CC1D24D"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42ADA4D2" w14:textId="77777777" w:rsidR="00EC1D28" w:rsidRPr="00F57006" w:rsidRDefault="00EC1D28" w:rsidP="00DC2132">
            <w:pPr>
              <w:pStyle w:val="AmColumnHeading"/>
            </w:pPr>
            <w:r w:rsidRPr="00F57006">
              <w:t>Geänderter Text</w:t>
            </w:r>
          </w:p>
        </w:tc>
      </w:tr>
      <w:tr w:rsidR="00EC1D28" w:rsidRPr="00F57006" w14:paraId="77A8F13A" w14:textId="77777777" w:rsidTr="00DC2132">
        <w:trPr>
          <w:jc w:val="center"/>
        </w:trPr>
        <w:tc>
          <w:tcPr>
            <w:tcW w:w="4876" w:type="dxa"/>
            <w:tcBorders>
              <w:top w:val="nil"/>
              <w:left w:val="nil"/>
              <w:bottom w:val="nil"/>
              <w:right w:val="nil"/>
            </w:tcBorders>
          </w:tcPr>
          <w:p w14:paraId="76B2F24E" w14:textId="77777777" w:rsidR="00EC1D28" w:rsidRPr="00F57006" w:rsidRDefault="00EC1D28" w:rsidP="00DC2132">
            <w:pPr>
              <w:pStyle w:val="Normal6a"/>
            </w:pPr>
          </w:p>
        </w:tc>
        <w:tc>
          <w:tcPr>
            <w:tcW w:w="4876" w:type="dxa"/>
            <w:tcBorders>
              <w:top w:val="nil"/>
              <w:left w:val="nil"/>
              <w:bottom w:val="nil"/>
              <w:right w:val="nil"/>
            </w:tcBorders>
          </w:tcPr>
          <w:p w14:paraId="4A068855" w14:textId="77777777" w:rsidR="00EC1D28" w:rsidRPr="00F57006" w:rsidRDefault="00EC1D28" w:rsidP="00DC2132">
            <w:pPr>
              <w:pStyle w:val="Normal6a"/>
              <w:jc w:val="center"/>
            </w:pPr>
            <w:r w:rsidRPr="00F57006">
              <w:rPr>
                <w:b/>
                <w:i/>
              </w:rPr>
              <w:t>Artikel 3d</w:t>
            </w:r>
            <w:r w:rsidRPr="00F57006">
              <w:tab/>
            </w:r>
          </w:p>
        </w:tc>
      </w:tr>
      <w:tr w:rsidR="00EC1D28" w:rsidRPr="00F57006" w14:paraId="737F506F" w14:textId="77777777" w:rsidTr="00DC2132">
        <w:trPr>
          <w:jc w:val="center"/>
        </w:trPr>
        <w:tc>
          <w:tcPr>
            <w:tcW w:w="4876" w:type="dxa"/>
            <w:tcBorders>
              <w:top w:val="nil"/>
              <w:left w:val="nil"/>
              <w:bottom w:val="nil"/>
              <w:right w:val="nil"/>
            </w:tcBorders>
          </w:tcPr>
          <w:p w14:paraId="273B41CC" w14:textId="77777777" w:rsidR="00EC1D28" w:rsidRPr="00F57006" w:rsidRDefault="00EC1D28" w:rsidP="00DC2132">
            <w:pPr>
              <w:pStyle w:val="Normal6a"/>
            </w:pPr>
          </w:p>
        </w:tc>
        <w:tc>
          <w:tcPr>
            <w:tcW w:w="4876" w:type="dxa"/>
            <w:tcBorders>
              <w:top w:val="nil"/>
              <w:left w:val="nil"/>
              <w:bottom w:val="nil"/>
              <w:right w:val="nil"/>
            </w:tcBorders>
          </w:tcPr>
          <w:p w14:paraId="2757EF2D" w14:textId="77777777" w:rsidR="00EC1D28" w:rsidRPr="00F57006" w:rsidRDefault="00EC1D28" w:rsidP="00DC2132">
            <w:pPr>
              <w:pStyle w:val="Normal6a"/>
              <w:jc w:val="center"/>
            </w:pPr>
            <w:r w:rsidRPr="00F57006">
              <w:rPr>
                <w:b/>
                <w:i/>
              </w:rPr>
              <w:t>Interventionskategorien im Rahmen der Gemeinsamen Fischereipolitik</w:t>
            </w:r>
          </w:p>
        </w:tc>
      </w:tr>
      <w:tr w:rsidR="00EC1D28" w:rsidRPr="00F57006" w14:paraId="228EDB19" w14:textId="77777777" w:rsidTr="00DC2132">
        <w:trPr>
          <w:jc w:val="center"/>
        </w:trPr>
        <w:tc>
          <w:tcPr>
            <w:tcW w:w="4876" w:type="dxa"/>
            <w:tcBorders>
              <w:top w:val="nil"/>
              <w:left w:val="nil"/>
              <w:bottom w:val="nil"/>
              <w:right w:val="nil"/>
            </w:tcBorders>
          </w:tcPr>
          <w:p w14:paraId="763DB047" w14:textId="77777777" w:rsidR="00EC1D28" w:rsidRPr="00F57006" w:rsidRDefault="00EC1D28" w:rsidP="00DC2132">
            <w:pPr>
              <w:pStyle w:val="Normal6a"/>
            </w:pPr>
          </w:p>
        </w:tc>
        <w:tc>
          <w:tcPr>
            <w:tcW w:w="4876" w:type="dxa"/>
            <w:tcBorders>
              <w:top w:val="nil"/>
              <w:left w:val="nil"/>
              <w:bottom w:val="nil"/>
              <w:right w:val="nil"/>
            </w:tcBorders>
          </w:tcPr>
          <w:p w14:paraId="37A07AAC" w14:textId="77777777" w:rsidR="00EC1D28" w:rsidRPr="00F57006" w:rsidRDefault="00EC1D28" w:rsidP="00DC2132">
            <w:pPr>
              <w:pStyle w:val="Normal6a"/>
            </w:pPr>
            <w:r w:rsidRPr="00F57006">
              <w:rPr>
                <w:b/>
                <w:i/>
              </w:rPr>
              <w:t>Zu den Interventionen im Rahmen der Gemeinsamen Fischereipolitik gehören:</w:t>
            </w:r>
          </w:p>
        </w:tc>
      </w:tr>
      <w:tr w:rsidR="00EC1D28" w:rsidRPr="00F57006" w14:paraId="5048B05D" w14:textId="77777777" w:rsidTr="00DC2132">
        <w:trPr>
          <w:jc w:val="center"/>
        </w:trPr>
        <w:tc>
          <w:tcPr>
            <w:tcW w:w="4876" w:type="dxa"/>
            <w:tcBorders>
              <w:top w:val="nil"/>
              <w:left w:val="nil"/>
              <w:bottom w:val="nil"/>
              <w:right w:val="nil"/>
            </w:tcBorders>
          </w:tcPr>
          <w:p w14:paraId="5D7813EA" w14:textId="77777777" w:rsidR="00EC1D28" w:rsidRPr="00F57006" w:rsidRDefault="00EC1D28" w:rsidP="00DC2132">
            <w:pPr>
              <w:pStyle w:val="Normal6a"/>
            </w:pPr>
          </w:p>
        </w:tc>
        <w:tc>
          <w:tcPr>
            <w:tcW w:w="4876" w:type="dxa"/>
            <w:tcBorders>
              <w:top w:val="nil"/>
              <w:left w:val="nil"/>
              <w:bottom w:val="nil"/>
              <w:right w:val="nil"/>
            </w:tcBorders>
          </w:tcPr>
          <w:p w14:paraId="62A0DCEF" w14:textId="77777777" w:rsidR="00EC1D28" w:rsidRPr="00F57006" w:rsidRDefault="00EC1D28" w:rsidP="00DC2132">
            <w:pPr>
              <w:pStyle w:val="Normal6a"/>
            </w:pPr>
            <w:r w:rsidRPr="00F57006">
              <w:rPr>
                <w:b/>
                <w:i/>
              </w:rPr>
              <w:t>(...)</w:t>
            </w:r>
          </w:p>
        </w:tc>
      </w:tr>
      <w:tr w:rsidR="00EC1D28" w:rsidRPr="00F57006" w14:paraId="2EAA7279" w14:textId="77777777" w:rsidTr="00DC2132">
        <w:trPr>
          <w:jc w:val="center"/>
        </w:trPr>
        <w:tc>
          <w:tcPr>
            <w:tcW w:w="4876" w:type="dxa"/>
            <w:tcBorders>
              <w:top w:val="nil"/>
              <w:left w:val="nil"/>
              <w:bottom w:val="nil"/>
              <w:right w:val="nil"/>
            </w:tcBorders>
          </w:tcPr>
          <w:p w14:paraId="0FA2BD13" w14:textId="77777777" w:rsidR="00EC1D28" w:rsidRPr="00F57006" w:rsidRDefault="00EC1D28" w:rsidP="00DC2132">
            <w:pPr>
              <w:pStyle w:val="Normal6a"/>
            </w:pPr>
          </w:p>
        </w:tc>
        <w:tc>
          <w:tcPr>
            <w:tcW w:w="4876" w:type="dxa"/>
            <w:tcBorders>
              <w:top w:val="nil"/>
              <w:left w:val="nil"/>
              <w:bottom w:val="nil"/>
              <w:right w:val="nil"/>
            </w:tcBorders>
          </w:tcPr>
          <w:p w14:paraId="713C3AD8" w14:textId="77777777" w:rsidR="00EC1D28" w:rsidRPr="00F57006" w:rsidRDefault="00EC1D28" w:rsidP="00DC2132">
            <w:pPr>
              <w:pStyle w:val="Normal6a"/>
            </w:pPr>
            <w:r w:rsidRPr="00F57006">
              <w:rPr>
                <w:b/>
                <w:i/>
              </w:rPr>
              <w:t>(1) die Förderung einer nachhaltigen Fischerei und Aquakultur (von den vorgelagerten bis zu den nachgelagerten Bereichen), einschließlich der niedrigtrophischen Aquakultur und der Ökosystemdienstleistungen, zu denen sie beiträgt, sowie der Wiederherstellung, des Schutzes und der Erhaltung aquatischer biologischer Ressourcen, der biologischen Vielfalt und aquatischer Ökosysteme im Zusammenhang mit den Erfordernissen der Fischerei und Aquakultur, einschließlich der vorübergehenden und endgültigen Einstellung der Fangtätigkeit, der Energiewende, der Flottenerneuerung und des Generationswechsels im Fischerei- und Aquakultursektor, sowie Maßnahmen zur Verbesserung der Sicherheit und der Lebensbedingungen an Bord von Schiffen,</w:t>
            </w:r>
          </w:p>
        </w:tc>
      </w:tr>
      <w:tr w:rsidR="00EC1D28" w:rsidRPr="00F57006" w14:paraId="12B9BDB8" w14:textId="77777777" w:rsidTr="00DC2132">
        <w:trPr>
          <w:jc w:val="center"/>
        </w:trPr>
        <w:tc>
          <w:tcPr>
            <w:tcW w:w="4876" w:type="dxa"/>
            <w:tcBorders>
              <w:top w:val="nil"/>
              <w:left w:val="nil"/>
              <w:bottom w:val="nil"/>
              <w:right w:val="nil"/>
            </w:tcBorders>
          </w:tcPr>
          <w:p w14:paraId="5BF64520" w14:textId="77777777" w:rsidR="00EC1D28" w:rsidRPr="00F57006" w:rsidRDefault="00EC1D28" w:rsidP="00DC2132">
            <w:pPr>
              <w:pStyle w:val="Normal6a"/>
            </w:pPr>
          </w:p>
        </w:tc>
        <w:tc>
          <w:tcPr>
            <w:tcW w:w="4876" w:type="dxa"/>
            <w:tcBorders>
              <w:top w:val="nil"/>
              <w:left w:val="nil"/>
              <w:bottom w:val="nil"/>
              <w:right w:val="nil"/>
            </w:tcBorders>
          </w:tcPr>
          <w:p w14:paraId="11C6CD2C" w14:textId="77777777" w:rsidR="00EC1D28" w:rsidRPr="00F57006" w:rsidRDefault="00EC1D28" w:rsidP="00DC2132">
            <w:pPr>
              <w:pStyle w:val="Normal6a"/>
            </w:pPr>
            <w:r w:rsidRPr="00F57006">
              <w:rPr>
                <w:b/>
                <w:i/>
              </w:rPr>
              <w:t>(...)</w:t>
            </w:r>
          </w:p>
        </w:tc>
      </w:tr>
      <w:tr w:rsidR="00EC1D28" w:rsidRPr="00F57006" w14:paraId="21B80FBC" w14:textId="77777777" w:rsidTr="00DC2132">
        <w:trPr>
          <w:jc w:val="center"/>
        </w:trPr>
        <w:tc>
          <w:tcPr>
            <w:tcW w:w="4876" w:type="dxa"/>
            <w:tcBorders>
              <w:top w:val="nil"/>
              <w:left w:val="nil"/>
              <w:bottom w:val="nil"/>
              <w:right w:val="nil"/>
            </w:tcBorders>
          </w:tcPr>
          <w:p w14:paraId="7AB0002D" w14:textId="77777777" w:rsidR="00EC1D28" w:rsidRPr="00F57006" w:rsidRDefault="00EC1D28" w:rsidP="00DC2132">
            <w:pPr>
              <w:pStyle w:val="Normal6a"/>
            </w:pPr>
          </w:p>
        </w:tc>
        <w:tc>
          <w:tcPr>
            <w:tcW w:w="4876" w:type="dxa"/>
            <w:tcBorders>
              <w:top w:val="nil"/>
              <w:left w:val="nil"/>
              <w:bottom w:val="nil"/>
              <w:right w:val="nil"/>
            </w:tcBorders>
          </w:tcPr>
          <w:p w14:paraId="4D03B15D" w14:textId="77777777" w:rsidR="00EC1D28" w:rsidRPr="00F57006" w:rsidRDefault="00EC1D28" w:rsidP="00DC2132">
            <w:pPr>
              <w:pStyle w:val="Normal6a"/>
            </w:pPr>
            <w:r w:rsidRPr="00F57006">
              <w:rPr>
                <w:b/>
                <w:i/>
              </w:rPr>
              <w:t>(3a) die Unterstützung der Verarbeitung und der Vermarktung von Fischerei- und Aquakulturerzeugnissen,</w:t>
            </w:r>
          </w:p>
        </w:tc>
      </w:tr>
      <w:tr w:rsidR="00EC1D28" w:rsidRPr="00F57006" w14:paraId="46E5DA12" w14:textId="77777777" w:rsidTr="00DC2132">
        <w:trPr>
          <w:jc w:val="center"/>
        </w:trPr>
        <w:tc>
          <w:tcPr>
            <w:tcW w:w="4876" w:type="dxa"/>
            <w:tcBorders>
              <w:top w:val="nil"/>
              <w:left w:val="nil"/>
              <w:bottom w:val="nil"/>
              <w:right w:val="nil"/>
            </w:tcBorders>
          </w:tcPr>
          <w:p w14:paraId="2D4055B2" w14:textId="77777777" w:rsidR="00EC1D28" w:rsidRPr="00F57006" w:rsidRDefault="00EC1D28" w:rsidP="00DC2132">
            <w:pPr>
              <w:pStyle w:val="Normal6a"/>
            </w:pPr>
          </w:p>
        </w:tc>
        <w:tc>
          <w:tcPr>
            <w:tcW w:w="4876" w:type="dxa"/>
            <w:tcBorders>
              <w:top w:val="nil"/>
              <w:left w:val="nil"/>
              <w:bottom w:val="nil"/>
              <w:right w:val="nil"/>
            </w:tcBorders>
          </w:tcPr>
          <w:p w14:paraId="18246290" w14:textId="77777777" w:rsidR="00EC1D28" w:rsidRPr="00F57006" w:rsidRDefault="00EC1D28" w:rsidP="00DC2132">
            <w:pPr>
              <w:pStyle w:val="Normal6a"/>
            </w:pPr>
            <w:r w:rsidRPr="00F57006">
              <w:rPr>
                <w:b/>
                <w:i/>
              </w:rPr>
              <w:t>(...)</w:t>
            </w:r>
          </w:p>
        </w:tc>
      </w:tr>
      <w:tr w:rsidR="00EC1D28" w:rsidRPr="00F57006" w14:paraId="0EDA2FD0" w14:textId="77777777" w:rsidTr="00DC2132">
        <w:trPr>
          <w:jc w:val="center"/>
        </w:trPr>
        <w:tc>
          <w:tcPr>
            <w:tcW w:w="4876" w:type="dxa"/>
            <w:tcBorders>
              <w:top w:val="nil"/>
              <w:left w:val="nil"/>
              <w:bottom w:val="nil"/>
              <w:right w:val="nil"/>
            </w:tcBorders>
          </w:tcPr>
          <w:p w14:paraId="7AEBC15F" w14:textId="77777777" w:rsidR="00EC1D28" w:rsidRPr="00F57006" w:rsidRDefault="00EC1D28" w:rsidP="00DC2132">
            <w:pPr>
              <w:pStyle w:val="Normal6a"/>
            </w:pPr>
          </w:p>
        </w:tc>
        <w:tc>
          <w:tcPr>
            <w:tcW w:w="4876" w:type="dxa"/>
            <w:tcBorders>
              <w:top w:val="nil"/>
              <w:left w:val="nil"/>
              <w:bottom w:val="nil"/>
              <w:right w:val="nil"/>
            </w:tcBorders>
          </w:tcPr>
          <w:p w14:paraId="41665BBD" w14:textId="77777777" w:rsidR="00EC1D28" w:rsidRPr="00F57006" w:rsidRDefault="00EC1D28" w:rsidP="00DC2132">
            <w:pPr>
              <w:pStyle w:val="Normal6a"/>
            </w:pPr>
            <w:r w:rsidRPr="00F57006">
              <w:rPr>
                <w:b/>
                <w:i/>
              </w:rPr>
              <w:t>(8a) die Unterstützung der Akteure des Erstverkaufs und der Erstverarbeitung von Fischerei- und Aquakulturerzeugnissen, darunter auch Fischgroßhändler,</w:t>
            </w:r>
          </w:p>
        </w:tc>
      </w:tr>
    </w:tbl>
    <w:p w14:paraId="6369035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4EB23D6E"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26EB8578" w14:textId="77777777" w:rsidR="00EC1D28" w:rsidRPr="00F57006" w:rsidRDefault="00EC1D28" w:rsidP="00EC1D28">
      <w:pPr>
        <w:pStyle w:val="AmJustText"/>
      </w:pPr>
      <w:r w:rsidRPr="00F57006">
        <w:t>Basierend auf Änderungsantrag 29 des Berichtsentwurfs.</w:t>
      </w:r>
    </w:p>
    <w:p w14:paraId="346C24A3" w14:textId="77777777" w:rsidR="00EC1D28" w:rsidRPr="00F57006" w:rsidRDefault="00EC1D28" w:rsidP="00EC1D28">
      <w:r w:rsidRPr="00F57006">
        <w:rPr>
          <w:rStyle w:val="HideTWBExt"/>
        </w:rPr>
        <w:t>&lt;/Amend&gt;</w:t>
      </w:r>
    </w:p>
    <w:p w14:paraId="4E41CAB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282</w:t>
      </w:r>
      <w:r w:rsidRPr="00F57006">
        <w:rPr>
          <w:rStyle w:val="HideTWBExt"/>
        </w:rPr>
        <w:t>&lt;/NumAm&gt;</w:t>
      </w:r>
    </w:p>
    <w:p w14:paraId="4D0B40CC"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43C1BC48" w14:textId="77777777" w:rsidR="00EC1D28" w:rsidRPr="00F57006" w:rsidRDefault="00EC1D28" w:rsidP="00EC1D28">
      <w:pPr>
        <w:pStyle w:val="NormalBold"/>
      </w:pPr>
      <w:r w:rsidRPr="00F57006">
        <w:rPr>
          <w:rStyle w:val="HideTWBExt"/>
          <w:b w:val="0"/>
        </w:rPr>
        <w:t>&lt;/RepeatBlock-By&gt;</w:t>
      </w:r>
    </w:p>
    <w:p w14:paraId="7A60FEC1"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761A21D4" w14:textId="77777777" w:rsidR="00EC1D28" w:rsidRPr="00F57006" w:rsidRDefault="00EC1D28" w:rsidP="00EC1D28">
      <w:pPr>
        <w:pStyle w:val="NormalBold"/>
      </w:pPr>
      <w:r w:rsidRPr="00F57006">
        <w:rPr>
          <w:rStyle w:val="HideTWBExt"/>
        </w:rPr>
        <w:t>&lt;Article&gt;</w:t>
      </w:r>
      <w:r w:rsidRPr="00F57006">
        <w:t>Artikel 3 e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427ABB79" w14:textId="77777777" w:rsidTr="00DC2132">
        <w:trPr>
          <w:trHeight w:hRule="exact" w:val="240"/>
          <w:jc w:val="center"/>
        </w:trPr>
        <w:tc>
          <w:tcPr>
            <w:tcW w:w="9752" w:type="dxa"/>
            <w:gridSpan w:val="2"/>
            <w:tcBorders>
              <w:top w:val="nil"/>
              <w:left w:val="nil"/>
              <w:bottom w:val="nil"/>
              <w:right w:val="nil"/>
            </w:tcBorders>
          </w:tcPr>
          <w:p w14:paraId="6390BB9F" w14:textId="77777777" w:rsidR="00EC1D28" w:rsidRPr="00F57006" w:rsidRDefault="00EC1D28" w:rsidP="00DC2132"/>
        </w:tc>
      </w:tr>
      <w:tr w:rsidR="00EC1D28" w:rsidRPr="00F57006" w14:paraId="06A9AE3A" w14:textId="77777777" w:rsidTr="00DC2132">
        <w:trPr>
          <w:trHeight w:val="240"/>
          <w:jc w:val="center"/>
        </w:trPr>
        <w:tc>
          <w:tcPr>
            <w:tcW w:w="4876" w:type="dxa"/>
            <w:tcBorders>
              <w:top w:val="nil"/>
              <w:left w:val="nil"/>
              <w:bottom w:val="nil"/>
              <w:right w:val="nil"/>
            </w:tcBorders>
          </w:tcPr>
          <w:p w14:paraId="7976DC55"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5FEF9EBD" w14:textId="77777777" w:rsidR="00EC1D28" w:rsidRPr="00F57006" w:rsidRDefault="00EC1D28" w:rsidP="00DC2132">
            <w:pPr>
              <w:pStyle w:val="AmColumnHeading"/>
            </w:pPr>
            <w:r w:rsidRPr="00F57006">
              <w:t>Geänderter Text</w:t>
            </w:r>
          </w:p>
        </w:tc>
      </w:tr>
      <w:tr w:rsidR="00EC1D28" w:rsidRPr="00F57006" w14:paraId="75BD031F" w14:textId="77777777" w:rsidTr="00DC2132">
        <w:trPr>
          <w:jc w:val="center"/>
        </w:trPr>
        <w:tc>
          <w:tcPr>
            <w:tcW w:w="4876" w:type="dxa"/>
            <w:tcBorders>
              <w:top w:val="nil"/>
              <w:left w:val="nil"/>
              <w:bottom w:val="nil"/>
              <w:right w:val="nil"/>
            </w:tcBorders>
          </w:tcPr>
          <w:p w14:paraId="368D9A52" w14:textId="77777777" w:rsidR="00EC1D28" w:rsidRPr="00F57006" w:rsidRDefault="00EC1D28" w:rsidP="00DC2132">
            <w:pPr>
              <w:pStyle w:val="Normal6a"/>
            </w:pPr>
          </w:p>
        </w:tc>
        <w:tc>
          <w:tcPr>
            <w:tcW w:w="4876" w:type="dxa"/>
            <w:tcBorders>
              <w:top w:val="nil"/>
              <w:left w:val="nil"/>
              <w:bottom w:val="nil"/>
              <w:right w:val="nil"/>
            </w:tcBorders>
          </w:tcPr>
          <w:p w14:paraId="71661EEB" w14:textId="77777777" w:rsidR="00EC1D28" w:rsidRPr="00F57006" w:rsidRDefault="00EC1D28" w:rsidP="00DC2132">
            <w:pPr>
              <w:pStyle w:val="Normal6a"/>
              <w:jc w:val="center"/>
            </w:pPr>
            <w:r w:rsidRPr="00F57006">
              <w:rPr>
                <w:b/>
                <w:i/>
              </w:rPr>
              <w:t>Artikel 3e</w:t>
            </w:r>
            <w:r w:rsidRPr="00F57006">
              <w:tab/>
            </w:r>
          </w:p>
        </w:tc>
      </w:tr>
      <w:tr w:rsidR="00EC1D28" w:rsidRPr="00F57006" w14:paraId="7677C39E" w14:textId="77777777" w:rsidTr="00DC2132">
        <w:trPr>
          <w:jc w:val="center"/>
        </w:trPr>
        <w:tc>
          <w:tcPr>
            <w:tcW w:w="4876" w:type="dxa"/>
            <w:tcBorders>
              <w:top w:val="nil"/>
              <w:left w:val="nil"/>
              <w:bottom w:val="nil"/>
              <w:right w:val="nil"/>
            </w:tcBorders>
          </w:tcPr>
          <w:p w14:paraId="6F2DAFE0" w14:textId="77777777" w:rsidR="00EC1D28" w:rsidRPr="00F57006" w:rsidRDefault="00EC1D28" w:rsidP="00DC2132">
            <w:pPr>
              <w:pStyle w:val="Normal6a"/>
            </w:pPr>
          </w:p>
        </w:tc>
        <w:tc>
          <w:tcPr>
            <w:tcW w:w="4876" w:type="dxa"/>
            <w:tcBorders>
              <w:top w:val="nil"/>
              <w:left w:val="nil"/>
              <w:bottom w:val="nil"/>
              <w:right w:val="nil"/>
            </w:tcBorders>
          </w:tcPr>
          <w:p w14:paraId="46C108B4" w14:textId="77777777" w:rsidR="00EC1D28" w:rsidRPr="00F57006" w:rsidRDefault="00EC1D28" w:rsidP="00DC2132">
            <w:pPr>
              <w:pStyle w:val="Normal6a"/>
              <w:jc w:val="center"/>
            </w:pPr>
            <w:r w:rsidRPr="00F57006">
              <w:rPr>
                <w:b/>
                <w:i/>
              </w:rPr>
              <w:t>POSEI-Fischereiprogramm für die Gebiete in äußerster Randlage</w:t>
            </w:r>
          </w:p>
        </w:tc>
      </w:tr>
      <w:tr w:rsidR="00EC1D28" w:rsidRPr="00F57006" w14:paraId="37D3D248" w14:textId="77777777" w:rsidTr="00DC2132">
        <w:trPr>
          <w:jc w:val="center"/>
        </w:trPr>
        <w:tc>
          <w:tcPr>
            <w:tcW w:w="4876" w:type="dxa"/>
            <w:tcBorders>
              <w:top w:val="nil"/>
              <w:left w:val="nil"/>
              <w:bottom w:val="nil"/>
              <w:right w:val="nil"/>
            </w:tcBorders>
          </w:tcPr>
          <w:p w14:paraId="6B98899E" w14:textId="77777777" w:rsidR="00EC1D28" w:rsidRPr="00F57006" w:rsidRDefault="00EC1D28" w:rsidP="00DC2132">
            <w:pPr>
              <w:pStyle w:val="Normal6a"/>
            </w:pPr>
          </w:p>
        </w:tc>
        <w:tc>
          <w:tcPr>
            <w:tcW w:w="4876" w:type="dxa"/>
            <w:tcBorders>
              <w:top w:val="nil"/>
              <w:left w:val="nil"/>
              <w:bottom w:val="nil"/>
              <w:right w:val="nil"/>
            </w:tcBorders>
          </w:tcPr>
          <w:p w14:paraId="55E4711A" w14:textId="77777777" w:rsidR="00EC1D28" w:rsidRPr="00F57006" w:rsidRDefault="00EC1D28" w:rsidP="00DC2132">
            <w:pPr>
              <w:pStyle w:val="Normal6a"/>
            </w:pPr>
            <w:r w:rsidRPr="00F57006">
              <w:rPr>
                <w:b/>
                <w:i/>
              </w:rPr>
              <w:t>(1) Die Mitgliedstaaten nehmen spezifische Maßnahmen im Bereich der Fischerei und der Aquakultur – ein „POSEI-Fischereiprogramm“ – an, um den Schwierigkeiten Rechnung zu tragen, die sich aus der äußersten Randlage dieser in Artikel 349 AEUV genannten Gebiete der Union ergeben, insbesondere der Abgelegenheit, der Insellage, der geringen Größe, den schwierigen Relief- und Klimabedingungen sowie der wirtschaftlichen Abhängigkeit von einigen wenigen Erzeugnissen. Diese Maßnahmen zielen darauf ab,</w:t>
            </w:r>
          </w:p>
        </w:tc>
      </w:tr>
      <w:tr w:rsidR="00EC1D28" w:rsidRPr="00F57006" w14:paraId="38ED513F" w14:textId="77777777" w:rsidTr="00DC2132">
        <w:trPr>
          <w:jc w:val="center"/>
        </w:trPr>
        <w:tc>
          <w:tcPr>
            <w:tcW w:w="4876" w:type="dxa"/>
            <w:tcBorders>
              <w:top w:val="nil"/>
              <w:left w:val="nil"/>
              <w:bottom w:val="nil"/>
              <w:right w:val="nil"/>
            </w:tcBorders>
          </w:tcPr>
          <w:p w14:paraId="5436D3D8" w14:textId="77777777" w:rsidR="00EC1D28" w:rsidRPr="00F57006" w:rsidRDefault="00EC1D28" w:rsidP="00DC2132">
            <w:pPr>
              <w:pStyle w:val="Normal6a"/>
            </w:pPr>
          </w:p>
        </w:tc>
        <w:tc>
          <w:tcPr>
            <w:tcW w:w="4876" w:type="dxa"/>
            <w:tcBorders>
              <w:top w:val="nil"/>
              <w:left w:val="nil"/>
              <w:bottom w:val="nil"/>
              <w:right w:val="nil"/>
            </w:tcBorders>
          </w:tcPr>
          <w:p w14:paraId="5669EE71" w14:textId="77777777" w:rsidR="00EC1D28" w:rsidRPr="00F57006" w:rsidRDefault="00EC1D28" w:rsidP="00DC2132">
            <w:pPr>
              <w:pStyle w:val="Normal6a"/>
            </w:pPr>
            <w:r w:rsidRPr="00F57006">
              <w:rPr>
                <w:b/>
                <w:i/>
              </w:rPr>
              <w:t>(...)</w:t>
            </w:r>
          </w:p>
        </w:tc>
      </w:tr>
      <w:tr w:rsidR="00EC1D28" w:rsidRPr="00F57006" w14:paraId="79E657BB" w14:textId="77777777" w:rsidTr="00DC2132">
        <w:trPr>
          <w:jc w:val="center"/>
        </w:trPr>
        <w:tc>
          <w:tcPr>
            <w:tcW w:w="4876" w:type="dxa"/>
            <w:tcBorders>
              <w:top w:val="nil"/>
              <w:left w:val="nil"/>
              <w:bottom w:val="nil"/>
              <w:right w:val="nil"/>
            </w:tcBorders>
          </w:tcPr>
          <w:p w14:paraId="0352C2D2" w14:textId="77777777" w:rsidR="00EC1D28" w:rsidRPr="00F57006" w:rsidRDefault="00EC1D28" w:rsidP="00DC2132">
            <w:pPr>
              <w:pStyle w:val="Normal6a"/>
            </w:pPr>
          </w:p>
        </w:tc>
        <w:tc>
          <w:tcPr>
            <w:tcW w:w="4876" w:type="dxa"/>
            <w:tcBorders>
              <w:top w:val="nil"/>
              <w:left w:val="nil"/>
              <w:bottom w:val="nil"/>
              <w:right w:val="nil"/>
            </w:tcBorders>
          </w:tcPr>
          <w:p w14:paraId="1908991B" w14:textId="77777777" w:rsidR="00EC1D28" w:rsidRPr="00F57006" w:rsidRDefault="00EC1D28" w:rsidP="00DC2132">
            <w:pPr>
              <w:pStyle w:val="Normal6a"/>
            </w:pPr>
            <w:r w:rsidRPr="00F57006">
              <w:rPr>
                <w:b/>
                <w:i/>
              </w:rPr>
              <w:t>b) die Versorgungskette für Fischerei und Aquakultur durch Unterstützung der Berufsverbände, der Erzeugung, Verarbeitung und Vermarktung lokaler Erzeugnisse nachhaltig aufrechtzuerhalten und zu verbessern,</w:t>
            </w:r>
          </w:p>
        </w:tc>
      </w:tr>
      <w:tr w:rsidR="00EC1D28" w:rsidRPr="00F57006" w14:paraId="63DB2EA8" w14:textId="77777777" w:rsidTr="00DC2132">
        <w:trPr>
          <w:jc w:val="center"/>
        </w:trPr>
        <w:tc>
          <w:tcPr>
            <w:tcW w:w="4876" w:type="dxa"/>
            <w:tcBorders>
              <w:top w:val="nil"/>
              <w:left w:val="nil"/>
              <w:bottom w:val="nil"/>
              <w:right w:val="nil"/>
            </w:tcBorders>
          </w:tcPr>
          <w:p w14:paraId="14C09740" w14:textId="77777777" w:rsidR="00EC1D28" w:rsidRPr="00F57006" w:rsidRDefault="00EC1D28" w:rsidP="00DC2132">
            <w:pPr>
              <w:pStyle w:val="Normal6a"/>
            </w:pPr>
          </w:p>
        </w:tc>
        <w:tc>
          <w:tcPr>
            <w:tcW w:w="4876" w:type="dxa"/>
            <w:tcBorders>
              <w:top w:val="nil"/>
              <w:left w:val="nil"/>
              <w:bottom w:val="nil"/>
              <w:right w:val="nil"/>
            </w:tcBorders>
          </w:tcPr>
          <w:p w14:paraId="3B771E89" w14:textId="77777777" w:rsidR="00EC1D28" w:rsidRPr="00F57006" w:rsidRDefault="00EC1D28" w:rsidP="00DC2132">
            <w:pPr>
              <w:pStyle w:val="Normal6a"/>
            </w:pPr>
            <w:r w:rsidRPr="00F57006">
              <w:rPr>
                <w:b/>
                <w:i/>
              </w:rPr>
              <w:t>(...)</w:t>
            </w:r>
          </w:p>
        </w:tc>
      </w:tr>
    </w:tbl>
    <w:p w14:paraId="6A99C868"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28AA34C5"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24B72E21" w14:textId="77777777" w:rsidR="00EC1D28" w:rsidRPr="00F57006" w:rsidRDefault="00EC1D28" w:rsidP="00EC1D28">
      <w:pPr>
        <w:pStyle w:val="AmJustText"/>
      </w:pPr>
      <w:r w:rsidRPr="00F57006">
        <w:t>Basierend auf Änderungsantrag 30 des Berichtsentwurfs.</w:t>
      </w:r>
    </w:p>
    <w:p w14:paraId="2271632F" w14:textId="77777777" w:rsidR="00EC1D28" w:rsidRPr="00F57006" w:rsidRDefault="00EC1D28" w:rsidP="00EC1D28">
      <w:r w:rsidRPr="00F57006">
        <w:rPr>
          <w:rStyle w:val="HideTWBExt"/>
        </w:rPr>
        <w:t>&lt;/Amend&gt;</w:t>
      </w:r>
    </w:p>
    <w:p w14:paraId="23441C1B" w14:textId="77777777" w:rsidR="00EC1D28" w:rsidRPr="00F57006" w:rsidRDefault="00EC1D28" w:rsidP="00EC1D28">
      <w:pPr>
        <w:pStyle w:val="AmNumberTabs"/>
      </w:pPr>
      <w:r w:rsidRPr="00F57006">
        <w:rPr>
          <w:rStyle w:val="HideTWBExt"/>
        </w:rPr>
        <w:t>&lt;Amend&gt;</w:t>
      </w:r>
      <w:r w:rsidRPr="00F57006">
        <w:t>Änderungsantrag</w:t>
      </w:r>
      <w:r w:rsidRPr="00F57006">
        <w:tab/>
      </w:r>
      <w:r w:rsidRPr="00F57006">
        <w:tab/>
      </w:r>
      <w:r w:rsidRPr="00F57006">
        <w:rPr>
          <w:rStyle w:val="HideTWBExt"/>
        </w:rPr>
        <w:t>&lt;NumAm&gt;</w:t>
      </w:r>
      <w:r w:rsidRPr="00F57006">
        <w:t>283</w:t>
      </w:r>
      <w:r w:rsidRPr="00F57006">
        <w:rPr>
          <w:rStyle w:val="HideTWBExt"/>
        </w:rPr>
        <w:t>&lt;/NumAm&gt;</w:t>
      </w:r>
    </w:p>
    <w:p w14:paraId="06F6EA64" w14:textId="77777777" w:rsidR="00EC1D28" w:rsidRPr="00F57006" w:rsidRDefault="00EC1D28" w:rsidP="00EC1D28">
      <w:pPr>
        <w:pStyle w:val="NormalBold"/>
      </w:pPr>
      <w:r w:rsidRPr="00F57006">
        <w:rPr>
          <w:rStyle w:val="HideTWBExt"/>
          <w:b w:val="0"/>
        </w:rPr>
        <w:t>&lt;RepeatBlock-By&gt;&lt;Members&gt;</w:t>
      </w:r>
      <w:r w:rsidRPr="00F57006">
        <w:t>Isabelle Le Callennec</w:t>
      </w:r>
      <w:r w:rsidRPr="00F57006">
        <w:rPr>
          <w:rStyle w:val="HideTWBExt"/>
          <w:b w:val="0"/>
        </w:rPr>
        <w:t>&lt;/Members&gt;</w:t>
      </w:r>
    </w:p>
    <w:p w14:paraId="498AA2BE" w14:textId="77777777" w:rsidR="00EC1D28" w:rsidRPr="00F57006" w:rsidRDefault="00EC1D28" w:rsidP="00EC1D28">
      <w:pPr>
        <w:pStyle w:val="NormalBold"/>
      </w:pPr>
      <w:r w:rsidRPr="00F57006">
        <w:rPr>
          <w:rStyle w:val="HideTWBExt"/>
          <w:b w:val="0"/>
        </w:rPr>
        <w:t>&lt;/RepeatBlock-By&gt;</w:t>
      </w:r>
    </w:p>
    <w:p w14:paraId="66923780" w14:textId="77777777" w:rsidR="00EC1D28" w:rsidRPr="00F57006" w:rsidRDefault="00EC1D28" w:rsidP="00EC1D28">
      <w:pPr>
        <w:pStyle w:val="NormalBold"/>
      </w:pPr>
      <w:r w:rsidRPr="00F57006">
        <w:rPr>
          <w:rStyle w:val="HideTWBExt"/>
        </w:rPr>
        <w:t>&lt;DocAmend&gt;</w:t>
      </w:r>
      <w:r w:rsidRPr="00F57006">
        <w:t>Vorschlag für eine Verordnung</w:t>
      </w:r>
      <w:r w:rsidRPr="00F57006">
        <w:rPr>
          <w:rStyle w:val="HideTWBExt"/>
        </w:rPr>
        <w:t>&lt;/DocAmend&gt;</w:t>
      </w:r>
    </w:p>
    <w:p w14:paraId="12681999" w14:textId="77777777" w:rsidR="00EC1D28" w:rsidRPr="00F57006" w:rsidRDefault="00EC1D28" w:rsidP="00EC1D28">
      <w:pPr>
        <w:pStyle w:val="NormalBold"/>
      </w:pPr>
      <w:r w:rsidRPr="00F57006">
        <w:rPr>
          <w:rStyle w:val="HideTWBExt"/>
        </w:rPr>
        <w:t>&lt;Article&gt;</w:t>
      </w:r>
      <w:r w:rsidRPr="00F57006">
        <w:t>Artikel 3 f (neu)</w:t>
      </w:r>
      <w:r w:rsidRPr="00F570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C1D28" w:rsidRPr="00F57006" w14:paraId="349040B6" w14:textId="77777777" w:rsidTr="00DC2132">
        <w:trPr>
          <w:trHeight w:hRule="exact" w:val="240"/>
          <w:jc w:val="center"/>
        </w:trPr>
        <w:tc>
          <w:tcPr>
            <w:tcW w:w="9752" w:type="dxa"/>
            <w:gridSpan w:val="2"/>
            <w:tcBorders>
              <w:top w:val="nil"/>
              <w:left w:val="nil"/>
              <w:bottom w:val="nil"/>
              <w:right w:val="nil"/>
            </w:tcBorders>
          </w:tcPr>
          <w:p w14:paraId="3EAAABDE" w14:textId="77777777" w:rsidR="00EC1D28" w:rsidRPr="00F57006" w:rsidRDefault="00EC1D28" w:rsidP="00DC2132"/>
        </w:tc>
      </w:tr>
      <w:tr w:rsidR="00EC1D28" w:rsidRPr="00F57006" w14:paraId="24E08FC3" w14:textId="77777777" w:rsidTr="00DC2132">
        <w:trPr>
          <w:trHeight w:val="240"/>
          <w:jc w:val="center"/>
        </w:trPr>
        <w:tc>
          <w:tcPr>
            <w:tcW w:w="4876" w:type="dxa"/>
            <w:tcBorders>
              <w:top w:val="nil"/>
              <w:left w:val="nil"/>
              <w:bottom w:val="nil"/>
              <w:right w:val="nil"/>
            </w:tcBorders>
          </w:tcPr>
          <w:p w14:paraId="1D0F5086" w14:textId="77777777" w:rsidR="00EC1D28" w:rsidRPr="00F57006" w:rsidRDefault="00EC1D28" w:rsidP="00DC2132">
            <w:pPr>
              <w:pStyle w:val="AmColumnHeading"/>
            </w:pPr>
            <w:r w:rsidRPr="00F57006">
              <w:t>Vorschlag der Kommission</w:t>
            </w:r>
          </w:p>
        </w:tc>
        <w:tc>
          <w:tcPr>
            <w:tcW w:w="4876" w:type="dxa"/>
            <w:tcBorders>
              <w:top w:val="nil"/>
              <w:left w:val="nil"/>
              <w:bottom w:val="nil"/>
              <w:right w:val="nil"/>
            </w:tcBorders>
          </w:tcPr>
          <w:p w14:paraId="6F90E650" w14:textId="77777777" w:rsidR="00EC1D28" w:rsidRPr="00F57006" w:rsidRDefault="00EC1D28" w:rsidP="00DC2132">
            <w:pPr>
              <w:pStyle w:val="AmColumnHeading"/>
            </w:pPr>
            <w:r w:rsidRPr="00F57006">
              <w:t>Geänderter Text</w:t>
            </w:r>
          </w:p>
        </w:tc>
      </w:tr>
      <w:tr w:rsidR="00EC1D28" w:rsidRPr="00F57006" w14:paraId="289249FD" w14:textId="77777777" w:rsidTr="00DC2132">
        <w:trPr>
          <w:jc w:val="center"/>
        </w:trPr>
        <w:tc>
          <w:tcPr>
            <w:tcW w:w="4876" w:type="dxa"/>
            <w:tcBorders>
              <w:top w:val="nil"/>
              <w:left w:val="nil"/>
              <w:bottom w:val="nil"/>
              <w:right w:val="nil"/>
            </w:tcBorders>
          </w:tcPr>
          <w:p w14:paraId="55F7F9B0" w14:textId="77777777" w:rsidR="00EC1D28" w:rsidRPr="00F57006" w:rsidRDefault="00EC1D28" w:rsidP="00DC2132">
            <w:pPr>
              <w:pStyle w:val="Normal6a"/>
            </w:pPr>
          </w:p>
        </w:tc>
        <w:tc>
          <w:tcPr>
            <w:tcW w:w="4876" w:type="dxa"/>
            <w:tcBorders>
              <w:top w:val="nil"/>
              <w:left w:val="nil"/>
              <w:bottom w:val="nil"/>
              <w:right w:val="nil"/>
            </w:tcBorders>
          </w:tcPr>
          <w:p w14:paraId="2532CA94" w14:textId="77777777" w:rsidR="00EC1D28" w:rsidRPr="00F57006" w:rsidRDefault="00EC1D28" w:rsidP="00DC2132">
            <w:pPr>
              <w:pStyle w:val="Normal6a"/>
              <w:jc w:val="center"/>
            </w:pPr>
            <w:r w:rsidRPr="00F57006">
              <w:rPr>
                <w:b/>
                <w:i/>
              </w:rPr>
              <w:t>Artikel 3f</w:t>
            </w:r>
            <w:r w:rsidRPr="00F57006">
              <w:tab/>
            </w:r>
          </w:p>
        </w:tc>
      </w:tr>
      <w:tr w:rsidR="00EC1D28" w:rsidRPr="00F57006" w14:paraId="627F2E0F" w14:textId="77777777" w:rsidTr="00DC2132">
        <w:trPr>
          <w:jc w:val="center"/>
        </w:trPr>
        <w:tc>
          <w:tcPr>
            <w:tcW w:w="4876" w:type="dxa"/>
            <w:tcBorders>
              <w:top w:val="nil"/>
              <w:left w:val="nil"/>
              <w:bottom w:val="nil"/>
              <w:right w:val="nil"/>
            </w:tcBorders>
          </w:tcPr>
          <w:p w14:paraId="0F2D278F" w14:textId="77777777" w:rsidR="00EC1D28" w:rsidRPr="00F57006" w:rsidRDefault="00EC1D28" w:rsidP="00DC2132">
            <w:pPr>
              <w:pStyle w:val="Normal6a"/>
            </w:pPr>
          </w:p>
        </w:tc>
        <w:tc>
          <w:tcPr>
            <w:tcW w:w="4876" w:type="dxa"/>
            <w:tcBorders>
              <w:top w:val="nil"/>
              <w:left w:val="nil"/>
              <w:bottom w:val="nil"/>
              <w:right w:val="nil"/>
            </w:tcBorders>
          </w:tcPr>
          <w:p w14:paraId="525358B6" w14:textId="77777777" w:rsidR="00EC1D28" w:rsidRPr="00F57006" w:rsidRDefault="00EC1D28" w:rsidP="00DC2132">
            <w:pPr>
              <w:pStyle w:val="Normal6a"/>
              <w:jc w:val="center"/>
            </w:pPr>
            <w:r w:rsidRPr="00F57006">
              <w:rPr>
                <w:b/>
                <w:i/>
              </w:rPr>
              <w:t>Krisenzahlungen an Fischer und Aquakulturerzeuger in Ausnahmesituationen</w:t>
            </w:r>
          </w:p>
        </w:tc>
      </w:tr>
      <w:tr w:rsidR="00EC1D28" w:rsidRPr="00F57006" w14:paraId="153F8734" w14:textId="77777777" w:rsidTr="00DC2132">
        <w:trPr>
          <w:jc w:val="center"/>
        </w:trPr>
        <w:tc>
          <w:tcPr>
            <w:tcW w:w="4876" w:type="dxa"/>
            <w:tcBorders>
              <w:top w:val="nil"/>
              <w:left w:val="nil"/>
              <w:bottom w:val="nil"/>
              <w:right w:val="nil"/>
            </w:tcBorders>
          </w:tcPr>
          <w:p w14:paraId="4416DD86" w14:textId="77777777" w:rsidR="00EC1D28" w:rsidRPr="00F57006" w:rsidRDefault="00EC1D28" w:rsidP="00DC2132">
            <w:pPr>
              <w:pStyle w:val="Normal6a"/>
            </w:pPr>
          </w:p>
        </w:tc>
        <w:tc>
          <w:tcPr>
            <w:tcW w:w="4876" w:type="dxa"/>
            <w:tcBorders>
              <w:top w:val="nil"/>
              <w:left w:val="nil"/>
              <w:bottom w:val="nil"/>
              <w:right w:val="nil"/>
            </w:tcBorders>
          </w:tcPr>
          <w:p w14:paraId="3C3D42FC" w14:textId="77777777" w:rsidR="00EC1D28" w:rsidRPr="00F57006" w:rsidRDefault="00EC1D28" w:rsidP="00DC2132">
            <w:pPr>
              <w:pStyle w:val="Normal6a"/>
            </w:pPr>
            <w:r w:rsidRPr="00F57006">
              <w:rPr>
                <w:b/>
                <w:i/>
              </w:rPr>
              <w:t>(1) Die Mitgliedstaaten können Fischern, Aquakulturerzeugern, verbundenen Betreibern und Erstverarbeitern, die von außergewöhnlichen Notsituationen wie Naturkatastrophen, widrigen Witterungsverhältnissen, Katastrophenereignissen oder anderen Krisensituationen betroffen sind, einschließlich Umwelt- oder Gesundheitsereignisse, die zu einem Fangverbot führen, Krisenzahlungen gewähren. Diese Zahlungen sollen die Kontinuität der Fischerei, der Aquakultur oder damit zusammenhängender Tätigkeiten gewährleisten und unterliegen den in diesem Artikel festgelegten und von den Mitgliedstaaten näher ausgeführten Bedingungen.</w:t>
            </w:r>
          </w:p>
        </w:tc>
      </w:tr>
      <w:tr w:rsidR="00EC1D28" w:rsidRPr="00F57006" w14:paraId="10E5DCBD" w14:textId="77777777" w:rsidTr="00DC2132">
        <w:trPr>
          <w:jc w:val="center"/>
        </w:trPr>
        <w:tc>
          <w:tcPr>
            <w:tcW w:w="4876" w:type="dxa"/>
            <w:tcBorders>
              <w:top w:val="nil"/>
              <w:left w:val="nil"/>
              <w:bottom w:val="nil"/>
              <w:right w:val="nil"/>
            </w:tcBorders>
          </w:tcPr>
          <w:p w14:paraId="41329E92" w14:textId="77777777" w:rsidR="00EC1D28" w:rsidRPr="00F57006" w:rsidRDefault="00EC1D28" w:rsidP="00DC2132">
            <w:pPr>
              <w:pStyle w:val="Normal6a"/>
            </w:pPr>
          </w:p>
        </w:tc>
        <w:tc>
          <w:tcPr>
            <w:tcW w:w="4876" w:type="dxa"/>
            <w:tcBorders>
              <w:top w:val="nil"/>
              <w:left w:val="nil"/>
              <w:bottom w:val="nil"/>
              <w:right w:val="nil"/>
            </w:tcBorders>
          </w:tcPr>
          <w:p w14:paraId="4DFA2838" w14:textId="77777777" w:rsidR="00EC1D28" w:rsidRPr="00F57006" w:rsidRDefault="00EC1D28" w:rsidP="00DC2132">
            <w:pPr>
              <w:pStyle w:val="Normal6a"/>
            </w:pPr>
            <w:r w:rsidRPr="00F57006">
              <w:rPr>
                <w:b/>
                <w:i/>
              </w:rPr>
              <w:t>(2) Beihilfen, die nach diesem Artikel gewährt werden, unterliegen der förmlichen Anerkennung durch die zuständige Behörde eines Mitgliedstaats, dass eine außergewöhnliche Notsituation wie eine Naturkatastrophe, widrige Witterungsverhältnisse, ein Katastrophenereignis oder eine andere Krisensituation im Sinne der Definition dieses Mitgliedstaats eingetreten ist und dass das Eintreten diese Situation zu einer erheblichen Störung der Fischerei- oder Aquakulturtätigkeit, des Zugangs zu Fischerei- und Aquakulturerzeugnissen, von der die in Absatz 1 genannten verbundenen Betreiber abhängig sind, sowie des Angebots an diesen Erzeugnissen und der Nachfrage danach oder zu einem erheblichen Anstieg ihrer Betriebsausgaben infolge des Eintretens der Situation geführt hat. Die in Unterabsatz 1 genannten Situationen umfassen insbesondere:</w:t>
            </w:r>
          </w:p>
        </w:tc>
      </w:tr>
      <w:tr w:rsidR="00EC1D28" w:rsidRPr="00F57006" w14:paraId="1AF61F8E" w14:textId="77777777" w:rsidTr="00DC2132">
        <w:trPr>
          <w:jc w:val="center"/>
        </w:trPr>
        <w:tc>
          <w:tcPr>
            <w:tcW w:w="4876" w:type="dxa"/>
            <w:tcBorders>
              <w:top w:val="nil"/>
              <w:left w:val="nil"/>
              <w:bottom w:val="nil"/>
              <w:right w:val="nil"/>
            </w:tcBorders>
          </w:tcPr>
          <w:p w14:paraId="5D5203D1" w14:textId="77777777" w:rsidR="00EC1D28" w:rsidRPr="00F57006" w:rsidRDefault="00EC1D28" w:rsidP="00DC2132">
            <w:pPr>
              <w:pStyle w:val="Normal6a"/>
            </w:pPr>
          </w:p>
        </w:tc>
        <w:tc>
          <w:tcPr>
            <w:tcW w:w="4876" w:type="dxa"/>
            <w:tcBorders>
              <w:top w:val="nil"/>
              <w:left w:val="nil"/>
              <w:bottom w:val="nil"/>
              <w:right w:val="nil"/>
            </w:tcBorders>
          </w:tcPr>
          <w:p w14:paraId="2E695BDE" w14:textId="77777777" w:rsidR="00EC1D28" w:rsidRPr="00F57006" w:rsidRDefault="00EC1D28" w:rsidP="00DC2132">
            <w:pPr>
              <w:pStyle w:val="Normal6a"/>
            </w:pPr>
            <w:r w:rsidRPr="00F57006">
              <w:rPr>
                <w:b/>
                <w:i/>
              </w:rPr>
              <w:t>a) die vorübergehende Einstellung der Tätigkeiten gemäß den in Artikel 7 Absatz 1 Buchstaben a, b, c, i und j der Verordnung (EU) Nr. 1380/2013 genannten Maßnahmen oder gleichwertigen anwendbaren Bestandserhaltungsmaßnahmen regionaler Fischereiorganisationen,</w:t>
            </w:r>
          </w:p>
        </w:tc>
      </w:tr>
      <w:tr w:rsidR="00EC1D28" w:rsidRPr="00F57006" w14:paraId="251A8167" w14:textId="77777777" w:rsidTr="00DC2132">
        <w:trPr>
          <w:jc w:val="center"/>
        </w:trPr>
        <w:tc>
          <w:tcPr>
            <w:tcW w:w="4876" w:type="dxa"/>
            <w:tcBorders>
              <w:top w:val="nil"/>
              <w:left w:val="nil"/>
              <w:bottom w:val="nil"/>
              <w:right w:val="nil"/>
            </w:tcBorders>
          </w:tcPr>
          <w:p w14:paraId="6F253E22" w14:textId="77777777" w:rsidR="00EC1D28" w:rsidRPr="00F57006" w:rsidRDefault="00EC1D28" w:rsidP="00DC2132">
            <w:pPr>
              <w:pStyle w:val="Normal6a"/>
            </w:pPr>
          </w:p>
        </w:tc>
        <w:tc>
          <w:tcPr>
            <w:tcW w:w="4876" w:type="dxa"/>
            <w:tcBorders>
              <w:top w:val="nil"/>
              <w:left w:val="nil"/>
              <w:bottom w:val="nil"/>
              <w:right w:val="nil"/>
            </w:tcBorders>
          </w:tcPr>
          <w:p w14:paraId="02CD9D5C" w14:textId="77777777" w:rsidR="00EC1D28" w:rsidRPr="00F57006" w:rsidRDefault="00EC1D28" w:rsidP="00DC2132">
            <w:pPr>
              <w:pStyle w:val="Normal6a"/>
            </w:pPr>
            <w:r w:rsidRPr="00F57006">
              <w:rPr>
                <w:b/>
                <w:i/>
              </w:rPr>
              <w:t>b) die vorübergehende Einstellung der Tätigkeiten gemäß den Artikeln 12 und 13 der Verordnung (EU) Nr. 1380/2013,</w:t>
            </w:r>
          </w:p>
        </w:tc>
      </w:tr>
      <w:tr w:rsidR="00EC1D28" w:rsidRPr="00F57006" w14:paraId="2A6F353A" w14:textId="77777777" w:rsidTr="00DC2132">
        <w:trPr>
          <w:jc w:val="center"/>
        </w:trPr>
        <w:tc>
          <w:tcPr>
            <w:tcW w:w="4876" w:type="dxa"/>
            <w:tcBorders>
              <w:top w:val="nil"/>
              <w:left w:val="nil"/>
              <w:bottom w:val="nil"/>
              <w:right w:val="nil"/>
            </w:tcBorders>
          </w:tcPr>
          <w:p w14:paraId="04E321FE" w14:textId="77777777" w:rsidR="00EC1D28" w:rsidRPr="00F57006" w:rsidRDefault="00EC1D28" w:rsidP="00DC2132">
            <w:pPr>
              <w:pStyle w:val="Normal6a"/>
            </w:pPr>
          </w:p>
        </w:tc>
        <w:tc>
          <w:tcPr>
            <w:tcW w:w="4876" w:type="dxa"/>
            <w:tcBorders>
              <w:top w:val="nil"/>
              <w:left w:val="nil"/>
              <w:bottom w:val="nil"/>
              <w:right w:val="nil"/>
            </w:tcBorders>
          </w:tcPr>
          <w:p w14:paraId="189BC207" w14:textId="77777777" w:rsidR="00EC1D28" w:rsidRPr="00F57006" w:rsidRDefault="00EC1D28" w:rsidP="00DC2132">
            <w:pPr>
              <w:pStyle w:val="Normal6a"/>
            </w:pPr>
            <w:r w:rsidRPr="00F57006">
              <w:rPr>
                <w:b/>
                <w:i/>
              </w:rPr>
              <w:t>c) die vorübergehende Einstellung der Tätigkeiten infolge der Nichteinhaltung internationaler Verpflichtungen durch ein Drittland oder Gebiet oder der Unterbrechung der Anwendung einer internationalen Übereinkunft</w:t>
            </w:r>
          </w:p>
        </w:tc>
      </w:tr>
      <w:tr w:rsidR="00EC1D28" w:rsidRPr="00F57006" w14:paraId="4AB838B8" w14:textId="77777777" w:rsidTr="00DC2132">
        <w:trPr>
          <w:jc w:val="center"/>
        </w:trPr>
        <w:tc>
          <w:tcPr>
            <w:tcW w:w="4876" w:type="dxa"/>
            <w:tcBorders>
              <w:top w:val="nil"/>
              <w:left w:val="nil"/>
              <w:bottom w:val="nil"/>
              <w:right w:val="nil"/>
            </w:tcBorders>
          </w:tcPr>
          <w:p w14:paraId="0759ABC5" w14:textId="77777777" w:rsidR="00EC1D28" w:rsidRPr="00F57006" w:rsidRDefault="00EC1D28" w:rsidP="00DC2132">
            <w:pPr>
              <w:pStyle w:val="Normal6a"/>
            </w:pPr>
          </w:p>
        </w:tc>
        <w:tc>
          <w:tcPr>
            <w:tcW w:w="4876" w:type="dxa"/>
            <w:tcBorders>
              <w:top w:val="nil"/>
              <w:left w:val="nil"/>
              <w:bottom w:val="nil"/>
              <w:right w:val="nil"/>
            </w:tcBorders>
          </w:tcPr>
          <w:p w14:paraId="161F52CD" w14:textId="77777777" w:rsidR="00EC1D28" w:rsidRPr="00F57006" w:rsidRDefault="00EC1D28" w:rsidP="00DC2132">
            <w:pPr>
              <w:pStyle w:val="Normal6a"/>
            </w:pPr>
            <w:r w:rsidRPr="00F57006">
              <w:rPr>
                <w:b/>
                <w:i/>
              </w:rPr>
              <w:t>und d) die vorübergehende Einstellung der Tätigkeiten infolge invasiver Arten.</w:t>
            </w:r>
          </w:p>
        </w:tc>
      </w:tr>
      <w:tr w:rsidR="00EC1D28" w:rsidRPr="00F57006" w14:paraId="0B3CB8DA" w14:textId="77777777" w:rsidTr="00DC2132">
        <w:trPr>
          <w:jc w:val="center"/>
        </w:trPr>
        <w:tc>
          <w:tcPr>
            <w:tcW w:w="4876" w:type="dxa"/>
            <w:tcBorders>
              <w:top w:val="nil"/>
              <w:left w:val="nil"/>
              <w:bottom w:val="nil"/>
              <w:right w:val="nil"/>
            </w:tcBorders>
          </w:tcPr>
          <w:p w14:paraId="1864D82B" w14:textId="77777777" w:rsidR="00EC1D28" w:rsidRPr="00F57006" w:rsidRDefault="00EC1D28" w:rsidP="00DC2132">
            <w:pPr>
              <w:pStyle w:val="Normal6a"/>
            </w:pPr>
          </w:p>
        </w:tc>
        <w:tc>
          <w:tcPr>
            <w:tcW w:w="4876" w:type="dxa"/>
            <w:tcBorders>
              <w:top w:val="nil"/>
              <w:left w:val="nil"/>
              <w:bottom w:val="nil"/>
              <w:right w:val="nil"/>
            </w:tcBorders>
          </w:tcPr>
          <w:p w14:paraId="6FC59D9E" w14:textId="77777777" w:rsidR="00EC1D28" w:rsidRPr="00F57006" w:rsidRDefault="00EC1D28" w:rsidP="00DC2132">
            <w:pPr>
              <w:pStyle w:val="Normal6a"/>
            </w:pPr>
            <w:r w:rsidRPr="00F57006">
              <w:rPr>
                <w:b/>
                <w:i/>
              </w:rPr>
              <w:t>(3) Die Fischer, Aquakulturerzeuger und in Absatz 1 genannten verbundenen Betreiber gelten als von den Fischerei- und Aquakulturerzeugnissen abhängig, wenn die von der Situation betroffenen Erzeugnisse oder Tätigkeiten mindestens 30 % ihrer durchschnittlichen jährlichen Geschäftstätigkeit im vorangegangenen Dreijahreszeitraum oder eines Dreijahresdurchschnitts auf der Grundlage des vorangegangenen Fünfjahreszeitraums unter Ausschluss des höchsten und des niedrigsten Werts ausmachen.</w:t>
            </w:r>
          </w:p>
        </w:tc>
      </w:tr>
      <w:tr w:rsidR="00EC1D28" w:rsidRPr="00F57006" w14:paraId="072AEC96" w14:textId="77777777" w:rsidTr="00DC2132">
        <w:trPr>
          <w:jc w:val="center"/>
        </w:trPr>
        <w:tc>
          <w:tcPr>
            <w:tcW w:w="4876" w:type="dxa"/>
            <w:tcBorders>
              <w:top w:val="nil"/>
              <w:left w:val="nil"/>
              <w:bottom w:val="nil"/>
              <w:right w:val="nil"/>
            </w:tcBorders>
          </w:tcPr>
          <w:p w14:paraId="338C3FD0" w14:textId="77777777" w:rsidR="00EC1D28" w:rsidRPr="00F57006" w:rsidRDefault="00EC1D28" w:rsidP="00DC2132">
            <w:pPr>
              <w:pStyle w:val="Normal6a"/>
            </w:pPr>
          </w:p>
        </w:tc>
        <w:tc>
          <w:tcPr>
            <w:tcW w:w="4876" w:type="dxa"/>
            <w:tcBorders>
              <w:top w:val="nil"/>
              <w:left w:val="nil"/>
              <w:bottom w:val="nil"/>
              <w:right w:val="nil"/>
            </w:tcBorders>
          </w:tcPr>
          <w:p w14:paraId="2678E661" w14:textId="77777777" w:rsidR="00EC1D28" w:rsidRPr="00F57006" w:rsidRDefault="00EC1D28" w:rsidP="00DC2132">
            <w:pPr>
              <w:pStyle w:val="Normal6a"/>
            </w:pPr>
            <w:r w:rsidRPr="00F57006">
              <w:rPr>
                <w:b/>
                <w:i/>
              </w:rPr>
              <w:t>(3a) Die Erstverarbeiter von Fischereierzeugnissen gelten als von den Fischerei- und Aquakulturerzeugnissen abhängig, wenn sie mindestens 20 % ihrer Einkäufe im Rahmen von Fischauktionen tätigen, deren Tätigkeit von Fischern oder Aquakulturerzeugern abhängig ist, die von der vorübergehenden Einstellung betroffen sind und auf die im Dreijahresdurchschnitt, der auf der Grundlage des vorangegangenen Fünfjahreszeitraums unter Ausschluss des höchsten und des niedrigsten Werts berechnet wird, mindestens 5 % der Erzeugung für die Fischauktionen entfallen.</w:t>
            </w:r>
          </w:p>
        </w:tc>
      </w:tr>
      <w:tr w:rsidR="00EC1D28" w:rsidRPr="00F57006" w14:paraId="63F4C4D3" w14:textId="77777777" w:rsidTr="00DC2132">
        <w:trPr>
          <w:jc w:val="center"/>
        </w:trPr>
        <w:tc>
          <w:tcPr>
            <w:tcW w:w="4876" w:type="dxa"/>
            <w:tcBorders>
              <w:top w:val="nil"/>
              <w:left w:val="nil"/>
              <w:bottom w:val="nil"/>
              <w:right w:val="nil"/>
            </w:tcBorders>
          </w:tcPr>
          <w:p w14:paraId="14C2E5B3" w14:textId="77777777" w:rsidR="00EC1D28" w:rsidRPr="00F57006" w:rsidRDefault="00EC1D28" w:rsidP="00DC2132">
            <w:pPr>
              <w:pStyle w:val="Normal6a"/>
            </w:pPr>
          </w:p>
        </w:tc>
        <w:tc>
          <w:tcPr>
            <w:tcW w:w="4876" w:type="dxa"/>
            <w:tcBorders>
              <w:top w:val="nil"/>
              <w:left w:val="nil"/>
              <w:bottom w:val="nil"/>
              <w:right w:val="nil"/>
            </w:tcBorders>
          </w:tcPr>
          <w:p w14:paraId="13F2C824" w14:textId="77777777" w:rsidR="00EC1D28" w:rsidRPr="00F57006" w:rsidRDefault="00EC1D28" w:rsidP="00DC2132">
            <w:pPr>
              <w:pStyle w:val="Normal6a"/>
            </w:pPr>
            <w:r w:rsidRPr="00F57006">
              <w:rPr>
                <w:b/>
                <w:i/>
              </w:rPr>
              <w:t>(...)</w:t>
            </w:r>
          </w:p>
        </w:tc>
      </w:tr>
    </w:tbl>
    <w:p w14:paraId="402FB1E3" w14:textId="77777777" w:rsidR="00EC1D28" w:rsidRPr="00F57006" w:rsidRDefault="00EC1D28" w:rsidP="00EC1D28">
      <w:pPr>
        <w:pStyle w:val="AmOrLang"/>
      </w:pPr>
      <w:r w:rsidRPr="00F57006">
        <w:t xml:space="preserve">Or. </w:t>
      </w:r>
      <w:r w:rsidRPr="00F57006">
        <w:rPr>
          <w:rStyle w:val="HideTWBExt"/>
        </w:rPr>
        <w:t>&lt;Original&gt;</w:t>
      </w:r>
      <w:r w:rsidRPr="00F57006">
        <w:rPr>
          <w:rStyle w:val="HideTWBInt"/>
        </w:rPr>
        <w:t>{FR}</w:t>
      </w:r>
      <w:r w:rsidRPr="00F57006">
        <w:t>fr</w:t>
      </w:r>
      <w:r w:rsidRPr="00F57006">
        <w:rPr>
          <w:rStyle w:val="HideTWBExt"/>
        </w:rPr>
        <w:t>&lt;/Original&gt;</w:t>
      </w:r>
    </w:p>
    <w:p w14:paraId="00C82623" w14:textId="77777777" w:rsidR="00EC1D28" w:rsidRPr="00F57006" w:rsidRDefault="00EC1D28" w:rsidP="00EC1D28">
      <w:pPr>
        <w:pStyle w:val="AmJustTitle"/>
      </w:pPr>
      <w:r w:rsidRPr="00F57006">
        <w:rPr>
          <w:rStyle w:val="HideTWBExt"/>
        </w:rPr>
        <w:t>&lt;TitreJust&gt;</w:t>
      </w:r>
      <w:r w:rsidRPr="00F57006">
        <w:t>Begründung</w:t>
      </w:r>
      <w:r w:rsidRPr="00F57006">
        <w:rPr>
          <w:rStyle w:val="HideTWBExt"/>
        </w:rPr>
        <w:t>&lt;/TitreJust&gt;</w:t>
      </w:r>
    </w:p>
    <w:p w14:paraId="196BC9EF" w14:textId="77777777" w:rsidR="00EC1D28" w:rsidRPr="00F57006" w:rsidRDefault="00EC1D28" w:rsidP="00EC1D28">
      <w:pPr>
        <w:pStyle w:val="AmJustText"/>
      </w:pPr>
      <w:r w:rsidRPr="00F57006">
        <w:t>Basierend auf Änderungsantrag 31 des Berichtsentwurfs.</w:t>
      </w:r>
    </w:p>
    <w:p w14:paraId="572E98A9" w14:textId="3E3DEB28" w:rsidR="00EC1D28" w:rsidRPr="00F57006" w:rsidRDefault="00EC1D28" w:rsidP="00EC1D28">
      <w:r w:rsidRPr="00F57006">
        <w:rPr>
          <w:rStyle w:val="HideTWBExt"/>
        </w:rPr>
        <w:t>&lt;/Amend&gt;&lt;/RepeatBlock-Amend&gt;</w:t>
      </w:r>
    </w:p>
    <w:p w14:paraId="71B1F8EB" w14:textId="1F17B00B" w:rsidR="00BB6E97" w:rsidRPr="00F57006" w:rsidRDefault="00BB6E97" w:rsidP="00EC1D28"/>
    <w:sectPr w:rsidR="00BB6E97" w:rsidRPr="00F57006" w:rsidSect="00B73221">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8AABC" w14:textId="77777777" w:rsidR="004E7014" w:rsidRPr="00F57006" w:rsidRDefault="004E7014">
      <w:r w:rsidRPr="00F57006">
        <w:separator/>
      </w:r>
    </w:p>
  </w:endnote>
  <w:endnote w:type="continuationSeparator" w:id="0">
    <w:p w14:paraId="3B25D020" w14:textId="77777777" w:rsidR="004E7014" w:rsidRPr="00F57006" w:rsidRDefault="004E7014">
      <w:r w:rsidRPr="00F570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ACEC" w14:textId="3CAF2308" w:rsidR="00B73221" w:rsidRPr="00F57006" w:rsidRDefault="00B73221" w:rsidP="00B73221">
    <w:pPr>
      <w:pStyle w:val="EPFooter"/>
    </w:pPr>
    <w:r w:rsidRPr="00F57006">
      <w:t>PE</w:t>
    </w:r>
    <w:r w:rsidRPr="00F57006">
      <w:rPr>
        <w:rStyle w:val="HideTWBExt"/>
      </w:rPr>
      <w:t>&lt;NoPE&gt;</w:t>
    </w:r>
    <w:r w:rsidRPr="00F57006">
      <w:t>789.128</w:t>
    </w:r>
    <w:r w:rsidRPr="00F57006">
      <w:rPr>
        <w:rStyle w:val="HideTWBExt"/>
      </w:rPr>
      <w:t>&lt;/NoPE&gt;&lt;Version&gt;</w:t>
    </w:r>
    <w:r w:rsidRPr="00F57006">
      <w:t>v01-00</w:t>
    </w:r>
    <w:r w:rsidRPr="00F57006">
      <w:rPr>
        <w:rStyle w:val="HideTWBExt"/>
      </w:rPr>
      <w:t>&lt;/Version&gt;</w:t>
    </w:r>
    <w:r w:rsidRPr="00F57006">
      <w:tab/>
    </w:r>
    <w:r w:rsidRPr="00F57006">
      <w:fldChar w:fldCharType="begin"/>
    </w:r>
    <w:r w:rsidRPr="00F57006">
      <w:instrText xml:space="preserve"> PAGE  \* MERGEFORMAT </w:instrText>
    </w:r>
    <w:r w:rsidRPr="00F57006">
      <w:fldChar w:fldCharType="separate"/>
    </w:r>
    <w:r w:rsidRPr="00F57006">
      <w:rPr>
        <w:noProof/>
      </w:rPr>
      <w:t>6</w:t>
    </w:r>
    <w:r w:rsidRPr="00F57006">
      <w:fldChar w:fldCharType="end"/>
    </w:r>
    <w:r w:rsidRPr="00F57006">
      <w:t>/</w:t>
    </w:r>
    <w:fldSimple w:instr=" NUMPAGES  \* MERGEFORMAT ">
      <w:r w:rsidRPr="00F57006">
        <w:rPr>
          <w:noProof/>
        </w:rPr>
        <w:t>203</w:t>
      </w:r>
    </w:fldSimple>
    <w:r w:rsidRPr="00F57006">
      <w:tab/>
    </w:r>
    <w:r w:rsidRPr="00F57006">
      <w:rPr>
        <w:rStyle w:val="HideTWBExt"/>
      </w:rPr>
      <w:t>&lt;PathFdR&gt;</w:t>
    </w:r>
    <w:r w:rsidR="00F57006" w:rsidRPr="00F57006">
      <w:t>AM\1344901DE.docx</w:t>
    </w:r>
    <w:r w:rsidRPr="00F57006">
      <w:rPr>
        <w:rStyle w:val="HideTWBExt"/>
      </w:rPr>
      <w:t>&lt;/PathFdR&gt;</w:t>
    </w:r>
  </w:p>
  <w:p w14:paraId="23EC6BA5" w14:textId="72A781FB" w:rsidR="00BB6E97" w:rsidRPr="00F57006" w:rsidRDefault="00B73221" w:rsidP="00B73221">
    <w:pPr>
      <w:pStyle w:val="EPFooter2"/>
    </w:pPr>
    <w:r w:rsidRPr="00F5700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74C6F" w14:textId="14EF41DB" w:rsidR="00B73221" w:rsidRPr="00F57006" w:rsidRDefault="00B73221" w:rsidP="00B73221">
    <w:pPr>
      <w:pStyle w:val="EPFooter"/>
    </w:pPr>
    <w:r w:rsidRPr="00F57006">
      <w:rPr>
        <w:rStyle w:val="HideTWBExt"/>
      </w:rPr>
      <w:t>&lt;PathFdR&gt;</w:t>
    </w:r>
    <w:r w:rsidR="00F57006" w:rsidRPr="00F57006">
      <w:t>AM\1344901DE.docx</w:t>
    </w:r>
    <w:r w:rsidRPr="00F57006">
      <w:rPr>
        <w:rStyle w:val="HideTWBExt"/>
      </w:rPr>
      <w:t>&lt;/PathFdR&gt;</w:t>
    </w:r>
    <w:r w:rsidRPr="00F57006">
      <w:tab/>
    </w:r>
    <w:r w:rsidRPr="00F57006">
      <w:fldChar w:fldCharType="begin"/>
    </w:r>
    <w:r w:rsidRPr="00F57006">
      <w:instrText xml:space="preserve"> PAGE  \* MERGEFORMAT </w:instrText>
    </w:r>
    <w:r w:rsidRPr="00F57006">
      <w:fldChar w:fldCharType="separate"/>
    </w:r>
    <w:r w:rsidRPr="00F57006">
      <w:rPr>
        <w:noProof/>
      </w:rPr>
      <w:t>7</w:t>
    </w:r>
    <w:r w:rsidRPr="00F57006">
      <w:fldChar w:fldCharType="end"/>
    </w:r>
    <w:r w:rsidRPr="00F57006">
      <w:t>/</w:t>
    </w:r>
    <w:fldSimple w:instr=" NUMPAGES  \* MERGEFORMAT ">
      <w:r w:rsidRPr="00F57006">
        <w:rPr>
          <w:noProof/>
        </w:rPr>
        <w:t>203</w:t>
      </w:r>
    </w:fldSimple>
    <w:r w:rsidRPr="00F57006">
      <w:tab/>
      <w:t>PE</w:t>
    </w:r>
    <w:r w:rsidRPr="00F57006">
      <w:rPr>
        <w:rStyle w:val="HideTWBExt"/>
      </w:rPr>
      <w:t>&lt;NoPE&gt;</w:t>
    </w:r>
    <w:r w:rsidRPr="00F57006">
      <w:t>789.128</w:t>
    </w:r>
    <w:r w:rsidRPr="00F57006">
      <w:rPr>
        <w:rStyle w:val="HideTWBExt"/>
      </w:rPr>
      <w:t>&lt;/NoPE&gt;&lt;Version&gt;</w:t>
    </w:r>
    <w:r w:rsidRPr="00F57006">
      <w:t>v01-00</w:t>
    </w:r>
    <w:r w:rsidRPr="00F57006">
      <w:rPr>
        <w:rStyle w:val="HideTWBExt"/>
      </w:rPr>
      <w:t>&lt;/Version&gt;</w:t>
    </w:r>
  </w:p>
  <w:p w14:paraId="196EFA5B" w14:textId="17312E4D" w:rsidR="00BB6E97" w:rsidRPr="00F57006" w:rsidRDefault="00B73221" w:rsidP="00B73221">
    <w:pPr>
      <w:pStyle w:val="EPFooter2"/>
    </w:pPr>
    <w:r w:rsidRPr="00F57006">
      <w:tab/>
    </w:r>
    <w:r w:rsidRPr="00F5700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D72B" w14:textId="4D355010" w:rsidR="00B73221" w:rsidRPr="00F57006" w:rsidRDefault="00B73221" w:rsidP="00B73221">
    <w:pPr>
      <w:pStyle w:val="EPFooter"/>
    </w:pPr>
    <w:r w:rsidRPr="00F57006">
      <w:rPr>
        <w:rStyle w:val="HideTWBExt"/>
      </w:rPr>
      <w:t>&lt;PathFdR&gt;</w:t>
    </w:r>
    <w:r w:rsidR="00F57006" w:rsidRPr="00F57006">
      <w:t>AM\1344901DE.docx</w:t>
    </w:r>
    <w:r w:rsidRPr="00F57006">
      <w:rPr>
        <w:rStyle w:val="HideTWBExt"/>
      </w:rPr>
      <w:t>&lt;/PathFdR&gt;</w:t>
    </w:r>
    <w:r w:rsidRPr="00F57006">
      <w:tab/>
    </w:r>
    <w:r w:rsidRPr="00F57006">
      <w:tab/>
      <w:t>PE</w:t>
    </w:r>
    <w:r w:rsidRPr="00F57006">
      <w:rPr>
        <w:rStyle w:val="HideTWBExt"/>
      </w:rPr>
      <w:t>&lt;NoPE&gt;</w:t>
    </w:r>
    <w:r w:rsidRPr="00F57006">
      <w:t>789.128</w:t>
    </w:r>
    <w:r w:rsidRPr="00F57006">
      <w:rPr>
        <w:rStyle w:val="HideTWBExt"/>
      </w:rPr>
      <w:t>&lt;/NoPE&gt;&lt;Version&gt;</w:t>
    </w:r>
    <w:r w:rsidRPr="00F57006">
      <w:t>v01-00</w:t>
    </w:r>
    <w:r w:rsidRPr="00F57006">
      <w:rPr>
        <w:rStyle w:val="HideTWBExt"/>
      </w:rPr>
      <w:t>&lt;/Version&gt;</w:t>
    </w:r>
  </w:p>
  <w:p w14:paraId="1EF038A9" w14:textId="264DED03" w:rsidR="00BB6E97" w:rsidRPr="00F57006" w:rsidRDefault="00B73221" w:rsidP="00B73221">
    <w:pPr>
      <w:pStyle w:val="EPFooter2"/>
    </w:pPr>
    <w:r w:rsidRPr="00F57006">
      <w:t>DE</w:t>
    </w:r>
    <w:r w:rsidRPr="00F57006">
      <w:tab/>
    </w:r>
    <w:r w:rsidRPr="00F57006">
      <w:rPr>
        <w:b w:val="0"/>
        <w:i/>
        <w:color w:val="C0C0C0"/>
        <w:sz w:val="22"/>
      </w:rPr>
      <w:t>In Vielfalt geeint</w:t>
    </w:r>
    <w:r w:rsidRPr="00F57006">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8EDC7" w14:textId="77777777" w:rsidR="004E7014" w:rsidRPr="00F57006" w:rsidRDefault="004E7014">
      <w:r w:rsidRPr="00F57006">
        <w:separator/>
      </w:r>
    </w:p>
  </w:footnote>
  <w:footnote w:type="continuationSeparator" w:id="0">
    <w:p w14:paraId="13FC6983" w14:textId="77777777" w:rsidR="004E7014" w:rsidRPr="00F57006" w:rsidRDefault="004E7014">
      <w:r w:rsidRPr="00F57006">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4"/>
    <w:docVar w:name="TXTLANGUE" w:val="DE"/>
    <w:docVar w:name="TXTLANGUEMIN" w:val="de"/>
    <w:docVar w:name="TXTNRPE" w:val="789.128"/>
    <w:docVar w:name="TXTPEorAP" w:val="PE"/>
    <w:docVar w:name="TXTROUTE" w:val="AM\1344901DE.docx"/>
    <w:docVar w:name="TXTVERSION" w:val="01-00"/>
  </w:docVars>
  <w:rsids>
    <w:rsidRoot w:val="00A77B3E"/>
    <w:rsid w:val="002E32A7"/>
    <w:rsid w:val="004E7014"/>
    <w:rsid w:val="0051406A"/>
    <w:rsid w:val="009E18F8"/>
    <w:rsid w:val="00A77B3E"/>
    <w:rsid w:val="00B73221"/>
    <w:rsid w:val="00BB6E97"/>
    <w:rsid w:val="00CA2A55"/>
    <w:rsid w:val="00EC1D28"/>
    <w:rsid w:val="00F50BF9"/>
    <w:rsid w:val="00F570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CEEE"/>
  <w15:docId w15:val="{85B88277-1D03-4A20-9167-2FF44033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C1D28"/>
    <w:pPr>
      <w:tabs>
        <w:tab w:val="center" w:pos="4153"/>
        <w:tab w:val="right" w:pos="8306"/>
      </w:tabs>
    </w:pPr>
  </w:style>
  <w:style w:type="character" w:customStyle="1" w:styleId="HeaderChar">
    <w:name w:val="Header Char"/>
    <w:basedOn w:val="DefaultParagraphFont"/>
    <w:link w:val="Header"/>
    <w:rsid w:val="00EC1D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203</Pages>
  <Words>46062</Words>
  <Characters>317369</Characters>
  <Application>Microsoft Office Word</Application>
  <DocSecurity>0</DocSecurity>
  <Lines>12694</Lines>
  <Paragraphs>3303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SIEPMANN Mario</cp:lastModifiedBy>
  <cp:revision>2</cp:revision>
  <dcterms:created xsi:type="dcterms:W3CDTF">2026-06-25T14:17:00Z</dcterms:created>
  <dcterms:modified xsi:type="dcterms:W3CDTF">2026-06-25T14:17:00Z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1344901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524805</vt:lpwstr>
  </property>
  <property fmtid="{D5CDD505-2E9C-101B-9397-08002B2CF9AE}" pid="7" name="dmxml.render.traceId">
    <vt:lpwstr>6a2bb4623c9de7900d35f90285ddb9c2</vt:lpwstr>
  </property>
  <property fmtid="{D5CDD505-2E9C-101B-9397-08002B2CF9AE}" pid="8" name="FooterPath">
    <vt:lpwstr>AM\1344901DE.docx</vt:lpwstr>
  </property>
  <property fmtid="{D5CDD505-2E9C-101B-9397-08002B2CF9AE}" pid="9" name="PE Number">
    <vt:lpwstr>789.128</vt:lpwstr>
  </property>
  <property fmtid="{D5CDD505-2E9C-101B-9397-08002B2CF9AE}" pid="10" name="UID">
    <vt:lpwstr>eu.europa.europarl-DIN1-2026-0000166812_02.00-xm-01.00_text-xml</vt:lpwstr>
  </property>
  <property fmtid="{D5CDD505-2E9C-101B-9397-08002B2CF9AE}" pid="11" name="LastEdited with">
    <vt:lpwstr>10.3.0 Build [20260401]</vt:lpwstr>
  </property>
</Properties>
</file>