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D6E7E" w:rsidRPr="00CC2C40" w14:paraId="310B547E" w14:textId="77777777">
        <w:trPr>
          <w:trHeight w:hRule="exact" w:val="1417"/>
          <w:jc w:val="center"/>
        </w:trPr>
        <w:tc>
          <w:tcPr>
            <w:tcW w:w="6804" w:type="dxa"/>
            <w:tcBorders>
              <w:top w:val="nil"/>
              <w:left w:val="nil"/>
              <w:bottom w:val="nil"/>
              <w:right w:val="nil"/>
            </w:tcBorders>
            <w:vAlign w:val="center"/>
          </w:tcPr>
          <w:p w14:paraId="1A7DC7D2" w14:textId="536AA039" w:rsidR="00DD6E7E" w:rsidRPr="00CC2C40" w:rsidRDefault="00AE6204">
            <w:pPr>
              <w:pStyle w:val="EPName"/>
            </w:pPr>
            <w:r w:rsidRPr="00CC2C40">
              <w:t>Europe</w:t>
            </w:r>
            <w:r w:rsidR="00214627" w:rsidRPr="00CC2C40">
              <w:t>es</w:t>
            </w:r>
            <w:r w:rsidRPr="00CC2C40">
              <w:t xml:space="preserve"> Parl</w:t>
            </w:r>
            <w:r w:rsidR="00214627" w:rsidRPr="00CC2C40">
              <w:t>e</w:t>
            </w:r>
            <w:r w:rsidRPr="00CC2C40">
              <w:t>ment</w:t>
            </w:r>
          </w:p>
          <w:p w14:paraId="66678766" w14:textId="77777777" w:rsidR="00DD6E7E" w:rsidRPr="00CC2C40" w:rsidRDefault="00AE6204">
            <w:pPr>
              <w:pStyle w:val="EPTerm"/>
            </w:pPr>
            <w:r w:rsidRPr="00CC2C40">
              <w:t>2024-2029</w:t>
            </w:r>
          </w:p>
        </w:tc>
        <w:tc>
          <w:tcPr>
            <w:tcW w:w="2268" w:type="dxa"/>
            <w:tcBorders>
              <w:top w:val="nil"/>
              <w:left w:val="nil"/>
              <w:bottom w:val="nil"/>
              <w:right w:val="nil"/>
            </w:tcBorders>
          </w:tcPr>
          <w:p w14:paraId="2CC2322B" w14:textId="77777777" w:rsidR="00DD6E7E" w:rsidRPr="00CC2C40" w:rsidRDefault="00B67EE5">
            <w:pPr>
              <w:pStyle w:val="EPLogo"/>
            </w:pPr>
            <w:r w:rsidRPr="00CC2C40">
              <w:pict w14:anchorId="3B530C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55pt">
                  <v:imagedata r:id="rId6" o:title=""/>
                </v:shape>
              </w:pict>
            </w:r>
          </w:p>
        </w:tc>
      </w:tr>
    </w:tbl>
    <w:p w14:paraId="1AB53A72" w14:textId="77777777" w:rsidR="00DD6E7E" w:rsidRPr="00CC2C40" w:rsidRDefault="00AE6204">
      <w:pPr>
        <w:pStyle w:val="LineTop"/>
      </w:pPr>
      <w:r w:rsidRPr="00CC2C40">
        <w:t xml:space="preserve"> </w:t>
      </w:r>
    </w:p>
    <w:p w14:paraId="358FE4A2" w14:textId="46AE5B3C" w:rsidR="00DD6E7E" w:rsidRPr="00CC2C40" w:rsidRDefault="00AE6204">
      <w:pPr>
        <w:pStyle w:val="EPBody"/>
      </w:pPr>
      <w:r w:rsidRPr="00CC2C40">
        <w:rPr>
          <w:rStyle w:val="HideTWBExt"/>
          <w:rFonts w:eastAsia="Times New Roman"/>
          <w:i w:val="0"/>
        </w:rPr>
        <w:t>&lt;Commission&gt;</w:t>
      </w:r>
      <w:r w:rsidRPr="00CC2C40">
        <w:rPr>
          <w:rStyle w:val="HideTWBInt"/>
          <w:i w:val="0"/>
        </w:rPr>
        <w:t>{PECH}</w:t>
      </w:r>
      <w:r w:rsidRPr="00CC2C40">
        <w:t>Commi</w:t>
      </w:r>
      <w:r w:rsidR="00214627" w:rsidRPr="00CC2C40">
        <w:t>ssie visserij</w:t>
      </w:r>
      <w:r w:rsidRPr="00CC2C40">
        <w:rPr>
          <w:rStyle w:val="HideTWBExt"/>
          <w:rFonts w:eastAsia="Times New Roman"/>
          <w:i w:val="0"/>
        </w:rPr>
        <w:t>&lt;/Commission&gt;</w:t>
      </w:r>
    </w:p>
    <w:p w14:paraId="6C42DDAF" w14:textId="77777777" w:rsidR="00DD6E7E" w:rsidRPr="00CC2C40" w:rsidRDefault="00AE6204">
      <w:pPr>
        <w:pStyle w:val="LineBottom"/>
      </w:pPr>
      <w:r w:rsidRPr="00CC2C40">
        <w:t xml:space="preserve"> </w:t>
      </w:r>
    </w:p>
    <w:p w14:paraId="5C3F83AD" w14:textId="77777777" w:rsidR="00DD6E7E" w:rsidRPr="00CC2C40" w:rsidRDefault="00AE6204">
      <w:pPr>
        <w:pStyle w:val="CoverReference"/>
      </w:pPr>
      <w:r w:rsidRPr="00CC2C40">
        <w:rPr>
          <w:rStyle w:val="HideTWBExt"/>
          <w:rFonts w:eastAsia="Times New Roman"/>
          <w:b w:val="0"/>
        </w:rPr>
        <w:t>&lt;RefProc&gt;</w:t>
      </w:r>
      <w:r w:rsidRPr="00CC2C40">
        <w:t>2025/0235</w:t>
      </w:r>
      <w:r w:rsidRPr="00CC2C40">
        <w:rPr>
          <w:rStyle w:val="HideTWBExt"/>
          <w:rFonts w:eastAsia="Times New Roman"/>
          <w:b w:val="0"/>
        </w:rPr>
        <w:t>&lt;/RefProc&gt;&lt;RefTypeProc&gt;</w:t>
      </w:r>
      <w:r w:rsidRPr="00CC2C40">
        <w:t>(COD)</w:t>
      </w:r>
      <w:r w:rsidRPr="00CC2C40">
        <w:rPr>
          <w:rStyle w:val="HideTWBExt"/>
          <w:rFonts w:eastAsia="Times New Roman"/>
          <w:b w:val="0"/>
        </w:rPr>
        <w:t>&lt;/RefTypeProc&gt;</w:t>
      </w:r>
    </w:p>
    <w:p w14:paraId="0BAB5C7E" w14:textId="77777777" w:rsidR="00DD6E7E" w:rsidRPr="00CC2C40" w:rsidRDefault="00AE6204">
      <w:pPr>
        <w:pStyle w:val="CoverDate"/>
      </w:pPr>
      <w:r w:rsidRPr="00CC2C40">
        <w:rPr>
          <w:rStyle w:val="HideTWBExt"/>
        </w:rPr>
        <w:t>&lt;Date&gt;</w:t>
      </w:r>
      <w:r w:rsidRPr="00CC2C40">
        <w:rPr>
          <w:rStyle w:val="HideTWBInt"/>
        </w:rPr>
        <w:t>{12/06/2026}</w:t>
      </w:r>
      <w:r w:rsidRPr="00CC2C40">
        <w:t>12.6.2026</w:t>
      </w:r>
      <w:r w:rsidRPr="00CC2C40">
        <w:rPr>
          <w:rStyle w:val="HideTWBExt"/>
        </w:rPr>
        <w:t>&lt;/Date&gt;</w:t>
      </w:r>
    </w:p>
    <w:p w14:paraId="4807FCAE" w14:textId="329FEF83" w:rsidR="00DD6E7E" w:rsidRPr="00CC2C40" w:rsidRDefault="00AE6204">
      <w:pPr>
        <w:pStyle w:val="CoverDocType"/>
      </w:pPr>
      <w:r w:rsidRPr="00CC2C40">
        <w:rPr>
          <w:rStyle w:val="HideTWBExt"/>
          <w:b w:val="0"/>
        </w:rPr>
        <w:t>&lt;TypeAM&gt;</w:t>
      </w:r>
      <w:r w:rsidRPr="00CC2C40">
        <w:t>AMEND</w:t>
      </w:r>
      <w:r w:rsidR="00214627" w:rsidRPr="00CC2C40">
        <w:t>E</w:t>
      </w:r>
      <w:r w:rsidRPr="00CC2C40">
        <w:t>MENT</w:t>
      </w:r>
      <w:r w:rsidR="00214627" w:rsidRPr="00CC2C40">
        <w:t>EN</w:t>
      </w:r>
      <w:r w:rsidRPr="00CC2C40">
        <w:rPr>
          <w:rStyle w:val="HideTWBExt"/>
          <w:b w:val="0"/>
        </w:rPr>
        <w:t>&lt;/TypeAM&gt;</w:t>
      </w:r>
    </w:p>
    <w:p w14:paraId="75756DCF" w14:textId="39B32A90" w:rsidR="00DD6E7E" w:rsidRPr="00CC2C40" w:rsidRDefault="00AE6204">
      <w:pPr>
        <w:pStyle w:val="CoverDocType24a"/>
      </w:pPr>
      <w:r w:rsidRPr="00CC2C40">
        <w:rPr>
          <w:rStyle w:val="HideTWBExt"/>
          <w:rFonts w:eastAsia="Times New Roman"/>
          <w:b w:val="0"/>
        </w:rPr>
        <w:t>&lt;RangeAM&gt;</w:t>
      </w:r>
      <w:r w:rsidRPr="00CC2C40">
        <w:t>39</w:t>
      </w:r>
      <w:r w:rsidR="00FC1B37" w:rsidRPr="00CC2C40">
        <w:t xml:space="preserve"> </w:t>
      </w:r>
      <w:r w:rsidRPr="00CC2C40">
        <w:t>-</w:t>
      </w:r>
      <w:r w:rsidR="00FC1B37" w:rsidRPr="00CC2C40">
        <w:t xml:space="preserve"> </w:t>
      </w:r>
      <w:r w:rsidRPr="00CC2C40">
        <w:t>283</w:t>
      </w:r>
      <w:r w:rsidRPr="00CC2C40">
        <w:rPr>
          <w:rStyle w:val="HideTWBExt"/>
          <w:rFonts w:eastAsia="Times New Roman"/>
          <w:b w:val="0"/>
        </w:rPr>
        <w:t>&lt;/RangeAM&gt;</w:t>
      </w:r>
    </w:p>
    <w:p w14:paraId="35028CCB" w14:textId="69AE012A" w:rsidR="00DD6E7E" w:rsidRPr="00CC2C40" w:rsidRDefault="00AE6204">
      <w:pPr>
        <w:pStyle w:val="CoverBold"/>
      </w:pPr>
      <w:r w:rsidRPr="00CC2C40">
        <w:rPr>
          <w:rStyle w:val="HideTWBExt"/>
          <w:b w:val="0"/>
        </w:rPr>
        <w:t>&lt;TitreType&gt;</w:t>
      </w:r>
      <w:r w:rsidR="00214627" w:rsidRPr="00CC2C40">
        <w:t>Ontwerpverslag</w:t>
      </w:r>
      <w:r w:rsidRPr="00CC2C40">
        <w:rPr>
          <w:rStyle w:val="HideTWBExt"/>
          <w:b w:val="0"/>
        </w:rPr>
        <w:t>&lt;/TitreType&gt;</w:t>
      </w:r>
    </w:p>
    <w:p w14:paraId="3DE0257B" w14:textId="77777777" w:rsidR="00DD6E7E" w:rsidRPr="00CC2C40" w:rsidRDefault="00AE6204">
      <w:pPr>
        <w:pStyle w:val="CoverBold"/>
      </w:pPr>
      <w:r w:rsidRPr="00CC2C40">
        <w:rPr>
          <w:rStyle w:val="HideTWBExt"/>
          <w:b w:val="0"/>
        </w:rPr>
        <w:t>&lt;Rapporteur&gt;</w:t>
      </w:r>
      <w:r w:rsidRPr="00CC2C40">
        <w:t>Niclas Herbst</w:t>
      </w:r>
      <w:r w:rsidRPr="00CC2C40">
        <w:rPr>
          <w:rStyle w:val="HideTWBExt"/>
          <w:b w:val="0"/>
        </w:rPr>
        <w:t>&lt;/Rapporteur&gt;</w:t>
      </w:r>
    </w:p>
    <w:p w14:paraId="5B0AC270" w14:textId="77777777" w:rsidR="00DD6E7E" w:rsidRPr="00CC2C40" w:rsidRDefault="00AE6204">
      <w:pPr>
        <w:pStyle w:val="CoverNormal24a"/>
      </w:pPr>
      <w:r w:rsidRPr="00CC2C40">
        <w:rPr>
          <w:rStyle w:val="HideTWBExt"/>
        </w:rPr>
        <w:t>&lt;DocRefPE&gt;</w:t>
      </w:r>
      <w:r w:rsidRPr="00CC2C40">
        <w:t>(PE788.825v01-00)</w:t>
      </w:r>
      <w:r w:rsidRPr="00CC2C40">
        <w:rPr>
          <w:rStyle w:val="HideTWBExt"/>
        </w:rPr>
        <w:t>&lt;/DocRefPE&gt;</w:t>
      </w:r>
    </w:p>
    <w:p w14:paraId="46D22BF6" w14:textId="34411EAA" w:rsidR="00DD6E7E" w:rsidRPr="00CC2C40" w:rsidRDefault="00AE6204">
      <w:pPr>
        <w:pStyle w:val="CoverNormal24a"/>
      </w:pPr>
      <w:r w:rsidRPr="00CC2C40">
        <w:rPr>
          <w:rStyle w:val="HideTWBExt"/>
        </w:rPr>
        <w:t>&lt;Titre&gt;</w:t>
      </w:r>
      <w:r w:rsidR="00214627" w:rsidRPr="00CC2C40">
        <w:t>Vaststelling van de voorwaarden voor de uitvoering van de steun van de Unie voor het gemeenschappelijk visserijbeleid, het Europees oceaanpact en het maritiem en aquacultuurbeleid van de Unie in het kader van het Fonds voor nationaal en regionaal partnerschap, zoals vastgesteld in Verordening (EU) [NRP-fonds] voor de periode 2028-2034</w:t>
      </w:r>
      <w:r w:rsidRPr="00CC2C40">
        <w:rPr>
          <w:rStyle w:val="HideTWBExt"/>
        </w:rPr>
        <w:t>&lt;/Titre&gt;</w:t>
      </w:r>
    </w:p>
    <w:p w14:paraId="07ED5E14" w14:textId="64F45952" w:rsidR="00DD6E7E" w:rsidRPr="00CC2C40" w:rsidRDefault="00AE6204">
      <w:pPr>
        <w:pStyle w:val="CoverNormal"/>
      </w:pPr>
      <w:r w:rsidRPr="00CC2C40">
        <w:rPr>
          <w:rStyle w:val="HideTWBExt"/>
        </w:rPr>
        <w:t>&lt;DocAmend&gt;</w:t>
      </w:r>
      <w:r w:rsidR="00214627" w:rsidRPr="00CC2C40">
        <w:t>Voorstel voor een verordening</w:t>
      </w:r>
      <w:r w:rsidRPr="00CC2C40">
        <w:rPr>
          <w:rStyle w:val="HideTWBExt"/>
        </w:rPr>
        <w:t>&lt;/DocAmend&gt;</w:t>
      </w:r>
    </w:p>
    <w:p w14:paraId="383ED359" w14:textId="77777777" w:rsidR="00DD6E7E" w:rsidRPr="00CC2C40" w:rsidRDefault="00AE6204">
      <w:pPr>
        <w:pStyle w:val="CoverNormal24a"/>
      </w:pPr>
      <w:r w:rsidRPr="00CC2C40">
        <w:rPr>
          <w:rStyle w:val="HideTWBExt"/>
        </w:rPr>
        <w:t>&lt;DocRef&gt;</w:t>
      </w:r>
      <w:r w:rsidRPr="00CC2C40">
        <w:t>(COM(2025)0559 – 2025/0235(COD))</w:t>
      </w:r>
      <w:r w:rsidRPr="00CC2C40">
        <w:rPr>
          <w:rStyle w:val="HideTWBExt"/>
        </w:rPr>
        <w:t>&lt;/DocRef&gt;</w:t>
      </w:r>
    </w:p>
    <w:p w14:paraId="5D3ECC01" w14:textId="77777777" w:rsidR="00DD6E7E" w:rsidRPr="00CC2C40" w:rsidRDefault="00AE6204">
      <w:r w:rsidRPr="00CC2C40">
        <w:br w:type="page"/>
      </w:r>
      <w:r w:rsidRPr="00CC2C40">
        <w:lastRenderedPageBreak/>
        <w:t>AM_Com_LegReport</w:t>
      </w:r>
    </w:p>
    <w:p w14:paraId="5CBBB240" w14:textId="37C20B75" w:rsidR="00A61B3C" w:rsidRPr="00CC2C40" w:rsidRDefault="00AE6204" w:rsidP="00A61B3C">
      <w:pPr>
        <w:pStyle w:val="AmNumberTabs"/>
      </w:pPr>
      <w:r w:rsidRPr="00CC2C40">
        <w:br w:type="page"/>
      </w:r>
      <w:r w:rsidR="00A61B3C" w:rsidRPr="00CC2C40">
        <w:rPr>
          <w:rStyle w:val="HideTWBExt"/>
          <w:b w:val="0"/>
        </w:rPr>
        <w:lastRenderedPageBreak/>
        <w:t>&lt;RepeatBlock-Amend&gt;&lt;Amend&gt;</w:t>
      </w:r>
      <w:r w:rsidR="00A61B3C" w:rsidRPr="00CC2C40">
        <w:t>Amendement</w:t>
      </w:r>
      <w:r w:rsidR="00A61B3C" w:rsidRPr="00CC2C40">
        <w:tab/>
      </w:r>
      <w:r w:rsidR="00A61B3C" w:rsidRPr="00CC2C40">
        <w:tab/>
      </w:r>
      <w:r w:rsidR="00A61B3C" w:rsidRPr="00CC2C40">
        <w:rPr>
          <w:rStyle w:val="HideTWBExt"/>
          <w:b w:val="0"/>
        </w:rPr>
        <w:t>&lt;NumAm&gt;</w:t>
      </w:r>
      <w:r w:rsidR="00A61B3C" w:rsidRPr="00CC2C40">
        <w:t>39</w:t>
      </w:r>
      <w:r w:rsidR="00A61B3C" w:rsidRPr="00CC2C40">
        <w:rPr>
          <w:rStyle w:val="HideTWBExt"/>
          <w:b w:val="0"/>
        </w:rPr>
        <w:t>&lt;/NumAm&gt;</w:t>
      </w:r>
    </w:p>
    <w:p w14:paraId="27B21D7D" w14:textId="77777777" w:rsidR="00A61B3C" w:rsidRPr="00CC2C40" w:rsidRDefault="00A61B3C" w:rsidP="00A61B3C">
      <w:pPr>
        <w:pStyle w:val="NormalBold"/>
      </w:pPr>
      <w:r w:rsidRPr="00CC2C40">
        <w:rPr>
          <w:rStyle w:val="HideTWBExt"/>
          <w:b w:val="0"/>
        </w:rPr>
        <w:t>&lt;RepeatBlock-By&gt;&lt;Members&gt;</w:t>
      </w:r>
      <w:r w:rsidRPr="00CC2C40">
        <w:t>Bert-Jan Ruissen, Sander Smit</w:t>
      </w:r>
      <w:r w:rsidRPr="00CC2C40">
        <w:rPr>
          <w:rStyle w:val="HideTWBExt"/>
          <w:b w:val="0"/>
        </w:rPr>
        <w:t>&lt;/Members&gt;</w:t>
      </w:r>
    </w:p>
    <w:p w14:paraId="77220EE3" w14:textId="77777777" w:rsidR="00A61B3C" w:rsidRPr="00CC2C40" w:rsidRDefault="00A61B3C" w:rsidP="00A61B3C">
      <w:pPr>
        <w:pStyle w:val="NormalBold"/>
      </w:pPr>
      <w:r w:rsidRPr="00CC2C40">
        <w:rPr>
          <w:rStyle w:val="HideTWBExt"/>
          <w:b w:val="0"/>
        </w:rPr>
        <w:t>&lt;/RepeatBlock-By&gt;</w:t>
      </w:r>
    </w:p>
    <w:p w14:paraId="70A2096E"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350C19E" w14:textId="77777777" w:rsidR="00A61B3C" w:rsidRPr="00CC2C40" w:rsidRDefault="00A61B3C" w:rsidP="00A61B3C">
      <w:pPr>
        <w:pStyle w:val="NormalBold"/>
      </w:pPr>
      <w:r w:rsidRPr="00CC2C40">
        <w:rPr>
          <w:rStyle w:val="HideTWBExt"/>
          <w:b w:val="0"/>
        </w:rPr>
        <w:t>&lt;Article&gt;</w:t>
      </w:r>
      <w:r w:rsidRPr="00CC2C40">
        <w:t>Titel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4D79411" w14:textId="77777777" w:rsidTr="005164A5">
        <w:trPr>
          <w:trHeight w:hRule="exact" w:val="240"/>
          <w:jc w:val="center"/>
        </w:trPr>
        <w:tc>
          <w:tcPr>
            <w:tcW w:w="9752" w:type="dxa"/>
            <w:gridSpan w:val="2"/>
            <w:tcBorders>
              <w:top w:val="nil"/>
              <w:left w:val="nil"/>
              <w:bottom w:val="nil"/>
              <w:right w:val="nil"/>
            </w:tcBorders>
          </w:tcPr>
          <w:p w14:paraId="1C20793B" w14:textId="77777777" w:rsidR="00A61B3C" w:rsidRPr="00CC2C40" w:rsidRDefault="00A61B3C" w:rsidP="005164A5"/>
        </w:tc>
      </w:tr>
      <w:tr w:rsidR="00A61B3C" w:rsidRPr="00CC2C40" w14:paraId="3A8C09D8" w14:textId="77777777" w:rsidTr="005164A5">
        <w:trPr>
          <w:trHeight w:val="240"/>
          <w:jc w:val="center"/>
        </w:trPr>
        <w:tc>
          <w:tcPr>
            <w:tcW w:w="4876" w:type="dxa"/>
            <w:tcBorders>
              <w:top w:val="nil"/>
              <w:left w:val="nil"/>
              <w:bottom w:val="nil"/>
              <w:right w:val="nil"/>
            </w:tcBorders>
          </w:tcPr>
          <w:p w14:paraId="7D581C86"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384B4468" w14:textId="77777777" w:rsidR="00A61B3C" w:rsidRPr="00CC2C40" w:rsidRDefault="00A61B3C" w:rsidP="005164A5">
            <w:pPr>
              <w:pStyle w:val="AmColumnHeading"/>
            </w:pPr>
            <w:r w:rsidRPr="00CC2C40">
              <w:t>Amendement</w:t>
            </w:r>
          </w:p>
        </w:tc>
      </w:tr>
      <w:tr w:rsidR="00A61B3C" w:rsidRPr="00CC2C40" w14:paraId="4FDCCCE7" w14:textId="77777777" w:rsidTr="005164A5">
        <w:trPr>
          <w:jc w:val="center"/>
        </w:trPr>
        <w:tc>
          <w:tcPr>
            <w:tcW w:w="4876" w:type="dxa"/>
            <w:tcBorders>
              <w:top w:val="nil"/>
              <w:left w:val="nil"/>
              <w:bottom w:val="nil"/>
              <w:right w:val="nil"/>
            </w:tcBorders>
          </w:tcPr>
          <w:p w14:paraId="296288EC" w14:textId="77777777" w:rsidR="00A61B3C" w:rsidRPr="00CC2C40" w:rsidRDefault="00A61B3C" w:rsidP="005164A5">
            <w:pPr>
              <w:pStyle w:val="Normal6a"/>
            </w:pPr>
            <w:r w:rsidRPr="00CC2C40">
              <w:t>Voorstel voor een</w:t>
            </w:r>
          </w:p>
          <w:p w14:paraId="442B9D53" w14:textId="77777777" w:rsidR="00A61B3C" w:rsidRPr="00CC2C40" w:rsidRDefault="00A61B3C" w:rsidP="005164A5">
            <w:pPr>
              <w:pStyle w:val="Normal6a"/>
            </w:pPr>
            <w:r w:rsidRPr="00CC2C40">
              <w:t>VERORDENING VAN HET EUROPEES PARLEMENT EN DE RAAD</w:t>
            </w:r>
          </w:p>
          <w:p w14:paraId="583F5FF4" w14:textId="77777777" w:rsidR="00A61B3C" w:rsidRPr="00CC2C40" w:rsidRDefault="00A61B3C" w:rsidP="005164A5">
            <w:pPr>
              <w:pStyle w:val="Normal6a"/>
            </w:pPr>
            <w:r w:rsidRPr="00CC2C40">
              <w:t xml:space="preserve">tot vaststelling van de voorwaarden voor de uitvoering van </w:t>
            </w:r>
            <w:r w:rsidRPr="00CC2C40">
              <w:rPr>
                <w:b/>
                <w:bCs/>
                <w:i/>
                <w:iCs/>
              </w:rPr>
              <w:t xml:space="preserve">de steun van de Unie voor het gemeenschappelijk visserijbeleid, </w:t>
            </w:r>
            <w:r w:rsidRPr="00CC2C40">
              <w:t>het Europees</w:t>
            </w:r>
            <w:r w:rsidRPr="00CC2C40">
              <w:rPr>
                <w:b/>
                <w:bCs/>
                <w:i/>
                <w:iCs/>
              </w:rPr>
              <w:t xml:space="preserve"> oceaanpact en het maritiem en aquacultuurbeleid van de Unie in het kader van het</w:t>
            </w:r>
            <w:r w:rsidRPr="00CC2C40">
              <w:t xml:space="preserve"> Fonds voor </w:t>
            </w:r>
            <w:r w:rsidRPr="00CC2C40">
              <w:rPr>
                <w:b/>
                <w:bCs/>
                <w:i/>
                <w:iCs/>
              </w:rPr>
              <w:t>nationaal en regionaal partnerschap, zoals vastgesteld in Verordening (EU) [NRP-fonds]</w:t>
            </w:r>
            <w:r w:rsidRPr="00CC2C40">
              <w:t xml:space="preserve"> voor de periode 2028-2034</w:t>
            </w:r>
          </w:p>
        </w:tc>
        <w:tc>
          <w:tcPr>
            <w:tcW w:w="4876" w:type="dxa"/>
            <w:tcBorders>
              <w:top w:val="nil"/>
              <w:left w:val="nil"/>
              <w:bottom w:val="nil"/>
              <w:right w:val="nil"/>
            </w:tcBorders>
          </w:tcPr>
          <w:p w14:paraId="1250F593" w14:textId="77777777" w:rsidR="00A61B3C" w:rsidRPr="00CC2C40" w:rsidRDefault="00A61B3C" w:rsidP="005164A5">
            <w:pPr>
              <w:pStyle w:val="Normal6a"/>
            </w:pPr>
            <w:r w:rsidRPr="00CC2C40">
              <w:t>Voorstel voor een</w:t>
            </w:r>
          </w:p>
          <w:p w14:paraId="46E9CB63" w14:textId="77777777" w:rsidR="00A61B3C" w:rsidRPr="00CC2C40" w:rsidRDefault="00A61B3C" w:rsidP="005164A5">
            <w:pPr>
              <w:pStyle w:val="Normal6a"/>
            </w:pPr>
            <w:r w:rsidRPr="00CC2C40">
              <w:t>VERORDENING VAN HET EUROPEES PARLEMENT EN DE RAAD</w:t>
            </w:r>
          </w:p>
          <w:p w14:paraId="122C7DA5" w14:textId="77777777" w:rsidR="00A61B3C" w:rsidRPr="00CC2C40" w:rsidRDefault="00A61B3C" w:rsidP="005164A5">
            <w:pPr>
              <w:pStyle w:val="Normal6a"/>
            </w:pPr>
            <w:r w:rsidRPr="00CC2C40">
              <w:t xml:space="preserve">tot vaststelling van de voorwaarden voor de uitvoering van het Europees Fonds voor </w:t>
            </w:r>
            <w:r w:rsidRPr="00CC2C40">
              <w:rPr>
                <w:b/>
                <w:bCs/>
                <w:i/>
                <w:iCs/>
              </w:rPr>
              <w:t>maritieme zaken, visserij en aquacultuur</w:t>
            </w:r>
            <w:r w:rsidRPr="00CC2C40">
              <w:t xml:space="preserve"> voor de periode 2028-2034</w:t>
            </w:r>
          </w:p>
        </w:tc>
      </w:tr>
    </w:tbl>
    <w:p w14:paraId="64AD88F7"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706C5DC5" w14:textId="77777777" w:rsidR="00A61B3C" w:rsidRPr="00CC2C40" w:rsidRDefault="00A61B3C" w:rsidP="00A61B3C">
      <w:r w:rsidRPr="00CC2C40">
        <w:rPr>
          <w:rStyle w:val="HideTWBExt"/>
        </w:rPr>
        <w:t>&lt;/Amend&gt;</w:t>
      </w:r>
    </w:p>
    <w:p w14:paraId="512688DF"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40</w:t>
      </w:r>
      <w:r w:rsidRPr="00CC2C40">
        <w:rPr>
          <w:rStyle w:val="HideTWBExt"/>
          <w:b w:val="0"/>
        </w:rPr>
        <w:t>&lt;/NumAm&gt;</w:t>
      </w:r>
    </w:p>
    <w:p w14:paraId="4E5DB7A4"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7C5AE63E" w14:textId="77777777" w:rsidR="00A61B3C" w:rsidRPr="00CC2C40" w:rsidRDefault="00A61B3C" w:rsidP="00A61B3C">
      <w:pPr>
        <w:pStyle w:val="NormalBold"/>
      </w:pPr>
      <w:r w:rsidRPr="00CC2C40">
        <w:rPr>
          <w:rStyle w:val="HideTWBExt"/>
          <w:b w:val="0"/>
        </w:rPr>
        <w:t>&lt;/RepeatBlock-By&gt;</w:t>
      </w:r>
    </w:p>
    <w:p w14:paraId="463FC64B"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7A70922" w14:textId="77777777" w:rsidR="00A61B3C" w:rsidRPr="00CC2C40" w:rsidRDefault="00A61B3C" w:rsidP="00A61B3C">
      <w:pPr>
        <w:pStyle w:val="NormalBold"/>
      </w:pPr>
      <w:r w:rsidRPr="00CC2C40">
        <w:rPr>
          <w:rStyle w:val="HideTWBExt"/>
          <w:b w:val="0"/>
        </w:rPr>
        <w:t>&lt;Article&gt;</w:t>
      </w:r>
      <w:r w:rsidRPr="00CC2C40">
        <w:t>Titel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32FD1F3F" w14:textId="77777777" w:rsidTr="005164A5">
        <w:trPr>
          <w:trHeight w:hRule="exact" w:val="240"/>
          <w:jc w:val="center"/>
        </w:trPr>
        <w:tc>
          <w:tcPr>
            <w:tcW w:w="9752" w:type="dxa"/>
            <w:gridSpan w:val="2"/>
            <w:tcBorders>
              <w:top w:val="nil"/>
              <w:left w:val="nil"/>
              <w:bottom w:val="nil"/>
              <w:right w:val="nil"/>
            </w:tcBorders>
          </w:tcPr>
          <w:p w14:paraId="7E1627AD" w14:textId="77777777" w:rsidR="00A61B3C" w:rsidRPr="00CC2C40" w:rsidRDefault="00A61B3C" w:rsidP="005164A5"/>
        </w:tc>
      </w:tr>
      <w:tr w:rsidR="00A61B3C" w:rsidRPr="00CC2C40" w14:paraId="29845936" w14:textId="77777777" w:rsidTr="005164A5">
        <w:trPr>
          <w:trHeight w:val="240"/>
          <w:jc w:val="center"/>
        </w:trPr>
        <w:tc>
          <w:tcPr>
            <w:tcW w:w="4876" w:type="dxa"/>
            <w:tcBorders>
              <w:top w:val="nil"/>
              <w:left w:val="nil"/>
              <w:bottom w:val="nil"/>
              <w:right w:val="nil"/>
            </w:tcBorders>
          </w:tcPr>
          <w:p w14:paraId="33A4700E"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466B9D75" w14:textId="77777777" w:rsidR="00A61B3C" w:rsidRPr="00CC2C40" w:rsidRDefault="00A61B3C" w:rsidP="005164A5">
            <w:pPr>
              <w:pStyle w:val="AmColumnHeading"/>
            </w:pPr>
            <w:r w:rsidRPr="00CC2C40">
              <w:t>Amendement</w:t>
            </w:r>
          </w:p>
        </w:tc>
      </w:tr>
      <w:tr w:rsidR="00A61B3C" w:rsidRPr="00CC2C40" w14:paraId="6E1BAC3B" w14:textId="77777777" w:rsidTr="005164A5">
        <w:trPr>
          <w:jc w:val="center"/>
        </w:trPr>
        <w:tc>
          <w:tcPr>
            <w:tcW w:w="4876" w:type="dxa"/>
            <w:tcBorders>
              <w:top w:val="nil"/>
              <w:left w:val="nil"/>
              <w:bottom w:val="nil"/>
              <w:right w:val="nil"/>
            </w:tcBorders>
          </w:tcPr>
          <w:p w14:paraId="555F3FF0" w14:textId="77777777" w:rsidR="00A61B3C" w:rsidRPr="00CC2C40" w:rsidRDefault="00A61B3C" w:rsidP="005164A5">
            <w:pPr>
              <w:pStyle w:val="Normal6a"/>
            </w:pPr>
            <w:r w:rsidRPr="00CC2C40">
              <w:t>Voorstel voor een</w:t>
            </w:r>
          </w:p>
          <w:p w14:paraId="4224B36D" w14:textId="77777777" w:rsidR="00A61B3C" w:rsidRPr="00CC2C40" w:rsidRDefault="00A61B3C" w:rsidP="005164A5">
            <w:pPr>
              <w:pStyle w:val="Normal6a"/>
            </w:pPr>
            <w:r w:rsidRPr="00CC2C40">
              <w:t>VERORDENING VAN HET EUROPEES PARLEMENT EN DE RAAD</w:t>
            </w:r>
          </w:p>
          <w:p w14:paraId="15044341" w14:textId="77777777" w:rsidR="00A61B3C" w:rsidRPr="00CC2C40" w:rsidRDefault="00A61B3C" w:rsidP="005164A5">
            <w:pPr>
              <w:pStyle w:val="Normal6a"/>
            </w:pPr>
            <w:r w:rsidRPr="00CC2C40">
              <w:t xml:space="preserve">tot </w:t>
            </w:r>
            <w:r w:rsidRPr="00CC2C40">
              <w:rPr>
                <w:b/>
                <w:bCs/>
                <w:i/>
                <w:iCs/>
              </w:rPr>
              <w:t>vaststelling</w:t>
            </w:r>
            <w:r w:rsidRPr="00CC2C40">
              <w:t xml:space="preserve"> van </w:t>
            </w:r>
            <w:r w:rsidRPr="00CC2C40">
              <w:rPr>
                <w:b/>
                <w:bCs/>
                <w:i/>
                <w:iCs/>
              </w:rPr>
              <w:t>de voorwaarden voor de uitvoering van de steun van de Unie voor het gemeenschappelijk visserijbeleid,</w:t>
            </w:r>
            <w:r w:rsidRPr="00CC2C40">
              <w:t xml:space="preserve"> het Europees </w:t>
            </w:r>
            <w:r w:rsidRPr="00CC2C40">
              <w:rPr>
                <w:b/>
                <w:bCs/>
                <w:i/>
                <w:iCs/>
              </w:rPr>
              <w:t>oceaanpact en het maritiem en aquacultuurbeleid van de Unie</w:t>
            </w:r>
            <w:r w:rsidRPr="00CC2C40">
              <w:t xml:space="preserve"> in het kader van het Fonds voor nationaal en regionaal partnerschap, zoals vastgesteld in Verordening (EU) [NRP-fonds] voor de </w:t>
            </w:r>
            <w:r w:rsidRPr="00CC2C40">
              <w:lastRenderedPageBreak/>
              <w:t>periode 2028-2034</w:t>
            </w:r>
          </w:p>
        </w:tc>
        <w:tc>
          <w:tcPr>
            <w:tcW w:w="4876" w:type="dxa"/>
            <w:tcBorders>
              <w:top w:val="nil"/>
              <w:left w:val="nil"/>
              <w:bottom w:val="nil"/>
              <w:right w:val="nil"/>
            </w:tcBorders>
          </w:tcPr>
          <w:p w14:paraId="5F94C23E" w14:textId="77777777" w:rsidR="00A61B3C" w:rsidRPr="00CC2C40" w:rsidRDefault="00A61B3C" w:rsidP="005164A5">
            <w:pPr>
              <w:pStyle w:val="Normal6a"/>
            </w:pPr>
            <w:r w:rsidRPr="00CC2C40">
              <w:lastRenderedPageBreak/>
              <w:t>Voorstel voor een</w:t>
            </w:r>
          </w:p>
          <w:p w14:paraId="68ECB61D" w14:textId="77777777" w:rsidR="00A61B3C" w:rsidRPr="00CC2C40" w:rsidRDefault="00A61B3C" w:rsidP="005164A5">
            <w:pPr>
              <w:pStyle w:val="Normal6a"/>
            </w:pPr>
            <w:r w:rsidRPr="00CC2C40">
              <w:t>VERORDENING VAN HET EUROPEES PARLEMENT EN DE RAAD</w:t>
            </w:r>
          </w:p>
          <w:p w14:paraId="5C135E76" w14:textId="77777777" w:rsidR="00A61B3C" w:rsidRPr="00CC2C40" w:rsidRDefault="00A61B3C" w:rsidP="005164A5">
            <w:pPr>
              <w:pStyle w:val="Normal6a"/>
            </w:pPr>
            <w:r w:rsidRPr="00CC2C40">
              <w:t xml:space="preserve">tot </w:t>
            </w:r>
            <w:r w:rsidRPr="00CC2C40">
              <w:rPr>
                <w:b/>
                <w:bCs/>
                <w:i/>
                <w:iCs/>
              </w:rPr>
              <w:t>oprichting</w:t>
            </w:r>
            <w:r w:rsidRPr="00CC2C40">
              <w:t xml:space="preserve"> van het Europees Fonds voor </w:t>
            </w:r>
            <w:r w:rsidRPr="00CC2C40">
              <w:rPr>
                <w:b/>
                <w:bCs/>
                <w:i/>
                <w:iCs/>
              </w:rPr>
              <w:t>maritieme zaken, visserij en aquacultuur</w:t>
            </w:r>
            <w:r w:rsidRPr="00CC2C40">
              <w:t xml:space="preserve"> in het kader van het Fonds voor nationaal en regionaal partnerschap, zoals vastgesteld in Verordening (EU) </w:t>
            </w:r>
            <w:r w:rsidRPr="00CC2C40">
              <w:rPr>
                <w:b/>
                <w:bCs/>
                <w:i/>
                <w:iCs/>
              </w:rPr>
              <w:t>.../...</w:t>
            </w:r>
            <w:r w:rsidRPr="00CC2C40">
              <w:t xml:space="preserve"> [NRP-fonds] voor de periode 2028-2034</w:t>
            </w:r>
          </w:p>
        </w:tc>
      </w:tr>
    </w:tbl>
    <w:p w14:paraId="36AB4BB2"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6483B3AB" w14:textId="77777777" w:rsidR="00A61B3C" w:rsidRPr="00CC2C40" w:rsidRDefault="00A61B3C" w:rsidP="00A61B3C">
      <w:r w:rsidRPr="00CC2C40">
        <w:rPr>
          <w:rStyle w:val="HideTWBExt"/>
        </w:rPr>
        <w:t>&lt;/Amend&gt;</w:t>
      </w:r>
    </w:p>
    <w:p w14:paraId="159BD73A"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41</w:t>
      </w:r>
      <w:r w:rsidRPr="00CC2C40">
        <w:rPr>
          <w:rStyle w:val="HideTWBExt"/>
          <w:b w:val="0"/>
        </w:rPr>
        <w:t>&lt;/NumAm&gt;</w:t>
      </w:r>
    </w:p>
    <w:p w14:paraId="169C88D7" w14:textId="77777777" w:rsidR="00A61B3C" w:rsidRPr="00CC2C40" w:rsidRDefault="00A61B3C" w:rsidP="00A61B3C">
      <w:pPr>
        <w:pStyle w:val="NormalBold"/>
      </w:pPr>
      <w:r w:rsidRPr="00CC2C40">
        <w:rPr>
          <w:rStyle w:val="HideTWBExt"/>
          <w:b w:val="0"/>
        </w:rPr>
        <w:t>&lt;RepeatBlock-By&gt;&lt;Members&gt;</w:t>
      </w:r>
      <w:r w:rsidRPr="00CC2C40">
        <w:t>Željana Zovko</w:t>
      </w:r>
      <w:r w:rsidRPr="00CC2C40">
        <w:rPr>
          <w:rStyle w:val="HideTWBExt"/>
          <w:b w:val="0"/>
        </w:rPr>
        <w:t>&lt;/Members&gt;</w:t>
      </w:r>
    </w:p>
    <w:p w14:paraId="0E3A5F80" w14:textId="77777777" w:rsidR="00A61B3C" w:rsidRPr="00CC2C40" w:rsidRDefault="00A61B3C" w:rsidP="00A61B3C">
      <w:pPr>
        <w:pStyle w:val="NormalBold"/>
      </w:pPr>
      <w:r w:rsidRPr="00CC2C40">
        <w:rPr>
          <w:rStyle w:val="HideTWBExt"/>
          <w:b w:val="0"/>
        </w:rPr>
        <w:t>&lt;/RepeatBlock-By&gt;</w:t>
      </w:r>
    </w:p>
    <w:p w14:paraId="706E583C"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43BF27A" w14:textId="77777777" w:rsidR="00A61B3C" w:rsidRPr="00CC2C40" w:rsidRDefault="00A61B3C" w:rsidP="00A61B3C">
      <w:pPr>
        <w:pStyle w:val="NormalBold"/>
      </w:pPr>
      <w:r w:rsidRPr="00CC2C40">
        <w:rPr>
          <w:rStyle w:val="HideTWBExt"/>
          <w:b w:val="0"/>
        </w:rPr>
        <w:t>&lt;Article&gt;</w:t>
      </w:r>
      <w:r w:rsidRPr="00CC2C40">
        <w:t>Titel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8994204" w14:textId="77777777" w:rsidTr="005164A5">
        <w:trPr>
          <w:trHeight w:hRule="exact" w:val="240"/>
          <w:jc w:val="center"/>
        </w:trPr>
        <w:tc>
          <w:tcPr>
            <w:tcW w:w="9752" w:type="dxa"/>
            <w:gridSpan w:val="2"/>
            <w:tcBorders>
              <w:top w:val="nil"/>
              <w:left w:val="nil"/>
              <w:bottom w:val="nil"/>
              <w:right w:val="nil"/>
            </w:tcBorders>
          </w:tcPr>
          <w:p w14:paraId="1AD215C1" w14:textId="77777777" w:rsidR="00A61B3C" w:rsidRPr="00CC2C40" w:rsidRDefault="00A61B3C" w:rsidP="005164A5"/>
        </w:tc>
      </w:tr>
      <w:tr w:rsidR="00A61B3C" w:rsidRPr="00CC2C40" w14:paraId="4AC06A67" w14:textId="77777777" w:rsidTr="005164A5">
        <w:trPr>
          <w:trHeight w:val="240"/>
          <w:jc w:val="center"/>
        </w:trPr>
        <w:tc>
          <w:tcPr>
            <w:tcW w:w="4876" w:type="dxa"/>
            <w:tcBorders>
              <w:top w:val="nil"/>
              <w:left w:val="nil"/>
              <w:bottom w:val="nil"/>
              <w:right w:val="nil"/>
            </w:tcBorders>
          </w:tcPr>
          <w:p w14:paraId="7A865011"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DBA9A5C" w14:textId="77777777" w:rsidR="00A61B3C" w:rsidRPr="00CC2C40" w:rsidRDefault="00A61B3C" w:rsidP="005164A5">
            <w:pPr>
              <w:pStyle w:val="AmColumnHeading"/>
            </w:pPr>
            <w:r w:rsidRPr="00CC2C40">
              <w:t>Amendement</w:t>
            </w:r>
          </w:p>
        </w:tc>
      </w:tr>
      <w:tr w:rsidR="00A61B3C" w:rsidRPr="00CC2C40" w14:paraId="0C4249EE" w14:textId="77777777" w:rsidTr="005164A5">
        <w:trPr>
          <w:jc w:val="center"/>
        </w:trPr>
        <w:tc>
          <w:tcPr>
            <w:tcW w:w="4876" w:type="dxa"/>
            <w:tcBorders>
              <w:top w:val="nil"/>
              <w:left w:val="nil"/>
              <w:bottom w:val="nil"/>
              <w:right w:val="nil"/>
            </w:tcBorders>
          </w:tcPr>
          <w:p w14:paraId="52BEC6FC" w14:textId="77777777" w:rsidR="00A61B3C" w:rsidRPr="00CC2C40" w:rsidRDefault="00A61B3C" w:rsidP="005164A5">
            <w:pPr>
              <w:pStyle w:val="Normal6a"/>
            </w:pPr>
            <w:r w:rsidRPr="00CC2C40">
              <w:rPr>
                <w:b/>
                <w:i/>
              </w:rPr>
              <w:t>Voorstel voor een</w:t>
            </w:r>
            <w:r w:rsidRPr="00CC2C40">
              <w:br/>
            </w:r>
            <w:r w:rsidRPr="00CC2C40">
              <w:rPr>
                <w:b/>
                <w:i/>
              </w:rPr>
              <w:t>VERORDENING VAN HET EUROPEES PARLEMENT EN DE RAAD</w:t>
            </w:r>
            <w:r w:rsidRPr="00CC2C40">
              <w:br/>
              <w:t xml:space="preserve">tot vaststelling van de voorwaarden voor de uitvoering van de steun van de Unie voor het gemeenschappelijk visserijbeleid, het Europees oceaanpact </w:t>
            </w:r>
            <w:r w:rsidRPr="00CC2C40">
              <w:rPr>
                <w:b/>
                <w:bCs/>
                <w:i/>
                <w:iCs/>
              </w:rPr>
              <w:t>en het maritiem en aquacultuurbeleid van de Unie</w:t>
            </w:r>
            <w:r w:rsidRPr="00CC2C40">
              <w:t xml:space="preserve"> in het kader van het Fonds voor nationaal en regionaal partnerschap, zoals vastgesteld in Verordening (EU) [NRP-fonds] voor de periode 2028-2034</w:t>
            </w:r>
          </w:p>
        </w:tc>
        <w:tc>
          <w:tcPr>
            <w:tcW w:w="4876" w:type="dxa"/>
            <w:tcBorders>
              <w:top w:val="nil"/>
              <w:left w:val="nil"/>
              <w:bottom w:val="nil"/>
              <w:right w:val="nil"/>
            </w:tcBorders>
          </w:tcPr>
          <w:p w14:paraId="7BE49C04" w14:textId="77777777" w:rsidR="00A61B3C" w:rsidRPr="00CC2C40" w:rsidRDefault="00A61B3C" w:rsidP="005164A5">
            <w:pPr>
              <w:pStyle w:val="Normal6a"/>
            </w:pPr>
            <w:r w:rsidRPr="00CC2C40">
              <w:t xml:space="preserve">tot vaststelling van de voorwaarden voor de uitvoering van de steun van de Unie voor het gemeenschappelijk visserijbeleid </w:t>
            </w:r>
            <w:r w:rsidRPr="00CC2C40">
              <w:rPr>
                <w:b/>
                <w:bCs/>
                <w:i/>
                <w:iCs/>
              </w:rPr>
              <w:t>en aquacultuur</w:t>
            </w:r>
            <w:r w:rsidRPr="00CC2C40">
              <w:t>,</w:t>
            </w:r>
            <w:r w:rsidRPr="00CC2C40">
              <w:rPr>
                <w:b/>
                <w:bCs/>
                <w:i/>
                <w:iCs/>
              </w:rPr>
              <w:t xml:space="preserve"> alsmede het maritiem beleid van de Unie en </w:t>
            </w:r>
            <w:r w:rsidRPr="00CC2C40">
              <w:t>het Europees oceaanpact in het kader van het Fonds voor nationaal en regionaal partnerschap, zoals vastgesteld in Verordening (EU) [NRP-fonds] voor de periode 2028-2034</w:t>
            </w:r>
          </w:p>
        </w:tc>
      </w:tr>
    </w:tbl>
    <w:p w14:paraId="661AE854"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314FD98D" w14:textId="77777777" w:rsidR="00A61B3C" w:rsidRPr="00CC2C40" w:rsidRDefault="00A61B3C" w:rsidP="00A61B3C">
      <w:r w:rsidRPr="00CC2C40">
        <w:rPr>
          <w:rStyle w:val="HideTWBExt"/>
        </w:rPr>
        <w:t>&lt;/Amend&gt;</w:t>
      </w:r>
    </w:p>
    <w:p w14:paraId="5ACA7A2D"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42</w:t>
      </w:r>
      <w:r w:rsidRPr="00CC2C40">
        <w:rPr>
          <w:rStyle w:val="HideTWBExt"/>
          <w:b w:val="0"/>
        </w:rPr>
        <w:t>&lt;/NumAm&gt;</w:t>
      </w:r>
    </w:p>
    <w:p w14:paraId="24BE047D" w14:textId="77777777" w:rsidR="00A61B3C" w:rsidRPr="00CC2C40" w:rsidRDefault="00A61B3C" w:rsidP="00A61B3C">
      <w:pPr>
        <w:pStyle w:val="NormalBold"/>
      </w:pPr>
      <w:r w:rsidRPr="00CC2C40">
        <w:rPr>
          <w:rStyle w:val="HideTWBExt"/>
          <w:b w:val="0"/>
        </w:rPr>
        <w:t>&lt;RepeatBlock-By&gt;&lt;Members&gt;</w:t>
      </w:r>
      <w:r w:rsidRPr="00CC2C40">
        <w:t>Stephen Nikola Bartulica</w:t>
      </w:r>
      <w:r w:rsidRPr="00CC2C40">
        <w:rPr>
          <w:rStyle w:val="HideTWBExt"/>
          <w:b w:val="0"/>
        </w:rPr>
        <w:t>&lt;/Members&gt;</w:t>
      </w:r>
    </w:p>
    <w:p w14:paraId="28BEF7B8" w14:textId="77777777" w:rsidR="00A61B3C" w:rsidRPr="00CC2C40" w:rsidRDefault="00A61B3C" w:rsidP="00A61B3C">
      <w:pPr>
        <w:pStyle w:val="NormalBold"/>
      </w:pPr>
      <w:r w:rsidRPr="00CC2C40">
        <w:rPr>
          <w:rStyle w:val="HideTWBExt"/>
          <w:b w:val="0"/>
        </w:rPr>
        <w:t>&lt;/RepeatBlock-By&gt;</w:t>
      </w:r>
    </w:p>
    <w:p w14:paraId="41320C2F"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80A45B6" w14:textId="77777777" w:rsidR="00A61B3C" w:rsidRPr="00CC2C40" w:rsidRDefault="00A61B3C" w:rsidP="00A61B3C">
      <w:pPr>
        <w:pStyle w:val="NormalBold"/>
      </w:pPr>
      <w:r w:rsidRPr="00CC2C40">
        <w:rPr>
          <w:rStyle w:val="HideTWBExt"/>
          <w:b w:val="0"/>
        </w:rPr>
        <w:t>&lt;Article&gt;</w:t>
      </w:r>
      <w:r w:rsidRPr="00CC2C40">
        <w:t>Titel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9FEBF9A" w14:textId="77777777" w:rsidTr="005164A5">
        <w:trPr>
          <w:trHeight w:hRule="exact" w:val="240"/>
          <w:jc w:val="center"/>
        </w:trPr>
        <w:tc>
          <w:tcPr>
            <w:tcW w:w="9752" w:type="dxa"/>
            <w:gridSpan w:val="2"/>
            <w:tcBorders>
              <w:top w:val="nil"/>
              <w:left w:val="nil"/>
              <w:bottom w:val="nil"/>
              <w:right w:val="nil"/>
            </w:tcBorders>
          </w:tcPr>
          <w:p w14:paraId="7D211A66" w14:textId="77777777" w:rsidR="00A61B3C" w:rsidRPr="00CC2C40" w:rsidRDefault="00A61B3C" w:rsidP="005164A5"/>
        </w:tc>
      </w:tr>
      <w:tr w:rsidR="00A61B3C" w:rsidRPr="00CC2C40" w14:paraId="576BE969" w14:textId="77777777" w:rsidTr="005164A5">
        <w:trPr>
          <w:trHeight w:val="240"/>
          <w:jc w:val="center"/>
        </w:trPr>
        <w:tc>
          <w:tcPr>
            <w:tcW w:w="4876" w:type="dxa"/>
            <w:tcBorders>
              <w:top w:val="nil"/>
              <w:left w:val="nil"/>
              <w:bottom w:val="nil"/>
              <w:right w:val="nil"/>
            </w:tcBorders>
          </w:tcPr>
          <w:p w14:paraId="3D095D39"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B4A2B4D" w14:textId="77777777" w:rsidR="00A61B3C" w:rsidRPr="00CC2C40" w:rsidRDefault="00A61B3C" w:rsidP="005164A5">
            <w:pPr>
              <w:pStyle w:val="AmColumnHeading"/>
            </w:pPr>
            <w:r w:rsidRPr="00CC2C40">
              <w:t>Amendement</w:t>
            </w:r>
          </w:p>
        </w:tc>
      </w:tr>
      <w:tr w:rsidR="00A61B3C" w:rsidRPr="00CC2C40" w14:paraId="2CEB7B7C" w14:textId="77777777" w:rsidTr="005164A5">
        <w:trPr>
          <w:jc w:val="center"/>
        </w:trPr>
        <w:tc>
          <w:tcPr>
            <w:tcW w:w="4876" w:type="dxa"/>
            <w:tcBorders>
              <w:top w:val="nil"/>
              <w:left w:val="nil"/>
              <w:bottom w:val="nil"/>
              <w:right w:val="nil"/>
            </w:tcBorders>
          </w:tcPr>
          <w:p w14:paraId="61E64313" w14:textId="77777777" w:rsidR="00A61B3C" w:rsidRPr="00CC2C40" w:rsidRDefault="00A61B3C" w:rsidP="005164A5">
            <w:pPr>
              <w:pStyle w:val="Normal6a"/>
            </w:pPr>
            <w:r w:rsidRPr="00CC2C40">
              <w:t>Voorstel voor een</w:t>
            </w:r>
          </w:p>
          <w:p w14:paraId="59A81940" w14:textId="77777777" w:rsidR="00A61B3C" w:rsidRPr="00CC2C40" w:rsidRDefault="00A61B3C" w:rsidP="005164A5">
            <w:pPr>
              <w:pStyle w:val="Normal6a"/>
            </w:pPr>
            <w:r w:rsidRPr="00CC2C40">
              <w:t>VERORDENING VAN HET EUROPEES PARLEMENT EN DE RAAD</w:t>
            </w:r>
          </w:p>
          <w:p w14:paraId="20DD94ED" w14:textId="77777777" w:rsidR="00A61B3C" w:rsidRPr="00CC2C40" w:rsidRDefault="00A61B3C" w:rsidP="005164A5">
            <w:pPr>
              <w:pStyle w:val="Normal6a"/>
            </w:pPr>
            <w:r w:rsidRPr="00CC2C40">
              <w:t xml:space="preserve">tot vaststelling van de voorwaarden voor de uitvoering van </w:t>
            </w:r>
            <w:r w:rsidRPr="00CC2C40">
              <w:rPr>
                <w:b/>
                <w:bCs/>
                <w:i/>
                <w:iCs/>
              </w:rPr>
              <w:t>de steun van de</w:t>
            </w:r>
            <w:r w:rsidRPr="00CC2C40">
              <w:t xml:space="preserve"> </w:t>
            </w:r>
            <w:r w:rsidRPr="00CC2C40">
              <w:rPr>
                <w:b/>
                <w:i/>
              </w:rPr>
              <w:t>Unie voor het gemeenschappelijk</w:t>
            </w:r>
            <w:r w:rsidRPr="00CC2C40">
              <w:t xml:space="preserve"> </w:t>
            </w:r>
            <w:r w:rsidRPr="00CC2C40">
              <w:rPr>
                <w:b/>
                <w:bCs/>
                <w:i/>
                <w:iCs/>
              </w:rPr>
              <w:t>visserijbeleid,</w:t>
            </w:r>
            <w:r w:rsidRPr="00CC2C40">
              <w:t xml:space="preserve"> </w:t>
            </w:r>
            <w:r w:rsidRPr="00CC2C40">
              <w:rPr>
                <w:b/>
                <w:i/>
              </w:rPr>
              <w:t>het Europees oceaanpact en het maritiem</w:t>
            </w:r>
            <w:r w:rsidRPr="00CC2C40">
              <w:t xml:space="preserve"> en </w:t>
            </w:r>
            <w:r w:rsidRPr="00CC2C40">
              <w:rPr>
                <w:b/>
                <w:i/>
              </w:rPr>
              <w:t>aquacultuurbeleid</w:t>
            </w:r>
            <w:r w:rsidRPr="00CC2C40">
              <w:t xml:space="preserve"> </w:t>
            </w:r>
            <w:r w:rsidRPr="00CC2C40">
              <w:rPr>
                <w:b/>
                <w:bCs/>
                <w:i/>
                <w:iCs/>
              </w:rPr>
              <w:t>van de Unie</w:t>
            </w:r>
            <w:r w:rsidRPr="00CC2C40">
              <w:t xml:space="preserve"> in het kader van het Fonds voor nationaal en </w:t>
            </w:r>
            <w:r w:rsidRPr="00CC2C40">
              <w:lastRenderedPageBreak/>
              <w:t>regionaal partnerschap, zoals vastgesteld in Verordening (EU) [NRP-fonds] voor de periode 2028-2034</w:t>
            </w:r>
          </w:p>
        </w:tc>
        <w:tc>
          <w:tcPr>
            <w:tcW w:w="4876" w:type="dxa"/>
            <w:tcBorders>
              <w:top w:val="nil"/>
              <w:left w:val="nil"/>
              <w:bottom w:val="nil"/>
              <w:right w:val="nil"/>
            </w:tcBorders>
          </w:tcPr>
          <w:p w14:paraId="6FA7186B" w14:textId="77777777" w:rsidR="00A61B3C" w:rsidRPr="00CC2C40" w:rsidRDefault="00A61B3C" w:rsidP="005164A5">
            <w:pPr>
              <w:pStyle w:val="Normal6a"/>
            </w:pPr>
            <w:r w:rsidRPr="00CC2C40">
              <w:lastRenderedPageBreak/>
              <w:t>Voorstel voor een</w:t>
            </w:r>
          </w:p>
          <w:p w14:paraId="7860B648" w14:textId="77777777" w:rsidR="00A61B3C" w:rsidRPr="00CC2C40" w:rsidRDefault="00A61B3C" w:rsidP="005164A5">
            <w:pPr>
              <w:pStyle w:val="Normal6a"/>
            </w:pPr>
            <w:r w:rsidRPr="00CC2C40">
              <w:t>VERORDENING VAN HET EUROPEES PARLEMENT EN DE RAAD</w:t>
            </w:r>
          </w:p>
          <w:p w14:paraId="313DDA46" w14:textId="77777777" w:rsidR="00A61B3C" w:rsidRPr="00CC2C40" w:rsidRDefault="00A61B3C" w:rsidP="005164A5">
            <w:pPr>
              <w:pStyle w:val="Normal6a"/>
            </w:pPr>
            <w:r w:rsidRPr="00CC2C40">
              <w:t xml:space="preserve">tot vaststelling van de voorwaarden voor de uitvoering van </w:t>
            </w:r>
            <w:r w:rsidRPr="00CC2C40">
              <w:rPr>
                <w:b/>
                <w:bCs/>
                <w:i/>
                <w:iCs/>
              </w:rPr>
              <w:t>het</w:t>
            </w:r>
            <w:r w:rsidRPr="00CC2C40">
              <w:t xml:space="preserve"> </w:t>
            </w:r>
            <w:r w:rsidRPr="00CC2C40">
              <w:rPr>
                <w:b/>
                <w:i/>
              </w:rPr>
              <w:t>Europees Fonds voor maritieme</w:t>
            </w:r>
            <w:r w:rsidRPr="00CC2C40">
              <w:t xml:space="preserve"> </w:t>
            </w:r>
            <w:r w:rsidRPr="00CC2C40">
              <w:rPr>
                <w:b/>
                <w:bCs/>
                <w:i/>
                <w:iCs/>
              </w:rPr>
              <w:t>zaken, visserij</w:t>
            </w:r>
            <w:r w:rsidRPr="00CC2C40">
              <w:t xml:space="preserve"> en </w:t>
            </w:r>
            <w:r w:rsidRPr="00CC2C40">
              <w:rPr>
                <w:b/>
                <w:bCs/>
                <w:i/>
                <w:iCs/>
              </w:rPr>
              <w:t>aquacultuur</w:t>
            </w:r>
            <w:r w:rsidRPr="00CC2C40">
              <w:t xml:space="preserve"> in het kader van het Fonds voor nationaal en regionaal partnerschap, zoals vastgesteld in Verordening (EU) </w:t>
            </w:r>
            <w:r w:rsidRPr="00CC2C40">
              <w:lastRenderedPageBreak/>
              <w:t>[NRP-fonds] voor de periode 2028-2034</w:t>
            </w:r>
          </w:p>
        </w:tc>
      </w:tr>
    </w:tbl>
    <w:p w14:paraId="60ED0588" w14:textId="77777777" w:rsidR="00A61B3C" w:rsidRPr="00CC2C40" w:rsidRDefault="00A61B3C" w:rsidP="00A61B3C">
      <w:pPr>
        <w:pStyle w:val="AmOrLang"/>
      </w:pPr>
      <w:r w:rsidRPr="00CC2C40">
        <w:lastRenderedPageBreak/>
        <w:t xml:space="preserve">Or. </w:t>
      </w:r>
      <w:r w:rsidRPr="00CC2C40">
        <w:rPr>
          <w:rStyle w:val="HideTWBExt"/>
        </w:rPr>
        <w:t>&lt;Original&gt;</w:t>
      </w:r>
      <w:r w:rsidRPr="00CC2C40">
        <w:rPr>
          <w:rStyle w:val="HideTWBInt"/>
        </w:rPr>
        <w:t>{HR}</w:t>
      </w:r>
      <w:r w:rsidRPr="00CC2C40">
        <w:t>hr</w:t>
      </w:r>
      <w:r w:rsidRPr="00CC2C40">
        <w:rPr>
          <w:rStyle w:val="HideTWBExt"/>
        </w:rPr>
        <w:t>&lt;/Original&gt;</w:t>
      </w:r>
    </w:p>
    <w:p w14:paraId="7FFA292A" w14:textId="77777777" w:rsidR="00A61B3C" w:rsidRPr="00CC2C40" w:rsidRDefault="00A61B3C" w:rsidP="00A61B3C">
      <w:r w:rsidRPr="00CC2C40">
        <w:rPr>
          <w:rStyle w:val="HideTWBExt"/>
        </w:rPr>
        <w:t>&lt;/Amend&gt;</w:t>
      </w:r>
    </w:p>
    <w:p w14:paraId="15D5A856"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43</w:t>
      </w:r>
      <w:r w:rsidRPr="00CC2C40">
        <w:rPr>
          <w:rStyle w:val="HideTWBExt"/>
          <w:b w:val="0"/>
        </w:rPr>
        <w:t>&lt;/NumAm&gt;</w:t>
      </w:r>
    </w:p>
    <w:p w14:paraId="40A79BA5" w14:textId="77777777" w:rsidR="00A61B3C" w:rsidRPr="00CC2C40" w:rsidRDefault="00A61B3C" w:rsidP="00A61B3C">
      <w:pPr>
        <w:pStyle w:val="NormalBold"/>
      </w:pPr>
      <w:r w:rsidRPr="00CC2C40">
        <w:rPr>
          <w:rStyle w:val="HideTWBExt"/>
          <w:b w:val="0"/>
        </w:rPr>
        <w:t>&lt;RepeatBlock-By&gt;&lt;Members&gt;</w:t>
      </w:r>
      <w:r w:rsidRPr="00CC2C40">
        <w:t>Nora Junco García</w:t>
      </w:r>
      <w:r w:rsidRPr="00CC2C40">
        <w:rPr>
          <w:rStyle w:val="HideTWBExt"/>
          <w:b w:val="0"/>
        </w:rPr>
        <w:t>&lt;/Members&gt;</w:t>
      </w:r>
    </w:p>
    <w:p w14:paraId="790AEFD1" w14:textId="77777777" w:rsidR="00A61B3C" w:rsidRPr="00CC2C40" w:rsidRDefault="00A61B3C" w:rsidP="00A61B3C">
      <w:pPr>
        <w:pStyle w:val="NormalBold"/>
      </w:pPr>
      <w:r w:rsidRPr="00CC2C40">
        <w:rPr>
          <w:rStyle w:val="HideTWBExt"/>
          <w:b w:val="0"/>
        </w:rPr>
        <w:t>&lt;/RepeatBlock-By&gt;</w:t>
      </w:r>
    </w:p>
    <w:p w14:paraId="339F0DD4"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77E23CE1" w14:textId="77777777" w:rsidR="00A61B3C" w:rsidRPr="00CC2C40" w:rsidRDefault="00A61B3C" w:rsidP="00A61B3C">
      <w:pPr>
        <w:pStyle w:val="NormalBold"/>
      </w:pPr>
      <w:r w:rsidRPr="00CC2C40">
        <w:rPr>
          <w:rStyle w:val="HideTWBExt"/>
          <w:b w:val="0"/>
        </w:rPr>
        <w:t>&lt;Article&gt;</w:t>
      </w:r>
      <w:r w:rsidRPr="00CC2C40">
        <w:t>Titel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51C84E55" w14:textId="77777777" w:rsidTr="005164A5">
        <w:trPr>
          <w:trHeight w:hRule="exact" w:val="240"/>
          <w:jc w:val="center"/>
        </w:trPr>
        <w:tc>
          <w:tcPr>
            <w:tcW w:w="9752" w:type="dxa"/>
            <w:gridSpan w:val="2"/>
            <w:tcBorders>
              <w:top w:val="nil"/>
              <w:left w:val="nil"/>
              <w:bottom w:val="nil"/>
              <w:right w:val="nil"/>
            </w:tcBorders>
          </w:tcPr>
          <w:p w14:paraId="3D466CCA" w14:textId="77777777" w:rsidR="00A61B3C" w:rsidRPr="00CC2C40" w:rsidRDefault="00A61B3C" w:rsidP="005164A5"/>
        </w:tc>
      </w:tr>
      <w:tr w:rsidR="00A61B3C" w:rsidRPr="00CC2C40" w14:paraId="1B10A8D7" w14:textId="77777777" w:rsidTr="005164A5">
        <w:trPr>
          <w:trHeight w:val="240"/>
          <w:jc w:val="center"/>
        </w:trPr>
        <w:tc>
          <w:tcPr>
            <w:tcW w:w="4876" w:type="dxa"/>
            <w:tcBorders>
              <w:top w:val="nil"/>
              <w:left w:val="nil"/>
              <w:bottom w:val="nil"/>
              <w:right w:val="nil"/>
            </w:tcBorders>
          </w:tcPr>
          <w:p w14:paraId="0C7201A0"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CB51C70" w14:textId="77777777" w:rsidR="00A61B3C" w:rsidRPr="00CC2C40" w:rsidRDefault="00A61B3C" w:rsidP="005164A5">
            <w:pPr>
              <w:pStyle w:val="AmColumnHeading"/>
            </w:pPr>
            <w:r w:rsidRPr="00CC2C40">
              <w:t>Amendement</w:t>
            </w:r>
          </w:p>
        </w:tc>
      </w:tr>
      <w:tr w:rsidR="00A61B3C" w:rsidRPr="00CC2C40" w14:paraId="28C00329" w14:textId="77777777" w:rsidTr="005164A5">
        <w:trPr>
          <w:jc w:val="center"/>
        </w:trPr>
        <w:tc>
          <w:tcPr>
            <w:tcW w:w="4876" w:type="dxa"/>
            <w:tcBorders>
              <w:top w:val="nil"/>
              <w:left w:val="nil"/>
              <w:bottom w:val="nil"/>
              <w:right w:val="nil"/>
            </w:tcBorders>
          </w:tcPr>
          <w:p w14:paraId="692A03C3" w14:textId="77777777" w:rsidR="00A61B3C" w:rsidRPr="00CC2C40" w:rsidRDefault="00A61B3C" w:rsidP="005164A5">
            <w:pPr>
              <w:pStyle w:val="Normal6a"/>
            </w:pPr>
            <w:r w:rsidRPr="00CC2C40">
              <w:t>Voorstel voor een</w:t>
            </w:r>
          </w:p>
          <w:p w14:paraId="0BDF50DF" w14:textId="77777777" w:rsidR="00A61B3C" w:rsidRPr="00CC2C40" w:rsidRDefault="00A61B3C" w:rsidP="005164A5">
            <w:pPr>
              <w:pStyle w:val="Normal6a"/>
            </w:pPr>
            <w:r w:rsidRPr="00CC2C40">
              <w:t>VERORDENING VAN HET EUROPEES PARLEMENT EN DE RAAD</w:t>
            </w:r>
          </w:p>
          <w:p w14:paraId="112E2640" w14:textId="77777777" w:rsidR="00A61B3C" w:rsidRPr="00CC2C40" w:rsidRDefault="00A61B3C" w:rsidP="005164A5">
            <w:pPr>
              <w:pStyle w:val="Normal6a"/>
            </w:pPr>
            <w:r w:rsidRPr="00CC2C40">
              <w:t>tot vaststelling van de voorwaarden voor de uitvoering van de steun van de Unie voor het gemeenschappelijk visserijbeleid</w:t>
            </w:r>
            <w:r w:rsidRPr="00CC2C40">
              <w:rPr>
                <w:b/>
                <w:i/>
              </w:rPr>
              <w:t>, het Europees oceaanpact</w:t>
            </w:r>
            <w:r w:rsidRPr="00CC2C40">
              <w:t xml:space="preserve"> en het maritiem en aquacultuurbeleid van de Unie in het kader van het Fonds voor nationaal en regionaal partnerschap, zoals vastgesteld in Verordening (EU) [NRP-fonds] voor de periode 2028-2034</w:t>
            </w:r>
          </w:p>
        </w:tc>
        <w:tc>
          <w:tcPr>
            <w:tcW w:w="4876" w:type="dxa"/>
            <w:tcBorders>
              <w:top w:val="nil"/>
              <w:left w:val="nil"/>
              <w:bottom w:val="nil"/>
              <w:right w:val="nil"/>
            </w:tcBorders>
          </w:tcPr>
          <w:p w14:paraId="327E114F" w14:textId="77777777" w:rsidR="00A61B3C" w:rsidRPr="00CC2C40" w:rsidRDefault="00A61B3C" w:rsidP="005164A5">
            <w:pPr>
              <w:pStyle w:val="Normal6a"/>
            </w:pPr>
            <w:r w:rsidRPr="00CC2C40">
              <w:t>Voorstel voor een</w:t>
            </w:r>
          </w:p>
          <w:p w14:paraId="296AD60C" w14:textId="77777777" w:rsidR="00A61B3C" w:rsidRPr="00CC2C40" w:rsidRDefault="00A61B3C" w:rsidP="005164A5">
            <w:pPr>
              <w:pStyle w:val="Normal6a"/>
            </w:pPr>
            <w:r w:rsidRPr="00CC2C40">
              <w:t>VERORDENING VAN HET EUROPEES PARLEMENT EN DE RAAD</w:t>
            </w:r>
          </w:p>
          <w:p w14:paraId="02A255BE" w14:textId="77777777" w:rsidR="00A61B3C" w:rsidRPr="00CC2C40" w:rsidRDefault="00A61B3C" w:rsidP="005164A5">
            <w:pPr>
              <w:pStyle w:val="Normal6a"/>
            </w:pPr>
            <w:r w:rsidRPr="00CC2C40">
              <w:t>tot vaststelling van de voorwaarden voor de uitvoering van de steun van de Unie voor het gemeenschappelijk visserijbeleid en het maritiem en aquacultuurbeleid van de Unie in het kader van het Fonds voor nationaal en regionaal partnerschap, zoals vastgesteld in Verordening (EU) [NRP-fonds] voor de periode 2028-2034</w:t>
            </w:r>
          </w:p>
        </w:tc>
      </w:tr>
    </w:tbl>
    <w:p w14:paraId="69460B05"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{ES}</w:t>
      </w:r>
      <w:r w:rsidRPr="00CC2C40">
        <w:t>es</w:t>
      </w:r>
      <w:r w:rsidRPr="00CC2C40">
        <w:rPr>
          <w:rStyle w:val="HideTWBExt"/>
        </w:rPr>
        <w:t>&lt;/Original&gt;</w:t>
      </w:r>
    </w:p>
    <w:p w14:paraId="3F21A877" w14:textId="77777777" w:rsidR="00A61B3C" w:rsidRPr="00CC2C40" w:rsidRDefault="00A61B3C" w:rsidP="00A61B3C">
      <w:r w:rsidRPr="00CC2C40">
        <w:rPr>
          <w:rStyle w:val="HideTWBExt"/>
        </w:rPr>
        <w:t>&lt;/Amend&gt;</w:t>
      </w:r>
    </w:p>
    <w:p w14:paraId="0DF39E85"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44</w:t>
      </w:r>
      <w:r w:rsidRPr="00CC2C40">
        <w:rPr>
          <w:rStyle w:val="HideTWBExt"/>
          <w:b w:val="0"/>
        </w:rPr>
        <w:t>&lt;/NumAm&gt;</w:t>
      </w:r>
    </w:p>
    <w:p w14:paraId="56150D90" w14:textId="77777777" w:rsidR="00A61B3C" w:rsidRPr="00CC2C40" w:rsidRDefault="00A61B3C" w:rsidP="00A61B3C">
      <w:pPr>
        <w:pStyle w:val="NormalBold"/>
      </w:pPr>
      <w:r w:rsidRPr="00CC2C40">
        <w:rPr>
          <w:rStyle w:val="HideTWBExt"/>
          <w:b w:val="0"/>
        </w:rPr>
        <w:t>&lt;RepeatBlock-By&gt;&lt;Members&gt;</w:t>
      </w:r>
      <w:r w:rsidRPr="00CC2C40">
        <w:t>Emma Fourreau</w:t>
      </w:r>
      <w:r w:rsidRPr="00CC2C40">
        <w:rPr>
          <w:rStyle w:val="HideTWBExt"/>
          <w:b w:val="0"/>
        </w:rPr>
        <w:t>&lt;/Members&gt;</w:t>
      </w:r>
    </w:p>
    <w:p w14:paraId="00B61E77" w14:textId="77777777" w:rsidR="00A61B3C" w:rsidRPr="00CC2C40" w:rsidRDefault="00A61B3C" w:rsidP="00A61B3C">
      <w:pPr>
        <w:pStyle w:val="NormalBold"/>
      </w:pPr>
      <w:r w:rsidRPr="00CC2C40">
        <w:rPr>
          <w:rStyle w:val="HideTWBExt"/>
          <w:b w:val="0"/>
        </w:rPr>
        <w:t>&lt;/RepeatBlock-By&gt;</w:t>
      </w:r>
    </w:p>
    <w:p w14:paraId="65BB63D7"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60F21A2D" w14:textId="77777777" w:rsidR="00A61B3C" w:rsidRPr="00CC2C40" w:rsidRDefault="00A61B3C" w:rsidP="00A61B3C">
      <w:pPr>
        <w:pStyle w:val="NormalBold"/>
      </w:pPr>
      <w:r w:rsidRPr="00CC2C40">
        <w:rPr>
          <w:rStyle w:val="HideTWBExt"/>
          <w:b w:val="0"/>
        </w:rPr>
        <w:t>&lt;Article&gt;</w:t>
      </w:r>
      <w:r w:rsidRPr="00CC2C40">
        <w:t>Overweging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0012BF3" w14:textId="77777777" w:rsidTr="005164A5">
        <w:trPr>
          <w:trHeight w:hRule="exact" w:val="240"/>
          <w:jc w:val="center"/>
        </w:trPr>
        <w:tc>
          <w:tcPr>
            <w:tcW w:w="9752" w:type="dxa"/>
            <w:gridSpan w:val="2"/>
            <w:tcBorders>
              <w:top w:val="nil"/>
              <w:left w:val="nil"/>
              <w:bottom w:val="nil"/>
              <w:right w:val="nil"/>
            </w:tcBorders>
          </w:tcPr>
          <w:p w14:paraId="42E32B4E" w14:textId="77777777" w:rsidR="00A61B3C" w:rsidRPr="00CC2C40" w:rsidRDefault="00A61B3C" w:rsidP="005164A5"/>
        </w:tc>
      </w:tr>
      <w:tr w:rsidR="00A61B3C" w:rsidRPr="00CC2C40" w14:paraId="647CC8FB" w14:textId="77777777" w:rsidTr="005164A5">
        <w:trPr>
          <w:trHeight w:val="240"/>
          <w:jc w:val="center"/>
        </w:trPr>
        <w:tc>
          <w:tcPr>
            <w:tcW w:w="4876" w:type="dxa"/>
            <w:tcBorders>
              <w:top w:val="nil"/>
              <w:left w:val="nil"/>
              <w:bottom w:val="nil"/>
              <w:right w:val="nil"/>
            </w:tcBorders>
          </w:tcPr>
          <w:p w14:paraId="67FFD03B"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BE46829" w14:textId="77777777" w:rsidR="00A61B3C" w:rsidRPr="00CC2C40" w:rsidRDefault="00A61B3C" w:rsidP="005164A5">
            <w:pPr>
              <w:pStyle w:val="AmColumnHeading"/>
            </w:pPr>
            <w:r w:rsidRPr="00CC2C40">
              <w:t>Amendement</w:t>
            </w:r>
          </w:p>
        </w:tc>
      </w:tr>
      <w:tr w:rsidR="00A61B3C" w:rsidRPr="00CC2C40" w14:paraId="47C5635B" w14:textId="77777777" w:rsidTr="005164A5">
        <w:trPr>
          <w:jc w:val="center"/>
        </w:trPr>
        <w:tc>
          <w:tcPr>
            <w:tcW w:w="4876" w:type="dxa"/>
            <w:tcBorders>
              <w:top w:val="nil"/>
              <w:left w:val="nil"/>
              <w:bottom w:val="nil"/>
              <w:right w:val="nil"/>
            </w:tcBorders>
          </w:tcPr>
          <w:p w14:paraId="22372817" w14:textId="77777777" w:rsidR="00A61B3C" w:rsidRPr="00CC2C40" w:rsidRDefault="00A61B3C" w:rsidP="005164A5">
            <w:pPr>
              <w:pStyle w:val="Normal6a"/>
            </w:pPr>
            <w:r w:rsidRPr="00CC2C40">
              <w:t>Gezien het Verdrag betreffende de werking van de Europese Unie, en met name artikel 42, artikel 43, lid 2, artikel 91, lid 1, artikel 100, lid 2, artikel 173, lid 3, artikel 175, artikel 188, artikel 192, lid 1, artikel 194, lid 2, artikel 195, lid 2, en artikel 349,</w:t>
            </w:r>
          </w:p>
        </w:tc>
        <w:tc>
          <w:tcPr>
            <w:tcW w:w="4876" w:type="dxa"/>
            <w:tcBorders>
              <w:top w:val="nil"/>
              <w:left w:val="nil"/>
              <w:bottom w:val="nil"/>
              <w:right w:val="nil"/>
            </w:tcBorders>
          </w:tcPr>
          <w:p w14:paraId="3909CB34" w14:textId="77777777" w:rsidR="00A61B3C" w:rsidRPr="00CC2C40" w:rsidRDefault="00A61B3C" w:rsidP="005164A5">
            <w:pPr>
              <w:pStyle w:val="Normal6a"/>
            </w:pPr>
            <w:r w:rsidRPr="00CC2C40">
              <w:t xml:space="preserve">Gezien het Verdrag betreffende de werking van de Europese Unie, en met name </w:t>
            </w:r>
            <w:r w:rsidRPr="00CC2C40">
              <w:rPr>
                <w:b/>
                <w:bCs/>
                <w:i/>
                <w:iCs/>
              </w:rPr>
              <w:t xml:space="preserve">artikel 13, </w:t>
            </w:r>
            <w:r w:rsidRPr="00CC2C40">
              <w:t>artikel 42, artikel 43, lid 2, artikel 91, lid 1, artikel 100, lid 2, artikel 173, lid 3, artikel 175, artikel 188, artikel 192, lid 1, artikel 194, lid 2, artikel 195, lid 2, en artikel 349,</w:t>
            </w:r>
          </w:p>
        </w:tc>
      </w:tr>
    </w:tbl>
    <w:p w14:paraId="7A816F40" w14:textId="77777777" w:rsidR="00A61B3C" w:rsidRPr="00CC2C40" w:rsidRDefault="00A61B3C" w:rsidP="00A61B3C">
      <w:pPr>
        <w:pStyle w:val="AmOrLang"/>
      </w:pPr>
      <w:r w:rsidRPr="00CC2C40">
        <w:lastRenderedPageBreak/>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5295D83E" w14:textId="77777777" w:rsidR="00A61B3C" w:rsidRPr="00CC2C40" w:rsidRDefault="00A61B3C" w:rsidP="00A61B3C">
      <w:r w:rsidRPr="00CC2C40">
        <w:rPr>
          <w:rStyle w:val="HideTWBExt"/>
        </w:rPr>
        <w:t>&lt;/Amend&gt;</w:t>
      </w:r>
    </w:p>
    <w:p w14:paraId="7CF60BDC"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45</w:t>
      </w:r>
      <w:r w:rsidRPr="00CC2C40">
        <w:rPr>
          <w:rStyle w:val="HideTWBExt"/>
          <w:b w:val="0"/>
        </w:rPr>
        <w:t>&lt;/NumAm&gt;</w:t>
      </w:r>
    </w:p>
    <w:p w14:paraId="0631E0A6" w14:textId="77777777" w:rsidR="00A61B3C" w:rsidRPr="00CC2C40" w:rsidRDefault="00A61B3C" w:rsidP="00A61B3C">
      <w:pPr>
        <w:pStyle w:val="NormalBold"/>
      </w:pPr>
      <w:r w:rsidRPr="00CC2C40">
        <w:rPr>
          <w:rStyle w:val="HideTWBExt"/>
          <w:b w:val="0"/>
        </w:rPr>
        <w:t>&lt;RepeatBlock-By&gt;&lt;Members&gt;</w:t>
      </w:r>
      <w:r w:rsidRPr="00CC2C40">
        <w:t>Anna Maria Cisint</w:t>
      </w:r>
      <w:r w:rsidRPr="00CC2C40">
        <w:rPr>
          <w:rStyle w:val="HideTWBExt"/>
          <w:b w:val="0"/>
        </w:rPr>
        <w:t>&lt;/Members&gt;</w:t>
      </w:r>
    </w:p>
    <w:p w14:paraId="4283FF2B" w14:textId="77777777" w:rsidR="00A61B3C" w:rsidRPr="00CC2C40" w:rsidRDefault="00A61B3C" w:rsidP="00A61B3C">
      <w:pPr>
        <w:pStyle w:val="NormalBold"/>
      </w:pPr>
      <w:r w:rsidRPr="00CC2C40">
        <w:rPr>
          <w:rStyle w:val="HideTWBExt"/>
          <w:b w:val="0"/>
        </w:rPr>
        <w:t>&lt;/RepeatBlock-By&gt;</w:t>
      </w:r>
    </w:p>
    <w:p w14:paraId="5CE0FDAB"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E707C49" w14:textId="77777777" w:rsidR="00A61B3C" w:rsidRPr="00CC2C40" w:rsidRDefault="00A61B3C" w:rsidP="00A61B3C">
      <w:pPr>
        <w:pStyle w:val="NormalBold"/>
      </w:pPr>
      <w:r w:rsidRPr="00CC2C40">
        <w:rPr>
          <w:rStyle w:val="HideTWBExt"/>
          <w:b w:val="0"/>
        </w:rPr>
        <w:t>&lt;Article&gt;</w:t>
      </w:r>
      <w:r w:rsidRPr="00CC2C40">
        <w:t>Visum 5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1A3AD12" w14:textId="77777777" w:rsidTr="005164A5">
        <w:trPr>
          <w:trHeight w:hRule="exact" w:val="240"/>
          <w:jc w:val="center"/>
        </w:trPr>
        <w:tc>
          <w:tcPr>
            <w:tcW w:w="9752" w:type="dxa"/>
            <w:gridSpan w:val="2"/>
            <w:tcBorders>
              <w:top w:val="nil"/>
              <w:left w:val="nil"/>
              <w:bottom w:val="nil"/>
              <w:right w:val="nil"/>
            </w:tcBorders>
          </w:tcPr>
          <w:p w14:paraId="7C5CDD53" w14:textId="77777777" w:rsidR="00A61B3C" w:rsidRPr="00CC2C40" w:rsidRDefault="00A61B3C" w:rsidP="005164A5"/>
        </w:tc>
      </w:tr>
      <w:tr w:rsidR="00A61B3C" w:rsidRPr="00CC2C40" w14:paraId="7292FB03" w14:textId="77777777" w:rsidTr="005164A5">
        <w:trPr>
          <w:trHeight w:val="240"/>
          <w:jc w:val="center"/>
        </w:trPr>
        <w:tc>
          <w:tcPr>
            <w:tcW w:w="4876" w:type="dxa"/>
            <w:tcBorders>
              <w:top w:val="nil"/>
              <w:left w:val="nil"/>
              <w:bottom w:val="nil"/>
              <w:right w:val="nil"/>
            </w:tcBorders>
          </w:tcPr>
          <w:p w14:paraId="4F333F04"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C054E1F" w14:textId="77777777" w:rsidR="00A61B3C" w:rsidRPr="00CC2C40" w:rsidRDefault="00A61B3C" w:rsidP="005164A5">
            <w:pPr>
              <w:pStyle w:val="AmColumnHeading"/>
            </w:pPr>
            <w:r w:rsidRPr="00CC2C40">
              <w:t>Amendement</w:t>
            </w:r>
          </w:p>
        </w:tc>
      </w:tr>
      <w:tr w:rsidR="00A61B3C" w:rsidRPr="00CC2C40" w14:paraId="19158579" w14:textId="77777777" w:rsidTr="005164A5">
        <w:trPr>
          <w:jc w:val="center"/>
        </w:trPr>
        <w:tc>
          <w:tcPr>
            <w:tcW w:w="4876" w:type="dxa"/>
            <w:tcBorders>
              <w:top w:val="nil"/>
              <w:left w:val="nil"/>
              <w:bottom w:val="nil"/>
              <w:right w:val="nil"/>
            </w:tcBorders>
          </w:tcPr>
          <w:p w14:paraId="0BB496C2" w14:textId="77777777" w:rsidR="00A61B3C" w:rsidRPr="00CC2C40" w:rsidRDefault="00A61B3C" w:rsidP="005164A5">
            <w:pPr>
              <w:pStyle w:val="Normal6a"/>
            </w:pPr>
          </w:p>
        </w:tc>
        <w:tc>
          <w:tcPr>
            <w:tcW w:w="4876" w:type="dxa"/>
            <w:tcBorders>
              <w:top w:val="nil"/>
              <w:left w:val="nil"/>
              <w:bottom w:val="nil"/>
              <w:right w:val="nil"/>
            </w:tcBorders>
          </w:tcPr>
          <w:p w14:paraId="2A083CE9" w14:textId="77777777" w:rsidR="00A61B3C" w:rsidRPr="00CC2C40" w:rsidRDefault="00A61B3C" w:rsidP="005164A5">
            <w:pPr>
              <w:pStyle w:val="Normal6a"/>
            </w:pPr>
            <w:r w:rsidRPr="00CC2C40">
              <w:rPr>
                <w:b/>
                <w:i/>
              </w:rPr>
              <w:t>Gezien Verordening (EU) 2024/3012 van het Europees Parlement en de Raad van 27 november 2024 tot vaststelling van een certificeringskader van de Unie voor permanente koolstofverwijderingen, koolstoflandbeheer en koolstofopslag in producten,</w:t>
            </w:r>
          </w:p>
        </w:tc>
      </w:tr>
    </w:tbl>
    <w:p w14:paraId="69AE29BA"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{IT}</w:t>
      </w:r>
      <w:r w:rsidRPr="00CC2C40">
        <w:t>it</w:t>
      </w:r>
      <w:r w:rsidRPr="00CC2C40">
        <w:rPr>
          <w:rStyle w:val="HideTWBExt"/>
        </w:rPr>
        <w:t>&lt;/Original&gt;</w:t>
      </w:r>
    </w:p>
    <w:p w14:paraId="5983BC4E" w14:textId="77777777" w:rsidR="00A61B3C" w:rsidRPr="00CC2C40" w:rsidRDefault="00A61B3C" w:rsidP="00A61B3C">
      <w:r w:rsidRPr="00CC2C40">
        <w:rPr>
          <w:rStyle w:val="HideTWBExt"/>
        </w:rPr>
        <w:t>&lt;/Amend&gt;</w:t>
      </w:r>
    </w:p>
    <w:p w14:paraId="465A0141"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46</w:t>
      </w:r>
      <w:r w:rsidRPr="00CC2C40">
        <w:rPr>
          <w:rStyle w:val="HideTWBExt"/>
          <w:b w:val="0"/>
        </w:rPr>
        <w:t>&lt;/NumAm&gt;</w:t>
      </w:r>
    </w:p>
    <w:p w14:paraId="05EEF13C"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3AA93D60" w14:textId="77777777" w:rsidR="00A61B3C" w:rsidRPr="00CC2C40" w:rsidRDefault="00A61B3C" w:rsidP="00A61B3C">
      <w:pPr>
        <w:pStyle w:val="NormalBold"/>
      </w:pPr>
      <w:r w:rsidRPr="00CC2C40">
        <w:rPr>
          <w:rStyle w:val="HideTWBExt"/>
          <w:b w:val="0"/>
        </w:rPr>
        <w:t>&lt;/RepeatBlock-By&gt;</w:t>
      </w:r>
    </w:p>
    <w:p w14:paraId="09A456A8"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09D2927" w14:textId="77777777" w:rsidR="00A61B3C" w:rsidRPr="00CC2C40" w:rsidRDefault="00A61B3C" w:rsidP="00A61B3C">
      <w:pPr>
        <w:pStyle w:val="NormalBold"/>
      </w:pPr>
      <w:r w:rsidRPr="00CC2C40">
        <w:rPr>
          <w:rStyle w:val="HideTWBExt"/>
          <w:b w:val="0"/>
        </w:rPr>
        <w:t>&lt;Article&gt;</w:t>
      </w:r>
      <w:r w:rsidRPr="00CC2C40">
        <w:t>Overweging -1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8C4376B" w14:textId="77777777" w:rsidTr="005164A5">
        <w:trPr>
          <w:trHeight w:hRule="exact" w:val="240"/>
          <w:jc w:val="center"/>
        </w:trPr>
        <w:tc>
          <w:tcPr>
            <w:tcW w:w="9752" w:type="dxa"/>
            <w:gridSpan w:val="2"/>
            <w:tcBorders>
              <w:top w:val="nil"/>
              <w:left w:val="nil"/>
              <w:bottom w:val="nil"/>
              <w:right w:val="nil"/>
            </w:tcBorders>
          </w:tcPr>
          <w:p w14:paraId="28406089" w14:textId="77777777" w:rsidR="00A61B3C" w:rsidRPr="00CC2C40" w:rsidRDefault="00A61B3C" w:rsidP="005164A5"/>
        </w:tc>
      </w:tr>
      <w:tr w:rsidR="00A61B3C" w:rsidRPr="00CC2C40" w14:paraId="5784D65A" w14:textId="77777777" w:rsidTr="005164A5">
        <w:trPr>
          <w:trHeight w:val="240"/>
          <w:jc w:val="center"/>
        </w:trPr>
        <w:tc>
          <w:tcPr>
            <w:tcW w:w="4876" w:type="dxa"/>
            <w:tcBorders>
              <w:top w:val="nil"/>
              <w:left w:val="nil"/>
              <w:bottom w:val="nil"/>
              <w:right w:val="nil"/>
            </w:tcBorders>
          </w:tcPr>
          <w:p w14:paraId="2A8EEC6F"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48113757" w14:textId="77777777" w:rsidR="00A61B3C" w:rsidRPr="00CC2C40" w:rsidRDefault="00A61B3C" w:rsidP="005164A5">
            <w:pPr>
              <w:pStyle w:val="AmColumnHeading"/>
            </w:pPr>
            <w:r w:rsidRPr="00CC2C40">
              <w:t>Amendement</w:t>
            </w:r>
          </w:p>
        </w:tc>
      </w:tr>
      <w:tr w:rsidR="00A61B3C" w:rsidRPr="00CC2C40" w14:paraId="2552CDEE" w14:textId="77777777" w:rsidTr="005164A5">
        <w:trPr>
          <w:jc w:val="center"/>
        </w:trPr>
        <w:tc>
          <w:tcPr>
            <w:tcW w:w="4876" w:type="dxa"/>
            <w:tcBorders>
              <w:top w:val="nil"/>
              <w:left w:val="nil"/>
              <w:bottom w:val="nil"/>
              <w:right w:val="nil"/>
            </w:tcBorders>
          </w:tcPr>
          <w:p w14:paraId="1E201B0E" w14:textId="77777777" w:rsidR="00A61B3C" w:rsidRPr="00CC2C40" w:rsidRDefault="00A61B3C" w:rsidP="005164A5">
            <w:pPr>
              <w:pStyle w:val="Normal6a"/>
            </w:pPr>
          </w:p>
        </w:tc>
        <w:tc>
          <w:tcPr>
            <w:tcW w:w="4876" w:type="dxa"/>
            <w:tcBorders>
              <w:top w:val="nil"/>
              <w:left w:val="nil"/>
              <w:bottom w:val="nil"/>
              <w:right w:val="nil"/>
            </w:tcBorders>
          </w:tcPr>
          <w:p w14:paraId="50BAB230" w14:textId="77777777" w:rsidR="00A61B3C" w:rsidRPr="00CC2C40" w:rsidRDefault="00A61B3C" w:rsidP="005164A5">
            <w:pPr>
              <w:pStyle w:val="Normal6a"/>
            </w:pPr>
            <w:r w:rsidRPr="00CC2C40">
              <w:rPr>
                <w:b/>
                <w:i/>
              </w:rPr>
              <w:t>(-1)</w:t>
            </w:r>
            <w:r w:rsidRPr="00CC2C40">
              <w:tab/>
            </w:r>
            <w:r w:rsidRPr="00CC2C40">
              <w:rPr>
                <w:b/>
                <w:i/>
              </w:rPr>
              <w:t>Het Europees Fonds voor maritieme zaken, visserij en aquacultuur (“het EFMZVA”) moet worden opgericht voor de periode van 1 januari 2028 tot en met 31 december 2034. Bij deze verordening moeten de specifieke voorwaarden voor de uitvoering van de steun van de Unie voor het gemeenschappelijk visserijbeleid (GVB) en het maritiem beleid van de Unie voor de periode 2028-2034 worden vastgesteld.</w:t>
            </w:r>
          </w:p>
        </w:tc>
      </w:tr>
    </w:tbl>
    <w:p w14:paraId="74B2EBEA"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0F1162A7" w14:textId="77777777" w:rsidR="00A61B3C" w:rsidRPr="00CC2C40" w:rsidRDefault="00A61B3C" w:rsidP="00A61B3C">
      <w:r w:rsidRPr="00CC2C40">
        <w:rPr>
          <w:rStyle w:val="HideTWBExt"/>
        </w:rPr>
        <w:t>&lt;/Amend&gt;</w:t>
      </w:r>
    </w:p>
    <w:p w14:paraId="2F2D317A" w14:textId="77777777" w:rsidR="00A61B3C" w:rsidRPr="00CC2C40" w:rsidRDefault="00A61B3C" w:rsidP="00A61B3C">
      <w:pPr>
        <w:pStyle w:val="AmNumberTabs"/>
      </w:pPr>
      <w:r w:rsidRPr="00CC2C40">
        <w:rPr>
          <w:rStyle w:val="HideTWBExt"/>
          <w:b w:val="0"/>
        </w:rPr>
        <w:lastRenderedPageBreak/>
        <w:t>&lt;Amend&gt;</w:t>
      </w:r>
      <w:r w:rsidRPr="00CC2C40">
        <w:t>Amendement</w:t>
      </w:r>
      <w:r w:rsidRPr="00CC2C40">
        <w:tab/>
      </w:r>
      <w:r w:rsidRPr="00CC2C40">
        <w:tab/>
      </w:r>
      <w:r w:rsidRPr="00CC2C40">
        <w:rPr>
          <w:rStyle w:val="HideTWBExt"/>
          <w:b w:val="0"/>
        </w:rPr>
        <w:t>&lt;NumAm&gt;</w:t>
      </w:r>
      <w:r w:rsidRPr="00CC2C40">
        <w:t>47</w:t>
      </w:r>
      <w:r w:rsidRPr="00CC2C40">
        <w:rPr>
          <w:rStyle w:val="HideTWBExt"/>
          <w:b w:val="0"/>
        </w:rPr>
        <w:t>&lt;/NumAm&gt;</w:t>
      </w:r>
    </w:p>
    <w:p w14:paraId="73CFD861"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07ACF0E3" w14:textId="77777777" w:rsidR="00A61B3C" w:rsidRPr="00CC2C40" w:rsidRDefault="00A61B3C" w:rsidP="00A61B3C">
      <w:pPr>
        <w:pStyle w:val="NormalBold"/>
      </w:pPr>
      <w:r w:rsidRPr="00CC2C40">
        <w:rPr>
          <w:rStyle w:val="HideTWBExt"/>
          <w:b w:val="0"/>
        </w:rPr>
        <w:t>&lt;/RepeatBlock-By&gt;</w:t>
      </w:r>
    </w:p>
    <w:p w14:paraId="10A1DA75"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C467181" w14:textId="77777777" w:rsidR="00A61B3C" w:rsidRPr="00CC2C40" w:rsidRDefault="00A61B3C" w:rsidP="00A61B3C">
      <w:pPr>
        <w:pStyle w:val="NormalBold"/>
      </w:pPr>
      <w:r w:rsidRPr="00CC2C40">
        <w:rPr>
          <w:rStyle w:val="HideTWBExt"/>
          <w:b w:val="0"/>
        </w:rPr>
        <w:t>&lt;Article&gt;</w:t>
      </w:r>
      <w:r w:rsidRPr="00CC2C40">
        <w:t>Overweging -1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C85A6CF" w14:textId="77777777" w:rsidTr="005164A5">
        <w:trPr>
          <w:trHeight w:hRule="exact" w:val="240"/>
          <w:jc w:val="center"/>
        </w:trPr>
        <w:tc>
          <w:tcPr>
            <w:tcW w:w="9752" w:type="dxa"/>
            <w:gridSpan w:val="2"/>
            <w:tcBorders>
              <w:top w:val="nil"/>
              <w:left w:val="nil"/>
              <w:bottom w:val="nil"/>
              <w:right w:val="nil"/>
            </w:tcBorders>
          </w:tcPr>
          <w:p w14:paraId="257D21C7" w14:textId="77777777" w:rsidR="00A61B3C" w:rsidRPr="00CC2C40" w:rsidRDefault="00A61B3C" w:rsidP="005164A5"/>
        </w:tc>
      </w:tr>
      <w:tr w:rsidR="00A61B3C" w:rsidRPr="00CC2C40" w14:paraId="59B462FA" w14:textId="77777777" w:rsidTr="005164A5">
        <w:trPr>
          <w:trHeight w:val="240"/>
          <w:jc w:val="center"/>
        </w:trPr>
        <w:tc>
          <w:tcPr>
            <w:tcW w:w="4876" w:type="dxa"/>
            <w:tcBorders>
              <w:top w:val="nil"/>
              <w:left w:val="nil"/>
              <w:bottom w:val="nil"/>
              <w:right w:val="nil"/>
            </w:tcBorders>
          </w:tcPr>
          <w:p w14:paraId="3E5D3308"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87B9FF6" w14:textId="77777777" w:rsidR="00A61B3C" w:rsidRPr="00CC2C40" w:rsidRDefault="00A61B3C" w:rsidP="005164A5">
            <w:pPr>
              <w:pStyle w:val="AmColumnHeading"/>
            </w:pPr>
            <w:r w:rsidRPr="00CC2C40">
              <w:t>Amendement</w:t>
            </w:r>
          </w:p>
        </w:tc>
      </w:tr>
      <w:tr w:rsidR="00A61B3C" w:rsidRPr="00CC2C40" w14:paraId="4D72E7DA" w14:textId="77777777" w:rsidTr="005164A5">
        <w:trPr>
          <w:jc w:val="center"/>
        </w:trPr>
        <w:tc>
          <w:tcPr>
            <w:tcW w:w="4876" w:type="dxa"/>
            <w:tcBorders>
              <w:top w:val="nil"/>
              <w:left w:val="nil"/>
              <w:bottom w:val="nil"/>
              <w:right w:val="nil"/>
            </w:tcBorders>
          </w:tcPr>
          <w:p w14:paraId="7845FD03" w14:textId="77777777" w:rsidR="00A61B3C" w:rsidRPr="00CC2C40" w:rsidRDefault="00A61B3C" w:rsidP="005164A5">
            <w:pPr>
              <w:pStyle w:val="Normal6a"/>
            </w:pPr>
          </w:p>
        </w:tc>
        <w:tc>
          <w:tcPr>
            <w:tcW w:w="4876" w:type="dxa"/>
            <w:tcBorders>
              <w:top w:val="nil"/>
              <w:left w:val="nil"/>
              <w:bottom w:val="nil"/>
              <w:right w:val="nil"/>
            </w:tcBorders>
          </w:tcPr>
          <w:p w14:paraId="30086762" w14:textId="77777777" w:rsidR="00A61B3C" w:rsidRPr="00CC2C40" w:rsidRDefault="00A61B3C" w:rsidP="005164A5">
            <w:pPr>
              <w:pStyle w:val="Normal6a"/>
            </w:pPr>
            <w:r w:rsidRPr="00CC2C40">
              <w:rPr>
                <w:b/>
                <w:i/>
              </w:rPr>
              <w:t>(-1 bis)</w:t>
            </w:r>
            <w:r w:rsidRPr="00CC2C40">
              <w:tab/>
            </w:r>
            <w:r w:rsidRPr="00CC2C40">
              <w:rPr>
                <w:b/>
                <w:i/>
              </w:rPr>
              <w:t>Het bij Verordening (EU) nr. 1380/2013 vastgestelde gemeenschappelijk visserijbeleid beoogt ervoor te zorgen dat de activiteiten in het kader van de visserij en de aquacultuur uit ecologisch oogpunt langdurig duurzaam zijn en worden beheerd op een manier die strookt met de doelstellingen voordelen te realiseren op economisch en sociaal gebied en op het gebied van werkgelegenheid alsmede bij te dragen tot de beschikbaarheid van voedselvoorraden.</w:t>
            </w:r>
          </w:p>
        </w:tc>
      </w:tr>
    </w:tbl>
    <w:p w14:paraId="4C357A73"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3AA768F7" w14:textId="77777777" w:rsidR="00A61B3C" w:rsidRPr="00CC2C40" w:rsidRDefault="00A61B3C" w:rsidP="00A61B3C">
      <w:r w:rsidRPr="00CC2C40">
        <w:rPr>
          <w:rStyle w:val="HideTWBExt"/>
        </w:rPr>
        <w:t>&lt;/Amend&gt;</w:t>
      </w:r>
    </w:p>
    <w:p w14:paraId="350EA5D5"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48</w:t>
      </w:r>
      <w:r w:rsidRPr="00CC2C40">
        <w:rPr>
          <w:rStyle w:val="HideTWBExt"/>
          <w:b w:val="0"/>
        </w:rPr>
        <w:t>&lt;/NumAm&gt;</w:t>
      </w:r>
    </w:p>
    <w:p w14:paraId="0DFCB04D"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32043E3C" w14:textId="77777777" w:rsidR="00A61B3C" w:rsidRPr="00CC2C40" w:rsidRDefault="00A61B3C" w:rsidP="00A61B3C">
      <w:pPr>
        <w:pStyle w:val="NormalBold"/>
      </w:pPr>
      <w:r w:rsidRPr="00CC2C40">
        <w:rPr>
          <w:rStyle w:val="HideTWBExt"/>
          <w:b w:val="0"/>
        </w:rPr>
        <w:t>&lt;/RepeatBlock-By&gt;</w:t>
      </w:r>
    </w:p>
    <w:p w14:paraId="67D4497A"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613CAAD" w14:textId="77777777" w:rsidR="00A61B3C" w:rsidRPr="00CC2C40" w:rsidRDefault="00A61B3C" w:rsidP="00A61B3C">
      <w:pPr>
        <w:pStyle w:val="NormalBold"/>
      </w:pPr>
      <w:r w:rsidRPr="00CC2C40">
        <w:rPr>
          <w:rStyle w:val="HideTWBExt"/>
          <w:b w:val="0"/>
        </w:rPr>
        <w:t>&lt;Article&gt;</w:t>
      </w:r>
      <w:r w:rsidRPr="00CC2C40">
        <w:t>Overweging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0A3213E" w14:textId="77777777" w:rsidTr="005164A5">
        <w:trPr>
          <w:trHeight w:hRule="exact" w:val="240"/>
          <w:jc w:val="center"/>
        </w:trPr>
        <w:tc>
          <w:tcPr>
            <w:tcW w:w="9752" w:type="dxa"/>
            <w:gridSpan w:val="2"/>
            <w:tcBorders>
              <w:top w:val="nil"/>
              <w:left w:val="nil"/>
              <w:bottom w:val="nil"/>
              <w:right w:val="nil"/>
            </w:tcBorders>
          </w:tcPr>
          <w:p w14:paraId="50532444" w14:textId="77777777" w:rsidR="00A61B3C" w:rsidRPr="00CC2C40" w:rsidRDefault="00A61B3C" w:rsidP="005164A5"/>
        </w:tc>
      </w:tr>
      <w:tr w:rsidR="00A61B3C" w:rsidRPr="00CC2C40" w14:paraId="1085B39E" w14:textId="77777777" w:rsidTr="005164A5">
        <w:trPr>
          <w:trHeight w:val="240"/>
          <w:jc w:val="center"/>
        </w:trPr>
        <w:tc>
          <w:tcPr>
            <w:tcW w:w="4876" w:type="dxa"/>
            <w:tcBorders>
              <w:top w:val="nil"/>
              <w:left w:val="nil"/>
              <w:bottom w:val="nil"/>
              <w:right w:val="nil"/>
            </w:tcBorders>
          </w:tcPr>
          <w:p w14:paraId="2D3F0784"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6100B13" w14:textId="77777777" w:rsidR="00A61B3C" w:rsidRPr="00CC2C40" w:rsidRDefault="00A61B3C" w:rsidP="005164A5">
            <w:pPr>
              <w:pStyle w:val="AmColumnHeading"/>
            </w:pPr>
            <w:r w:rsidRPr="00CC2C40">
              <w:t>Amendement</w:t>
            </w:r>
          </w:p>
        </w:tc>
      </w:tr>
      <w:tr w:rsidR="00A61B3C" w:rsidRPr="00CC2C40" w14:paraId="55B3F987" w14:textId="77777777" w:rsidTr="005164A5">
        <w:trPr>
          <w:jc w:val="center"/>
        </w:trPr>
        <w:tc>
          <w:tcPr>
            <w:tcW w:w="4876" w:type="dxa"/>
            <w:tcBorders>
              <w:top w:val="nil"/>
              <w:left w:val="nil"/>
              <w:bottom w:val="nil"/>
              <w:right w:val="nil"/>
            </w:tcBorders>
          </w:tcPr>
          <w:p w14:paraId="74487476" w14:textId="77777777" w:rsidR="00A61B3C" w:rsidRPr="00CC2C40" w:rsidRDefault="00A61B3C" w:rsidP="005164A5">
            <w:pPr>
              <w:pStyle w:val="Normal6a"/>
            </w:pPr>
            <w:r w:rsidRPr="00CC2C40">
              <w:t>(1)</w:t>
            </w:r>
            <w:r w:rsidRPr="00CC2C40">
              <w:tab/>
              <w:t xml:space="preserve">Deze steun van de Unie wordt verleend uit het Fonds voor nationaal en regionaal partnerschap, overeenkomstig de in </w:t>
            </w:r>
            <w:r w:rsidRPr="00CC2C40">
              <w:rPr>
                <w:b/>
                <w:bCs/>
                <w:i/>
                <w:iCs/>
              </w:rPr>
              <w:t>[</w:t>
            </w:r>
            <w:r w:rsidRPr="00CC2C40">
              <w:t>Verordening (EU) [NRP-fonds] vastgelegde regels voor dat fonds.</w:t>
            </w:r>
          </w:p>
        </w:tc>
        <w:tc>
          <w:tcPr>
            <w:tcW w:w="4876" w:type="dxa"/>
            <w:tcBorders>
              <w:top w:val="nil"/>
              <w:left w:val="nil"/>
              <w:bottom w:val="nil"/>
              <w:right w:val="nil"/>
            </w:tcBorders>
          </w:tcPr>
          <w:p w14:paraId="1AA8B853" w14:textId="77777777" w:rsidR="00A61B3C" w:rsidRPr="00CC2C40" w:rsidRDefault="00A61B3C" w:rsidP="005164A5">
            <w:pPr>
              <w:pStyle w:val="Normal6a"/>
            </w:pPr>
            <w:r w:rsidRPr="00CC2C40">
              <w:t>(1)</w:t>
            </w:r>
            <w:r w:rsidRPr="00CC2C40">
              <w:tab/>
            </w:r>
            <w:r w:rsidRPr="00CC2C40">
              <w:rPr>
                <w:b/>
                <w:i/>
              </w:rPr>
              <w:t>De steun van de Unie die wordt uitgevoerd overeenkomstig deze verordening moet bijdragen aan de algemene doelstellingen van artikel 2 van Verordening (EU) nr. 1380/2013.</w:t>
            </w:r>
            <w:r w:rsidRPr="00CC2C40">
              <w:t xml:space="preserve"> Deze steun van de Unie wordt verleend uit het Fonds voor nationaal en regionaal partnerschap, overeenkomstig de in Verordening (EU) </w:t>
            </w:r>
            <w:r w:rsidRPr="00CC2C40">
              <w:rPr>
                <w:b/>
                <w:i/>
              </w:rPr>
              <w:t>…/…</w:t>
            </w:r>
            <w:r w:rsidRPr="00CC2C40">
              <w:t xml:space="preserve"> [NRP-fonds] vastgelegde regels voor dat fonds</w:t>
            </w:r>
            <w:r w:rsidRPr="00CC2C40">
              <w:rPr>
                <w:b/>
                <w:i/>
              </w:rPr>
              <w:t xml:space="preserve">, en overeenkomstig het Europa in de wereld-instrument, zoals vastgesteld in </w:t>
            </w:r>
            <w:r w:rsidRPr="00CC2C40">
              <w:rPr>
                <w:b/>
                <w:i/>
              </w:rPr>
              <w:lastRenderedPageBreak/>
              <w:t>Verordening (EU) …/… [“Europa in de wereld”-verordening]</w:t>
            </w:r>
            <w:r w:rsidRPr="00CC2C40">
              <w:t>.</w:t>
            </w:r>
          </w:p>
        </w:tc>
      </w:tr>
    </w:tbl>
    <w:p w14:paraId="7478A4C7" w14:textId="77777777" w:rsidR="00A61B3C" w:rsidRPr="00CC2C40" w:rsidRDefault="00A61B3C" w:rsidP="00A61B3C">
      <w:pPr>
        <w:pStyle w:val="AmOrLang"/>
      </w:pPr>
      <w:r w:rsidRPr="00CC2C40">
        <w:lastRenderedPageBreak/>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53566658" w14:textId="77777777" w:rsidR="00A61B3C" w:rsidRPr="00CC2C40" w:rsidRDefault="00A61B3C" w:rsidP="00A61B3C">
      <w:r w:rsidRPr="00CC2C40">
        <w:rPr>
          <w:rStyle w:val="HideTWBExt"/>
        </w:rPr>
        <w:t>&lt;/Amend&gt;</w:t>
      </w:r>
    </w:p>
    <w:p w14:paraId="0752819D"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49</w:t>
      </w:r>
      <w:r w:rsidRPr="00CC2C40">
        <w:rPr>
          <w:rStyle w:val="HideTWBExt"/>
          <w:b w:val="0"/>
        </w:rPr>
        <w:t>&lt;/NumAm&gt;</w:t>
      </w:r>
    </w:p>
    <w:p w14:paraId="03431BB6" w14:textId="77777777" w:rsidR="00A61B3C" w:rsidRPr="00CC2C40" w:rsidRDefault="00A61B3C" w:rsidP="00A61B3C">
      <w:pPr>
        <w:pStyle w:val="NormalBold"/>
      </w:pPr>
      <w:r w:rsidRPr="00CC2C40">
        <w:rPr>
          <w:rStyle w:val="HideTWBExt"/>
          <w:b w:val="0"/>
        </w:rPr>
        <w:t>&lt;RepeatBlock-By&gt;&lt;Members&gt;</w:t>
      </w:r>
      <w:r w:rsidRPr="00CC2C40">
        <w:t>Siegbert Frank Droese, Volker Schnurrbusch</w:t>
      </w:r>
      <w:r w:rsidRPr="00CC2C40">
        <w:rPr>
          <w:rStyle w:val="HideTWBExt"/>
          <w:b w:val="0"/>
        </w:rPr>
        <w:t>&lt;/Members&gt;</w:t>
      </w:r>
    </w:p>
    <w:p w14:paraId="408AC705" w14:textId="77777777" w:rsidR="00A61B3C" w:rsidRPr="00CC2C40" w:rsidRDefault="00A61B3C" w:rsidP="00A61B3C">
      <w:pPr>
        <w:pStyle w:val="NormalBold"/>
      </w:pPr>
      <w:r w:rsidRPr="00CC2C40">
        <w:rPr>
          <w:rStyle w:val="HideTWBExt"/>
          <w:b w:val="0"/>
        </w:rPr>
        <w:t>&lt;/RepeatBlock-By&gt;</w:t>
      </w:r>
    </w:p>
    <w:p w14:paraId="2701E39C"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E85AB85" w14:textId="77777777" w:rsidR="00A61B3C" w:rsidRPr="00CC2C40" w:rsidRDefault="00A61B3C" w:rsidP="00A61B3C">
      <w:pPr>
        <w:pStyle w:val="NormalBold"/>
      </w:pPr>
      <w:r w:rsidRPr="00CC2C40">
        <w:rPr>
          <w:rStyle w:val="HideTWBExt"/>
          <w:b w:val="0"/>
        </w:rPr>
        <w:t>&lt;Article&gt;</w:t>
      </w:r>
      <w:r w:rsidRPr="00CC2C40">
        <w:t>Overweging 1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A968C79" w14:textId="77777777" w:rsidTr="005164A5">
        <w:trPr>
          <w:trHeight w:hRule="exact" w:val="240"/>
          <w:jc w:val="center"/>
        </w:trPr>
        <w:tc>
          <w:tcPr>
            <w:tcW w:w="9752" w:type="dxa"/>
            <w:gridSpan w:val="2"/>
            <w:tcBorders>
              <w:top w:val="nil"/>
              <w:left w:val="nil"/>
              <w:bottom w:val="nil"/>
              <w:right w:val="nil"/>
            </w:tcBorders>
          </w:tcPr>
          <w:p w14:paraId="3911CA9C" w14:textId="77777777" w:rsidR="00A61B3C" w:rsidRPr="00CC2C40" w:rsidRDefault="00A61B3C" w:rsidP="005164A5"/>
        </w:tc>
      </w:tr>
      <w:tr w:rsidR="00A61B3C" w:rsidRPr="00CC2C40" w14:paraId="479296D7" w14:textId="77777777" w:rsidTr="005164A5">
        <w:trPr>
          <w:trHeight w:val="240"/>
          <w:jc w:val="center"/>
        </w:trPr>
        <w:tc>
          <w:tcPr>
            <w:tcW w:w="4876" w:type="dxa"/>
            <w:tcBorders>
              <w:top w:val="nil"/>
              <w:left w:val="nil"/>
              <w:bottom w:val="nil"/>
              <w:right w:val="nil"/>
            </w:tcBorders>
          </w:tcPr>
          <w:p w14:paraId="7C97FAEF"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D82A220" w14:textId="77777777" w:rsidR="00A61B3C" w:rsidRPr="00CC2C40" w:rsidRDefault="00A61B3C" w:rsidP="005164A5">
            <w:pPr>
              <w:pStyle w:val="AmColumnHeading"/>
            </w:pPr>
            <w:r w:rsidRPr="00CC2C40">
              <w:t>Amendement</w:t>
            </w:r>
          </w:p>
        </w:tc>
      </w:tr>
      <w:tr w:rsidR="00A61B3C" w:rsidRPr="00CC2C40" w14:paraId="45FBDA14" w14:textId="77777777" w:rsidTr="005164A5">
        <w:trPr>
          <w:jc w:val="center"/>
        </w:trPr>
        <w:tc>
          <w:tcPr>
            <w:tcW w:w="4876" w:type="dxa"/>
            <w:tcBorders>
              <w:top w:val="nil"/>
              <w:left w:val="nil"/>
              <w:bottom w:val="nil"/>
              <w:right w:val="nil"/>
            </w:tcBorders>
          </w:tcPr>
          <w:p w14:paraId="5DB1A1A0" w14:textId="77777777" w:rsidR="00A61B3C" w:rsidRPr="00CC2C40" w:rsidRDefault="00A61B3C" w:rsidP="005164A5">
            <w:pPr>
              <w:pStyle w:val="Normal6a"/>
            </w:pPr>
          </w:p>
        </w:tc>
        <w:tc>
          <w:tcPr>
            <w:tcW w:w="4876" w:type="dxa"/>
            <w:tcBorders>
              <w:top w:val="nil"/>
              <w:left w:val="nil"/>
              <w:bottom w:val="nil"/>
              <w:right w:val="nil"/>
            </w:tcBorders>
          </w:tcPr>
          <w:p w14:paraId="02926A12" w14:textId="77777777" w:rsidR="00A61B3C" w:rsidRPr="00CC2C40" w:rsidRDefault="00A61B3C" w:rsidP="005164A5">
            <w:pPr>
              <w:pStyle w:val="Normal6a"/>
            </w:pPr>
            <w:r w:rsidRPr="00CC2C40">
              <w:rPr>
                <w:b/>
                <w:i/>
              </w:rPr>
              <w:t>(1 bis)</w:t>
            </w:r>
            <w:r w:rsidRPr="00CC2C40">
              <w:tab/>
            </w:r>
            <w:r w:rsidRPr="00CC2C40">
              <w:rPr>
                <w:b/>
                <w:i/>
              </w:rPr>
              <w:t>De instandhouding van mariene biologische rijkdommen in het kader van het gemeenschappelijk visserijbeleid is het enige aspect van het visserijbeleid dat onder de exclusieve bevoegdheid van de Unie valt overeenkomstig artikel 3, lid 1, punt d), van het Verdrag betreffende de werking van de Europese Unie. Alle overige aspecten van het visserij-, maritiem en aquacultuurbeleid, met inbegrip van de programmering, de toekenning, het beheer en de uitvoering van de steun van de Unie, vallen onder de gedeelde bevoegdheid overeenkomstig artikel 4, lid 2, punt d), VWEU, en hiervoor geldt dan ook het subsidiariteitsbeginsel. De integratie van deze steun in het Fonds voor nationaal en regionaal partnerschap en de daarmee samenhangende gemeenschappelijke reeks regels leidt niet tot een centralisatie van besluitvorming op Unieniveau of een kleinere rol voor de lidstaten en hun regionale en lokale overheden. Er moet terdege rekening worden gehouden met de gemotiveerde adviezen die overeenkomstig protocol nr. 2 zijn uitgebracht door de nationale parlementen waarin zij van oordeel zijn dat het voorstel niet voldoet aan het evenredigheidsbeginsel.</w:t>
            </w:r>
          </w:p>
        </w:tc>
      </w:tr>
    </w:tbl>
    <w:p w14:paraId="69EA0B2E"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52BBD35A" w14:textId="77777777" w:rsidR="00A61B3C" w:rsidRPr="00CC2C40" w:rsidRDefault="00A61B3C" w:rsidP="00A61B3C">
      <w:r w:rsidRPr="00CC2C40">
        <w:rPr>
          <w:rStyle w:val="HideTWBExt"/>
        </w:rPr>
        <w:t>&lt;/Amend&gt;</w:t>
      </w:r>
    </w:p>
    <w:p w14:paraId="2F4DC463"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50</w:t>
      </w:r>
      <w:r w:rsidRPr="00CC2C40">
        <w:rPr>
          <w:rStyle w:val="HideTWBExt"/>
          <w:b w:val="0"/>
        </w:rPr>
        <w:t>&lt;/NumAm&gt;</w:t>
      </w:r>
    </w:p>
    <w:p w14:paraId="5573E860" w14:textId="77777777" w:rsidR="00A61B3C" w:rsidRPr="00CC2C40" w:rsidRDefault="00A61B3C" w:rsidP="00A61B3C">
      <w:pPr>
        <w:pStyle w:val="NormalBold"/>
      </w:pPr>
      <w:r w:rsidRPr="00CC2C40">
        <w:rPr>
          <w:rStyle w:val="HideTWBExt"/>
          <w:b w:val="0"/>
        </w:rPr>
        <w:t>&lt;RepeatBlock-By&gt;&lt;Members&gt;</w:t>
      </w:r>
      <w:r w:rsidRPr="00CC2C40">
        <w:t>France Jamet, António Tânger Corrêa</w:t>
      </w:r>
      <w:r w:rsidRPr="00CC2C40">
        <w:rPr>
          <w:rStyle w:val="HideTWBExt"/>
          <w:b w:val="0"/>
        </w:rPr>
        <w:t>&lt;/Members&gt;</w:t>
      </w:r>
    </w:p>
    <w:p w14:paraId="5AA67F9E" w14:textId="77777777" w:rsidR="00A61B3C" w:rsidRPr="00CC2C40" w:rsidRDefault="00A61B3C" w:rsidP="00A61B3C">
      <w:pPr>
        <w:pStyle w:val="NormalBold"/>
      </w:pPr>
      <w:r w:rsidRPr="00CC2C40">
        <w:rPr>
          <w:rStyle w:val="HideTWBExt"/>
          <w:b w:val="0"/>
        </w:rPr>
        <w:t>&lt;/RepeatBlock-By&gt;</w:t>
      </w:r>
    </w:p>
    <w:p w14:paraId="407ABAF2"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F62BAFE" w14:textId="77777777" w:rsidR="00A61B3C" w:rsidRPr="00CC2C40" w:rsidRDefault="00A61B3C" w:rsidP="00A61B3C">
      <w:pPr>
        <w:pStyle w:val="NormalBold"/>
      </w:pPr>
      <w:r w:rsidRPr="00CC2C40">
        <w:rPr>
          <w:rStyle w:val="HideTWBExt"/>
          <w:b w:val="0"/>
        </w:rPr>
        <w:t>&lt;Article&gt;</w:t>
      </w:r>
      <w:r w:rsidRPr="00CC2C40">
        <w:t>Overweging 2</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9531401" w14:textId="77777777" w:rsidTr="005164A5">
        <w:trPr>
          <w:trHeight w:hRule="exact" w:val="240"/>
          <w:jc w:val="center"/>
        </w:trPr>
        <w:tc>
          <w:tcPr>
            <w:tcW w:w="9752" w:type="dxa"/>
            <w:gridSpan w:val="2"/>
            <w:tcBorders>
              <w:top w:val="nil"/>
              <w:left w:val="nil"/>
              <w:bottom w:val="nil"/>
              <w:right w:val="nil"/>
            </w:tcBorders>
          </w:tcPr>
          <w:p w14:paraId="49AC7D63" w14:textId="77777777" w:rsidR="00A61B3C" w:rsidRPr="00CC2C40" w:rsidRDefault="00A61B3C" w:rsidP="005164A5"/>
        </w:tc>
      </w:tr>
      <w:tr w:rsidR="00A61B3C" w:rsidRPr="00CC2C40" w14:paraId="66E95A63" w14:textId="77777777" w:rsidTr="005164A5">
        <w:trPr>
          <w:trHeight w:val="240"/>
          <w:jc w:val="center"/>
        </w:trPr>
        <w:tc>
          <w:tcPr>
            <w:tcW w:w="4876" w:type="dxa"/>
            <w:tcBorders>
              <w:top w:val="nil"/>
              <w:left w:val="nil"/>
              <w:bottom w:val="nil"/>
              <w:right w:val="nil"/>
            </w:tcBorders>
          </w:tcPr>
          <w:p w14:paraId="033370CA"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77AA3C3" w14:textId="77777777" w:rsidR="00A61B3C" w:rsidRPr="00CC2C40" w:rsidRDefault="00A61B3C" w:rsidP="005164A5">
            <w:pPr>
              <w:pStyle w:val="AmColumnHeading"/>
            </w:pPr>
            <w:r w:rsidRPr="00CC2C40">
              <w:t>Amendement</w:t>
            </w:r>
          </w:p>
        </w:tc>
      </w:tr>
      <w:tr w:rsidR="00A61B3C" w:rsidRPr="00CC2C40" w14:paraId="1AA075A7" w14:textId="77777777" w:rsidTr="005164A5">
        <w:trPr>
          <w:jc w:val="center"/>
        </w:trPr>
        <w:tc>
          <w:tcPr>
            <w:tcW w:w="4876" w:type="dxa"/>
            <w:tcBorders>
              <w:top w:val="nil"/>
              <w:left w:val="nil"/>
              <w:bottom w:val="nil"/>
              <w:right w:val="nil"/>
            </w:tcBorders>
          </w:tcPr>
          <w:p w14:paraId="213D840C" w14:textId="77777777" w:rsidR="00A61B3C" w:rsidRPr="00CC2C40" w:rsidRDefault="00A61B3C" w:rsidP="005164A5">
            <w:pPr>
              <w:pStyle w:val="Normal6a"/>
            </w:pPr>
            <w:r w:rsidRPr="00CC2C40">
              <w:rPr>
                <w:b/>
                <w:i/>
              </w:rPr>
              <w:t>(2)</w:t>
            </w:r>
            <w:r w:rsidRPr="00CC2C40">
              <w:tab/>
            </w:r>
            <w:r w:rsidRPr="00CC2C40">
              <w:rPr>
                <w:b/>
                <w:i/>
              </w:rPr>
              <w:t>De steun van de Unie draagt ook bij tot de in het Europees oceaanpact vastgestelde activiteiten en tot de doelstelling van de Unie inzake de duurzaamheid van onze oceanen en klimaatneutraliteit, de duurzaamheid, het concurrentievermogen en de veerkracht van de visserij- en aquacultuursector in de Europese Unie, de duurzaamheid, veerkracht en het concurrentievermogen van de Europese blauwe economie, de veerkracht van kust- en eilandgemeenschappen en ultraperifere gebieden, en de verbetering van het beheer en de observatie van de oceanen, onder meer via Copernicus, het aardobservatieprogramma van de Unie, en de maritieme diensten daarvan.</w:t>
            </w:r>
          </w:p>
        </w:tc>
        <w:tc>
          <w:tcPr>
            <w:tcW w:w="4876" w:type="dxa"/>
            <w:tcBorders>
              <w:top w:val="nil"/>
              <w:left w:val="nil"/>
              <w:bottom w:val="nil"/>
              <w:right w:val="nil"/>
            </w:tcBorders>
          </w:tcPr>
          <w:p w14:paraId="4FFF9268" w14:textId="77777777" w:rsidR="00A61B3C" w:rsidRPr="00CC2C40" w:rsidRDefault="00A61B3C" w:rsidP="005164A5">
            <w:pPr>
              <w:pStyle w:val="Normal6a"/>
            </w:pPr>
            <w:r w:rsidRPr="00CC2C40">
              <w:rPr>
                <w:b/>
                <w:i/>
              </w:rPr>
              <w:t>Schrappen</w:t>
            </w:r>
          </w:p>
        </w:tc>
      </w:tr>
    </w:tbl>
    <w:p w14:paraId="18CE414A"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{FR}</w:t>
      </w:r>
      <w:r w:rsidRPr="00CC2C40">
        <w:t>fr</w:t>
      </w:r>
      <w:r w:rsidRPr="00CC2C40">
        <w:rPr>
          <w:rStyle w:val="HideTWBExt"/>
        </w:rPr>
        <w:t>&lt;/Original&gt;</w:t>
      </w:r>
    </w:p>
    <w:p w14:paraId="3BAB8182" w14:textId="77777777" w:rsidR="00A61B3C" w:rsidRPr="00CC2C40" w:rsidRDefault="00A61B3C" w:rsidP="00A61B3C">
      <w:r w:rsidRPr="00CC2C40">
        <w:rPr>
          <w:rStyle w:val="HideTWBExt"/>
        </w:rPr>
        <w:t>&lt;/Amend&gt;</w:t>
      </w:r>
    </w:p>
    <w:p w14:paraId="678356F2"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51</w:t>
      </w:r>
      <w:r w:rsidRPr="00CC2C40">
        <w:rPr>
          <w:rStyle w:val="HideTWBExt"/>
          <w:b w:val="0"/>
        </w:rPr>
        <w:t>&lt;/NumAm&gt;</w:t>
      </w:r>
    </w:p>
    <w:p w14:paraId="34AB6EA3"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2FC02C32" w14:textId="77777777" w:rsidR="00A61B3C" w:rsidRPr="00CC2C40" w:rsidRDefault="00A61B3C" w:rsidP="00A61B3C">
      <w:pPr>
        <w:pStyle w:val="NormalBold"/>
      </w:pPr>
      <w:r w:rsidRPr="00CC2C40">
        <w:rPr>
          <w:rStyle w:val="HideTWBExt"/>
          <w:b w:val="0"/>
        </w:rPr>
        <w:t>&lt;/RepeatBlock-By&gt;</w:t>
      </w:r>
    </w:p>
    <w:p w14:paraId="7A6C50DA"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866C178" w14:textId="77777777" w:rsidR="00A61B3C" w:rsidRPr="00CC2C40" w:rsidRDefault="00A61B3C" w:rsidP="00A61B3C">
      <w:pPr>
        <w:pStyle w:val="NormalBold"/>
      </w:pPr>
      <w:r w:rsidRPr="00CC2C40">
        <w:rPr>
          <w:rStyle w:val="HideTWBExt"/>
          <w:b w:val="0"/>
        </w:rPr>
        <w:t>&lt;Article&gt;</w:t>
      </w:r>
      <w:r w:rsidRPr="00CC2C40">
        <w:t>Overweging 2</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A397F1B" w14:textId="77777777" w:rsidTr="005164A5">
        <w:trPr>
          <w:trHeight w:hRule="exact" w:val="240"/>
          <w:jc w:val="center"/>
        </w:trPr>
        <w:tc>
          <w:tcPr>
            <w:tcW w:w="9752" w:type="dxa"/>
            <w:gridSpan w:val="2"/>
            <w:tcBorders>
              <w:top w:val="nil"/>
              <w:left w:val="nil"/>
              <w:bottom w:val="nil"/>
              <w:right w:val="nil"/>
            </w:tcBorders>
          </w:tcPr>
          <w:p w14:paraId="0918DF41" w14:textId="77777777" w:rsidR="00A61B3C" w:rsidRPr="00CC2C40" w:rsidRDefault="00A61B3C" w:rsidP="005164A5"/>
        </w:tc>
      </w:tr>
      <w:tr w:rsidR="00A61B3C" w:rsidRPr="00CC2C40" w14:paraId="63C585DB" w14:textId="77777777" w:rsidTr="005164A5">
        <w:trPr>
          <w:trHeight w:val="240"/>
          <w:jc w:val="center"/>
        </w:trPr>
        <w:tc>
          <w:tcPr>
            <w:tcW w:w="4876" w:type="dxa"/>
            <w:tcBorders>
              <w:top w:val="nil"/>
              <w:left w:val="nil"/>
              <w:bottom w:val="nil"/>
              <w:right w:val="nil"/>
            </w:tcBorders>
          </w:tcPr>
          <w:p w14:paraId="2ACDF505"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3A3D7BDC" w14:textId="77777777" w:rsidR="00A61B3C" w:rsidRPr="00CC2C40" w:rsidRDefault="00A61B3C" w:rsidP="005164A5">
            <w:pPr>
              <w:pStyle w:val="AmColumnHeading"/>
            </w:pPr>
            <w:r w:rsidRPr="00CC2C40">
              <w:t>Amendement</w:t>
            </w:r>
          </w:p>
        </w:tc>
      </w:tr>
      <w:tr w:rsidR="00A61B3C" w:rsidRPr="00CC2C40" w14:paraId="3A9F6533" w14:textId="77777777" w:rsidTr="005164A5">
        <w:trPr>
          <w:jc w:val="center"/>
        </w:trPr>
        <w:tc>
          <w:tcPr>
            <w:tcW w:w="4876" w:type="dxa"/>
            <w:tcBorders>
              <w:top w:val="nil"/>
              <w:left w:val="nil"/>
              <w:bottom w:val="nil"/>
              <w:right w:val="nil"/>
            </w:tcBorders>
          </w:tcPr>
          <w:p w14:paraId="2BAD01B8" w14:textId="77777777" w:rsidR="00A61B3C" w:rsidRPr="00CC2C40" w:rsidRDefault="00A61B3C" w:rsidP="005164A5">
            <w:pPr>
              <w:pStyle w:val="Normal6a"/>
            </w:pPr>
            <w:r w:rsidRPr="00CC2C40">
              <w:t>(2)</w:t>
            </w:r>
            <w:r w:rsidRPr="00CC2C40">
              <w:tab/>
              <w:t xml:space="preserve">De steun van de Unie </w:t>
            </w:r>
            <w:r w:rsidRPr="00CC2C40">
              <w:rPr>
                <w:b/>
                <w:bCs/>
                <w:i/>
                <w:iCs/>
              </w:rPr>
              <w:t>draagt</w:t>
            </w:r>
            <w:r w:rsidRPr="00CC2C40">
              <w:t xml:space="preserve"> ook </w:t>
            </w:r>
            <w:r w:rsidRPr="00CC2C40">
              <w:rPr>
                <w:b/>
                <w:bCs/>
                <w:i/>
                <w:iCs/>
              </w:rPr>
              <w:t>bij</w:t>
            </w:r>
            <w:r w:rsidRPr="00CC2C40">
              <w:t xml:space="preserve"> </w:t>
            </w:r>
            <w:r w:rsidRPr="00CC2C40">
              <w:rPr>
                <w:b/>
                <w:bCs/>
                <w:i/>
                <w:iCs/>
              </w:rPr>
              <w:t>tot de in het Europees oceaanpact vastgestelde activiteiten en</w:t>
            </w:r>
            <w:r w:rsidRPr="00CC2C40">
              <w:t xml:space="preserve"> tot de doelstelling van de Unie inzake de duurzaamheid van onze oceanen en klimaatneutraliteit, de duurzaamheid, het concurrentievermogen en de veerkracht van de visserij- en aquacultuursector in de Europese Unie, de duurzaamheid, veerkracht en het concurrentievermogen van de Europese blauwe economie, de veerkracht van kust- en eilandgemeenschappen en ultraperifere gebieden, en de verbetering van het beheer en de observatie van de oceanen, onder meer via Copernicus, het aardobservatieprogramma van de Unie, en de maritieme diensten daarvan.</w:t>
            </w:r>
          </w:p>
        </w:tc>
        <w:tc>
          <w:tcPr>
            <w:tcW w:w="4876" w:type="dxa"/>
            <w:tcBorders>
              <w:top w:val="nil"/>
              <w:left w:val="nil"/>
              <w:bottom w:val="nil"/>
              <w:right w:val="nil"/>
            </w:tcBorders>
          </w:tcPr>
          <w:p w14:paraId="2727BD8C" w14:textId="77777777" w:rsidR="00A61B3C" w:rsidRPr="00CC2C40" w:rsidRDefault="00A61B3C" w:rsidP="005164A5">
            <w:pPr>
              <w:pStyle w:val="Normal6a"/>
            </w:pPr>
            <w:r w:rsidRPr="00CC2C40">
              <w:t>(2)</w:t>
            </w:r>
            <w:r w:rsidRPr="00CC2C40">
              <w:tab/>
              <w:t xml:space="preserve">De steun van de Unie </w:t>
            </w:r>
            <w:r w:rsidRPr="00CC2C40">
              <w:rPr>
                <w:b/>
                <w:bCs/>
                <w:i/>
                <w:iCs/>
              </w:rPr>
              <w:t xml:space="preserve">moet </w:t>
            </w:r>
            <w:r w:rsidRPr="00CC2C40">
              <w:t xml:space="preserve">ook </w:t>
            </w:r>
            <w:r w:rsidRPr="00CC2C40">
              <w:rPr>
                <w:b/>
                <w:bCs/>
                <w:i/>
                <w:iCs/>
              </w:rPr>
              <w:t xml:space="preserve">bijdragen </w:t>
            </w:r>
            <w:r w:rsidRPr="00CC2C40">
              <w:t xml:space="preserve">tot de doelstelling van de Unie inzake de duurzaamheid van onze oceanen en klimaatneutraliteit, de duurzaamheid, het concurrentievermogen en de veerkracht van de visserij- en aquacultuursector in de Europese Unie, </w:t>
            </w:r>
            <w:r w:rsidRPr="00CC2C40">
              <w:rPr>
                <w:b/>
                <w:bCs/>
                <w:i/>
                <w:iCs/>
              </w:rPr>
              <w:t xml:space="preserve">de modernisering van de vloot van de Unie, de generatievernieuwing en energietransitie bij activiteiten in het kader van de visserij en de aquacultuur, </w:t>
            </w:r>
            <w:r w:rsidRPr="00CC2C40">
              <w:t>de duurzaamheid</w:t>
            </w:r>
            <w:r w:rsidRPr="00CC2C40">
              <w:rPr>
                <w:b/>
                <w:bCs/>
                <w:i/>
                <w:iCs/>
              </w:rPr>
              <w:t>, de verwerving van vaardigheden</w:t>
            </w:r>
            <w:r w:rsidRPr="00CC2C40">
              <w:t xml:space="preserve">, veerkracht en het concurrentievermogen van de Europese blauwe economie, </w:t>
            </w:r>
            <w:r w:rsidRPr="00CC2C40">
              <w:rPr>
                <w:b/>
                <w:bCs/>
                <w:i/>
                <w:iCs/>
              </w:rPr>
              <w:t xml:space="preserve">de verbetering van sociaal-economische kansen en </w:t>
            </w:r>
            <w:r w:rsidRPr="00CC2C40">
              <w:t xml:space="preserve">de veerkracht van kust- en eilandgemeenschappen en ultraperifere gebieden, en de verbetering van het beheer en de observatie van de oceanen, onder meer via Copernicus, het aardobservatieprogramma van de Unie, en de maritieme diensten daarvan. </w:t>
            </w:r>
            <w:r w:rsidRPr="00CC2C40">
              <w:rPr>
                <w:b/>
                <w:i/>
              </w:rPr>
              <w:t>Door deze doelstellingen te ondersteunen zou de steun van de Unie ook bijdragen aan de in het Europese oceaanpact vastgestelde prioriteiten.</w:t>
            </w:r>
          </w:p>
        </w:tc>
      </w:tr>
    </w:tbl>
    <w:p w14:paraId="0FFA17FE"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0877232C" w14:textId="77777777" w:rsidR="00A61B3C" w:rsidRPr="00CC2C40" w:rsidRDefault="00A61B3C" w:rsidP="00A61B3C">
      <w:r w:rsidRPr="00CC2C40">
        <w:rPr>
          <w:rStyle w:val="HideTWBExt"/>
        </w:rPr>
        <w:t>&lt;/Amend&gt;</w:t>
      </w:r>
    </w:p>
    <w:p w14:paraId="73BF9601"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52</w:t>
      </w:r>
      <w:r w:rsidRPr="00CC2C40">
        <w:rPr>
          <w:rStyle w:val="HideTWBExt"/>
          <w:b w:val="0"/>
        </w:rPr>
        <w:t>&lt;/NumAm&gt;</w:t>
      </w:r>
    </w:p>
    <w:p w14:paraId="17EA932F" w14:textId="77777777" w:rsidR="00A61B3C" w:rsidRPr="00CC2C40" w:rsidRDefault="00A61B3C" w:rsidP="00A61B3C">
      <w:pPr>
        <w:pStyle w:val="NormalBold"/>
      </w:pPr>
      <w:r w:rsidRPr="00CC2C40">
        <w:rPr>
          <w:rStyle w:val="HideTWBExt"/>
          <w:b w:val="0"/>
        </w:rPr>
        <w:t>&lt;RepeatBlock-By&gt;&lt;Members&gt;</w:t>
      </w:r>
      <w:r w:rsidRPr="00CC2C40">
        <w:t>Nora Junco García</w:t>
      </w:r>
      <w:r w:rsidRPr="00CC2C40">
        <w:rPr>
          <w:rStyle w:val="HideTWBExt"/>
          <w:b w:val="0"/>
        </w:rPr>
        <w:t>&lt;/Members&gt;</w:t>
      </w:r>
    </w:p>
    <w:p w14:paraId="1D1D3E6E" w14:textId="77777777" w:rsidR="00A61B3C" w:rsidRPr="00CC2C40" w:rsidRDefault="00A61B3C" w:rsidP="00A61B3C">
      <w:pPr>
        <w:pStyle w:val="NormalBold"/>
      </w:pPr>
      <w:r w:rsidRPr="00CC2C40">
        <w:rPr>
          <w:rStyle w:val="HideTWBExt"/>
          <w:b w:val="0"/>
        </w:rPr>
        <w:t>&lt;/RepeatBlock-By&gt;</w:t>
      </w:r>
    </w:p>
    <w:p w14:paraId="05F0B8F6"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7EF47547" w14:textId="77777777" w:rsidR="00A61B3C" w:rsidRPr="00CC2C40" w:rsidRDefault="00A61B3C" w:rsidP="00A61B3C">
      <w:pPr>
        <w:pStyle w:val="NormalBold"/>
      </w:pPr>
      <w:r w:rsidRPr="00CC2C40">
        <w:rPr>
          <w:rStyle w:val="HideTWBExt"/>
          <w:b w:val="0"/>
        </w:rPr>
        <w:t>&lt;Article&gt;</w:t>
      </w:r>
      <w:r w:rsidRPr="00CC2C40">
        <w:t>Overweging 2</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7F30051" w14:textId="77777777" w:rsidTr="005164A5">
        <w:trPr>
          <w:trHeight w:hRule="exact" w:val="240"/>
          <w:jc w:val="center"/>
        </w:trPr>
        <w:tc>
          <w:tcPr>
            <w:tcW w:w="9752" w:type="dxa"/>
            <w:gridSpan w:val="2"/>
            <w:tcBorders>
              <w:top w:val="nil"/>
              <w:left w:val="nil"/>
              <w:bottom w:val="nil"/>
              <w:right w:val="nil"/>
            </w:tcBorders>
          </w:tcPr>
          <w:p w14:paraId="034422AD" w14:textId="77777777" w:rsidR="00A61B3C" w:rsidRPr="00CC2C40" w:rsidRDefault="00A61B3C" w:rsidP="005164A5"/>
        </w:tc>
      </w:tr>
      <w:tr w:rsidR="00A61B3C" w:rsidRPr="00CC2C40" w14:paraId="73317FBD" w14:textId="77777777" w:rsidTr="005164A5">
        <w:trPr>
          <w:trHeight w:val="240"/>
          <w:jc w:val="center"/>
        </w:trPr>
        <w:tc>
          <w:tcPr>
            <w:tcW w:w="4876" w:type="dxa"/>
            <w:tcBorders>
              <w:top w:val="nil"/>
              <w:left w:val="nil"/>
              <w:bottom w:val="nil"/>
              <w:right w:val="nil"/>
            </w:tcBorders>
          </w:tcPr>
          <w:p w14:paraId="7060097A"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F588D4D" w14:textId="77777777" w:rsidR="00A61B3C" w:rsidRPr="00CC2C40" w:rsidRDefault="00A61B3C" w:rsidP="005164A5">
            <w:pPr>
              <w:pStyle w:val="AmColumnHeading"/>
            </w:pPr>
            <w:r w:rsidRPr="00CC2C40">
              <w:t>Amendement</w:t>
            </w:r>
          </w:p>
        </w:tc>
      </w:tr>
      <w:tr w:rsidR="00A61B3C" w:rsidRPr="00CC2C40" w14:paraId="5873FCBB" w14:textId="77777777" w:rsidTr="005164A5">
        <w:trPr>
          <w:jc w:val="center"/>
        </w:trPr>
        <w:tc>
          <w:tcPr>
            <w:tcW w:w="4876" w:type="dxa"/>
            <w:tcBorders>
              <w:top w:val="nil"/>
              <w:left w:val="nil"/>
              <w:bottom w:val="nil"/>
              <w:right w:val="nil"/>
            </w:tcBorders>
          </w:tcPr>
          <w:p w14:paraId="4CFE5B6A" w14:textId="77777777" w:rsidR="00A61B3C" w:rsidRPr="00CC2C40" w:rsidRDefault="00A61B3C" w:rsidP="005164A5">
            <w:pPr>
              <w:pStyle w:val="Normal6a"/>
            </w:pPr>
            <w:r w:rsidRPr="00CC2C40">
              <w:t>(2)</w:t>
            </w:r>
            <w:r w:rsidRPr="00CC2C40">
              <w:tab/>
              <w:t xml:space="preserve">De steun van de Unie draagt ook bij </w:t>
            </w:r>
            <w:r w:rsidRPr="00CC2C40">
              <w:rPr>
                <w:b/>
                <w:i/>
              </w:rPr>
              <w:t>tot de in het Europees oceaanpact vastgestelde activiteiten en</w:t>
            </w:r>
            <w:r w:rsidRPr="00CC2C40">
              <w:t xml:space="preserve"> tot de doelstelling van de Unie inzake de duurzaamheid van onze oceanen en klimaatneutraliteit, de duurzaamheid, het concurrentievermogen en de veerkracht van de visserij- en aquacultuursector in de Europese Unie, de duurzaamheid, veerkracht en het concurrentievermogen van de Europese blauwe economie, de veerkracht van kust- en eilandgemeenschappen en ultraperifere gebieden, en de verbetering van het beheer en de observatie van de oceanen, onder meer via Copernicus, het aardobservatieprogramma van de Unie, en de maritieme diensten daarvan.</w:t>
            </w:r>
          </w:p>
        </w:tc>
        <w:tc>
          <w:tcPr>
            <w:tcW w:w="4876" w:type="dxa"/>
            <w:tcBorders>
              <w:top w:val="nil"/>
              <w:left w:val="nil"/>
              <w:bottom w:val="nil"/>
              <w:right w:val="nil"/>
            </w:tcBorders>
          </w:tcPr>
          <w:p w14:paraId="5505BEC2" w14:textId="77777777" w:rsidR="00A61B3C" w:rsidRPr="00CC2C40" w:rsidRDefault="00A61B3C" w:rsidP="005164A5">
            <w:pPr>
              <w:pStyle w:val="Normal6a"/>
            </w:pPr>
            <w:r w:rsidRPr="00CC2C40">
              <w:t>(2)</w:t>
            </w:r>
            <w:r w:rsidRPr="00CC2C40">
              <w:tab/>
              <w:t>De steun van de Unie draagt ook bij tot de doelstelling van de Unie inzake de duurzaamheid van onze oceanen en klimaatneutraliteit, de duurzaamheid, het concurrentievermogen en de veerkracht van de visserij- en aquacultuursector in de Europese Unie, de duurzaamheid, veerkracht en het concurrentievermogen van de Europese blauwe economie, de veerkracht van kust- en eilandgemeenschappen en ultraperifere gebieden, en de verbetering van het beheer en de observatie van de oceanen, onder meer via Copernicus, het aardobservatieprogramma van de Unie, en de maritieme diensten daarvan.</w:t>
            </w:r>
            <w:r w:rsidRPr="00CC2C40">
              <w:rPr>
                <w:b/>
                <w:i/>
              </w:rPr>
              <w:t> Bij het ontbreken van meer gepaste en gespecialiseerde fondsen voor andere maritieme sectoren en belangen, kan de steun ook bijdragen tot de in het Europees oceaanpact vastgestelde activiteiten.</w:t>
            </w:r>
          </w:p>
        </w:tc>
      </w:tr>
    </w:tbl>
    <w:p w14:paraId="74B36D1E"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{ES}</w:t>
      </w:r>
      <w:r w:rsidRPr="00CC2C40">
        <w:t>es</w:t>
      </w:r>
      <w:r w:rsidRPr="00CC2C40">
        <w:rPr>
          <w:rStyle w:val="HideTWBExt"/>
        </w:rPr>
        <w:t>&lt;/Original&gt;</w:t>
      </w:r>
    </w:p>
    <w:p w14:paraId="226E1A47" w14:textId="77777777" w:rsidR="00A61B3C" w:rsidRPr="00CC2C40" w:rsidRDefault="00A61B3C" w:rsidP="00A61B3C">
      <w:r w:rsidRPr="00CC2C40">
        <w:rPr>
          <w:rStyle w:val="HideTWBExt"/>
        </w:rPr>
        <w:t>&lt;/Amend&gt;</w:t>
      </w:r>
    </w:p>
    <w:p w14:paraId="621FA9BF"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53</w:t>
      </w:r>
      <w:r w:rsidRPr="00CC2C40">
        <w:rPr>
          <w:rStyle w:val="HideTWBExt"/>
          <w:b w:val="0"/>
        </w:rPr>
        <w:t>&lt;/NumAm&gt;</w:t>
      </w:r>
    </w:p>
    <w:p w14:paraId="73BFE677" w14:textId="77777777" w:rsidR="00A61B3C" w:rsidRPr="00CC2C40" w:rsidRDefault="00A61B3C" w:rsidP="00A61B3C">
      <w:pPr>
        <w:pStyle w:val="NormalBold"/>
      </w:pPr>
      <w:r w:rsidRPr="00CC2C40">
        <w:rPr>
          <w:rStyle w:val="HideTWBExt"/>
          <w:b w:val="0"/>
        </w:rPr>
        <w:t>&lt;RepeatBlock-By&gt;&lt;Members&gt;</w:t>
      </w:r>
      <w:r w:rsidRPr="00CC2C40">
        <w:t>Sebastian Everding, Anja Hazekamp</w:t>
      </w:r>
      <w:r w:rsidRPr="00CC2C40">
        <w:rPr>
          <w:rStyle w:val="HideTWBExt"/>
          <w:b w:val="0"/>
        </w:rPr>
        <w:t>&lt;/Members&gt;</w:t>
      </w:r>
    </w:p>
    <w:p w14:paraId="23F95A85" w14:textId="77777777" w:rsidR="00A61B3C" w:rsidRPr="00CC2C40" w:rsidRDefault="00A61B3C" w:rsidP="00A61B3C">
      <w:pPr>
        <w:pStyle w:val="NormalBold"/>
      </w:pPr>
      <w:r w:rsidRPr="00CC2C40">
        <w:rPr>
          <w:rStyle w:val="HideTWBExt"/>
          <w:b w:val="0"/>
        </w:rPr>
        <w:t>&lt;/RepeatBlock-By&gt;</w:t>
      </w:r>
    </w:p>
    <w:p w14:paraId="30125A63"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B225909" w14:textId="77777777" w:rsidR="00A61B3C" w:rsidRPr="00CC2C40" w:rsidRDefault="00A61B3C" w:rsidP="00A61B3C">
      <w:pPr>
        <w:pStyle w:val="NormalBold"/>
      </w:pPr>
      <w:r w:rsidRPr="00CC2C40">
        <w:rPr>
          <w:rStyle w:val="HideTWBExt"/>
          <w:b w:val="0"/>
        </w:rPr>
        <w:t>&lt;Article&gt;</w:t>
      </w:r>
      <w:r w:rsidRPr="00CC2C40">
        <w:t>Overweging 2</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E8C0868" w14:textId="77777777" w:rsidTr="005164A5">
        <w:trPr>
          <w:trHeight w:hRule="exact" w:val="240"/>
          <w:jc w:val="center"/>
        </w:trPr>
        <w:tc>
          <w:tcPr>
            <w:tcW w:w="9752" w:type="dxa"/>
            <w:gridSpan w:val="2"/>
            <w:tcBorders>
              <w:top w:val="nil"/>
              <w:left w:val="nil"/>
              <w:bottom w:val="nil"/>
              <w:right w:val="nil"/>
            </w:tcBorders>
          </w:tcPr>
          <w:p w14:paraId="7FBE9CA3" w14:textId="77777777" w:rsidR="00A61B3C" w:rsidRPr="00CC2C40" w:rsidRDefault="00A61B3C" w:rsidP="005164A5"/>
        </w:tc>
      </w:tr>
      <w:tr w:rsidR="00A61B3C" w:rsidRPr="00CC2C40" w14:paraId="5D4B34CF" w14:textId="77777777" w:rsidTr="005164A5">
        <w:trPr>
          <w:trHeight w:val="240"/>
          <w:jc w:val="center"/>
        </w:trPr>
        <w:tc>
          <w:tcPr>
            <w:tcW w:w="4876" w:type="dxa"/>
            <w:tcBorders>
              <w:top w:val="nil"/>
              <w:left w:val="nil"/>
              <w:bottom w:val="nil"/>
              <w:right w:val="nil"/>
            </w:tcBorders>
          </w:tcPr>
          <w:p w14:paraId="6D2B6CE6"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35FD9BB5" w14:textId="77777777" w:rsidR="00A61B3C" w:rsidRPr="00CC2C40" w:rsidRDefault="00A61B3C" w:rsidP="005164A5">
            <w:pPr>
              <w:pStyle w:val="AmColumnHeading"/>
            </w:pPr>
            <w:r w:rsidRPr="00CC2C40">
              <w:t>Amendement</w:t>
            </w:r>
          </w:p>
        </w:tc>
      </w:tr>
      <w:tr w:rsidR="00A61B3C" w:rsidRPr="00CC2C40" w14:paraId="07F1B10B" w14:textId="77777777" w:rsidTr="005164A5">
        <w:trPr>
          <w:jc w:val="center"/>
        </w:trPr>
        <w:tc>
          <w:tcPr>
            <w:tcW w:w="4876" w:type="dxa"/>
            <w:tcBorders>
              <w:top w:val="nil"/>
              <w:left w:val="nil"/>
              <w:bottom w:val="nil"/>
              <w:right w:val="nil"/>
            </w:tcBorders>
          </w:tcPr>
          <w:p w14:paraId="2935E309" w14:textId="77777777" w:rsidR="00A61B3C" w:rsidRPr="00CC2C40" w:rsidRDefault="00A61B3C" w:rsidP="005164A5">
            <w:pPr>
              <w:pStyle w:val="Normal6a"/>
            </w:pPr>
            <w:r w:rsidRPr="00CC2C40">
              <w:t>(2)</w:t>
            </w:r>
            <w:r w:rsidRPr="00CC2C40">
              <w:tab/>
              <w:t>De steun van de Unie draagt ook bij tot de in het Europees oceaanpact vastgestelde activiteiten en tot de doelstelling van de Unie inzake de duurzaamheid van onze oceanen en klimaatneutraliteit, de duurzaamheid, het concurrentievermogen en de veerkracht van de visserij- en aquacultuursector in de Europese Unie, de duurzaamheid, veerkracht en het concurrentievermogen van de Europese blauwe economie, de veerkracht van kust- en eilandgemeenschappen en ultraperifere gebieden, en de verbetering van het beheer en de observatie van de oceanen, onder meer via Copernicus, het aardobservatieprogramma van de Unie, en de maritieme diensten daarvan.</w:t>
            </w:r>
          </w:p>
        </w:tc>
        <w:tc>
          <w:tcPr>
            <w:tcW w:w="4876" w:type="dxa"/>
            <w:tcBorders>
              <w:top w:val="nil"/>
              <w:left w:val="nil"/>
              <w:bottom w:val="nil"/>
              <w:right w:val="nil"/>
            </w:tcBorders>
          </w:tcPr>
          <w:p w14:paraId="13539116" w14:textId="77777777" w:rsidR="00A61B3C" w:rsidRPr="00CC2C40" w:rsidRDefault="00A61B3C" w:rsidP="005164A5">
            <w:pPr>
              <w:pStyle w:val="Normal6a"/>
            </w:pPr>
            <w:r w:rsidRPr="00CC2C40">
              <w:t>(2)</w:t>
            </w:r>
            <w:r w:rsidRPr="00CC2C40">
              <w:tab/>
              <w:t>De steun van de Unie draagt ook bij tot de in het Europees oceaanpact vastgestelde activiteiten en tot de doelstelling van de Unie inzake de duurzaamheid van onze oceanen</w:t>
            </w:r>
            <w:r w:rsidRPr="00CC2C40">
              <w:rPr>
                <w:b/>
                <w:bCs/>
                <w:i/>
                <w:iCs/>
              </w:rPr>
              <w:t>, de bescherming en het herstel van mariene ecosystemen en biodiversiteit</w:t>
            </w:r>
            <w:r w:rsidRPr="00CC2C40">
              <w:t xml:space="preserve"> en klimaatneutraliteit, de duurzaamheid, het concurrentievermogen en de veerkracht van de visserij- en aquacultuursector in de Europese Unie</w:t>
            </w:r>
            <w:r w:rsidRPr="00CC2C40">
              <w:rPr>
                <w:b/>
                <w:bCs/>
                <w:i/>
                <w:iCs/>
              </w:rPr>
              <w:t xml:space="preserve"> de verbetering van het dierenwelzijn, met inbegrip van het welzijn van waterdieren</w:t>
            </w:r>
            <w:r w:rsidRPr="00CC2C40">
              <w:t>, de duurzaamheid, veerkracht en het concurrentievermogen van de Europese blauwe economie, de veerkracht van kust- en eilandgemeenschappen en ultraperifere gebieden, en de verbetering van het beheer en de observatie van de oceanen, onder meer via Copernicus, het aardobservatieprogramma van de Unie, en de maritieme diensten daarvan.</w:t>
            </w:r>
          </w:p>
        </w:tc>
      </w:tr>
    </w:tbl>
    <w:p w14:paraId="5E21A160"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4B38CA6C" w14:textId="77777777" w:rsidR="00A61B3C" w:rsidRPr="00CC2C40" w:rsidRDefault="00A61B3C" w:rsidP="00A61B3C">
      <w:r w:rsidRPr="00CC2C40">
        <w:rPr>
          <w:rStyle w:val="HideTWBExt"/>
        </w:rPr>
        <w:t>&lt;/Amend&gt;</w:t>
      </w:r>
    </w:p>
    <w:p w14:paraId="13D6DE07"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54</w:t>
      </w:r>
      <w:r w:rsidRPr="00CC2C40">
        <w:rPr>
          <w:rStyle w:val="HideTWBExt"/>
          <w:b w:val="0"/>
        </w:rPr>
        <w:t>&lt;/NumAm&gt;</w:t>
      </w:r>
    </w:p>
    <w:p w14:paraId="35107980" w14:textId="77777777" w:rsidR="00A61B3C" w:rsidRPr="00CC2C40" w:rsidRDefault="00A61B3C" w:rsidP="00A61B3C">
      <w:pPr>
        <w:pStyle w:val="NormalBold"/>
      </w:pPr>
      <w:r w:rsidRPr="00CC2C40">
        <w:rPr>
          <w:rStyle w:val="HideTWBExt"/>
          <w:b w:val="0"/>
        </w:rPr>
        <w:t>&lt;RepeatBlock-By&gt;&lt;Members&gt;</w:t>
      </w:r>
      <w:r w:rsidRPr="00CC2C40">
        <w:t>Paulo do Nascimento Cabral</w:t>
      </w:r>
      <w:r w:rsidRPr="00CC2C40">
        <w:rPr>
          <w:rStyle w:val="HideTWBExt"/>
          <w:b w:val="0"/>
        </w:rPr>
        <w:t>&lt;/Members&gt;</w:t>
      </w:r>
    </w:p>
    <w:p w14:paraId="5411FDDD" w14:textId="77777777" w:rsidR="00A61B3C" w:rsidRPr="00CC2C40" w:rsidRDefault="00A61B3C" w:rsidP="00A61B3C">
      <w:pPr>
        <w:pStyle w:val="NormalBold"/>
      </w:pPr>
      <w:r w:rsidRPr="00CC2C40">
        <w:rPr>
          <w:rStyle w:val="HideTWBExt"/>
          <w:b w:val="0"/>
        </w:rPr>
        <w:t>&lt;/RepeatBlock-By&gt;</w:t>
      </w:r>
    </w:p>
    <w:p w14:paraId="5144E35F"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AD3966A" w14:textId="77777777" w:rsidR="00A61B3C" w:rsidRPr="00CC2C40" w:rsidRDefault="00A61B3C" w:rsidP="00A61B3C">
      <w:pPr>
        <w:pStyle w:val="NormalBold"/>
      </w:pPr>
      <w:r w:rsidRPr="00CC2C40">
        <w:rPr>
          <w:rStyle w:val="HideTWBExt"/>
          <w:b w:val="0"/>
        </w:rPr>
        <w:t>&lt;Article&gt;</w:t>
      </w:r>
      <w:r w:rsidRPr="00CC2C40">
        <w:t>Overweging 2</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CB8074F" w14:textId="77777777" w:rsidTr="005164A5">
        <w:trPr>
          <w:trHeight w:hRule="exact" w:val="240"/>
          <w:jc w:val="center"/>
        </w:trPr>
        <w:tc>
          <w:tcPr>
            <w:tcW w:w="9752" w:type="dxa"/>
            <w:gridSpan w:val="2"/>
            <w:tcBorders>
              <w:top w:val="nil"/>
              <w:left w:val="nil"/>
              <w:bottom w:val="nil"/>
              <w:right w:val="nil"/>
            </w:tcBorders>
          </w:tcPr>
          <w:p w14:paraId="023E57B9" w14:textId="77777777" w:rsidR="00A61B3C" w:rsidRPr="00CC2C40" w:rsidRDefault="00A61B3C" w:rsidP="005164A5"/>
        </w:tc>
      </w:tr>
      <w:tr w:rsidR="00A61B3C" w:rsidRPr="00CC2C40" w14:paraId="77F8014C" w14:textId="77777777" w:rsidTr="005164A5">
        <w:trPr>
          <w:trHeight w:val="240"/>
          <w:jc w:val="center"/>
        </w:trPr>
        <w:tc>
          <w:tcPr>
            <w:tcW w:w="4876" w:type="dxa"/>
            <w:tcBorders>
              <w:top w:val="nil"/>
              <w:left w:val="nil"/>
              <w:bottom w:val="nil"/>
              <w:right w:val="nil"/>
            </w:tcBorders>
          </w:tcPr>
          <w:p w14:paraId="2AFD36E6"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4F2FCDD3" w14:textId="77777777" w:rsidR="00A61B3C" w:rsidRPr="00CC2C40" w:rsidRDefault="00A61B3C" w:rsidP="005164A5">
            <w:pPr>
              <w:pStyle w:val="AmColumnHeading"/>
            </w:pPr>
            <w:r w:rsidRPr="00CC2C40">
              <w:t>Amendement</w:t>
            </w:r>
          </w:p>
        </w:tc>
      </w:tr>
      <w:tr w:rsidR="00A61B3C" w:rsidRPr="00CC2C40" w14:paraId="0D725DB8" w14:textId="77777777" w:rsidTr="005164A5">
        <w:trPr>
          <w:jc w:val="center"/>
        </w:trPr>
        <w:tc>
          <w:tcPr>
            <w:tcW w:w="4876" w:type="dxa"/>
            <w:tcBorders>
              <w:top w:val="nil"/>
              <w:left w:val="nil"/>
              <w:bottom w:val="nil"/>
              <w:right w:val="nil"/>
            </w:tcBorders>
          </w:tcPr>
          <w:p w14:paraId="0056C529" w14:textId="77777777" w:rsidR="00A61B3C" w:rsidRPr="00CC2C40" w:rsidRDefault="00A61B3C" w:rsidP="005164A5">
            <w:pPr>
              <w:pStyle w:val="Normal6a"/>
            </w:pPr>
            <w:r w:rsidRPr="00CC2C40">
              <w:t>(2)</w:t>
            </w:r>
            <w:r w:rsidRPr="00CC2C40">
              <w:tab/>
              <w:t>De steun van de Unie draagt ook bij tot de in het Europees oceaanpact vastgestelde activiteiten en tot de doelstelling van de Unie inzake de duurzaamheid van onze oceanen en klimaatneutraliteit, de duurzaamheid, het concurrentievermogen en de veerkracht van de visserij- en aquacultuursector in de Europese Unie, de duurzaamheid, veerkracht en het concurrentievermogen van de Europese blauwe economie, de veerkracht van kust- en eilandgemeenschappen en ultraperifere gebieden, en de verbetering van het beheer en de observatie van de oceanen, onder meer via Copernicus, het aardobservatieprogramma van de Unie, en de maritieme diensten daarvan.</w:t>
            </w:r>
          </w:p>
        </w:tc>
        <w:tc>
          <w:tcPr>
            <w:tcW w:w="4876" w:type="dxa"/>
            <w:tcBorders>
              <w:top w:val="nil"/>
              <w:left w:val="nil"/>
              <w:bottom w:val="nil"/>
              <w:right w:val="nil"/>
            </w:tcBorders>
          </w:tcPr>
          <w:p w14:paraId="1BD675D0" w14:textId="77777777" w:rsidR="00A61B3C" w:rsidRPr="00CC2C40" w:rsidRDefault="00A61B3C" w:rsidP="005164A5">
            <w:pPr>
              <w:pStyle w:val="Normal6a"/>
            </w:pPr>
            <w:r w:rsidRPr="00CC2C40">
              <w:t>(2)</w:t>
            </w:r>
            <w:r w:rsidRPr="00CC2C40">
              <w:tab/>
              <w:t xml:space="preserve">De steun van de Unie draagt ook bij tot de in het Europees oceaanpact vastgestelde activiteiten en tot de doelstelling van de Unie inzake de duurzaamheid van onze oceanen en klimaatneutraliteit, de duurzaamheid, het concurrentievermogen en de veerkracht van de visserij- en aquacultuursector in de Europese Unie, de duurzaamheid, veerkracht en het concurrentievermogen van de Europese blauwe economie, de veerkracht van kust- en eilandgemeenschappen en ultraperifere gebieden, en de verbetering van het beheer en de observatie van de oceanen, onder meer via Copernicus, het aardobservatieprogramma van de Unie, en de maritieme diensten daarvan </w:t>
            </w:r>
            <w:r w:rsidRPr="00CC2C40">
              <w:rPr>
                <w:b/>
                <w:i/>
              </w:rPr>
              <w:t>en OceanEye — Monitoring the blue planet for science, sustainability and society</w:t>
            </w:r>
            <w:r w:rsidRPr="00CC2C40">
              <w:t>.</w:t>
            </w:r>
          </w:p>
        </w:tc>
      </w:tr>
    </w:tbl>
    <w:p w14:paraId="778223B2"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{PT}</w:t>
      </w:r>
      <w:r w:rsidRPr="00CC2C40">
        <w:t>pt</w:t>
      </w:r>
      <w:r w:rsidRPr="00CC2C40">
        <w:rPr>
          <w:rStyle w:val="HideTWBExt"/>
        </w:rPr>
        <w:t>&lt;/Original&gt;</w:t>
      </w:r>
    </w:p>
    <w:p w14:paraId="56A06B49" w14:textId="77777777" w:rsidR="00A61B3C" w:rsidRPr="00CC2C40" w:rsidRDefault="00A61B3C" w:rsidP="00A61B3C">
      <w:r w:rsidRPr="00CC2C40">
        <w:rPr>
          <w:rStyle w:val="HideTWBExt"/>
        </w:rPr>
        <w:t>&lt;/Amend&gt;</w:t>
      </w:r>
    </w:p>
    <w:p w14:paraId="479F302A"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55</w:t>
      </w:r>
      <w:r w:rsidRPr="00CC2C40">
        <w:rPr>
          <w:rStyle w:val="HideTWBExt"/>
          <w:b w:val="0"/>
        </w:rPr>
        <w:t>&lt;/NumAm&gt;</w:t>
      </w:r>
    </w:p>
    <w:p w14:paraId="4107903A" w14:textId="77777777" w:rsidR="00A61B3C" w:rsidRPr="00CC2C40" w:rsidRDefault="00A61B3C" w:rsidP="00A61B3C">
      <w:pPr>
        <w:pStyle w:val="NormalBold"/>
      </w:pPr>
      <w:r w:rsidRPr="00CC2C40">
        <w:rPr>
          <w:rStyle w:val="HideTWBExt"/>
          <w:b w:val="0"/>
        </w:rPr>
        <w:t>&lt;RepeatBlock-By&gt;&lt;Members&gt;</w:t>
      </w:r>
      <w:r w:rsidRPr="00CC2C40">
        <w:t>Isabella Lövin</w:t>
      </w:r>
      <w:r w:rsidRPr="00CC2C40">
        <w:rPr>
          <w:rStyle w:val="HideTWBExt"/>
          <w:b w:val="0"/>
        </w:rPr>
        <w:t>&lt;/Members&gt;</w:t>
      </w:r>
    </w:p>
    <w:p w14:paraId="5A34DA29" w14:textId="77777777" w:rsidR="00A61B3C" w:rsidRPr="00CC2C40" w:rsidRDefault="00A61B3C" w:rsidP="00A61B3C">
      <w:r w:rsidRPr="00CC2C40">
        <w:rPr>
          <w:rStyle w:val="HideTWBExt"/>
        </w:rPr>
        <w:t>&lt;AuNomDe&gt;</w:t>
      </w:r>
      <w:r w:rsidRPr="00CC2C40">
        <w:rPr>
          <w:rStyle w:val="HideTWBInt"/>
        </w:rPr>
        <w:t>{Verts/ALE}</w:t>
      </w:r>
      <w:r w:rsidRPr="00CC2C40">
        <w:t>namens de Verts/ALE-Fractie</w:t>
      </w:r>
      <w:r w:rsidRPr="00CC2C40">
        <w:rPr>
          <w:rStyle w:val="HideTWBExt"/>
        </w:rPr>
        <w:t>&lt;/AuNomDe&gt;</w:t>
      </w:r>
    </w:p>
    <w:p w14:paraId="38A22F9C" w14:textId="77777777" w:rsidR="00A61B3C" w:rsidRPr="00CC2C40" w:rsidRDefault="00A61B3C" w:rsidP="00A61B3C">
      <w:pPr>
        <w:pStyle w:val="NormalBold"/>
      </w:pPr>
      <w:r w:rsidRPr="00CC2C40">
        <w:rPr>
          <w:rStyle w:val="HideTWBExt"/>
          <w:b w:val="0"/>
        </w:rPr>
        <w:t>&lt;/RepeatBlock-By&gt;</w:t>
      </w:r>
    </w:p>
    <w:p w14:paraId="41094FE9"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D4B6820" w14:textId="77777777" w:rsidR="00A61B3C" w:rsidRPr="00CC2C40" w:rsidRDefault="00A61B3C" w:rsidP="00A61B3C">
      <w:pPr>
        <w:pStyle w:val="NormalBold"/>
      </w:pPr>
      <w:r w:rsidRPr="00CC2C40">
        <w:rPr>
          <w:rStyle w:val="HideTWBExt"/>
          <w:b w:val="0"/>
        </w:rPr>
        <w:t>&lt;Article&gt;</w:t>
      </w:r>
      <w:r w:rsidRPr="00CC2C40">
        <w:t>Overweging 2</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506D1DA6" w14:textId="77777777" w:rsidTr="005164A5">
        <w:trPr>
          <w:trHeight w:hRule="exact" w:val="240"/>
          <w:jc w:val="center"/>
        </w:trPr>
        <w:tc>
          <w:tcPr>
            <w:tcW w:w="9752" w:type="dxa"/>
            <w:gridSpan w:val="2"/>
            <w:tcBorders>
              <w:top w:val="nil"/>
              <w:left w:val="nil"/>
              <w:bottom w:val="nil"/>
              <w:right w:val="nil"/>
            </w:tcBorders>
          </w:tcPr>
          <w:p w14:paraId="70E65C3A" w14:textId="77777777" w:rsidR="00A61B3C" w:rsidRPr="00CC2C40" w:rsidRDefault="00A61B3C" w:rsidP="005164A5"/>
        </w:tc>
      </w:tr>
      <w:tr w:rsidR="00A61B3C" w:rsidRPr="00CC2C40" w14:paraId="205D0EFC" w14:textId="77777777" w:rsidTr="005164A5">
        <w:trPr>
          <w:trHeight w:val="240"/>
          <w:jc w:val="center"/>
        </w:trPr>
        <w:tc>
          <w:tcPr>
            <w:tcW w:w="4876" w:type="dxa"/>
            <w:tcBorders>
              <w:top w:val="nil"/>
              <w:left w:val="nil"/>
              <w:bottom w:val="nil"/>
              <w:right w:val="nil"/>
            </w:tcBorders>
          </w:tcPr>
          <w:p w14:paraId="05173775"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6B74849" w14:textId="77777777" w:rsidR="00A61B3C" w:rsidRPr="00CC2C40" w:rsidRDefault="00A61B3C" w:rsidP="005164A5">
            <w:pPr>
              <w:pStyle w:val="AmColumnHeading"/>
            </w:pPr>
            <w:r w:rsidRPr="00CC2C40">
              <w:t>Amendement</w:t>
            </w:r>
          </w:p>
        </w:tc>
      </w:tr>
      <w:tr w:rsidR="00A61B3C" w:rsidRPr="00CC2C40" w14:paraId="130984DB" w14:textId="77777777" w:rsidTr="005164A5">
        <w:trPr>
          <w:jc w:val="center"/>
        </w:trPr>
        <w:tc>
          <w:tcPr>
            <w:tcW w:w="4876" w:type="dxa"/>
            <w:tcBorders>
              <w:top w:val="nil"/>
              <w:left w:val="nil"/>
              <w:bottom w:val="nil"/>
              <w:right w:val="nil"/>
            </w:tcBorders>
          </w:tcPr>
          <w:p w14:paraId="2D1493B1" w14:textId="77777777" w:rsidR="00A61B3C" w:rsidRPr="00CC2C40" w:rsidRDefault="00A61B3C" w:rsidP="005164A5">
            <w:pPr>
              <w:pStyle w:val="Normal6a"/>
            </w:pPr>
            <w:r w:rsidRPr="00CC2C40">
              <w:t>(2)</w:t>
            </w:r>
            <w:r w:rsidRPr="00CC2C40">
              <w:tab/>
              <w:t>De steun van de Unie draagt ook bij tot de in het Europees oceaanpact vastgestelde activiteiten en tot de doelstelling van de Unie inzake de duurzaamheid van onze oceanen en klimaatneutraliteit, de duurzaamheid, het concurrentievermogen en de veerkracht van de visserij- en aquacultuursector in de Europese Unie, de duurzaamheid, veerkracht en het concurrentievermogen van de Europese blauwe economie, de veerkracht van kust- en eilandgemeenschappen en ultraperifere gebieden, en de verbetering van het beheer en de observatie van de oceanen, onder meer via Copernicus, het aardobservatieprogramma van de Unie, en de maritieme diensten daarvan.</w:t>
            </w:r>
          </w:p>
        </w:tc>
        <w:tc>
          <w:tcPr>
            <w:tcW w:w="4876" w:type="dxa"/>
            <w:tcBorders>
              <w:top w:val="nil"/>
              <w:left w:val="nil"/>
              <w:bottom w:val="nil"/>
              <w:right w:val="nil"/>
            </w:tcBorders>
          </w:tcPr>
          <w:p w14:paraId="0972C558" w14:textId="77777777" w:rsidR="00A61B3C" w:rsidRPr="00CC2C40" w:rsidRDefault="00A61B3C" w:rsidP="005164A5">
            <w:pPr>
              <w:pStyle w:val="Normal6a"/>
            </w:pPr>
            <w:r w:rsidRPr="00CC2C40">
              <w:t>(2)</w:t>
            </w:r>
            <w:r w:rsidRPr="00CC2C40">
              <w:tab/>
              <w:t xml:space="preserve">De steun van de Unie draagt ook bij tot de in het Europees oceaanpact </w:t>
            </w:r>
            <w:r w:rsidRPr="00CC2C40">
              <w:rPr>
                <w:b/>
                <w:bCs/>
                <w:i/>
                <w:iCs/>
              </w:rPr>
              <w:t>en de komende oceaanwet</w:t>
            </w:r>
            <w:r w:rsidRPr="00CC2C40">
              <w:t xml:space="preserve"> vastgestelde activiteiten en tot de doelstelling van de Unie inzake de duurzaamheid van onze oceanen en klimaatneutraliteit, de duurzaamheid, het concurrentievermogen en de veerkracht van de visserij- en aquacultuursector in de Europese Unie, de duurzaamheid, veerkracht en het concurrentievermogen van de Europese blauwe economie, de veerkracht van kust- en eilandgemeenschappen en ultraperifere gebieden, en de verbetering van het beheer en de observatie van de oceanen, onder meer via Copernicus, het aardobservatieprogramma van de Unie, en de maritieme diensten daarvan.</w:t>
            </w:r>
          </w:p>
        </w:tc>
      </w:tr>
    </w:tbl>
    <w:p w14:paraId="6F3A8EC3"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3483BA70" w14:textId="77777777" w:rsidR="00A61B3C" w:rsidRPr="00CC2C40" w:rsidRDefault="00A61B3C" w:rsidP="00A61B3C">
      <w:r w:rsidRPr="00CC2C40">
        <w:rPr>
          <w:rStyle w:val="HideTWBExt"/>
        </w:rPr>
        <w:t>&lt;/Amend&gt;</w:t>
      </w:r>
    </w:p>
    <w:p w14:paraId="700C1372"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56</w:t>
      </w:r>
      <w:r w:rsidRPr="00CC2C40">
        <w:rPr>
          <w:rStyle w:val="HideTWBExt"/>
          <w:b w:val="0"/>
        </w:rPr>
        <w:t>&lt;/NumAm&gt;</w:t>
      </w:r>
    </w:p>
    <w:p w14:paraId="1A52E0BF" w14:textId="77777777" w:rsidR="00A61B3C" w:rsidRPr="00CC2C40" w:rsidRDefault="00A61B3C" w:rsidP="00A61B3C">
      <w:pPr>
        <w:pStyle w:val="NormalBold"/>
      </w:pPr>
      <w:r w:rsidRPr="00CC2C40">
        <w:rPr>
          <w:rStyle w:val="HideTWBExt"/>
          <w:b w:val="0"/>
        </w:rPr>
        <w:t>&lt;RepeatBlock-By&gt;&lt;Members&gt;</w:t>
      </w:r>
      <w:r w:rsidRPr="00CC2C40">
        <w:t>Asger Christensen, Emma Wiesner, Oihane Agirregoitia Martínez</w:t>
      </w:r>
      <w:r w:rsidRPr="00CC2C40">
        <w:rPr>
          <w:rStyle w:val="HideTWBExt"/>
          <w:b w:val="0"/>
        </w:rPr>
        <w:t>&lt;/Members&gt;</w:t>
      </w:r>
    </w:p>
    <w:p w14:paraId="7884BB40" w14:textId="77777777" w:rsidR="00A61B3C" w:rsidRPr="00CC2C40" w:rsidRDefault="00A61B3C" w:rsidP="00A61B3C">
      <w:pPr>
        <w:pStyle w:val="NormalBold"/>
      </w:pPr>
      <w:r w:rsidRPr="00CC2C40">
        <w:rPr>
          <w:rStyle w:val="HideTWBExt"/>
          <w:b w:val="0"/>
        </w:rPr>
        <w:t>&lt;/RepeatBlock-By&gt;</w:t>
      </w:r>
    </w:p>
    <w:p w14:paraId="17108B7A"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70C3794B" w14:textId="77777777" w:rsidR="00A61B3C" w:rsidRPr="00CC2C40" w:rsidRDefault="00A61B3C" w:rsidP="00A61B3C">
      <w:pPr>
        <w:pStyle w:val="NormalBold"/>
      </w:pPr>
      <w:r w:rsidRPr="00CC2C40">
        <w:rPr>
          <w:rStyle w:val="HideTWBExt"/>
          <w:b w:val="0"/>
        </w:rPr>
        <w:t>&lt;Article&gt;</w:t>
      </w:r>
      <w:r w:rsidRPr="00CC2C40">
        <w:t>Overweging 2</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DAC4D62" w14:textId="77777777" w:rsidTr="005164A5">
        <w:trPr>
          <w:trHeight w:hRule="exact" w:val="240"/>
          <w:jc w:val="center"/>
        </w:trPr>
        <w:tc>
          <w:tcPr>
            <w:tcW w:w="9752" w:type="dxa"/>
            <w:gridSpan w:val="2"/>
            <w:tcBorders>
              <w:top w:val="nil"/>
              <w:left w:val="nil"/>
              <w:bottom w:val="nil"/>
              <w:right w:val="nil"/>
            </w:tcBorders>
          </w:tcPr>
          <w:p w14:paraId="1611385F" w14:textId="77777777" w:rsidR="00A61B3C" w:rsidRPr="00CC2C40" w:rsidRDefault="00A61B3C" w:rsidP="005164A5"/>
        </w:tc>
      </w:tr>
      <w:tr w:rsidR="00A61B3C" w:rsidRPr="00CC2C40" w14:paraId="71C5DA23" w14:textId="77777777" w:rsidTr="005164A5">
        <w:trPr>
          <w:trHeight w:val="240"/>
          <w:jc w:val="center"/>
        </w:trPr>
        <w:tc>
          <w:tcPr>
            <w:tcW w:w="4876" w:type="dxa"/>
            <w:tcBorders>
              <w:top w:val="nil"/>
              <w:left w:val="nil"/>
              <w:bottom w:val="nil"/>
              <w:right w:val="nil"/>
            </w:tcBorders>
          </w:tcPr>
          <w:p w14:paraId="46217D45"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DCFA3A6" w14:textId="77777777" w:rsidR="00A61B3C" w:rsidRPr="00CC2C40" w:rsidRDefault="00A61B3C" w:rsidP="005164A5">
            <w:pPr>
              <w:pStyle w:val="AmColumnHeading"/>
            </w:pPr>
            <w:r w:rsidRPr="00CC2C40">
              <w:t>Amendement</w:t>
            </w:r>
          </w:p>
        </w:tc>
      </w:tr>
      <w:tr w:rsidR="00A61B3C" w:rsidRPr="00CC2C40" w14:paraId="3C6D8AF2" w14:textId="77777777" w:rsidTr="005164A5">
        <w:trPr>
          <w:jc w:val="center"/>
        </w:trPr>
        <w:tc>
          <w:tcPr>
            <w:tcW w:w="4876" w:type="dxa"/>
            <w:tcBorders>
              <w:top w:val="nil"/>
              <w:left w:val="nil"/>
              <w:bottom w:val="nil"/>
              <w:right w:val="nil"/>
            </w:tcBorders>
          </w:tcPr>
          <w:p w14:paraId="4E4E71D1" w14:textId="77777777" w:rsidR="00A61B3C" w:rsidRPr="00CC2C40" w:rsidRDefault="00A61B3C" w:rsidP="005164A5">
            <w:pPr>
              <w:pStyle w:val="Normal6a"/>
            </w:pPr>
            <w:r w:rsidRPr="00CC2C40">
              <w:t>(2)</w:t>
            </w:r>
            <w:r w:rsidRPr="00CC2C40">
              <w:tab/>
              <w:t xml:space="preserve">De steun van de Unie draagt ook bij tot de in het </w:t>
            </w:r>
            <w:r w:rsidRPr="00CC2C40">
              <w:rPr>
                <w:b/>
                <w:bCs/>
                <w:i/>
                <w:iCs/>
              </w:rPr>
              <w:t>Europees oceaanpact</w:t>
            </w:r>
            <w:r w:rsidRPr="00CC2C40">
              <w:t xml:space="preserve"> vastgestelde activiteiten en tot de doelstelling van de Unie inzake de duurzaamheid van onze oceanen en klimaatneutraliteit, de duurzaamheid, het concurrentievermogen en de veerkracht van de visserij- en aquacultuursector in de Europese Unie, de duurzaamheid, veerkracht en het concurrentievermogen van de Europese blauwe economie, de veerkracht van kust- en eilandgemeenschappen en ultraperifere gebieden, en de verbetering van het beheer en de observatie van de oceanen, onder meer via Copernicus, het aardobservatieprogramma van de Unie, en de maritieme diensten daarvan.</w:t>
            </w:r>
          </w:p>
        </w:tc>
        <w:tc>
          <w:tcPr>
            <w:tcW w:w="4876" w:type="dxa"/>
            <w:tcBorders>
              <w:top w:val="nil"/>
              <w:left w:val="nil"/>
              <w:bottom w:val="nil"/>
              <w:right w:val="nil"/>
            </w:tcBorders>
          </w:tcPr>
          <w:p w14:paraId="32713791" w14:textId="77777777" w:rsidR="00A61B3C" w:rsidRPr="00CC2C40" w:rsidRDefault="00A61B3C" w:rsidP="005164A5">
            <w:pPr>
              <w:pStyle w:val="Normal6a"/>
            </w:pPr>
            <w:r w:rsidRPr="00CC2C40">
              <w:t>(2)</w:t>
            </w:r>
            <w:r w:rsidRPr="00CC2C40">
              <w:tab/>
              <w:t xml:space="preserve">De steun van de Unie draagt ook bij tot de in het </w:t>
            </w:r>
            <w:r w:rsidRPr="00CC2C40">
              <w:rPr>
                <w:b/>
                <w:bCs/>
                <w:i/>
                <w:iCs/>
              </w:rPr>
              <w:t>visserij- en aquacultuurbeleid van de Unie</w:t>
            </w:r>
            <w:r w:rsidRPr="00CC2C40">
              <w:t xml:space="preserve"> vastgestelde activiteiten en tot de doelstelling van de Unie inzake de duurzaamheid van onze oceanen en klimaatneutraliteit, de duurzaamheid, het concurrentievermogen en de veerkracht van de visserij- en aquacultuursector in de Europese Unie, de duurzaamheid, veerkracht en het concurrentievermogen van de Europese blauwe economie, de veerkracht van kust- en eilandgemeenschappen en ultraperifere gebieden, en de verbetering van het beheer en de observatie van de oceanen, onder meer via Copernicus, het aardobservatieprogramma van de Unie, en de maritieme diensten daarvan.</w:t>
            </w:r>
          </w:p>
        </w:tc>
      </w:tr>
    </w:tbl>
    <w:p w14:paraId="51783483"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0B837430" w14:textId="77777777" w:rsidR="00A61B3C" w:rsidRPr="00CC2C40" w:rsidRDefault="00A61B3C" w:rsidP="00A61B3C">
      <w:r w:rsidRPr="00CC2C40">
        <w:rPr>
          <w:rStyle w:val="HideTWBExt"/>
        </w:rPr>
        <w:t>&lt;/Amend&gt;</w:t>
      </w:r>
    </w:p>
    <w:p w14:paraId="16B2458B"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57</w:t>
      </w:r>
      <w:r w:rsidRPr="00CC2C40">
        <w:rPr>
          <w:rStyle w:val="HideTWBExt"/>
          <w:b w:val="0"/>
        </w:rPr>
        <w:t>&lt;/NumAm&gt;</w:t>
      </w:r>
    </w:p>
    <w:p w14:paraId="50229C7E" w14:textId="77777777" w:rsidR="00A61B3C" w:rsidRPr="00CC2C40" w:rsidRDefault="00A61B3C" w:rsidP="00A61B3C">
      <w:pPr>
        <w:pStyle w:val="NormalBold"/>
      </w:pPr>
      <w:r w:rsidRPr="00CC2C40">
        <w:rPr>
          <w:rStyle w:val="HideTWBExt"/>
          <w:b w:val="0"/>
        </w:rPr>
        <w:t>&lt;RepeatBlock-By&gt;&lt;Members&gt;</w:t>
      </w:r>
      <w:r w:rsidRPr="00CC2C40">
        <w:t>Luke Ming Flanagan, Emma Fourreau</w:t>
      </w:r>
      <w:r w:rsidRPr="00CC2C40">
        <w:rPr>
          <w:rStyle w:val="HideTWBExt"/>
          <w:b w:val="0"/>
        </w:rPr>
        <w:t>&lt;/Members&gt;</w:t>
      </w:r>
    </w:p>
    <w:p w14:paraId="5ADA740D" w14:textId="77777777" w:rsidR="00A61B3C" w:rsidRPr="00CC2C40" w:rsidRDefault="00A61B3C" w:rsidP="00A61B3C">
      <w:pPr>
        <w:pStyle w:val="NormalBold"/>
      </w:pPr>
      <w:r w:rsidRPr="00CC2C40">
        <w:rPr>
          <w:rStyle w:val="HideTWBExt"/>
          <w:b w:val="0"/>
        </w:rPr>
        <w:t>&lt;/RepeatBlock-By&gt;</w:t>
      </w:r>
    </w:p>
    <w:p w14:paraId="09A2EE3E"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A9A79FE" w14:textId="77777777" w:rsidR="00A61B3C" w:rsidRPr="00CC2C40" w:rsidRDefault="00A61B3C" w:rsidP="00A61B3C">
      <w:pPr>
        <w:pStyle w:val="NormalBold"/>
      </w:pPr>
      <w:r w:rsidRPr="00CC2C40">
        <w:rPr>
          <w:rStyle w:val="HideTWBExt"/>
          <w:b w:val="0"/>
        </w:rPr>
        <w:t>&lt;Article&gt;</w:t>
      </w:r>
      <w:r w:rsidRPr="00CC2C40">
        <w:t>Overweging 2</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2BEB820" w14:textId="77777777" w:rsidTr="005164A5">
        <w:trPr>
          <w:trHeight w:hRule="exact" w:val="240"/>
          <w:jc w:val="center"/>
        </w:trPr>
        <w:tc>
          <w:tcPr>
            <w:tcW w:w="9752" w:type="dxa"/>
            <w:gridSpan w:val="2"/>
            <w:tcBorders>
              <w:top w:val="nil"/>
              <w:left w:val="nil"/>
              <w:bottom w:val="nil"/>
              <w:right w:val="nil"/>
            </w:tcBorders>
          </w:tcPr>
          <w:p w14:paraId="2346EB54" w14:textId="77777777" w:rsidR="00A61B3C" w:rsidRPr="00CC2C40" w:rsidRDefault="00A61B3C" w:rsidP="005164A5"/>
        </w:tc>
      </w:tr>
      <w:tr w:rsidR="00A61B3C" w:rsidRPr="00CC2C40" w14:paraId="537E4185" w14:textId="77777777" w:rsidTr="005164A5">
        <w:trPr>
          <w:trHeight w:val="240"/>
          <w:jc w:val="center"/>
        </w:trPr>
        <w:tc>
          <w:tcPr>
            <w:tcW w:w="4876" w:type="dxa"/>
            <w:tcBorders>
              <w:top w:val="nil"/>
              <w:left w:val="nil"/>
              <w:bottom w:val="nil"/>
              <w:right w:val="nil"/>
            </w:tcBorders>
          </w:tcPr>
          <w:p w14:paraId="19AA8FD3"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3F5C5038" w14:textId="77777777" w:rsidR="00A61B3C" w:rsidRPr="00CC2C40" w:rsidRDefault="00A61B3C" w:rsidP="005164A5">
            <w:pPr>
              <w:pStyle w:val="AmColumnHeading"/>
            </w:pPr>
            <w:r w:rsidRPr="00CC2C40">
              <w:t>Amendement</w:t>
            </w:r>
          </w:p>
        </w:tc>
      </w:tr>
      <w:tr w:rsidR="00A61B3C" w:rsidRPr="00CC2C40" w14:paraId="1C158841" w14:textId="77777777" w:rsidTr="005164A5">
        <w:trPr>
          <w:jc w:val="center"/>
        </w:trPr>
        <w:tc>
          <w:tcPr>
            <w:tcW w:w="4876" w:type="dxa"/>
            <w:tcBorders>
              <w:top w:val="nil"/>
              <w:left w:val="nil"/>
              <w:bottom w:val="nil"/>
              <w:right w:val="nil"/>
            </w:tcBorders>
          </w:tcPr>
          <w:p w14:paraId="2DA4689B" w14:textId="77777777" w:rsidR="00A61B3C" w:rsidRPr="00CC2C40" w:rsidRDefault="00A61B3C" w:rsidP="005164A5">
            <w:pPr>
              <w:pStyle w:val="Normal6a"/>
            </w:pPr>
            <w:r w:rsidRPr="00CC2C40">
              <w:t>(2)</w:t>
            </w:r>
            <w:r w:rsidRPr="00CC2C40">
              <w:tab/>
              <w:t xml:space="preserve">De steun van de Unie draagt ook bij tot de in het Europees oceaanpact vastgestelde activiteiten en tot de doelstelling van de Unie inzake de duurzaamheid van onze oceanen en klimaatneutraliteit, de duurzaamheid, het concurrentievermogen </w:t>
            </w:r>
            <w:r w:rsidRPr="00CC2C40">
              <w:rPr>
                <w:b/>
                <w:bCs/>
                <w:i/>
                <w:iCs/>
              </w:rPr>
              <w:t>en</w:t>
            </w:r>
            <w:r w:rsidRPr="00CC2C40">
              <w:t xml:space="preserve"> de veerkracht van de visserij- en aquacultuursector in de Europese Unie, de duurzaamheid, veerkracht en het concurrentievermogen van de Europese blauwe economie, de veerkracht van kust- en eilandgemeenschappen en ultraperifere gebieden, en de verbetering van het beheer en de observatie van de oceanen, onder meer via Copernicus, het aardobservatieprogramma van de Unie, en de maritieme diensten daarvan.</w:t>
            </w:r>
          </w:p>
        </w:tc>
        <w:tc>
          <w:tcPr>
            <w:tcW w:w="4876" w:type="dxa"/>
            <w:tcBorders>
              <w:top w:val="nil"/>
              <w:left w:val="nil"/>
              <w:bottom w:val="nil"/>
              <w:right w:val="nil"/>
            </w:tcBorders>
          </w:tcPr>
          <w:p w14:paraId="174DBB42" w14:textId="77777777" w:rsidR="00A61B3C" w:rsidRPr="00CC2C40" w:rsidRDefault="00A61B3C" w:rsidP="005164A5">
            <w:pPr>
              <w:pStyle w:val="Normal6a"/>
            </w:pPr>
            <w:r w:rsidRPr="00CC2C40">
              <w:t>(2)</w:t>
            </w:r>
            <w:r w:rsidRPr="00CC2C40">
              <w:tab/>
              <w:t>De steun van de Unie draagt ook bij tot de in het Europees oceaanpact vastgestelde activiteiten en tot de doelstelling van de Unie inzake de duurzaamheid van onze oceanen en klimaatneutraliteit, de duurzaamheid, het concurrentievermogen</w:t>
            </w:r>
            <w:r w:rsidRPr="00CC2C40">
              <w:rPr>
                <w:b/>
                <w:bCs/>
                <w:i/>
                <w:iCs/>
              </w:rPr>
              <w:t>,</w:t>
            </w:r>
            <w:r w:rsidRPr="00CC2C40">
              <w:t xml:space="preserve"> de veerkracht </w:t>
            </w:r>
            <w:r w:rsidRPr="00CC2C40">
              <w:rPr>
                <w:b/>
                <w:bCs/>
                <w:i/>
                <w:iCs/>
              </w:rPr>
              <w:t xml:space="preserve">en rechtvaardigheid </w:t>
            </w:r>
            <w:r w:rsidRPr="00CC2C40">
              <w:t>van de visserij- en aquacultuursector in de Europese Unie, de duurzaamheid</w:t>
            </w:r>
            <w:r w:rsidRPr="00CC2C40">
              <w:rPr>
                <w:b/>
                <w:bCs/>
                <w:i/>
                <w:iCs/>
              </w:rPr>
              <w:t>, rechtvaardigheid</w:t>
            </w:r>
            <w:r w:rsidRPr="00CC2C40">
              <w:t>, veerkracht en het concurrentievermogen van de Europese blauwe economie, de veerkracht van kust- en eilandgemeenschappen en ultraperifere gebieden, en de verbetering van het beheer en de observatie van de oceanen, onder meer via Copernicus, het aardobservatieprogramma van de Unie, en de maritieme diensten daarvan.</w:t>
            </w:r>
          </w:p>
        </w:tc>
      </w:tr>
    </w:tbl>
    <w:p w14:paraId="0118DEB6"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3224AF54" w14:textId="77777777" w:rsidR="00A61B3C" w:rsidRPr="00CC2C40" w:rsidRDefault="00A61B3C" w:rsidP="00A61B3C">
      <w:r w:rsidRPr="00CC2C40">
        <w:rPr>
          <w:rStyle w:val="HideTWBExt"/>
        </w:rPr>
        <w:t>&lt;/Amend&gt;</w:t>
      </w:r>
    </w:p>
    <w:p w14:paraId="60BBA3ED"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58</w:t>
      </w:r>
      <w:r w:rsidRPr="00CC2C40">
        <w:rPr>
          <w:rStyle w:val="HideTWBExt"/>
          <w:b w:val="0"/>
        </w:rPr>
        <w:t>&lt;/NumAm&gt;</w:t>
      </w:r>
    </w:p>
    <w:p w14:paraId="198C96E3" w14:textId="77777777" w:rsidR="00A61B3C" w:rsidRPr="00CC2C40" w:rsidRDefault="00A61B3C" w:rsidP="00A61B3C">
      <w:pPr>
        <w:pStyle w:val="NormalBold"/>
      </w:pPr>
      <w:r w:rsidRPr="00CC2C40">
        <w:rPr>
          <w:rStyle w:val="HideTWBExt"/>
          <w:b w:val="0"/>
        </w:rPr>
        <w:t>&lt;RepeatBlock-By&gt;&lt;Members&gt;</w:t>
      </w:r>
      <w:r w:rsidRPr="00CC2C40">
        <w:t>Stephen Nikola Bartulica</w:t>
      </w:r>
      <w:r w:rsidRPr="00CC2C40">
        <w:rPr>
          <w:rStyle w:val="HideTWBExt"/>
          <w:b w:val="0"/>
        </w:rPr>
        <w:t>&lt;/Members&gt;</w:t>
      </w:r>
    </w:p>
    <w:p w14:paraId="4185497F" w14:textId="77777777" w:rsidR="00A61B3C" w:rsidRPr="00CC2C40" w:rsidRDefault="00A61B3C" w:rsidP="00A61B3C">
      <w:pPr>
        <w:pStyle w:val="NormalBold"/>
      </w:pPr>
      <w:r w:rsidRPr="00CC2C40">
        <w:rPr>
          <w:rStyle w:val="HideTWBExt"/>
          <w:b w:val="0"/>
        </w:rPr>
        <w:t>&lt;/RepeatBlock-By&gt;</w:t>
      </w:r>
    </w:p>
    <w:p w14:paraId="31616E78"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1D7C990" w14:textId="77777777" w:rsidR="00A61B3C" w:rsidRPr="00CC2C40" w:rsidRDefault="00A61B3C" w:rsidP="00A61B3C">
      <w:pPr>
        <w:pStyle w:val="NormalBold"/>
      </w:pPr>
      <w:r w:rsidRPr="00CC2C40">
        <w:rPr>
          <w:rStyle w:val="HideTWBExt"/>
          <w:b w:val="0"/>
        </w:rPr>
        <w:t>&lt;Article&gt;</w:t>
      </w:r>
      <w:r w:rsidRPr="00CC2C40">
        <w:t>Overweging 2</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764E2C3" w14:textId="77777777" w:rsidTr="005164A5">
        <w:trPr>
          <w:trHeight w:hRule="exact" w:val="240"/>
          <w:jc w:val="center"/>
        </w:trPr>
        <w:tc>
          <w:tcPr>
            <w:tcW w:w="9752" w:type="dxa"/>
            <w:gridSpan w:val="2"/>
            <w:tcBorders>
              <w:top w:val="nil"/>
              <w:left w:val="nil"/>
              <w:bottom w:val="nil"/>
              <w:right w:val="nil"/>
            </w:tcBorders>
          </w:tcPr>
          <w:p w14:paraId="4E5C563B" w14:textId="77777777" w:rsidR="00A61B3C" w:rsidRPr="00CC2C40" w:rsidRDefault="00A61B3C" w:rsidP="005164A5"/>
        </w:tc>
      </w:tr>
      <w:tr w:rsidR="00A61B3C" w:rsidRPr="00CC2C40" w14:paraId="2C6F428A" w14:textId="77777777" w:rsidTr="005164A5">
        <w:trPr>
          <w:trHeight w:val="240"/>
          <w:jc w:val="center"/>
        </w:trPr>
        <w:tc>
          <w:tcPr>
            <w:tcW w:w="4876" w:type="dxa"/>
            <w:tcBorders>
              <w:top w:val="nil"/>
              <w:left w:val="nil"/>
              <w:bottom w:val="nil"/>
              <w:right w:val="nil"/>
            </w:tcBorders>
          </w:tcPr>
          <w:p w14:paraId="045C2EB5"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F787D64" w14:textId="77777777" w:rsidR="00A61B3C" w:rsidRPr="00CC2C40" w:rsidRDefault="00A61B3C" w:rsidP="005164A5">
            <w:pPr>
              <w:pStyle w:val="AmColumnHeading"/>
            </w:pPr>
            <w:r w:rsidRPr="00CC2C40">
              <w:t>Amendement</w:t>
            </w:r>
          </w:p>
        </w:tc>
      </w:tr>
      <w:tr w:rsidR="00A61B3C" w:rsidRPr="00CC2C40" w14:paraId="468E2890" w14:textId="77777777" w:rsidTr="005164A5">
        <w:trPr>
          <w:jc w:val="center"/>
        </w:trPr>
        <w:tc>
          <w:tcPr>
            <w:tcW w:w="4876" w:type="dxa"/>
            <w:tcBorders>
              <w:top w:val="nil"/>
              <w:left w:val="nil"/>
              <w:bottom w:val="nil"/>
              <w:right w:val="nil"/>
            </w:tcBorders>
          </w:tcPr>
          <w:p w14:paraId="43588079" w14:textId="77777777" w:rsidR="00A61B3C" w:rsidRPr="00CC2C40" w:rsidRDefault="00A61B3C" w:rsidP="005164A5">
            <w:pPr>
              <w:pStyle w:val="Normal6a"/>
            </w:pPr>
            <w:r w:rsidRPr="00CC2C40">
              <w:t>(2)</w:t>
            </w:r>
            <w:r w:rsidRPr="00CC2C40">
              <w:tab/>
              <w:t xml:space="preserve">De steun van de Unie draagt ook bij tot de in het </w:t>
            </w:r>
            <w:r w:rsidRPr="00CC2C40">
              <w:rPr>
                <w:b/>
                <w:i/>
              </w:rPr>
              <w:t xml:space="preserve">Europees oceaanpact </w:t>
            </w:r>
            <w:r w:rsidRPr="00CC2C40">
              <w:t>vastgestelde activiteiten en tot de doelstelling van de Unie inzake de duurzaamheid van onze oceanen en klimaatneutraliteit, de duurzaamheid, het concurrentievermogen en de veerkracht van de visserij- en aquacultuursector in de Europese Unie, de duurzaamheid, veerkracht en het concurrentievermogen van de Europese blauwe economie, de veerkracht van kust- en eilandgemeenschappen en ultraperifere gebieden, en de verbetering van het beheer en de observatie van de oceanen, onder meer via Copernicus, het aardobservatieprogramma van de Unie, en de maritieme diensten daarvan.</w:t>
            </w:r>
          </w:p>
        </w:tc>
        <w:tc>
          <w:tcPr>
            <w:tcW w:w="4876" w:type="dxa"/>
            <w:tcBorders>
              <w:top w:val="nil"/>
              <w:left w:val="nil"/>
              <w:bottom w:val="nil"/>
              <w:right w:val="nil"/>
            </w:tcBorders>
          </w:tcPr>
          <w:p w14:paraId="354581B7" w14:textId="77777777" w:rsidR="00A61B3C" w:rsidRPr="00CC2C40" w:rsidRDefault="00A61B3C" w:rsidP="005164A5">
            <w:pPr>
              <w:pStyle w:val="Normal6a"/>
            </w:pPr>
            <w:r w:rsidRPr="00CC2C40">
              <w:t>(2)</w:t>
            </w:r>
            <w:r w:rsidRPr="00CC2C40">
              <w:tab/>
              <w:t xml:space="preserve">De steun van de Unie draagt ook bij tot de in het </w:t>
            </w:r>
            <w:r w:rsidRPr="00CC2C40">
              <w:rPr>
                <w:b/>
                <w:i/>
              </w:rPr>
              <w:t>gemeenschappelijk visserijbeleid</w:t>
            </w:r>
            <w:r w:rsidRPr="00CC2C40">
              <w:t xml:space="preserve"> vastgestelde activiteiten en tot de doelstelling van de Unie inzake de duurzaamheid van onze oceanen en klimaatneutraliteit, de duurzaamheid, het concurrentievermogen en de veerkracht van de visserij- en aquacultuursector in de Europese Unie, de duurzaamheid, veerkracht en het concurrentievermogen van de Europese blauwe economie, de veerkracht van kust- en eilandgemeenschappen en ultraperifere gebieden, en de verbetering van het beheer en de observatie van de oceanen, onder meer via Copernicus, het aardobservatieprogramma van de Unie, en de maritieme diensten daarvan.</w:t>
            </w:r>
          </w:p>
        </w:tc>
      </w:tr>
    </w:tbl>
    <w:p w14:paraId="56B70968"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{HR}</w:t>
      </w:r>
      <w:r w:rsidRPr="00CC2C40">
        <w:t>hr</w:t>
      </w:r>
      <w:r w:rsidRPr="00CC2C40">
        <w:rPr>
          <w:rStyle w:val="HideTWBExt"/>
        </w:rPr>
        <w:t>&lt;/Original&gt;</w:t>
      </w:r>
    </w:p>
    <w:p w14:paraId="46F0C69A" w14:textId="77777777" w:rsidR="00A61B3C" w:rsidRPr="00CC2C40" w:rsidRDefault="00A61B3C" w:rsidP="00A61B3C">
      <w:r w:rsidRPr="00CC2C40">
        <w:rPr>
          <w:rStyle w:val="HideTWBExt"/>
        </w:rPr>
        <w:t>&lt;/Amend&gt;</w:t>
      </w:r>
    </w:p>
    <w:p w14:paraId="2E945549"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59</w:t>
      </w:r>
      <w:r w:rsidRPr="00CC2C40">
        <w:rPr>
          <w:rStyle w:val="HideTWBExt"/>
          <w:b w:val="0"/>
        </w:rPr>
        <w:t>&lt;/NumAm&gt;</w:t>
      </w:r>
    </w:p>
    <w:p w14:paraId="0B98B0AF" w14:textId="77777777" w:rsidR="00A61B3C" w:rsidRPr="00CC2C40" w:rsidRDefault="00A61B3C" w:rsidP="00A61B3C">
      <w:pPr>
        <w:pStyle w:val="NormalBold"/>
      </w:pPr>
      <w:r w:rsidRPr="00CC2C40">
        <w:rPr>
          <w:rStyle w:val="HideTWBExt"/>
          <w:b w:val="0"/>
        </w:rPr>
        <w:t>&lt;RepeatBlock-By&gt;&lt;Members&gt;</w:t>
      </w:r>
      <w:r w:rsidRPr="00CC2C40">
        <w:t>Bert-Jan Ruissen, Sander Smit</w:t>
      </w:r>
      <w:r w:rsidRPr="00CC2C40">
        <w:rPr>
          <w:rStyle w:val="HideTWBExt"/>
          <w:b w:val="0"/>
        </w:rPr>
        <w:t>&lt;/Members&gt;</w:t>
      </w:r>
    </w:p>
    <w:p w14:paraId="7BBED0E9" w14:textId="77777777" w:rsidR="00A61B3C" w:rsidRPr="00CC2C40" w:rsidRDefault="00A61B3C" w:rsidP="00A61B3C">
      <w:pPr>
        <w:pStyle w:val="NormalBold"/>
      </w:pPr>
      <w:r w:rsidRPr="00CC2C40">
        <w:rPr>
          <w:rStyle w:val="HideTWBExt"/>
          <w:b w:val="0"/>
        </w:rPr>
        <w:t>&lt;/RepeatBlock-By&gt;</w:t>
      </w:r>
    </w:p>
    <w:p w14:paraId="62616258"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D06B2CB" w14:textId="77777777" w:rsidR="00A61B3C" w:rsidRPr="00CC2C40" w:rsidRDefault="00A61B3C" w:rsidP="00A61B3C">
      <w:pPr>
        <w:pStyle w:val="NormalBold"/>
      </w:pPr>
      <w:r w:rsidRPr="00CC2C40">
        <w:rPr>
          <w:rStyle w:val="HideTWBExt"/>
          <w:b w:val="0"/>
        </w:rPr>
        <w:t>&lt;Article&gt;</w:t>
      </w:r>
      <w:r w:rsidRPr="00CC2C40">
        <w:t>Overweging 2</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06EB789" w14:textId="77777777" w:rsidTr="005164A5">
        <w:trPr>
          <w:trHeight w:hRule="exact" w:val="240"/>
          <w:jc w:val="center"/>
        </w:trPr>
        <w:tc>
          <w:tcPr>
            <w:tcW w:w="9752" w:type="dxa"/>
            <w:gridSpan w:val="2"/>
            <w:tcBorders>
              <w:top w:val="nil"/>
              <w:left w:val="nil"/>
              <w:bottom w:val="nil"/>
              <w:right w:val="nil"/>
            </w:tcBorders>
          </w:tcPr>
          <w:p w14:paraId="1505F402" w14:textId="77777777" w:rsidR="00A61B3C" w:rsidRPr="00CC2C40" w:rsidRDefault="00A61B3C" w:rsidP="005164A5"/>
        </w:tc>
      </w:tr>
      <w:tr w:rsidR="00A61B3C" w:rsidRPr="00CC2C40" w14:paraId="0263E4EF" w14:textId="77777777" w:rsidTr="005164A5">
        <w:trPr>
          <w:trHeight w:val="240"/>
          <w:jc w:val="center"/>
        </w:trPr>
        <w:tc>
          <w:tcPr>
            <w:tcW w:w="4876" w:type="dxa"/>
            <w:tcBorders>
              <w:top w:val="nil"/>
              <w:left w:val="nil"/>
              <w:bottom w:val="nil"/>
              <w:right w:val="nil"/>
            </w:tcBorders>
          </w:tcPr>
          <w:p w14:paraId="5283CF32"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5B0957F" w14:textId="77777777" w:rsidR="00A61B3C" w:rsidRPr="00CC2C40" w:rsidRDefault="00A61B3C" w:rsidP="005164A5">
            <w:pPr>
              <w:pStyle w:val="AmColumnHeading"/>
            </w:pPr>
            <w:r w:rsidRPr="00CC2C40">
              <w:t>Amendement</w:t>
            </w:r>
          </w:p>
        </w:tc>
      </w:tr>
      <w:tr w:rsidR="00A61B3C" w:rsidRPr="00CC2C40" w14:paraId="05F9102E" w14:textId="77777777" w:rsidTr="005164A5">
        <w:trPr>
          <w:jc w:val="center"/>
        </w:trPr>
        <w:tc>
          <w:tcPr>
            <w:tcW w:w="4876" w:type="dxa"/>
            <w:tcBorders>
              <w:top w:val="nil"/>
              <w:left w:val="nil"/>
              <w:bottom w:val="nil"/>
              <w:right w:val="nil"/>
            </w:tcBorders>
          </w:tcPr>
          <w:p w14:paraId="4D52565A" w14:textId="77777777" w:rsidR="00A61B3C" w:rsidRPr="00CC2C40" w:rsidRDefault="00A61B3C" w:rsidP="005164A5">
            <w:pPr>
              <w:pStyle w:val="Normal6a"/>
            </w:pPr>
            <w:r w:rsidRPr="00CC2C40">
              <w:t>(2)</w:t>
            </w:r>
            <w:r w:rsidRPr="00CC2C40">
              <w:tab/>
              <w:t xml:space="preserve">De steun van de Unie draagt ook bij tot de in het </w:t>
            </w:r>
            <w:r w:rsidRPr="00CC2C40">
              <w:rPr>
                <w:b/>
                <w:bCs/>
                <w:i/>
                <w:iCs/>
              </w:rPr>
              <w:t>Europees oceaanpact</w:t>
            </w:r>
            <w:r w:rsidRPr="00CC2C40">
              <w:t xml:space="preserve"> vastgestelde activiteiten en tot de doelstelling van de Unie inzake de duurzaamheid van onze oceanen en klimaatneutraliteit, de duurzaamheid, het concurrentievermogen en de veerkracht van de visserij- en aquacultuursector in de Europese Unie, de duurzaamheid, veerkracht en het concurrentievermogen van de Europese blauwe economie, de veerkracht van kust- en eilandgemeenschappen en ultraperifere gebieden, en de verbetering van het beheer en de observatie van de oceanen, onder meer via Copernicus, het aardobservatieprogramma van de Unie, en de maritieme diensten daarvan.</w:t>
            </w:r>
          </w:p>
        </w:tc>
        <w:tc>
          <w:tcPr>
            <w:tcW w:w="4876" w:type="dxa"/>
            <w:tcBorders>
              <w:top w:val="nil"/>
              <w:left w:val="nil"/>
              <w:bottom w:val="nil"/>
              <w:right w:val="nil"/>
            </w:tcBorders>
          </w:tcPr>
          <w:p w14:paraId="6AC79702" w14:textId="77777777" w:rsidR="00A61B3C" w:rsidRPr="00CC2C40" w:rsidRDefault="00A61B3C" w:rsidP="005164A5">
            <w:pPr>
              <w:pStyle w:val="Normal6a"/>
            </w:pPr>
            <w:r w:rsidRPr="00CC2C40">
              <w:t>(2)</w:t>
            </w:r>
            <w:r w:rsidRPr="00CC2C40">
              <w:tab/>
              <w:t xml:space="preserve">De steun van de Unie draagt ook bij tot de in het </w:t>
            </w:r>
            <w:r w:rsidRPr="00CC2C40">
              <w:rPr>
                <w:b/>
                <w:bCs/>
                <w:i/>
                <w:iCs/>
              </w:rPr>
              <w:t>gemeenschappelijk visserijbeleid</w:t>
            </w:r>
            <w:r w:rsidRPr="00CC2C40">
              <w:t xml:space="preserve"> vastgestelde activiteiten en tot de doelstelling van de Unie inzake de duurzaamheid van onze oceanen en klimaatneutraliteit, de duurzaamheid, het concurrentievermogen en de veerkracht van de visserij- en aquacultuursector in de Europese Unie, de duurzaamheid, veerkracht en het concurrentievermogen van de Europese blauwe economie, de veerkracht van kust- en eilandgemeenschappen en ultraperifere gebieden, en de verbetering van het beheer en de observatie van de oceanen, onder meer via Copernicus, het aardobservatieprogramma van de Unie, en de maritieme diensten daarvan.</w:t>
            </w:r>
          </w:p>
        </w:tc>
      </w:tr>
    </w:tbl>
    <w:p w14:paraId="3EEE7048"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5C563D24" w14:textId="77777777" w:rsidR="00A61B3C" w:rsidRPr="00CC2C40" w:rsidRDefault="00A61B3C" w:rsidP="00A61B3C">
      <w:r w:rsidRPr="00CC2C40">
        <w:rPr>
          <w:rStyle w:val="HideTWBExt"/>
        </w:rPr>
        <w:t>&lt;/Amend&gt;</w:t>
      </w:r>
    </w:p>
    <w:p w14:paraId="154C6CFE"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60</w:t>
      </w:r>
      <w:r w:rsidRPr="00CC2C40">
        <w:rPr>
          <w:rStyle w:val="HideTWBExt"/>
          <w:b w:val="0"/>
        </w:rPr>
        <w:t>&lt;/NumAm&gt;</w:t>
      </w:r>
    </w:p>
    <w:p w14:paraId="2FFDF8C8" w14:textId="77777777" w:rsidR="00A61B3C" w:rsidRPr="00CC2C40" w:rsidRDefault="00A61B3C" w:rsidP="00A61B3C">
      <w:pPr>
        <w:pStyle w:val="NormalBold"/>
      </w:pPr>
      <w:r w:rsidRPr="00CC2C40">
        <w:rPr>
          <w:rStyle w:val="HideTWBExt"/>
          <w:b w:val="0"/>
        </w:rPr>
        <w:t>&lt;RepeatBlock-By&gt;&lt;Members&gt;</w:t>
      </w:r>
      <w:r w:rsidRPr="00CC2C40">
        <w:t>Sebastian Everding, Anja Hazekamp</w:t>
      </w:r>
      <w:r w:rsidRPr="00CC2C40">
        <w:rPr>
          <w:rStyle w:val="HideTWBExt"/>
          <w:b w:val="0"/>
        </w:rPr>
        <w:t>&lt;/Members&gt;</w:t>
      </w:r>
    </w:p>
    <w:p w14:paraId="3D3DE673" w14:textId="77777777" w:rsidR="00A61B3C" w:rsidRPr="00CC2C40" w:rsidRDefault="00A61B3C" w:rsidP="00A61B3C">
      <w:pPr>
        <w:pStyle w:val="NormalBold"/>
      </w:pPr>
      <w:r w:rsidRPr="00CC2C40">
        <w:rPr>
          <w:rStyle w:val="HideTWBExt"/>
          <w:b w:val="0"/>
        </w:rPr>
        <w:t>&lt;/RepeatBlock-By&gt;</w:t>
      </w:r>
    </w:p>
    <w:p w14:paraId="0ABEA2CC"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E78177E" w14:textId="77777777" w:rsidR="00A61B3C" w:rsidRPr="00CC2C40" w:rsidRDefault="00A61B3C" w:rsidP="00A61B3C">
      <w:pPr>
        <w:pStyle w:val="NormalBold"/>
      </w:pPr>
      <w:r w:rsidRPr="00CC2C40">
        <w:rPr>
          <w:rStyle w:val="HideTWBExt"/>
          <w:b w:val="0"/>
        </w:rPr>
        <w:t>&lt;Article&gt;</w:t>
      </w:r>
      <w:r w:rsidRPr="00CC2C40">
        <w:t>Overweging 2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AAC6B75" w14:textId="77777777" w:rsidTr="005164A5">
        <w:trPr>
          <w:trHeight w:hRule="exact" w:val="240"/>
          <w:jc w:val="center"/>
        </w:trPr>
        <w:tc>
          <w:tcPr>
            <w:tcW w:w="9752" w:type="dxa"/>
            <w:gridSpan w:val="2"/>
            <w:tcBorders>
              <w:top w:val="nil"/>
              <w:left w:val="nil"/>
              <w:bottom w:val="nil"/>
              <w:right w:val="nil"/>
            </w:tcBorders>
          </w:tcPr>
          <w:p w14:paraId="702A1D21" w14:textId="77777777" w:rsidR="00A61B3C" w:rsidRPr="00CC2C40" w:rsidRDefault="00A61B3C" w:rsidP="005164A5"/>
        </w:tc>
      </w:tr>
      <w:tr w:rsidR="00A61B3C" w:rsidRPr="00CC2C40" w14:paraId="2AD98ADE" w14:textId="77777777" w:rsidTr="005164A5">
        <w:trPr>
          <w:trHeight w:val="240"/>
          <w:jc w:val="center"/>
        </w:trPr>
        <w:tc>
          <w:tcPr>
            <w:tcW w:w="4876" w:type="dxa"/>
            <w:tcBorders>
              <w:top w:val="nil"/>
              <w:left w:val="nil"/>
              <w:bottom w:val="nil"/>
              <w:right w:val="nil"/>
            </w:tcBorders>
          </w:tcPr>
          <w:p w14:paraId="63A333B4"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703762F" w14:textId="77777777" w:rsidR="00A61B3C" w:rsidRPr="00CC2C40" w:rsidRDefault="00A61B3C" w:rsidP="005164A5">
            <w:pPr>
              <w:pStyle w:val="AmColumnHeading"/>
            </w:pPr>
            <w:r w:rsidRPr="00CC2C40">
              <w:t>Amendement</w:t>
            </w:r>
          </w:p>
        </w:tc>
      </w:tr>
      <w:tr w:rsidR="00A61B3C" w:rsidRPr="00CC2C40" w14:paraId="48988293" w14:textId="77777777" w:rsidTr="005164A5">
        <w:trPr>
          <w:jc w:val="center"/>
        </w:trPr>
        <w:tc>
          <w:tcPr>
            <w:tcW w:w="4876" w:type="dxa"/>
            <w:tcBorders>
              <w:top w:val="nil"/>
              <w:left w:val="nil"/>
              <w:bottom w:val="nil"/>
              <w:right w:val="nil"/>
            </w:tcBorders>
          </w:tcPr>
          <w:p w14:paraId="76B13D6A" w14:textId="77777777" w:rsidR="00A61B3C" w:rsidRPr="00CC2C40" w:rsidRDefault="00A61B3C" w:rsidP="005164A5">
            <w:pPr>
              <w:pStyle w:val="Normal6a"/>
            </w:pPr>
          </w:p>
        </w:tc>
        <w:tc>
          <w:tcPr>
            <w:tcW w:w="4876" w:type="dxa"/>
            <w:tcBorders>
              <w:top w:val="nil"/>
              <w:left w:val="nil"/>
              <w:bottom w:val="nil"/>
              <w:right w:val="nil"/>
            </w:tcBorders>
          </w:tcPr>
          <w:p w14:paraId="088DF263" w14:textId="77777777" w:rsidR="00A61B3C" w:rsidRPr="00CC2C40" w:rsidRDefault="00A61B3C" w:rsidP="005164A5">
            <w:pPr>
              <w:pStyle w:val="Normal6a"/>
            </w:pPr>
            <w:r w:rsidRPr="00CC2C40">
              <w:rPr>
                <w:b/>
                <w:i/>
              </w:rPr>
              <w:t>(2 bis)</w:t>
            </w:r>
            <w:r w:rsidRPr="00CC2C40">
              <w:tab/>
            </w:r>
            <w:r w:rsidRPr="00CC2C40">
              <w:rPr>
                <w:b/>
                <w:i/>
              </w:rPr>
              <w:t>Overeenkomstig artikel 13 VWEU houden de Unie en de lidstaten ten volle rekening met de welzijnsvereisten van dieren als wezens met gevoel. De steun van de Unie uit hoofde van deze verordening moet daarom bijdragen aan vermindering van het lijden van dieren in de visserij en de aquacultuur, wat het welzijn van geteelde waterdieren verbetert en vermijdbare verwonding en sterfte van niet-doelsoorten voorkomt.</w:t>
            </w:r>
          </w:p>
        </w:tc>
      </w:tr>
    </w:tbl>
    <w:p w14:paraId="1DD62D9A"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3CA02B83" w14:textId="77777777" w:rsidR="00A61B3C" w:rsidRPr="00CC2C40" w:rsidRDefault="00A61B3C" w:rsidP="00A61B3C">
      <w:r w:rsidRPr="00CC2C40">
        <w:rPr>
          <w:rStyle w:val="HideTWBExt"/>
        </w:rPr>
        <w:t>&lt;/Amend&gt;</w:t>
      </w:r>
    </w:p>
    <w:p w14:paraId="4746233E"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61</w:t>
      </w:r>
      <w:r w:rsidRPr="00CC2C40">
        <w:rPr>
          <w:rStyle w:val="HideTWBExt"/>
          <w:b w:val="0"/>
        </w:rPr>
        <w:t>&lt;/NumAm&gt;</w:t>
      </w:r>
    </w:p>
    <w:p w14:paraId="68C2E567"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17E77F21" w14:textId="77777777" w:rsidR="00A61B3C" w:rsidRPr="00CC2C40" w:rsidRDefault="00A61B3C" w:rsidP="00A61B3C">
      <w:pPr>
        <w:pStyle w:val="NormalBold"/>
      </w:pPr>
      <w:r w:rsidRPr="00CC2C40">
        <w:rPr>
          <w:rStyle w:val="HideTWBExt"/>
          <w:b w:val="0"/>
        </w:rPr>
        <w:t>&lt;/RepeatBlock-By&gt;</w:t>
      </w:r>
    </w:p>
    <w:p w14:paraId="2704DF3E"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0F52797" w14:textId="77777777" w:rsidR="00A61B3C" w:rsidRPr="00CC2C40" w:rsidRDefault="00A61B3C" w:rsidP="00A61B3C">
      <w:pPr>
        <w:pStyle w:val="NormalBold"/>
      </w:pPr>
      <w:r w:rsidRPr="00CC2C40">
        <w:rPr>
          <w:rStyle w:val="HideTWBExt"/>
          <w:b w:val="0"/>
        </w:rPr>
        <w:t>&lt;Article&gt;</w:t>
      </w:r>
      <w:r w:rsidRPr="00CC2C40">
        <w:t>Overweging 3</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E965B92" w14:textId="77777777" w:rsidTr="005164A5">
        <w:trPr>
          <w:trHeight w:hRule="exact" w:val="240"/>
          <w:jc w:val="center"/>
        </w:trPr>
        <w:tc>
          <w:tcPr>
            <w:tcW w:w="9752" w:type="dxa"/>
            <w:gridSpan w:val="2"/>
            <w:tcBorders>
              <w:top w:val="nil"/>
              <w:left w:val="nil"/>
              <w:bottom w:val="nil"/>
              <w:right w:val="nil"/>
            </w:tcBorders>
          </w:tcPr>
          <w:p w14:paraId="57FC8C11" w14:textId="77777777" w:rsidR="00A61B3C" w:rsidRPr="00CC2C40" w:rsidRDefault="00A61B3C" w:rsidP="005164A5"/>
        </w:tc>
      </w:tr>
      <w:tr w:rsidR="00A61B3C" w:rsidRPr="00CC2C40" w14:paraId="68B7C417" w14:textId="77777777" w:rsidTr="005164A5">
        <w:trPr>
          <w:trHeight w:val="240"/>
          <w:jc w:val="center"/>
        </w:trPr>
        <w:tc>
          <w:tcPr>
            <w:tcW w:w="4876" w:type="dxa"/>
            <w:tcBorders>
              <w:top w:val="nil"/>
              <w:left w:val="nil"/>
              <w:bottom w:val="nil"/>
              <w:right w:val="nil"/>
            </w:tcBorders>
          </w:tcPr>
          <w:p w14:paraId="3943A47D"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30A2EF1" w14:textId="77777777" w:rsidR="00A61B3C" w:rsidRPr="00CC2C40" w:rsidRDefault="00A61B3C" w:rsidP="005164A5">
            <w:pPr>
              <w:pStyle w:val="AmColumnHeading"/>
            </w:pPr>
            <w:r w:rsidRPr="00CC2C40">
              <w:t>Amendement</w:t>
            </w:r>
          </w:p>
        </w:tc>
      </w:tr>
      <w:tr w:rsidR="00A61B3C" w:rsidRPr="00CC2C40" w14:paraId="3E857FEC" w14:textId="77777777" w:rsidTr="005164A5">
        <w:trPr>
          <w:jc w:val="center"/>
        </w:trPr>
        <w:tc>
          <w:tcPr>
            <w:tcW w:w="4876" w:type="dxa"/>
            <w:tcBorders>
              <w:top w:val="nil"/>
              <w:left w:val="nil"/>
              <w:bottom w:val="nil"/>
              <w:right w:val="nil"/>
            </w:tcBorders>
          </w:tcPr>
          <w:p w14:paraId="6CEA9FF6" w14:textId="77777777" w:rsidR="00A61B3C" w:rsidRPr="00CC2C40" w:rsidRDefault="00A61B3C" w:rsidP="005164A5">
            <w:pPr>
              <w:pStyle w:val="Normal6a"/>
            </w:pPr>
            <w:r w:rsidRPr="00CC2C40">
              <w:t>(3)</w:t>
            </w:r>
            <w:r w:rsidRPr="00CC2C40">
              <w:tab/>
              <w:t>Het Fonds voor nationaal en regionaal partnerschap moet bijdragen tot de verwezenlijking van de milieu-, economische, sociale en werkgelegenheidsdoelstellingen van het gemeenschappelijk visserijbeleid (GVB), zoals vastgesteld in artikel 2 van Verordening (EU) nr. 1380/2013 van het Europees Parlement en de Raad</w:t>
            </w:r>
            <w:r w:rsidRPr="00CC2C40">
              <w:rPr>
                <w:vertAlign w:val="superscript"/>
              </w:rPr>
              <w:t>3</w:t>
            </w:r>
            <w:r w:rsidRPr="00CC2C40">
              <w:t xml:space="preserve">. Die steun moet ervoor zorgen dat de </w:t>
            </w:r>
            <w:r w:rsidRPr="00CC2C40">
              <w:rPr>
                <w:b/>
                <w:bCs/>
                <w:i/>
                <w:iCs/>
              </w:rPr>
              <w:t>visserijactiviteiten</w:t>
            </w:r>
            <w:r w:rsidRPr="00CC2C40">
              <w:t xml:space="preserve"> langdurig duurzaam zijn en worden beheerd op een manier die strookt met de doelstellingen van artikel 2 van </w:t>
            </w:r>
            <w:r w:rsidRPr="00CC2C40">
              <w:rPr>
                <w:b/>
                <w:bCs/>
                <w:i/>
                <w:iCs/>
              </w:rPr>
              <w:t>de GVB-verordening</w:t>
            </w:r>
            <w:r w:rsidRPr="00CC2C40">
              <w:t>.</w:t>
            </w:r>
          </w:p>
        </w:tc>
        <w:tc>
          <w:tcPr>
            <w:tcW w:w="4876" w:type="dxa"/>
            <w:tcBorders>
              <w:top w:val="nil"/>
              <w:left w:val="nil"/>
              <w:bottom w:val="nil"/>
              <w:right w:val="nil"/>
            </w:tcBorders>
          </w:tcPr>
          <w:p w14:paraId="00079902" w14:textId="77777777" w:rsidR="00A61B3C" w:rsidRPr="00CC2C40" w:rsidRDefault="00A61B3C" w:rsidP="005164A5">
            <w:pPr>
              <w:pStyle w:val="Normal6a"/>
            </w:pPr>
            <w:r w:rsidRPr="00CC2C40">
              <w:t>(3)</w:t>
            </w:r>
            <w:r w:rsidRPr="00CC2C40">
              <w:tab/>
              <w:t>Het Fonds voor nationaal en regionaal partnerschap moet bijdragen tot de verwezenlijking van de milieu-, economische, sociale en werkgelegenheidsdoelstellingen van het gemeenschappelijk visserijbeleid (GVB), zoals vastgesteld in artikel 2 van Verordening (EU) nr. 1380/2013 van het Europees Parlement en de Raad</w:t>
            </w:r>
            <w:r w:rsidRPr="00CC2C40">
              <w:rPr>
                <w:vertAlign w:val="superscript"/>
              </w:rPr>
              <w:t>3</w:t>
            </w:r>
            <w:r w:rsidRPr="00CC2C40">
              <w:t xml:space="preserve">. Die steun moet ervoor zorgen dat de </w:t>
            </w:r>
            <w:r w:rsidRPr="00CC2C40">
              <w:rPr>
                <w:b/>
                <w:bCs/>
                <w:i/>
                <w:iCs/>
              </w:rPr>
              <w:t>visserij- en aquacultuuractiviteiten</w:t>
            </w:r>
            <w:r w:rsidRPr="00CC2C40">
              <w:t xml:space="preserve"> langdurig duurzaam zijn en worden beheerd op een manier die strookt met de doelstellingen van artikel 2 van </w:t>
            </w:r>
            <w:r w:rsidRPr="00CC2C40">
              <w:rPr>
                <w:b/>
                <w:bCs/>
                <w:i/>
                <w:iCs/>
              </w:rPr>
              <w:t>Verordening (EU) nr. 1380/2013, om aldus economische, sociale en werkgelegenheidsbaten te realiseren, bij te dragen tot de beschikbaarheid van gezonde voedselvoorraden en tot een redelijke levensstandaard voor degenen die van visserijactiviteiten afhankelijk zijn, bij dit alles rekening houdend met de kustvisserij en sociaal-economische aspecten</w:t>
            </w:r>
            <w:r w:rsidRPr="00CC2C40">
              <w:t xml:space="preserve">. </w:t>
            </w:r>
            <w:r w:rsidRPr="00CC2C40">
              <w:rPr>
                <w:b/>
                <w:i/>
              </w:rPr>
              <w:t>Die steun moet onder meer betrekking hebben op innovatie en investeringen in milieuvriendelijke, selectieve, klimaatbestendige en koolstofarme visserijpraktijken en -technieken.</w:t>
            </w:r>
          </w:p>
        </w:tc>
      </w:tr>
      <w:tr w:rsidR="00A61B3C" w:rsidRPr="00CC2C40" w14:paraId="2E97F47F" w14:textId="77777777" w:rsidTr="005164A5">
        <w:trPr>
          <w:jc w:val="center"/>
        </w:trPr>
        <w:tc>
          <w:tcPr>
            <w:tcW w:w="4876" w:type="dxa"/>
            <w:tcBorders>
              <w:top w:val="nil"/>
              <w:left w:val="nil"/>
              <w:bottom w:val="nil"/>
              <w:right w:val="nil"/>
            </w:tcBorders>
          </w:tcPr>
          <w:p w14:paraId="2289624B" w14:textId="77777777" w:rsidR="00A61B3C" w:rsidRPr="00CC2C40" w:rsidRDefault="00A61B3C" w:rsidP="005164A5">
            <w:pPr>
              <w:pStyle w:val="Normal6a"/>
            </w:pPr>
            <w:r w:rsidRPr="00CC2C40">
              <w:rPr>
                <w:b/>
                <w:i/>
              </w:rPr>
              <w:t>_________________</w:t>
            </w:r>
          </w:p>
        </w:tc>
        <w:tc>
          <w:tcPr>
            <w:tcW w:w="4876" w:type="dxa"/>
            <w:tcBorders>
              <w:top w:val="nil"/>
              <w:left w:val="nil"/>
              <w:bottom w:val="nil"/>
              <w:right w:val="nil"/>
            </w:tcBorders>
          </w:tcPr>
          <w:p w14:paraId="0B8CAB65" w14:textId="77777777" w:rsidR="00A61B3C" w:rsidRPr="00CC2C40" w:rsidRDefault="00A61B3C" w:rsidP="005164A5">
            <w:pPr>
              <w:pStyle w:val="Normal6a"/>
            </w:pPr>
            <w:r w:rsidRPr="00CC2C40">
              <w:rPr>
                <w:b/>
                <w:i/>
              </w:rPr>
              <w:t>_________________</w:t>
            </w:r>
          </w:p>
        </w:tc>
      </w:tr>
      <w:tr w:rsidR="00A61B3C" w:rsidRPr="00CC2C40" w14:paraId="6F70CB9D" w14:textId="77777777" w:rsidTr="005164A5">
        <w:trPr>
          <w:jc w:val="center"/>
        </w:trPr>
        <w:tc>
          <w:tcPr>
            <w:tcW w:w="4876" w:type="dxa"/>
            <w:tcBorders>
              <w:top w:val="nil"/>
              <w:left w:val="nil"/>
              <w:bottom w:val="nil"/>
              <w:right w:val="nil"/>
            </w:tcBorders>
          </w:tcPr>
          <w:p w14:paraId="168B6576" w14:textId="77777777" w:rsidR="00A61B3C" w:rsidRPr="00CC2C40" w:rsidRDefault="00A61B3C" w:rsidP="005164A5">
            <w:pPr>
              <w:pStyle w:val="Normal6a"/>
            </w:pPr>
            <w:r w:rsidRPr="00CC2C40">
              <w:rPr>
                <w:vertAlign w:val="superscript"/>
              </w:rPr>
              <w:t>3</w:t>
            </w:r>
            <w:r w:rsidRPr="00CC2C40">
              <w:t xml:space="preserve"> Verordening (EU) nr. 1380/2013 van het Europees Parlement en de Raad van 11 december 2013 inzake het gemeenschappelijk visserijbeleid, tot wijziging van Verordeningen (EG) nr. 1954/2003 en (EG) nr. 1224/2009 van de Raad en tot intrekking van Verordeningen (EG) nr. 2371/2002 en (EG) nr. 639/2004 van de Raad en Besluit 2004/585/EG van de Raad (PB L 354 van 28.12.2013, blz. 22, ELI: http://data.europa.eu/eli/reg/2013/1380/oj).</w:t>
            </w:r>
          </w:p>
        </w:tc>
        <w:tc>
          <w:tcPr>
            <w:tcW w:w="4876" w:type="dxa"/>
            <w:tcBorders>
              <w:top w:val="nil"/>
              <w:left w:val="nil"/>
              <w:bottom w:val="nil"/>
              <w:right w:val="nil"/>
            </w:tcBorders>
          </w:tcPr>
          <w:p w14:paraId="7CC0119E" w14:textId="77777777" w:rsidR="00A61B3C" w:rsidRPr="00CC2C40" w:rsidRDefault="00A61B3C" w:rsidP="005164A5">
            <w:pPr>
              <w:pStyle w:val="Normal6a"/>
            </w:pPr>
            <w:r w:rsidRPr="00CC2C40">
              <w:rPr>
                <w:vertAlign w:val="superscript"/>
              </w:rPr>
              <w:t>3</w:t>
            </w:r>
            <w:r w:rsidRPr="00CC2C40">
              <w:t xml:space="preserve"> Verordening (EU) nr. 1380/2013 van het Europees Parlement en de Raad van 11 december 2013 inzake het gemeenschappelijk visserijbeleid, tot wijziging van Verordeningen (EG) nr. 1954/2003 en (EG) nr. 1224/2009 van de Raad en tot intrekking van Verordeningen (EG) nr. 2371/2002 en (EG) nr. 639/2004 van de Raad en Besluit 2004/585/EG van de Raad (PB L 354 van 28.12.2013, blz. 22, ELI: http://data.europa.eu/eli/reg/2013/1380/oj).</w:t>
            </w:r>
          </w:p>
        </w:tc>
      </w:tr>
    </w:tbl>
    <w:p w14:paraId="5540318E"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1ABA079A" w14:textId="77777777" w:rsidR="00A61B3C" w:rsidRPr="00CC2C40" w:rsidRDefault="00A61B3C" w:rsidP="00A61B3C">
      <w:r w:rsidRPr="00CC2C40">
        <w:rPr>
          <w:rStyle w:val="HideTWBExt"/>
        </w:rPr>
        <w:t>&lt;/Amend&gt;</w:t>
      </w:r>
    </w:p>
    <w:p w14:paraId="40E2F859"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62</w:t>
      </w:r>
      <w:r w:rsidRPr="00CC2C40">
        <w:rPr>
          <w:rStyle w:val="HideTWBExt"/>
          <w:b w:val="0"/>
        </w:rPr>
        <w:t>&lt;/NumAm&gt;</w:t>
      </w:r>
    </w:p>
    <w:p w14:paraId="5E5E4001" w14:textId="77777777" w:rsidR="00A61B3C" w:rsidRPr="00CC2C40" w:rsidRDefault="00A61B3C" w:rsidP="00A61B3C">
      <w:pPr>
        <w:pStyle w:val="NormalBold"/>
      </w:pPr>
      <w:r w:rsidRPr="00CC2C40">
        <w:rPr>
          <w:rStyle w:val="HideTWBExt"/>
          <w:b w:val="0"/>
        </w:rPr>
        <w:t>&lt;RepeatBlock-By&gt;&lt;Members&gt;</w:t>
      </w:r>
      <w:r w:rsidRPr="00CC2C40">
        <w:t>Anna Maria Cisint</w:t>
      </w:r>
      <w:r w:rsidRPr="00CC2C40">
        <w:rPr>
          <w:rStyle w:val="HideTWBExt"/>
          <w:b w:val="0"/>
        </w:rPr>
        <w:t>&lt;/Members&gt;</w:t>
      </w:r>
    </w:p>
    <w:p w14:paraId="60CA3FC0" w14:textId="77777777" w:rsidR="00A61B3C" w:rsidRPr="00CC2C40" w:rsidRDefault="00A61B3C" w:rsidP="00A61B3C">
      <w:pPr>
        <w:pStyle w:val="NormalBold"/>
      </w:pPr>
      <w:r w:rsidRPr="00CC2C40">
        <w:rPr>
          <w:rStyle w:val="HideTWBExt"/>
          <w:b w:val="0"/>
        </w:rPr>
        <w:t>&lt;/RepeatBlock-By&gt;</w:t>
      </w:r>
    </w:p>
    <w:p w14:paraId="49FC9D57"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7B2CDE5B" w14:textId="77777777" w:rsidR="00A61B3C" w:rsidRPr="00CC2C40" w:rsidRDefault="00A61B3C" w:rsidP="00A61B3C">
      <w:pPr>
        <w:pStyle w:val="NormalBold"/>
      </w:pPr>
      <w:r w:rsidRPr="00CC2C40">
        <w:rPr>
          <w:rStyle w:val="HideTWBExt"/>
          <w:b w:val="0"/>
        </w:rPr>
        <w:t>&lt;Article&gt;</w:t>
      </w:r>
      <w:r w:rsidRPr="00CC2C40">
        <w:t>Overweging 3</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5E029916" w14:textId="77777777" w:rsidTr="005164A5">
        <w:trPr>
          <w:trHeight w:hRule="exact" w:val="240"/>
          <w:jc w:val="center"/>
        </w:trPr>
        <w:tc>
          <w:tcPr>
            <w:tcW w:w="9752" w:type="dxa"/>
            <w:gridSpan w:val="2"/>
            <w:tcBorders>
              <w:top w:val="nil"/>
              <w:left w:val="nil"/>
              <w:bottom w:val="nil"/>
              <w:right w:val="nil"/>
            </w:tcBorders>
          </w:tcPr>
          <w:p w14:paraId="035B3B67" w14:textId="77777777" w:rsidR="00A61B3C" w:rsidRPr="00CC2C40" w:rsidRDefault="00A61B3C" w:rsidP="005164A5"/>
        </w:tc>
      </w:tr>
      <w:tr w:rsidR="00A61B3C" w:rsidRPr="00CC2C40" w14:paraId="66921089" w14:textId="77777777" w:rsidTr="005164A5">
        <w:trPr>
          <w:trHeight w:val="240"/>
          <w:jc w:val="center"/>
        </w:trPr>
        <w:tc>
          <w:tcPr>
            <w:tcW w:w="4876" w:type="dxa"/>
            <w:tcBorders>
              <w:top w:val="nil"/>
              <w:left w:val="nil"/>
              <w:bottom w:val="nil"/>
              <w:right w:val="nil"/>
            </w:tcBorders>
          </w:tcPr>
          <w:p w14:paraId="24B7C373"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38D1E02E" w14:textId="77777777" w:rsidR="00A61B3C" w:rsidRPr="00CC2C40" w:rsidRDefault="00A61B3C" w:rsidP="005164A5">
            <w:pPr>
              <w:pStyle w:val="AmColumnHeading"/>
            </w:pPr>
            <w:r w:rsidRPr="00CC2C40">
              <w:t>Amendement</w:t>
            </w:r>
          </w:p>
        </w:tc>
      </w:tr>
      <w:tr w:rsidR="00A61B3C" w:rsidRPr="00CC2C40" w14:paraId="605E666F" w14:textId="77777777" w:rsidTr="005164A5">
        <w:trPr>
          <w:jc w:val="center"/>
        </w:trPr>
        <w:tc>
          <w:tcPr>
            <w:tcW w:w="4876" w:type="dxa"/>
            <w:tcBorders>
              <w:top w:val="nil"/>
              <w:left w:val="nil"/>
              <w:bottom w:val="nil"/>
              <w:right w:val="nil"/>
            </w:tcBorders>
          </w:tcPr>
          <w:p w14:paraId="0C915115" w14:textId="77777777" w:rsidR="00A61B3C" w:rsidRPr="00CC2C40" w:rsidRDefault="00A61B3C" w:rsidP="005164A5">
            <w:pPr>
              <w:pStyle w:val="Normal6a"/>
            </w:pPr>
            <w:r w:rsidRPr="00CC2C40">
              <w:t>(3)</w:t>
            </w:r>
            <w:r w:rsidRPr="00CC2C40">
              <w:tab/>
              <w:t>Het Fonds voor nationaal en regionaal partnerschap moet bijdragen tot de verwezenlijking van de milieu-, economische, sociale en werkgelegenheidsdoelstellingen van het gemeenschappelijk visserijbeleid (GVB), zoals vastgesteld in artikel 2 van Verordening (EU) nr. 1380/2013 van het Europees Parlement en de Raad</w:t>
            </w:r>
            <w:r w:rsidRPr="00CC2C40">
              <w:rPr>
                <w:b/>
                <w:bCs/>
                <w:i/>
                <w:iCs/>
                <w:vertAlign w:val="superscript"/>
              </w:rPr>
              <w:t>3</w:t>
            </w:r>
            <w:r w:rsidRPr="00CC2C40">
              <w:t xml:space="preserve">. Die steun moet ervoor zorgen dat de </w:t>
            </w:r>
            <w:r w:rsidRPr="00CC2C40">
              <w:rPr>
                <w:b/>
                <w:bCs/>
                <w:i/>
                <w:iCs/>
              </w:rPr>
              <w:t>visserijactiviteiten</w:t>
            </w:r>
            <w:r w:rsidRPr="00CC2C40">
              <w:t xml:space="preserve"> langdurig duurzaam zijn en worden beheerd op een manier die strookt met de doelstellingen van artikel 2 van de GVB-verordening.</w:t>
            </w:r>
          </w:p>
        </w:tc>
        <w:tc>
          <w:tcPr>
            <w:tcW w:w="4876" w:type="dxa"/>
            <w:tcBorders>
              <w:top w:val="nil"/>
              <w:left w:val="nil"/>
              <w:bottom w:val="nil"/>
              <w:right w:val="nil"/>
            </w:tcBorders>
          </w:tcPr>
          <w:p w14:paraId="3DE04907" w14:textId="77777777" w:rsidR="00A61B3C" w:rsidRPr="00CC2C40" w:rsidRDefault="00A61B3C" w:rsidP="005164A5">
            <w:pPr>
              <w:pStyle w:val="Normal6a"/>
            </w:pPr>
            <w:r w:rsidRPr="00CC2C40">
              <w:t>(3)</w:t>
            </w:r>
            <w:r w:rsidRPr="00CC2C40">
              <w:tab/>
              <w:t>Het Fonds voor nationaal en regionaal partnerschap moet bijdragen tot de verwezenlijking van de milieu-, economische, sociale en werkgelegenheidsdoelstellingen van het gemeenschappelijk visserijbeleid (GVB)</w:t>
            </w:r>
            <w:r w:rsidRPr="00CC2C40">
              <w:rPr>
                <w:b/>
                <w:bCs/>
                <w:i/>
                <w:iCs/>
              </w:rPr>
              <w:t>.</w:t>
            </w:r>
            <w:r w:rsidRPr="00CC2C40">
              <w:rPr>
                <w:b/>
                <w:i/>
              </w:rPr>
              <w:t xml:space="preserve"> </w:t>
            </w:r>
            <w:r w:rsidRPr="00CC2C40">
              <w:rPr>
                <w:b/>
                <w:bCs/>
                <w:i/>
                <w:iCs/>
              </w:rPr>
              <w:t>Tegelijkertijd moet het gericht zijn op de sociaal-economische levensvatbaarheid van de sector, waarbij het concurrentievermogen en de voedselzekerheid worden gewaarborgd</w:t>
            </w:r>
            <w:r w:rsidRPr="00CC2C40">
              <w:t>,</w:t>
            </w:r>
            <w:r w:rsidRPr="00CC2C40">
              <w:rPr>
                <w:b/>
                <w:bCs/>
                <w:i/>
                <w:iCs/>
              </w:rPr>
              <w:t xml:space="preserve"> met bijzondere aandacht voor de kleinschalige kustvisserij en de werkgelegenheidsniveaus</w:t>
            </w:r>
            <w:r w:rsidRPr="00CC2C40">
              <w:rPr>
                <w:b/>
                <w:bCs/>
              </w:rPr>
              <w:t xml:space="preserve"> </w:t>
            </w:r>
            <w:r w:rsidRPr="00CC2C40">
              <w:t xml:space="preserve">zoals vastgesteld in artikel 2 van Verordening (EU) nr. 1380/2013 van het Europees Parlement en de Raad. Die steun moet ervoor zorgen dat de </w:t>
            </w:r>
            <w:r w:rsidRPr="00CC2C40">
              <w:rPr>
                <w:b/>
                <w:bCs/>
                <w:i/>
                <w:iCs/>
              </w:rPr>
              <w:t>visserij- en aquacultuuractiviteiten</w:t>
            </w:r>
            <w:r w:rsidRPr="00CC2C40">
              <w:rPr>
                <w:b/>
                <w:bCs/>
              </w:rPr>
              <w:t xml:space="preserve"> </w:t>
            </w:r>
            <w:r w:rsidRPr="00CC2C40">
              <w:t>langdurig duurzaam zijn en worden beheerd op een manier die strookt met de doelstellingen van artikel 2 van de GVB-verordening.</w:t>
            </w:r>
          </w:p>
        </w:tc>
      </w:tr>
      <w:tr w:rsidR="00A61B3C" w:rsidRPr="00CC2C40" w14:paraId="3C033722" w14:textId="77777777" w:rsidTr="005164A5">
        <w:trPr>
          <w:jc w:val="center"/>
        </w:trPr>
        <w:tc>
          <w:tcPr>
            <w:tcW w:w="4876" w:type="dxa"/>
            <w:tcBorders>
              <w:top w:val="nil"/>
              <w:left w:val="nil"/>
              <w:bottom w:val="nil"/>
              <w:right w:val="nil"/>
            </w:tcBorders>
          </w:tcPr>
          <w:p w14:paraId="208CA8D0" w14:textId="77777777" w:rsidR="00A61B3C" w:rsidRPr="00CC2C40" w:rsidRDefault="00A61B3C" w:rsidP="005164A5">
            <w:pPr>
              <w:pStyle w:val="Normal6a"/>
            </w:pPr>
            <w:r w:rsidRPr="00CC2C40">
              <w:rPr>
                <w:b/>
                <w:i/>
              </w:rPr>
              <w:t>_________________</w:t>
            </w:r>
          </w:p>
        </w:tc>
        <w:tc>
          <w:tcPr>
            <w:tcW w:w="4876" w:type="dxa"/>
            <w:tcBorders>
              <w:top w:val="nil"/>
              <w:left w:val="nil"/>
              <w:bottom w:val="nil"/>
              <w:right w:val="nil"/>
            </w:tcBorders>
          </w:tcPr>
          <w:p w14:paraId="4F34EA09" w14:textId="77777777" w:rsidR="00A61B3C" w:rsidRPr="00CC2C40" w:rsidRDefault="00A61B3C" w:rsidP="005164A5"/>
        </w:tc>
      </w:tr>
      <w:tr w:rsidR="00A61B3C" w:rsidRPr="00CC2C40" w14:paraId="72DB9A9E" w14:textId="77777777" w:rsidTr="005164A5">
        <w:trPr>
          <w:jc w:val="center"/>
        </w:trPr>
        <w:tc>
          <w:tcPr>
            <w:tcW w:w="4876" w:type="dxa"/>
            <w:tcBorders>
              <w:top w:val="nil"/>
              <w:left w:val="nil"/>
              <w:bottom w:val="nil"/>
              <w:right w:val="nil"/>
            </w:tcBorders>
          </w:tcPr>
          <w:p w14:paraId="6266E15A" w14:textId="77777777" w:rsidR="00A61B3C" w:rsidRPr="00CC2C40" w:rsidRDefault="00A61B3C" w:rsidP="005164A5">
            <w:pPr>
              <w:pStyle w:val="Normal6a"/>
            </w:pPr>
            <w:r w:rsidRPr="00CC2C40">
              <w:rPr>
                <w:b/>
                <w:bCs/>
                <w:i/>
                <w:iCs/>
                <w:vertAlign w:val="superscript"/>
              </w:rPr>
              <w:t>3</w:t>
            </w:r>
            <w:r w:rsidRPr="00CC2C40">
              <w:rPr>
                <w:b/>
                <w:bCs/>
                <w:i/>
                <w:iCs/>
              </w:rPr>
              <w:t xml:space="preserve"> Verordening (EU) nr. 1380/2013 van het Europees Parlement en de Raad van 11 december 2013 inzake het gemeenschappelijk visserijbeleid, tot wijziging van Verordeningen (EG) nr. 1954/2003 en (EG) nr. 1224/2009 van de Raad en tot intrekking van Verordeningen (EG) nr. 2371/2002 en (EG) nr. 639/2004 van de Raad en Besluit 2004/585/EG van de Raad (PB L 354 van 28.12.2013, blz. 22, ELI: http://data.europa.eu/eli/reg/2013/1380/oj).</w:t>
            </w:r>
          </w:p>
        </w:tc>
        <w:tc>
          <w:tcPr>
            <w:tcW w:w="4876" w:type="dxa"/>
            <w:tcBorders>
              <w:top w:val="nil"/>
              <w:left w:val="nil"/>
              <w:bottom w:val="nil"/>
              <w:right w:val="nil"/>
            </w:tcBorders>
          </w:tcPr>
          <w:p w14:paraId="1FE016E9" w14:textId="77777777" w:rsidR="00A61B3C" w:rsidRPr="00CC2C40" w:rsidRDefault="00A61B3C" w:rsidP="005164A5"/>
        </w:tc>
      </w:tr>
    </w:tbl>
    <w:p w14:paraId="6DC7A585"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{IT}</w:t>
      </w:r>
      <w:r w:rsidRPr="00CC2C40">
        <w:t>it</w:t>
      </w:r>
      <w:r w:rsidRPr="00CC2C40">
        <w:rPr>
          <w:rStyle w:val="HideTWBExt"/>
        </w:rPr>
        <w:t>&lt;/Original&gt;</w:t>
      </w:r>
    </w:p>
    <w:p w14:paraId="1F25BE8D" w14:textId="77777777" w:rsidR="00A61B3C" w:rsidRPr="00CC2C40" w:rsidRDefault="00A61B3C" w:rsidP="00A61B3C">
      <w:r w:rsidRPr="00CC2C40">
        <w:rPr>
          <w:rStyle w:val="HideTWBExt"/>
        </w:rPr>
        <w:t>&lt;/Amend&gt;</w:t>
      </w:r>
    </w:p>
    <w:p w14:paraId="72145726"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63</w:t>
      </w:r>
      <w:r w:rsidRPr="00CC2C40">
        <w:rPr>
          <w:rStyle w:val="HideTWBExt"/>
          <w:b w:val="0"/>
        </w:rPr>
        <w:t>&lt;/NumAm&gt;</w:t>
      </w:r>
    </w:p>
    <w:p w14:paraId="11603F60" w14:textId="77777777" w:rsidR="00A61B3C" w:rsidRPr="00CC2C40" w:rsidRDefault="00A61B3C" w:rsidP="00A61B3C">
      <w:pPr>
        <w:pStyle w:val="NormalBold"/>
      </w:pPr>
      <w:r w:rsidRPr="00CC2C40">
        <w:rPr>
          <w:rStyle w:val="HideTWBExt"/>
          <w:b w:val="0"/>
        </w:rPr>
        <w:t>&lt;RepeatBlock-By&gt;&lt;Members&gt;</w:t>
      </w:r>
      <w:r w:rsidRPr="00CC2C40">
        <w:t>France Jamet, António Tânger Corrêa</w:t>
      </w:r>
      <w:r w:rsidRPr="00CC2C40">
        <w:rPr>
          <w:rStyle w:val="HideTWBExt"/>
          <w:b w:val="0"/>
        </w:rPr>
        <w:t>&lt;/Members&gt;</w:t>
      </w:r>
    </w:p>
    <w:p w14:paraId="346BEF03" w14:textId="77777777" w:rsidR="00A61B3C" w:rsidRPr="00CC2C40" w:rsidRDefault="00A61B3C" w:rsidP="00A61B3C">
      <w:pPr>
        <w:pStyle w:val="NormalBold"/>
      </w:pPr>
      <w:r w:rsidRPr="00CC2C40">
        <w:rPr>
          <w:rStyle w:val="HideTWBExt"/>
          <w:b w:val="0"/>
        </w:rPr>
        <w:t>&lt;/RepeatBlock-By&gt;</w:t>
      </w:r>
    </w:p>
    <w:p w14:paraId="2BBD1537"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FE3B1A1" w14:textId="77777777" w:rsidR="00A61B3C" w:rsidRPr="00CC2C40" w:rsidRDefault="00A61B3C" w:rsidP="00A61B3C">
      <w:pPr>
        <w:pStyle w:val="NormalBold"/>
      </w:pPr>
      <w:r w:rsidRPr="00CC2C40">
        <w:rPr>
          <w:rStyle w:val="HideTWBExt"/>
          <w:b w:val="0"/>
        </w:rPr>
        <w:t>&lt;Article&gt;</w:t>
      </w:r>
      <w:r w:rsidRPr="00CC2C40">
        <w:t>Overweging 3</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359FE42" w14:textId="77777777" w:rsidTr="005164A5">
        <w:trPr>
          <w:trHeight w:hRule="exact" w:val="240"/>
          <w:jc w:val="center"/>
        </w:trPr>
        <w:tc>
          <w:tcPr>
            <w:tcW w:w="9752" w:type="dxa"/>
            <w:gridSpan w:val="2"/>
            <w:tcBorders>
              <w:top w:val="nil"/>
              <w:left w:val="nil"/>
              <w:bottom w:val="nil"/>
              <w:right w:val="nil"/>
            </w:tcBorders>
          </w:tcPr>
          <w:p w14:paraId="2D222E61" w14:textId="77777777" w:rsidR="00A61B3C" w:rsidRPr="00CC2C40" w:rsidRDefault="00A61B3C" w:rsidP="005164A5"/>
        </w:tc>
      </w:tr>
      <w:tr w:rsidR="00A61B3C" w:rsidRPr="00CC2C40" w14:paraId="194B307A" w14:textId="77777777" w:rsidTr="005164A5">
        <w:trPr>
          <w:trHeight w:val="240"/>
          <w:jc w:val="center"/>
        </w:trPr>
        <w:tc>
          <w:tcPr>
            <w:tcW w:w="4876" w:type="dxa"/>
            <w:tcBorders>
              <w:top w:val="nil"/>
              <w:left w:val="nil"/>
              <w:bottom w:val="nil"/>
              <w:right w:val="nil"/>
            </w:tcBorders>
          </w:tcPr>
          <w:p w14:paraId="7E7BD43C"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F89ECB8" w14:textId="77777777" w:rsidR="00A61B3C" w:rsidRPr="00CC2C40" w:rsidRDefault="00A61B3C" w:rsidP="005164A5">
            <w:pPr>
              <w:pStyle w:val="AmColumnHeading"/>
            </w:pPr>
            <w:r w:rsidRPr="00CC2C40">
              <w:t>Amendement</w:t>
            </w:r>
          </w:p>
        </w:tc>
      </w:tr>
      <w:tr w:rsidR="00A61B3C" w:rsidRPr="00CC2C40" w14:paraId="0DF1BE26" w14:textId="77777777" w:rsidTr="005164A5">
        <w:trPr>
          <w:jc w:val="center"/>
        </w:trPr>
        <w:tc>
          <w:tcPr>
            <w:tcW w:w="4876" w:type="dxa"/>
            <w:tcBorders>
              <w:top w:val="nil"/>
              <w:left w:val="nil"/>
              <w:bottom w:val="nil"/>
              <w:right w:val="nil"/>
            </w:tcBorders>
          </w:tcPr>
          <w:p w14:paraId="748F85DE" w14:textId="77777777" w:rsidR="00A61B3C" w:rsidRPr="00CC2C40" w:rsidRDefault="00A61B3C" w:rsidP="005164A5">
            <w:pPr>
              <w:pStyle w:val="Normal6a"/>
            </w:pPr>
            <w:r w:rsidRPr="00CC2C40">
              <w:t>(3)</w:t>
            </w:r>
            <w:r w:rsidRPr="00CC2C40">
              <w:tab/>
              <w:t>Het Fonds voor nationaal en regionaal partnerschap moet bijdragen tot de verwezenlijking van de milieu-, economische, sociale en werkgelegenheidsdoelstellingen van het gemeenschappelijk visserijbeleid (GVB), zoals vastgesteld in artikel 2 van Verordening (EU) nr. 1380/2013 van het Europees Parlement en de Raad</w:t>
            </w:r>
            <w:r w:rsidRPr="00CC2C40">
              <w:rPr>
                <w:vertAlign w:val="superscript"/>
              </w:rPr>
              <w:t>3</w:t>
            </w:r>
            <w:r w:rsidRPr="00CC2C40">
              <w:t>. Die steun moet ervoor zorgen dat de visserijactiviteiten langdurig duurzaam zijn en worden beheerd op een manier die strookt met de doelstellingen van artikel 2 van de GVB-verordening.</w:t>
            </w:r>
          </w:p>
        </w:tc>
        <w:tc>
          <w:tcPr>
            <w:tcW w:w="4876" w:type="dxa"/>
            <w:tcBorders>
              <w:top w:val="nil"/>
              <w:left w:val="nil"/>
              <w:bottom w:val="nil"/>
              <w:right w:val="nil"/>
            </w:tcBorders>
          </w:tcPr>
          <w:p w14:paraId="410F95C7" w14:textId="77777777" w:rsidR="00A61B3C" w:rsidRPr="00CC2C40" w:rsidRDefault="00A61B3C" w:rsidP="005164A5">
            <w:pPr>
              <w:pStyle w:val="Normal6a"/>
            </w:pPr>
            <w:r w:rsidRPr="00CC2C40">
              <w:t>(3)</w:t>
            </w:r>
            <w:r w:rsidRPr="00CC2C40">
              <w:tab/>
              <w:t>Het Fonds voor nationaal en regionaal partnerschap moet bijdragen tot de verwezenlijking van de milieu-, economische, sociale en werkgelegenheidsdoelstellingen van het gemeenschappelijk visserijbeleid (GVB), zoals vastgesteld in artikel 2 van Verordening (EU) nr. 1380/2013 van het Europees Parlement en de Raad</w:t>
            </w:r>
            <w:r w:rsidRPr="00CC2C40">
              <w:rPr>
                <w:vertAlign w:val="superscript"/>
              </w:rPr>
              <w:t>3</w:t>
            </w:r>
            <w:r w:rsidRPr="00CC2C40">
              <w:t>. Die steun moet ervoor zorgen dat de visserijactiviteiten langdurig duurzaam zijn en worden beheerd op een manier die strookt met de doelstellingen van artikel 2 van de GVB-verordening</w:t>
            </w:r>
            <w:r w:rsidRPr="00CC2C40">
              <w:rPr>
                <w:b/>
                <w:bCs/>
                <w:i/>
                <w:iCs/>
              </w:rPr>
              <w:t>, die naast duurzaam beheer de inachtneming van het sociaal-economisch evenwicht omvatten en artikel 349 VWEU inzake de specifieke kenmerken van ultraperifere gebieden naleven</w:t>
            </w:r>
            <w:r w:rsidRPr="00CC2C40">
              <w:t>.</w:t>
            </w:r>
          </w:p>
        </w:tc>
      </w:tr>
      <w:tr w:rsidR="00A61B3C" w:rsidRPr="00CC2C40" w14:paraId="1B9024B7" w14:textId="77777777" w:rsidTr="005164A5">
        <w:trPr>
          <w:jc w:val="center"/>
        </w:trPr>
        <w:tc>
          <w:tcPr>
            <w:tcW w:w="4876" w:type="dxa"/>
            <w:tcBorders>
              <w:top w:val="nil"/>
              <w:left w:val="nil"/>
              <w:bottom w:val="nil"/>
              <w:right w:val="nil"/>
            </w:tcBorders>
          </w:tcPr>
          <w:p w14:paraId="0E187CE4" w14:textId="77777777" w:rsidR="00A61B3C" w:rsidRPr="00CC2C40" w:rsidRDefault="00A61B3C" w:rsidP="005164A5">
            <w:pPr>
              <w:pStyle w:val="Normal6a"/>
            </w:pPr>
            <w:r w:rsidRPr="00CC2C40">
              <w:rPr>
                <w:b/>
                <w:i/>
              </w:rPr>
              <w:t>_________________</w:t>
            </w:r>
          </w:p>
        </w:tc>
        <w:tc>
          <w:tcPr>
            <w:tcW w:w="4876" w:type="dxa"/>
            <w:tcBorders>
              <w:top w:val="nil"/>
              <w:left w:val="nil"/>
              <w:bottom w:val="nil"/>
              <w:right w:val="nil"/>
            </w:tcBorders>
          </w:tcPr>
          <w:p w14:paraId="5C7BFC6F" w14:textId="77777777" w:rsidR="00A61B3C" w:rsidRPr="00CC2C40" w:rsidRDefault="00A61B3C" w:rsidP="005164A5">
            <w:pPr>
              <w:pStyle w:val="Normal6a"/>
            </w:pPr>
            <w:r w:rsidRPr="00CC2C40">
              <w:rPr>
                <w:b/>
                <w:i/>
              </w:rPr>
              <w:t>_________________</w:t>
            </w:r>
          </w:p>
        </w:tc>
      </w:tr>
      <w:tr w:rsidR="00A61B3C" w:rsidRPr="00CC2C40" w14:paraId="018F91AE" w14:textId="77777777" w:rsidTr="005164A5">
        <w:trPr>
          <w:jc w:val="center"/>
        </w:trPr>
        <w:tc>
          <w:tcPr>
            <w:tcW w:w="4876" w:type="dxa"/>
            <w:tcBorders>
              <w:top w:val="nil"/>
              <w:left w:val="nil"/>
              <w:bottom w:val="nil"/>
              <w:right w:val="nil"/>
            </w:tcBorders>
          </w:tcPr>
          <w:p w14:paraId="03DD33A9" w14:textId="77777777" w:rsidR="00A61B3C" w:rsidRPr="00CC2C40" w:rsidRDefault="00A61B3C" w:rsidP="005164A5">
            <w:pPr>
              <w:pStyle w:val="Normal6a"/>
            </w:pPr>
            <w:r w:rsidRPr="00CC2C40">
              <w:rPr>
                <w:vertAlign w:val="superscript"/>
              </w:rPr>
              <w:t>3</w:t>
            </w:r>
            <w:r w:rsidRPr="00CC2C40">
              <w:t xml:space="preserve"> Verordening (EU) nr. 1380/2013 van het Europees Parlement en de Raad van 11 december 2013 inzake het gemeenschappelijk visserijbeleid, tot wijziging van Verordeningen (EG) nr. 1954/2003 en (EG) nr. 1224/2009 van de Raad en tot intrekking van Verordeningen (EG) nr. 2371/2002 en (EG) nr. 639/2004 van de Raad en Besluit 2004/585/EG van de Raad (PB L 354 van 28.12.2013, blz. 22, ELI: http://data.europa.eu/eli/reg/2013/1380/oj).</w:t>
            </w:r>
          </w:p>
        </w:tc>
        <w:tc>
          <w:tcPr>
            <w:tcW w:w="4876" w:type="dxa"/>
            <w:tcBorders>
              <w:top w:val="nil"/>
              <w:left w:val="nil"/>
              <w:bottom w:val="nil"/>
              <w:right w:val="nil"/>
            </w:tcBorders>
          </w:tcPr>
          <w:p w14:paraId="58139031" w14:textId="77777777" w:rsidR="00A61B3C" w:rsidRPr="00CC2C40" w:rsidRDefault="00A61B3C" w:rsidP="005164A5">
            <w:pPr>
              <w:pStyle w:val="Normal6a"/>
            </w:pPr>
            <w:r w:rsidRPr="00CC2C40">
              <w:rPr>
                <w:vertAlign w:val="superscript"/>
              </w:rPr>
              <w:t>3</w:t>
            </w:r>
            <w:r w:rsidRPr="00CC2C40">
              <w:t xml:space="preserve"> Verordening (EU) nr. 1380/2013 van het Europees Parlement en de Raad van 11 december 2013 inzake het gemeenschappelijk visserijbeleid, tot wijziging van Verordeningen (EG) nr. 1954/2003 en (EG) nr. 1224/2009 van de Raad en tot intrekking van Verordeningen (EG) nr. 2371/2002 en (EG) nr. 639/2004 van de Raad en Besluit 2004/585/EG van de Raad (PB L 354 van 28.12.2013, blz. 22, ELI: http://data.europa.eu/eli/reg/2013/1380/oj).</w:t>
            </w:r>
          </w:p>
        </w:tc>
      </w:tr>
    </w:tbl>
    <w:p w14:paraId="7BD46692"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{FR}</w:t>
      </w:r>
      <w:r w:rsidRPr="00CC2C40">
        <w:t>fr</w:t>
      </w:r>
      <w:r w:rsidRPr="00CC2C40">
        <w:rPr>
          <w:rStyle w:val="HideTWBExt"/>
        </w:rPr>
        <w:t>&lt;/Original&gt;</w:t>
      </w:r>
    </w:p>
    <w:p w14:paraId="1E6FEF3F" w14:textId="77777777" w:rsidR="00A61B3C" w:rsidRPr="00CC2C40" w:rsidRDefault="00A61B3C" w:rsidP="00A61B3C">
      <w:r w:rsidRPr="00CC2C40">
        <w:rPr>
          <w:rStyle w:val="HideTWBExt"/>
        </w:rPr>
        <w:t>&lt;/Amend&gt;</w:t>
      </w:r>
    </w:p>
    <w:p w14:paraId="5EDAEBA5"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64</w:t>
      </w:r>
      <w:r w:rsidRPr="00CC2C40">
        <w:rPr>
          <w:rStyle w:val="HideTWBExt"/>
          <w:b w:val="0"/>
        </w:rPr>
        <w:t>&lt;/NumAm&gt;</w:t>
      </w:r>
    </w:p>
    <w:p w14:paraId="0F8F055E" w14:textId="77777777" w:rsidR="00A61B3C" w:rsidRPr="00CC2C40" w:rsidRDefault="00A61B3C" w:rsidP="00A61B3C">
      <w:pPr>
        <w:pStyle w:val="NormalBold"/>
      </w:pPr>
      <w:r w:rsidRPr="00CC2C40">
        <w:rPr>
          <w:rStyle w:val="HideTWBExt"/>
          <w:b w:val="0"/>
        </w:rPr>
        <w:t>&lt;RepeatBlock-By&gt;&lt;Members&gt;</w:t>
      </w:r>
      <w:r w:rsidRPr="00CC2C40">
        <w:t>Isabella Lövin</w:t>
      </w:r>
      <w:r w:rsidRPr="00CC2C40">
        <w:rPr>
          <w:rStyle w:val="HideTWBExt"/>
          <w:b w:val="0"/>
        </w:rPr>
        <w:t>&lt;/Members&gt;</w:t>
      </w:r>
    </w:p>
    <w:p w14:paraId="7CCD9440" w14:textId="77777777" w:rsidR="00A61B3C" w:rsidRPr="00CC2C40" w:rsidRDefault="00A61B3C" w:rsidP="00A61B3C">
      <w:r w:rsidRPr="00CC2C40">
        <w:rPr>
          <w:rStyle w:val="HideTWBExt"/>
        </w:rPr>
        <w:t>&lt;AuNomDe&gt;</w:t>
      </w:r>
      <w:r w:rsidRPr="00CC2C40">
        <w:rPr>
          <w:rStyle w:val="HideTWBInt"/>
        </w:rPr>
        <w:t>{Verts/ALE}</w:t>
      </w:r>
      <w:r w:rsidRPr="00CC2C40">
        <w:t>namens de Verts/ALE-Fractie</w:t>
      </w:r>
      <w:r w:rsidRPr="00CC2C40">
        <w:rPr>
          <w:rStyle w:val="HideTWBExt"/>
        </w:rPr>
        <w:t>&lt;/AuNomDe&gt;</w:t>
      </w:r>
    </w:p>
    <w:p w14:paraId="75BD68C9" w14:textId="77777777" w:rsidR="00A61B3C" w:rsidRPr="00CC2C40" w:rsidRDefault="00A61B3C" w:rsidP="00A61B3C">
      <w:pPr>
        <w:pStyle w:val="NormalBold"/>
      </w:pPr>
      <w:r w:rsidRPr="00CC2C40">
        <w:rPr>
          <w:rStyle w:val="HideTWBExt"/>
          <w:b w:val="0"/>
        </w:rPr>
        <w:t>&lt;/RepeatBlock-By&gt;</w:t>
      </w:r>
    </w:p>
    <w:p w14:paraId="7E69EBDD"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08A7F70" w14:textId="77777777" w:rsidR="00A61B3C" w:rsidRPr="00CC2C40" w:rsidRDefault="00A61B3C" w:rsidP="00A61B3C">
      <w:pPr>
        <w:pStyle w:val="NormalBold"/>
      </w:pPr>
      <w:r w:rsidRPr="00CC2C40">
        <w:rPr>
          <w:rStyle w:val="HideTWBExt"/>
          <w:b w:val="0"/>
        </w:rPr>
        <w:t>&lt;Article&gt;</w:t>
      </w:r>
      <w:r w:rsidRPr="00CC2C40">
        <w:t>Overweging 3</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5A2FE0D" w14:textId="77777777" w:rsidTr="005164A5">
        <w:trPr>
          <w:trHeight w:hRule="exact" w:val="240"/>
          <w:jc w:val="center"/>
        </w:trPr>
        <w:tc>
          <w:tcPr>
            <w:tcW w:w="9752" w:type="dxa"/>
            <w:gridSpan w:val="2"/>
            <w:tcBorders>
              <w:top w:val="nil"/>
              <w:left w:val="nil"/>
              <w:bottom w:val="nil"/>
              <w:right w:val="nil"/>
            </w:tcBorders>
          </w:tcPr>
          <w:p w14:paraId="1C47B2CC" w14:textId="77777777" w:rsidR="00A61B3C" w:rsidRPr="00CC2C40" w:rsidRDefault="00A61B3C" w:rsidP="005164A5"/>
        </w:tc>
      </w:tr>
      <w:tr w:rsidR="00A61B3C" w:rsidRPr="00CC2C40" w14:paraId="3AB390AA" w14:textId="77777777" w:rsidTr="005164A5">
        <w:trPr>
          <w:trHeight w:val="240"/>
          <w:jc w:val="center"/>
        </w:trPr>
        <w:tc>
          <w:tcPr>
            <w:tcW w:w="4876" w:type="dxa"/>
            <w:tcBorders>
              <w:top w:val="nil"/>
              <w:left w:val="nil"/>
              <w:bottom w:val="nil"/>
              <w:right w:val="nil"/>
            </w:tcBorders>
          </w:tcPr>
          <w:p w14:paraId="58F8E634"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FA43C8B" w14:textId="77777777" w:rsidR="00A61B3C" w:rsidRPr="00CC2C40" w:rsidRDefault="00A61B3C" w:rsidP="005164A5">
            <w:pPr>
              <w:pStyle w:val="AmColumnHeading"/>
            </w:pPr>
            <w:r w:rsidRPr="00CC2C40">
              <w:t>Amendement</w:t>
            </w:r>
          </w:p>
        </w:tc>
      </w:tr>
      <w:tr w:rsidR="00A61B3C" w:rsidRPr="00CC2C40" w14:paraId="66F92BB4" w14:textId="77777777" w:rsidTr="005164A5">
        <w:trPr>
          <w:jc w:val="center"/>
        </w:trPr>
        <w:tc>
          <w:tcPr>
            <w:tcW w:w="4876" w:type="dxa"/>
            <w:tcBorders>
              <w:top w:val="nil"/>
              <w:left w:val="nil"/>
              <w:bottom w:val="nil"/>
              <w:right w:val="nil"/>
            </w:tcBorders>
          </w:tcPr>
          <w:p w14:paraId="15C1A061" w14:textId="77777777" w:rsidR="00A61B3C" w:rsidRPr="00CC2C40" w:rsidRDefault="00A61B3C" w:rsidP="005164A5">
            <w:pPr>
              <w:pStyle w:val="Normal6a"/>
            </w:pPr>
            <w:r w:rsidRPr="00CC2C40">
              <w:t>(3)</w:t>
            </w:r>
            <w:r w:rsidRPr="00CC2C40">
              <w:tab/>
              <w:t>Het Fonds voor nationaal en regionaal partnerschap moet bijdragen tot de verwezenlijking van de milieu-, economische, sociale en werkgelegenheidsdoelstellingen van het gemeenschappelijk visserijbeleid (GVB), zoals vastgesteld in artikel 2 van Verordening (EU) nr. 1380/2013 van het Europees Parlement en de Raad</w:t>
            </w:r>
            <w:r w:rsidRPr="00CC2C40">
              <w:rPr>
                <w:vertAlign w:val="superscript"/>
              </w:rPr>
              <w:t>3</w:t>
            </w:r>
            <w:r w:rsidRPr="00CC2C40">
              <w:t>. Die steun moet ervoor zorgen dat de visserijactiviteiten langdurig duurzaam zijn en worden beheerd op een manier die strookt met de doelstellingen van artikel 2 van de GVB-verordening.</w:t>
            </w:r>
          </w:p>
        </w:tc>
        <w:tc>
          <w:tcPr>
            <w:tcW w:w="4876" w:type="dxa"/>
            <w:tcBorders>
              <w:top w:val="nil"/>
              <w:left w:val="nil"/>
              <w:bottom w:val="nil"/>
              <w:right w:val="nil"/>
            </w:tcBorders>
          </w:tcPr>
          <w:p w14:paraId="40325BD1" w14:textId="77777777" w:rsidR="00A61B3C" w:rsidRPr="00CC2C40" w:rsidRDefault="00A61B3C" w:rsidP="005164A5">
            <w:pPr>
              <w:pStyle w:val="Normal6a"/>
            </w:pPr>
            <w:r w:rsidRPr="00CC2C40">
              <w:t>(3)</w:t>
            </w:r>
            <w:r w:rsidRPr="00CC2C40">
              <w:tab/>
              <w:t>Het Fonds voor nationaal en regionaal partnerschap moet bijdragen tot de verwezenlijking van de milieu-, economische, sociale en werkgelegenheidsdoelstellingen van het gemeenschappelijk visserijbeleid (GVB), zoals vastgesteld in artikel 2 van Verordening (EU) nr. 1380/2013 van het Europees Parlement en de Raad</w:t>
            </w:r>
            <w:r w:rsidRPr="00CC2C40">
              <w:rPr>
                <w:vertAlign w:val="superscript"/>
              </w:rPr>
              <w:t>3</w:t>
            </w:r>
            <w:r w:rsidRPr="00CC2C40">
              <w:t>. Die steun moet ervoor zorgen dat de visserijactiviteiten langdurig duurzaam zijn</w:t>
            </w:r>
            <w:r w:rsidRPr="00CC2C40">
              <w:rPr>
                <w:b/>
                <w:bCs/>
                <w:i/>
                <w:iCs/>
              </w:rPr>
              <w:t>, voldoen aan het beginsel “geen ernstige afbreuk doen”</w:t>
            </w:r>
            <w:r w:rsidRPr="00CC2C40">
              <w:t xml:space="preserve"> en worden beheerd op een manier die strookt met de doelstellingen van artikel 2 van de GVB-verordening</w:t>
            </w:r>
            <w:r w:rsidRPr="00CC2C40">
              <w:rPr>
                <w:b/>
                <w:i/>
              </w:rPr>
              <w:t>, met name met de doelstelling om een goede milieutoestand te bereiken</w:t>
            </w:r>
            <w:r w:rsidRPr="00CC2C40">
              <w:t>.</w:t>
            </w:r>
          </w:p>
        </w:tc>
      </w:tr>
      <w:tr w:rsidR="00A61B3C" w:rsidRPr="00CC2C40" w14:paraId="179588AD" w14:textId="77777777" w:rsidTr="005164A5">
        <w:trPr>
          <w:jc w:val="center"/>
        </w:trPr>
        <w:tc>
          <w:tcPr>
            <w:tcW w:w="4876" w:type="dxa"/>
            <w:tcBorders>
              <w:top w:val="nil"/>
              <w:left w:val="nil"/>
              <w:bottom w:val="nil"/>
              <w:right w:val="nil"/>
            </w:tcBorders>
          </w:tcPr>
          <w:p w14:paraId="000E7CE0" w14:textId="77777777" w:rsidR="00A61B3C" w:rsidRPr="00CC2C40" w:rsidRDefault="00A61B3C" w:rsidP="005164A5">
            <w:pPr>
              <w:pStyle w:val="Normal6a"/>
            </w:pPr>
            <w:r w:rsidRPr="00CC2C40">
              <w:rPr>
                <w:b/>
                <w:i/>
              </w:rPr>
              <w:t>_________________</w:t>
            </w:r>
          </w:p>
        </w:tc>
        <w:tc>
          <w:tcPr>
            <w:tcW w:w="4876" w:type="dxa"/>
            <w:tcBorders>
              <w:top w:val="nil"/>
              <w:left w:val="nil"/>
              <w:bottom w:val="nil"/>
              <w:right w:val="nil"/>
            </w:tcBorders>
          </w:tcPr>
          <w:p w14:paraId="46D940BE" w14:textId="77777777" w:rsidR="00A61B3C" w:rsidRPr="00CC2C40" w:rsidRDefault="00A61B3C" w:rsidP="005164A5">
            <w:pPr>
              <w:pStyle w:val="Normal6a"/>
            </w:pPr>
            <w:r w:rsidRPr="00CC2C40">
              <w:rPr>
                <w:b/>
                <w:i/>
              </w:rPr>
              <w:t>_________________</w:t>
            </w:r>
          </w:p>
        </w:tc>
      </w:tr>
      <w:tr w:rsidR="00A61B3C" w:rsidRPr="00CC2C40" w14:paraId="34816E71" w14:textId="77777777" w:rsidTr="005164A5">
        <w:trPr>
          <w:jc w:val="center"/>
        </w:trPr>
        <w:tc>
          <w:tcPr>
            <w:tcW w:w="4876" w:type="dxa"/>
            <w:tcBorders>
              <w:top w:val="nil"/>
              <w:left w:val="nil"/>
              <w:bottom w:val="nil"/>
              <w:right w:val="nil"/>
            </w:tcBorders>
          </w:tcPr>
          <w:p w14:paraId="5EA9192E" w14:textId="77777777" w:rsidR="00A61B3C" w:rsidRPr="00CC2C40" w:rsidRDefault="00A61B3C" w:rsidP="005164A5">
            <w:pPr>
              <w:pStyle w:val="Normal6a"/>
            </w:pPr>
            <w:r w:rsidRPr="00CC2C40">
              <w:rPr>
                <w:vertAlign w:val="superscript"/>
              </w:rPr>
              <w:t>3</w:t>
            </w:r>
            <w:r w:rsidRPr="00CC2C40">
              <w:t xml:space="preserve"> Verordening (EU) nr. 1380/2013 van het Europees Parlement en de Raad van 11 december 2013 inzake het gemeenschappelijk visserijbeleid, tot wijziging van Verordeningen (EG) nr. 1954/2003 en (EG) nr. 1224/2009 van de Raad en tot intrekking van Verordeningen (EG) nr. 2371/2002 en (EG) nr. 639/2004 van de Raad en Besluit 2004/585/EG van de Raad (PB L 354 van 28.12.2013, blz. 22, ELI: http://data.europa.eu/eli/reg/2013/1380/oj).</w:t>
            </w:r>
          </w:p>
        </w:tc>
        <w:tc>
          <w:tcPr>
            <w:tcW w:w="4876" w:type="dxa"/>
            <w:tcBorders>
              <w:top w:val="nil"/>
              <w:left w:val="nil"/>
              <w:bottom w:val="nil"/>
              <w:right w:val="nil"/>
            </w:tcBorders>
          </w:tcPr>
          <w:p w14:paraId="1837ECBB" w14:textId="77777777" w:rsidR="00A61B3C" w:rsidRPr="00CC2C40" w:rsidRDefault="00A61B3C" w:rsidP="005164A5">
            <w:pPr>
              <w:pStyle w:val="Normal6a"/>
            </w:pPr>
            <w:r w:rsidRPr="00CC2C40">
              <w:rPr>
                <w:vertAlign w:val="superscript"/>
              </w:rPr>
              <w:t>3</w:t>
            </w:r>
            <w:r w:rsidRPr="00CC2C40">
              <w:t xml:space="preserve"> Verordening (EU) nr. 1380/2013 van het Europees Parlement en de Raad van 11 december 2013 inzake het gemeenschappelijk visserijbeleid, tot wijziging van Verordeningen (EG) nr. 1954/2003 en (EG) nr. 1224/2009 van de Raad en tot intrekking van Verordeningen (EG) nr. 2371/2002 en (EG) nr. 639/2004 van de Raad en Besluit 2004/585/EG van de Raad (PB L 354 van 28.12.2013, blz. 22, ELI: http://data.europa.eu/eli/reg/2013/1380/oj).</w:t>
            </w:r>
          </w:p>
        </w:tc>
      </w:tr>
    </w:tbl>
    <w:p w14:paraId="6476BAD7"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39EAC97C" w14:textId="77777777" w:rsidR="00A61B3C" w:rsidRPr="00CC2C40" w:rsidRDefault="00A61B3C" w:rsidP="00A61B3C">
      <w:r w:rsidRPr="00CC2C40">
        <w:rPr>
          <w:rStyle w:val="HideTWBExt"/>
        </w:rPr>
        <w:t>&lt;/Amend&gt;</w:t>
      </w:r>
    </w:p>
    <w:p w14:paraId="1137E6E9"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65</w:t>
      </w:r>
      <w:r w:rsidRPr="00CC2C40">
        <w:rPr>
          <w:rStyle w:val="HideTWBExt"/>
          <w:b w:val="0"/>
        </w:rPr>
        <w:t>&lt;/NumAm&gt;</w:t>
      </w:r>
    </w:p>
    <w:p w14:paraId="28A22F92" w14:textId="77777777" w:rsidR="00A61B3C" w:rsidRPr="00CC2C40" w:rsidRDefault="00A61B3C" w:rsidP="00A61B3C">
      <w:pPr>
        <w:pStyle w:val="NormalBold"/>
      </w:pPr>
      <w:r w:rsidRPr="00CC2C40">
        <w:rPr>
          <w:rStyle w:val="HideTWBExt"/>
          <w:b w:val="0"/>
        </w:rPr>
        <w:t>&lt;RepeatBlock-By&gt;&lt;Members&gt;</w:t>
      </w:r>
      <w:r w:rsidRPr="00CC2C40">
        <w:t>Kristoffer Storm</w:t>
      </w:r>
      <w:r w:rsidRPr="00CC2C40">
        <w:rPr>
          <w:rStyle w:val="HideTWBExt"/>
          <w:b w:val="0"/>
        </w:rPr>
        <w:t>&lt;/Members&gt;</w:t>
      </w:r>
    </w:p>
    <w:p w14:paraId="7107ACFB" w14:textId="77777777" w:rsidR="00A61B3C" w:rsidRPr="00CC2C40" w:rsidRDefault="00A61B3C" w:rsidP="00A61B3C">
      <w:pPr>
        <w:pStyle w:val="NormalBold"/>
      </w:pPr>
      <w:r w:rsidRPr="00CC2C40">
        <w:rPr>
          <w:rStyle w:val="HideTWBExt"/>
          <w:b w:val="0"/>
        </w:rPr>
        <w:t>&lt;/RepeatBlock-By&gt;</w:t>
      </w:r>
    </w:p>
    <w:p w14:paraId="4E841B2F"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D13B99C" w14:textId="77777777" w:rsidR="00A61B3C" w:rsidRPr="00CC2C40" w:rsidRDefault="00A61B3C" w:rsidP="00A61B3C">
      <w:pPr>
        <w:pStyle w:val="NormalBold"/>
      </w:pPr>
      <w:r w:rsidRPr="00CC2C40">
        <w:rPr>
          <w:rStyle w:val="HideTWBExt"/>
          <w:b w:val="0"/>
        </w:rPr>
        <w:t>&lt;Article&gt;</w:t>
      </w:r>
      <w:r w:rsidRPr="00CC2C40">
        <w:t>Overweging 3</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09E014A" w14:textId="77777777" w:rsidTr="005164A5">
        <w:trPr>
          <w:trHeight w:hRule="exact" w:val="240"/>
          <w:jc w:val="center"/>
        </w:trPr>
        <w:tc>
          <w:tcPr>
            <w:tcW w:w="9752" w:type="dxa"/>
            <w:gridSpan w:val="2"/>
            <w:tcBorders>
              <w:top w:val="nil"/>
              <w:left w:val="nil"/>
              <w:bottom w:val="nil"/>
              <w:right w:val="nil"/>
            </w:tcBorders>
          </w:tcPr>
          <w:p w14:paraId="38C45FDA" w14:textId="77777777" w:rsidR="00A61B3C" w:rsidRPr="00CC2C40" w:rsidRDefault="00A61B3C" w:rsidP="005164A5"/>
        </w:tc>
      </w:tr>
      <w:tr w:rsidR="00A61B3C" w:rsidRPr="00CC2C40" w14:paraId="12213988" w14:textId="77777777" w:rsidTr="005164A5">
        <w:trPr>
          <w:trHeight w:val="240"/>
          <w:jc w:val="center"/>
        </w:trPr>
        <w:tc>
          <w:tcPr>
            <w:tcW w:w="4876" w:type="dxa"/>
            <w:tcBorders>
              <w:top w:val="nil"/>
              <w:left w:val="nil"/>
              <w:bottom w:val="nil"/>
              <w:right w:val="nil"/>
            </w:tcBorders>
          </w:tcPr>
          <w:p w14:paraId="28A45E95"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44CD46C8" w14:textId="77777777" w:rsidR="00A61B3C" w:rsidRPr="00CC2C40" w:rsidRDefault="00A61B3C" w:rsidP="005164A5">
            <w:pPr>
              <w:pStyle w:val="AmColumnHeading"/>
            </w:pPr>
            <w:r w:rsidRPr="00CC2C40">
              <w:t>Amendement</w:t>
            </w:r>
          </w:p>
        </w:tc>
      </w:tr>
      <w:tr w:rsidR="00A61B3C" w:rsidRPr="00CC2C40" w14:paraId="152A933A" w14:textId="77777777" w:rsidTr="005164A5">
        <w:trPr>
          <w:jc w:val="center"/>
        </w:trPr>
        <w:tc>
          <w:tcPr>
            <w:tcW w:w="4876" w:type="dxa"/>
            <w:tcBorders>
              <w:top w:val="nil"/>
              <w:left w:val="nil"/>
              <w:bottom w:val="nil"/>
              <w:right w:val="nil"/>
            </w:tcBorders>
          </w:tcPr>
          <w:p w14:paraId="1FA8C5D7" w14:textId="77777777" w:rsidR="00A61B3C" w:rsidRPr="00CC2C40" w:rsidRDefault="00A61B3C" w:rsidP="005164A5">
            <w:pPr>
              <w:pStyle w:val="Normal6a"/>
            </w:pPr>
            <w:r w:rsidRPr="00CC2C40">
              <w:t>(3)</w:t>
            </w:r>
            <w:r w:rsidRPr="00CC2C40">
              <w:tab/>
              <w:t xml:space="preserve">Het Fonds voor nationaal en regionaal partnerschap moet </w:t>
            </w:r>
            <w:r w:rsidRPr="00CC2C40">
              <w:rPr>
                <w:b/>
                <w:bCs/>
                <w:i/>
                <w:iCs/>
              </w:rPr>
              <w:t>bijdragen tot</w:t>
            </w:r>
            <w:r w:rsidRPr="00CC2C40">
              <w:t xml:space="preserve"> de verwezenlijking van de milieu-, economische, sociale en werkgelegenheidsdoelstellingen van het gemeenschappelijk visserijbeleid (GVB), zoals vastgesteld in artikel 2 van Verordening (EU) nr. 1380/2013 van het Europees Parlement en de Raad</w:t>
            </w:r>
            <w:r w:rsidRPr="00CC2C40">
              <w:rPr>
                <w:vertAlign w:val="superscript"/>
              </w:rPr>
              <w:t>3</w:t>
            </w:r>
            <w:r w:rsidRPr="00CC2C40">
              <w:t>. Die steun moet ervoor zorgen dat de visserijactiviteiten langdurig duurzaam zijn en worden beheerd op een manier die strookt met de doelstellingen van artikel 2 van de GVB-verordening.</w:t>
            </w:r>
          </w:p>
        </w:tc>
        <w:tc>
          <w:tcPr>
            <w:tcW w:w="4876" w:type="dxa"/>
            <w:tcBorders>
              <w:top w:val="nil"/>
              <w:left w:val="nil"/>
              <w:bottom w:val="nil"/>
              <w:right w:val="nil"/>
            </w:tcBorders>
          </w:tcPr>
          <w:p w14:paraId="28BA7BC2" w14:textId="77777777" w:rsidR="00A61B3C" w:rsidRPr="00CC2C40" w:rsidRDefault="00A61B3C" w:rsidP="005164A5">
            <w:pPr>
              <w:pStyle w:val="Normal6a"/>
            </w:pPr>
            <w:r w:rsidRPr="00CC2C40">
              <w:t>(3)</w:t>
            </w:r>
            <w:r w:rsidRPr="00CC2C40">
              <w:tab/>
              <w:t xml:space="preserve">Het Fonds voor nationaal en regionaal partnerschap moet </w:t>
            </w:r>
            <w:r w:rsidRPr="00CC2C40">
              <w:rPr>
                <w:b/>
                <w:bCs/>
                <w:i/>
                <w:iCs/>
              </w:rPr>
              <w:t>in overeenstemming zijn met de beginselen van evenredigheid en het subsidiariteit en moet aansluiten bij de doelstellingen van</w:t>
            </w:r>
            <w:r w:rsidRPr="00CC2C40">
              <w:t xml:space="preserve"> de verwezenlijking van de milieu-, economische, sociale en werkgelegenheidsdoelstellingen van het gemeenschappelijk visserijbeleid (GVB) </w:t>
            </w:r>
            <w:r w:rsidRPr="00CC2C40">
              <w:rPr>
                <w:b/>
                <w:bCs/>
                <w:i/>
                <w:iCs/>
              </w:rPr>
              <w:t>en de veiligstelling van voedselzekerheid</w:t>
            </w:r>
            <w:r w:rsidRPr="00CC2C40">
              <w:t>, zoals vastgesteld in artikel 2 van Verordening (EU) nr. 1380/2013 van het Europees Parlement en de Raad</w:t>
            </w:r>
            <w:r w:rsidRPr="00CC2C40">
              <w:rPr>
                <w:vertAlign w:val="superscript"/>
              </w:rPr>
              <w:t>3</w:t>
            </w:r>
            <w:r w:rsidRPr="00CC2C40">
              <w:t>. Die steun moet ervoor zorgen dat de visserijactiviteiten langdurig duurzaam zijn en worden beheerd op een manier die strookt met de doelstellingen van artikel 2 van de GVB-verordening.</w:t>
            </w:r>
          </w:p>
        </w:tc>
      </w:tr>
      <w:tr w:rsidR="00A61B3C" w:rsidRPr="00CC2C40" w14:paraId="74EAB648" w14:textId="77777777" w:rsidTr="005164A5">
        <w:trPr>
          <w:jc w:val="center"/>
        </w:trPr>
        <w:tc>
          <w:tcPr>
            <w:tcW w:w="4876" w:type="dxa"/>
            <w:tcBorders>
              <w:top w:val="nil"/>
              <w:left w:val="nil"/>
              <w:bottom w:val="nil"/>
              <w:right w:val="nil"/>
            </w:tcBorders>
          </w:tcPr>
          <w:p w14:paraId="1D5ED211" w14:textId="77777777" w:rsidR="00A61B3C" w:rsidRPr="00CC2C40" w:rsidRDefault="00A61B3C" w:rsidP="005164A5">
            <w:pPr>
              <w:pStyle w:val="Normal6a"/>
            </w:pPr>
            <w:r w:rsidRPr="00CC2C40">
              <w:rPr>
                <w:b/>
                <w:i/>
              </w:rPr>
              <w:t>_________________</w:t>
            </w:r>
          </w:p>
        </w:tc>
        <w:tc>
          <w:tcPr>
            <w:tcW w:w="4876" w:type="dxa"/>
            <w:tcBorders>
              <w:top w:val="nil"/>
              <w:left w:val="nil"/>
              <w:bottom w:val="nil"/>
              <w:right w:val="nil"/>
            </w:tcBorders>
          </w:tcPr>
          <w:p w14:paraId="59ADA047" w14:textId="77777777" w:rsidR="00A61B3C" w:rsidRPr="00CC2C40" w:rsidRDefault="00A61B3C" w:rsidP="005164A5">
            <w:pPr>
              <w:pStyle w:val="Normal6a"/>
            </w:pPr>
            <w:r w:rsidRPr="00CC2C40">
              <w:rPr>
                <w:b/>
                <w:i/>
              </w:rPr>
              <w:t>_________________</w:t>
            </w:r>
          </w:p>
        </w:tc>
      </w:tr>
      <w:tr w:rsidR="00A61B3C" w:rsidRPr="00CC2C40" w14:paraId="2B84D26C" w14:textId="77777777" w:rsidTr="005164A5">
        <w:trPr>
          <w:jc w:val="center"/>
        </w:trPr>
        <w:tc>
          <w:tcPr>
            <w:tcW w:w="4876" w:type="dxa"/>
            <w:tcBorders>
              <w:top w:val="nil"/>
              <w:left w:val="nil"/>
              <w:bottom w:val="nil"/>
              <w:right w:val="nil"/>
            </w:tcBorders>
          </w:tcPr>
          <w:p w14:paraId="6B5FD6F9" w14:textId="77777777" w:rsidR="00A61B3C" w:rsidRPr="00CC2C40" w:rsidRDefault="00A61B3C" w:rsidP="005164A5">
            <w:pPr>
              <w:pStyle w:val="Normal6a"/>
            </w:pPr>
            <w:r w:rsidRPr="00CC2C40">
              <w:rPr>
                <w:vertAlign w:val="superscript"/>
              </w:rPr>
              <w:t>3</w:t>
            </w:r>
            <w:r w:rsidRPr="00CC2C40">
              <w:t xml:space="preserve"> Verordening (EU) nr. 1380/2013 van het Europees Parlement en de Raad van 11 december 2013 inzake het gemeenschappelijk visserijbeleid, tot wijziging van Verordeningen (EG) nr. 1954/2003 en (EG) nr. 1224/2009 van de Raad en tot intrekking van Verordeningen (EG) nr. 2371/2002 en (EG) nr. 639/2004 van de Raad en Besluit 2004/585/EG van de Raad (PB L 354 van 28.12.2013, blz. 22, ELI: http://data.europa.eu/eli/reg/2013/1380/oj).</w:t>
            </w:r>
          </w:p>
        </w:tc>
        <w:tc>
          <w:tcPr>
            <w:tcW w:w="4876" w:type="dxa"/>
            <w:tcBorders>
              <w:top w:val="nil"/>
              <w:left w:val="nil"/>
              <w:bottom w:val="nil"/>
              <w:right w:val="nil"/>
            </w:tcBorders>
          </w:tcPr>
          <w:p w14:paraId="56C7012C" w14:textId="77777777" w:rsidR="00A61B3C" w:rsidRPr="00CC2C40" w:rsidRDefault="00A61B3C" w:rsidP="005164A5">
            <w:pPr>
              <w:pStyle w:val="Normal6a"/>
            </w:pPr>
            <w:r w:rsidRPr="00CC2C40">
              <w:rPr>
                <w:vertAlign w:val="superscript"/>
              </w:rPr>
              <w:t>3</w:t>
            </w:r>
            <w:r w:rsidRPr="00CC2C40">
              <w:t xml:space="preserve"> Verordening (EU) nr. 1380/2013 van het Europees Parlement en de Raad van 11 december 2013 inzake het gemeenschappelijk visserijbeleid, tot wijziging van Verordeningen (EG) nr. 1954/2003 en (EG) nr. 1224/2009 van de Raad en tot intrekking van Verordeningen (EG) nr. 2371/2002 en (EG) nr. 639/2004 van de Raad en Besluit 2004/585/EG van de Raad (PB L 354 van 28.12.2013, blz. 22, ELI: http://data.europa.eu/eli/reg/2013/1380/oj).</w:t>
            </w:r>
          </w:p>
        </w:tc>
      </w:tr>
    </w:tbl>
    <w:p w14:paraId="2189401E"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296D924C" w14:textId="77777777" w:rsidR="00A61B3C" w:rsidRPr="00CC2C40" w:rsidRDefault="00A61B3C" w:rsidP="00A61B3C">
      <w:r w:rsidRPr="00CC2C40">
        <w:rPr>
          <w:rStyle w:val="HideTWBExt"/>
        </w:rPr>
        <w:t>&lt;/Amend&gt;</w:t>
      </w:r>
    </w:p>
    <w:p w14:paraId="1312872C"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66</w:t>
      </w:r>
      <w:r w:rsidRPr="00CC2C40">
        <w:rPr>
          <w:rStyle w:val="HideTWBExt"/>
          <w:b w:val="0"/>
        </w:rPr>
        <w:t>&lt;/NumAm&gt;</w:t>
      </w:r>
    </w:p>
    <w:p w14:paraId="48D86047" w14:textId="77777777" w:rsidR="00A61B3C" w:rsidRPr="00CC2C40" w:rsidRDefault="00A61B3C" w:rsidP="00A61B3C">
      <w:pPr>
        <w:pStyle w:val="NormalBold"/>
      </w:pPr>
      <w:r w:rsidRPr="00CC2C40">
        <w:rPr>
          <w:rStyle w:val="HideTWBExt"/>
          <w:b w:val="0"/>
        </w:rPr>
        <w:t>&lt;RepeatBlock-By&gt;&lt;Members&gt;</w:t>
      </w:r>
      <w:r w:rsidRPr="00CC2C40">
        <w:t>Stephen Nikola Bartulica</w:t>
      </w:r>
      <w:r w:rsidRPr="00CC2C40">
        <w:rPr>
          <w:rStyle w:val="HideTWBExt"/>
          <w:b w:val="0"/>
        </w:rPr>
        <w:t>&lt;/Members&gt;</w:t>
      </w:r>
    </w:p>
    <w:p w14:paraId="2FF24D99" w14:textId="77777777" w:rsidR="00A61B3C" w:rsidRPr="00CC2C40" w:rsidRDefault="00A61B3C" w:rsidP="00A61B3C">
      <w:pPr>
        <w:pStyle w:val="NormalBold"/>
      </w:pPr>
      <w:r w:rsidRPr="00CC2C40">
        <w:rPr>
          <w:rStyle w:val="HideTWBExt"/>
          <w:b w:val="0"/>
        </w:rPr>
        <w:t>&lt;/RepeatBlock-By&gt;</w:t>
      </w:r>
    </w:p>
    <w:p w14:paraId="7D97BD32"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1422678" w14:textId="77777777" w:rsidR="00A61B3C" w:rsidRPr="00CC2C40" w:rsidRDefault="00A61B3C" w:rsidP="00A61B3C">
      <w:pPr>
        <w:pStyle w:val="NormalBold"/>
      </w:pPr>
      <w:r w:rsidRPr="00CC2C40">
        <w:rPr>
          <w:rStyle w:val="HideTWBExt"/>
          <w:b w:val="0"/>
        </w:rPr>
        <w:t>&lt;Article&gt;</w:t>
      </w:r>
      <w:r w:rsidRPr="00CC2C40">
        <w:t>Overweging 3</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3ADC4DC" w14:textId="77777777" w:rsidTr="005164A5">
        <w:trPr>
          <w:trHeight w:hRule="exact" w:val="240"/>
          <w:jc w:val="center"/>
        </w:trPr>
        <w:tc>
          <w:tcPr>
            <w:tcW w:w="9752" w:type="dxa"/>
            <w:gridSpan w:val="2"/>
            <w:tcBorders>
              <w:top w:val="nil"/>
              <w:left w:val="nil"/>
              <w:bottom w:val="nil"/>
              <w:right w:val="nil"/>
            </w:tcBorders>
          </w:tcPr>
          <w:p w14:paraId="21CA9473" w14:textId="77777777" w:rsidR="00A61B3C" w:rsidRPr="00CC2C40" w:rsidRDefault="00A61B3C" w:rsidP="005164A5"/>
        </w:tc>
      </w:tr>
      <w:tr w:rsidR="00A61B3C" w:rsidRPr="00CC2C40" w14:paraId="1E400378" w14:textId="77777777" w:rsidTr="005164A5">
        <w:trPr>
          <w:trHeight w:val="240"/>
          <w:jc w:val="center"/>
        </w:trPr>
        <w:tc>
          <w:tcPr>
            <w:tcW w:w="4876" w:type="dxa"/>
            <w:tcBorders>
              <w:top w:val="nil"/>
              <w:left w:val="nil"/>
              <w:bottom w:val="nil"/>
              <w:right w:val="nil"/>
            </w:tcBorders>
          </w:tcPr>
          <w:p w14:paraId="6C6617E4"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3AF7C4B" w14:textId="77777777" w:rsidR="00A61B3C" w:rsidRPr="00CC2C40" w:rsidRDefault="00A61B3C" w:rsidP="005164A5">
            <w:pPr>
              <w:pStyle w:val="AmColumnHeading"/>
            </w:pPr>
            <w:r w:rsidRPr="00CC2C40">
              <w:t>Amendement</w:t>
            </w:r>
          </w:p>
        </w:tc>
      </w:tr>
      <w:tr w:rsidR="00A61B3C" w:rsidRPr="00CC2C40" w14:paraId="0C2CE577" w14:textId="77777777" w:rsidTr="005164A5">
        <w:trPr>
          <w:jc w:val="center"/>
        </w:trPr>
        <w:tc>
          <w:tcPr>
            <w:tcW w:w="4876" w:type="dxa"/>
            <w:tcBorders>
              <w:top w:val="nil"/>
              <w:left w:val="nil"/>
              <w:bottom w:val="nil"/>
              <w:right w:val="nil"/>
            </w:tcBorders>
          </w:tcPr>
          <w:p w14:paraId="18D1CB3E" w14:textId="77777777" w:rsidR="00A61B3C" w:rsidRPr="00CC2C40" w:rsidRDefault="00A61B3C" w:rsidP="005164A5">
            <w:pPr>
              <w:pStyle w:val="Normal6a"/>
            </w:pPr>
            <w:r w:rsidRPr="00CC2C40">
              <w:t>(3)</w:t>
            </w:r>
            <w:r w:rsidRPr="00CC2C40">
              <w:tab/>
              <w:t xml:space="preserve">Het Fonds voor nationaal en regionaal partnerschap moet bijdragen tot de verwezenlijking van de milieu-, economische, sociale en werkgelegenheidsdoelstellingen </w:t>
            </w:r>
            <w:r w:rsidRPr="00CC2C40">
              <w:rPr>
                <w:b/>
                <w:i/>
              </w:rPr>
              <w:t>van</w:t>
            </w:r>
            <w:r w:rsidRPr="00CC2C40">
              <w:t xml:space="preserve"> het gemeenschappelijk visserijbeleid (GVB), zoals vastgesteld in artikel 2 van Verordening (EU) nr. 1380/2013 van het Europees Parlement en de Raad</w:t>
            </w:r>
            <w:r w:rsidRPr="00CC2C40">
              <w:rPr>
                <w:vertAlign w:val="superscript"/>
              </w:rPr>
              <w:t>3</w:t>
            </w:r>
            <w:r w:rsidRPr="00CC2C40">
              <w:t>. Die steun moet ervoor zorgen dat de visserijactiviteiten langdurig duurzaam zijn en worden beheerd op een manier die strookt met de doelstellingen van artikel 2 van de GVB-verordening.</w:t>
            </w:r>
          </w:p>
        </w:tc>
        <w:tc>
          <w:tcPr>
            <w:tcW w:w="4876" w:type="dxa"/>
            <w:tcBorders>
              <w:top w:val="nil"/>
              <w:left w:val="nil"/>
              <w:bottom w:val="nil"/>
              <w:right w:val="nil"/>
            </w:tcBorders>
          </w:tcPr>
          <w:p w14:paraId="436EC94A" w14:textId="77777777" w:rsidR="00A61B3C" w:rsidRPr="00CC2C40" w:rsidRDefault="00A61B3C" w:rsidP="005164A5">
            <w:pPr>
              <w:pStyle w:val="Normal6a"/>
            </w:pPr>
            <w:r w:rsidRPr="00CC2C40">
              <w:t>(3)</w:t>
            </w:r>
            <w:r w:rsidRPr="00CC2C40">
              <w:tab/>
              <w:t xml:space="preserve">Het Fonds voor nationaal en regionaal partnerschap moet bijdragen tot de verwezenlijking van de milieu-, economische, sociale en werkgelegenheidsdoelstellingen </w:t>
            </w:r>
            <w:r w:rsidRPr="00CC2C40">
              <w:rPr>
                <w:b/>
                <w:i/>
              </w:rPr>
              <w:t xml:space="preserve">en het waarborgen van de beschikbaarheid van voedsel, in overeenstemming met </w:t>
            </w:r>
            <w:r w:rsidRPr="00CC2C40">
              <w:t>het gemeenschappelijk visserijbeleid (GVB), zoals vastgesteld in artikel 2</w:t>
            </w:r>
            <w:r w:rsidRPr="00CC2C40">
              <w:rPr>
                <w:b/>
                <w:i/>
              </w:rPr>
              <w:t>.</w:t>
            </w:r>
            <w:r w:rsidRPr="00CC2C40">
              <w:t xml:space="preserve"> van Verordening (EU) nr. 1380/2013 van het Europees Parlement en de Raad</w:t>
            </w:r>
            <w:r w:rsidRPr="00CC2C40">
              <w:rPr>
                <w:vertAlign w:val="superscript"/>
              </w:rPr>
              <w:t>3</w:t>
            </w:r>
            <w:r w:rsidRPr="00CC2C40">
              <w:t>. Die steun moet ervoor zorgen dat de visserijactiviteiten langdurig duurzaam zijn en worden beheerd op een manier die strookt met de doelstellingen van artikel 2 van de GVB-verordening.</w:t>
            </w:r>
          </w:p>
        </w:tc>
      </w:tr>
      <w:tr w:rsidR="00A61B3C" w:rsidRPr="00CC2C40" w14:paraId="1AD19437" w14:textId="77777777" w:rsidTr="005164A5">
        <w:trPr>
          <w:jc w:val="center"/>
        </w:trPr>
        <w:tc>
          <w:tcPr>
            <w:tcW w:w="4876" w:type="dxa"/>
            <w:tcBorders>
              <w:top w:val="nil"/>
              <w:left w:val="nil"/>
              <w:bottom w:val="nil"/>
              <w:right w:val="nil"/>
            </w:tcBorders>
          </w:tcPr>
          <w:p w14:paraId="316BC7F2" w14:textId="77777777" w:rsidR="00A61B3C" w:rsidRPr="00CC2C40" w:rsidRDefault="00A61B3C" w:rsidP="005164A5">
            <w:pPr>
              <w:pStyle w:val="Normal6a"/>
            </w:pPr>
            <w:r w:rsidRPr="00CC2C40">
              <w:rPr>
                <w:b/>
                <w:i/>
              </w:rPr>
              <w:t>_________________</w:t>
            </w:r>
          </w:p>
        </w:tc>
        <w:tc>
          <w:tcPr>
            <w:tcW w:w="4876" w:type="dxa"/>
            <w:tcBorders>
              <w:top w:val="nil"/>
              <w:left w:val="nil"/>
              <w:bottom w:val="nil"/>
              <w:right w:val="nil"/>
            </w:tcBorders>
          </w:tcPr>
          <w:p w14:paraId="0EE24DDB" w14:textId="77777777" w:rsidR="00A61B3C" w:rsidRPr="00CC2C40" w:rsidRDefault="00A61B3C" w:rsidP="005164A5">
            <w:pPr>
              <w:pStyle w:val="Normal6a"/>
            </w:pPr>
            <w:r w:rsidRPr="00CC2C40">
              <w:rPr>
                <w:b/>
                <w:i/>
              </w:rPr>
              <w:t>_________________</w:t>
            </w:r>
          </w:p>
        </w:tc>
      </w:tr>
      <w:tr w:rsidR="00A61B3C" w:rsidRPr="00CC2C40" w14:paraId="246375DF" w14:textId="77777777" w:rsidTr="005164A5">
        <w:trPr>
          <w:jc w:val="center"/>
        </w:trPr>
        <w:tc>
          <w:tcPr>
            <w:tcW w:w="4876" w:type="dxa"/>
            <w:tcBorders>
              <w:top w:val="nil"/>
              <w:left w:val="nil"/>
              <w:bottom w:val="nil"/>
              <w:right w:val="nil"/>
            </w:tcBorders>
          </w:tcPr>
          <w:p w14:paraId="752FCAA8" w14:textId="77777777" w:rsidR="00A61B3C" w:rsidRPr="00CC2C40" w:rsidRDefault="00A61B3C" w:rsidP="005164A5">
            <w:pPr>
              <w:pStyle w:val="Normal6a"/>
            </w:pPr>
            <w:r w:rsidRPr="00CC2C40">
              <w:rPr>
                <w:vertAlign w:val="superscript"/>
              </w:rPr>
              <w:t>3</w:t>
            </w:r>
            <w:r w:rsidRPr="00CC2C40">
              <w:t xml:space="preserve"> Verordening (EU) nr. 1380/2013 van het Europees Parlement en de Raad van 11 december 2013 inzake het gemeenschappelijk visserijbeleid, tot wijziging van Verordeningen (EG) nr. 1954/2003 en (EG) nr. 1224/2009 van de Raad en tot intrekking van Verordeningen (EG) nr. 2371/2002 en (EG) nr. 639/2004 van de Raad en Besluit 2004/585/EG van de Raad (PB L 354 van 28.12.2013, blz. 22, ELI: http://data.europa.eu/eli/reg/2013/1380/oj).</w:t>
            </w:r>
          </w:p>
        </w:tc>
        <w:tc>
          <w:tcPr>
            <w:tcW w:w="4876" w:type="dxa"/>
            <w:tcBorders>
              <w:top w:val="nil"/>
              <w:left w:val="nil"/>
              <w:bottom w:val="nil"/>
              <w:right w:val="nil"/>
            </w:tcBorders>
          </w:tcPr>
          <w:p w14:paraId="457E9694" w14:textId="77777777" w:rsidR="00A61B3C" w:rsidRPr="00CC2C40" w:rsidRDefault="00A61B3C" w:rsidP="005164A5">
            <w:pPr>
              <w:pStyle w:val="Normal6a"/>
            </w:pPr>
            <w:r w:rsidRPr="00CC2C40">
              <w:rPr>
                <w:vertAlign w:val="superscript"/>
              </w:rPr>
              <w:t>3</w:t>
            </w:r>
            <w:r w:rsidRPr="00CC2C40">
              <w:t xml:space="preserve"> Verordening (EU) nr. 1380/2013 van het Europees Parlement en de Raad van 11 december 2013 inzake het gemeenschappelijk visserijbeleid, tot wijziging van Verordeningen (EG) nr. 1954/2003 en (EG) nr. 1224/2009 van de Raad en tot intrekking van Verordeningen (EG) nr. 2371/2002 en (EG) nr. 639/2004 van de Raad en Besluit 2004/585/EG van de Raad (PB L 354 van 28.12.2013, blz. 22, ELI: http://data.europa.eu/eli/reg/2013/1380/oj).</w:t>
            </w:r>
          </w:p>
        </w:tc>
      </w:tr>
    </w:tbl>
    <w:p w14:paraId="16ADB824"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{HR}</w:t>
      </w:r>
      <w:r w:rsidRPr="00CC2C40">
        <w:t>hr</w:t>
      </w:r>
      <w:r w:rsidRPr="00CC2C40">
        <w:rPr>
          <w:rStyle w:val="HideTWBExt"/>
        </w:rPr>
        <w:t>&lt;/Original&gt;</w:t>
      </w:r>
    </w:p>
    <w:p w14:paraId="217E0589" w14:textId="77777777" w:rsidR="00A61B3C" w:rsidRPr="00CC2C40" w:rsidRDefault="00A61B3C" w:rsidP="00A61B3C">
      <w:r w:rsidRPr="00CC2C40">
        <w:rPr>
          <w:rStyle w:val="HideTWBExt"/>
        </w:rPr>
        <w:t>&lt;/Amend&gt;</w:t>
      </w:r>
    </w:p>
    <w:p w14:paraId="233F09C6"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67</w:t>
      </w:r>
      <w:r w:rsidRPr="00CC2C40">
        <w:rPr>
          <w:rStyle w:val="HideTWBExt"/>
          <w:b w:val="0"/>
        </w:rPr>
        <w:t>&lt;/NumAm&gt;</w:t>
      </w:r>
    </w:p>
    <w:p w14:paraId="4466BB42" w14:textId="77777777" w:rsidR="00A61B3C" w:rsidRPr="00CC2C40" w:rsidRDefault="00A61B3C" w:rsidP="00A61B3C">
      <w:pPr>
        <w:pStyle w:val="NormalBold"/>
      </w:pPr>
      <w:r w:rsidRPr="00CC2C40">
        <w:rPr>
          <w:rStyle w:val="HideTWBExt"/>
          <w:b w:val="0"/>
        </w:rPr>
        <w:t>&lt;RepeatBlock-By&gt;&lt;Members&gt;</w:t>
      </w:r>
      <w:r w:rsidRPr="00CC2C40">
        <w:t>Luke Ming Flanagan, Emma Fourreau</w:t>
      </w:r>
      <w:r w:rsidRPr="00CC2C40">
        <w:rPr>
          <w:rStyle w:val="HideTWBExt"/>
          <w:b w:val="0"/>
        </w:rPr>
        <w:t>&lt;/Members&gt;</w:t>
      </w:r>
    </w:p>
    <w:p w14:paraId="342AB402" w14:textId="77777777" w:rsidR="00A61B3C" w:rsidRPr="00CC2C40" w:rsidRDefault="00A61B3C" w:rsidP="00A61B3C">
      <w:pPr>
        <w:pStyle w:val="NormalBold"/>
      </w:pPr>
      <w:r w:rsidRPr="00CC2C40">
        <w:rPr>
          <w:rStyle w:val="HideTWBExt"/>
          <w:b w:val="0"/>
        </w:rPr>
        <w:t>&lt;/RepeatBlock-By&gt;</w:t>
      </w:r>
    </w:p>
    <w:p w14:paraId="6548932E"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C433F7A" w14:textId="77777777" w:rsidR="00A61B3C" w:rsidRPr="00CC2C40" w:rsidRDefault="00A61B3C" w:rsidP="00A61B3C">
      <w:pPr>
        <w:pStyle w:val="NormalBold"/>
      </w:pPr>
      <w:r w:rsidRPr="00CC2C40">
        <w:rPr>
          <w:rStyle w:val="HideTWBExt"/>
          <w:b w:val="0"/>
        </w:rPr>
        <w:t>&lt;Article&gt;</w:t>
      </w:r>
      <w:r w:rsidRPr="00CC2C40">
        <w:t>Overweging 3</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9A43FBF" w14:textId="77777777" w:rsidTr="005164A5">
        <w:trPr>
          <w:trHeight w:hRule="exact" w:val="240"/>
          <w:jc w:val="center"/>
        </w:trPr>
        <w:tc>
          <w:tcPr>
            <w:tcW w:w="9752" w:type="dxa"/>
            <w:gridSpan w:val="2"/>
            <w:tcBorders>
              <w:top w:val="nil"/>
              <w:left w:val="nil"/>
              <w:bottom w:val="nil"/>
              <w:right w:val="nil"/>
            </w:tcBorders>
          </w:tcPr>
          <w:p w14:paraId="2AE6F726" w14:textId="77777777" w:rsidR="00A61B3C" w:rsidRPr="00CC2C40" w:rsidRDefault="00A61B3C" w:rsidP="005164A5"/>
        </w:tc>
      </w:tr>
      <w:tr w:rsidR="00A61B3C" w:rsidRPr="00CC2C40" w14:paraId="542B71E9" w14:textId="77777777" w:rsidTr="005164A5">
        <w:trPr>
          <w:trHeight w:val="240"/>
          <w:jc w:val="center"/>
        </w:trPr>
        <w:tc>
          <w:tcPr>
            <w:tcW w:w="4876" w:type="dxa"/>
            <w:tcBorders>
              <w:top w:val="nil"/>
              <w:left w:val="nil"/>
              <w:bottom w:val="nil"/>
              <w:right w:val="nil"/>
            </w:tcBorders>
          </w:tcPr>
          <w:p w14:paraId="2D2E8583"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CC4C7A2" w14:textId="77777777" w:rsidR="00A61B3C" w:rsidRPr="00CC2C40" w:rsidRDefault="00A61B3C" w:rsidP="005164A5">
            <w:pPr>
              <w:pStyle w:val="AmColumnHeading"/>
            </w:pPr>
            <w:r w:rsidRPr="00CC2C40">
              <w:t>Amendement</w:t>
            </w:r>
          </w:p>
        </w:tc>
      </w:tr>
      <w:tr w:rsidR="00A61B3C" w:rsidRPr="00CC2C40" w14:paraId="645672AB" w14:textId="77777777" w:rsidTr="005164A5">
        <w:trPr>
          <w:jc w:val="center"/>
        </w:trPr>
        <w:tc>
          <w:tcPr>
            <w:tcW w:w="4876" w:type="dxa"/>
            <w:tcBorders>
              <w:top w:val="nil"/>
              <w:left w:val="nil"/>
              <w:bottom w:val="nil"/>
              <w:right w:val="nil"/>
            </w:tcBorders>
          </w:tcPr>
          <w:p w14:paraId="21BDCC64" w14:textId="77777777" w:rsidR="00A61B3C" w:rsidRPr="00CC2C40" w:rsidRDefault="00A61B3C" w:rsidP="005164A5">
            <w:pPr>
              <w:pStyle w:val="Normal6a"/>
            </w:pPr>
            <w:r w:rsidRPr="00CC2C40">
              <w:t>(3)</w:t>
            </w:r>
            <w:r w:rsidRPr="00CC2C40">
              <w:tab/>
              <w:t>Het Fonds voor nationaal en regionaal partnerschap moet bijdragen tot de verwezenlijking van de milieu-, economische, sociale en werkgelegenheidsdoelstellingen van het gemeenschappelijk visserijbeleid (GVB), zoals vastgesteld in artikel 2 van Verordening (EU) nr. 1380/2013 van het Europees Parlement en de Raad</w:t>
            </w:r>
            <w:r w:rsidRPr="00CC2C40">
              <w:rPr>
                <w:vertAlign w:val="superscript"/>
              </w:rPr>
              <w:t>3</w:t>
            </w:r>
            <w:r w:rsidRPr="00CC2C40">
              <w:t>. Die steun moet ervoor zorgen dat de visserijactiviteiten langdurig duurzaam zijn en worden beheerd op een manier die strookt met de doelstellingen van artikel 2 van de GVB-verordening.</w:t>
            </w:r>
          </w:p>
        </w:tc>
        <w:tc>
          <w:tcPr>
            <w:tcW w:w="4876" w:type="dxa"/>
            <w:tcBorders>
              <w:top w:val="nil"/>
              <w:left w:val="nil"/>
              <w:bottom w:val="nil"/>
              <w:right w:val="nil"/>
            </w:tcBorders>
          </w:tcPr>
          <w:p w14:paraId="0956DC84" w14:textId="77777777" w:rsidR="00A61B3C" w:rsidRPr="00CC2C40" w:rsidRDefault="00A61B3C" w:rsidP="005164A5">
            <w:pPr>
              <w:pStyle w:val="Normal6a"/>
            </w:pPr>
            <w:r w:rsidRPr="00CC2C40">
              <w:t>(3)</w:t>
            </w:r>
            <w:r w:rsidRPr="00CC2C40">
              <w:tab/>
              <w:t>Het Fonds voor nationaal en regionaal partnerschap moet bijdragen tot de verwezenlijking van de milieu-, economische, sociale en werkgelegenheidsdoelstellingen van het gemeenschappelijk visserijbeleid (GVB), zoals vastgesteld in artikel 2 van Verordening (EU) nr. 1380/2013 van het Europees Parlement en de Raad</w:t>
            </w:r>
            <w:r w:rsidRPr="00CC2C40">
              <w:rPr>
                <w:vertAlign w:val="superscript"/>
              </w:rPr>
              <w:t>3</w:t>
            </w:r>
            <w:r w:rsidRPr="00CC2C40">
              <w:t xml:space="preserve">. Die steun moet ervoor zorgen dat de visserijactiviteiten langdurig duurzaam </w:t>
            </w:r>
            <w:r w:rsidRPr="00CC2C40">
              <w:rPr>
                <w:b/>
                <w:bCs/>
                <w:i/>
                <w:iCs/>
              </w:rPr>
              <w:t xml:space="preserve">en rechtvaardig </w:t>
            </w:r>
            <w:r w:rsidRPr="00CC2C40">
              <w:t>zijn en worden beheerd op een manier die strookt met de doelstellingen van artikel 2 van de GVB-verordening.</w:t>
            </w:r>
          </w:p>
        </w:tc>
      </w:tr>
      <w:tr w:rsidR="00A61B3C" w:rsidRPr="00CC2C40" w14:paraId="230C2F2A" w14:textId="77777777" w:rsidTr="005164A5">
        <w:trPr>
          <w:jc w:val="center"/>
        </w:trPr>
        <w:tc>
          <w:tcPr>
            <w:tcW w:w="4876" w:type="dxa"/>
            <w:tcBorders>
              <w:top w:val="nil"/>
              <w:left w:val="nil"/>
              <w:bottom w:val="nil"/>
              <w:right w:val="nil"/>
            </w:tcBorders>
          </w:tcPr>
          <w:p w14:paraId="6379E53B" w14:textId="77777777" w:rsidR="00A61B3C" w:rsidRPr="00CC2C40" w:rsidRDefault="00A61B3C" w:rsidP="005164A5">
            <w:pPr>
              <w:pStyle w:val="Normal6a"/>
            </w:pPr>
            <w:r w:rsidRPr="00CC2C40">
              <w:rPr>
                <w:b/>
                <w:i/>
              </w:rPr>
              <w:t>_________________</w:t>
            </w:r>
          </w:p>
        </w:tc>
        <w:tc>
          <w:tcPr>
            <w:tcW w:w="4876" w:type="dxa"/>
            <w:tcBorders>
              <w:top w:val="nil"/>
              <w:left w:val="nil"/>
              <w:bottom w:val="nil"/>
              <w:right w:val="nil"/>
            </w:tcBorders>
          </w:tcPr>
          <w:p w14:paraId="565C03D7" w14:textId="77777777" w:rsidR="00A61B3C" w:rsidRPr="00CC2C40" w:rsidRDefault="00A61B3C" w:rsidP="005164A5">
            <w:pPr>
              <w:pStyle w:val="Normal6a"/>
            </w:pPr>
            <w:r w:rsidRPr="00CC2C40">
              <w:rPr>
                <w:b/>
                <w:i/>
              </w:rPr>
              <w:t>_________________</w:t>
            </w:r>
          </w:p>
        </w:tc>
      </w:tr>
      <w:tr w:rsidR="00A61B3C" w:rsidRPr="00CC2C40" w14:paraId="2E9B1928" w14:textId="77777777" w:rsidTr="005164A5">
        <w:trPr>
          <w:jc w:val="center"/>
        </w:trPr>
        <w:tc>
          <w:tcPr>
            <w:tcW w:w="4876" w:type="dxa"/>
            <w:tcBorders>
              <w:top w:val="nil"/>
              <w:left w:val="nil"/>
              <w:bottom w:val="nil"/>
              <w:right w:val="nil"/>
            </w:tcBorders>
          </w:tcPr>
          <w:p w14:paraId="257A32DB" w14:textId="77777777" w:rsidR="00A61B3C" w:rsidRPr="00CC2C40" w:rsidRDefault="00A61B3C" w:rsidP="005164A5">
            <w:pPr>
              <w:pStyle w:val="Normal6a"/>
            </w:pPr>
            <w:r w:rsidRPr="00CC2C40">
              <w:rPr>
                <w:vertAlign w:val="superscript"/>
              </w:rPr>
              <w:t>3</w:t>
            </w:r>
            <w:r w:rsidRPr="00CC2C40">
              <w:t xml:space="preserve"> Verordening (EU) nr. 1380/2013 van het Europees Parlement en de Raad van 11 december 2013 inzake het gemeenschappelijk visserijbeleid, tot wijziging van Verordeningen (EG) nr. 1954/2003 en (EG) nr. 1224/2009 van de Raad en tot intrekking van Verordeningen (EG) nr. 2371/2002 en (EG) nr. 639/2004 van de Raad en Besluit 2004/585/EG van de Raad (PB L 354 van 28.12.2013, blz. 22, ELI: http://data.europa.eu/eli/reg/2013/1380/oj).</w:t>
            </w:r>
          </w:p>
        </w:tc>
        <w:tc>
          <w:tcPr>
            <w:tcW w:w="4876" w:type="dxa"/>
            <w:tcBorders>
              <w:top w:val="nil"/>
              <w:left w:val="nil"/>
              <w:bottom w:val="nil"/>
              <w:right w:val="nil"/>
            </w:tcBorders>
          </w:tcPr>
          <w:p w14:paraId="5BFDB1CE" w14:textId="77777777" w:rsidR="00A61B3C" w:rsidRPr="00CC2C40" w:rsidRDefault="00A61B3C" w:rsidP="005164A5">
            <w:pPr>
              <w:pStyle w:val="Normal6a"/>
            </w:pPr>
            <w:r w:rsidRPr="00CC2C40">
              <w:rPr>
                <w:vertAlign w:val="superscript"/>
              </w:rPr>
              <w:t>3</w:t>
            </w:r>
            <w:r w:rsidRPr="00CC2C40">
              <w:t xml:space="preserve"> Verordening (EU) nr. 1380/2013 van het Europees Parlement en de Raad van 11 december 2013 inzake het gemeenschappelijk visserijbeleid, tot wijziging van Verordeningen (EG) nr. 1954/2003 en (EG) nr. 1224/2009 van de Raad en tot intrekking van Verordeningen (EG) nr. 2371/2002 en (EG) nr. 639/2004 van de Raad en Besluit 2004/585/EG van de Raad (PB L 354 van 28.12.2013, blz. 22, ELI: http://data.europa.eu/eli/reg/2013/1380/oj).</w:t>
            </w:r>
          </w:p>
        </w:tc>
      </w:tr>
    </w:tbl>
    <w:p w14:paraId="0F20EDE6"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7D534646" w14:textId="77777777" w:rsidR="00A61B3C" w:rsidRPr="00CC2C40" w:rsidRDefault="00A61B3C" w:rsidP="00A61B3C">
      <w:r w:rsidRPr="00CC2C40">
        <w:rPr>
          <w:rStyle w:val="HideTWBExt"/>
        </w:rPr>
        <w:t>&lt;/Amend&gt;</w:t>
      </w:r>
    </w:p>
    <w:p w14:paraId="7C815D54"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68</w:t>
      </w:r>
      <w:r w:rsidRPr="00CC2C40">
        <w:rPr>
          <w:rStyle w:val="HideTWBExt"/>
          <w:b w:val="0"/>
        </w:rPr>
        <w:t>&lt;/NumAm&gt;</w:t>
      </w:r>
    </w:p>
    <w:p w14:paraId="09E64D70" w14:textId="77777777" w:rsidR="00A61B3C" w:rsidRPr="00CC2C40" w:rsidRDefault="00A61B3C" w:rsidP="00A61B3C">
      <w:pPr>
        <w:pStyle w:val="NormalBold"/>
      </w:pPr>
      <w:r w:rsidRPr="00CC2C40">
        <w:rPr>
          <w:rStyle w:val="HideTWBExt"/>
          <w:b w:val="0"/>
        </w:rPr>
        <w:t>&lt;RepeatBlock-By&gt;&lt;Members&gt;</w:t>
      </w:r>
      <w:r w:rsidRPr="00CC2C40">
        <w:t>Isabelle Le Callennec</w:t>
      </w:r>
      <w:r w:rsidRPr="00CC2C40">
        <w:rPr>
          <w:rStyle w:val="HideTWBExt"/>
          <w:b w:val="0"/>
        </w:rPr>
        <w:t>&lt;/Members&gt;</w:t>
      </w:r>
    </w:p>
    <w:p w14:paraId="63358725" w14:textId="77777777" w:rsidR="00A61B3C" w:rsidRPr="00CC2C40" w:rsidRDefault="00A61B3C" w:rsidP="00A61B3C">
      <w:pPr>
        <w:pStyle w:val="NormalBold"/>
      </w:pPr>
      <w:r w:rsidRPr="00CC2C40">
        <w:rPr>
          <w:rStyle w:val="HideTWBExt"/>
          <w:b w:val="0"/>
        </w:rPr>
        <w:t>&lt;/RepeatBlock-By&gt;</w:t>
      </w:r>
    </w:p>
    <w:p w14:paraId="178E7EE5"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0A6D29C" w14:textId="77777777" w:rsidR="00A61B3C" w:rsidRPr="00CC2C40" w:rsidRDefault="00A61B3C" w:rsidP="00A61B3C">
      <w:pPr>
        <w:pStyle w:val="NormalBold"/>
      </w:pPr>
      <w:r w:rsidRPr="00CC2C40">
        <w:rPr>
          <w:rStyle w:val="HideTWBExt"/>
          <w:b w:val="0"/>
        </w:rPr>
        <w:t>&lt;Article&gt;</w:t>
      </w:r>
      <w:r w:rsidRPr="00CC2C40">
        <w:t>Overweging 3</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226C48D" w14:textId="77777777" w:rsidTr="005164A5">
        <w:trPr>
          <w:trHeight w:hRule="exact" w:val="240"/>
          <w:jc w:val="center"/>
        </w:trPr>
        <w:tc>
          <w:tcPr>
            <w:tcW w:w="9752" w:type="dxa"/>
            <w:gridSpan w:val="2"/>
            <w:tcBorders>
              <w:top w:val="nil"/>
              <w:left w:val="nil"/>
              <w:bottom w:val="nil"/>
              <w:right w:val="nil"/>
            </w:tcBorders>
          </w:tcPr>
          <w:p w14:paraId="2AEA8616" w14:textId="77777777" w:rsidR="00A61B3C" w:rsidRPr="00CC2C40" w:rsidRDefault="00A61B3C" w:rsidP="005164A5"/>
        </w:tc>
      </w:tr>
      <w:tr w:rsidR="00A61B3C" w:rsidRPr="00CC2C40" w14:paraId="2A2CF467" w14:textId="77777777" w:rsidTr="005164A5">
        <w:trPr>
          <w:trHeight w:val="240"/>
          <w:jc w:val="center"/>
        </w:trPr>
        <w:tc>
          <w:tcPr>
            <w:tcW w:w="4876" w:type="dxa"/>
            <w:tcBorders>
              <w:top w:val="nil"/>
              <w:left w:val="nil"/>
              <w:bottom w:val="nil"/>
              <w:right w:val="nil"/>
            </w:tcBorders>
          </w:tcPr>
          <w:p w14:paraId="244EFE6F"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583BE6C" w14:textId="77777777" w:rsidR="00A61B3C" w:rsidRPr="00CC2C40" w:rsidRDefault="00A61B3C" w:rsidP="005164A5">
            <w:pPr>
              <w:pStyle w:val="AmColumnHeading"/>
            </w:pPr>
            <w:r w:rsidRPr="00CC2C40">
              <w:t>Amendement</w:t>
            </w:r>
          </w:p>
        </w:tc>
      </w:tr>
      <w:tr w:rsidR="00A61B3C" w:rsidRPr="00CC2C40" w14:paraId="175ED6CA" w14:textId="77777777" w:rsidTr="005164A5">
        <w:trPr>
          <w:jc w:val="center"/>
        </w:trPr>
        <w:tc>
          <w:tcPr>
            <w:tcW w:w="4876" w:type="dxa"/>
            <w:tcBorders>
              <w:top w:val="nil"/>
              <w:left w:val="nil"/>
              <w:bottom w:val="nil"/>
              <w:right w:val="nil"/>
            </w:tcBorders>
          </w:tcPr>
          <w:p w14:paraId="19A8CB9E" w14:textId="77777777" w:rsidR="00A61B3C" w:rsidRPr="00CC2C40" w:rsidRDefault="00A61B3C" w:rsidP="005164A5">
            <w:pPr>
              <w:pStyle w:val="Normal6a"/>
            </w:pPr>
            <w:r w:rsidRPr="00CC2C40">
              <w:t>(3)</w:t>
            </w:r>
            <w:r w:rsidRPr="00CC2C40">
              <w:tab/>
              <w:t xml:space="preserve">Het Fonds voor nationaal en regionaal partnerschap moet bijdragen tot de verwezenlijking van de </w:t>
            </w:r>
            <w:r w:rsidRPr="00CC2C40">
              <w:rPr>
                <w:b/>
                <w:bCs/>
                <w:i/>
                <w:iCs/>
              </w:rPr>
              <w:t>milieu-, economische</w:t>
            </w:r>
            <w:r w:rsidRPr="00CC2C40">
              <w:t>, sociale en werkgelegenheidsdoelstellingen van het gemeenschappelijk visserijbeleid (GVB), zoals vastgesteld in artikel 2 van Verordening (EU) nr. 1380/2013 van het Europees Parlement en de Raad</w:t>
            </w:r>
            <w:r w:rsidRPr="00CC2C40">
              <w:rPr>
                <w:vertAlign w:val="superscript"/>
              </w:rPr>
              <w:t>3</w:t>
            </w:r>
            <w:r w:rsidRPr="00CC2C40">
              <w:t>. Die steun moet ervoor zorgen dat de visserijactiviteiten langdurig duurzaam zijn en worden beheerd op een manier die strookt met de doelstellingen van artikel 2 van de GVB-verordening.</w:t>
            </w:r>
          </w:p>
        </w:tc>
        <w:tc>
          <w:tcPr>
            <w:tcW w:w="4876" w:type="dxa"/>
            <w:tcBorders>
              <w:top w:val="nil"/>
              <w:left w:val="nil"/>
              <w:bottom w:val="nil"/>
              <w:right w:val="nil"/>
            </w:tcBorders>
          </w:tcPr>
          <w:p w14:paraId="7B9828B6" w14:textId="77777777" w:rsidR="00A61B3C" w:rsidRPr="00CC2C40" w:rsidRDefault="00A61B3C" w:rsidP="005164A5">
            <w:pPr>
              <w:pStyle w:val="Normal6a"/>
            </w:pPr>
            <w:r w:rsidRPr="00CC2C40">
              <w:t>(3)</w:t>
            </w:r>
            <w:r w:rsidRPr="00CC2C40">
              <w:tab/>
              <w:t xml:space="preserve">Het Fonds voor nationaal en regionaal partnerschap moet bijdragen tot de verwezenlijking van de </w:t>
            </w:r>
            <w:r w:rsidRPr="00CC2C40">
              <w:rPr>
                <w:b/>
                <w:bCs/>
                <w:i/>
                <w:iCs/>
              </w:rPr>
              <w:t>economische, milieu-</w:t>
            </w:r>
            <w:r w:rsidRPr="00CC2C40">
              <w:t>, sociale en werkgelegenheidsdoelstellingen van het gemeenschappelijk visserijbeleid (GVB), zoals vastgesteld in artikel 2 van Verordening (EU) nr. 1380/2013 van het Europees Parlement en de Raad</w:t>
            </w:r>
            <w:r w:rsidRPr="00CC2C40">
              <w:rPr>
                <w:vertAlign w:val="superscript"/>
              </w:rPr>
              <w:t>3</w:t>
            </w:r>
            <w:r w:rsidRPr="00CC2C40">
              <w:t>. Die steun moet ervoor zorgen dat de visserijactiviteiten langdurig duurzaam zijn en worden beheerd op een manier die strookt met de doelstellingen van artikel 2 van de GVB-verordening.</w:t>
            </w:r>
          </w:p>
        </w:tc>
      </w:tr>
      <w:tr w:rsidR="00A61B3C" w:rsidRPr="00CC2C40" w14:paraId="367CBA1D" w14:textId="77777777" w:rsidTr="005164A5">
        <w:trPr>
          <w:jc w:val="center"/>
        </w:trPr>
        <w:tc>
          <w:tcPr>
            <w:tcW w:w="4876" w:type="dxa"/>
            <w:tcBorders>
              <w:top w:val="nil"/>
              <w:left w:val="nil"/>
              <w:bottom w:val="nil"/>
              <w:right w:val="nil"/>
            </w:tcBorders>
          </w:tcPr>
          <w:p w14:paraId="2C62C2D9" w14:textId="77777777" w:rsidR="00A61B3C" w:rsidRPr="00CC2C40" w:rsidRDefault="00A61B3C" w:rsidP="005164A5">
            <w:pPr>
              <w:pStyle w:val="Normal6a"/>
            </w:pPr>
            <w:r w:rsidRPr="00CC2C40">
              <w:rPr>
                <w:b/>
                <w:i/>
              </w:rPr>
              <w:t>_________________</w:t>
            </w:r>
          </w:p>
        </w:tc>
        <w:tc>
          <w:tcPr>
            <w:tcW w:w="4876" w:type="dxa"/>
            <w:tcBorders>
              <w:top w:val="nil"/>
              <w:left w:val="nil"/>
              <w:bottom w:val="nil"/>
              <w:right w:val="nil"/>
            </w:tcBorders>
          </w:tcPr>
          <w:p w14:paraId="63D9D2E6" w14:textId="77777777" w:rsidR="00A61B3C" w:rsidRPr="00CC2C40" w:rsidRDefault="00A61B3C" w:rsidP="005164A5">
            <w:pPr>
              <w:pStyle w:val="Normal6a"/>
            </w:pPr>
            <w:r w:rsidRPr="00CC2C40">
              <w:rPr>
                <w:b/>
                <w:i/>
              </w:rPr>
              <w:t>_________________</w:t>
            </w:r>
          </w:p>
        </w:tc>
      </w:tr>
      <w:tr w:rsidR="00A61B3C" w:rsidRPr="00CC2C40" w14:paraId="587A9FB5" w14:textId="77777777" w:rsidTr="005164A5">
        <w:trPr>
          <w:jc w:val="center"/>
        </w:trPr>
        <w:tc>
          <w:tcPr>
            <w:tcW w:w="4876" w:type="dxa"/>
            <w:tcBorders>
              <w:top w:val="nil"/>
              <w:left w:val="nil"/>
              <w:bottom w:val="nil"/>
              <w:right w:val="nil"/>
            </w:tcBorders>
          </w:tcPr>
          <w:p w14:paraId="69FCCE56" w14:textId="77777777" w:rsidR="00A61B3C" w:rsidRPr="00CC2C40" w:rsidRDefault="00A61B3C" w:rsidP="005164A5">
            <w:pPr>
              <w:pStyle w:val="Normal6a"/>
            </w:pPr>
            <w:r w:rsidRPr="00CC2C40">
              <w:rPr>
                <w:vertAlign w:val="superscript"/>
              </w:rPr>
              <w:t>3</w:t>
            </w:r>
            <w:r w:rsidRPr="00CC2C40">
              <w:t xml:space="preserve"> Verordening (EU) nr. 1380/2013 van het Europees Parlement en de Raad van 11 december 2013 inzake het gemeenschappelijk visserijbeleid, tot wijziging van Verordeningen (EG) nr. 1954/2003 en (EG) nr. 1224/2009 van de Raad en tot intrekking van Verordeningen (EG) nr. 2371/2002 en (EG) nr. 639/2004 van de Raad en Besluit 2004/585/EG van de Raad (PB L 354 van 28.12.2013, blz. 22, ELI: http://data.europa.eu/eli/reg/2013/1380/oj).</w:t>
            </w:r>
          </w:p>
        </w:tc>
        <w:tc>
          <w:tcPr>
            <w:tcW w:w="4876" w:type="dxa"/>
            <w:tcBorders>
              <w:top w:val="nil"/>
              <w:left w:val="nil"/>
              <w:bottom w:val="nil"/>
              <w:right w:val="nil"/>
            </w:tcBorders>
          </w:tcPr>
          <w:p w14:paraId="2284B759" w14:textId="77777777" w:rsidR="00A61B3C" w:rsidRPr="00CC2C40" w:rsidRDefault="00A61B3C" w:rsidP="005164A5">
            <w:pPr>
              <w:pStyle w:val="Normal6a"/>
            </w:pPr>
            <w:r w:rsidRPr="00CC2C40">
              <w:rPr>
                <w:vertAlign w:val="superscript"/>
              </w:rPr>
              <w:t>3</w:t>
            </w:r>
            <w:r w:rsidRPr="00CC2C40">
              <w:t xml:space="preserve"> Verordening (EU) nr. 1380/2013 van het Europees Parlement en de Raad van 11 december 2013 inzake het gemeenschappelijk visserijbeleid, tot wijziging van Verordeningen (EG) nr. 1954/2003 en (EG) nr. 1224/2009 van de Raad en tot intrekking van Verordeningen (EG) nr. 2371/2002 en (EG) nr. 639/2004 van de Raad en Besluit 2004/585/EG van de Raad (PB L 354 van 28.12.2013, blz. 22, ELI: http://data.europa.eu/eli/reg/2013/1380/oj).</w:t>
            </w:r>
          </w:p>
        </w:tc>
      </w:tr>
    </w:tbl>
    <w:p w14:paraId="734DBC71"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{FR}</w:t>
      </w:r>
      <w:r w:rsidRPr="00CC2C40">
        <w:t>fr</w:t>
      </w:r>
      <w:r w:rsidRPr="00CC2C40">
        <w:rPr>
          <w:rStyle w:val="HideTWBExt"/>
        </w:rPr>
        <w:t>&lt;/Original&gt;</w:t>
      </w:r>
    </w:p>
    <w:p w14:paraId="08432527" w14:textId="77777777" w:rsidR="00A61B3C" w:rsidRPr="00CC2C40" w:rsidRDefault="00A61B3C" w:rsidP="00A61B3C">
      <w:r w:rsidRPr="00CC2C40">
        <w:rPr>
          <w:rStyle w:val="HideTWBExt"/>
        </w:rPr>
        <w:t>&lt;/Amend&gt;</w:t>
      </w:r>
    </w:p>
    <w:p w14:paraId="703B6AF0"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69</w:t>
      </w:r>
      <w:r w:rsidRPr="00CC2C40">
        <w:rPr>
          <w:rStyle w:val="HideTWBExt"/>
          <w:b w:val="0"/>
        </w:rPr>
        <w:t>&lt;/NumAm&gt;</w:t>
      </w:r>
    </w:p>
    <w:p w14:paraId="32826A7B"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503BBCBC" w14:textId="77777777" w:rsidR="00A61B3C" w:rsidRPr="00CC2C40" w:rsidRDefault="00A61B3C" w:rsidP="00A61B3C">
      <w:pPr>
        <w:pStyle w:val="NormalBold"/>
      </w:pPr>
      <w:r w:rsidRPr="00CC2C40">
        <w:rPr>
          <w:rStyle w:val="HideTWBExt"/>
          <w:b w:val="0"/>
        </w:rPr>
        <w:t>&lt;/RepeatBlock-By&gt;</w:t>
      </w:r>
    </w:p>
    <w:p w14:paraId="1EC46026"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6EA96233" w14:textId="77777777" w:rsidR="00A61B3C" w:rsidRPr="00CC2C40" w:rsidRDefault="00A61B3C" w:rsidP="00A61B3C">
      <w:pPr>
        <w:pStyle w:val="NormalBold"/>
      </w:pPr>
      <w:r w:rsidRPr="00CC2C40">
        <w:rPr>
          <w:rStyle w:val="HideTWBExt"/>
          <w:b w:val="0"/>
        </w:rPr>
        <w:t>&lt;Article&gt;</w:t>
      </w:r>
      <w:r w:rsidRPr="00CC2C40">
        <w:t>Overweging 3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FC5C434" w14:textId="77777777" w:rsidTr="005164A5">
        <w:trPr>
          <w:trHeight w:hRule="exact" w:val="240"/>
          <w:jc w:val="center"/>
        </w:trPr>
        <w:tc>
          <w:tcPr>
            <w:tcW w:w="9752" w:type="dxa"/>
            <w:gridSpan w:val="2"/>
            <w:tcBorders>
              <w:top w:val="nil"/>
              <w:left w:val="nil"/>
              <w:bottom w:val="nil"/>
              <w:right w:val="nil"/>
            </w:tcBorders>
          </w:tcPr>
          <w:p w14:paraId="73293AE8" w14:textId="77777777" w:rsidR="00A61B3C" w:rsidRPr="00CC2C40" w:rsidRDefault="00A61B3C" w:rsidP="005164A5"/>
        </w:tc>
      </w:tr>
      <w:tr w:rsidR="00A61B3C" w:rsidRPr="00CC2C40" w14:paraId="16594471" w14:textId="77777777" w:rsidTr="005164A5">
        <w:trPr>
          <w:trHeight w:val="240"/>
          <w:jc w:val="center"/>
        </w:trPr>
        <w:tc>
          <w:tcPr>
            <w:tcW w:w="4876" w:type="dxa"/>
            <w:tcBorders>
              <w:top w:val="nil"/>
              <w:left w:val="nil"/>
              <w:bottom w:val="nil"/>
              <w:right w:val="nil"/>
            </w:tcBorders>
          </w:tcPr>
          <w:p w14:paraId="3104C45A"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EED72C9" w14:textId="77777777" w:rsidR="00A61B3C" w:rsidRPr="00CC2C40" w:rsidRDefault="00A61B3C" w:rsidP="005164A5">
            <w:pPr>
              <w:pStyle w:val="AmColumnHeading"/>
            </w:pPr>
            <w:r w:rsidRPr="00CC2C40">
              <w:t>Amendement</w:t>
            </w:r>
          </w:p>
        </w:tc>
      </w:tr>
      <w:tr w:rsidR="00A61B3C" w:rsidRPr="00CC2C40" w14:paraId="2B74D7A6" w14:textId="77777777" w:rsidTr="005164A5">
        <w:trPr>
          <w:jc w:val="center"/>
        </w:trPr>
        <w:tc>
          <w:tcPr>
            <w:tcW w:w="4876" w:type="dxa"/>
            <w:tcBorders>
              <w:top w:val="nil"/>
              <w:left w:val="nil"/>
              <w:bottom w:val="nil"/>
              <w:right w:val="nil"/>
            </w:tcBorders>
          </w:tcPr>
          <w:p w14:paraId="79A35819" w14:textId="77777777" w:rsidR="00A61B3C" w:rsidRPr="00CC2C40" w:rsidRDefault="00A61B3C" w:rsidP="005164A5">
            <w:pPr>
              <w:pStyle w:val="Normal6a"/>
            </w:pPr>
          </w:p>
        </w:tc>
        <w:tc>
          <w:tcPr>
            <w:tcW w:w="4876" w:type="dxa"/>
            <w:tcBorders>
              <w:top w:val="nil"/>
              <w:left w:val="nil"/>
              <w:bottom w:val="nil"/>
              <w:right w:val="nil"/>
            </w:tcBorders>
          </w:tcPr>
          <w:p w14:paraId="0A77A801" w14:textId="77777777" w:rsidR="00A61B3C" w:rsidRPr="00CC2C40" w:rsidRDefault="00A61B3C" w:rsidP="005164A5">
            <w:pPr>
              <w:pStyle w:val="Normal6a"/>
            </w:pPr>
            <w:r w:rsidRPr="00CC2C40">
              <w:rPr>
                <w:b/>
                <w:i/>
              </w:rPr>
              <w:t>(3 bis)</w:t>
            </w:r>
            <w:r w:rsidRPr="00CC2C40">
              <w:tab/>
            </w:r>
            <w:r w:rsidRPr="00CC2C40">
              <w:rPr>
                <w:b/>
                <w:i/>
              </w:rPr>
              <w:t>De visserij is van vitaal belang voor het levensonderhoud en het cultureel erfgoed van veel kustgemeenschappen in de Unie, en dan vooral waar de kleinschalige kustvisserij een belangrijke rol speelt. In veel vissersgemeenschappen ligt de gemiddelde leeftijd boven de 50. Generatievernieuwing en diversificatie van activiteiten blijven dan ook belangrijke uitdagingen. Met name is het voor jonge vissers een financiële uitdaging om nieuwe economische activiteiten in de visserijsector te creëren en te ontwikkelen, en hiermee moet dan ook rekening worden gehouden bij het toekennen en bestemmen van middelen in het kader van deze verordening. Die nieuwe economische activiteiten zijn evenwel van wezenlijk belang voor het concurrentievermogen van de visserijsector in de Unie. Daarom moet steun voor jonge vissers die starten met visserijactiviteiten beschikbaar worden gesteld om hun start te vergemakkelijken en generatievernieuwing te bevorderen.</w:t>
            </w:r>
          </w:p>
        </w:tc>
      </w:tr>
    </w:tbl>
    <w:p w14:paraId="3C81D85E"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5C56588D" w14:textId="77777777" w:rsidR="00A61B3C" w:rsidRPr="00CC2C40" w:rsidRDefault="00A61B3C" w:rsidP="00A61B3C">
      <w:r w:rsidRPr="00CC2C40">
        <w:rPr>
          <w:rStyle w:val="HideTWBExt"/>
        </w:rPr>
        <w:t>&lt;/Amend&gt;</w:t>
      </w:r>
    </w:p>
    <w:p w14:paraId="016C64A0"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70</w:t>
      </w:r>
      <w:r w:rsidRPr="00CC2C40">
        <w:rPr>
          <w:rStyle w:val="HideTWBExt"/>
          <w:b w:val="0"/>
        </w:rPr>
        <w:t>&lt;/NumAm&gt;</w:t>
      </w:r>
    </w:p>
    <w:p w14:paraId="365D09B2" w14:textId="77777777" w:rsidR="00A61B3C" w:rsidRPr="00CC2C40" w:rsidRDefault="00A61B3C" w:rsidP="00A61B3C">
      <w:pPr>
        <w:pStyle w:val="NormalBold"/>
      </w:pPr>
      <w:r w:rsidRPr="00CC2C40">
        <w:rPr>
          <w:rStyle w:val="HideTWBExt"/>
          <w:b w:val="0"/>
        </w:rPr>
        <w:t>&lt;RepeatBlock-By&gt;&lt;Members&gt;</w:t>
      </w:r>
      <w:r w:rsidRPr="00CC2C40">
        <w:t>France Jamet, António Tânger Corrêa</w:t>
      </w:r>
      <w:r w:rsidRPr="00CC2C40">
        <w:rPr>
          <w:rStyle w:val="HideTWBExt"/>
          <w:b w:val="0"/>
        </w:rPr>
        <w:t>&lt;/Members&gt;</w:t>
      </w:r>
    </w:p>
    <w:p w14:paraId="2A49B4A7" w14:textId="77777777" w:rsidR="00A61B3C" w:rsidRPr="00CC2C40" w:rsidRDefault="00A61B3C" w:rsidP="00A61B3C">
      <w:pPr>
        <w:pStyle w:val="NormalBold"/>
      </w:pPr>
      <w:r w:rsidRPr="00CC2C40">
        <w:rPr>
          <w:rStyle w:val="HideTWBExt"/>
          <w:b w:val="0"/>
        </w:rPr>
        <w:t>&lt;/RepeatBlock-By&gt;</w:t>
      </w:r>
    </w:p>
    <w:p w14:paraId="68A43871"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7F1635B7" w14:textId="77777777" w:rsidR="00A61B3C" w:rsidRPr="00CC2C40" w:rsidRDefault="00A61B3C" w:rsidP="00A61B3C">
      <w:pPr>
        <w:pStyle w:val="NormalBold"/>
      </w:pPr>
      <w:r w:rsidRPr="00CC2C40">
        <w:rPr>
          <w:rStyle w:val="HideTWBExt"/>
          <w:b w:val="0"/>
        </w:rPr>
        <w:t>&lt;Article&gt;</w:t>
      </w:r>
      <w:r w:rsidRPr="00CC2C40">
        <w:t>Overweging 4</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330FB17F" w14:textId="77777777" w:rsidTr="005164A5">
        <w:trPr>
          <w:trHeight w:hRule="exact" w:val="240"/>
          <w:jc w:val="center"/>
        </w:trPr>
        <w:tc>
          <w:tcPr>
            <w:tcW w:w="9752" w:type="dxa"/>
            <w:gridSpan w:val="2"/>
            <w:tcBorders>
              <w:top w:val="nil"/>
              <w:left w:val="nil"/>
              <w:bottom w:val="nil"/>
              <w:right w:val="nil"/>
            </w:tcBorders>
          </w:tcPr>
          <w:p w14:paraId="1217B88D" w14:textId="77777777" w:rsidR="00A61B3C" w:rsidRPr="00CC2C40" w:rsidRDefault="00A61B3C" w:rsidP="005164A5"/>
        </w:tc>
      </w:tr>
      <w:tr w:rsidR="00A61B3C" w:rsidRPr="00CC2C40" w14:paraId="23048026" w14:textId="77777777" w:rsidTr="005164A5">
        <w:trPr>
          <w:trHeight w:val="240"/>
          <w:jc w:val="center"/>
        </w:trPr>
        <w:tc>
          <w:tcPr>
            <w:tcW w:w="4876" w:type="dxa"/>
            <w:tcBorders>
              <w:top w:val="nil"/>
              <w:left w:val="nil"/>
              <w:bottom w:val="nil"/>
              <w:right w:val="nil"/>
            </w:tcBorders>
          </w:tcPr>
          <w:p w14:paraId="7C19186B"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9CAC56B" w14:textId="77777777" w:rsidR="00A61B3C" w:rsidRPr="00CC2C40" w:rsidRDefault="00A61B3C" w:rsidP="005164A5">
            <w:pPr>
              <w:pStyle w:val="AmColumnHeading"/>
            </w:pPr>
            <w:r w:rsidRPr="00CC2C40">
              <w:t>Amendement</w:t>
            </w:r>
          </w:p>
        </w:tc>
      </w:tr>
      <w:tr w:rsidR="00A61B3C" w:rsidRPr="00CC2C40" w14:paraId="0A27AFE5" w14:textId="77777777" w:rsidTr="005164A5">
        <w:trPr>
          <w:jc w:val="center"/>
        </w:trPr>
        <w:tc>
          <w:tcPr>
            <w:tcW w:w="4876" w:type="dxa"/>
            <w:tcBorders>
              <w:top w:val="nil"/>
              <w:left w:val="nil"/>
              <w:bottom w:val="nil"/>
              <w:right w:val="nil"/>
            </w:tcBorders>
          </w:tcPr>
          <w:p w14:paraId="7EB50951" w14:textId="77777777" w:rsidR="00A61B3C" w:rsidRPr="00CC2C40" w:rsidRDefault="00A61B3C" w:rsidP="005164A5">
            <w:pPr>
              <w:pStyle w:val="Normal6a"/>
            </w:pPr>
            <w:r w:rsidRPr="00CC2C40">
              <w:rPr>
                <w:b/>
                <w:i/>
              </w:rPr>
              <w:t>(4)</w:t>
            </w:r>
            <w:r w:rsidRPr="00CC2C40">
              <w:tab/>
            </w:r>
            <w:r w:rsidRPr="00CC2C40">
              <w:rPr>
                <w:b/>
                <w:i/>
              </w:rPr>
              <w:t>De in het kader van het Europees oceaanpact vastgestelde initiatieven moeten worden ondersteund en bevorderd met investeringen en financiering uit particuliere en publieke bronnen. Een geïntegreerde aanpak van de financiering en beleidsmaatregelen die relevant zijn voor de oceanen zal een breed scala aan elementen bestrijken, zoals: de instandhouding van mariene biologische rijkdommen als een van de vijf exclusieve bevoegdheden van de EU, de instandhouding en het herstel van mariene biodiversiteit, het beheer van en innovatie in visserijen en aquacultuuractiviteiten die zijn gericht op de duurzaamheid en veerkracht van deze sectoren, de activiteiten inzake de uitvoering van het GVB, generatievernieuwing, kennis en observatie van de oceanen, maritieme veiligheid, voedselzekerheid, de ontwikkeling en opschaling van een concurrerende en duurzame blauwe economie, met inbegrip van offshore- en oceaanenergie, biotechnologie en ontzilting, de vrijwaring van cultureel erfgoed onder water en aan de kust, de ondersteuning van andere sectoren en industrieën van de blauwe economie met het oog op klimaatneutraliteit, de uitrol van slimme en emissievrije oplossingen, voortbouwend op wetenschap en de strategie voor oceaanonderzoek en -innovatie, ondersteuning van maritieme ruimtelijke ordening en maritieme regionale samenwerking op zeegebiedniveau, en de duurzame, veerkrachtige territoriale ontwikkeling van kustgemeenschappen, eilanden en ultraperifere regio’s.</w:t>
            </w:r>
          </w:p>
        </w:tc>
        <w:tc>
          <w:tcPr>
            <w:tcW w:w="4876" w:type="dxa"/>
            <w:tcBorders>
              <w:top w:val="nil"/>
              <w:left w:val="nil"/>
              <w:bottom w:val="nil"/>
              <w:right w:val="nil"/>
            </w:tcBorders>
          </w:tcPr>
          <w:p w14:paraId="02336EA0" w14:textId="77777777" w:rsidR="00A61B3C" w:rsidRPr="00CC2C40" w:rsidRDefault="00A61B3C" w:rsidP="005164A5">
            <w:pPr>
              <w:pStyle w:val="Normal6a"/>
            </w:pPr>
            <w:r w:rsidRPr="00CC2C40">
              <w:rPr>
                <w:b/>
                <w:i/>
              </w:rPr>
              <w:t>Schrappen</w:t>
            </w:r>
          </w:p>
        </w:tc>
      </w:tr>
    </w:tbl>
    <w:p w14:paraId="2F938769"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{FR}</w:t>
      </w:r>
      <w:r w:rsidRPr="00CC2C40">
        <w:t>fr</w:t>
      </w:r>
      <w:r w:rsidRPr="00CC2C40">
        <w:rPr>
          <w:rStyle w:val="HideTWBExt"/>
        </w:rPr>
        <w:t>&lt;/Original&gt;</w:t>
      </w:r>
    </w:p>
    <w:p w14:paraId="49BE9FDA" w14:textId="77777777" w:rsidR="00A61B3C" w:rsidRPr="00CC2C40" w:rsidRDefault="00A61B3C" w:rsidP="00A61B3C">
      <w:r w:rsidRPr="00CC2C40">
        <w:rPr>
          <w:rStyle w:val="HideTWBExt"/>
        </w:rPr>
        <w:t>&lt;/Amend&gt;</w:t>
      </w:r>
    </w:p>
    <w:p w14:paraId="1DEEC1DF"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71</w:t>
      </w:r>
      <w:r w:rsidRPr="00CC2C40">
        <w:rPr>
          <w:rStyle w:val="HideTWBExt"/>
          <w:b w:val="0"/>
        </w:rPr>
        <w:t>&lt;/NumAm&gt;</w:t>
      </w:r>
    </w:p>
    <w:p w14:paraId="6B90392A" w14:textId="77777777" w:rsidR="00A61B3C" w:rsidRPr="00CC2C40" w:rsidRDefault="00A61B3C" w:rsidP="00A61B3C">
      <w:pPr>
        <w:pStyle w:val="NormalBold"/>
      </w:pPr>
      <w:r w:rsidRPr="00CC2C40">
        <w:rPr>
          <w:rStyle w:val="HideTWBExt"/>
          <w:b w:val="0"/>
        </w:rPr>
        <w:t>&lt;RepeatBlock-By&gt;&lt;Members&gt;</w:t>
      </w:r>
      <w:r w:rsidRPr="00CC2C40">
        <w:t>Isabelle Le Callennec</w:t>
      </w:r>
      <w:r w:rsidRPr="00CC2C40">
        <w:rPr>
          <w:rStyle w:val="HideTWBExt"/>
          <w:b w:val="0"/>
        </w:rPr>
        <w:t>&lt;/Members&gt;</w:t>
      </w:r>
    </w:p>
    <w:p w14:paraId="16EDE018" w14:textId="77777777" w:rsidR="00A61B3C" w:rsidRPr="00CC2C40" w:rsidRDefault="00A61B3C" w:rsidP="00A61B3C">
      <w:pPr>
        <w:pStyle w:val="NormalBold"/>
      </w:pPr>
      <w:r w:rsidRPr="00CC2C40">
        <w:rPr>
          <w:rStyle w:val="HideTWBExt"/>
          <w:b w:val="0"/>
        </w:rPr>
        <w:t>&lt;/RepeatBlock-By&gt;</w:t>
      </w:r>
    </w:p>
    <w:p w14:paraId="3EBAB87C"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C4436A1" w14:textId="77777777" w:rsidR="00A61B3C" w:rsidRPr="00CC2C40" w:rsidRDefault="00A61B3C" w:rsidP="00A61B3C">
      <w:pPr>
        <w:pStyle w:val="NormalBold"/>
      </w:pPr>
      <w:r w:rsidRPr="00CC2C40">
        <w:rPr>
          <w:rStyle w:val="HideTWBExt"/>
          <w:b w:val="0"/>
        </w:rPr>
        <w:t>&lt;Article&gt;</w:t>
      </w:r>
      <w:r w:rsidRPr="00CC2C40">
        <w:t>Overweging 4</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87309D5" w14:textId="77777777" w:rsidTr="005164A5">
        <w:trPr>
          <w:trHeight w:hRule="exact" w:val="240"/>
          <w:jc w:val="center"/>
        </w:trPr>
        <w:tc>
          <w:tcPr>
            <w:tcW w:w="9752" w:type="dxa"/>
            <w:gridSpan w:val="2"/>
            <w:tcBorders>
              <w:top w:val="nil"/>
              <w:left w:val="nil"/>
              <w:bottom w:val="nil"/>
              <w:right w:val="nil"/>
            </w:tcBorders>
          </w:tcPr>
          <w:p w14:paraId="7FF08032" w14:textId="77777777" w:rsidR="00A61B3C" w:rsidRPr="00CC2C40" w:rsidRDefault="00A61B3C" w:rsidP="005164A5"/>
        </w:tc>
      </w:tr>
      <w:tr w:rsidR="00A61B3C" w:rsidRPr="00CC2C40" w14:paraId="1F3B9277" w14:textId="77777777" w:rsidTr="005164A5">
        <w:trPr>
          <w:trHeight w:val="240"/>
          <w:jc w:val="center"/>
        </w:trPr>
        <w:tc>
          <w:tcPr>
            <w:tcW w:w="4876" w:type="dxa"/>
            <w:tcBorders>
              <w:top w:val="nil"/>
              <w:left w:val="nil"/>
              <w:bottom w:val="nil"/>
              <w:right w:val="nil"/>
            </w:tcBorders>
          </w:tcPr>
          <w:p w14:paraId="004CFA0A"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420F3F4" w14:textId="77777777" w:rsidR="00A61B3C" w:rsidRPr="00CC2C40" w:rsidRDefault="00A61B3C" w:rsidP="005164A5">
            <w:pPr>
              <w:pStyle w:val="AmColumnHeading"/>
            </w:pPr>
            <w:r w:rsidRPr="00CC2C40">
              <w:t>Amendement</w:t>
            </w:r>
          </w:p>
        </w:tc>
      </w:tr>
      <w:tr w:rsidR="00A61B3C" w:rsidRPr="00CC2C40" w14:paraId="00C68212" w14:textId="77777777" w:rsidTr="005164A5">
        <w:trPr>
          <w:jc w:val="center"/>
        </w:trPr>
        <w:tc>
          <w:tcPr>
            <w:tcW w:w="4876" w:type="dxa"/>
            <w:tcBorders>
              <w:top w:val="nil"/>
              <w:left w:val="nil"/>
              <w:bottom w:val="nil"/>
              <w:right w:val="nil"/>
            </w:tcBorders>
          </w:tcPr>
          <w:p w14:paraId="4B6E9148" w14:textId="77777777" w:rsidR="00A61B3C" w:rsidRPr="00CC2C40" w:rsidRDefault="00A61B3C" w:rsidP="005164A5">
            <w:pPr>
              <w:pStyle w:val="Normal6a"/>
            </w:pPr>
            <w:r w:rsidRPr="00CC2C40">
              <w:t>(4)</w:t>
            </w:r>
            <w:r w:rsidRPr="00CC2C40">
              <w:tab/>
              <w:t>De in het kader van het Europees oceaanpact vastgestelde initiatieven moeten worden ondersteund en bevorderd met investeringen en financiering uit particuliere en publieke bronnen. Een geïntegreerde aanpak van de financiering en beleidsmaatregelen die relevant zijn voor de oceanen zal een breed scala aan elementen bestrijken, zoals: de instandhouding van mariene biologische rijkdommen als een van de vijf exclusieve bevoegdheden van de EU, de instandhouding en het herstel van mariene biodiversiteit, het beheer van en innovatie in visserijen en aquacultuuractiviteiten die zijn gericht op de duurzaamheid en veerkracht van deze sectoren, de activiteiten inzake de uitvoering van het GVB, generatievernieuwing, kennis en observatie van de oceanen, maritieme veiligheid, voedselzekerheid, de ontwikkeling en opschaling van een concurrerende en duurzame blauwe economie, met inbegrip van offshore- en oceaanenergie, biotechnologie en ontzilting, de vrijwaring van cultureel erfgoed onder water en aan de kust, de ondersteuning van andere sectoren en industrieën van de blauwe economie met het oog op klimaatneutraliteit, de uitrol van slimme en emissievrije oplossingen, voortbouwend op wetenschap en de strategie voor oceaanonderzoek en -innovatie, ondersteuning van maritieme ruimtelijke ordening en maritieme regionale samenwerking op zeegebiedniveau, en de duurzame, veerkrachtige territoriale ontwikkeling van kustgemeenschappen, eilanden en ultraperifere regio’s.</w:t>
            </w:r>
          </w:p>
        </w:tc>
        <w:tc>
          <w:tcPr>
            <w:tcW w:w="4876" w:type="dxa"/>
            <w:tcBorders>
              <w:top w:val="nil"/>
              <w:left w:val="nil"/>
              <w:bottom w:val="nil"/>
              <w:right w:val="nil"/>
            </w:tcBorders>
          </w:tcPr>
          <w:p w14:paraId="6BC85DE1" w14:textId="77777777" w:rsidR="00A61B3C" w:rsidRPr="00CC2C40" w:rsidRDefault="00A61B3C" w:rsidP="005164A5">
            <w:pPr>
              <w:pStyle w:val="Normal6a"/>
            </w:pPr>
            <w:r w:rsidRPr="00CC2C40">
              <w:t>(4)</w:t>
            </w:r>
            <w:r w:rsidRPr="00CC2C40">
              <w:tab/>
              <w:t>De in het kader van het Europees oceaanpact vastgestelde initiatieven moeten worden ondersteund en bevorderd met investeringen en financiering uit particuliere en publieke bronnen. Een geïntegreerde aanpak van de financiering en beleidsmaatregelen die relevant zijn voor de oceanen zal een breed scala aan elementen bestrijken, zoals: de instandhouding van mariene biologische rijkdommen als een van de vijf exclusieve bevoegdheden van de EU, de instandhouding en het herstel van mariene biodiversiteit, het beheer van en innovatie in visserijen en aquacultuuractiviteiten die zijn gericht op de duurzaamheid en veerkracht van deze sectoren, de activiteiten inzake de uitvoering van het GVB, generatievernieuwing</w:t>
            </w:r>
            <w:r w:rsidRPr="00CC2C40">
              <w:rPr>
                <w:b/>
                <w:bCs/>
                <w:i/>
                <w:iCs/>
              </w:rPr>
              <w:t>,</w:t>
            </w:r>
            <w:r w:rsidRPr="00CC2C40">
              <w:t xml:space="preserve"> </w:t>
            </w:r>
            <w:r w:rsidRPr="00CC2C40">
              <w:rPr>
                <w:b/>
                <w:bCs/>
                <w:i/>
                <w:iCs/>
              </w:rPr>
              <w:t>de ecosysteemdiensten</w:t>
            </w:r>
            <w:r w:rsidRPr="00CC2C40">
              <w:rPr>
                <w:i/>
                <w:iCs/>
              </w:rPr>
              <w:t xml:space="preserve"> </w:t>
            </w:r>
            <w:r w:rsidRPr="00CC2C40">
              <w:rPr>
                <w:b/>
                <w:bCs/>
                <w:i/>
                <w:iCs/>
              </w:rPr>
              <w:t>die worden voorzien door laagtrofische aquacultuur, met name de verbetering van de waterkwaliteit, de nutriëntencyclus, de biodiversiteit en de veerkracht van kustgebieden</w:t>
            </w:r>
            <w:r w:rsidRPr="00CC2C40">
              <w:t>,</w:t>
            </w:r>
            <w:r w:rsidRPr="00CC2C40">
              <w:rPr>
                <w:i/>
                <w:iCs/>
              </w:rPr>
              <w:t xml:space="preserve"> </w:t>
            </w:r>
            <w:r w:rsidRPr="00CC2C40">
              <w:t>kennis en observatie van de oceanen, maritieme veiligheid, voedselzekerheid, de ontwikkeling en opschaling van een concurrerende en duurzame blauwe economie, met inbegrip van offshore- en oceaanenergie, biotechnologie en ontzilting, de vrijwaring van cultureel erfgoed onder water en aan de kust, de ondersteuning van andere sectoren en industrieën van de blauwe economie met het oog op klimaatneutraliteit, de uitrol van slimme en emissievrije oplossingen, voortbouwend op wetenschap en de strategie voor oceaanonderzoek en -innovatie, ondersteuning van maritieme ruimtelijke ordening en maritieme regionale samenwerking op zeegebiedniveau, en de duurzame, veerkrachtige territoriale ontwikkeling van kustgemeenschappen, eilanden en ultraperifere regio’s.</w:t>
            </w:r>
          </w:p>
        </w:tc>
      </w:tr>
    </w:tbl>
    <w:p w14:paraId="5A788D6E"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{FR}</w:t>
      </w:r>
      <w:r w:rsidRPr="00CC2C40">
        <w:t>fr</w:t>
      </w:r>
      <w:r w:rsidRPr="00CC2C40">
        <w:rPr>
          <w:rStyle w:val="HideTWBExt"/>
        </w:rPr>
        <w:t>&lt;/Original&gt;</w:t>
      </w:r>
    </w:p>
    <w:p w14:paraId="5DD6AB33" w14:textId="77777777" w:rsidR="00A61B3C" w:rsidRPr="00CC2C40" w:rsidRDefault="00A61B3C" w:rsidP="00A61B3C">
      <w:r w:rsidRPr="00CC2C40">
        <w:rPr>
          <w:rStyle w:val="HideTWBExt"/>
        </w:rPr>
        <w:t>&lt;/Amend&gt;</w:t>
      </w:r>
    </w:p>
    <w:p w14:paraId="4740258A"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72</w:t>
      </w:r>
      <w:r w:rsidRPr="00CC2C40">
        <w:rPr>
          <w:rStyle w:val="HideTWBExt"/>
          <w:b w:val="0"/>
        </w:rPr>
        <w:t>&lt;/NumAm&gt;</w:t>
      </w:r>
    </w:p>
    <w:p w14:paraId="02ED0663" w14:textId="77777777" w:rsidR="00A61B3C" w:rsidRPr="00CC2C40" w:rsidRDefault="00A61B3C" w:rsidP="00A61B3C">
      <w:pPr>
        <w:pStyle w:val="NormalBold"/>
      </w:pPr>
      <w:r w:rsidRPr="00CC2C40">
        <w:rPr>
          <w:rStyle w:val="HideTWBExt"/>
          <w:b w:val="0"/>
        </w:rPr>
        <w:t>&lt;RepeatBlock-By&gt;&lt;Members&gt;</w:t>
      </w:r>
      <w:r w:rsidRPr="00CC2C40">
        <w:t>Kristoffer Storm</w:t>
      </w:r>
      <w:r w:rsidRPr="00CC2C40">
        <w:rPr>
          <w:rStyle w:val="HideTWBExt"/>
          <w:b w:val="0"/>
        </w:rPr>
        <w:t>&lt;/Members&gt;</w:t>
      </w:r>
    </w:p>
    <w:p w14:paraId="5A1AC2FA" w14:textId="77777777" w:rsidR="00A61B3C" w:rsidRPr="00CC2C40" w:rsidRDefault="00A61B3C" w:rsidP="00A61B3C">
      <w:pPr>
        <w:pStyle w:val="NormalBold"/>
      </w:pPr>
      <w:r w:rsidRPr="00CC2C40">
        <w:rPr>
          <w:rStyle w:val="HideTWBExt"/>
          <w:b w:val="0"/>
        </w:rPr>
        <w:t>&lt;/RepeatBlock-By&gt;</w:t>
      </w:r>
    </w:p>
    <w:p w14:paraId="4FB6E7CF"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6E7CBC3" w14:textId="77777777" w:rsidR="00A61B3C" w:rsidRPr="00CC2C40" w:rsidRDefault="00A61B3C" w:rsidP="00A61B3C">
      <w:pPr>
        <w:pStyle w:val="NormalBold"/>
      </w:pPr>
      <w:r w:rsidRPr="00CC2C40">
        <w:rPr>
          <w:rStyle w:val="HideTWBExt"/>
          <w:b w:val="0"/>
        </w:rPr>
        <w:t>&lt;Article&gt;</w:t>
      </w:r>
      <w:r w:rsidRPr="00CC2C40">
        <w:t>Overweging 4</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9C51435" w14:textId="77777777" w:rsidTr="005164A5">
        <w:trPr>
          <w:trHeight w:hRule="exact" w:val="240"/>
          <w:jc w:val="center"/>
        </w:trPr>
        <w:tc>
          <w:tcPr>
            <w:tcW w:w="9752" w:type="dxa"/>
            <w:gridSpan w:val="2"/>
            <w:tcBorders>
              <w:top w:val="nil"/>
              <w:left w:val="nil"/>
              <w:bottom w:val="nil"/>
              <w:right w:val="nil"/>
            </w:tcBorders>
          </w:tcPr>
          <w:p w14:paraId="7580D054" w14:textId="77777777" w:rsidR="00A61B3C" w:rsidRPr="00CC2C40" w:rsidRDefault="00A61B3C" w:rsidP="005164A5"/>
        </w:tc>
      </w:tr>
      <w:tr w:rsidR="00A61B3C" w:rsidRPr="00CC2C40" w14:paraId="484D5B1C" w14:textId="77777777" w:rsidTr="005164A5">
        <w:trPr>
          <w:trHeight w:val="240"/>
          <w:jc w:val="center"/>
        </w:trPr>
        <w:tc>
          <w:tcPr>
            <w:tcW w:w="4876" w:type="dxa"/>
            <w:tcBorders>
              <w:top w:val="nil"/>
              <w:left w:val="nil"/>
              <w:bottom w:val="nil"/>
              <w:right w:val="nil"/>
            </w:tcBorders>
          </w:tcPr>
          <w:p w14:paraId="48A53275"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48DA05A" w14:textId="77777777" w:rsidR="00A61B3C" w:rsidRPr="00CC2C40" w:rsidRDefault="00A61B3C" w:rsidP="005164A5">
            <w:pPr>
              <w:pStyle w:val="AmColumnHeading"/>
            </w:pPr>
            <w:r w:rsidRPr="00CC2C40">
              <w:t>Amendement</w:t>
            </w:r>
          </w:p>
        </w:tc>
      </w:tr>
      <w:tr w:rsidR="00A61B3C" w:rsidRPr="00CC2C40" w14:paraId="2C1BEA11" w14:textId="77777777" w:rsidTr="005164A5">
        <w:trPr>
          <w:jc w:val="center"/>
        </w:trPr>
        <w:tc>
          <w:tcPr>
            <w:tcW w:w="4876" w:type="dxa"/>
            <w:tcBorders>
              <w:top w:val="nil"/>
              <w:left w:val="nil"/>
              <w:bottom w:val="nil"/>
              <w:right w:val="nil"/>
            </w:tcBorders>
          </w:tcPr>
          <w:p w14:paraId="5AAD26C6" w14:textId="77777777" w:rsidR="00A61B3C" w:rsidRPr="00CC2C40" w:rsidRDefault="00A61B3C" w:rsidP="005164A5">
            <w:pPr>
              <w:pStyle w:val="Normal6a"/>
            </w:pPr>
            <w:r w:rsidRPr="00CC2C40">
              <w:t>(4)</w:t>
            </w:r>
            <w:r w:rsidRPr="00CC2C40">
              <w:tab/>
              <w:t xml:space="preserve">De in het kader van het Europees oceaanpact vastgestelde initiatieven moeten worden ondersteund en bevorderd met investeringen en financiering uit particuliere en publieke bronnen. Een geïntegreerde aanpak van de financiering en beleidsmaatregelen die relevant zijn voor de oceanen </w:t>
            </w:r>
            <w:r w:rsidRPr="00CC2C40">
              <w:rPr>
                <w:b/>
                <w:bCs/>
                <w:i/>
                <w:iCs/>
              </w:rPr>
              <w:t>zal</w:t>
            </w:r>
            <w:r w:rsidRPr="00CC2C40">
              <w:t xml:space="preserve"> een breed scala aan elementen bestrijken, zoals: de instandhouding van mariene biologische rijkdommen als een van de vijf exclusieve bevoegdheden van de EU, de instandhouding en het herstel van mariene biodiversiteit, het beheer van en innovatie in visserijen en aquacultuuractiviteiten die zijn gericht op de duurzaamheid en veerkracht van deze sectoren, de activiteiten inzake de uitvoering van het GVB, generatievernieuwing, kennis en observatie van de oceanen, maritieme veiligheid, voedselzekerheid, de ontwikkeling en opschaling van een concurrerende en duurzame blauwe economie, met inbegrip van offshore- en oceaanenergie, biotechnologie en ontzilting, de vrijwaring van cultureel erfgoed onder water en aan de kust, de ondersteuning van andere sectoren en industrieën van de blauwe economie met het oog op klimaatneutraliteit, de uitrol van slimme en emissievrije oplossingen, voortbouwend op wetenschap en de strategie voor oceaanonderzoek en -innovatie, ondersteuning van maritieme ruimtelijke ordening en maritieme regionale samenwerking op zeegebiedniveau, en de duurzame, veerkrachtige territoriale ontwikkeling van kustgemeenschappen, eilanden en ultraperifere regio’s.</w:t>
            </w:r>
          </w:p>
        </w:tc>
        <w:tc>
          <w:tcPr>
            <w:tcW w:w="4876" w:type="dxa"/>
            <w:tcBorders>
              <w:top w:val="nil"/>
              <w:left w:val="nil"/>
              <w:bottom w:val="nil"/>
              <w:right w:val="nil"/>
            </w:tcBorders>
          </w:tcPr>
          <w:p w14:paraId="3FB55F75" w14:textId="77777777" w:rsidR="00A61B3C" w:rsidRPr="00CC2C40" w:rsidRDefault="00A61B3C" w:rsidP="005164A5">
            <w:pPr>
              <w:pStyle w:val="Normal6a"/>
            </w:pPr>
            <w:r w:rsidRPr="00CC2C40">
              <w:t>(4)</w:t>
            </w:r>
            <w:r w:rsidRPr="00CC2C40">
              <w:tab/>
              <w:t>De in het kader van het Europees oceaanpact vastgestelde initiatieven moeten worden ondersteund en bevorderd met investeringen en financiering uit particuliere en publieke bronnen. Een geïntegreerde aanpak van de financiering en beleidsmaatregelen die relevant zijn voor de oceanen</w:t>
            </w:r>
            <w:r w:rsidRPr="00CC2C40">
              <w:rPr>
                <w:b/>
                <w:bCs/>
                <w:i/>
                <w:iCs/>
              </w:rPr>
              <w:t>, als aanvulling op geoormerkte financiering voor visserij- en aquacultuurbeleid in het MFK en het behoud en de integriteit van die financiering, zou</w:t>
            </w:r>
            <w:r w:rsidRPr="00CC2C40">
              <w:t xml:space="preserve"> een breed scala aan elementen </w:t>
            </w:r>
            <w:r w:rsidRPr="00CC2C40">
              <w:rPr>
                <w:b/>
                <w:bCs/>
                <w:i/>
                <w:iCs/>
              </w:rPr>
              <w:t>kunnen</w:t>
            </w:r>
            <w:r w:rsidRPr="00CC2C40">
              <w:t>bestrijken, zoals: de instandhouding van mariene biologische rijkdommen als een van de vijf exclusieve bevoegdheden van de EU, de instandhouding en het herstel van mariene biodiversiteit, het beheer van en innovatie in visserijen en aquacultuuractiviteiten die zijn gericht op de duurzaamheid en veerkracht van deze sectoren, de activiteiten inzake de uitvoering van het GVB, generatievernieuwing, kennis en observatie van de oceanen, maritieme veiligheid, voedselzekerheid, de ontwikkeling en opschaling van een concurrerende en duurzame blauwe economie, met inbegrip van offshore- en oceaanenergie, biotechnologie en ontzilting, de vrijwaring van cultureel erfgoed onder water en aan de kust, de ondersteuning van andere sectoren en industrieën van de blauwe economie met het oog op klimaatneutraliteit, de uitrol van slimme en emissievrije oplossingen, voortbouwend op wetenschap en de strategie voor oceaanonderzoek en -innovatie, ondersteuning van maritieme ruimtelijke ordening en maritieme regionale samenwerking op zeegebiedniveau, en de duurzame, veerkrachtige territoriale ontwikkeling van kustgemeenschappen, eilanden en ultraperifere regio’s.</w:t>
            </w:r>
          </w:p>
        </w:tc>
      </w:tr>
    </w:tbl>
    <w:p w14:paraId="45EF4A7E"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0809A615" w14:textId="77777777" w:rsidR="00A61B3C" w:rsidRPr="00CC2C40" w:rsidRDefault="00A61B3C" w:rsidP="00A61B3C">
      <w:r w:rsidRPr="00CC2C40">
        <w:rPr>
          <w:rStyle w:val="HideTWBExt"/>
        </w:rPr>
        <w:t>&lt;/Amend&gt;</w:t>
      </w:r>
    </w:p>
    <w:p w14:paraId="4EA7E4ED"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73</w:t>
      </w:r>
      <w:r w:rsidRPr="00CC2C40">
        <w:rPr>
          <w:rStyle w:val="HideTWBExt"/>
          <w:b w:val="0"/>
        </w:rPr>
        <w:t>&lt;/NumAm&gt;</w:t>
      </w:r>
    </w:p>
    <w:p w14:paraId="1A06481E" w14:textId="77777777" w:rsidR="00A61B3C" w:rsidRPr="00CC2C40" w:rsidRDefault="00A61B3C" w:rsidP="00A61B3C">
      <w:pPr>
        <w:pStyle w:val="NormalBold"/>
      </w:pPr>
      <w:r w:rsidRPr="00CC2C40">
        <w:rPr>
          <w:rStyle w:val="HideTWBExt"/>
          <w:b w:val="0"/>
        </w:rPr>
        <w:t>&lt;RepeatBlock-By&gt;&lt;Members&gt;</w:t>
      </w:r>
      <w:r w:rsidRPr="00CC2C40">
        <w:t>Luke Ming Flanagan, Emma Fourreau</w:t>
      </w:r>
      <w:r w:rsidRPr="00CC2C40">
        <w:rPr>
          <w:rStyle w:val="HideTWBExt"/>
          <w:b w:val="0"/>
        </w:rPr>
        <w:t>&lt;/Members&gt;</w:t>
      </w:r>
    </w:p>
    <w:p w14:paraId="7E096F93" w14:textId="77777777" w:rsidR="00A61B3C" w:rsidRPr="00CC2C40" w:rsidRDefault="00A61B3C" w:rsidP="00A61B3C">
      <w:pPr>
        <w:pStyle w:val="NormalBold"/>
      </w:pPr>
      <w:r w:rsidRPr="00CC2C40">
        <w:rPr>
          <w:rStyle w:val="HideTWBExt"/>
          <w:b w:val="0"/>
        </w:rPr>
        <w:t>&lt;/RepeatBlock-By&gt;</w:t>
      </w:r>
    </w:p>
    <w:p w14:paraId="4B0A61F3"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685C7161" w14:textId="77777777" w:rsidR="00A61B3C" w:rsidRPr="00CC2C40" w:rsidRDefault="00A61B3C" w:rsidP="00A61B3C">
      <w:pPr>
        <w:pStyle w:val="NormalBold"/>
      </w:pPr>
      <w:r w:rsidRPr="00CC2C40">
        <w:rPr>
          <w:rStyle w:val="HideTWBExt"/>
          <w:b w:val="0"/>
        </w:rPr>
        <w:t>&lt;Article&gt;</w:t>
      </w:r>
      <w:r w:rsidRPr="00CC2C40">
        <w:t>Overweging 4</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7683665" w14:textId="77777777" w:rsidTr="005164A5">
        <w:trPr>
          <w:trHeight w:hRule="exact" w:val="240"/>
          <w:jc w:val="center"/>
        </w:trPr>
        <w:tc>
          <w:tcPr>
            <w:tcW w:w="9752" w:type="dxa"/>
            <w:gridSpan w:val="2"/>
            <w:tcBorders>
              <w:top w:val="nil"/>
              <w:left w:val="nil"/>
              <w:bottom w:val="nil"/>
              <w:right w:val="nil"/>
            </w:tcBorders>
          </w:tcPr>
          <w:p w14:paraId="3D7688BB" w14:textId="77777777" w:rsidR="00A61B3C" w:rsidRPr="00CC2C40" w:rsidRDefault="00A61B3C" w:rsidP="005164A5"/>
        </w:tc>
      </w:tr>
      <w:tr w:rsidR="00A61B3C" w:rsidRPr="00CC2C40" w14:paraId="6652A36C" w14:textId="77777777" w:rsidTr="005164A5">
        <w:trPr>
          <w:trHeight w:val="240"/>
          <w:jc w:val="center"/>
        </w:trPr>
        <w:tc>
          <w:tcPr>
            <w:tcW w:w="4876" w:type="dxa"/>
            <w:tcBorders>
              <w:top w:val="nil"/>
              <w:left w:val="nil"/>
              <w:bottom w:val="nil"/>
              <w:right w:val="nil"/>
            </w:tcBorders>
          </w:tcPr>
          <w:p w14:paraId="43FB669B"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E9C1EB4" w14:textId="77777777" w:rsidR="00A61B3C" w:rsidRPr="00CC2C40" w:rsidRDefault="00A61B3C" w:rsidP="005164A5">
            <w:pPr>
              <w:pStyle w:val="AmColumnHeading"/>
            </w:pPr>
            <w:r w:rsidRPr="00CC2C40">
              <w:t>Amendement</w:t>
            </w:r>
          </w:p>
        </w:tc>
      </w:tr>
      <w:tr w:rsidR="00A61B3C" w:rsidRPr="00CC2C40" w14:paraId="2662C6C0" w14:textId="77777777" w:rsidTr="005164A5">
        <w:trPr>
          <w:jc w:val="center"/>
        </w:trPr>
        <w:tc>
          <w:tcPr>
            <w:tcW w:w="4876" w:type="dxa"/>
            <w:tcBorders>
              <w:top w:val="nil"/>
              <w:left w:val="nil"/>
              <w:bottom w:val="nil"/>
              <w:right w:val="nil"/>
            </w:tcBorders>
          </w:tcPr>
          <w:p w14:paraId="0B5463BE" w14:textId="77777777" w:rsidR="00A61B3C" w:rsidRPr="00CC2C40" w:rsidRDefault="00A61B3C" w:rsidP="005164A5">
            <w:pPr>
              <w:pStyle w:val="Normal6a"/>
            </w:pPr>
            <w:r w:rsidRPr="00CC2C40">
              <w:t>(4)</w:t>
            </w:r>
            <w:r w:rsidRPr="00CC2C40">
              <w:tab/>
              <w:t>De in het kader van het Europees oceaanpact vastgestelde initiatieven moeten worden ondersteund en bevorderd met investeringen en financiering uit particuliere en publieke bronnen. Een geïntegreerde aanpak van de financiering en beleidsmaatregelen die relevant zijn voor de oceanen zal een breed scala aan elementen bestrijken, zoals: de instandhouding van mariene biologische rijkdommen als een van de vijf exclusieve bevoegdheden van de EU, de instandhouding en het herstel van mariene biodiversiteit, het beheer van en innovatie in visserijen en aquacultuuractiviteiten die zijn gericht op de duurzaamheid en veerkracht van deze sectoren, de activiteiten inzake de uitvoering van het GVB, generatievernieuwing, kennis en observatie van de oceanen, maritieme veiligheid, voedselzekerheid, de ontwikkeling en opschaling van een concurrerende en duurzame blauwe economie, met inbegrip van offshore- en oceaanenergie, biotechnologie en ontzilting, de vrijwaring van cultureel erfgoed onder water en aan de kust, de ondersteuning van andere sectoren en industrieën van de blauwe economie met het oog op klimaatneutraliteit, de uitrol van slimme en emissievrije oplossingen, voortbouwend op wetenschap en de strategie voor oceaanonderzoek en -innovatie, ondersteuning van maritieme ruimtelijke ordening en maritieme regionale samenwerking op zeegebiedniveau, en de duurzame, veerkrachtige territoriale ontwikkeling van kustgemeenschappen, eilanden en ultraperifere regio’s.</w:t>
            </w:r>
          </w:p>
        </w:tc>
        <w:tc>
          <w:tcPr>
            <w:tcW w:w="4876" w:type="dxa"/>
            <w:tcBorders>
              <w:top w:val="nil"/>
              <w:left w:val="nil"/>
              <w:bottom w:val="nil"/>
              <w:right w:val="nil"/>
            </w:tcBorders>
          </w:tcPr>
          <w:p w14:paraId="3F832D04" w14:textId="77777777" w:rsidR="00A61B3C" w:rsidRPr="00CC2C40" w:rsidRDefault="00A61B3C" w:rsidP="005164A5">
            <w:pPr>
              <w:pStyle w:val="Normal6a"/>
            </w:pPr>
            <w:r w:rsidRPr="00CC2C40">
              <w:t>(4)</w:t>
            </w:r>
            <w:r w:rsidRPr="00CC2C40">
              <w:tab/>
              <w:t xml:space="preserve">De in het kader van het Europees oceaanpact vastgestelde initiatieven moeten worden ondersteund en bevorderd met investeringen en financiering uit particuliere en publieke bronnen. Een geïntegreerde aanpak van de financiering en beleidsmaatregelen die relevant zijn voor de oceanen zal een breed scala aan elementen bestrijken, zoals: de instandhouding van mariene biologische rijkdommen als een van de vijf exclusieve bevoegdheden van de EU, de instandhouding en het herstel van mariene biodiversiteit, het beheer van en innovatie in visserijen en aquacultuuractiviteiten die zijn gericht op de duurzaamheid en veerkracht van deze sectoren, de activiteiten inzake de uitvoering van het GVB, generatievernieuwing, kennis en observatie van de oceanen, maritieme veiligheid, voedselzekerheid, </w:t>
            </w:r>
            <w:r w:rsidRPr="00CC2C40">
              <w:rPr>
                <w:b/>
                <w:i/>
              </w:rPr>
              <w:t>voedselsoevereiniteit, digitale soevereiniteit en lokale, veerkrachtige en duurzame voedselsystemen,</w:t>
            </w:r>
            <w:r w:rsidRPr="00CC2C40">
              <w:t xml:space="preserve"> de ontwikkeling en opschaling van een concurrerende en duurzame blauwe economie, met inbegrip van offshore- en oceaanenergie, biotechnologie en ontzilting, de vrijwaring van </w:t>
            </w:r>
            <w:r w:rsidRPr="00CC2C40">
              <w:rPr>
                <w:b/>
                <w:bCs/>
                <w:i/>
                <w:iCs/>
              </w:rPr>
              <w:t xml:space="preserve">materieel en immaterieel </w:t>
            </w:r>
            <w:r w:rsidRPr="00CC2C40">
              <w:t>cultureel erfgoed onder water en aan de kust, de ondersteuning van andere sectoren en industrieën van de blauwe economie met het oog op klimaatneutraliteit, de uitrol van slimme en emissievrije oplossingen, voortbouwend op wetenschap en de strategie voor oceaanonderzoek en -innovatie, ondersteuning van maritieme ruimtelijke ordening en maritieme regionale samenwerking op zeegebiedniveau, en de duurzame, veerkrachtige territoriale ontwikkeling van kustgemeenschappen, eilanden en ultraperifere regio’s.</w:t>
            </w:r>
          </w:p>
        </w:tc>
      </w:tr>
    </w:tbl>
    <w:p w14:paraId="366F747D"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6CD4B6D9" w14:textId="77777777" w:rsidR="00A61B3C" w:rsidRPr="00CC2C40" w:rsidRDefault="00A61B3C" w:rsidP="00A61B3C">
      <w:r w:rsidRPr="00CC2C40">
        <w:rPr>
          <w:rStyle w:val="HideTWBExt"/>
        </w:rPr>
        <w:t>&lt;/Amend&gt;</w:t>
      </w:r>
    </w:p>
    <w:p w14:paraId="7DF8E960"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74</w:t>
      </w:r>
      <w:r w:rsidRPr="00CC2C40">
        <w:rPr>
          <w:rStyle w:val="HideTWBExt"/>
          <w:b w:val="0"/>
        </w:rPr>
        <w:t>&lt;/NumAm&gt;</w:t>
      </w:r>
    </w:p>
    <w:p w14:paraId="511DF27F" w14:textId="77777777" w:rsidR="00A61B3C" w:rsidRPr="00CC2C40" w:rsidRDefault="00A61B3C" w:rsidP="00A61B3C">
      <w:pPr>
        <w:pStyle w:val="NormalBold"/>
      </w:pPr>
      <w:r w:rsidRPr="00CC2C40">
        <w:rPr>
          <w:rStyle w:val="HideTWBExt"/>
          <w:b w:val="0"/>
        </w:rPr>
        <w:t>&lt;RepeatBlock-By&gt;&lt;Members&gt;</w:t>
      </w:r>
      <w:r w:rsidRPr="00CC2C40">
        <w:t>Sebastian Everding, Anja Hazekamp</w:t>
      </w:r>
      <w:r w:rsidRPr="00CC2C40">
        <w:rPr>
          <w:rStyle w:val="HideTWBExt"/>
          <w:b w:val="0"/>
        </w:rPr>
        <w:t>&lt;/Members&gt;</w:t>
      </w:r>
    </w:p>
    <w:p w14:paraId="04ECDE43" w14:textId="77777777" w:rsidR="00A61B3C" w:rsidRPr="00CC2C40" w:rsidRDefault="00A61B3C" w:rsidP="00A61B3C">
      <w:pPr>
        <w:pStyle w:val="NormalBold"/>
      </w:pPr>
      <w:r w:rsidRPr="00CC2C40">
        <w:rPr>
          <w:rStyle w:val="HideTWBExt"/>
          <w:b w:val="0"/>
        </w:rPr>
        <w:t>&lt;/RepeatBlock-By&gt;</w:t>
      </w:r>
    </w:p>
    <w:p w14:paraId="0E1767F1"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2FB337C" w14:textId="77777777" w:rsidR="00A61B3C" w:rsidRPr="00CC2C40" w:rsidRDefault="00A61B3C" w:rsidP="00A61B3C">
      <w:pPr>
        <w:pStyle w:val="NormalBold"/>
      </w:pPr>
      <w:r w:rsidRPr="00CC2C40">
        <w:rPr>
          <w:rStyle w:val="HideTWBExt"/>
          <w:b w:val="0"/>
        </w:rPr>
        <w:t>&lt;Article&gt;</w:t>
      </w:r>
      <w:r w:rsidRPr="00CC2C40">
        <w:t>Overweging 4</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945B1D6" w14:textId="77777777" w:rsidTr="005164A5">
        <w:trPr>
          <w:trHeight w:hRule="exact" w:val="240"/>
          <w:jc w:val="center"/>
        </w:trPr>
        <w:tc>
          <w:tcPr>
            <w:tcW w:w="9752" w:type="dxa"/>
            <w:gridSpan w:val="2"/>
            <w:tcBorders>
              <w:top w:val="nil"/>
              <w:left w:val="nil"/>
              <w:bottom w:val="nil"/>
              <w:right w:val="nil"/>
            </w:tcBorders>
          </w:tcPr>
          <w:p w14:paraId="69F2F8F5" w14:textId="77777777" w:rsidR="00A61B3C" w:rsidRPr="00CC2C40" w:rsidRDefault="00A61B3C" w:rsidP="005164A5"/>
        </w:tc>
      </w:tr>
      <w:tr w:rsidR="00A61B3C" w:rsidRPr="00CC2C40" w14:paraId="663FE039" w14:textId="77777777" w:rsidTr="005164A5">
        <w:trPr>
          <w:trHeight w:val="240"/>
          <w:jc w:val="center"/>
        </w:trPr>
        <w:tc>
          <w:tcPr>
            <w:tcW w:w="4876" w:type="dxa"/>
            <w:tcBorders>
              <w:top w:val="nil"/>
              <w:left w:val="nil"/>
              <w:bottom w:val="nil"/>
              <w:right w:val="nil"/>
            </w:tcBorders>
          </w:tcPr>
          <w:p w14:paraId="71C4289E"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D57395A" w14:textId="77777777" w:rsidR="00A61B3C" w:rsidRPr="00CC2C40" w:rsidRDefault="00A61B3C" w:rsidP="005164A5">
            <w:pPr>
              <w:pStyle w:val="AmColumnHeading"/>
            </w:pPr>
            <w:r w:rsidRPr="00CC2C40">
              <w:t>Amendement</w:t>
            </w:r>
          </w:p>
        </w:tc>
      </w:tr>
      <w:tr w:rsidR="00A61B3C" w:rsidRPr="00CC2C40" w14:paraId="5A0E6813" w14:textId="77777777" w:rsidTr="005164A5">
        <w:trPr>
          <w:jc w:val="center"/>
        </w:trPr>
        <w:tc>
          <w:tcPr>
            <w:tcW w:w="4876" w:type="dxa"/>
            <w:tcBorders>
              <w:top w:val="nil"/>
              <w:left w:val="nil"/>
              <w:bottom w:val="nil"/>
              <w:right w:val="nil"/>
            </w:tcBorders>
          </w:tcPr>
          <w:p w14:paraId="3B89E331" w14:textId="77777777" w:rsidR="00A61B3C" w:rsidRPr="00CC2C40" w:rsidRDefault="00A61B3C" w:rsidP="005164A5">
            <w:pPr>
              <w:pStyle w:val="Normal6a"/>
            </w:pPr>
            <w:r w:rsidRPr="00CC2C40">
              <w:t>(4)</w:t>
            </w:r>
            <w:r w:rsidRPr="00CC2C40">
              <w:tab/>
              <w:t>De in het kader van het Europees oceaanpact vastgestelde initiatieven moeten worden ondersteund en bevorderd met investeringen en financiering uit particuliere en publieke bronnen. Een geïntegreerde aanpak van de financiering en beleidsmaatregelen die relevant zijn voor de oceanen zal een breed scala aan elementen bestrijken, zoals: de instandhouding van mariene biologische rijkdommen als een van de vijf exclusieve bevoegdheden van de EU, de instandhouding en het herstel van mariene biodiversiteit, het beheer van en innovatie in visserijen en aquacultuuractiviteiten die zijn gericht op de duurzaamheid en veerkracht van deze sectoren, de activiteiten inzake de uitvoering van het GVB, generatievernieuwing, kennis en observatie van de oceanen, maritieme veiligheid, voedselzekerheid, de ontwikkeling en opschaling van een concurrerende en duurzame blauwe economie, met inbegrip van offshore- en oceaanenergie, biotechnologie en ontzilting, de vrijwaring van cultureel erfgoed onder water en aan de kust, de ondersteuning van andere sectoren en industrieën van de blauwe economie met het oog op klimaatneutraliteit, de uitrol van slimme en emissievrije oplossingen, voortbouwend op wetenschap en de strategie voor oceaanonderzoek en -innovatie, ondersteuning van maritieme ruimtelijke ordening en maritieme regionale samenwerking op zeegebiedniveau, en de duurzame, veerkrachtige territoriale ontwikkeling van kustgemeenschappen, eilanden en ultraperifere regio’s.</w:t>
            </w:r>
          </w:p>
        </w:tc>
        <w:tc>
          <w:tcPr>
            <w:tcW w:w="4876" w:type="dxa"/>
            <w:tcBorders>
              <w:top w:val="nil"/>
              <w:left w:val="nil"/>
              <w:bottom w:val="nil"/>
              <w:right w:val="nil"/>
            </w:tcBorders>
          </w:tcPr>
          <w:p w14:paraId="33DDABA3" w14:textId="77777777" w:rsidR="00A61B3C" w:rsidRPr="00CC2C40" w:rsidRDefault="00A61B3C" w:rsidP="005164A5">
            <w:pPr>
              <w:pStyle w:val="Normal6a"/>
            </w:pPr>
            <w:r w:rsidRPr="00CC2C40">
              <w:t>(4)</w:t>
            </w:r>
            <w:r w:rsidRPr="00CC2C40">
              <w:tab/>
              <w:t>De in het kader van het Europees oceaanpact vastgestelde initiatieven moeten worden ondersteund en bevorderd met investeringen en financiering uit particuliere en publieke bronnen. Een geïntegreerde aanpak van de financiering en beleidsmaatregelen die relevant zijn voor de oceanen zal een breed scala aan elementen bestrijken, zoals: de instandhouding van mariene biologische rijkdommen als een van de vijf exclusieve bevoegdheden van de EU, de instandhouding en het herstel van mariene biodiversiteit</w:t>
            </w:r>
            <w:r w:rsidRPr="00CC2C40">
              <w:rPr>
                <w:b/>
                <w:bCs/>
                <w:i/>
                <w:iCs/>
              </w:rPr>
              <w:t>, de bescherming van mariene soorten en habitats, de vermindering van bijvangst en het lijden van dieren</w:t>
            </w:r>
            <w:r w:rsidRPr="00CC2C40">
              <w:t>, het beheer van en innovatie in visserijen en aquacultuuractiviteiten die zijn gericht op de duurzaamheid en veerkracht van deze sectoren, de activiteiten inzake de uitvoering van het GVB, generatievernieuwing, kennis en observatie van de oceanen, maritieme veiligheid, voedselzekerheid, de ontwikkeling en opschaling van een concurrerende en duurzame blauwe economie, met inbegrip van offshore- en oceaanenergie, biotechnologie en ontzilting, de vrijwaring van cultureel erfgoed onder water en aan de kust, de ondersteuning van andere sectoren en industrieën van de blauwe economie met het oog op klimaatneutraliteit, de uitrol van slimme en emissievrije oplossingen, voortbouwend op wetenschap en de strategie voor oceaanonderzoek en -innovatie, ondersteuning van maritieme ruimtelijke ordening en maritieme regionale samenwerking op zeegebiedniveau, en de duurzame, veerkrachtige territoriale ontwikkeling van kustgemeenschappen, eilanden en ultraperifere regio’s.</w:t>
            </w:r>
          </w:p>
        </w:tc>
      </w:tr>
    </w:tbl>
    <w:p w14:paraId="75BB9543"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385A2EEA" w14:textId="77777777" w:rsidR="00A61B3C" w:rsidRPr="00CC2C40" w:rsidRDefault="00A61B3C" w:rsidP="00A61B3C">
      <w:r w:rsidRPr="00CC2C40">
        <w:rPr>
          <w:rStyle w:val="HideTWBExt"/>
        </w:rPr>
        <w:t>&lt;/Amend&gt;</w:t>
      </w:r>
    </w:p>
    <w:p w14:paraId="1261BBBD"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75</w:t>
      </w:r>
      <w:r w:rsidRPr="00CC2C40">
        <w:rPr>
          <w:rStyle w:val="HideTWBExt"/>
          <w:b w:val="0"/>
        </w:rPr>
        <w:t>&lt;/NumAm&gt;</w:t>
      </w:r>
    </w:p>
    <w:p w14:paraId="4A6BFA15"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Eric Sargiacomo, Giuseppe Lupo, Sakis Arnaoutoglou</w:t>
      </w:r>
      <w:r w:rsidRPr="00CC2C40">
        <w:rPr>
          <w:rStyle w:val="HideTWBExt"/>
          <w:b w:val="0"/>
        </w:rPr>
        <w:t>&lt;/Members&gt;</w:t>
      </w:r>
    </w:p>
    <w:p w14:paraId="2B65C8DA" w14:textId="77777777" w:rsidR="00A61B3C" w:rsidRPr="00CC2C40" w:rsidRDefault="00A61B3C" w:rsidP="00A61B3C">
      <w:pPr>
        <w:pStyle w:val="NormalBold"/>
      </w:pPr>
      <w:r w:rsidRPr="00CC2C40">
        <w:rPr>
          <w:rStyle w:val="HideTWBExt"/>
          <w:b w:val="0"/>
        </w:rPr>
        <w:t>&lt;/RepeatBlock-By&gt;</w:t>
      </w:r>
    </w:p>
    <w:p w14:paraId="7AD72923"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B520AAB" w14:textId="77777777" w:rsidR="00A61B3C" w:rsidRPr="00CC2C40" w:rsidRDefault="00A61B3C" w:rsidP="00A61B3C">
      <w:pPr>
        <w:pStyle w:val="NormalBold"/>
      </w:pPr>
      <w:r w:rsidRPr="00CC2C40">
        <w:rPr>
          <w:rStyle w:val="HideTWBExt"/>
          <w:b w:val="0"/>
        </w:rPr>
        <w:t>&lt;Article&gt;</w:t>
      </w:r>
      <w:r w:rsidRPr="00CC2C40">
        <w:t>Overweging 4</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368099F9" w14:textId="77777777" w:rsidTr="005164A5">
        <w:trPr>
          <w:trHeight w:hRule="exact" w:val="240"/>
          <w:jc w:val="center"/>
        </w:trPr>
        <w:tc>
          <w:tcPr>
            <w:tcW w:w="9752" w:type="dxa"/>
            <w:gridSpan w:val="2"/>
            <w:tcBorders>
              <w:top w:val="nil"/>
              <w:left w:val="nil"/>
              <w:bottom w:val="nil"/>
              <w:right w:val="nil"/>
            </w:tcBorders>
          </w:tcPr>
          <w:p w14:paraId="05700BC8" w14:textId="77777777" w:rsidR="00A61B3C" w:rsidRPr="00CC2C40" w:rsidRDefault="00A61B3C" w:rsidP="005164A5"/>
        </w:tc>
      </w:tr>
      <w:tr w:rsidR="00A61B3C" w:rsidRPr="00CC2C40" w14:paraId="1E2564D5" w14:textId="77777777" w:rsidTr="005164A5">
        <w:trPr>
          <w:trHeight w:val="240"/>
          <w:jc w:val="center"/>
        </w:trPr>
        <w:tc>
          <w:tcPr>
            <w:tcW w:w="4876" w:type="dxa"/>
            <w:tcBorders>
              <w:top w:val="nil"/>
              <w:left w:val="nil"/>
              <w:bottom w:val="nil"/>
              <w:right w:val="nil"/>
            </w:tcBorders>
          </w:tcPr>
          <w:p w14:paraId="7E9FC6A3"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2944B9B" w14:textId="77777777" w:rsidR="00A61B3C" w:rsidRPr="00CC2C40" w:rsidRDefault="00A61B3C" w:rsidP="005164A5">
            <w:pPr>
              <w:pStyle w:val="AmColumnHeading"/>
            </w:pPr>
            <w:r w:rsidRPr="00CC2C40">
              <w:t>Amendement</w:t>
            </w:r>
          </w:p>
        </w:tc>
      </w:tr>
      <w:tr w:rsidR="00A61B3C" w:rsidRPr="00CC2C40" w14:paraId="70897B31" w14:textId="77777777" w:rsidTr="005164A5">
        <w:trPr>
          <w:jc w:val="center"/>
        </w:trPr>
        <w:tc>
          <w:tcPr>
            <w:tcW w:w="4876" w:type="dxa"/>
            <w:tcBorders>
              <w:top w:val="nil"/>
              <w:left w:val="nil"/>
              <w:bottom w:val="nil"/>
              <w:right w:val="nil"/>
            </w:tcBorders>
          </w:tcPr>
          <w:p w14:paraId="1B9A0BF5" w14:textId="77777777" w:rsidR="00A61B3C" w:rsidRPr="00CC2C40" w:rsidRDefault="00A61B3C" w:rsidP="005164A5">
            <w:pPr>
              <w:pStyle w:val="Normal6a"/>
            </w:pPr>
            <w:r w:rsidRPr="00CC2C40">
              <w:t>(4)</w:t>
            </w:r>
            <w:r w:rsidRPr="00CC2C40">
              <w:tab/>
            </w:r>
            <w:r w:rsidRPr="00CC2C40">
              <w:rPr>
                <w:b/>
                <w:i/>
              </w:rPr>
              <w:t>De in het kader van het Europees oceaanpact vastgestelde initiatieven moeten worden ondersteund en bevorderd met investeringen en financiering uit particuliere en publieke bronnen.</w:t>
            </w:r>
            <w:r w:rsidRPr="00CC2C40">
              <w:t xml:space="preserve"> Een geïntegreerde aanpak van de financiering en beleidsmaatregelen die relevant zijn voor de oceanen zal een breed scala aan elementen bestrijken, zoals: de instandhouding van mariene biologische rijkdommen als een van de vijf exclusieve bevoegdheden van de EU, de instandhouding en het herstel van mariene biodiversiteit, het beheer van en innovatie in visserijen en aquacultuuractiviteiten die zijn gericht op de duurzaamheid en veerkracht van deze sectoren, de activiteiten inzake de uitvoering van het GVB, generatievernieuwing, kennis en observatie van de oceanen, maritieme veiligheid, voedselzekerheid, de ontwikkeling en opschaling van een concurrerende en duurzame blauwe economie, met inbegrip van offshore- en oceaanenergie, biotechnologie en ontzilting, de vrijwaring van cultureel erfgoed onder water en aan de kust, de ondersteuning van andere sectoren en industrieën van de blauwe economie met het oog op klimaatneutraliteit, de uitrol van slimme en emissievrije oplossingen, voortbouwend op wetenschap en de strategie voor oceaanonderzoek en -innovatie, ondersteuning van maritieme ruimtelijke ordening en maritieme regionale samenwerking op zeegebiedniveau, en de duurzame, veerkrachtige territoriale ontwikkeling van kustgemeenschappen, eilanden en ultraperifere regio’s.</w:t>
            </w:r>
          </w:p>
        </w:tc>
        <w:tc>
          <w:tcPr>
            <w:tcW w:w="4876" w:type="dxa"/>
            <w:tcBorders>
              <w:top w:val="nil"/>
              <w:left w:val="nil"/>
              <w:bottom w:val="nil"/>
              <w:right w:val="nil"/>
            </w:tcBorders>
          </w:tcPr>
          <w:p w14:paraId="7FC981E7" w14:textId="77777777" w:rsidR="00A61B3C" w:rsidRPr="00CC2C40" w:rsidRDefault="00A61B3C" w:rsidP="005164A5">
            <w:pPr>
              <w:pStyle w:val="Normal6a"/>
            </w:pPr>
            <w:r w:rsidRPr="00CC2C40">
              <w:t>(4)</w:t>
            </w:r>
            <w:r w:rsidRPr="00CC2C40">
              <w:tab/>
              <w:t xml:space="preserve">Een geïntegreerde aanpak van de financiering en beleidsmaatregelen die relevant zijn voor de oceanen zal een breed scala aan elementen bestrijken, zoals: de instandhouding van mariene biologische rijkdommen </w:t>
            </w:r>
            <w:r w:rsidRPr="00CC2C40">
              <w:rPr>
                <w:b/>
                <w:bCs/>
                <w:i/>
                <w:iCs/>
              </w:rPr>
              <w:t>in het kader van het gemeenschappelijk visserijbeleid</w:t>
            </w:r>
            <w:r w:rsidRPr="00CC2C40">
              <w:t xml:space="preserve"> als een van de vijf exclusieve bevoegdheden van de EU, de instandhouding en het herstel van mariene biodiversiteit, het beheer van en innovatie in visserijen en aquacultuuractiviteiten die zijn gericht op de duurzaamheid en veerkracht van deze sectoren, de activiteiten inzake de uitvoering van het GVB, generatievernieuwing, kennis en observatie van de oceanen, maritieme veiligheid, voedselzekerheid, de ontwikkeling en opschaling van een concurrerende en duurzame blauwe economie, met inbegrip van offshore- en oceaanenergie, biotechnologie en ontzilting, de vrijwaring van cultureel erfgoed onder water en aan de kust, de ondersteuning van andere sectoren en industrieën van de blauwe economie met het oog op klimaatneutraliteit, de uitrol van slimme en emissievrije oplossingen, voortbouwend op wetenschap en de strategie voor oceaanonderzoek en -innovatie, ondersteuning van maritieme ruimtelijke ordening en maritieme regionale samenwerking op zeegebiedniveau, en de duurzame, veerkrachtige territoriale ontwikkeling van kustgemeenschappen, eilanden en ultraperifere regio’s.</w:t>
            </w:r>
          </w:p>
        </w:tc>
      </w:tr>
    </w:tbl>
    <w:p w14:paraId="654805CD"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1713852F" w14:textId="77777777" w:rsidR="00A61B3C" w:rsidRPr="00CC2C40" w:rsidRDefault="00A61B3C" w:rsidP="00A61B3C">
      <w:r w:rsidRPr="00CC2C40">
        <w:rPr>
          <w:rStyle w:val="HideTWBExt"/>
        </w:rPr>
        <w:t>&lt;/Amend&gt;</w:t>
      </w:r>
    </w:p>
    <w:p w14:paraId="725F8EC8"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76</w:t>
      </w:r>
      <w:r w:rsidRPr="00CC2C40">
        <w:rPr>
          <w:rStyle w:val="HideTWBExt"/>
          <w:b w:val="0"/>
        </w:rPr>
        <w:t>&lt;/NumAm&gt;</w:t>
      </w:r>
    </w:p>
    <w:p w14:paraId="56F58E8F" w14:textId="77777777" w:rsidR="00A61B3C" w:rsidRPr="00CC2C40" w:rsidRDefault="00A61B3C" w:rsidP="00A61B3C">
      <w:pPr>
        <w:pStyle w:val="NormalBold"/>
      </w:pPr>
      <w:r w:rsidRPr="00CC2C40">
        <w:rPr>
          <w:rStyle w:val="HideTWBExt"/>
          <w:b w:val="0"/>
        </w:rPr>
        <w:t>&lt;RepeatBlock-By&gt;&lt;Members&gt;</w:t>
      </w:r>
      <w:r w:rsidRPr="00CC2C40">
        <w:t>Anna Maria Cisint</w:t>
      </w:r>
      <w:r w:rsidRPr="00CC2C40">
        <w:rPr>
          <w:rStyle w:val="HideTWBExt"/>
          <w:b w:val="0"/>
        </w:rPr>
        <w:t>&lt;/Members&gt;</w:t>
      </w:r>
    </w:p>
    <w:p w14:paraId="256AE030" w14:textId="77777777" w:rsidR="00A61B3C" w:rsidRPr="00CC2C40" w:rsidRDefault="00A61B3C" w:rsidP="00A61B3C">
      <w:pPr>
        <w:pStyle w:val="NormalBold"/>
      </w:pPr>
      <w:r w:rsidRPr="00CC2C40">
        <w:rPr>
          <w:rStyle w:val="HideTWBExt"/>
          <w:b w:val="0"/>
        </w:rPr>
        <w:t>&lt;/RepeatBlock-By&gt;</w:t>
      </w:r>
    </w:p>
    <w:p w14:paraId="10275BEB"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0FE0EFA" w14:textId="77777777" w:rsidR="00A61B3C" w:rsidRPr="00CC2C40" w:rsidRDefault="00A61B3C" w:rsidP="00A61B3C">
      <w:pPr>
        <w:pStyle w:val="NormalBold"/>
      </w:pPr>
      <w:r w:rsidRPr="00CC2C40">
        <w:rPr>
          <w:rStyle w:val="HideTWBExt"/>
          <w:b w:val="0"/>
        </w:rPr>
        <w:t>&lt;Article&gt;</w:t>
      </w:r>
      <w:r w:rsidRPr="00CC2C40">
        <w:t>Overweging 4</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E2A926C" w14:textId="77777777" w:rsidTr="005164A5">
        <w:trPr>
          <w:trHeight w:hRule="exact" w:val="240"/>
          <w:jc w:val="center"/>
        </w:trPr>
        <w:tc>
          <w:tcPr>
            <w:tcW w:w="9752" w:type="dxa"/>
            <w:gridSpan w:val="2"/>
            <w:tcBorders>
              <w:top w:val="nil"/>
              <w:left w:val="nil"/>
              <w:bottom w:val="nil"/>
              <w:right w:val="nil"/>
            </w:tcBorders>
          </w:tcPr>
          <w:p w14:paraId="3D916709" w14:textId="77777777" w:rsidR="00A61B3C" w:rsidRPr="00CC2C40" w:rsidRDefault="00A61B3C" w:rsidP="005164A5"/>
        </w:tc>
      </w:tr>
      <w:tr w:rsidR="00A61B3C" w:rsidRPr="00CC2C40" w14:paraId="071B5285" w14:textId="77777777" w:rsidTr="005164A5">
        <w:trPr>
          <w:trHeight w:val="240"/>
          <w:jc w:val="center"/>
        </w:trPr>
        <w:tc>
          <w:tcPr>
            <w:tcW w:w="4876" w:type="dxa"/>
            <w:tcBorders>
              <w:top w:val="nil"/>
              <w:left w:val="nil"/>
              <w:bottom w:val="nil"/>
              <w:right w:val="nil"/>
            </w:tcBorders>
          </w:tcPr>
          <w:p w14:paraId="123FFE06"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3C00D5EA" w14:textId="77777777" w:rsidR="00A61B3C" w:rsidRPr="00CC2C40" w:rsidRDefault="00A61B3C" w:rsidP="005164A5">
            <w:pPr>
              <w:pStyle w:val="AmColumnHeading"/>
            </w:pPr>
            <w:r w:rsidRPr="00CC2C40">
              <w:t>Amendement</w:t>
            </w:r>
          </w:p>
        </w:tc>
      </w:tr>
      <w:tr w:rsidR="00A61B3C" w:rsidRPr="00CC2C40" w14:paraId="225A20E3" w14:textId="77777777" w:rsidTr="005164A5">
        <w:trPr>
          <w:jc w:val="center"/>
        </w:trPr>
        <w:tc>
          <w:tcPr>
            <w:tcW w:w="4876" w:type="dxa"/>
            <w:tcBorders>
              <w:top w:val="nil"/>
              <w:left w:val="nil"/>
              <w:bottom w:val="nil"/>
              <w:right w:val="nil"/>
            </w:tcBorders>
          </w:tcPr>
          <w:p w14:paraId="3E3969FF" w14:textId="77777777" w:rsidR="00A61B3C" w:rsidRPr="00CC2C40" w:rsidRDefault="00A61B3C" w:rsidP="005164A5">
            <w:pPr>
              <w:pStyle w:val="Normal6a"/>
            </w:pPr>
            <w:r w:rsidRPr="00CC2C40">
              <w:t>(4)</w:t>
            </w:r>
            <w:r w:rsidRPr="00CC2C40">
              <w:tab/>
            </w:r>
            <w:r w:rsidRPr="00CC2C40">
              <w:rPr>
                <w:b/>
                <w:bCs/>
                <w:i/>
                <w:iCs/>
              </w:rPr>
              <w:t>De in het kader van het Europees oceaanpact vastgestelde</w:t>
            </w:r>
            <w:r w:rsidRPr="00CC2C40">
              <w:rPr>
                <w:b/>
                <w:bCs/>
              </w:rPr>
              <w:t xml:space="preserve"> </w:t>
            </w:r>
            <w:r w:rsidRPr="00CC2C40">
              <w:t xml:space="preserve">initiatieven moeten worden ondersteund en bevorderd met investeringen en financiering uit particuliere en publieke bronnen. Een geïntegreerde aanpak van de financiering en beleidsmaatregelen die relevant zijn voor de oceanen </w:t>
            </w:r>
            <w:r w:rsidRPr="00CC2C40">
              <w:rPr>
                <w:b/>
                <w:bCs/>
                <w:i/>
                <w:iCs/>
              </w:rPr>
              <w:t>zal</w:t>
            </w:r>
            <w:r w:rsidRPr="00CC2C40">
              <w:t xml:space="preserve"> een breed scala aan elementen bestrijken, zoals: de instandhouding van mariene biologische rijkdommen als een van de vijf exclusieve bevoegdheden van de EU, de instandhouding </w:t>
            </w:r>
            <w:r w:rsidRPr="00CC2C40">
              <w:rPr>
                <w:b/>
                <w:bCs/>
                <w:i/>
                <w:iCs/>
              </w:rPr>
              <w:t>en het herstel</w:t>
            </w:r>
            <w:r w:rsidRPr="00CC2C40">
              <w:t xml:space="preserve"> van mariene biodiversiteit, het beheer van en innovatie in visserijen en aquacultuuractiviteiten die zijn gericht op de duurzaamheid en veerkracht van deze sectoren, de activiteiten inzake de uitvoering van het GVB, generatievernieuwing, kennis en observatie van de oceanen, maritieme veiligheid, voedselzekerheid, de ontwikkeling en opschaling van een concurrerende en duurzame blauwe economie, </w:t>
            </w:r>
            <w:r w:rsidRPr="00CC2C40">
              <w:rPr>
                <w:b/>
                <w:bCs/>
                <w:i/>
                <w:iCs/>
              </w:rPr>
              <w:t>met inbegrip van offshore- en oceaanenergie, biotechnologie en ontzilting, de vrijwaring van cultureel erfgoed onder water en aan de kust, de ondersteuning van andere sectoren en industrieën van de blauwe economie met het oog op klimaatneutraliteit, de uitrol van slimme en emissievrije oplossingen, voortbouwend op wetenschap en de strategie voor oceaanonderzoek en -innovatie,</w:t>
            </w:r>
            <w:r w:rsidRPr="00CC2C40">
              <w:t xml:space="preserve"> ondersteuning van maritieme ruimtelijke ordening en maritieme regionale samenwerking op zeegebiedniveau, </w:t>
            </w:r>
            <w:r w:rsidRPr="00CC2C40">
              <w:rPr>
                <w:b/>
                <w:bCs/>
                <w:i/>
                <w:iCs/>
              </w:rPr>
              <w:t>en</w:t>
            </w:r>
            <w:r w:rsidRPr="00CC2C40">
              <w:t xml:space="preserve"> de duurzame, veerkrachtige territoriale ontwikkeling van kustgemeenschappen, eilanden </w:t>
            </w:r>
            <w:r w:rsidRPr="00CC2C40">
              <w:rPr>
                <w:b/>
                <w:bCs/>
                <w:i/>
                <w:iCs/>
              </w:rPr>
              <w:t>en</w:t>
            </w:r>
            <w:r w:rsidRPr="00CC2C40">
              <w:t xml:space="preserve"> ultraperifere regio’s.</w:t>
            </w:r>
          </w:p>
        </w:tc>
        <w:tc>
          <w:tcPr>
            <w:tcW w:w="4876" w:type="dxa"/>
            <w:tcBorders>
              <w:top w:val="nil"/>
              <w:left w:val="nil"/>
              <w:bottom w:val="nil"/>
              <w:right w:val="nil"/>
            </w:tcBorders>
          </w:tcPr>
          <w:p w14:paraId="3BA41F86" w14:textId="77777777" w:rsidR="00A61B3C" w:rsidRPr="00CC2C40" w:rsidRDefault="00A61B3C" w:rsidP="005164A5">
            <w:pPr>
              <w:pStyle w:val="Normal6a"/>
            </w:pPr>
            <w:r w:rsidRPr="00CC2C40">
              <w:t>(4)</w:t>
            </w:r>
            <w:r w:rsidRPr="00CC2C40">
              <w:tab/>
              <w:t xml:space="preserve">Initiatieven </w:t>
            </w:r>
            <w:r w:rsidRPr="00CC2C40">
              <w:rPr>
                <w:b/>
                <w:bCs/>
                <w:i/>
                <w:iCs/>
              </w:rPr>
              <w:t xml:space="preserve">die prioriteit geven aan steun voor duurzame visserij en aquacultuur </w:t>
            </w:r>
            <w:r w:rsidRPr="00CC2C40">
              <w:t xml:space="preserve">moeten </w:t>
            </w:r>
            <w:r w:rsidRPr="00CC2C40">
              <w:rPr>
                <w:b/>
                <w:bCs/>
                <w:i/>
                <w:iCs/>
              </w:rPr>
              <w:t>actief</w:t>
            </w:r>
            <w:r w:rsidRPr="00CC2C40">
              <w:t xml:space="preserve"> worden ondersteund en bevorderd met investeringen en financiering uit particuliere en publieke bronnen. Een geïntegreerde aanpak van de financiering en beleidsmaatregelen die relevant zijn voor de oceanen</w:t>
            </w:r>
            <w:r w:rsidRPr="00CC2C40">
              <w:rPr>
                <w:b/>
                <w:bCs/>
                <w:i/>
                <w:iCs/>
              </w:rPr>
              <w:t>, als aanvulling op geoormerkte financiering voor visserij- en aquacultuurbeleid in het MFK en met behoud van de integriteit van die financiering, zou</w:t>
            </w:r>
            <w:r w:rsidRPr="00CC2C40">
              <w:t xml:space="preserve"> een breed scala aan elementen bestrijken, zoals: de instandhouding van mariene biologische rijkdommen als een van de vijf exclusieve bevoegdheden van de EU, de instandhouding van mariene biodiversiteit, het beheer van en innovatie in visserijen en aquacultuuractiviteiten die zijn gericht op de duurzaamheid</w:t>
            </w:r>
            <w:r w:rsidRPr="00CC2C40">
              <w:rPr>
                <w:b/>
                <w:bCs/>
                <w:i/>
                <w:iCs/>
              </w:rPr>
              <w:t>, de kostenefficiëntie</w:t>
            </w:r>
            <w:r w:rsidRPr="00CC2C40">
              <w:t xml:space="preserve"> en veerkracht van deze sectoren, de activiteiten inzake de uitvoering van het GVB, generatievernieuwing </w:t>
            </w:r>
            <w:r w:rsidRPr="00CC2C40">
              <w:rPr>
                <w:b/>
                <w:bCs/>
                <w:i/>
                <w:iCs/>
              </w:rPr>
              <w:t>binnen de Europese visserijsector</w:t>
            </w:r>
            <w:r w:rsidRPr="00CC2C40">
              <w:t xml:space="preserve">, kennis en observatie van de oceanen, maritieme veiligheid, voedselzekerheid, de ontwikkeling en opschaling van een concurrerende en duurzame blauwe economie, </w:t>
            </w:r>
            <w:r w:rsidRPr="00CC2C40">
              <w:rPr>
                <w:b/>
                <w:bCs/>
                <w:i/>
                <w:iCs/>
              </w:rPr>
              <w:t>en</w:t>
            </w:r>
            <w:r w:rsidRPr="00CC2C40">
              <w:t xml:space="preserve"> </w:t>
            </w:r>
            <w:r w:rsidRPr="00CC2C40">
              <w:rPr>
                <w:b/>
                <w:bCs/>
                <w:i/>
                <w:iCs/>
              </w:rPr>
              <w:t>de</w:t>
            </w:r>
            <w:r w:rsidRPr="00CC2C40">
              <w:t xml:space="preserve"> ondersteuning van maritieme ruimtelijke ordening en maritieme regionale samenwerking op zeegebiedniveau, </w:t>
            </w:r>
            <w:r w:rsidRPr="00CC2C40">
              <w:rPr>
                <w:b/>
                <w:bCs/>
                <w:i/>
                <w:iCs/>
              </w:rPr>
              <w:t>alsook</w:t>
            </w:r>
            <w:r w:rsidRPr="00CC2C40">
              <w:t xml:space="preserve"> de duurzame, veerkrachtige territoriale ontwikkeling van kustgemeenschappen, eilanden</w:t>
            </w:r>
            <w:r w:rsidRPr="00CC2C40">
              <w:rPr>
                <w:b/>
                <w:bCs/>
                <w:i/>
                <w:iCs/>
              </w:rPr>
              <w:t xml:space="preserve">, </w:t>
            </w:r>
            <w:r w:rsidRPr="00CC2C40">
              <w:t xml:space="preserve">ultraperifere regio’s </w:t>
            </w:r>
            <w:r w:rsidRPr="00CC2C40">
              <w:rPr>
                <w:b/>
                <w:bCs/>
                <w:i/>
                <w:iCs/>
              </w:rPr>
              <w:t>en overzeese gebieden</w:t>
            </w:r>
            <w:r w:rsidRPr="00CC2C40">
              <w:t>.</w:t>
            </w:r>
          </w:p>
        </w:tc>
      </w:tr>
    </w:tbl>
    <w:p w14:paraId="76AC69B2"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{IT}</w:t>
      </w:r>
      <w:r w:rsidRPr="00CC2C40">
        <w:t>it</w:t>
      </w:r>
      <w:r w:rsidRPr="00CC2C40">
        <w:rPr>
          <w:rStyle w:val="HideTWBExt"/>
        </w:rPr>
        <w:t>&lt;/Original&gt;</w:t>
      </w:r>
    </w:p>
    <w:p w14:paraId="4F5FCB92" w14:textId="77777777" w:rsidR="00A61B3C" w:rsidRPr="00CC2C40" w:rsidRDefault="00A61B3C" w:rsidP="00A61B3C">
      <w:r w:rsidRPr="00CC2C40">
        <w:rPr>
          <w:rStyle w:val="HideTWBExt"/>
        </w:rPr>
        <w:t>&lt;/Amend&gt;</w:t>
      </w:r>
    </w:p>
    <w:p w14:paraId="4A2B1A7B"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77</w:t>
      </w:r>
      <w:r w:rsidRPr="00CC2C40">
        <w:rPr>
          <w:rStyle w:val="HideTWBExt"/>
          <w:b w:val="0"/>
        </w:rPr>
        <w:t>&lt;/NumAm&gt;</w:t>
      </w:r>
    </w:p>
    <w:p w14:paraId="72A3C8FB" w14:textId="77777777" w:rsidR="00A61B3C" w:rsidRPr="00CC2C40" w:rsidRDefault="00A61B3C" w:rsidP="00A61B3C">
      <w:pPr>
        <w:pStyle w:val="NormalBold"/>
      </w:pPr>
      <w:r w:rsidRPr="00CC2C40">
        <w:rPr>
          <w:rStyle w:val="HideTWBExt"/>
          <w:b w:val="0"/>
        </w:rPr>
        <w:t>&lt;RepeatBlock-By&gt;&lt;Members&gt;</w:t>
      </w:r>
      <w:r w:rsidRPr="00CC2C40">
        <w:t>Isabella Lövin</w:t>
      </w:r>
      <w:r w:rsidRPr="00CC2C40">
        <w:rPr>
          <w:rStyle w:val="HideTWBExt"/>
          <w:b w:val="0"/>
        </w:rPr>
        <w:t>&lt;/Members&gt;</w:t>
      </w:r>
    </w:p>
    <w:p w14:paraId="10623F65" w14:textId="77777777" w:rsidR="00A61B3C" w:rsidRPr="00CC2C40" w:rsidRDefault="00A61B3C" w:rsidP="00A61B3C">
      <w:r w:rsidRPr="00CC2C40">
        <w:rPr>
          <w:rStyle w:val="HideTWBExt"/>
        </w:rPr>
        <w:t>&lt;AuNomDe&gt;</w:t>
      </w:r>
      <w:r w:rsidRPr="00CC2C40">
        <w:rPr>
          <w:rStyle w:val="HideTWBInt"/>
        </w:rPr>
        <w:t>{Verts/ALE}</w:t>
      </w:r>
      <w:r w:rsidRPr="00CC2C40">
        <w:t>namens de Verts/ALE-Fractie</w:t>
      </w:r>
      <w:r w:rsidRPr="00CC2C40">
        <w:rPr>
          <w:rStyle w:val="HideTWBExt"/>
        </w:rPr>
        <w:t>&lt;/AuNomDe&gt;</w:t>
      </w:r>
    </w:p>
    <w:p w14:paraId="2426C30F" w14:textId="77777777" w:rsidR="00A61B3C" w:rsidRPr="00CC2C40" w:rsidRDefault="00A61B3C" w:rsidP="00A61B3C">
      <w:pPr>
        <w:pStyle w:val="NormalBold"/>
      </w:pPr>
      <w:r w:rsidRPr="00CC2C40">
        <w:rPr>
          <w:rStyle w:val="HideTWBExt"/>
          <w:b w:val="0"/>
        </w:rPr>
        <w:t>&lt;/RepeatBlock-By&gt;</w:t>
      </w:r>
    </w:p>
    <w:p w14:paraId="7E15E738"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9544834" w14:textId="77777777" w:rsidR="00A61B3C" w:rsidRPr="00CC2C40" w:rsidRDefault="00A61B3C" w:rsidP="00A61B3C">
      <w:pPr>
        <w:pStyle w:val="NormalBold"/>
      </w:pPr>
      <w:r w:rsidRPr="00CC2C40">
        <w:rPr>
          <w:rStyle w:val="HideTWBExt"/>
          <w:b w:val="0"/>
        </w:rPr>
        <w:t>&lt;Article&gt;</w:t>
      </w:r>
      <w:r w:rsidRPr="00CC2C40">
        <w:t>Overweging 4</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643B461" w14:textId="77777777" w:rsidTr="005164A5">
        <w:trPr>
          <w:trHeight w:hRule="exact" w:val="240"/>
          <w:jc w:val="center"/>
        </w:trPr>
        <w:tc>
          <w:tcPr>
            <w:tcW w:w="9752" w:type="dxa"/>
            <w:gridSpan w:val="2"/>
            <w:tcBorders>
              <w:top w:val="nil"/>
              <w:left w:val="nil"/>
              <w:bottom w:val="nil"/>
              <w:right w:val="nil"/>
            </w:tcBorders>
          </w:tcPr>
          <w:p w14:paraId="2162CC48" w14:textId="77777777" w:rsidR="00A61B3C" w:rsidRPr="00CC2C40" w:rsidRDefault="00A61B3C" w:rsidP="005164A5"/>
        </w:tc>
      </w:tr>
      <w:tr w:rsidR="00A61B3C" w:rsidRPr="00CC2C40" w14:paraId="7777A426" w14:textId="77777777" w:rsidTr="005164A5">
        <w:trPr>
          <w:trHeight w:val="240"/>
          <w:jc w:val="center"/>
        </w:trPr>
        <w:tc>
          <w:tcPr>
            <w:tcW w:w="4876" w:type="dxa"/>
            <w:tcBorders>
              <w:top w:val="nil"/>
              <w:left w:val="nil"/>
              <w:bottom w:val="nil"/>
              <w:right w:val="nil"/>
            </w:tcBorders>
          </w:tcPr>
          <w:p w14:paraId="4E6BDF5A"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B64720A" w14:textId="77777777" w:rsidR="00A61B3C" w:rsidRPr="00CC2C40" w:rsidRDefault="00A61B3C" w:rsidP="005164A5">
            <w:pPr>
              <w:pStyle w:val="AmColumnHeading"/>
            </w:pPr>
            <w:r w:rsidRPr="00CC2C40">
              <w:t>Amendement</w:t>
            </w:r>
          </w:p>
        </w:tc>
      </w:tr>
      <w:tr w:rsidR="00A61B3C" w:rsidRPr="00CC2C40" w14:paraId="225AA036" w14:textId="77777777" w:rsidTr="005164A5">
        <w:trPr>
          <w:jc w:val="center"/>
        </w:trPr>
        <w:tc>
          <w:tcPr>
            <w:tcW w:w="4876" w:type="dxa"/>
            <w:tcBorders>
              <w:top w:val="nil"/>
              <w:left w:val="nil"/>
              <w:bottom w:val="nil"/>
              <w:right w:val="nil"/>
            </w:tcBorders>
          </w:tcPr>
          <w:p w14:paraId="43E140B0" w14:textId="77777777" w:rsidR="00A61B3C" w:rsidRPr="00CC2C40" w:rsidRDefault="00A61B3C" w:rsidP="005164A5">
            <w:pPr>
              <w:pStyle w:val="Normal6a"/>
            </w:pPr>
            <w:r w:rsidRPr="00CC2C40">
              <w:t>(4)</w:t>
            </w:r>
            <w:r w:rsidRPr="00CC2C40">
              <w:tab/>
              <w:t xml:space="preserve">De in het kader van het Europees oceaanpact vastgestelde initiatieven moeten worden ondersteund en bevorderd met investeringen en financiering uit particuliere en publieke bronnen. Een geïntegreerde aanpak van de financiering en beleidsmaatregelen die relevant zijn voor de oceanen zal een breed scala aan elementen bestrijken, zoals: de instandhouding van mariene biologische rijkdommen als een van de vijf exclusieve bevoegdheden van de EU, de instandhouding </w:t>
            </w:r>
            <w:r w:rsidRPr="00CC2C40">
              <w:rPr>
                <w:b/>
                <w:bCs/>
                <w:i/>
                <w:iCs/>
              </w:rPr>
              <w:t>en</w:t>
            </w:r>
            <w:r w:rsidRPr="00CC2C40">
              <w:t xml:space="preserve"> het herstel van mariene biodiversiteit, het beheer van en innovatie in visserijen en aquacultuuractiviteiten die zijn gericht op de duurzaamheid en veerkracht van deze sectoren, de activiteiten inzake de uitvoering van het GVB, generatievernieuwing, kennis en observatie van de oceanen, maritieme veiligheid, voedselzekerheid, de ontwikkeling en opschaling van een concurrerende en duurzame blauwe economie, met inbegrip van offshore- en oceaanenergie, biotechnologie en ontzilting, de vrijwaring van cultureel erfgoed onder water en aan de kust, de ondersteuning van andere sectoren en industrieën van de blauwe economie met het oog op klimaatneutraliteit, de uitrol van slimme en emissievrije oplossingen, voortbouwend op wetenschap en de strategie voor oceaanonderzoek en -innovatie, ondersteuning van maritieme ruimtelijke ordening en maritieme regionale samenwerking op zeegebiedniveau, en de duurzame, veerkrachtige territoriale ontwikkeling van kustgemeenschappen, eilanden en ultraperifere regio’s.</w:t>
            </w:r>
          </w:p>
        </w:tc>
        <w:tc>
          <w:tcPr>
            <w:tcW w:w="4876" w:type="dxa"/>
            <w:tcBorders>
              <w:top w:val="nil"/>
              <w:left w:val="nil"/>
              <w:bottom w:val="nil"/>
              <w:right w:val="nil"/>
            </w:tcBorders>
          </w:tcPr>
          <w:p w14:paraId="337B7595" w14:textId="77777777" w:rsidR="00A61B3C" w:rsidRPr="00CC2C40" w:rsidRDefault="00A61B3C" w:rsidP="005164A5">
            <w:pPr>
              <w:pStyle w:val="Normal6a"/>
            </w:pPr>
            <w:r w:rsidRPr="00CC2C40">
              <w:t>(4)</w:t>
            </w:r>
            <w:r w:rsidRPr="00CC2C40">
              <w:tab/>
              <w:t xml:space="preserve">De in het kader van het Europees oceaanpact </w:t>
            </w:r>
            <w:r w:rsidRPr="00CC2C40">
              <w:rPr>
                <w:b/>
                <w:bCs/>
                <w:i/>
                <w:iCs/>
              </w:rPr>
              <w:t xml:space="preserve">en de komende oceaanwet </w:t>
            </w:r>
            <w:r w:rsidRPr="00CC2C40">
              <w:t>vastgestelde initiatieven moeten worden ondersteund en bevorderd met investeringen en financiering uit particuliere en publieke bronnen. Een geïntegreerde aanpak van de financiering en beleidsmaatregelen die relevant zijn voor de oceanen zal een breed scala aan elementen bestrijken, zoals: de instandhouding van mariene biologische rijkdommen als een van de vijf exclusieve bevoegdheden van de EU, de instandhouding</w:t>
            </w:r>
            <w:r w:rsidRPr="00CC2C40">
              <w:rPr>
                <w:b/>
                <w:bCs/>
                <w:i/>
                <w:iCs/>
              </w:rPr>
              <w:t>,</w:t>
            </w:r>
            <w:r w:rsidRPr="00CC2C40">
              <w:t xml:space="preserve"> het herstel </w:t>
            </w:r>
            <w:r w:rsidRPr="00CC2C40">
              <w:rPr>
                <w:b/>
                <w:bCs/>
                <w:i/>
                <w:iCs/>
              </w:rPr>
              <w:t xml:space="preserve">en de bescherming </w:t>
            </w:r>
            <w:r w:rsidRPr="00CC2C40">
              <w:t>van mariene biodiversiteit, het beheer van en innovatie in visserijen en aquacultuuractiviteiten die zijn gericht op de duurzaamheid en veerkracht van deze sectoren, de activiteiten inzake de uitvoering van het GVB, generatievernieuwing, kennis en observatie van de oceanen, maritieme veiligheid, voedselzekerheid, de ontwikkeling en opschaling van een concurrerende en duurzame blauwe economie, met inbegrip van offshore- en oceaanenergie, biotechnologie en ontzilting, de vrijwaring van cultureel erfgoed onder water en aan de kust, de ondersteuning van andere sectoren en industrieën van de blauwe economie met het oog op klimaatneutraliteit, de uitrol van slimme en emissievrije oplossingen, voortbouwend op wetenschap en de strategie voor oceaanonderzoek en -innovatie, ondersteuning van maritieme ruimtelijke ordening</w:t>
            </w:r>
            <w:r w:rsidRPr="00CC2C40">
              <w:rPr>
                <w:b/>
                <w:bCs/>
                <w:i/>
                <w:iCs/>
              </w:rPr>
              <w:t>, de komende oceaanwet</w:t>
            </w:r>
            <w:r w:rsidRPr="00CC2C40">
              <w:t xml:space="preserve"> en maritieme regionale samenwerking op zeegebiedniveau, en de duurzame, veerkrachtige territoriale ontwikkeling van kustgemeenschappen, eilanden en ultraperifere regio’s.</w:t>
            </w:r>
          </w:p>
        </w:tc>
      </w:tr>
    </w:tbl>
    <w:p w14:paraId="09C0EB3F"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490D8922" w14:textId="77777777" w:rsidR="00A61B3C" w:rsidRPr="00CC2C40" w:rsidRDefault="00A61B3C" w:rsidP="00A61B3C">
      <w:r w:rsidRPr="00CC2C40">
        <w:rPr>
          <w:rStyle w:val="HideTWBExt"/>
        </w:rPr>
        <w:t>&lt;/Amend&gt;</w:t>
      </w:r>
    </w:p>
    <w:p w14:paraId="12925E34"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78</w:t>
      </w:r>
      <w:r w:rsidRPr="00CC2C40">
        <w:rPr>
          <w:rStyle w:val="HideTWBExt"/>
          <w:b w:val="0"/>
        </w:rPr>
        <w:t>&lt;/NumAm&gt;</w:t>
      </w:r>
    </w:p>
    <w:p w14:paraId="143499BB" w14:textId="77777777" w:rsidR="00A61B3C" w:rsidRPr="00CC2C40" w:rsidRDefault="00A61B3C" w:rsidP="00A61B3C">
      <w:pPr>
        <w:pStyle w:val="NormalBold"/>
      </w:pPr>
      <w:r w:rsidRPr="00CC2C40">
        <w:rPr>
          <w:rStyle w:val="HideTWBExt"/>
          <w:b w:val="0"/>
        </w:rPr>
        <w:t>&lt;RepeatBlock-By&gt;&lt;Members&gt;</w:t>
      </w:r>
      <w:r w:rsidRPr="00CC2C40">
        <w:t>Emma Fourreau</w:t>
      </w:r>
      <w:r w:rsidRPr="00CC2C40">
        <w:rPr>
          <w:rStyle w:val="HideTWBExt"/>
          <w:b w:val="0"/>
        </w:rPr>
        <w:t>&lt;/Members&gt;</w:t>
      </w:r>
    </w:p>
    <w:p w14:paraId="40FA4E2F" w14:textId="77777777" w:rsidR="00A61B3C" w:rsidRPr="00CC2C40" w:rsidRDefault="00A61B3C" w:rsidP="00A61B3C">
      <w:pPr>
        <w:pStyle w:val="NormalBold"/>
      </w:pPr>
      <w:r w:rsidRPr="00CC2C40">
        <w:rPr>
          <w:rStyle w:val="HideTWBExt"/>
          <w:b w:val="0"/>
        </w:rPr>
        <w:t>&lt;/RepeatBlock-By&gt;</w:t>
      </w:r>
    </w:p>
    <w:p w14:paraId="5D964434"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68C364A4" w14:textId="77777777" w:rsidR="00A61B3C" w:rsidRPr="00CC2C40" w:rsidRDefault="00A61B3C" w:rsidP="00A61B3C">
      <w:pPr>
        <w:pStyle w:val="NormalBold"/>
      </w:pPr>
      <w:r w:rsidRPr="00CC2C40">
        <w:rPr>
          <w:rStyle w:val="HideTWBExt"/>
          <w:b w:val="0"/>
        </w:rPr>
        <w:t>&lt;Article&gt;</w:t>
      </w:r>
      <w:r w:rsidRPr="00CC2C40">
        <w:t>Overweging 4</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7F80B51" w14:textId="77777777" w:rsidTr="005164A5">
        <w:trPr>
          <w:trHeight w:hRule="exact" w:val="240"/>
          <w:jc w:val="center"/>
        </w:trPr>
        <w:tc>
          <w:tcPr>
            <w:tcW w:w="9752" w:type="dxa"/>
            <w:gridSpan w:val="2"/>
            <w:tcBorders>
              <w:top w:val="nil"/>
              <w:left w:val="nil"/>
              <w:bottom w:val="nil"/>
              <w:right w:val="nil"/>
            </w:tcBorders>
          </w:tcPr>
          <w:p w14:paraId="2AF8DB0B" w14:textId="77777777" w:rsidR="00A61B3C" w:rsidRPr="00CC2C40" w:rsidRDefault="00A61B3C" w:rsidP="005164A5"/>
        </w:tc>
      </w:tr>
      <w:tr w:rsidR="00A61B3C" w:rsidRPr="00CC2C40" w14:paraId="10FBFC67" w14:textId="77777777" w:rsidTr="005164A5">
        <w:trPr>
          <w:trHeight w:val="240"/>
          <w:jc w:val="center"/>
        </w:trPr>
        <w:tc>
          <w:tcPr>
            <w:tcW w:w="4876" w:type="dxa"/>
            <w:tcBorders>
              <w:top w:val="nil"/>
              <w:left w:val="nil"/>
              <w:bottom w:val="nil"/>
              <w:right w:val="nil"/>
            </w:tcBorders>
          </w:tcPr>
          <w:p w14:paraId="71D6DF7D"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B48C009" w14:textId="77777777" w:rsidR="00A61B3C" w:rsidRPr="00CC2C40" w:rsidRDefault="00A61B3C" w:rsidP="005164A5">
            <w:pPr>
              <w:pStyle w:val="AmColumnHeading"/>
            </w:pPr>
            <w:r w:rsidRPr="00CC2C40">
              <w:t>Amendement</w:t>
            </w:r>
          </w:p>
        </w:tc>
      </w:tr>
      <w:tr w:rsidR="00A61B3C" w:rsidRPr="00CC2C40" w14:paraId="4A11B44A" w14:textId="77777777" w:rsidTr="005164A5">
        <w:trPr>
          <w:jc w:val="center"/>
        </w:trPr>
        <w:tc>
          <w:tcPr>
            <w:tcW w:w="4876" w:type="dxa"/>
            <w:tcBorders>
              <w:top w:val="nil"/>
              <w:left w:val="nil"/>
              <w:bottom w:val="nil"/>
              <w:right w:val="nil"/>
            </w:tcBorders>
          </w:tcPr>
          <w:p w14:paraId="2E0EBACF" w14:textId="77777777" w:rsidR="00A61B3C" w:rsidRPr="00CC2C40" w:rsidRDefault="00A61B3C" w:rsidP="005164A5">
            <w:pPr>
              <w:pStyle w:val="Normal6a"/>
            </w:pPr>
            <w:r w:rsidRPr="00CC2C40">
              <w:t>(4)</w:t>
            </w:r>
            <w:r w:rsidRPr="00CC2C40">
              <w:tab/>
              <w:t>De in het kader van het Europees oceaanpact vastgestelde initiatieven moeten worden ondersteund en bevorderd met investeringen en financiering uit particuliere en publieke bronnen. Een geïntegreerde aanpak van de financiering en beleidsmaatregelen die relevant zijn voor de oceanen zal een breed scala aan elementen bestrijken, zoals: de instandhouding van mariene biologische rijkdommen als een van de vijf exclusieve bevoegdheden van de EU, de instandhouding en het herstel van mariene biodiversiteit, het beheer van en innovatie in visserijen en aquacultuuractiviteiten die zijn gericht op de duurzaamheid en veerkracht van deze sectoren, de activiteiten inzake de uitvoering van het GVB, generatievernieuwing, kennis en observatie van de oceanen, maritieme veiligheid, voedselzekerheid, de ontwikkeling en opschaling van een concurrerende en duurzame blauwe economie, met inbegrip van offshore- en oceaanenergie, biotechnologie en ontzilting, de vrijwaring van cultureel erfgoed onder water en aan de kust, de ondersteuning van andere sectoren en industrieën van de blauwe economie met het oog op klimaatneutraliteit, de uitrol van slimme en emissievrije oplossingen, voortbouwend op wetenschap en de strategie voor oceaanonderzoek en -innovatie, ondersteuning van maritieme ruimtelijke ordening en maritieme regionale samenwerking op zeegebiedniveau, en de duurzame, veerkrachtige territoriale ontwikkeling van kustgemeenschappen, eilanden en ultraperifere regio’s.</w:t>
            </w:r>
          </w:p>
        </w:tc>
        <w:tc>
          <w:tcPr>
            <w:tcW w:w="4876" w:type="dxa"/>
            <w:tcBorders>
              <w:top w:val="nil"/>
              <w:left w:val="nil"/>
              <w:bottom w:val="nil"/>
              <w:right w:val="nil"/>
            </w:tcBorders>
          </w:tcPr>
          <w:p w14:paraId="0621644E" w14:textId="77777777" w:rsidR="00A61B3C" w:rsidRPr="00CC2C40" w:rsidRDefault="00A61B3C" w:rsidP="005164A5">
            <w:pPr>
              <w:pStyle w:val="Normal6a"/>
            </w:pPr>
            <w:r w:rsidRPr="00CC2C40">
              <w:t>(4)</w:t>
            </w:r>
            <w:r w:rsidRPr="00CC2C40">
              <w:tab/>
              <w:t>De in het kader van het Europees oceaanpact vastgestelde initiatieven moeten worden ondersteund en bevorderd met investeringen en financiering uit particuliere en publieke bronnen. Een geïntegreerde aanpak van de financiering en beleidsmaatregelen die relevant zijn voor de oceanen zal een breed scala aan elementen bestrijken, zoals: de instandhouding van mariene biologische rijkdommen als een van de vijf exclusieve bevoegdheden van de EU, de instandhouding en het herstel van mariene biodiversiteit</w:t>
            </w:r>
            <w:r w:rsidRPr="00CC2C40">
              <w:rPr>
                <w:b/>
                <w:i/>
              </w:rPr>
              <w:t>, de bescherming van het welzijn van waterdieren met gevoel</w:t>
            </w:r>
            <w:r w:rsidRPr="00CC2C40">
              <w:t>, het beheer van en innovatie in visserijen en aquacultuuractiviteiten die zijn gericht op de duurzaamheid en veerkracht van deze sectoren, de activiteiten inzake de uitvoering van het GVB, generatievernieuwing, kennis en observatie van de oceanen, maritieme veiligheid, voedselzekerheid, de ontwikkeling en opschaling van een concurrerende en duurzame blauwe economie, met inbegrip van offshore- en oceaanenergie, biotechnologie en ontzilting, de vrijwaring van cultureel erfgoed onder water en aan de kust, de ondersteuning van andere sectoren en industrieën van de blauwe economie met het oog op klimaatneutraliteit, de uitrol van slimme en emissievrije oplossingen, voortbouwend op wetenschap en de strategie voor oceaanonderzoek en -innovatie, ondersteuning van maritieme ruimtelijke ordening en maritieme regionale samenwerking op zeegebiedniveau, en de duurzame, veerkrachtige territoriale ontwikkeling van kustgemeenschappen, eilanden en ultraperifere regio’s.</w:t>
            </w:r>
          </w:p>
        </w:tc>
      </w:tr>
    </w:tbl>
    <w:p w14:paraId="243E5E51"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07B4FE54" w14:textId="77777777" w:rsidR="00A61B3C" w:rsidRPr="00CC2C40" w:rsidRDefault="00A61B3C" w:rsidP="00A61B3C">
      <w:r w:rsidRPr="00CC2C40">
        <w:rPr>
          <w:rStyle w:val="HideTWBExt"/>
        </w:rPr>
        <w:t>&lt;/Amend&gt;</w:t>
      </w:r>
    </w:p>
    <w:p w14:paraId="654462ED"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79</w:t>
      </w:r>
      <w:r w:rsidRPr="00CC2C40">
        <w:rPr>
          <w:rStyle w:val="HideTWBExt"/>
          <w:b w:val="0"/>
        </w:rPr>
        <w:t>&lt;/NumAm&gt;</w:t>
      </w:r>
    </w:p>
    <w:p w14:paraId="0B9413E3" w14:textId="77777777" w:rsidR="00A61B3C" w:rsidRPr="00CC2C40" w:rsidRDefault="00A61B3C" w:rsidP="00A61B3C">
      <w:pPr>
        <w:pStyle w:val="NormalBold"/>
      </w:pPr>
      <w:r w:rsidRPr="00CC2C40">
        <w:rPr>
          <w:rStyle w:val="HideTWBExt"/>
          <w:b w:val="0"/>
        </w:rPr>
        <w:t>&lt;RepeatBlock-By&gt;&lt;Members&gt;</w:t>
      </w:r>
      <w:r w:rsidRPr="00CC2C40">
        <w:t>Asger Christensen, Emma Wiesner, Oihane Agirregoitia Martínez</w:t>
      </w:r>
      <w:r w:rsidRPr="00CC2C40">
        <w:rPr>
          <w:rStyle w:val="HideTWBExt"/>
          <w:b w:val="0"/>
        </w:rPr>
        <w:t>&lt;/Members&gt;</w:t>
      </w:r>
    </w:p>
    <w:p w14:paraId="4ACBB39F" w14:textId="77777777" w:rsidR="00A61B3C" w:rsidRPr="00CC2C40" w:rsidRDefault="00A61B3C" w:rsidP="00A61B3C">
      <w:pPr>
        <w:pStyle w:val="NormalBold"/>
      </w:pPr>
      <w:r w:rsidRPr="00CC2C40">
        <w:rPr>
          <w:rStyle w:val="HideTWBExt"/>
          <w:b w:val="0"/>
        </w:rPr>
        <w:t>&lt;/RepeatBlock-By&gt;</w:t>
      </w:r>
    </w:p>
    <w:p w14:paraId="03B6B188"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2C56EEC" w14:textId="77777777" w:rsidR="00A61B3C" w:rsidRPr="00CC2C40" w:rsidRDefault="00A61B3C" w:rsidP="00A61B3C">
      <w:pPr>
        <w:pStyle w:val="NormalBold"/>
      </w:pPr>
      <w:r w:rsidRPr="00CC2C40">
        <w:rPr>
          <w:rStyle w:val="HideTWBExt"/>
          <w:b w:val="0"/>
        </w:rPr>
        <w:t>&lt;Article&gt;</w:t>
      </w:r>
      <w:r w:rsidRPr="00CC2C40">
        <w:t>Overweging 4</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318C3A4C" w14:textId="77777777" w:rsidTr="005164A5">
        <w:trPr>
          <w:trHeight w:hRule="exact" w:val="240"/>
          <w:jc w:val="center"/>
        </w:trPr>
        <w:tc>
          <w:tcPr>
            <w:tcW w:w="9752" w:type="dxa"/>
            <w:gridSpan w:val="2"/>
            <w:tcBorders>
              <w:top w:val="nil"/>
              <w:left w:val="nil"/>
              <w:bottom w:val="nil"/>
              <w:right w:val="nil"/>
            </w:tcBorders>
          </w:tcPr>
          <w:p w14:paraId="3B3D1645" w14:textId="77777777" w:rsidR="00A61B3C" w:rsidRPr="00CC2C40" w:rsidRDefault="00A61B3C" w:rsidP="005164A5"/>
        </w:tc>
      </w:tr>
      <w:tr w:rsidR="00A61B3C" w:rsidRPr="00CC2C40" w14:paraId="51170507" w14:textId="77777777" w:rsidTr="005164A5">
        <w:trPr>
          <w:trHeight w:val="240"/>
          <w:jc w:val="center"/>
        </w:trPr>
        <w:tc>
          <w:tcPr>
            <w:tcW w:w="4876" w:type="dxa"/>
            <w:tcBorders>
              <w:top w:val="nil"/>
              <w:left w:val="nil"/>
              <w:bottom w:val="nil"/>
              <w:right w:val="nil"/>
            </w:tcBorders>
          </w:tcPr>
          <w:p w14:paraId="6BA5384B"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3C6D8869" w14:textId="77777777" w:rsidR="00A61B3C" w:rsidRPr="00CC2C40" w:rsidRDefault="00A61B3C" w:rsidP="005164A5">
            <w:pPr>
              <w:pStyle w:val="AmColumnHeading"/>
            </w:pPr>
            <w:r w:rsidRPr="00CC2C40">
              <w:t>Amendement</w:t>
            </w:r>
          </w:p>
        </w:tc>
      </w:tr>
      <w:tr w:rsidR="00A61B3C" w:rsidRPr="00CC2C40" w14:paraId="3EC684A8" w14:textId="77777777" w:rsidTr="005164A5">
        <w:trPr>
          <w:jc w:val="center"/>
        </w:trPr>
        <w:tc>
          <w:tcPr>
            <w:tcW w:w="4876" w:type="dxa"/>
            <w:tcBorders>
              <w:top w:val="nil"/>
              <w:left w:val="nil"/>
              <w:bottom w:val="nil"/>
              <w:right w:val="nil"/>
            </w:tcBorders>
          </w:tcPr>
          <w:p w14:paraId="7B28B20F" w14:textId="77777777" w:rsidR="00A61B3C" w:rsidRPr="00CC2C40" w:rsidRDefault="00A61B3C" w:rsidP="005164A5">
            <w:pPr>
              <w:pStyle w:val="Normal6a"/>
            </w:pPr>
            <w:r w:rsidRPr="00CC2C40">
              <w:t>(4)</w:t>
            </w:r>
            <w:r w:rsidRPr="00CC2C40">
              <w:tab/>
              <w:t xml:space="preserve">De in het kader van het Europees oceaanpact vastgestelde initiatieven moeten worden ondersteund en bevorderd met investeringen en financiering uit particuliere en publieke bronnen. Een geïntegreerde aanpak van de financiering en beleidsmaatregelen die relevant zijn voor de oceanen </w:t>
            </w:r>
            <w:r w:rsidRPr="00CC2C40">
              <w:rPr>
                <w:b/>
                <w:bCs/>
                <w:i/>
                <w:iCs/>
              </w:rPr>
              <w:t>zal</w:t>
            </w:r>
            <w:r w:rsidRPr="00CC2C40">
              <w:t xml:space="preserve"> een breed scala aan elementen bestrijken, zoals: de instandhouding van mariene biologische rijkdommen als een van de vijf exclusieve bevoegdheden van de EU, de instandhouding en het herstel van mariene biodiversiteit, het beheer van en innovatie in visserijen en aquacultuuractiviteiten die zijn gericht op de duurzaamheid en veerkracht van deze sectoren, de activiteiten inzake de uitvoering van het GVB, generatievernieuwing, kennis en observatie van de oceanen, maritieme veiligheid, voedselzekerheid, de ontwikkeling en opschaling van een concurrerende en duurzame blauwe economie, met inbegrip van offshore- en oceaanenergie, biotechnologie en ontzilting, de vrijwaring van cultureel erfgoed onder water en aan de kust, de ondersteuning van andere sectoren en industrieën van de blauwe economie met het oog op klimaatneutraliteit, de uitrol van slimme en emissievrije oplossingen, voortbouwend op wetenschap en de strategie voor oceaanonderzoek en -innovatie, ondersteuning van maritieme ruimtelijke ordening en maritieme regionale samenwerking op zeegebiedniveau, en de duurzame, veerkrachtige territoriale ontwikkeling van kustgemeenschappen, eilanden en ultraperifere regio’s.</w:t>
            </w:r>
          </w:p>
        </w:tc>
        <w:tc>
          <w:tcPr>
            <w:tcW w:w="4876" w:type="dxa"/>
            <w:tcBorders>
              <w:top w:val="nil"/>
              <w:left w:val="nil"/>
              <w:bottom w:val="nil"/>
              <w:right w:val="nil"/>
            </w:tcBorders>
          </w:tcPr>
          <w:p w14:paraId="6343E574" w14:textId="77777777" w:rsidR="00A61B3C" w:rsidRPr="00CC2C40" w:rsidRDefault="00A61B3C" w:rsidP="005164A5">
            <w:pPr>
              <w:pStyle w:val="Normal6a"/>
            </w:pPr>
            <w:r w:rsidRPr="00CC2C40">
              <w:t>(4)</w:t>
            </w:r>
            <w:r w:rsidRPr="00CC2C40">
              <w:tab/>
              <w:t xml:space="preserve">De in het kader van het Europees oceaanpact vastgestelde initiatieven moeten worden ondersteund en bevorderd met investeringen en financiering uit particuliere en publieke bronnen. </w:t>
            </w:r>
            <w:r w:rsidRPr="00CC2C40">
              <w:rPr>
                <w:b/>
                <w:i/>
              </w:rPr>
              <w:t>De lidstaten moeten hier rekening mee houden en</w:t>
            </w:r>
            <w:r w:rsidRPr="00CC2C40">
              <w:t xml:space="preserve"> een geïntegreerde aanpak van de financiering </w:t>
            </w:r>
            <w:r w:rsidRPr="00CC2C40">
              <w:rPr>
                <w:b/>
                <w:bCs/>
                <w:i/>
                <w:iCs/>
              </w:rPr>
              <w:t>toepassen,</w:t>
            </w:r>
            <w:r w:rsidRPr="00CC2C40">
              <w:t xml:space="preserve"> en beleidsmaatregelen die relevant zijn voor de oceanen </w:t>
            </w:r>
            <w:r w:rsidRPr="00CC2C40">
              <w:rPr>
                <w:b/>
                <w:bCs/>
                <w:i/>
                <w:iCs/>
              </w:rPr>
              <w:t>zullen</w:t>
            </w:r>
            <w:r w:rsidRPr="00CC2C40">
              <w:t xml:space="preserve"> een breed scala aan elementen bestrijken, zoals: de instandhouding van mariene biologische rijkdommen als een van de vijf exclusieve bevoegdheden van de EU, de instandhouding en het herstel van mariene biodiversiteit, het beheer van en innovatie in visserijen en aquacultuuractiviteiten die zijn gericht op de duurzaamheid en veerkracht van deze sectoren, de activiteiten inzake de uitvoering van het GVB, generatievernieuwing, kennis en observatie van de oceanen, maritieme veiligheid, voedselzekerheid, de ontwikkeling en opschaling van een concurrerende en duurzame blauwe economie, met inbegrip van offshore- en oceaanenergie, biotechnologie en ontzilting, de vrijwaring van cultureel erfgoed onder water en aan de kust, de ondersteuning van andere sectoren en industrieën van de blauwe economie met het oog op klimaatneutraliteit, de uitrol van slimme en emissievrije oplossingen, voortbouwend op wetenschap en de strategie voor oceaanonderzoek en -innovatie, ondersteuning van maritieme ruimtelijke ordening en maritieme regionale samenwerking op zeegebiedniveau, en de duurzame, veerkrachtige territoriale ontwikkeling van kustgemeenschappen, eilanden en ultraperifere regio’s.</w:t>
            </w:r>
          </w:p>
        </w:tc>
      </w:tr>
    </w:tbl>
    <w:p w14:paraId="60DC01FD"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73452265" w14:textId="77777777" w:rsidR="00A61B3C" w:rsidRPr="00CC2C40" w:rsidRDefault="00A61B3C" w:rsidP="00A61B3C">
      <w:r w:rsidRPr="00CC2C40">
        <w:rPr>
          <w:rStyle w:val="HideTWBExt"/>
        </w:rPr>
        <w:t>&lt;/Amend&gt;</w:t>
      </w:r>
    </w:p>
    <w:p w14:paraId="335DE7E4"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80</w:t>
      </w:r>
      <w:r w:rsidRPr="00CC2C40">
        <w:rPr>
          <w:rStyle w:val="HideTWBExt"/>
          <w:b w:val="0"/>
        </w:rPr>
        <w:t>&lt;/NumAm&gt;</w:t>
      </w:r>
    </w:p>
    <w:p w14:paraId="3495D97D" w14:textId="77777777" w:rsidR="00A61B3C" w:rsidRPr="00CC2C40" w:rsidRDefault="00A61B3C" w:rsidP="00A61B3C">
      <w:pPr>
        <w:pStyle w:val="NormalBold"/>
      </w:pPr>
      <w:r w:rsidRPr="00CC2C40">
        <w:rPr>
          <w:rStyle w:val="HideTWBExt"/>
          <w:b w:val="0"/>
        </w:rPr>
        <w:t>&lt;RepeatBlock-By&gt;&lt;Members&gt;</w:t>
      </w:r>
      <w:r w:rsidRPr="00CC2C40">
        <w:t>Bert-Jan Ruissen, Sander Smit</w:t>
      </w:r>
      <w:r w:rsidRPr="00CC2C40">
        <w:rPr>
          <w:rStyle w:val="HideTWBExt"/>
          <w:b w:val="0"/>
        </w:rPr>
        <w:t>&lt;/Members&gt;</w:t>
      </w:r>
    </w:p>
    <w:p w14:paraId="73C56B12" w14:textId="77777777" w:rsidR="00A61B3C" w:rsidRPr="00CC2C40" w:rsidRDefault="00A61B3C" w:rsidP="00A61B3C">
      <w:pPr>
        <w:pStyle w:val="NormalBold"/>
      </w:pPr>
      <w:r w:rsidRPr="00CC2C40">
        <w:rPr>
          <w:rStyle w:val="HideTWBExt"/>
          <w:b w:val="0"/>
        </w:rPr>
        <w:t>&lt;/RepeatBlock-By&gt;</w:t>
      </w:r>
    </w:p>
    <w:p w14:paraId="77A9897F"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E0CC5FF" w14:textId="77777777" w:rsidR="00A61B3C" w:rsidRPr="00CC2C40" w:rsidRDefault="00A61B3C" w:rsidP="00A61B3C">
      <w:pPr>
        <w:pStyle w:val="NormalBold"/>
      </w:pPr>
      <w:r w:rsidRPr="00CC2C40">
        <w:rPr>
          <w:rStyle w:val="HideTWBExt"/>
          <w:b w:val="0"/>
        </w:rPr>
        <w:t>&lt;Article&gt;</w:t>
      </w:r>
      <w:r w:rsidRPr="00CC2C40">
        <w:t>Overweging 4</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317257C5" w14:textId="77777777" w:rsidTr="005164A5">
        <w:trPr>
          <w:trHeight w:hRule="exact" w:val="240"/>
          <w:jc w:val="center"/>
        </w:trPr>
        <w:tc>
          <w:tcPr>
            <w:tcW w:w="9752" w:type="dxa"/>
            <w:gridSpan w:val="2"/>
            <w:tcBorders>
              <w:top w:val="nil"/>
              <w:left w:val="nil"/>
              <w:bottom w:val="nil"/>
              <w:right w:val="nil"/>
            </w:tcBorders>
          </w:tcPr>
          <w:p w14:paraId="0B14A108" w14:textId="77777777" w:rsidR="00A61B3C" w:rsidRPr="00CC2C40" w:rsidRDefault="00A61B3C" w:rsidP="005164A5"/>
        </w:tc>
      </w:tr>
      <w:tr w:rsidR="00A61B3C" w:rsidRPr="00CC2C40" w14:paraId="2D9F2D16" w14:textId="77777777" w:rsidTr="005164A5">
        <w:trPr>
          <w:trHeight w:val="240"/>
          <w:jc w:val="center"/>
        </w:trPr>
        <w:tc>
          <w:tcPr>
            <w:tcW w:w="4876" w:type="dxa"/>
            <w:tcBorders>
              <w:top w:val="nil"/>
              <w:left w:val="nil"/>
              <w:bottom w:val="nil"/>
              <w:right w:val="nil"/>
            </w:tcBorders>
          </w:tcPr>
          <w:p w14:paraId="0A9DEC53"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77FD1C4" w14:textId="77777777" w:rsidR="00A61B3C" w:rsidRPr="00CC2C40" w:rsidRDefault="00A61B3C" w:rsidP="005164A5">
            <w:pPr>
              <w:pStyle w:val="AmColumnHeading"/>
            </w:pPr>
            <w:r w:rsidRPr="00CC2C40">
              <w:t>Amendement</w:t>
            </w:r>
          </w:p>
        </w:tc>
      </w:tr>
      <w:tr w:rsidR="00A61B3C" w:rsidRPr="00CC2C40" w14:paraId="251804E1" w14:textId="77777777" w:rsidTr="005164A5">
        <w:trPr>
          <w:jc w:val="center"/>
        </w:trPr>
        <w:tc>
          <w:tcPr>
            <w:tcW w:w="4876" w:type="dxa"/>
            <w:tcBorders>
              <w:top w:val="nil"/>
              <w:left w:val="nil"/>
              <w:bottom w:val="nil"/>
              <w:right w:val="nil"/>
            </w:tcBorders>
          </w:tcPr>
          <w:p w14:paraId="4E917983" w14:textId="77777777" w:rsidR="00A61B3C" w:rsidRPr="00CC2C40" w:rsidRDefault="00A61B3C" w:rsidP="005164A5">
            <w:pPr>
              <w:pStyle w:val="Normal6a"/>
            </w:pPr>
            <w:r w:rsidRPr="00CC2C40">
              <w:t>(4)</w:t>
            </w:r>
            <w:r w:rsidRPr="00CC2C40">
              <w:tab/>
              <w:t xml:space="preserve">De in het kader van het Europees oceaanpact vastgestelde initiatieven </w:t>
            </w:r>
            <w:r w:rsidRPr="00CC2C40">
              <w:rPr>
                <w:b/>
                <w:bCs/>
                <w:i/>
                <w:iCs/>
              </w:rPr>
              <w:t>moeten</w:t>
            </w:r>
            <w:r w:rsidRPr="00CC2C40">
              <w:t xml:space="preserve"> worden ondersteund en bevorderd met investeringen en financiering uit particuliere en publieke bronnen. </w:t>
            </w:r>
            <w:r w:rsidRPr="00CC2C40">
              <w:rPr>
                <w:b/>
                <w:bCs/>
                <w:i/>
                <w:iCs/>
              </w:rPr>
              <w:t>Een geïntegreerde aanpak van de financiering en beleidsmaatregelen die relevant zijn voor de oceanen zal</w:t>
            </w:r>
            <w:r w:rsidRPr="00CC2C40">
              <w:t xml:space="preserve"> een breed scala aan elementen bestrijken, zoals: de instandhouding van mariene biologische rijkdommen als een van de vijf exclusieve bevoegdheden van de EU, de instandhouding en het herstel van mariene biodiversiteit, het beheer van en innovatie in visserijen en aquacultuuractiviteiten die zijn gericht op de duurzaamheid en veerkracht van deze sectoren, de activiteiten inzake de uitvoering van het GVB, generatievernieuwing, kennis en observatie van de oceanen, maritieme veiligheid, voedselzekerheid, de ontwikkeling en opschaling van een concurrerende en duurzame blauwe economie, met inbegrip van offshore- en oceaanenergie, biotechnologie en ontzilting, de vrijwaring van cultureel erfgoed onder water en aan de kust, de ondersteuning van andere sectoren en industrieën van de blauwe economie met het oog op klimaatneutraliteit, de uitrol van slimme en emissievrije oplossingen, voortbouwend op wetenschap en de strategie voor oceaanonderzoek en -innovatie, ondersteuning van maritieme ruimtelijke ordening en maritieme regionale samenwerking op zeegebiedniveau, en de duurzame, veerkrachtige territoriale ontwikkeling van kustgemeenschappen, eilanden en ultraperifere regio’s.</w:t>
            </w:r>
          </w:p>
        </w:tc>
        <w:tc>
          <w:tcPr>
            <w:tcW w:w="4876" w:type="dxa"/>
            <w:tcBorders>
              <w:top w:val="nil"/>
              <w:left w:val="nil"/>
              <w:bottom w:val="nil"/>
              <w:right w:val="nil"/>
            </w:tcBorders>
          </w:tcPr>
          <w:p w14:paraId="3DEF6C3C" w14:textId="77777777" w:rsidR="00A61B3C" w:rsidRPr="00CC2C40" w:rsidRDefault="00A61B3C" w:rsidP="005164A5">
            <w:pPr>
              <w:pStyle w:val="Normal6a"/>
            </w:pPr>
            <w:r w:rsidRPr="00CC2C40">
              <w:t>(4)</w:t>
            </w:r>
            <w:r w:rsidRPr="00CC2C40">
              <w:tab/>
              <w:t xml:space="preserve">De in het kader van het Europees oceaanpact vastgestelde initiatieven </w:t>
            </w:r>
            <w:r w:rsidRPr="00CC2C40">
              <w:rPr>
                <w:b/>
                <w:bCs/>
                <w:i/>
                <w:iCs/>
              </w:rPr>
              <w:t>kunnen</w:t>
            </w:r>
            <w:r w:rsidRPr="00CC2C40">
              <w:t xml:space="preserve"> worden ondersteund en bevorderd met investeringen en financiering uit particuliere en publieke bronnen. </w:t>
            </w:r>
            <w:r w:rsidRPr="00CC2C40">
              <w:rPr>
                <w:b/>
                <w:i/>
              </w:rPr>
              <w:t>Dit kan</w:t>
            </w:r>
            <w:r w:rsidRPr="00CC2C40">
              <w:t xml:space="preserve"> een breed scala aan elementen bestrijken, zoals: de instandhouding van mariene biologische rijkdommen als een van de vijf exclusieve bevoegdheden van de EU, de instandhouding en het herstel van mariene biodiversiteit, het beheer van en innovatie in visserijen en aquacultuuractiviteiten die zijn gericht op de duurzaamheid en veerkracht van deze sectoren, de activiteiten inzake de uitvoering van het GVB, generatievernieuwing, kennis en observatie van de oceanen, maritieme veiligheid, voedselzekerheid, de ontwikkeling en opschaling van een concurrerende en duurzame blauwe economie, met inbegrip van offshore- en oceaanenergie, biotechnologie en ontzilting, de vrijwaring van cultureel erfgoed onder water en aan de kust, de ondersteuning van andere sectoren en industrieën van de blauwe economie met het oog op klimaatneutraliteit, de uitrol van slimme en emissievrije oplossingen, voortbouwend op wetenschap en de strategie voor oceaanonderzoek en -innovatie, ondersteuning van maritieme ruimtelijke ordening en maritieme regionale samenwerking op zeegebiedniveau, en de duurzame, veerkrachtige territoriale ontwikkeling van kustgemeenschappen, eilanden en ultraperifere regio’s.</w:t>
            </w:r>
          </w:p>
        </w:tc>
      </w:tr>
    </w:tbl>
    <w:p w14:paraId="257FDF5E"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35A8D265" w14:textId="77777777" w:rsidR="00A61B3C" w:rsidRPr="00CC2C40" w:rsidRDefault="00A61B3C" w:rsidP="00A61B3C">
      <w:r w:rsidRPr="00CC2C40">
        <w:rPr>
          <w:rStyle w:val="HideTWBExt"/>
        </w:rPr>
        <w:t>&lt;/Amend&gt;</w:t>
      </w:r>
    </w:p>
    <w:p w14:paraId="765894CB"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81</w:t>
      </w:r>
      <w:r w:rsidRPr="00CC2C40">
        <w:rPr>
          <w:rStyle w:val="HideTWBExt"/>
          <w:b w:val="0"/>
        </w:rPr>
        <w:t>&lt;/NumAm&gt;</w:t>
      </w:r>
    </w:p>
    <w:p w14:paraId="3F51296E" w14:textId="77777777" w:rsidR="00A61B3C" w:rsidRPr="00CC2C40" w:rsidRDefault="00A61B3C" w:rsidP="00A61B3C">
      <w:pPr>
        <w:pStyle w:val="NormalBold"/>
      </w:pPr>
      <w:r w:rsidRPr="00CC2C40">
        <w:rPr>
          <w:rStyle w:val="HideTWBExt"/>
          <w:b w:val="0"/>
        </w:rPr>
        <w:t>&lt;RepeatBlock-By&gt;&lt;Members&gt;</w:t>
      </w:r>
      <w:r w:rsidRPr="00CC2C40">
        <w:t>Bert-Jan Ruissen, Sander Smit</w:t>
      </w:r>
      <w:r w:rsidRPr="00CC2C40">
        <w:rPr>
          <w:rStyle w:val="HideTWBExt"/>
          <w:b w:val="0"/>
        </w:rPr>
        <w:t>&lt;/Members&gt;</w:t>
      </w:r>
    </w:p>
    <w:p w14:paraId="27AF3A34" w14:textId="77777777" w:rsidR="00A61B3C" w:rsidRPr="00CC2C40" w:rsidRDefault="00A61B3C" w:rsidP="00A61B3C">
      <w:pPr>
        <w:pStyle w:val="NormalBold"/>
      </w:pPr>
      <w:r w:rsidRPr="00CC2C40">
        <w:rPr>
          <w:rStyle w:val="HideTWBExt"/>
          <w:b w:val="0"/>
        </w:rPr>
        <w:t>&lt;/RepeatBlock-By&gt;</w:t>
      </w:r>
    </w:p>
    <w:p w14:paraId="08589D2F"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A92C1B5" w14:textId="77777777" w:rsidR="00A61B3C" w:rsidRPr="00CC2C40" w:rsidRDefault="00A61B3C" w:rsidP="00A61B3C">
      <w:pPr>
        <w:pStyle w:val="NormalBold"/>
      </w:pPr>
      <w:r w:rsidRPr="00CC2C40">
        <w:rPr>
          <w:rStyle w:val="HideTWBExt"/>
          <w:b w:val="0"/>
        </w:rPr>
        <w:t>&lt;Article&gt;</w:t>
      </w:r>
      <w:r w:rsidRPr="00CC2C40">
        <w:t>Overweging 5</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A25101C" w14:textId="77777777" w:rsidTr="005164A5">
        <w:trPr>
          <w:trHeight w:hRule="exact" w:val="240"/>
          <w:jc w:val="center"/>
        </w:trPr>
        <w:tc>
          <w:tcPr>
            <w:tcW w:w="9752" w:type="dxa"/>
            <w:gridSpan w:val="2"/>
            <w:tcBorders>
              <w:top w:val="nil"/>
              <w:left w:val="nil"/>
              <w:bottom w:val="nil"/>
              <w:right w:val="nil"/>
            </w:tcBorders>
          </w:tcPr>
          <w:p w14:paraId="7B1E07FB" w14:textId="77777777" w:rsidR="00A61B3C" w:rsidRPr="00CC2C40" w:rsidRDefault="00A61B3C" w:rsidP="005164A5"/>
        </w:tc>
      </w:tr>
      <w:tr w:rsidR="00A61B3C" w:rsidRPr="00CC2C40" w14:paraId="7FBE45B9" w14:textId="77777777" w:rsidTr="005164A5">
        <w:trPr>
          <w:trHeight w:val="240"/>
          <w:jc w:val="center"/>
        </w:trPr>
        <w:tc>
          <w:tcPr>
            <w:tcW w:w="4876" w:type="dxa"/>
            <w:tcBorders>
              <w:top w:val="nil"/>
              <w:left w:val="nil"/>
              <w:bottom w:val="nil"/>
              <w:right w:val="nil"/>
            </w:tcBorders>
          </w:tcPr>
          <w:p w14:paraId="0AE7D99E"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B9434E6" w14:textId="77777777" w:rsidR="00A61B3C" w:rsidRPr="00CC2C40" w:rsidRDefault="00A61B3C" w:rsidP="005164A5">
            <w:pPr>
              <w:pStyle w:val="AmColumnHeading"/>
            </w:pPr>
            <w:r w:rsidRPr="00CC2C40">
              <w:t>Amendement</w:t>
            </w:r>
          </w:p>
        </w:tc>
      </w:tr>
      <w:tr w:rsidR="00A61B3C" w:rsidRPr="00CC2C40" w14:paraId="6A1FC489" w14:textId="77777777" w:rsidTr="005164A5">
        <w:trPr>
          <w:jc w:val="center"/>
        </w:trPr>
        <w:tc>
          <w:tcPr>
            <w:tcW w:w="4876" w:type="dxa"/>
            <w:tcBorders>
              <w:top w:val="nil"/>
              <w:left w:val="nil"/>
              <w:bottom w:val="nil"/>
              <w:right w:val="nil"/>
            </w:tcBorders>
          </w:tcPr>
          <w:p w14:paraId="4185D93F" w14:textId="77777777" w:rsidR="00A61B3C" w:rsidRPr="00CC2C40" w:rsidRDefault="00A61B3C" w:rsidP="005164A5">
            <w:pPr>
              <w:pStyle w:val="Normal6a"/>
            </w:pPr>
            <w:r w:rsidRPr="00CC2C40">
              <w:t>(5)</w:t>
            </w:r>
            <w:r w:rsidRPr="00CC2C40">
              <w:tab/>
              <w:t xml:space="preserve">Kleinschalige kustvisserij </w:t>
            </w:r>
            <w:r w:rsidRPr="00CC2C40">
              <w:rPr>
                <w:b/>
                <w:bCs/>
                <w:i/>
                <w:iCs/>
              </w:rPr>
              <w:t>wordt beoefend door zeevisserij- en binnenvisserijvaartuigen met een lengte over alles van minder dan 12 meter die geen gesleept vistuig gebruiken, en door vissers te voet, schelpdiervissers inbegrepen.</w:t>
            </w:r>
            <w:r w:rsidRPr="00CC2C40">
              <w:rPr>
                <w:b/>
                <w:i/>
              </w:rPr>
              <w:t xml:space="preserve"> </w:t>
            </w:r>
            <w:r w:rsidRPr="00CC2C40">
              <w:rPr>
                <w:b/>
                <w:bCs/>
                <w:i/>
                <w:iCs/>
              </w:rPr>
              <w:t>Deze sector</w:t>
            </w:r>
            <w:r w:rsidRPr="00CC2C40">
              <w:t xml:space="preserve"> vertegenwoordigt bijna 75 % van alle in de Unie ingeschreven vissersvaartuigen en bijna de helft van de werkgelegenheid in de visserijsector en vormt een belangrijk onderdeel van de economische structuur van kustgebieden. Marktdeelnemers in de kleinschalige kustvisserij zijn voor hun belangrijkste inkomstenbron sterk afhankelijk van gezonde visbestanden. Daarom moeten de specifieke behoeften van de kleinschalige kustvisserij en de in de GVB-verordening omschreven bijdrage aan de ecologische, economische en sociale duurzaamheid van de visserijactiviteiten worden opgenomen in de plannen voor nationaal en regionaal partnerschap (NRP-plannen), zoals vastgelegd in artikel 22 van [de NRP-verordening].</w:t>
            </w:r>
          </w:p>
        </w:tc>
        <w:tc>
          <w:tcPr>
            <w:tcW w:w="4876" w:type="dxa"/>
            <w:tcBorders>
              <w:top w:val="nil"/>
              <w:left w:val="nil"/>
              <w:bottom w:val="nil"/>
              <w:right w:val="nil"/>
            </w:tcBorders>
          </w:tcPr>
          <w:p w14:paraId="46EC1649" w14:textId="77777777" w:rsidR="00A61B3C" w:rsidRPr="00CC2C40" w:rsidRDefault="00A61B3C" w:rsidP="005164A5">
            <w:pPr>
              <w:pStyle w:val="Normal6a"/>
            </w:pPr>
            <w:r w:rsidRPr="00CC2C40">
              <w:t>(5)</w:t>
            </w:r>
            <w:r w:rsidRPr="00CC2C40">
              <w:tab/>
              <w:t>Kleinschalige kustvisserij vertegenwoordigt bijna 75 % van alle in de Unie ingeschreven vissersvaartuigen en bijna de helft van de werkgelegenheid in de visserijsector en vormt een belangrijk onderdeel van de economische structuur van kustgebieden. Marktdeelnemers in de kleinschalige kustvisserij zijn voor hun belangrijkste inkomstenbron sterk afhankelijk van gezonde visbestanden. Daarom moeten de specifieke behoeften van de kleinschalige kustvisserij en de in de GVB-verordening omschreven bijdrage aan de ecologische, economische en sociale duurzaamheid van de visserijactiviteiten worden opgenomen in de plannen voor nationaal en regionaal partnerschap (NRP-plannen), zoals vastgelegd in artikel 22 van [de NRP-verordening].</w:t>
            </w:r>
          </w:p>
        </w:tc>
      </w:tr>
    </w:tbl>
    <w:p w14:paraId="5FC3A9B0"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7051B0AF" w14:textId="77777777" w:rsidR="00A61B3C" w:rsidRPr="00CC2C40" w:rsidRDefault="00A61B3C" w:rsidP="00A61B3C">
      <w:r w:rsidRPr="00CC2C40">
        <w:rPr>
          <w:rStyle w:val="HideTWBExt"/>
        </w:rPr>
        <w:t>&lt;/Amend&gt;</w:t>
      </w:r>
    </w:p>
    <w:p w14:paraId="330F4F70"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82</w:t>
      </w:r>
      <w:r w:rsidRPr="00CC2C40">
        <w:rPr>
          <w:rStyle w:val="HideTWBExt"/>
          <w:b w:val="0"/>
        </w:rPr>
        <w:t>&lt;/NumAm&gt;</w:t>
      </w:r>
    </w:p>
    <w:p w14:paraId="6D673B13" w14:textId="77777777" w:rsidR="00A61B3C" w:rsidRPr="00CC2C40" w:rsidRDefault="00A61B3C" w:rsidP="00A61B3C">
      <w:pPr>
        <w:pStyle w:val="NormalBold"/>
      </w:pPr>
      <w:r w:rsidRPr="00CC2C40">
        <w:rPr>
          <w:rStyle w:val="HideTWBExt"/>
          <w:b w:val="0"/>
        </w:rPr>
        <w:t>&lt;RepeatBlock-By&gt;&lt;Members&gt;</w:t>
      </w:r>
      <w:r w:rsidRPr="00CC2C40">
        <w:t>Kristoffer Storm</w:t>
      </w:r>
      <w:r w:rsidRPr="00CC2C40">
        <w:rPr>
          <w:rStyle w:val="HideTWBExt"/>
          <w:b w:val="0"/>
        </w:rPr>
        <w:t>&lt;/Members&gt;</w:t>
      </w:r>
    </w:p>
    <w:p w14:paraId="2C523B5E" w14:textId="77777777" w:rsidR="00A61B3C" w:rsidRPr="00CC2C40" w:rsidRDefault="00A61B3C" w:rsidP="00A61B3C">
      <w:pPr>
        <w:pStyle w:val="NormalBold"/>
      </w:pPr>
      <w:r w:rsidRPr="00CC2C40">
        <w:rPr>
          <w:rStyle w:val="HideTWBExt"/>
          <w:b w:val="0"/>
        </w:rPr>
        <w:t>&lt;/RepeatBlock-By&gt;</w:t>
      </w:r>
    </w:p>
    <w:p w14:paraId="69BC5B8A"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7A10A787" w14:textId="77777777" w:rsidR="00A61B3C" w:rsidRPr="00CC2C40" w:rsidRDefault="00A61B3C" w:rsidP="00A61B3C">
      <w:pPr>
        <w:pStyle w:val="NormalBold"/>
      </w:pPr>
      <w:r w:rsidRPr="00CC2C40">
        <w:rPr>
          <w:rStyle w:val="HideTWBExt"/>
          <w:b w:val="0"/>
        </w:rPr>
        <w:t>&lt;Article&gt;</w:t>
      </w:r>
      <w:r w:rsidRPr="00CC2C40">
        <w:t>Overweging 5</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FE1554B" w14:textId="77777777" w:rsidTr="005164A5">
        <w:trPr>
          <w:trHeight w:hRule="exact" w:val="240"/>
          <w:jc w:val="center"/>
        </w:trPr>
        <w:tc>
          <w:tcPr>
            <w:tcW w:w="9752" w:type="dxa"/>
            <w:gridSpan w:val="2"/>
            <w:tcBorders>
              <w:top w:val="nil"/>
              <w:left w:val="nil"/>
              <w:bottom w:val="nil"/>
              <w:right w:val="nil"/>
            </w:tcBorders>
          </w:tcPr>
          <w:p w14:paraId="6BF7E38C" w14:textId="77777777" w:rsidR="00A61B3C" w:rsidRPr="00CC2C40" w:rsidRDefault="00A61B3C" w:rsidP="005164A5"/>
        </w:tc>
      </w:tr>
      <w:tr w:rsidR="00A61B3C" w:rsidRPr="00CC2C40" w14:paraId="55AF11F1" w14:textId="77777777" w:rsidTr="005164A5">
        <w:trPr>
          <w:trHeight w:val="240"/>
          <w:jc w:val="center"/>
        </w:trPr>
        <w:tc>
          <w:tcPr>
            <w:tcW w:w="4876" w:type="dxa"/>
            <w:tcBorders>
              <w:top w:val="nil"/>
              <w:left w:val="nil"/>
              <w:bottom w:val="nil"/>
              <w:right w:val="nil"/>
            </w:tcBorders>
          </w:tcPr>
          <w:p w14:paraId="2291D339"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4F60F54B" w14:textId="77777777" w:rsidR="00A61B3C" w:rsidRPr="00CC2C40" w:rsidRDefault="00A61B3C" w:rsidP="005164A5">
            <w:pPr>
              <w:pStyle w:val="AmColumnHeading"/>
            </w:pPr>
            <w:r w:rsidRPr="00CC2C40">
              <w:t>Amendement</w:t>
            </w:r>
          </w:p>
        </w:tc>
      </w:tr>
      <w:tr w:rsidR="00A61B3C" w:rsidRPr="00CC2C40" w14:paraId="211A3368" w14:textId="77777777" w:rsidTr="005164A5">
        <w:trPr>
          <w:jc w:val="center"/>
        </w:trPr>
        <w:tc>
          <w:tcPr>
            <w:tcW w:w="4876" w:type="dxa"/>
            <w:tcBorders>
              <w:top w:val="nil"/>
              <w:left w:val="nil"/>
              <w:bottom w:val="nil"/>
              <w:right w:val="nil"/>
            </w:tcBorders>
          </w:tcPr>
          <w:p w14:paraId="38502045" w14:textId="77777777" w:rsidR="00A61B3C" w:rsidRPr="00CC2C40" w:rsidRDefault="00A61B3C" w:rsidP="005164A5">
            <w:pPr>
              <w:pStyle w:val="Normal6a"/>
            </w:pPr>
            <w:r w:rsidRPr="00CC2C40">
              <w:t>(5)</w:t>
            </w:r>
            <w:r w:rsidRPr="00CC2C40">
              <w:tab/>
              <w:t xml:space="preserve">Kleinschalige kustvisserij </w:t>
            </w:r>
            <w:r w:rsidRPr="00CC2C40">
              <w:rPr>
                <w:b/>
                <w:bCs/>
                <w:i/>
                <w:iCs/>
              </w:rPr>
              <w:t>wordt beoefend door zeevisserij- en binnenvisserijvaartuigen met een lengte over alles van minder dan 12 meter die geen gesleept vistuig gebruiken, en door vissers te voet, schelpdiervissers inbegrepen.</w:t>
            </w:r>
            <w:r w:rsidRPr="00CC2C40">
              <w:rPr>
                <w:b/>
                <w:i/>
              </w:rPr>
              <w:t xml:space="preserve"> </w:t>
            </w:r>
            <w:r w:rsidRPr="00CC2C40">
              <w:rPr>
                <w:b/>
                <w:bCs/>
                <w:i/>
                <w:iCs/>
              </w:rPr>
              <w:t>Deze sector</w:t>
            </w:r>
            <w:r w:rsidRPr="00CC2C40">
              <w:t xml:space="preserve"> vertegenwoordigt bijna 75 % van alle in de Unie ingeschreven vissersvaartuigen en bijna de helft van de werkgelegenheid in de visserijsector en vormt een belangrijk onderdeel van de economische structuur van kustgebieden. Marktdeelnemers in de kleinschalige kustvisserij zijn voor hun belangrijkste inkomstenbron sterk afhankelijk van gezonde visbestanden. Daarom moeten de specifieke behoeften van de kleinschalige kustvisserij en de in de GVB-verordening omschreven bijdrage aan de ecologische, economische en sociale duurzaamheid van de visserijactiviteiten worden opgenomen in de plannen voor nationaal en regionaal partnerschap (NRP-plannen), zoals vastgelegd in artikel 22 van [de NRP-verordening].</w:t>
            </w:r>
          </w:p>
        </w:tc>
        <w:tc>
          <w:tcPr>
            <w:tcW w:w="4876" w:type="dxa"/>
            <w:tcBorders>
              <w:top w:val="nil"/>
              <w:left w:val="nil"/>
              <w:bottom w:val="nil"/>
              <w:right w:val="nil"/>
            </w:tcBorders>
          </w:tcPr>
          <w:p w14:paraId="74F2C91C" w14:textId="77777777" w:rsidR="00A61B3C" w:rsidRPr="00CC2C40" w:rsidRDefault="00A61B3C" w:rsidP="005164A5">
            <w:pPr>
              <w:pStyle w:val="Normal6a"/>
            </w:pPr>
            <w:r w:rsidRPr="00CC2C40">
              <w:t>(5)</w:t>
            </w:r>
            <w:r w:rsidRPr="00CC2C40">
              <w:tab/>
              <w:t>Kleinschalige kustvisserij vertegenwoordigt bijna 75 % van alle in de Unie ingeschreven vissersvaartuigen en bijna de helft van de werkgelegenheid in de visserijsector en vormt een belangrijk onderdeel van de economische structuur van kustgebieden. Marktdeelnemers in de kleinschalige kustvisserij zijn voor hun belangrijkste inkomstenbron sterk afhankelijk van gezonde visbestanden. Daarom moeten de specifieke behoeften van de kleinschalige kustvisserij en de in de GVB-verordening omschreven bijdrage aan de ecologische, economische en sociale duurzaamheid van de visserijactiviteiten worden opgenomen in de plannen voor nationaal en regionaal partnerschap (NRP-plannen), zoals vastgelegd in artikel 22 van [de NRP-verordening].</w:t>
            </w:r>
          </w:p>
        </w:tc>
      </w:tr>
    </w:tbl>
    <w:p w14:paraId="0532D68E"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0A5DBACA" w14:textId="77777777" w:rsidR="00A61B3C" w:rsidRPr="00CC2C40" w:rsidRDefault="00A61B3C" w:rsidP="00A61B3C">
      <w:r w:rsidRPr="00CC2C40">
        <w:rPr>
          <w:rStyle w:val="HideTWBExt"/>
        </w:rPr>
        <w:t>&lt;/Amend&gt;</w:t>
      </w:r>
    </w:p>
    <w:p w14:paraId="2DE2BAEF"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83</w:t>
      </w:r>
      <w:r w:rsidRPr="00CC2C40">
        <w:rPr>
          <w:rStyle w:val="HideTWBExt"/>
          <w:b w:val="0"/>
        </w:rPr>
        <w:t>&lt;/NumAm&gt;</w:t>
      </w:r>
    </w:p>
    <w:p w14:paraId="6E2A39E3" w14:textId="77777777" w:rsidR="00A61B3C" w:rsidRPr="00CC2C40" w:rsidRDefault="00A61B3C" w:rsidP="00A61B3C">
      <w:pPr>
        <w:pStyle w:val="NormalBold"/>
      </w:pPr>
      <w:r w:rsidRPr="00CC2C40">
        <w:rPr>
          <w:rStyle w:val="HideTWBExt"/>
          <w:b w:val="0"/>
        </w:rPr>
        <w:t>&lt;RepeatBlock-By&gt;&lt;Members&gt;</w:t>
      </w:r>
      <w:r w:rsidRPr="00CC2C40">
        <w:t>Paulo do Nascimento Cabral</w:t>
      </w:r>
      <w:r w:rsidRPr="00CC2C40">
        <w:rPr>
          <w:rStyle w:val="HideTWBExt"/>
          <w:b w:val="0"/>
        </w:rPr>
        <w:t>&lt;/Members&gt;</w:t>
      </w:r>
    </w:p>
    <w:p w14:paraId="64FBBC36" w14:textId="77777777" w:rsidR="00A61B3C" w:rsidRPr="00CC2C40" w:rsidRDefault="00A61B3C" w:rsidP="00A61B3C">
      <w:pPr>
        <w:pStyle w:val="NormalBold"/>
      </w:pPr>
      <w:r w:rsidRPr="00CC2C40">
        <w:rPr>
          <w:rStyle w:val="HideTWBExt"/>
          <w:b w:val="0"/>
        </w:rPr>
        <w:t>&lt;/RepeatBlock-By&gt;</w:t>
      </w:r>
    </w:p>
    <w:p w14:paraId="28706279"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7A7E8349" w14:textId="77777777" w:rsidR="00A61B3C" w:rsidRPr="00CC2C40" w:rsidRDefault="00A61B3C" w:rsidP="00A61B3C">
      <w:pPr>
        <w:pStyle w:val="NormalBold"/>
      </w:pPr>
      <w:r w:rsidRPr="00CC2C40">
        <w:rPr>
          <w:rStyle w:val="HideTWBExt"/>
          <w:b w:val="0"/>
        </w:rPr>
        <w:t>&lt;Article&gt;</w:t>
      </w:r>
      <w:r w:rsidRPr="00CC2C40">
        <w:t>Overweging 5</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51139B20" w14:textId="77777777" w:rsidTr="005164A5">
        <w:trPr>
          <w:trHeight w:hRule="exact" w:val="240"/>
          <w:jc w:val="center"/>
        </w:trPr>
        <w:tc>
          <w:tcPr>
            <w:tcW w:w="9752" w:type="dxa"/>
            <w:gridSpan w:val="2"/>
            <w:tcBorders>
              <w:top w:val="nil"/>
              <w:left w:val="nil"/>
              <w:bottom w:val="nil"/>
              <w:right w:val="nil"/>
            </w:tcBorders>
          </w:tcPr>
          <w:p w14:paraId="627F84B9" w14:textId="77777777" w:rsidR="00A61B3C" w:rsidRPr="00CC2C40" w:rsidRDefault="00A61B3C" w:rsidP="005164A5"/>
        </w:tc>
      </w:tr>
      <w:tr w:rsidR="00A61B3C" w:rsidRPr="00CC2C40" w14:paraId="7FD8353F" w14:textId="77777777" w:rsidTr="005164A5">
        <w:trPr>
          <w:trHeight w:val="240"/>
          <w:jc w:val="center"/>
        </w:trPr>
        <w:tc>
          <w:tcPr>
            <w:tcW w:w="4876" w:type="dxa"/>
            <w:tcBorders>
              <w:top w:val="nil"/>
              <w:left w:val="nil"/>
              <w:bottom w:val="nil"/>
              <w:right w:val="nil"/>
            </w:tcBorders>
          </w:tcPr>
          <w:p w14:paraId="7833065E"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8884BFE" w14:textId="77777777" w:rsidR="00A61B3C" w:rsidRPr="00CC2C40" w:rsidRDefault="00A61B3C" w:rsidP="005164A5">
            <w:pPr>
              <w:pStyle w:val="AmColumnHeading"/>
            </w:pPr>
            <w:r w:rsidRPr="00CC2C40">
              <w:t>Amendement</w:t>
            </w:r>
          </w:p>
        </w:tc>
      </w:tr>
      <w:tr w:rsidR="00A61B3C" w:rsidRPr="00CC2C40" w14:paraId="0AB67205" w14:textId="77777777" w:rsidTr="005164A5">
        <w:trPr>
          <w:jc w:val="center"/>
        </w:trPr>
        <w:tc>
          <w:tcPr>
            <w:tcW w:w="4876" w:type="dxa"/>
            <w:tcBorders>
              <w:top w:val="nil"/>
              <w:left w:val="nil"/>
              <w:bottom w:val="nil"/>
              <w:right w:val="nil"/>
            </w:tcBorders>
          </w:tcPr>
          <w:p w14:paraId="247FBA42" w14:textId="77777777" w:rsidR="00A61B3C" w:rsidRPr="00CC2C40" w:rsidRDefault="00A61B3C" w:rsidP="005164A5">
            <w:pPr>
              <w:pStyle w:val="Normal6a"/>
            </w:pPr>
            <w:r w:rsidRPr="00CC2C40">
              <w:t>(5)</w:t>
            </w:r>
            <w:r w:rsidRPr="00CC2C40">
              <w:tab/>
              <w:t xml:space="preserve">Kleinschalige kustvisserij </w:t>
            </w:r>
            <w:r w:rsidRPr="00CC2C40">
              <w:rPr>
                <w:b/>
                <w:i/>
              </w:rPr>
              <w:t>wordt beoefend door zeevisserij- en binnenvisserijvaartuigen</w:t>
            </w:r>
            <w:r w:rsidRPr="00CC2C40">
              <w:t xml:space="preserve"> </w:t>
            </w:r>
            <w:r w:rsidRPr="00CC2C40">
              <w:rPr>
                <w:b/>
                <w:i/>
              </w:rPr>
              <w:t>met een lengte over alles van minder dan 12 meter die geen gesleept vistuig gebruiken, en door vissers te voet, schelpdiervissers inbegrepen.</w:t>
            </w:r>
            <w:r w:rsidRPr="00CC2C40">
              <w:t xml:space="preserve"> </w:t>
            </w:r>
            <w:r w:rsidRPr="00CC2C40">
              <w:rPr>
                <w:b/>
                <w:i/>
              </w:rPr>
              <w:t>Deze sector vertegenwoordigt</w:t>
            </w:r>
            <w:r w:rsidRPr="00CC2C40">
              <w:t xml:space="preserve"> bijna 75 % van alle in de Unie ingeschreven vissersvaartuigen en bijna de helft van de werkgelegenheid in de visserijsector en vormt een belangrijk onderdeel van de economische structuur van kustgebieden. Marktdeelnemers in de kleinschalige kustvisserij zijn voor hun belangrijkste inkomstenbron sterk afhankelijk van gezonde visbestanden. Daarom moeten de specifieke behoeften van de kleinschalige kustvisserij en de in de GVB-verordening omschreven bijdrage aan de ecologische, economische en sociale duurzaamheid van de visserijactiviteiten worden opgenomen in de plannen voor nationaal en regionaal partnerschap (NRP-plannen), zoals vastgelegd in artikel 22 van [de NRP-verordening].</w:t>
            </w:r>
          </w:p>
        </w:tc>
        <w:tc>
          <w:tcPr>
            <w:tcW w:w="4876" w:type="dxa"/>
            <w:tcBorders>
              <w:top w:val="nil"/>
              <w:left w:val="nil"/>
              <w:bottom w:val="nil"/>
              <w:right w:val="nil"/>
            </w:tcBorders>
          </w:tcPr>
          <w:p w14:paraId="53193FEE" w14:textId="77777777" w:rsidR="00A61B3C" w:rsidRPr="00CC2C40" w:rsidRDefault="00A61B3C" w:rsidP="005164A5">
            <w:pPr>
              <w:pStyle w:val="Normal6a"/>
            </w:pPr>
            <w:r w:rsidRPr="00CC2C40">
              <w:t>(5)</w:t>
            </w:r>
            <w:r w:rsidRPr="00CC2C40">
              <w:tab/>
              <w:t xml:space="preserve">Kleinschalige kustvisserij </w:t>
            </w:r>
            <w:r w:rsidRPr="00CC2C40">
              <w:rPr>
                <w:b/>
                <w:bCs/>
                <w:i/>
                <w:iCs/>
              </w:rPr>
              <w:t>en de</w:t>
            </w:r>
            <w:r w:rsidRPr="00CC2C40">
              <w:t xml:space="preserve"> </w:t>
            </w:r>
            <w:r w:rsidRPr="00CC2C40">
              <w:rPr>
                <w:b/>
                <w:i/>
              </w:rPr>
              <w:t>ambachtelijke</w:t>
            </w:r>
            <w:r w:rsidRPr="00CC2C40">
              <w:t xml:space="preserve"> </w:t>
            </w:r>
            <w:r w:rsidRPr="00CC2C40">
              <w:rPr>
                <w:b/>
                <w:bCs/>
                <w:i/>
                <w:iCs/>
              </w:rPr>
              <w:t>visserij</w:t>
            </w:r>
            <w:r w:rsidRPr="00CC2C40">
              <w:t xml:space="preserve"> </w:t>
            </w:r>
            <w:r w:rsidRPr="00CC2C40">
              <w:rPr>
                <w:b/>
                <w:i/>
              </w:rPr>
              <w:t xml:space="preserve">vanuit de ultraperifere regio’s vertegenwoordigen </w:t>
            </w:r>
            <w:r w:rsidRPr="00CC2C40">
              <w:t>bijna 75 % van alle in de Unie ingeschreven vissersvaartuigen en bijna de helft van de werkgelegenheid in de visserijsector en vormt een belangrijk onderdeel van de economische structuur van kustgebieden. Marktdeelnemers in de kleinschalige kustvisserij zijn voor hun belangrijkste inkomstenbron sterk afhankelijk van gezonde visbestanden. Daarom moeten de specifieke behoeften van de kleinschalige kustvisserij en de in de GVB-verordening omschreven bijdrage aan de ecologische, economische en sociale duurzaamheid van de visserijactiviteiten worden opgenomen in de plannen voor nationaal en regionaal partnerschap (NRP-plannen), zoals vastgelegd in artikel 22 van [de NRP-verordening].</w:t>
            </w:r>
          </w:p>
        </w:tc>
      </w:tr>
    </w:tbl>
    <w:p w14:paraId="1440D427"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{PT}</w:t>
      </w:r>
      <w:r w:rsidRPr="00CC2C40">
        <w:t>pt</w:t>
      </w:r>
      <w:r w:rsidRPr="00CC2C40">
        <w:rPr>
          <w:rStyle w:val="HideTWBExt"/>
        </w:rPr>
        <w:t>&lt;/Original&gt;</w:t>
      </w:r>
    </w:p>
    <w:p w14:paraId="1617A7B3" w14:textId="77777777" w:rsidR="00A61B3C" w:rsidRPr="00CC2C40" w:rsidRDefault="00A61B3C" w:rsidP="00A61B3C">
      <w:r w:rsidRPr="00CC2C40">
        <w:rPr>
          <w:rStyle w:val="HideTWBExt"/>
        </w:rPr>
        <w:t>&lt;/Amend&gt;</w:t>
      </w:r>
    </w:p>
    <w:p w14:paraId="4703101F"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84</w:t>
      </w:r>
      <w:r w:rsidRPr="00CC2C40">
        <w:rPr>
          <w:rStyle w:val="HideTWBExt"/>
          <w:b w:val="0"/>
        </w:rPr>
        <w:t>&lt;/NumAm&gt;</w:t>
      </w:r>
    </w:p>
    <w:p w14:paraId="5B8E5863" w14:textId="77777777" w:rsidR="00A61B3C" w:rsidRPr="00CC2C40" w:rsidRDefault="00A61B3C" w:rsidP="00A61B3C">
      <w:pPr>
        <w:pStyle w:val="NormalBold"/>
      </w:pPr>
      <w:r w:rsidRPr="00CC2C40">
        <w:rPr>
          <w:rStyle w:val="HideTWBExt"/>
          <w:b w:val="0"/>
        </w:rPr>
        <w:t>&lt;RepeatBlock-By&gt;&lt;Members&gt;</w:t>
      </w:r>
      <w:r w:rsidRPr="00CC2C40">
        <w:t>Luke Ming Flanagan, Emma Fourreau</w:t>
      </w:r>
      <w:r w:rsidRPr="00CC2C40">
        <w:rPr>
          <w:rStyle w:val="HideTWBExt"/>
          <w:b w:val="0"/>
        </w:rPr>
        <w:t>&lt;/Members&gt;</w:t>
      </w:r>
    </w:p>
    <w:p w14:paraId="7EE1AC12" w14:textId="77777777" w:rsidR="00A61B3C" w:rsidRPr="00CC2C40" w:rsidRDefault="00A61B3C" w:rsidP="00A61B3C">
      <w:pPr>
        <w:pStyle w:val="NormalBold"/>
      </w:pPr>
      <w:r w:rsidRPr="00CC2C40">
        <w:rPr>
          <w:rStyle w:val="HideTWBExt"/>
          <w:b w:val="0"/>
        </w:rPr>
        <w:t>&lt;/RepeatBlock-By&gt;</w:t>
      </w:r>
    </w:p>
    <w:p w14:paraId="32933423"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443F775" w14:textId="77777777" w:rsidR="00A61B3C" w:rsidRPr="00CC2C40" w:rsidRDefault="00A61B3C" w:rsidP="00A61B3C">
      <w:pPr>
        <w:pStyle w:val="NormalBold"/>
      </w:pPr>
      <w:r w:rsidRPr="00CC2C40">
        <w:rPr>
          <w:rStyle w:val="HideTWBExt"/>
          <w:b w:val="0"/>
        </w:rPr>
        <w:t>&lt;Article&gt;</w:t>
      </w:r>
      <w:r w:rsidRPr="00CC2C40">
        <w:t>Overweging 5</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9E88DCE" w14:textId="77777777" w:rsidTr="005164A5">
        <w:trPr>
          <w:trHeight w:hRule="exact" w:val="240"/>
          <w:jc w:val="center"/>
        </w:trPr>
        <w:tc>
          <w:tcPr>
            <w:tcW w:w="9752" w:type="dxa"/>
            <w:gridSpan w:val="2"/>
            <w:tcBorders>
              <w:top w:val="nil"/>
              <w:left w:val="nil"/>
              <w:bottom w:val="nil"/>
              <w:right w:val="nil"/>
            </w:tcBorders>
          </w:tcPr>
          <w:p w14:paraId="4E792E0D" w14:textId="77777777" w:rsidR="00A61B3C" w:rsidRPr="00CC2C40" w:rsidRDefault="00A61B3C" w:rsidP="005164A5"/>
        </w:tc>
      </w:tr>
      <w:tr w:rsidR="00A61B3C" w:rsidRPr="00CC2C40" w14:paraId="491F46D4" w14:textId="77777777" w:rsidTr="005164A5">
        <w:trPr>
          <w:trHeight w:val="240"/>
          <w:jc w:val="center"/>
        </w:trPr>
        <w:tc>
          <w:tcPr>
            <w:tcW w:w="4876" w:type="dxa"/>
            <w:tcBorders>
              <w:top w:val="nil"/>
              <w:left w:val="nil"/>
              <w:bottom w:val="nil"/>
              <w:right w:val="nil"/>
            </w:tcBorders>
          </w:tcPr>
          <w:p w14:paraId="0994CC97"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C796B8A" w14:textId="77777777" w:rsidR="00A61B3C" w:rsidRPr="00CC2C40" w:rsidRDefault="00A61B3C" w:rsidP="005164A5">
            <w:pPr>
              <w:pStyle w:val="AmColumnHeading"/>
            </w:pPr>
            <w:r w:rsidRPr="00CC2C40">
              <w:t>Amendement</w:t>
            </w:r>
          </w:p>
        </w:tc>
      </w:tr>
      <w:tr w:rsidR="00A61B3C" w:rsidRPr="00CC2C40" w14:paraId="50955F7A" w14:textId="77777777" w:rsidTr="005164A5">
        <w:trPr>
          <w:jc w:val="center"/>
        </w:trPr>
        <w:tc>
          <w:tcPr>
            <w:tcW w:w="4876" w:type="dxa"/>
            <w:tcBorders>
              <w:top w:val="nil"/>
              <w:left w:val="nil"/>
              <w:bottom w:val="nil"/>
              <w:right w:val="nil"/>
            </w:tcBorders>
          </w:tcPr>
          <w:p w14:paraId="4FED079C" w14:textId="77777777" w:rsidR="00A61B3C" w:rsidRPr="00CC2C40" w:rsidRDefault="00A61B3C" w:rsidP="005164A5">
            <w:pPr>
              <w:pStyle w:val="Normal6a"/>
            </w:pPr>
            <w:r w:rsidRPr="00CC2C40">
              <w:t>(5)</w:t>
            </w:r>
            <w:r w:rsidRPr="00CC2C40">
              <w:tab/>
              <w:t xml:space="preserve">Kleinschalige kustvisserij wordt beoefend door zeevisserij- en binnenvisserijvaartuigen met een lengte over alles van minder dan 12 meter die geen gesleept vistuig gebruiken, en door vissers te voet, schelpdiervissers inbegrepen. Deze sector vertegenwoordigt bijna 75 % van alle in de Unie ingeschreven vissersvaartuigen en bijna de helft van de werkgelegenheid in de visserijsector en vormt een belangrijk onderdeel van de economische structuur van </w:t>
            </w:r>
            <w:r w:rsidRPr="00CC2C40">
              <w:rPr>
                <w:b/>
                <w:bCs/>
                <w:i/>
                <w:iCs/>
              </w:rPr>
              <w:t>kustgebieden</w:t>
            </w:r>
            <w:r w:rsidRPr="00CC2C40">
              <w:t>. Marktdeelnemers in de kleinschalige kustvisserij zijn voor hun belangrijkste inkomstenbron sterk afhankelijk van gezonde visbestanden. Daarom moeten de specifieke behoeften van de kleinschalige kustvisserij en de in de GVB-verordening omschreven bijdrage aan de ecologische, economische en sociale duurzaamheid van de visserijactiviteiten worden opgenomen in de plannen voor nationaal en regionaal partnerschap (NRP-plannen), zoals vastgelegd in artikel 22 van [de NRP-verordening].</w:t>
            </w:r>
          </w:p>
        </w:tc>
        <w:tc>
          <w:tcPr>
            <w:tcW w:w="4876" w:type="dxa"/>
            <w:tcBorders>
              <w:top w:val="nil"/>
              <w:left w:val="nil"/>
              <w:bottom w:val="nil"/>
              <w:right w:val="nil"/>
            </w:tcBorders>
          </w:tcPr>
          <w:p w14:paraId="5349C848" w14:textId="77777777" w:rsidR="00A61B3C" w:rsidRPr="00CC2C40" w:rsidRDefault="00A61B3C" w:rsidP="005164A5">
            <w:pPr>
              <w:pStyle w:val="Normal6a"/>
            </w:pPr>
            <w:r w:rsidRPr="00CC2C40">
              <w:t>(5)</w:t>
            </w:r>
            <w:r w:rsidRPr="00CC2C40">
              <w:tab/>
              <w:t xml:space="preserve">Kleinschalige kustvisserij wordt beoefend door zeevisserij- en binnenvisserijvaartuigen met een lengte over alles van minder dan 12 meter die geen gesleept vistuig gebruiken, en door vissers te voet, schelpdiervissers inbegrepen. Deze sector vertegenwoordigt bijna 75 % van alle in de Unie ingeschreven vissersvaartuigen en bijna de helft van de werkgelegenheid in de visserijsector en vormt een belangrijk onderdeel van de economische structuur van </w:t>
            </w:r>
            <w:r w:rsidRPr="00CC2C40">
              <w:rPr>
                <w:b/>
                <w:bCs/>
                <w:i/>
                <w:iCs/>
              </w:rPr>
              <w:t>kust- en eilandgebieden</w:t>
            </w:r>
            <w:r w:rsidRPr="00CC2C40">
              <w:t>. Marktdeelnemers in de kleinschalige kustvisserij zijn voor hun belangrijkste inkomstenbron sterk afhankelijk van gezonde visbestanden</w:t>
            </w:r>
            <w:r w:rsidRPr="00CC2C40">
              <w:rPr>
                <w:b/>
                <w:i/>
              </w:rPr>
              <w:t>, met inbegrip van een eerlijke en billijke toegang tot deze bestanden</w:t>
            </w:r>
            <w:r w:rsidRPr="00CC2C40">
              <w:t>. Daarom moeten de specifieke behoeften van de kleinschalige kustvisserij en de in de GVB-verordening omschreven bijdrage aan de ecologische, economische en sociale duurzaamheid van de visserijactiviteiten worden opgenomen in de plannen voor nationaal en regionaal partnerschap (NRP-plannen), zoals vastgelegd in artikel 22 van [de NRP-verordening].</w:t>
            </w:r>
          </w:p>
        </w:tc>
      </w:tr>
    </w:tbl>
    <w:p w14:paraId="0D7CA5B0"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01ED06AA" w14:textId="77777777" w:rsidR="00A61B3C" w:rsidRPr="00CC2C40" w:rsidRDefault="00A61B3C" w:rsidP="00A61B3C">
      <w:r w:rsidRPr="00CC2C40">
        <w:rPr>
          <w:rStyle w:val="HideTWBExt"/>
        </w:rPr>
        <w:t>&lt;/Amend&gt;</w:t>
      </w:r>
    </w:p>
    <w:p w14:paraId="4E42F4BE"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85</w:t>
      </w:r>
      <w:r w:rsidRPr="00CC2C40">
        <w:rPr>
          <w:rStyle w:val="HideTWBExt"/>
          <w:b w:val="0"/>
        </w:rPr>
        <w:t>&lt;/NumAm&gt;</w:t>
      </w:r>
    </w:p>
    <w:p w14:paraId="79B3F643" w14:textId="77777777" w:rsidR="00A61B3C" w:rsidRPr="00CC2C40" w:rsidRDefault="00A61B3C" w:rsidP="00A61B3C">
      <w:pPr>
        <w:pStyle w:val="NormalBold"/>
      </w:pPr>
      <w:r w:rsidRPr="00CC2C40">
        <w:rPr>
          <w:rStyle w:val="HideTWBExt"/>
          <w:b w:val="0"/>
        </w:rPr>
        <w:t>&lt;RepeatBlock-By&gt;&lt;Members&gt;</w:t>
      </w:r>
      <w:r w:rsidRPr="00CC2C40">
        <w:t>Asger Christensen, Oihane Agirregoitia Martínez</w:t>
      </w:r>
      <w:r w:rsidRPr="00CC2C40">
        <w:rPr>
          <w:rStyle w:val="HideTWBExt"/>
          <w:b w:val="0"/>
        </w:rPr>
        <w:t>&lt;/Members&gt;</w:t>
      </w:r>
    </w:p>
    <w:p w14:paraId="07FB4EFF" w14:textId="77777777" w:rsidR="00A61B3C" w:rsidRPr="00CC2C40" w:rsidRDefault="00A61B3C" w:rsidP="00A61B3C">
      <w:pPr>
        <w:pStyle w:val="NormalBold"/>
      </w:pPr>
      <w:r w:rsidRPr="00CC2C40">
        <w:rPr>
          <w:rStyle w:val="HideTWBExt"/>
          <w:b w:val="0"/>
        </w:rPr>
        <w:t>&lt;/RepeatBlock-By&gt;</w:t>
      </w:r>
    </w:p>
    <w:p w14:paraId="4F123A6B"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957F40A" w14:textId="77777777" w:rsidR="00A61B3C" w:rsidRPr="00CC2C40" w:rsidRDefault="00A61B3C" w:rsidP="00A61B3C">
      <w:pPr>
        <w:pStyle w:val="NormalBold"/>
      </w:pPr>
      <w:r w:rsidRPr="00CC2C40">
        <w:rPr>
          <w:rStyle w:val="HideTWBExt"/>
          <w:b w:val="0"/>
        </w:rPr>
        <w:t>&lt;Article&gt;</w:t>
      </w:r>
      <w:r w:rsidRPr="00CC2C40">
        <w:t>Overweging 5</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5CDE54C1" w14:textId="77777777" w:rsidTr="005164A5">
        <w:trPr>
          <w:trHeight w:hRule="exact" w:val="240"/>
          <w:jc w:val="center"/>
        </w:trPr>
        <w:tc>
          <w:tcPr>
            <w:tcW w:w="9752" w:type="dxa"/>
            <w:gridSpan w:val="2"/>
            <w:tcBorders>
              <w:top w:val="nil"/>
              <w:left w:val="nil"/>
              <w:bottom w:val="nil"/>
              <w:right w:val="nil"/>
            </w:tcBorders>
          </w:tcPr>
          <w:p w14:paraId="0E39DCF5" w14:textId="77777777" w:rsidR="00A61B3C" w:rsidRPr="00CC2C40" w:rsidRDefault="00A61B3C" w:rsidP="005164A5"/>
        </w:tc>
      </w:tr>
      <w:tr w:rsidR="00A61B3C" w:rsidRPr="00CC2C40" w14:paraId="199ACF57" w14:textId="77777777" w:rsidTr="005164A5">
        <w:trPr>
          <w:trHeight w:val="240"/>
          <w:jc w:val="center"/>
        </w:trPr>
        <w:tc>
          <w:tcPr>
            <w:tcW w:w="4876" w:type="dxa"/>
            <w:tcBorders>
              <w:top w:val="nil"/>
              <w:left w:val="nil"/>
              <w:bottom w:val="nil"/>
              <w:right w:val="nil"/>
            </w:tcBorders>
          </w:tcPr>
          <w:p w14:paraId="58666154"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AB0BEF6" w14:textId="77777777" w:rsidR="00A61B3C" w:rsidRPr="00CC2C40" w:rsidRDefault="00A61B3C" w:rsidP="005164A5">
            <w:pPr>
              <w:pStyle w:val="AmColumnHeading"/>
            </w:pPr>
            <w:r w:rsidRPr="00CC2C40">
              <w:t>Amendement</w:t>
            </w:r>
          </w:p>
        </w:tc>
      </w:tr>
      <w:tr w:rsidR="00A61B3C" w:rsidRPr="00CC2C40" w14:paraId="46D726B4" w14:textId="77777777" w:rsidTr="005164A5">
        <w:trPr>
          <w:jc w:val="center"/>
        </w:trPr>
        <w:tc>
          <w:tcPr>
            <w:tcW w:w="4876" w:type="dxa"/>
            <w:tcBorders>
              <w:top w:val="nil"/>
              <w:left w:val="nil"/>
              <w:bottom w:val="nil"/>
              <w:right w:val="nil"/>
            </w:tcBorders>
          </w:tcPr>
          <w:p w14:paraId="63110CA1" w14:textId="77777777" w:rsidR="00A61B3C" w:rsidRPr="00CC2C40" w:rsidRDefault="00A61B3C" w:rsidP="005164A5">
            <w:pPr>
              <w:pStyle w:val="Normal6a"/>
            </w:pPr>
            <w:r w:rsidRPr="00CC2C40">
              <w:t>(5)</w:t>
            </w:r>
            <w:r w:rsidRPr="00CC2C40">
              <w:tab/>
              <w:t xml:space="preserve">Kleinschalige kustvisserij wordt beoefend door zeevisserij- en binnenvisserijvaartuigen met een lengte over alles van minder dan 12 meter die </w:t>
            </w:r>
            <w:r w:rsidRPr="00CC2C40">
              <w:rPr>
                <w:b/>
                <w:bCs/>
                <w:i/>
                <w:iCs/>
              </w:rPr>
              <w:t>geen gesleept vistuig gebruiken, en door vissers te voet, schelpdiervissers inbegrepen.</w:t>
            </w:r>
            <w:r w:rsidRPr="00CC2C40">
              <w:rPr>
                <w:b/>
                <w:i/>
              </w:rPr>
              <w:t xml:space="preserve"> </w:t>
            </w:r>
            <w:r w:rsidRPr="00CC2C40">
              <w:rPr>
                <w:b/>
                <w:bCs/>
                <w:i/>
                <w:iCs/>
              </w:rPr>
              <w:t>Deze sector</w:t>
            </w:r>
            <w:r w:rsidRPr="00CC2C40">
              <w:t xml:space="preserve"> </w:t>
            </w:r>
            <w:r w:rsidRPr="00CC2C40">
              <w:rPr>
                <w:b/>
                <w:bCs/>
                <w:i/>
                <w:iCs/>
              </w:rPr>
              <w:t>vertegenwoordigt</w:t>
            </w:r>
            <w:r w:rsidRPr="00CC2C40">
              <w:t xml:space="preserve"> bijna 75 % van alle in de Unie ingeschreven vissersvaartuigen en bijna de helft van de werkgelegenheid in de visserijsector en </w:t>
            </w:r>
            <w:r w:rsidRPr="00CC2C40">
              <w:rPr>
                <w:b/>
                <w:bCs/>
                <w:i/>
                <w:iCs/>
              </w:rPr>
              <w:t>vormt</w:t>
            </w:r>
            <w:r w:rsidRPr="00CC2C40">
              <w:t xml:space="preserve"> een belangrijk onderdeel van de economische structuur van kustgebieden. Marktdeelnemers in de kleinschalige kustvisserij zijn voor hun belangrijkste inkomstenbron sterk afhankelijk van gezonde visbestanden. Daarom moeten de specifieke behoeften van de kleinschalige kustvisserij en de in de GVB-verordening omschreven bijdrage aan de ecologische, economische en sociale duurzaamheid van de visserijactiviteiten worden opgenomen in de plannen voor nationaal en regionaal partnerschap (NRP-plannen), zoals vastgelegd in artikel 22 van [de NRP-verordening].</w:t>
            </w:r>
          </w:p>
        </w:tc>
        <w:tc>
          <w:tcPr>
            <w:tcW w:w="4876" w:type="dxa"/>
            <w:tcBorders>
              <w:top w:val="nil"/>
              <w:left w:val="nil"/>
              <w:bottom w:val="nil"/>
              <w:right w:val="nil"/>
            </w:tcBorders>
          </w:tcPr>
          <w:p w14:paraId="201E5608" w14:textId="77777777" w:rsidR="00A61B3C" w:rsidRPr="00CC2C40" w:rsidRDefault="00A61B3C" w:rsidP="005164A5">
            <w:pPr>
              <w:pStyle w:val="Normal6a"/>
            </w:pPr>
            <w:r w:rsidRPr="00CC2C40">
              <w:t>(5)</w:t>
            </w:r>
            <w:r w:rsidRPr="00CC2C40">
              <w:tab/>
              <w:t xml:space="preserve">Kleinschalige kustvisserij wordt beoefend door zeevisserij- en binnenvisserijvaartuigen met een lengte over alles van minder dan 12 meter die bijna 75 % van alle in de Unie ingeschreven vissersvaartuigen en bijna de helft van de werkgelegenheid in de visserijsector </w:t>
            </w:r>
            <w:r w:rsidRPr="00CC2C40">
              <w:rPr>
                <w:b/>
                <w:bCs/>
                <w:i/>
                <w:iCs/>
              </w:rPr>
              <w:t xml:space="preserve">vertegenwoordigen </w:t>
            </w:r>
            <w:r w:rsidRPr="00CC2C40">
              <w:t xml:space="preserve">en een belangrijk onderdeel van de economische structuur van kustgebieden </w:t>
            </w:r>
            <w:r w:rsidRPr="00CC2C40">
              <w:rPr>
                <w:b/>
                <w:bCs/>
                <w:i/>
                <w:iCs/>
              </w:rPr>
              <w:t>vormen</w:t>
            </w:r>
            <w:r w:rsidRPr="00CC2C40">
              <w:t>. Marktdeelnemers in de kleinschalige kustvisserij zijn voor hun belangrijkste inkomstenbron sterk afhankelijk van gezonde visbestanden. Daarom moeten de specifieke behoeften van de kleinschalige kustvisserij en de in de GVB-verordening omschreven bijdrage aan de ecologische, economische en sociale duurzaamheid van de visserijactiviteiten worden opgenomen in de plannen voor nationaal en regionaal partnerschap (NRP-plannen), zoals vastgelegd in artikel 22 van [de NRP-verordening].</w:t>
            </w:r>
          </w:p>
        </w:tc>
      </w:tr>
    </w:tbl>
    <w:p w14:paraId="46F4B144"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34414A6E" w14:textId="77777777" w:rsidR="00A61B3C" w:rsidRPr="00CC2C40" w:rsidRDefault="00A61B3C" w:rsidP="00A61B3C">
      <w:r w:rsidRPr="00CC2C40">
        <w:rPr>
          <w:rStyle w:val="HideTWBExt"/>
        </w:rPr>
        <w:t>&lt;/Amend&gt;</w:t>
      </w:r>
    </w:p>
    <w:p w14:paraId="63653113"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86</w:t>
      </w:r>
      <w:r w:rsidRPr="00CC2C40">
        <w:rPr>
          <w:rStyle w:val="HideTWBExt"/>
          <w:b w:val="0"/>
        </w:rPr>
        <w:t>&lt;/NumAm&gt;</w:t>
      </w:r>
    </w:p>
    <w:p w14:paraId="3C189E9D" w14:textId="77777777" w:rsidR="00A61B3C" w:rsidRPr="00CC2C40" w:rsidRDefault="00A61B3C" w:rsidP="00A61B3C">
      <w:pPr>
        <w:pStyle w:val="NormalBold"/>
      </w:pPr>
      <w:r w:rsidRPr="00CC2C40">
        <w:rPr>
          <w:rStyle w:val="HideTWBExt"/>
          <w:b w:val="0"/>
        </w:rPr>
        <w:t>&lt;RepeatBlock-By&gt;&lt;Members&gt;</w:t>
      </w:r>
      <w:r w:rsidRPr="00CC2C40">
        <w:t>Nora Junco García</w:t>
      </w:r>
      <w:r w:rsidRPr="00CC2C40">
        <w:rPr>
          <w:rStyle w:val="HideTWBExt"/>
          <w:b w:val="0"/>
        </w:rPr>
        <w:t>&lt;/Members&gt;</w:t>
      </w:r>
    </w:p>
    <w:p w14:paraId="1789B86A" w14:textId="77777777" w:rsidR="00A61B3C" w:rsidRPr="00CC2C40" w:rsidRDefault="00A61B3C" w:rsidP="00A61B3C">
      <w:pPr>
        <w:pStyle w:val="NormalBold"/>
      </w:pPr>
      <w:r w:rsidRPr="00CC2C40">
        <w:rPr>
          <w:rStyle w:val="HideTWBExt"/>
          <w:b w:val="0"/>
        </w:rPr>
        <w:t>&lt;/RepeatBlock-By&gt;</w:t>
      </w:r>
    </w:p>
    <w:p w14:paraId="19748A02"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6DF3DDA" w14:textId="77777777" w:rsidR="00A61B3C" w:rsidRPr="00CC2C40" w:rsidRDefault="00A61B3C" w:rsidP="00A61B3C">
      <w:pPr>
        <w:pStyle w:val="NormalBold"/>
      </w:pPr>
      <w:r w:rsidRPr="00CC2C40">
        <w:rPr>
          <w:rStyle w:val="HideTWBExt"/>
          <w:b w:val="0"/>
        </w:rPr>
        <w:t>&lt;Article&gt;</w:t>
      </w:r>
      <w:r w:rsidRPr="00CC2C40">
        <w:t>Overweging 5</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3916D5C" w14:textId="77777777" w:rsidTr="005164A5">
        <w:trPr>
          <w:trHeight w:hRule="exact" w:val="240"/>
          <w:jc w:val="center"/>
        </w:trPr>
        <w:tc>
          <w:tcPr>
            <w:tcW w:w="9752" w:type="dxa"/>
            <w:gridSpan w:val="2"/>
            <w:tcBorders>
              <w:top w:val="nil"/>
              <w:left w:val="nil"/>
              <w:bottom w:val="nil"/>
              <w:right w:val="nil"/>
            </w:tcBorders>
          </w:tcPr>
          <w:p w14:paraId="5D54A6D7" w14:textId="77777777" w:rsidR="00A61B3C" w:rsidRPr="00CC2C40" w:rsidRDefault="00A61B3C" w:rsidP="005164A5"/>
        </w:tc>
      </w:tr>
      <w:tr w:rsidR="00A61B3C" w:rsidRPr="00CC2C40" w14:paraId="05CB3FA0" w14:textId="77777777" w:rsidTr="005164A5">
        <w:trPr>
          <w:trHeight w:val="240"/>
          <w:jc w:val="center"/>
        </w:trPr>
        <w:tc>
          <w:tcPr>
            <w:tcW w:w="4876" w:type="dxa"/>
            <w:tcBorders>
              <w:top w:val="nil"/>
              <w:left w:val="nil"/>
              <w:bottom w:val="nil"/>
              <w:right w:val="nil"/>
            </w:tcBorders>
          </w:tcPr>
          <w:p w14:paraId="4D1D2170"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198964F" w14:textId="77777777" w:rsidR="00A61B3C" w:rsidRPr="00CC2C40" w:rsidRDefault="00A61B3C" w:rsidP="005164A5">
            <w:pPr>
              <w:pStyle w:val="AmColumnHeading"/>
            </w:pPr>
            <w:r w:rsidRPr="00CC2C40">
              <w:t>Amendement</w:t>
            </w:r>
          </w:p>
        </w:tc>
      </w:tr>
      <w:tr w:rsidR="00A61B3C" w:rsidRPr="00CC2C40" w14:paraId="617CCC6A" w14:textId="77777777" w:rsidTr="005164A5">
        <w:trPr>
          <w:jc w:val="center"/>
        </w:trPr>
        <w:tc>
          <w:tcPr>
            <w:tcW w:w="4876" w:type="dxa"/>
            <w:tcBorders>
              <w:top w:val="nil"/>
              <w:left w:val="nil"/>
              <w:bottom w:val="nil"/>
              <w:right w:val="nil"/>
            </w:tcBorders>
          </w:tcPr>
          <w:p w14:paraId="61549864" w14:textId="77777777" w:rsidR="00A61B3C" w:rsidRPr="00CC2C40" w:rsidRDefault="00A61B3C" w:rsidP="005164A5">
            <w:pPr>
              <w:pStyle w:val="Normal6a"/>
            </w:pPr>
            <w:r w:rsidRPr="00CC2C40">
              <w:t>(5)</w:t>
            </w:r>
            <w:r w:rsidRPr="00CC2C40">
              <w:tab/>
              <w:t xml:space="preserve">Kleinschalige kustvisserij wordt beoefend door zeevisserij- en binnenvisserijvaartuigen met een lengte over alles van minder dan </w:t>
            </w:r>
            <w:r w:rsidRPr="00CC2C40">
              <w:rPr>
                <w:b/>
                <w:i/>
              </w:rPr>
              <w:t>12</w:t>
            </w:r>
            <w:r w:rsidRPr="00CC2C40">
              <w:t> meter die geen gesleept vistuig gebruiken, en door vissers te voet, schelpdiervissers inbegrepen.</w:t>
            </w:r>
            <w:r w:rsidRPr="00CC2C40">
              <w:rPr>
                <w:b/>
                <w:i/>
              </w:rPr>
              <w:t xml:space="preserve"> Deze sector vertegenwoordigt bijna 75 % van alle in de Unie ingeschreven vissersvaartuigen en bijna de helft van de werkgelegenheid in de visserijsector en vormt een belangrijk onderdeel van de economische structuur van kustgebieden</w:t>
            </w:r>
            <w:r w:rsidRPr="00CC2C40">
              <w:t xml:space="preserve">. Marktdeelnemers in de kleinschalige kustvisserij </w:t>
            </w:r>
            <w:r w:rsidRPr="00CC2C40">
              <w:rPr>
                <w:b/>
                <w:i/>
              </w:rPr>
              <w:t>zijn voor hun belangrijkste inkomstenbron sterk afhankelijk van gezonde visbestanden. Daarom moeten de specifieke behoeften van de kleinschalige kustvisserij en de in de GVB-verordening omschreven bijdrage aan de ecologische, economische en sociale duurzaamheid van de visserijactiviteiten worden opgenomen in de plannen voor nationaal en regionaal partnerschap (NRP-plannen), zoals vastgelegd in artikel 22 van [de NRP-verordening]</w:t>
            </w:r>
            <w:r w:rsidRPr="00CC2C40">
              <w:t>.</w:t>
            </w:r>
          </w:p>
        </w:tc>
        <w:tc>
          <w:tcPr>
            <w:tcW w:w="4876" w:type="dxa"/>
            <w:tcBorders>
              <w:top w:val="nil"/>
              <w:left w:val="nil"/>
              <w:bottom w:val="nil"/>
              <w:right w:val="nil"/>
            </w:tcBorders>
          </w:tcPr>
          <w:p w14:paraId="0567282C" w14:textId="77777777" w:rsidR="00A61B3C" w:rsidRPr="00CC2C40" w:rsidRDefault="00A61B3C" w:rsidP="005164A5">
            <w:pPr>
              <w:pStyle w:val="Normal6a"/>
            </w:pPr>
            <w:r w:rsidRPr="00CC2C40">
              <w:t>(5)</w:t>
            </w:r>
            <w:r w:rsidRPr="00CC2C40">
              <w:tab/>
            </w:r>
            <w:r w:rsidRPr="00CC2C40">
              <w:rPr>
                <w:b/>
                <w:i/>
              </w:rPr>
              <w:t>Ambachtelijke en</w:t>
            </w:r>
            <w:r w:rsidRPr="00CC2C40">
              <w:t xml:space="preserve"> kleinschalige kustvisserij wordt beoefend door zeevisserij- en binnenvisserijvaartuigen met een lengte over alles van minder dan </w:t>
            </w:r>
            <w:r w:rsidRPr="00CC2C40">
              <w:rPr>
                <w:b/>
                <w:i/>
              </w:rPr>
              <w:t>15</w:t>
            </w:r>
            <w:r w:rsidRPr="00CC2C40">
              <w:t xml:space="preserve"> meter die geen gesleept vistuig gebruiken </w:t>
            </w:r>
            <w:r w:rsidRPr="00CC2C40">
              <w:rPr>
                <w:b/>
                <w:i/>
              </w:rPr>
              <w:t>zoals gedefinieerd in artikel 2, punt 1, van Verordening (EG) nr. 1967/2006 (28),</w:t>
            </w:r>
            <w:r w:rsidRPr="00CC2C40">
              <w:t xml:space="preserve"> en door vissers te voet, schelpdiervissers inbegrepen.</w:t>
            </w:r>
            <w:r w:rsidRPr="00CC2C40">
              <w:rPr>
                <w:b/>
                <w:i/>
              </w:rPr>
              <w:t xml:space="preserve"> Gezien de uiterst diverse aard van de vissersvloten in de verschillende zeebekkens van de Unie mogen de lidstaten de definitie van “kleinschalige kustvisserij” in hun programma’s aanpassen, rekening houdend met de duur van de reis, de afstand van de kust, het soort vistuig en de connectie met lokale kustgemeenschappen. De nationale en regionale plannen moeten specifieke maatregelen bevatten om te waarborgen dat</w:t>
            </w:r>
            <w:r w:rsidRPr="00CC2C40">
              <w:t xml:space="preserve"> marktdeelnemers in de </w:t>
            </w:r>
            <w:r w:rsidRPr="00CC2C40">
              <w:rPr>
                <w:b/>
                <w:i/>
              </w:rPr>
              <w:t>ambachtelijke en</w:t>
            </w:r>
            <w:r w:rsidRPr="00CC2C40">
              <w:t xml:space="preserve"> kleinschalige kustvisserij</w:t>
            </w:r>
            <w:r w:rsidRPr="00CC2C40">
              <w:rPr>
                <w:b/>
                <w:i/>
              </w:rPr>
              <w:t>, met name vissers-eigenaars en kleine ondernemingen, toegang hebben tot de financieringsinstrumenten die zijn opgenomen in deze verordening</w:t>
            </w:r>
            <w:r w:rsidRPr="00CC2C40">
              <w:t>.</w:t>
            </w:r>
          </w:p>
        </w:tc>
      </w:tr>
    </w:tbl>
    <w:p w14:paraId="0BBAF3B3"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{ES}</w:t>
      </w:r>
      <w:r w:rsidRPr="00CC2C40">
        <w:t>es</w:t>
      </w:r>
      <w:r w:rsidRPr="00CC2C40">
        <w:rPr>
          <w:rStyle w:val="HideTWBExt"/>
        </w:rPr>
        <w:t>&lt;/Original&gt;</w:t>
      </w:r>
    </w:p>
    <w:p w14:paraId="1E23D0CD" w14:textId="77777777" w:rsidR="00A61B3C" w:rsidRPr="00CC2C40" w:rsidRDefault="00A61B3C" w:rsidP="00A61B3C">
      <w:r w:rsidRPr="00CC2C40">
        <w:rPr>
          <w:rStyle w:val="HideTWBExt"/>
        </w:rPr>
        <w:t>&lt;/Amend&gt;</w:t>
      </w:r>
    </w:p>
    <w:p w14:paraId="14A39469"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87</w:t>
      </w:r>
      <w:r w:rsidRPr="00CC2C40">
        <w:rPr>
          <w:rStyle w:val="HideTWBExt"/>
          <w:b w:val="0"/>
        </w:rPr>
        <w:t>&lt;/NumAm&gt;</w:t>
      </w:r>
    </w:p>
    <w:p w14:paraId="62814082"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13949631" w14:textId="77777777" w:rsidR="00A61B3C" w:rsidRPr="00CC2C40" w:rsidRDefault="00A61B3C" w:rsidP="00A61B3C">
      <w:pPr>
        <w:pStyle w:val="NormalBold"/>
      </w:pPr>
      <w:r w:rsidRPr="00CC2C40">
        <w:rPr>
          <w:rStyle w:val="HideTWBExt"/>
          <w:b w:val="0"/>
        </w:rPr>
        <w:t>&lt;/RepeatBlock-By&gt;</w:t>
      </w:r>
    </w:p>
    <w:p w14:paraId="46529CE8"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6A5A5894" w14:textId="77777777" w:rsidR="00A61B3C" w:rsidRPr="00CC2C40" w:rsidRDefault="00A61B3C" w:rsidP="00A61B3C">
      <w:pPr>
        <w:pStyle w:val="NormalBold"/>
      </w:pPr>
      <w:r w:rsidRPr="00CC2C40">
        <w:rPr>
          <w:rStyle w:val="HideTWBExt"/>
          <w:b w:val="0"/>
        </w:rPr>
        <w:t>&lt;Article&gt;</w:t>
      </w:r>
      <w:r w:rsidRPr="00CC2C40">
        <w:t>Overweging 6</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AA8771E" w14:textId="77777777" w:rsidTr="005164A5">
        <w:trPr>
          <w:trHeight w:hRule="exact" w:val="240"/>
          <w:jc w:val="center"/>
        </w:trPr>
        <w:tc>
          <w:tcPr>
            <w:tcW w:w="9752" w:type="dxa"/>
            <w:gridSpan w:val="2"/>
            <w:tcBorders>
              <w:top w:val="nil"/>
              <w:left w:val="nil"/>
              <w:bottom w:val="nil"/>
              <w:right w:val="nil"/>
            </w:tcBorders>
          </w:tcPr>
          <w:p w14:paraId="27051FFA" w14:textId="77777777" w:rsidR="00A61B3C" w:rsidRPr="00CC2C40" w:rsidRDefault="00A61B3C" w:rsidP="005164A5"/>
        </w:tc>
      </w:tr>
      <w:tr w:rsidR="00A61B3C" w:rsidRPr="00CC2C40" w14:paraId="768BC8A5" w14:textId="77777777" w:rsidTr="005164A5">
        <w:trPr>
          <w:trHeight w:val="240"/>
          <w:jc w:val="center"/>
        </w:trPr>
        <w:tc>
          <w:tcPr>
            <w:tcW w:w="4876" w:type="dxa"/>
            <w:tcBorders>
              <w:top w:val="nil"/>
              <w:left w:val="nil"/>
              <w:bottom w:val="nil"/>
              <w:right w:val="nil"/>
            </w:tcBorders>
          </w:tcPr>
          <w:p w14:paraId="7BEE5D56"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27FA93A" w14:textId="77777777" w:rsidR="00A61B3C" w:rsidRPr="00CC2C40" w:rsidRDefault="00A61B3C" w:rsidP="005164A5">
            <w:pPr>
              <w:pStyle w:val="AmColumnHeading"/>
            </w:pPr>
            <w:r w:rsidRPr="00CC2C40">
              <w:t>Amendement</w:t>
            </w:r>
          </w:p>
        </w:tc>
      </w:tr>
      <w:tr w:rsidR="00A61B3C" w:rsidRPr="00CC2C40" w14:paraId="66A32124" w14:textId="77777777" w:rsidTr="005164A5">
        <w:trPr>
          <w:jc w:val="center"/>
        </w:trPr>
        <w:tc>
          <w:tcPr>
            <w:tcW w:w="4876" w:type="dxa"/>
            <w:tcBorders>
              <w:top w:val="nil"/>
              <w:left w:val="nil"/>
              <w:bottom w:val="nil"/>
              <w:right w:val="nil"/>
            </w:tcBorders>
          </w:tcPr>
          <w:p w14:paraId="6B9D5315" w14:textId="77777777" w:rsidR="00A61B3C" w:rsidRPr="00CC2C40" w:rsidRDefault="00A61B3C" w:rsidP="005164A5">
            <w:pPr>
              <w:pStyle w:val="Normal6a"/>
            </w:pPr>
            <w:r w:rsidRPr="00CC2C40">
              <w:t>(6)</w:t>
            </w:r>
            <w:r w:rsidRPr="00CC2C40">
              <w:tab/>
              <w:t xml:space="preserve">Vanuit de doelstelling </w:t>
            </w:r>
            <w:r w:rsidRPr="00CC2C40">
              <w:rPr>
                <w:b/>
                <w:bCs/>
                <w:i/>
                <w:iCs/>
              </w:rPr>
              <w:t>duurzame</w:t>
            </w:r>
            <w:r w:rsidRPr="00CC2C40">
              <w:t xml:space="preserve"> visserijpraktijken te bevorderen, moeten de lidstaten marktdeelnemers in de kleinschalige kustvisserij een voorkeursbehandeling geven via een maximale steunintensiteit van 100 %.</w:t>
            </w:r>
          </w:p>
        </w:tc>
        <w:tc>
          <w:tcPr>
            <w:tcW w:w="4876" w:type="dxa"/>
            <w:tcBorders>
              <w:top w:val="nil"/>
              <w:left w:val="nil"/>
              <w:bottom w:val="nil"/>
              <w:right w:val="nil"/>
            </w:tcBorders>
          </w:tcPr>
          <w:p w14:paraId="0D894830" w14:textId="77777777" w:rsidR="00A61B3C" w:rsidRPr="00CC2C40" w:rsidRDefault="00A61B3C" w:rsidP="005164A5">
            <w:pPr>
              <w:pStyle w:val="Normal6a"/>
            </w:pPr>
            <w:r w:rsidRPr="00CC2C40">
              <w:t>(6)</w:t>
            </w:r>
            <w:r w:rsidRPr="00CC2C40">
              <w:tab/>
            </w:r>
            <w:r w:rsidRPr="00CC2C40">
              <w:rPr>
                <w:b/>
                <w:i/>
              </w:rPr>
              <w:t>De maximale steunintensiteit bedraagt 50 % van de totale subsidiabele uitgaven en kan in bepaalde gevallen worden verhoogd.</w:t>
            </w:r>
            <w:r w:rsidRPr="00CC2C40">
              <w:t xml:space="preserve"> Vanuit de doelstelling </w:t>
            </w:r>
            <w:r w:rsidRPr="00CC2C40">
              <w:rPr>
                <w:b/>
                <w:bCs/>
                <w:i/>
                <w:iCs/>
              </w:rPr>
              <w:t>steeds duurzamere</w:t>
            </w:r>
            <w:r w:rsidRPr="00CC2C40">
              <w:t xml:space="preserve"> visserijpraktijken te bevorderen, moeten de lidstaten marktdeelnemers in de kleinschalige kustvisserij een voorkeursbehandeling geven via een maximale steunintensiteit van 100 %</w:t>
            </w:r>
            <w:r w:rsidRPr="00CC2C40">
              <w:rPr>
                <w:b/>
                <w:i/>
              </w:rPr>
              <w:t>, maar ook voor activiteiten in verband met de verbetering van de selectiviteit, gezondheid, veiligheid en arbeidsomstandigheden aan boord van vissersvaartuigen, alsmede voor uitgevoerde acties van producentenorganisaties of -verenigingen en van door de gemeenschap geleide lokale actiegroepen</w:t>
            </w:r>
            <w:r w:rsidRPr="00CC2C40">
              <w:t>.</w:t>
            </w:r>
          </w:p>
        </w:tc>
      </w:tr>
    </w:tbl>
    <w:p w14:paraId="1B3B5BC4"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4F3C2114" w14:textId="77777777" w:rsidR="00A61B3C" w:rsidRPr="00CC2C40" w:rsidRDefault="00A61B3C" w:rsidP="00A61B3C">
      <w:r w:rsidRPr="00CC2C40">
        <w:rPr>
          <w:rStyle w:val="HideTWBExt"/>
        </w:rPr>
        <w:t>&lt;/Amend&gt;</w:t>
      </w:r>
    </w:p>
    <w:p w14:paraId="29DB7D7F"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88</w:t>
      </w:r>
      <w:r w:rsidRPr="00CC2C40">
        <w:rPr>
          <w:rStyle w:val="HideTWBExt"/>
          <w:b w:val="0"/>
        </w:rPr>
        <w:t>&lt;/NumAm&gt;</w:t>
      </w:r>
    </w:p>
    <w:p w14:paraId="646A43C8" w14:textId="77777777" w:rsidR="00A61B3C" w:rsidRPr="00CC2C40" w:rsidRDefault="00A61B3C" w:rsidP="00A61B3C">
      <w:pPr>
        <w:pStyle w:val="NormalBold"/>
      </w:pPr>
      <w:r w:rsidRPr="00CC2C40">
        <w:rPr>
          <w:rStyle w:val="HideTWBExt"/>
          <w:b w:val="0"/>
        </w:rPr>
        <w:t>&lt;RepeatBlock-By&gt;&lt;Members&gt;</w:t>
      </w:r>
      <w:r w:rsidRPr="00CC2C40">
        <w:t>Paulo do Nascimento Cabral</w:t>
      </w:r>
      <w:r w:rsidRPr="00CC2C40">
        <w:rPr>
          <w:rStyle w:val="HideTWBExt"/>
          <w:b w:val="0"/>
        </w:rPr>
        <w:t>&lt;/Members&gt;</w:t>
      </w:r>
    </w:p>
    <w:p w14:paraId="5BB736E8" w14:textId="77777777" w:rsidR="00A61B3C" w:rsidRPr="00CC2C40" w:rsidRDefault="00A61B3C" w:rsidP="00A61B3C">
      <w:pPr>
        <w:pStyle w:val="NormalBold"/>
      </w:pPr>
      <w:r w:rsidRPr="00CC2C40">
        <w:rPr>
          <w:rStyle w:val="HideTWBExt"/>
          <w:b w:val="0"/>
        </w:rPr>
        <w:t>&lt;/RepeatBlock-By&gt;</w:t>
      </w:r>
    </w:p>
    <w:p w14:paraId="1EC247A9"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E43EF05" w14:textId="77777777" w:rsidR="00A61B3C" w:rsidRPr="00CC2C40" w:rsidRDefault="00A61B3C" w:rsidP="00A61B3C">
      <w:pPr>
        <w:pStyle w:val="NormalBold"/>
      </w:pPr>
      <w:r w:rsidRPr="00CC2C40">
        <w:rPr>
          <w:rStyle w:val="HideTWBExt"/>
          <w:b w:val="0"/>
        </w:rPr>
        <w:t>&lt;Article&gt;</w:t>
      </w:r>
      <w:r w:rsidRPr="00CC2C40">
        <w:t>Overweging 6</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C65DF6F" w14:textId="77777777" w:rsidTr="005164A5">
        <w:trPr>
          <w:trHeight w:hRule="exact" w:val="240"/>
          <w:jc w:val="center"/>
        </w:trPr>
        <w:tc>
          <w:tcPr>
            <w:tcW w:w="9752" w:type="dxa"/>
            <w:gridSpan w:val="2"/>
            <w:tcBorders>
              <w:top w:val="nil"/>
              <w:left w:val="nil"/>
              <w:bottom w:val="nil"/>
              <w:right w:val="nil"/>
            </w:tcBorders>
          </w:tcPr>
          <w:p w14:paraId="2F355761" w14:textId="77777777" w:rsidR="00A61B3C" w:rsidRPr="00CC2C40" w:rsidRDefault="00A61B3C" w:rsidP="005164A5"/>
        </w:tc>
      </w:tr>
      <w:tr w:rsidR="00A61B3C" w:rsidRPr="00CC2C40" w14:paraId="783AAF0E" w14:textId="77777777" w:rsidTr="005164A5">
        <w:trPr>
          <w:trHeight w:val="240"/>
          <w:jc w:val="center"/>
        </w:trPr>
        <w:tc>
          <w:tcPr>
            <w:tcW w:w="4876" w:type="dxa"/>
            <w:tcBorders>
              <w:top w:val="nil"/>
              <w:left w:val="nil"/>
              <w:bottom w:val="nil"/>
              <w:right w:val="nil"/>
            </w:tcBorders>
          </w:tcPr>
          <w:p w14:paraId="5B396BD5"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44EAA14C" w14:textId="77777777" w:rsidR="00A61B3C" w:rsidRPr="00CC2C40" w:rsidRDefault="00A61B3C" w:rsidP="005164A5">
            <w:pPr>
              <w:pStyle w:val="AmColumnHeading"/>
            </w:pPr>
            <w:r w:rsidRPr="00CC2C40">
              <w:t>Amendement</w:t>
            </w:r>
          </w:p>
        </w:tc>
      </w:tr>
      <w:tr w:rsidR="00A61B3C" w:rsidRPr="00CC2C40" w14:paraId="2C7BD8D8" w14:textId="77777777" w:rsidTr="005164A5">
        <w:trPr>
          <w:jc w:val="center"/>
        </w:trPr>
        <w:tc>
          <w:tcPr>
            <w:tcW w:w="4876" w:type="dxa"/>
            <w:tcBorders>
              <w:top w:val="nil"/>
              <w:left w:val="nil"/>
              <w:bottom w:val="nil"/>
              <w:right w:val="nil"/>
            </w:tcBorders>
          </w:tcPr>
          <w:p w14:paraId="7E5AB31A" w14:textId="77777777" w:rsidR="00A61B3C" w:rsidRPr="00CC2C40" w:rsidRDefault="00A61B3C" w:rsidP="005164A5">
            <w:pPr>
              <w:pStyle w:val="Normal6a"/>
            </w:pPr>
            <w:r w:rsidRPr="00CC2C40">
              <w:t>(6)</w:t>
            </w:r>
            <w:r w:rsidRPr="00CC2C40">
              <w:tab/>
              <w:t>Vanuit de doelstelling duurzame visserijpraktijken te bevorderen, moeten de lidstaten marktdeelnemers in de kleinschalige kustvisserij een voorkeursbehandeling geven via een maximale steunintensiteit van 100 %.</w:t>
            </w:r>
          </w:p>
        </w:tc>
        <w:tc>
          <w:tcPr>
            <w:tcW w:w="4876" w:type="dxa"/>
            <w:tcBorders>
              <w:top w:val="nil"/>
              <w:left w:val="nil"/>
              <w:bottom w:val="nil"/>
              <w:right w:val="nil"/>
            </w:tcBorders>
          </w:tcPr>
          <w:p w14:paraId="7895F8EF" w14:textId="77777777" w:rsidR="00A61B3C" w:rsidRPr="00CC2C40" w:rsidRDefault="00A61B3C" w:rsidP="005164A5">
            <w:pPr>
              <w:pStyle w:val="Normal6a"/>
            </w:pPr>
            <w:r w:rsidRPr="00CC2C40">
              <w:t>(6)</w:t>
            </w:r>
            <w:r w:rsidRPr="00CC2C40">
              <w:tab/>
              <w:t xml:space="preserve">Vanuit de doelstelling duurzame visserijpraktijken te bevorderen, </w:t>
            </w:r>
            <w:r w:rsidRPr="00CC2C40">
              <w:rPr>
                <w:b/>
                <w:i/>
              </w:rPr>
              <w:t xml:space="preserve">door middel van het koolstofvrij maken, vernieuwen en moderniseren van de vissersvloot, het bevorderen van een betere energietransitie en het verbeteren van de veiligheid en de arbeidsomstandigheden voor vissers, </w:t>
            </w:r>
            <w:r w:rsidRPr="00CC2C40">
              <w:t xml:space="preserve">moeten de </w:t>
            </w:r>
            <w:r w:rsidRPr="00CC2C40">
              <w:rPr>
                <w:b/>
                <w:i/>
              </w:rPr>
              <w:t>Europese Commissie en de</w:t>
            </w:r>
            <w:r w:rsidRPr="00CC2C40">
              <w:t xml:space="preserve"> lidstaten marktdeelnemers in de kleinschalige kustvisserij een voorkeursbehandeling geven via een maximale steunintensiteit van 100 %.</w:t>
            </w:r>
          </w:p>
        </w:tc>
      </w:tr>
    </w:tbl>
    <w:p w14:paraId="263A9F3A"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{PT}</w:t>
      </w:r>
      <w:r w:rsidRPr="00CC2C40">
        <w:t>pt</w:t>
      </w:r>
      <w:r w:rsidRPr="00CC2C40">
        <w:rPr>
          <w:rStyle w:val="HideTWBExt"/>
        </w:rPr>
        <w:t>&lt;/Original&gt;</w:t>
      </w:r>
    </w:p>
    <w:p w14:paraId="31FB35DC" w14:textId="77777777" w:rsidR="00A61B3C" w:rsidRPr="00CC2C40" w:rsidRDefault="00A61B3C" w:rsidP="00A61B3C">
      <w:r w:rsidRPr="00CC2C40">
        <w:rPr>
          <w:rStyle w:val="HideTWBExt"/>
        </w:rPr>
        <w:t>&lt;/Amend&gt;</w:t>
      </w:r>
    </w:p>
    <w:p w14:paraId="675A02D7"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89</w:t>
      </w:r>
      <w:r w:rsidRPr="00CC2C40">
        <w:rPr>
          <w:rStyle w:val="HideTWBExt"/>
          <w:b w:val="0"/>
        </w:rPr>
        <w:t>&lt;/NumAm&gt;</w:t>
      </w:r>
    </w:p>
    <w:p w14:paraId="032BD850" w14:textId="77777777" w:rsidR="00A61B3C" w:rsidRPr="00CC2C40" w:rsidRDefault="00A61B3C" w:rsidP="00A61B3C">
      <w:pPr>
        <w:pStyle w:val="NormalBold"/>
      </w:pPr>
      <w:r w:rsidRPr="00CC2C40">
        <w:rPr>
          <w:rStyle w:val="HideTWBExt"/>
          <w:b w:val="0"/>
        </w:rPr>
        <w:t>&lt;RepeatBlock-By&gt;&lt;Members&gt;</w:t>
      </w:r>
      <w:r w:rsidRPr="00CC2C40">
        <w:t>Anna Maria Cisint</w:t>
      </w:r>
      <w:r w:rsidRPr="00CC2C40">
        <w:rPr>
          <w:rStyle w:val="HideTWBExt"/>
          <w:b w:val="0"/>
        </w:rPr>
        <w:t>&lt;/Members&gt;</w:t>
      </w:r>
    </w:p>
    <w:p w14:paraId="44161F3F" w14:textId="77777777" w:rsidR="00A61B3C" w:rsidRPr="00CC2C40" w:rsidRDefault="00A61B3C" w:rsidP="00A61B3C">
      <w:pPr>
        <w:pStyle w:val="NormalBold"/>
      </w:pPr>
      <w:r w:rsidRPr="00CC2C40">
        <w:rPr>
          <w:rStyle w:val="HideTWBExt"/>
          <w:b w:val="0"/>
        </w:rPr>
        <w:t>&lt;/RepeatBlock-By&gt;</w:t>
      </w:r>
    </w:p>
    <w:p w14:paraId="1FB997D8"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E030FCA" w14:textId="77777777" w:rsidR="00A61B3C" w:rsidRPr="00CC2C40" w:rsidRDefault="00A61B3C" w:rsidP="00A61B3C">
      <w:pPr>
        <w:pStyle w:val="NormalBold"/>
      </w:pPr>
      <w:r w:rsidRPr="00CC2C40">
        <w:rPr>
          <w:rStyle w:val="HideTWBExt"/>
          <w:b w:val="0"/>
        </w:rPr>
        <w:t>&lt;Article&gt;</w:t>
      </w:r>
      <w:r w:rsidRPr="00CC2C40">
        <w:t>Overweging 6</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F83980A" w14:textId="77777777" w:rsidTr="005164A5">
        <w:trPr>
          <w:trHeight w:hRule="exact" w:val="240"/>
          <w:jc w:val="center"/>
        </w:trPr>
        <w:tc>
          <w:tcPr>
            <w:tcW w:w="9752" w:type="dxa"/>
            <w:gridSpan w:val="2"/>
            <w:tcBorders>
              <w:top w:val="nil"/>
              <w:left w:val="nil"/>
              <w:bottom w:val="nil"/>
              <w:right w:val="nil"/>
            </w:tcBorders>
          </w:tcPr>
          <w:p w14:paraId="46817573" w14:textId="77777777" w:rsidR="00A61B3C" w:rsidRPr="00CC2C40" w:rsidRDefault="00A61B3C" w:rsidP="005164A5"/>
        </w:tc>
      </w:tr>
      <w:tr w:rsidR="00A61B3C" w:rsidRPr="00CC2C40" w14:paraId="1C517069" w14:textId="77777777" w:rsidTr="005164A5">
        <w:trPr>
          <w:trHeight w:val="240"/>
          <w:jc w:val="center"/>
        </w:trPr>
        <w:tc>
          <w:tcPr>
            <w:tcW w:w="4876" w:type="dxa"/>
            <w:tcBorders>
              <w:top w:val="nil"/>
              <w:left w:val="nil"/>
              <w:bottom w:val="nil"/>
              <w:right w:val="nil"/>
            </w:tcBorders>
          </w:tcPr>
          <w:p w14:paraId="266C9A9D"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F7450ED" w14:textId="77777777" w:rsidR="00A61B3C" w:rsidRPr="00CC2C40" w:rsidRDefault="00A61B3C" w:rsidP="005164A5">
            <w:pPr>
              <w:pStyle w:val="AmColumnHeading"/>
            </w:pPr>
            <w:r w:rsidRPr="00CC2C40">
              <w:t>Amendement</w:t>
            </w:r>
          </w:p>
        </w:tc>
      </w:tr>
      <w:tr w:rsidR="00A61B3C" w:rsidRPr="00CC2C40" w14:paraId="4B4E3821" w14:textId="77777777" w:rsidTr="005164A5">
        <w:trPr>
          <w:jc w:val="center"/>
        </w:trPr>
        <w:tc>
          <w:tcPr>
            <w:tcW w:w="4876" w:type="dxa"/>
            <w:tcBorders>
              <w:top w:val="nil"/>
              <w:left w:val="nil"/>
              <w:bottom w:val="nil"/>
              <w:right w:val="nil"/>
            </w:tcBorders>
          </w:tcPr>
          <w:p w14:paraId="7B523D97" w14:textId="77777777" w:rsidR="00A61B3C" w:rsidRPr="00CC2C40" w:rsidRDefault="00A61B3C" w:rsidP="005164A5">
            <w:pPr>
              <w:pStyle w:val="Normal6a"/>
            </w:pPr>
            <w:r w:rsidRPr="00CC2C40">
              <w:t>(6)</w:t>
            </w:r>
            <w:r w:rsidRPr="00CC2C40">
              <w:tab/>
            </w:r>
            <w:r w:rsidRPr="00CC2C40">
              <w:rPr>
                <w:b/>
                <w:bCs/>
                <w:i/>
                <w:iCs/>
              </w:rPr>
              <w:t>Vanuit de doelstelling</w:t>
            </w:r>
            <w:r w:rsidRPr="00CC2C40">
              <w:t xml:space="preserve"> duurzame visserijpraktijken </w:t>
            </w:r>
            <w:r w:rsidRPr="00CC2C40">
              <w:rPr>
                <w:b/>
                <w:bCs/>
                <w:i/>
                <w:iCs/>
              </w:rPr>
              <w:t>te</w:t>
            </w:r>
            <w:r w:rsidRPr="00CC2C40">
              <w:t xml:space="preserve"> bevorderen, moeten de lidstaten marktdeelnemers in de kleinschalige kustvisserij </w:t>
            </w:r>
            <w:r w:rsidRPr="00CC2C40">
              <w:rPr>
                <w:b/>
                <w:bCs/>
                <w:i/>
                <w:iCs/>
              </w:rPr>
              <w:t>een voorkeursbehandeling geven via</w:t>
            </w:r>
            <w:r w:rsidRPr="00CC2C40">
              <w:t xml:space="preserve"> een maximale steunintensiteit van 100 %.</w:t>
            </w:r>
          </w:p>
        </w:tc>
        <w:tc>
          <w:tcPr>
            <w:tcW w:w="4876" w:type="dxa"/>
            <w:tcBorders>
              <w:top w:val="nil"/>
              <w:left w:val="nil"/>
              <w:bottom w:val="nil"/>
              <w:right w:val="nil"/>
            </w:tcBorders>
          </w:tcPr>
          <w:p w14:paraId="1D11B4B5" w14:textId="77777777" w:rsidR="00A61B3C" w:rsidRPr="00CC2C40" w:rsidRDefault="00A61B3C" w:rsidP="005164A5">
            <w:pPr>
              <w:pStyle w:val="Normal6a"/>
            </w:pPr>
            <w:r w:rsidRPr="00CC2C40">
              <w:t>(6)</w:t>
            </w:r>
            <w:r w:rsidRPr="00CC2C40">
              <w:tab/>
            </w:r>
            <w:r w:rsidRPr="00CC2C40">
              <w:rPr>
                <w:b/>
                <w:bCs/>
                <w:i/>
                <w:iCs/>
              </w:rPr>
              <w:t>Teneinde de vloot te moderniseren, de arbeidsomstandigheden en de veiligheid aan boord te verbeteren, en investeringen te ondersteunen in technologieën van de Unie die</w:t>
            </w:r>
            <w:r w:rsidRPr="00CC2C40">
              <w:t xml:space="preserve"> duurzame visserijpraktijken bevorderen, moeten de lidstaten </w:t>
            </w:r>
            <w:r w:rsidRPr="00CC2C40">
              <w:rPr>
                <w:b/>
                <w:bCs/>
                <w:i/>
                <w:iCs/>
              </w:rPr>
              <w:t>ernaar streven</w:t>
            </w:r>
            <w:r w:rsidRPr="00CC2C40">
              <w:t xml:space="preserve"> marktdeelnemers</w:t>
            </w:r>
            <w:r w:rsidRPr="00CC2C40">
              <w:rPr>
                <w:b/>
                <w:bCs/>
                <w:i/>
                <w:iCs/>
              </w:rPr>
              <w:t>,</w:t>
            </w:r>
            <w:r w:rsidRPr="00CC2C40">
              <w:t xml:space="preserve"> </w:t>
            </w:r>
            <w:r w:rsidRPr="00CC2C40">
              <w:rPr>
                <w:b/>
                <w:bCs/>
                <w:i/>
                <w:iCs/>
              </w:rPr>
              <w:t>met name</w:t>
            </w:r>
            <w:r w:rsidRPr="00CC2C40">
              <w:t xml:space="preserve"> in de kleinschalige kustvisserij</w:t>
            </w:r>
            <w:r w:rsidRPr="00CC2C40">
              <w:rPr>
                <w:b/>
                <w:bCs/>
                <w:i/>
                <w:iCs/>
              </w:rPr>
              <w:t>,</w:t>
            </w:r>
            <w:r w:rsidRPr="00CC2C40">
              <w:t xml:space="preserve"> een maximale steunintensiteit van 100 % </w:t>
            </w:r>
            <w:r w:rsidRPr="00CC2C40">
              <w:rPr>
                <w:b/>
                <w:bCs/>
                <w:i/>
                <w:iCs/>
              </w:rPr>
              <w:t>toe te kennen</w:t>
            </w:r>
            <w:r w:rsidRPr="00CC2C40">
              <w:t>.</w:t>
            </w:r>
          </w:p>
        </w:tc>
      </w:tr>
    </w:tbl>
    <w:p w14:paraId="12CC228E"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{IT}</w:t>
      </w:r>
      <w:r w:rsidRPr="00CC2C40">
        <w:t>it</w:t>
      </w:r>
      <w:r w:rsidRPr="00CC2C40">
        <w:rPr>
          <w:rStyle w:val="HideTWBExt"/>
        </w:rPr>
        <w:t>&lt;/Original&gt;</w:t>
      </w:r>
    </w:p>
    <w:p w14:paraId="3C566FE3" w14:textId="77777777" w:rsidR="00A61B3C" w:rsidRPr="00CC2C40" w:rsidRDefault="00A61B3C" w:rsidP="00A61B3C">
      <w:r w:rsidRPr="00CC2C40">
        <w:rPr>
          <w:rStyle w:val="HideTWBExt"/>
        </w:rPr>
        <w:t>&lt;/Amend&gt;</w:t>
      </w:r>
    </w:p>
    <w:p w14:paraId="52C6DF13"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90</w:t>
      </w:r>
      <w:r w:rsidRPr="00CC2C40">
        <w:rPr>
          <w:rStyle w:val="HideTWBExt"/>
          <w:b w:val="0"/>
        </w:rPr>
        <w:t>&lt;/NumAm&gt;</w:t>
      </w:r>
    </w:p>
    <w:p w14:paraId="3268BB4A" w14:textId="77777777" w:rsidR="00A61B3C" w:rsidRPr="00CC2C40" w:rsidRDefault="00A61B3C" w:rsidP="00A61B3C">
      <w:pPr>
        <w:pStyle w:val="NormalBold"/>
      </w:pPr>
      <w:r w:rsidRPr="00CC2C40">
        <w:rPr>
          <w:rStyle w:val="HideTWBExt"/>
          <w:b w:val="0"/>
        </w:rPr>
        <w:t>&lt;RepeatBlock-By&gt;&lt;Members&gt;</w:t>
      </w:r>
      <w:r w:rsidRPr="00CC2C40">
        <w:t>Kristoffer Storm</w:t>
      </w:r>
      <w:r w:rsidRPr="00CC2C40">
        <w:rPr>
          <w:rStyle w:val="HideTWBExt"/>
          <w:b w:val="0"/>
        </w:rPr>
        <w:t>&lt;/Members&gt;</w:t>
      </w:r>
    </w:p>
    <w:p w14:paraId="76E5C21F" w14:textId="77777777" w:rsidR="00A61B3C" w:rsidRPr="00CC2C40" w:rsidRDefault="00A61B3C" w:rsidP="00A61B3C">
      <w:pPr>
        <w:pStyle w:val="NormalBold"/>
      </w:pPr>
      <w:r w:rsidRPr="00CC2C40">
        <w:rPr>
          <w:rStyle w:val="HideTWBExt"/>
          <w:b w:val="0"/>
        </w:rPr>
        <w:t>&lt;/RepeatBlock-By&gt;</w:t>
      </w:r>
    </w:p>
    <w:p w14:paraId="675520F6"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7DE6764" w14:textId="77777777" w:rsidR="00A61B3C" w:rsidRPr="00CC2C40" w:rsidRDefault="00A61B3C" w:rsidP="00A61B3C">
      <w:pPr>
        <w:pStyle w:val="NormalBold"/>
      </w:pPr>
      <w:r w:rsidRPr="00CC2C40">
        <w:rPr>
          <w:rStyle w:val="HideTWBExt"/>
          <w:b w:val="0"/>
        </w:rPr>
        <w:t>&lt;Article&gt;</w:t>
      </w:r>
      <w:r w:rsidRPr="00CC2C40">
        <w:t>Overweging 6</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EBD7EE0" w14:textId="77777777" w:rsidTr="005164A5">
        <w:trPr>
          <w:trHeight w:hRule="exact" w:val="240"/>
          <w:jc w:val="center"/>
        </w:trPr>
        <w:tc>
          <w:tcPr>
            <w:tcW w:w="9752" w:type="dxa"/>
            <w:gridSpan w:val="2"/>
            <w:tcBorders>
              <w:top w:val="nil"/>
              <w:left w:val="nil"/>
              <w:bottom w:val="nil"/>
              <w:right w:val="nil"/>
            </w:tcBorders>
          </w:tcPr>
          <w:p w14:paraId="3A3141FE" w14:textId="77777777" w:rsidR="00A61B3C" w:rsidRPr="00CC2C40" w:rsidRDefault="00A61B3C" w:rsidP="005164A5"/>
        </w:tc>
      </w:tr>
      <w:tr w:rsidR="00A61B3C" w:rsidRPr="00CC2C40" w14:paraId="7F8C10DC" w14:textId="77777777" w:rsidTr="005164A5">
        <w:trPr>
          <w:trHeight w:val="240"/>
          <w:jc w:val="center"/>
        </w:trPr>
        <w:tc>
          <w:tcPr>
            <w:tcW w:w="4876" w:type="dxa"/>
            <w:tcBorders>
              <w:top w:val="nil"/>
              <w:left w:val="nil"/>
              <w:bottom w:val="nil"/>
              <w:right w:val="nil"/>
            </w:tcBorders>
          </w:tcPr>
          <w:p w14:paraId="16B90370"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2C58BAB" w14:textId="77777777" w:rsidR="00A61B3C" w:rsidRPr="00CC2C40" w:rsidRDefault="00A61B3C" w:rsidP="005164A5">
            <w:pPr>
              <w:pStyle w:val="AmColumnHeading"/>
            </w:pPr>
            <w:r w:rsidRPr="00CC2C40">
              <w:t>Amendement</w:t>
            </w:r>
          </w:p>
        </w:tc>
      </w:tr>
      <w:tr w:rsidR="00A61B3C" w:rsidRPr="00CC2C40" w14:paraId="054618F6" w14:textId="77777777" w:rsidTr="005164A5">
        <w:trPr>
          <w:jc w:val="center"/>
        </w:trPr>
        <w:tc>
          <w:tcPr>
            <w:tcW w:w="4876" w:type="dxa"/>
            <w:tcBorders>
              <w:top w:val="nil"/>
              <w:left w:val="nil"/>
              <w:bottom w:val="nil"/>
              <w:right w:val="nil"/>
            </w:tcBorders>
          </w:tcPr>
          <w:p w14:paraId="3B6FBDC9" w14:textId="77777777" w:rsidR="00A61B3C" w:rsidRPr="00CC2C40" w:rsidRDefault="00A61B3C" w:rsidP="005164A5">
            <w:pPr>
              <w:pStyle w:val="Normal6a"/>
            </w:pPr>
            <w:r w:rsidRPr="00CC2C40">
              <w:t>(6)</w:t>
            </w:r>
            <w:r w:rsidRPr="00CC2C40">
              <w:tab/>
              <w:t xml:space="preserve">Vanuit de doelstelling duurzame visserijpraktijken te bevorderen, moeten de lidstaten marktdeelnemers in de kleinschalige kustvisserij een </w:t>
            </w:r>
            <w:r w:rsidRPr="00CC2C40">
              <w:rPr>
                <w:b/>
                <w:bCs/>
                <w:i/>
                <w:iCs/>
              </w:rPr>
              <w:t>voorkeursbehandeling</w:t>
            </w:r>
            <w:r w:rsidRPr="00CC2C40">
              <w:t xml:space="preserve"> geven via een maximale steunintensiteit van 100 %.</w:t>
            </w:r>
          </w:p>
        </w:tc>
        <w:tc>
          <w:tcPr>
            <w:tcW w:w="4876" w:type="dxa"/>
            <w:tcBorders>
              <w:top w:val="nil"/>
              <w:left w:val="nil"/>
              <w:bottom w:val="nil"/>
              <w:right w:val="nil"/>
            </w:tcBorders>
          </w:tcPr>
          <w:p w14:paraId="48D09738" w14:textId="77777777" w:rsidR="00A61B3C" w:rsidRPr="00CC2C40" w:rsidRDefault="00A61B3C" w:rsidP="005164A5">
            <w:pPr>
              <w:pStyle w:val="Normal6a"/>
            </w:pPr>
            <w:r w:rsidRPr="00CC2C40">
              <w:t>(6)</w:t>
            </w:r>
            <w:r w:rsidRPr="00CC2C40">
              <w:tab/>
              <w:t xml:space="preserve">Vanuit de doelstelling duurzame visserijpraktijken te bevorderen, moeten de lidstaten marktdeelnemers in de kleinschalige kustvisserij een </w:t>
            </w:r>
            <w:r w:rsidRPr="00CC2C40">
              <w:rPr>
                <w:b/>
                <w:bCs/>
                <w:i/>
                <w:iCs/>
              </w:rPr>
              <w:t>gelijke behandeling</w:t>
            </w:r>
            <w:r w:rsidRPr="00CC2C40">
              <w:t xml:space="preserve"> geven </w:t>
            </w:r>
            <w:r w:rsidRPr="00CC2C40">
              <w:rPr>
                <w:b/>
                <w:i/>
              </w:rPr>
              <w:t xml:space="preserve">zonder dat dit het concurrentievermogen van de grotere marktdeelnemers aantast, </w:t>
            </w:r>
            <w:r w:rsidRPr="00CC2C40">
              <w:t>via een maximale steunintensiteit van 100 %.</w:t>
            </w:r>
          </w:p>
        </w:tc>
      </w:tr>
    </w:tbl>
    <w:p w14:paraId="6D385222"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24B3C81B" w14:textId="77777777" w:rsidR="00A61B3C" w:rsidRPr="00CC2C40" w:rsidRDefault="00A61B3C" w:rsidP="00A61B3C">
      <w:r w:rsidRPr="00CC2C40">
        <w:rPr>
          <w:rStyle w:val="HideTWBExt"/>
        </w:rPr>
        <w:t>&lt;/Amend&gt;</w:t>
      </w:r>
    </w:p>
    <w:p w14:paraId="7599F71C"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91</w:t>
      </w:r>
      <w:r w:rsidRPr="00CC2C40">
        <w:rPr>
          <w:rStyle w:val="HideTWBExt"/>
          <w:b w:val="0"/>
        </w:rPr>
        <w:t>&lt;/NumAm&gt;</w:t>
      </w:r>
    </w:p>
    <w:p w14:paraId="2EA9EBBA" w14:textId="77777777" w:rsidR="00A61B3C" w:rsidRPr="00CC2C40" w:rsidRDefault="00A61B3C" w:rsidP="00A61B3C">
      <w:pPr>
        <w:pStyle w:val="NormalBold"/>
      </w:pPr>
      <w:r w:rsidRPr="00CC2C40">
        <w:rPr>
          <w:rStyle w:val="HideTWBExt"/>
          <w:b w:val="0"/>
        </w:rPr>
        <w:t>&lt;RepeatBlock-By&gt;&lt;Members&gt;</w:t>
      </w:r>
      <w:r w:rsidRPr="00CC2C40">
        <w:t>Nora Junco García</w:t>
      </w:r>
      <w:r w:rsidRPr="00CC2C40">
        <w:rPr>
          <w:rStyle w:val="HideTWBExt"/>
          <w:b w:val="0"/>
        </w:rPr>
        <w:t>&lt;/Members&gt;</w:t>
      </w:r>
    </w:p>
    <w:p w14:paraId="47C51077" w14:textId="77777777" w:rsidR="00A61B3C" w:rsidRPr="00CC2C40" w:rsidRDefault="00A61B3C" w:rsidP="00A61B3C">
      <w:pPr>
        <w:pStyle w:val="NormalBold"/>
      </w:pPr>
      <w:r w:rsidRPr="00CC2C40">
        <w:rPr>
          <w:rStyle w:val="HideTWBExt"/>
          <w:b w:val="0"/>
        </w:rPr>
        <w:t>&lt;/RepeatBlock-By&gt;</w:t>
      </w:r>
    </w:p>
    <w:p w14:paraId="6E159386"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CC963E8" w14:textId="77777777" w:rsidR="00A61B3C" w:rsidRPr="00CC2C40" w:rsidRDefault="00A61B3C" w:rsidP="00A61B3C">
      <w:pPr>
        <w:pStyle w:val="NormalBold"/>
      </w:pPr>
      <w:r w:rsidRPr="00CC2C40">
        <w:rPr>
          <w:rStyle w:val="HideTWBExt"/>
          <w:b w:val="0"/>
        </w:rPr>
        <w:t>&lt;Article&gt;</w:t>
      </w:r>
      <w:r w:rsidRPr="00CC2C40">
        <w:t>Overweging 6</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0192E2D" w14:textId="77777777" w:rsidTr="005164A5">
        <w:trPr>
          <w:trHeight w:hRule="exact" w:val="240"/>
          <w:jc w:val="center"/>
        </w:trPr>
        <w:tc>
          <w:tcPr>
            <w:tcW w:w="9752" w:type="dxa"/>
            <w:gridSpan w:val="2"/>
            <w:tcBorders>
              <w:top w:val="nil"/>
              <w:left w:val="nil"/>
              <w:bottom w:val="nil"/>
              <w:right w:val="nil"/>
            </w:tcBorders>
          </w:tcPr>
          <w:p w14:paraId="650A883B" w14:textId="77777777" w:rsidR="00A61B3C" w:rsidRPr="00CC2C40" w:rsidRDefault="00A61B3C" w:rsidP="005164A5"/>
        </w:tc>
      </w:tr>
      <w:tr w:rsidR="00A61B3C" w:rsidRPr="00CC2C40" w14:paraId="0746D28B" w14:textId="77777777" w:rsidTr="005164A5">
        <w:trPr>
          <w:trHeight w:val="240"/>
          <w:jc w:val="center"/>
        </w:trPr>
        <w:tc>
          <w:tcPr>
            <w:tcW w:w="4876" w:type="dxa"/>
            <w:tcBorders>
              <w:top w:val="nil"/>
              <w:left w:val="nil"/>
              <w:bottom w:val="nil"/>
              <w:right w:val="nil"/>
            </w:tcBorders>
          </w:tcPr>
          <w:p w14:paraId="410D6005"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39297A55" w14:textId="77777777" w:rsidR="00A61B3C" w:rsidRPr="00CC2C40" w:rsidRDefault="00A61B3C" w:rsidP="005164A5">
            <w:pPr>
              <w:pStyle w:val="AmColumnHeading"/>
            </w:pPr>
            <w:r w:rsidRPr="00CC2C40">
              <w:t>Amendement</w:t>
            </w:r>
          </w:p>
        </w:tc>
      </w:tr>
      <w:tr w:rsidR="00A61B3C" w:rsidRPr="00CC2C40" w14:paraId="7FCACB2C" w14:textId="77777777" w:rsidTr="005164A5">
        <w:trPr>
          <w:jc w:val="center"/>
        </w:trPr>
        <w:tc>
          <w:tcPr>
            <w:tcW w:w="4876" w:type="dxa"/>
            <w:tcBorders>
              <w:top w:val="nil"/>
              <w:left w:val="nil"/>
              <w:bottom w:val="nil"/>
              <w:right w:val="nil"/>
            </w:tcBorders>
          </w:tcPr>
          <w:p w14:paraId="4307D2CC" w14:textId="77777777" w:rsidR="00A61B3C" w:rsidRPr="00CC2C40" w:rsidRDefault="00A61B3C" w:rsidP="005164A5">
            <w:pPr>
              <w:pStyle w:val="Normal6a"/>
            </w:pPr>
            <w:r w:rsidRPr="00CC2C40">
              <w:t>(6)</w:t>
            </w:r>
            <w:r w:rsidRPr="00CC2C40">
              <w:tab/>
              <w:t>Vanuit de doelstelling duurzame visserijpraktijken te bevorderen, moeten de lidstaten marktdeelnemers in de kleinschalige kustvisserij een voorkeursbehandeling geven via een maximale steunintensiteit van 100 %.</w:t>
            </w:r>
          </w:p>
        </w:tc>
        <w:tc>
          <w:tcPr>
            <w:tcW w:w="4876" w:type="dxa"/>
            <w:tcBorders>
              <w:top w:val="nil"/>
              <w:left w:val="nil"/>
              <w:bottom w:val="nil"/>
              <w:right w:val="nil"/>
            </w:tcBorders>
          </w:tcPr>
          <w:p w14:paraId="1E2EADB5" w14:textId="77777777" w:rsidR="00A61B3C" w:rsidRPr="00CC2C40" w:rsidRDefault="00A61B3C" w:rsidP="005164A5">
            <w:pPr>
              <w:pStyle w:val="Normal6a"/>
            </w:pPr>
            <w:r w:rsidRPr="00CC2C40">
              <w:t>(6)</w:t>
            </w:r>
            <w:r w:rsidRPr="00CC2C40">
              <w:tab/>
              <w:t xml:space="preserve">Vanuit de doelstelling duurzame visserijpraktijken te bevorderen </w:t>
            </w:r>
            <w:r w:rsidRPr="00CC2C40">
              <w:rPr>
                <w:b/>
                <w:i/>
              </w:rPr>
              <w:t>en de economische levensvatbaarheid van een in crisis verkerende sector te waarborgen</w:t>
            </w:r>
            <w:r w:rsidRPr="00CC2C40">
              <w:t>, moeten de lidstaten marktdeelnemers in de kleinschalige kustvisserij een voorkeursbehandeling geven via een maximale steunintensiteit van 100 %.</w:t>
            </w:r>
          </w:p>
        </w:tc>
      </w:tr>
    </w:tbl>
    <w:p w14:paraId="21E14FB2"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{ES}</w:t>
      </w:r>
      <w:r w:rsidRPr="00CC2C40">
        <w:t>es</w:t>
      </w:r>
      <w:r w:rsidRPr="00CC2C40">
        <w:rPr>
          <w:rStyle w:val="HideTWBExt"/>
        </w:rPr>
        <w:t>&lt;/Original&gt;</w:t>
      </w:r>
    </w:p>
    <w:p w14:paraId="5BBB2B1E" w14:textId="77777777" w:rsidR="00A61B3C" w:rsidRPr="00CC2C40" w:rsidRDefault="00A61B3C" w:rsidP="00A61B3C">
      <w:r w:rsidRPr="00CC2C40">
        <w:rPr>
          <w:rStyle w:val="HideTWBExt"/>
        </w:rPr>
        <w:t>&lt;/Amend&gt;</w:t>
      </w:r>
    </w:p>
    <w:p w14:paraId="193AEB67"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92</w:t>
      </w:r>
      <w:r w:rsidRPr="00CC2C40">
        <w:rPr>
          <w:rStyle w:val="HideTWBExt"/>
          <w:b w:val="0"/>
        </w:rPr>
        <w:t>&lt;/NumAm&gt;</w:t>
      </w:r>
    </w:p>
    <w:p w14:paraId="04658F89" w14:textId="77777777" w:rsidR="00A61B3C" w:rsidRPr="00CC2C40" w:rsidRDefault="00A61B3C" w:rsidP="00A61B3C">
      <w:pPr>
        <w:pStyle w:val="NormalBold"/>
      </w:pPr>
      <w:r w:rsidRPr="00CC2C40">
        <w:rPr>
          <w:rStyle w:val="HideTWBExt"/>
          <w:b w:val="0"/>
        </w:rPr>
        <w:t>&lt;RepeatBlock-By&gt;&lt;Members&gt;</w:t>
      </w:r>
      <w:r w:rsidRPr="00CC2C40">
        <w:t>Bert-Jan Ruissen, Sander Smit</w:t>
      </w:r>
      <w:r w:rsidRPr="00CC2C40">
        <w:rPr>
          <w:rStyle w:val="HideTWBExt"/>
          <w:b w:val="0"/>
        </w:rPr>
        <w:t>&lt;/Members&gt;</w:t>
      </w:r>
    </w:p>
    <w:p w14:paraId="47402853" w14:textId="77777777" w:rsidR="00A61B3C" w:rsidRPr="00CC2C40" w:rsidRDefault="00A61B3C" w:rsidP="00A61B3C">
      <w:pPr>
        <w:pStyle w:val="NormalBold"/>
      </w:pPr>
      <w:r w:rsidRPr="00CC2C40">
        <w:rPr>
          <w:rStyle w:val="HideTWBExt"/>
          <w:b w:val="0"/>
        </w:rPr>
        <w:t>&lt;/RepeatBlock-By&gt;</w:t>
      </w:r>
    </w:p>
    <w:p w14:paraId="0357E2C8"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DA3B1FA" w14:textId="77777777" w:rsidR="00A61B3C" w:rsidRPr="00CC2C40" w:rsidRDefault="00A61B3C" w:rsidP="00A61B3C">
      <w:pPr>
        <w:pStyle w:val="NormalBold"/>
      </w:pPr>
      <w:r w:rsidRPr="00CC2C40">
        <w:rPr>
          <w:rStyle w:val="HideTWBExt"/>
          <w:b w:val="0"/>
        </w:rPr>
        <w:t>&lt;Article&gt;</w:t>
      </w:r>
      <w:r w:rsidRPr="00CC2C40">
        <w:t>Overweging 6</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212F2FB" w14:textId="77777777" w:rsidTr="005164A5">
        <w:trPr>
          <w:trHeight w:hRule="exact" w:val="240"/>
          <w:jc w:val="center"/>
        </w:trPr>
        <w:tc>
          <w:tcPr>
            <w:tcW w:w="9752" w:type="dxa"/>
            <w:gridSpan w:val="2"/>
            <w:tcBorders>
              <w:top w:val="nil"/>
              <w:left w:val="nil"/>
              <w:bottom w:val="nil"/>
              <w:right w:val="nil"/>
            </w:tcBorders>
          </w:tcPr>
          <w:p w14:paraId="6BEF9ACF" w14:textId="77777777" w:rsidR="00A61B3C" w:rsidRPr="00CC2C40" w:rsidRDefault="00A61B3C" w:rsidP="005164A5"/>
        </w:tc>
      </w:tr>
      <w:tr w:rsidR="00A61B3C" w:rsidRPr="00CC2C40" w14:paraId="0D230CA7" w14:textId="77777777" w:rsidTr="005164A5">
        <w:trPr>
          <w:trHeight w:val="240"/>
          <w:jc w:val="center"/>
        </w:trPr>
        <w:tc>
          <w:tcPr>
            <w:tcW w:w="4876" w:type="dxa"/>
            <w:tcBorders>
              <w:top w:val="nil"/>
              <w:left w:val="nil"/>
              <w:bottom w:val="nil"/>
              <w:right w:val="nil"/>
            </w:tcBorders>
          </w:tcPr>
          <w:p w14:paraId="0C0063B9"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5FE7033" w14:textId="77777777" w:rsidR="00A61B3C" w:rsidRPr="00CC2C40" w:rsidRDefault="00A61B3C" w:rsidP="005164A5">
            <w:pPr>
              <w:pStyle w:val="AmColumnHeading"/>
            </w:pPr>
            <w:r w:rsidRPr="00CC2C40">
              <w:t>Amendement</w:t>
            </w:r>
          </w:p>
        </w:tc>
      </w:tr>
      <w:tr w:rsidR="00A61B3C" w:rsidRPr="00CC2C40" w14:paraId="676B9830" w14:textId="77777777" w:rsidTr="005164A5">
        <w:trPr>
          <w:jc w:val="center"/>
        </w:trPr>
        <w:tc>
          <w:tcPr>
            <w:tcW w:w="4876" w:type="dxa"/>
            <w:tcBorders>
              <w:top w:val="nil"/>
              <w:left w:val="nil"/>
              <w:bottom w:val="nil"/>
              <w:right w:val="nil"/>
            </w:tcBorders>
          </w:tcPr>
          <w:p w14:paraId="14A91805" w14:textId="77777777" w:rsidR="00A61B3C" w:rsidRPr="00CC2C40" w:rsidRDefault="00A61B3C" w:rsidP="005164A5">
            <w:pPr>
              <w:pStyle w:val="Normal6a"/>
            </w:pPr>
            <w:r w:rsidRPr="00CC2C40">
              <w:t>(6)</w:t>
            </w:r>
            <w:r w:rsidRPr="00CC2C40">
              <w:tab/>
            </w:r>
            <w:r w:rsidRPr="00CC2C40">
              <w:rPr>
                <w:b/>
                <w:bCs/>
                <w:i/>
                <w:iCs/>
              </w:rPr>
              <w:t>Vanuit de doelstelling duurzame visserijpraktijken te bevorderen, moeten</w:t>
            </w:r>
            <w:r w:rsidRPr="00CC2C40">
              <w:t xml:space="preserve"> de lidstaten </w:t>
            </w:r>
            <w:r w:rsidRPr="00CC2C40">
              <w:rPr>
                <w:b/>
                <w:bCs/>
                <w:i/>
                <w:iCs/>
              </w:rPr>
              <w:t>marktdeelnemers in de kleinschalige kustvisserij een voorkeursbehandeling geven via</w:t>
            </w:r>
            <w:r w:rsidRPr="00CC2C40">
              <w:t xml:space="preserve"> een maximale steunintensiteit van 100 %.</w:t>
            </w:r>
          </w:p>
        </w:tc>
        <w:tc>
          <w:tcPr>
            <w:tcW w:w="4876" w:type="dxa"/>
            <w:tcBorders>
              <w:top w:val="nil"/>
              <w:left w:val="nil"/>
              <w:bottom w:val="nil"/>
              <w:right w:val="nil"/>
            </w:tcBorders>
          </w:tcPr>
          <w:p w14:paraId="360B37E2" w14:textId="77777777" w:rsidR="00A61B3C" w:rsidRPr="00CC2C40" w:rsidRDefault="00A61B3C" w:rsidP="005164A5">
            <w:pPr>
              <w:pStyle w:val="Normal6a"/>
            </w:pPr>
            <w:r w:rsidRPr="00CC2C40">
              <w:t>(6)</w:t>
            </w:r>
            <w:r w:rsidRPr="00CC2C40">
              <w:tab/>
              <w:t xml:space="preserve">De lidstaten </w:t>
            </w:r>
            <w:r w:rsidRPr="00CC2C40">
              <w:rPr>
                <w:b/>
                <w:bCs/>
                <w:i/>
                <w:iCs/>
              </w:rPr>
              <w:t>passen op de totale subsidiabele uitgaven voor de concrete actie</w:t>
            </w:r>
            <w:r w:rsidRPr="00CC2C40">
              <w:t xml:space="preserve"> </w:t>
            </w:r>
            <w:r w:rsidRPr="00CC2C40">
              <w:rPr>
                <w:b/>
                <w:bCs/>
                <w:i/>
                <w:iCs/>
              </w:rPr>
              <w:t>in de regel</w:t>
            </w:r>
            <w:r w:rsidRPr="00CC2C40">
              <w:t xml:space="preserve"> een maximale steunintensiteit van </w:t>
            </w:r>
            <w:r w:rsidRPr="00CC2C40">
              <w:rPr>
                <w:b/>
                <w:bCs/>
                <w:i/>
                <w:iCs/>
              </w:rPr>
              <w:t>50</w:t>
            </w:r>
            <w:r w:rsidRPr="00CC2C40">
              <w:t xml:space="preserve"> % </w:t>
            </w:r>
            <w:r w:rsidRPr="00CC2C40">
              <w:rPr>
                <w:b/>
                <w:bCs/>
                <w:i/>
                <w:iCs/>
              </w:rPr>
              <w:t>toe</w:t>
            </w:r>
            <w:r w:rsidRPr="00CC2C40">
              <w:t>.</w:t>
            </w:r>
          </w:p>
        </w:tc>
      </w:tr>
    </w:tbl>
    <w:p w14:paraId="25BA6765"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7B1D4E20" w14:textId="77777777" w:rsidR="00A61B3C" w:rsidRPr="00CC2C40" w:rsidRDefault="00A61B3C" w:rsidP="00A61B3C">
      <w:r w:rsidRPr="00CC2C40">
        <w:rPr>
          <w:rStyle w:val="HideTWBExt"/>
        </w:rPr>
        <w:t>&lt;/Amend&gt;</w:t>
      </w:r>
    </w:p>
    <w:p w14:paraId="51ACDD56"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93</w:t>
      </w:r>
      <w:r w:rsidRPr="00CC2C40">
        <w:rPr>
          <w:rStyle w:val="HideTWBExt"/>
          <w:b w:val="0"/>
        </w:rPr>
        <w:t>&lt;/NumAm&gt;</w:t>
      </w:r>
    </w:p>
    <w:p w14:paraId="6FB40DB9" w14:textId="77777777" w:rsidR="00A61B3C" w:rsidRPr="00CC2C40" w:rsidRDefault="00A61B3C" w:rsidP="00A61B3C">
      <w:pPr>
        <w:pStyle w:val="NormalBold"/>
      </w:pPr>
      <w:r w:rsidRPr="00CC2C40">
        <w:rPr>
          <w:rStyle w:val="HideTWBExt"/>
          <w:b w:val="0"/>
        </w:rPr>
        <w:t>&lt;RepeatBlock-By&gt;&lt;Members&gt;</w:t>
      </w:r>
      <w:r w:rsidRPr="00CC2C40">
        <w:t>Isabella Lövin</w:t>
      </w:r>
      <w:r w:rsidRPr="00CC2C40">
        <w:rPr>
          <w:rStyle w:val="HideTWBExt"/>
          <w:b w:val="0"/>
        </w:rPr>
        <w:t>&lt;/Members&gt;</w:t>
      </w:r>
    </w:p>
    <w:p w14:paraId="697F581B" w14:textId="77777777" w:rsidR="00A61B3C" w:rsidRPr="00CC2C40" w:rsidRDefault="00A61B3C" w:rsidP="00A61B3C">
      <w:r w:rsidRPr="00CC2C40">
        <w:rPr>
          <w:rStyle w:val="HideTWBExt"/>
        </w:rPr>
        <w:t>&lt;AuNomDe&gt;</w:t>
      </w:r>
      <w:r w:rsidRPr="00CC2C40">
        <w:rPr>
          <w:rStyle w:val="HideTWBInt"/>
        </w:rPr>
        <w:t>{Verts/ALE}</w:t>
      </w:r>
      <w:r w:rsidRPr="00CC2C40">
        <w:t>namens de Verts/ALE-Fractie</w:t>
      </w:r>
      <w:r w:rsidRPr="00CC2C40">
        <w:rPr>
          <w:rStyle w:val="HideTWBExt"/>
        </w:rPr>
        <w:t>&lt;/AuNomDe&gt;</w:t>
      </w:r>
    </w:p>
    <w:p w14:paraId="55640535" w14:textId="77777777" w:rsidR="00A61B3C" w:rsidRPr="00CC2C40" w:rsidRDefault="00A61B3C" w:rsidP="00A61B3C">
      <w:pPr>
        <w:pStyle w:val="NormalBold"/>
      </w:pPr>
      <w:r w:rsidRPr="00CC2C40">
        <w:rPr>
          <w:rStyle w:val="HideTWBExt"/>
          <w:b w:val="0"/>
        </w:rPr>
        <w:t>&lt;/RepeatBlock-By&gt;</w:t>
      </w:r>
    </w:p>
    <w:p w14:paraId="7928B6B0"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9F5887B" w14:textId="77777777" w:rsidR="00A61B3C" w:rsidRPr="00CC2C40" w:rsidRDefault="00A61B3C" w:rsidP="00A61B3C">
      <w:pPr>
        <w:pStyle w:val="NormalBold"/>
      </w:pPr>
      <w:r w:rsidRPr="00CC2C40">
        <w:rPr>
          <w:rStyle w:val="HideTWBExt"/>
          <w:b w:val="0"/>
        </w:rPr>
        <w:t>&lt;Article&gt;</w:t>
      </w:r>
      <w:r w:rsidRPr="00CC2C40">
        <w:t>Overweging 6</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8891FEC" w14:textId="77777777" w:rsidTr="005164A5">
        <w:trPr>
          <w:trHeight w:hRule="exact" w:val="240"/>
          <w:jc w:val="center"/>
        </w:trPr>
        <w:tc>
          <w:tcPr>
            <w:tcW w:w="9752" w:type="dxa"/>
            <w:gridSpan w:val="2"/>
            <w:tcBorders>
              <w:top w:val="nil"/>
              <w:left w:val="nil"/>
              <w:bottom w:val="nil"/>
              <w:right w:val="nil"/>
            </w:tcBorders>
          </w:tcPr>
          <w:p w14:paraId="4B81AAFA" w14:textId="77777777" w:rsidR="00A61B3C" w:rsidRPr="00CC2C40" w:rsidRDefault="00A61B3C" w:rsidP="005164A5"/>
        </w:tc>
      </w:tr>
      <w:tr w:rsidR="00A61B3C" w:rsidRPr="00CC2C40" w14:paraId="6C7D14CA" w14:textId="77777777" w:rsidTr="005164A5">
        <w:trPr>
          <w:trHeight w:val="240"/>
          <w:jc w:val="center"/>
        </w:trPr>
        <w:tc>
          <w:tcPr>
            <w:tcW w:w="4876" w:type="dxa"/>
            <w:tcBorders>
              <w:top w:val="nil"/>
              <w:left w:val="nil"/>
              <w:bottom w:val="nil"/>
              <w:right w:val="nil"/>
            </w:tcBorders>
          </w:tcPr>
          <w:p w14:paraId="4F9A782D"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4012F36" w14:textId="77777777" w:rsidR="00A61B3C" w:rsidRPr="00CC2C40" w:rsidRDefault="00A61B3C" w:rsidP="005164A5">
            <w:pPr>
              <w:pStyle w:val="AmColumnHeading"/>
            </w:pPr>
            <w:r w:rsidRPr="00CC2C40">
              <w:t>Amendement</w:t>
            </w:r>
          </w:p>
        </w:tc>
      </w:tr>
      <w:tr w:rsidR="00A61B3C" w:rsidRPr="00CC2C40" w14:paraId="05CE4FDB" w14:textId="77777777" w:rsidTr="005164A5">
        <w:trPr>
          <w:jc w:val="center"/>
        </w:trPr>
        <w:tc>
          <w:tcPr>
            <w:tcW w:w="4876" w:type="dxa"/>
            <w:tcBorders>
              <w:top w:val="nil"/>
              <w:left w:val="nil"/>
              <w:bottom w:val="nil"/>
              <w:right w:val="nil"/>
            </w:tcBorders>
          </w:tcPr>
          <w:p w14:paraId="15937210" w14:textId="77777777" w:rsidR="00A61B3C" w:rsidRPr="00CC2C40" w:rsidRDefault="00A61B3C" w:rsidP="005164A5">
            <w:pPr>
              <w:pStyle w:val="Normal6a"/>
            </w:pPr>
            <w:r w:rsidRPr="00CC2C40">
              <w:t>(6)</w:t>
            </w:r>
            <w:r w:rsidRPr="00CC2C40">
              <w:tab/>
              <w:t>Vanuit de doelstelling duurzame visserijpraktijken te bevorderen, moeten de lidstaten marktdeelnemers in de kleinschalige kustvisserij een voorkeursbehandeling geven via een maximale steunintensiteit van 100 %.</w:t>
            </w:r>
          </w:p>
        </w:tc>
        <w:tc>
          <w:tcPr>
            <w:tcW w:w="4876" w:type="dxa"/>
            <w:tcBorders>
              <w:top w:val="nil"/>
              <w:left w:val="nil"/>
              <w:bottom w:val="nil"/>
              <w:right w:val="nil"/>
            </w:tcBorders>
          </w:tcPr>
          <w:p w14:paraId="548B79D9" w14:textId="77777777" w:rsidR="00A61B3C" w:rsidRPr="00CC2C40" w:rsidRDefault="00A61B3C" w:rsidP="005164A5">
            <w:pPr>
              <w:pStyle w:val="Normal6a"/>
            </w:pPr>
            <w:r w:rsidRPr="00CC2C40">
              <w:t>(6)</w:t>
            </w:r>
            <w:r w:rsidRPr="00CC2C40">
              <w:tab/>
              <w:t xml:space="preserve">Vanuit de doelstelling duurzame visserijpraktijken te bevorderen, moeten de lidstaten marktdeelnemers in de </w:t>
            </w:r>
            <w:r w:rsidRPr="00CC2C40">
              <w:rPr>
                <w:b/>
                <w:bCs/>
                <w:i/>
                <w:iCs/>
              </w:rPr>
              <w:t>milieuvriendelijke</w:t>
            </w:r>
            <w:r w:rsidRPr="00CC2C40">
              <w:t xml:space="preserve"> kleinschalige kustvisserij een voorkeursbehandeling geven via een maximale steunintensiteit van 100 %.</w:t>
            </w:r>
          </w:p>
        </w:tc>
      </w:tr>
    </w:tbl>
    <w:p w14:paraId="56DA25C0"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09E72280" w14:textId="77777777" w:rsidR="00A61B3C" w:rsidRPr="00CC2C40" w:rsidRDefault="00A61B3C" w:rsidP="00A61B3C">
      <w:r w:rsidRPr="00CC2C40">
        <w:rPr>
          <w:rStyle w:val="HideTWBExt"/>
        </w:rPr>
        <w:t>&lt;/Amend&gt;</w:t>
      </w:r>
    </w:p>
    <w:p w14:paraId="7B64F9D4"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94</w:t>
      </w:r>
      <w:r w:rsidRPr="00CC2C40">
        <w:rPr>
          <w:rStyle w:val="HideTWBExt"/>
          <w:b w:val="0"/>
        </w:rPr>
        <w:t>&lt;/NumAm&gt;</w:t>
      </w:r>
    </w:p>
    <w:p w14:paraId="6BD136FE" w14:textId="77777777" w:rsidR="00A61B3C" w:rsidRPr="00CC2C40" w:rsidRDefault="00A61B3C" w:rsidP="00A61B3C">
      <w:pPr>
        <w:pStyle w:val="NormalBold"/>
      </w:pPr>
      <w:r w:rsidRPr="00CC2C40">
        <w:rPr>
          <w:rStyle w:val="HideTWBExt"/>
          <w:b w:val="0"/>
        </w:rPr>
        <w:t>&lt;RepeatBlock-By&gt;&lt;Members&gt;</w:t>
      </w:r>
      <w:r w:rsidRPr="00CC2C40">
        <w:t>Anna Maria Cisint</w:t>
      </w:r>
      <w:r w:rsidRPr="00CC2C40">
        <w:rPr>
          <w:rStyle w:val="HideTWBExt"/>
          <w:b w:val="0"/>
        </w:rPr>
        <w:t>&lt;/Members&gt;</w:t>
      </w:r>
    </w:p>
    <w:p w14:paraId="5437AD93" w14:textId="77777777" w:rsidR="00A61B3C" w:rsidRPr="00CC2C40" w:rsidRDefault="00A61B3C" w:rsidP="00A61B3C">
      <w:pPr>
        <w:pStyle w:val="NormalBold"/>
      </w:pPr>
      <w:r w:rsidRPr="00CC2C40">
        <w:rPr>
          <w:rStyle w:val="HideTWBExt"/>
          <w:b w:val="0"/>
        </w:rPr>
        <w:t>&lt;/RepeatBlock-By&gt;</w:t>
      </w:r>
    </w:p>
    <w:p w14:paraId="770AD19E"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751885D8" w14:textId="77777777" w:rsidR="00A61B3C" w:rsidRPr="00CC2C40" w:rsidRDefault="00A61B3C" w:rsidP="00A61B3C">
      <w:pPr>
        <w:pStyle w:val="NormalBold"/>
      </w:pPr>
      <w:r w:rsidRPr="00CC2C40">
        <w:rPr>
          <w:rStyle w:val="HideTWBExt"/>
          <w:b w:val="0"/>
        </w:rPr>
        <w:t>&lt;Article&gt;</w:t>
      </w:r>
      <w:r w:rsidRPr="00CC2C40">
        <w:t>Overweging 6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904CDE3" w14:textId="77777777" w:rsidTr="005164A5">
        <w:trPr>
          <w:trHeight w:hRule="exact" w:val="240"/>
          <w:jc w:val="center"/>
        </w:trPr>
        <w:tc>
          <w:tcPr>
            <w:tcW w:w="9752" w:type="dxa"/>
            <w:gridSpan w:val="2"/>
            <w:tcBorders>
              <w:top w:val="nil"/>
              <w:left w:val="nil"/>
              <w:bottom w:val="nil"/>
              <w:right w:val="nil"/>
            </w:tcBorders>
          </w:tcPr>
          <w:p w14:paraId="48D39B97" w14:textId="77777777" w:rsidR="00A61B3C" w:rsidRPr="00CC2C40" w:rsidRDefault="00A61B3C" w:rsidP="005164A5"/>
        </w:tc>
      </w:tr>
      <w:tr w:rsidR="00A61B3C" w:rsidRPr="00CC2C40" w14:paraId="3F45872C" w14:textId="77777777" w:rsidTr="005164A5">
        <w:trPr>
          <w:trHeight w:val="240"/>
          <w:jc w:val="center"/>
        </w:trPr>
        <w:tc>
          <w:tcPr>
            <w:tcW w:w="4876" w:type="dxa"/>
            <w:tcBorders>
              <w:top w:val="nil"/>
              <w:left w:val="nil"/>
              <w:bottom w:val="nil"/>
              <w:right w:val="nil"/>
            </w:tcBorders>
          </w:tcPr>
          <w:p w14:paraId="485B7C18"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8B47DA8" w14:textId="77777777" w:rsidR="00A61B3C" w:rsidRPr="00CC2C40" w:rsidRDefault="00A61B3C" w:rsidP="005164A5">
            <w:pPr>
              <w:pStyle w:val="AmColumnHeading"/>
            </w:pPr>
            <w:r w:rsidRPr="00CC2C40">
              <w:t>Amendement</w:t>
            </w:r>
          </w:p>
        </w:tc>
      </w:tr>
      <w:tr w:rsidR="00A61B3C" w:rsidRPr="00CC2C40" w14:paraId="58FDE5CC" w14:textId="77777777" w:rsidTr="005164A5">
        <w:trPr>
          <w:jc w:val="center"/>
        </w:trPr>
        <w:tc>
          <w:tcPr>
            <w:tcW w:w="4876" w:type="dxa"/>
            <w:tcBorders>
              <w:top w:val="nil"/>
              <w:left w:val="nil"/>
              <w:bottom w:val="nil"/>
              <w:right w:val="nil"/>
            </w:tcBorders>
          </w:tcPr>
          <w:p w14:paraId="695F879C" w14:textId="77777777" w:rsidR="00A61B3C" w:rsidRPr="00CC2C40" w:rsidRDefault="00A61B3C" w:rsidP="005164A5">
            <w:pPr>
              <w:pStyle w:val="Normal6a"/>
            </w:pPr>
          </w:p>
        </w:tc>
        <w:tc>
          <w:tcPr>
            <w:tcW w:w="4876" w:type="dxa"/>
            <w:tcBorders>
              <w:top w:val="nil"/>
              <w:left w:val="nil"/>
              <w:bottom w:val="nil"/>
              <w:right w:val="nil"/>
            </w:tcBorders>
          </w:tcPr>
          <w:p w14:paraId="10E269B4" w14:textId="77777777" w:rsidR="00A61B3C" w:rsidRPr="00CC2C40" w:rsidRDefault="00A61B3C" w:rsidP="005164A5">
            <w:pPr>
              <w:pStyle w:val="Normal6a"/>
            </w:pPr>
            <w:r w:rsidRPr="00CC2C40">
              <w:rPr>
                <w:b/>
                <w:i/>
              </w:rPr>
              <w:t>(6 bis)</w:t>
            </w:r>
            <w:r w:rsidRPr="00CC2C40">
              <w:tab/>
            </w:r>
            <w:r w:rsidRPr="00CC2C40">
              <w:rPr>
                <w:b/>
                <w:i/>
              </w:rPr>
              <w:t>Om de multifunctionaliteit van visserijondernemingen te bevorderen en zo de druk op de bestanden te verminderen en tegelijkertijd het economische en sociale evenwicht van de ondernemingen te handhaven, moeten de lidstaten aan marktdeelnemers die diversificatieactiviteiten verrichten, een maximale steunintensiteit van 100 % toekennen.</w:t>
            </w:r>
          </w:p>
        </w:tc>
      </w:tr>
    </w:tbl>
    <w:p w14:paraId="1F65A0EC"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{IT}</w:t>
      </w:r>
      <w:r w:rsidRPr="00CC2C40">
        <w:t>it</w:t>
      </w:r>
      <w:r w:rsidRPr="00CC2C40">
        <w:rPr>
          <w:rStyle w:val="HideTWBExt"/>
        </w:rPr>
        <w:t>&lt;/Original&gt;</w:t>
      </w:r>
    </w:p>
    <w:p w14:paraId="18DB4119" w14:textId="77777777" w:rsidR="00A61B3C" w:rsidRPr="00CC2C40" w:rsidRDefault="00A61B3C" w:rsidP="00A61B3C">
      <w:r w:rsidRPr="00CC2C40">
        <w:rPr>
          <w:rStyle w:val="HideTWBExt"/>
        </w:rPr>
        <w:t>&lt;/Amend&gt;</w:t>
      </w:r>
    </w:p>
    <w:p w14:paraId="2897B196"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95</w:t>
      </w:r>
      <w:r w:rsidRPr="00CC2C40">
        <w:rPr>
          <w:rStyle w:val="HideTWBExt"/>
          <w:b w:val="0"/>
        </w:rPr>
        <w:t>&lt;/NumAm&gt;</w:t>
      </w:r>
    </w:p>
    <w:p w14:paraId="5E84A06E" w14:textId="77777777" w:rsidR="00A61B3C" w:rsidRPr="00CC2C40" w:rsidRDefault="00A61B3C" w:rsidP="00A61B3C">
      <w:pPr>
        <w:pStyle w:val="NormalBold"/>
      </w:pPr>
      <w:r w:rsidRPr="00CC2C40">
        <w:rPr>
          <w:rStyle w:val="HideTWBExt"/>
          <w:b w:val="0"/>
        </w:rPr>
        <w:t>&lt;RepeatBlock-By&gt;&lt;Members&gt;</w:t>
      </w:r>
      <w:r w:rsidRPr="00CC2C40">
        <w:t>Paulo do Nascimento Cabral</w:t>
      </w:r>
      <w:r w:rsidRPr="00CC2C40">
        <w:rPr>
          <w:rStyle w:val="HideTWBExt"/>
          <w:b w:val="0"/>
        </w:rPr>
        <w:t>&lt;/Members&gt;</w:t>
      </w:r>
    </w:p>
    <w:p w14:paraId="210B8D1B" w14:textId="77777777" w:rsidR="00A61B3C" w:rsidRPr="00CC2C40" w:rsidRDefault="00A61B3C" w:rsidP="00A61B3C">
      <w:pPr>
        <w:pStyle w:val="NormalBold"/>
      </w:pPr>
      <w:r w:rsidRPr="00CC2C40">
        <w:rPr>
          <w:rStyle w:val="HideTWBExt"/>
          <w:b w:val="0"/>
        </w:rPr>
        <w:t>&lt;/RepeatBlock-By&gt;</w:t>
      </w:r>
    </w:p>
    <w:p w14:paraId="533102EC"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A4A07D4" w14:textId="77777777" w:rsidR="00A61B3C" w:rsidRPr="00CC2C40" w:rsidRDefault="00A61B3C" w:rsidP="00A61B3C">
      <w:pPr>
        <w:pStyle w:val="NormalBold"/>
      </w:pPr>
      <w:r w:rsidRPr="00CC2C40">
        <w:rPr>
          <w:rStyle w:val="HideTWBExt"/>
          <w:b w:val="0"/>
        </w:rPr>
        <w:t>&lt;Article&gt;</w:t>
      </w:r>
      <w:r w:rsidRPr="00CC2C40">
        <w:t>Overweging 6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C9A99D2" w14:textId="77777777" w:rsidTr="005164A5">
        <w:trPr>
          <w:trHeight w:hRule="exact" w:val="240"/>
          <w:jc w:val="center"/>
        </w:trPr>
        <w:tc>
          <w:tcPr>
            <w:tcW w:w="9752" w:type="dxa"/>
            <w:gridSpan w:val="2"/>
            <w:tcBorders>
              <w:top w:val="nil"/>
              <w:left w:val="nil"/>
              <w:bottom w:val="nil"/>
              <w:right w:val="nil"/>
            </w:tcBorders>
          </w:tcPr>
          <w:p w14:paraId="251B1FAB" w14:textId="77777777" w:rsidR="00A61B3C" w:rsidRPr="00CC2C40" w:rsidRDefault="00A61B3C" w:rsidP="005164A5"/>
        </w:tc>
      </w:tr>
      <w:tr w:rsidR="00A61B3C" w:rsidRPr="00CC2C40" w14:paraId="04C62D50" w14:textId="77777777" w:rsidTr="005164A5">
        <w:trPr>
          <w:trHeight w:val="240"/>
          <w:jc w:val="center"/>
        </w:trPr>
        <w:tc>
          <w:tcPr>
            <w:tcW w:w="4876" w:type="dxa"/>
            <w:tcBorders>
              <w:top w:val="nil"/>
              <w:left w:val="nil"/>
              <w:bottom w:val="nil"/>
              <w:right w:val="nil"/>
            </w:tcBorders>
          </w:tcPr>
          <w:p w14:paraId="720BD7B1"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4B5E894D" w14:textId="77777777" w:rsidR="00A61B3C" w:rsidRPr="00CC2C40" w:rsidRDefault="00A61B3C" w:rsidP="005164A5">
            <w:pPr>
              <w:pStyle w:val="AmColumnHeading"/>
            </w:pPr>
            <w:r w:rsidRPr="00CC2C40">
              <w:t>Amendement</w:t>
            </w:r>
          </w:p>
        </w:tc>
      </w:tr>
      <w:tr w:rsidR="00A61B3C" w:rsidRPr="00CC2C40" w14:paraId="674153D4" w14:textId="77777777" w:rsidTr="005164A5">
        <w:trPr>
          <w:jc w:val="center"/>
        </w:trPr>
        <w:tc>
          <w:tcPr>
            <w:tcW w:w="4876" w:type="dxa"/>
            <w:tcBorders>
              <w:top w:val="nil"/>
              <w:left w:val="nil"/>
              <w:bottom w:val="nil"/>
              <w:right w:val="nil"/>
            </w:tcBorders>
          </w:tcPr>
          <w:p w14:paraId="41C4FD7A" w14:textId="77777777" w:rsidR="00A61B3C" w:rsidRPr="00CC2C40" w:rsidRDefault="00A61B3C" w:rsidP="005164A5">
            <w:pPr>
              <w:pStyle w:val="Normal6a"/>
            </w:pPr>
          </w:p>
        </w:tc>
        <w:tc>
          <w:tcPr>
            <w:tcW w:w="4876" w:type="dxa"/>
            <w:tcBorders>
              <w:top w:val="nil"/>
              <w:left w:val="nil"/>
              <w:bottom w:val="nil"/>
              <w:right w:val="nil"/>
            </w:tcBorders>
          </w:tcPr>
          <w:p w14:paraId="3D3CF9A0" w14:textId="77777777" w:rsidR="00A61B3C" w:rsidRPr="00CC2C40" w:rsidRDefault="00A61B3C" w:rsidP="005164A5">
            <w:pPr>
              <w:pStyle w:val="Normal6a"/>
            </w:pPr>
            <w:r w:rsidRPr="00CC2C40">
              <w:rPr>
                <w:b/>
                <w:i/>
              </w:rPr>
              <w:t>(6 bis)</w:t>
            </w:r>
            <w:r w:rsidRPr="00CC2C40">
              <w:tab/>
            </w:r>
            <w:r w:rsidRPr="00CC2C40">
              <w:rPr>
                <w:b/>
                <w:i/>
              </w:rPr>
              <w:t>Dringt erop aan dat, met het oog op het veiligstellen van de toekomst van de visserijsector in de ultraperifere regio’s en het bijdragen aan de duurzame ontwikkeling van de lokale gemeenschappen, met behulp van EU-financiering steun wordt verleend voor de vernieuwing van de vissersvloten in die regio’s.</w:t>
            </w:r>
          </w:p>
        </w:tc>
      </w:tr>
    </w:tbl>
    <w:p w14:paraId="5039CAA6"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{PT}</w:t>
      </w:r>
      <w:r w:rsidRPr="00CC2C40">
        <w:t>pt</w:t>
      </w:r>
      <w:r w:rsidRPr="00CC2C40">
        <w:rPr>
          <w:rStyle w:val="HideTWBExt"/>
        </w:rPr>
        <w:t>&lt;/Original&gt;</w:t>
      </w:r>
    </w:p>
    <w:p w14:paraId="54202BF4" w14:textId="77777777" w:rsidR="00A61B3C" w:rsidRPr="00CC2C40" w:rsidRDefault="00A61B3C" w:rsidP="00A61B3C">
      <w:r w:rsidRPr="00CC2C40">
        <w:rPr>
          <w:rStyle w:val="HideTWBExt"/>
        </w:rPr>
        <w:t>&lt;/Amend&gt;</w:t>
      </w:r>
    </w:p>
    <w:p w14:paraId="6C99DAB7"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96</w:t>
      </w:r>
      <w:r w:rsidRPr="00CC2C40">
        <w:rPr>
          <w:rStyle w:val="HideTWBExt"/>
          <w:b w:val="0"/>
        </w:rPr>
        <w:t>&lt;/NumAm&gt;</w:t>
      </w:r>
    </w:p>
    <w:p w14:paraId="65688BB9"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76C5321D" w14:textId="77777777" w:rsidR="00A61B3C" w:rsidRPr="00CC2C40" w:rsidRDefault="00A61B3C" w:rsidP="00A61B3C">
      <w:pPr>
        <w:pStyle w:val="NormalBold"/>
      </w:pPr>
      <w:r w:rsidRPr="00CC2C40">
        <w:rPr>
          <w:rStyle w:val="HideTWBExt"/>
          <w:b w:val="0"/>
        </w:rPr>
        <w:t>&lt;/RepeatBlock-By&gt;</w:t>
      </w:r>
    </w:p>
    <w:p w14:paraId="062070AF"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58F9DA7" w14:textId="77777777" w:rsidR="00A61B3C" w:rsidRPr="00CC2C40" w:rsidRDefault="00A61B3C" w:rsidP="00A61B3C">
      <w:pPr>
        <w:pStyle w:val="NormalBold"/>
      </w:pPr>
      <w:r w:rsidRPr="00CC2C40">
        <w:rPr>
          <w:rStyle w:val="HideTWBExt"/>
          <w:b w:val="0"/>
        </w:rPr>
        <w:t>&lt;Article&gt;</w:t>
      </w:r>
      <w:r w:rsidRPr="00CC2C40">
        <w:t>Overweging 7</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3A6FC435" w14:textId="77777777" w:rsidTr="005164A5">
        <w:trPr>
          <w:trHeight w:hRule="exact" w:val="240"/>
          <w:jc w:val="center"/>
        </w:trPr>
        <w:tc>
          <w:tcPr>
            <w:tcW w:w="9752" w:type="dxa"/>
            <w:gridSpan w:val="2"/>
            <w:tcBorders>
              <w:top w:val="nil"/>
              <w:left w:val="nil"/>
              <w:bottom w:val="nil"/>
              <w:right w:val="nil"/>
            </w:tcBorders>
          </w:tcPr>
          <w:p w14:paraId="119FCC5D" w14:textId="77777777" w:rsidR="00A61B3C" w:rsidRPr="00CC2C40" w:rsidRDefault="00A61B3C" w:rsidP="005164A5"/>
        </w:tc>
      </w:tr>
      <w:tr w:rsidR="00A61B3C" w:rsidRPr="00CC2C40" w14:paraId="69ADFD5D" w14:textId="77777777" w:rsidTr="005164A5">
        <w:trPr>
          <w:trHeight w:val="240"/>
          <w:jc w:val="center"/>
        </w:trPr>
        <w:tc>
          <w:tcPr>
            <w:tcW w:w="4876" w:type="dxa"/>
            <w:tcBorders>
              <w:top w:val="nil"/>
              <w:left w:val="nil"/>
              <w:bottom w:val="nil"/>
              <w:right w:val="nil"/>
            </w:tcBorders>
          </w:tcPr>
          <w:p w14:paraId="6CC6F679"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7EA7C44" w14:textId="77777777" w:rsidR="00A61B3C" w:rsidRPr="00CC2C40" w:rsidRDefault="00A61B3C" w:rsidP="005164A5">
            <w:pPr>
              <w:pStyle w:val="AmColumnHeading"/>
            </w:pPr>
            <w:r w:rsidRPr="00CC2C40">
              <w:t>Amendement</w:t>
            </w:r>
          </w:p>
        </w:tc>
      </w:tr>
      <w:tr w:rsidR="00A61B3C" w:rsidRPr="00CC2C40" w14:paraId="2C980030" w14:textId="77777777" w:rsidTr="005164A5">
        <w:trPr>
          <w:jc w:val="center"/>
        </w:trPr>
        <w:tc>
          <w:tcPr>
            <w:tcW w:w="4876" w:type="dxa"/>
            <w:tcBorders>
              <w:top w:val="nil"/>
              <w:left w:val="nil"/>
              <w:bottom w:val="nil"/>
              <w:right w:val="nil"/>
            </w:tcBorders>
          </w:tcPr>
          <w:p w14:paraId="52DDCF9F" w14:textId="77777777" w:rsidR="00A61B3C" w:rsidRPr="00CC2C40" w:rsidRDefault="00A61B3C" w:rsidP="005164A5">
            <w:pPr>
              <w:pStyle w:val="Normal6a"/>
            </w:pPr>
            <w:r w:rsidRPr="00CC2C40">
              <w:t>(7)</w:t>
            </w:r>
            <w:r w:rsidRPr="00CC2C40">
              <w:tab/>
              <w:t>De lidstaten moeten in hun NRP-plan rekening houden met de activiteiten die zijn vastgelegd in het Europees oceaanpact voor de instandhouding en het herstel van mariene biologische rijkdommen, het herstel van de mariene biodiversiteit, het beheer van en innovatie in duurzame visserij- en aquacultuuractiviteiten, waarbij zij voortbouwen op innovatieve oplossingen uit onderzoek en de wetenschap, maritieme veiligheid, de ontwikkeling van een concurrerende en duurzame blauwe economie, de bescherming en versterking van kustgemeenschappen en eilanden, en de bevordering van maritieme regionale samenwerking op zeegebiedniveau.</w:t>
            </w:r>
          </w:p>
        </w:tc>
        <w:tc>
          <w:tcPr>
            <w:tcW w:w="4876" w:type="dxa"/>
            <w:tcBorders>
              <w:top w:val="nil"/>
              <w:left w:val="nil"/>
              <w:bottom w:val="nil"/>
              <w:right w:val="nil"/>
            </w:tcBorders>
          </w:tcPr>
          <w:p w14:paraId="2272E3C0" w14:textId="77777777" w:rsidR="00A61B3C" w:rsidRPr="00CC2C40" w:rsidRDefault="00A61B3C" w:rsidP="005164A5">
            <w:pPr>
              <w:pStyle w:val="Normal6a"/>
            </w:pPr>
            <w:r w:rsidRPr="00CC2C40">
              <w:t>(7)</w:t>
            </w:r>
            <w:r w:rsidRPr="00CC2C40">
              <w:tab/>
              <w:t xml:space="preserve">De lidstaten moeten in hun NRP-plan rekening houden met de activiteiten die zijn vastgelegd in het Europees oceaanpact voor de instandhouding en het herstel van mariene biologische rijkdommen, het herstel van de mariene biodiversiteit, het beheer van en innovatie in duurzame visserij- en aquacultuuractiviteiten, waarbij zij voortbouwen op innovatieve oplossingen uit onderzoek en de wetenschap, maritieme veiligheid, de ontwikkeling van een concurrerende en duurzame blauwe economie, de bescherming en versterking van kustgemeenschappen en eilanden, en de bevordering van maritieme regionale samenwerking op zeegebiedniveau. </w:t>
            </w:r>
            <w:r w:rsidRPr="00CC2C40">
              <w:rPr>
                <w:b/>
                <w:i/>
              </w:rPr>
              <w:t>De Commissie moet waarborgen dat de lidstaten bij het opstellen van het EFMZVA-hoofdstuk van hun NRP-plan de bevoegdheden van regionale en lokale overheden eerbiedigen, waaronder hun rol bij het programmeren, uitvoeren en beheren van steunprogramma’s overeenkomstig hun institutionele, wettelijke en financiële kader.</w:t>
            </w:r>
          </w:p>
        </w:tc>
      </w:tr>
    </w:tbl>
    <w:p w14:paraId="5E4BF732"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23571720" w14:textId="77777777" w:rsidR="00A61B3C" w:rsidRPr="00CC2C40" w:rsidRDefault="00A61B3C" w:rsidP="00A61B3C">
      <w:r w:rsidRPr="00CC2C40">
        <w:rPr>
          <w:rStyle w:val="HideTWBExt"/>
        </w:rPr>
        <w:t>&lt;/Amend&gt;</w:t>
      </w:r>
    </w:p>
    <w:p w14:paraId="2A429BF7"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97</w:t>
      </w:r>
      <w:r w:rsidRPr="00CC2C40">
        <w:rPr>
          <w:rStyle w:val="HideTWBExt"/>
          <w:b w:val="0"/>
        </w:rPr>
        <w:t>&lt;/NumAm&gt;</w:t>
      </w:r>
    </w:p>
    <w:p w14:paraId="58662560" w14:textId="77777777" w:rsidR="00A61B3C" w:rsidRPr="00CC2C40" w:rsidRDefault="00A61B3C" w:rsidP="00A61B3C">
      <w:pPr>
        <w:pStyle w:val="NormalBold"/>
      </w:pPr>
      <w:r w:rsidRPr="00CC2C40">
        <w:rPr>
          <w:rStyle w:val="HideTWBExt"/>
          <w:b w:val="0"/>
        </w:rPr>
        <w:t>&lt;RepeatBlock-By&gt;&lt;Members&gt;</w:t>
      </w:r>
      <w:r w:rsidRPr="00CC2C40">
        <w:t>Siegbert Frank Droese, Volker Schnurrbusch</w:t>
      </w:r>
      <w:r w:rsidRPr="00CC2C40">
        <w:rPr>
          <w:rStyle w:val="HideTWBExt"/>
          <w:b w:val="0"/>
        </w:rPr>
        <w:t>&lt;/Members&gt;</w:t>
      </w:r>
    </w:p>
    <w:p w14:paraId="61B4BB20" w14:textId="77777777" w:rsidR="00A61B3C" w:rsidRPr="00CC2C40" w:rsidRDefault="00A61B3C" w:rsidP="00A61B3C">
      <w:pPr>
        <w:pStyle w:val="NormalBold"/>
      </w:pPr>
      <w:r w:rsidRPr="00CC2C40">
        <w:rPr>
          <w:rStyle w:val="HideTWBExt"/>
          <w:b w:val="0"/>
        </w:rPr>
        <w:t>&lt;/RepeatBlock-By&gt;</w:t>
      </w:r>
    </w:p>
    <w:p w14:paraId="6D7BA000"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AB616FD" w14:textId="77777777" w:rsidR="00A61B3C" w:rsidRPr="00CC2C40" w:rsidRDefault="00A61B3C" w:rsidP="00A61B3C">
      <w:pPr>
        <w:pStyle w:val="NormalBold"/>
      </w:pPr>
      <w:r w:rsidRPr="00CC2C40">
        <w:rPr>
          <w:rStyle w:val="HideTWBExt"/>
          <w:b w:val="0"/>
        </w:rPr>
        <w:t>&lt;Article&gt;</w:t>
      </w:r>
      <w:r w:rsidRPr="00CC2C40">
        <w:t>Overweging 7</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3915926" w14:textId="77777777" w:rsidTr="005164A5">
        <w:trPr>
          <w:trHeight w:hRule="exact" w:val="240"/>
          <w:jc w:val="center"/>
        </w:trPr>
        <w:tc>
          <w:tcPr>
            <w:tcW w:w="9752" w:type="dxa"/>
            <w:gridSpan w:val="2"/>
            <w:tcBorders>
              <w:top w:val="nil"/>
              <w:left w:val="nil"/>
              <w:bottom w:val="nil"/>
              <w:right w:val="nil"/>
            </w:tcBorders>
          </w:tcPr>
          <w:p w14:paraId="769CAC77" w14:textId="77777777" w:rsidR="00A61B3C" w:rsidRPr="00CC2C40" w:rsidRDefault="00A61B3C" w:rsidP="005164A5"/>
        </w:tc>
      </w:tr>
      <w:tr w:rsidR="00A61B3C" w:rsidRPr="00CC2C40" w14:paraId="2263834F" w14:textId="77777777" w:rsidTr="005164A5">
        <w:trPr>
          <w:trHeight w:val="240"/>
          <w:jc w:val="center"/>
        </w:trPr>
        <w:tc>
          <w:tcPr>
            <w:tcW w:w="4876" w:type="dxa"/>
            <w:tcBorders>
              <w:top w:val="nil"/>
              <w:left w:val="nil"/>
              <w:bottom w:val="nil"/>
              <w:right w:val="nil"/>
            </w:tcBorders>
          </w:tcPr>
          <w:p w14:paraId="2A15F3D4"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737CA95" w14:textId="77777777" w:rsidR="00A61B3C" w:rsidRPr="00CC2C40" w:rsidRDefault="00A61B3C" w:rsidP="005164A5">
            <w:pPr>
              <w:pStyle w:val="AmColumnHeading"/>
            </w:pPr>
            <w:r w:rsidRPr="00CC2C40">
              <w:t>Amendement</w:t>
            </w:r>
          </w:p>
        </w:tc>
      </w:tr>
      <w:tr w:rsidR="00A61B3C" w:rsidRPr="00CC2C40" w14:paraId="669FD92D" w14:textId="77777777" w:rsidTr="005164A5">
        <w:trPr>
          <w:jc w:val="center"/>
        </w:trPr>
        <w:tc>
          <w:tcPr>
            <w:tcW w:w="4876" w:type="dxa"/>
            <w:tcBorders>
              <w:top w:val="nil"/>
              <w:left w:val="nil"/>
              <w:bottom w:val="nil"/>
              <w:right w:val="nil"/>
            </w:tcBorders>
          </w:tcPr>
          <w:p w14:paraId="5EB1249F" w14:textId="77777777" w:rsidR="00A61B3C" w:rsidRPr="00CC2C40" w:rsidRDefault="00A61B3C" w:rsidP="005164A5">
            <w:pPr>
              <w:pStyle w:val="Normal6a"/>
            </w:pPr>
            <w:r w:rsidRPr="00CC2C40">
              <w:t>(7)</w:t>
            </w:r>
            <w:r w:rsidRPr="00CC2C40">
              <w:tab/>
              <w:t xml:space="preserve">De lidstaten moeten in hun NRP-plan rekening houden met de activiteiten die zijn vastgelegd in het </w:t>
            </w:r>
            <w:r w:rsidRPr="00CC2C40">
              <w:rPr>
                <w:b/>
                <w:bCs/>
                <w:i/>
                <w:iCs/>
              </w:rPr>
              <w:t>Europees oceaanpact</w:t>
            </w:r>
            <w:r w:rsidRPr="00CC2C40">
              <w:t xml:space="preserve"> voor de instandhouding en het herstel van mariene biologische rijkdommen, het herstel van de mariene biodiversiteit, het beheer van en innovatie in duurzame visserij- en aquacultuuractiviteiten, waarbij zij voortbouwen op innovatieve oplossingen uit onderzoek en de wetenschap, maritieme veiligheid, de ontwikkeling van een concurrerende en duurzame blauwe economie, de bescherming en versterking van kustgemeenschappen en eilanden, en de bevordering van maritieme regionale samenwerking op zeegebiedniveau.</w:t>
            </w:r>
          </w:p>
        </w:tc>
        <w:tc>
          <w:tcPr>
            <w:tcW w:w="4876" w:type="dxa"/>
            <w:tcBorders>
              <w:top w:val="nil"/>
              <w:left w:val="nil"/>
              <w:bottom w:val="nil"/>
              <w:right w:val="nil"/>
            </w:tcBorders>
          </w:tcPr>
          <w:p w14:paraId="4CD6C712" w14:textId="77777777" w:rsidR="00A61B3C" w:rsidRPr="00CC2C40" w:rsidRDefault="00A61B3C" w:rsidP="005164A5">
            <w:pPr>
              <w:pStyle w:val="Normal6a"/>
            </w:pPr>
            <w:r w:rsidRPr="00CC2C40">
              <w:t>(7)</w:t>
            </w:r>
            <w:r w:rsidRPr="00CC2C40">
              <w:tab/>
              <w:t xml:space="preserve">De lidstaten moeten in hun NRP-plan rekening houden met de activiteiten die zijn vastgelegd in het </w:t>
            </w:r>
            <w:r w:rsidRPr="00CC2C40">
              <w:rPr>
                <w:b/>
                <w:bCs/>
                <w:i/>
                <w:iCs/>
              </w:rPr>
              <w:t>gemeenschappelijk visserijbeleid</w:t>
            </w:r>
            <w:r w:rsidRPr="00CC2C40">
              <w:t xml:space="preserve"> voor de instandhouding en het herstel van mariene biologische rijkdommen, het herstel van de mariene biodiversiteit, het beheer van en innovatie in duurzame visserij- en aquacultuuractiviteiten, waarbij zij voortbouwen op innovatieve oplossingen uit onderzoek en de wetenschap, maritieme veiligheid, de ontwikkeling van een concurrerende en duurzame blauwe economie, de bescherming en versterking van kustgemeenschappen en eilanden, en de bevordering van maritieme regionale samenwerking op zeegebiedniveau. </w:t>
            </w:r>
            <w:r w:rsidRPr="00CC2C40">
              <w:rPr>
                <w:b/>
                <w:i/>
              </w:rPr>
              <w:t>Steun in het kader van deze verordening is gericht op de visserij- en aquacultuursector en de gemeenschappen die hiervan afhankelijk zijn. De steun wordt niet gebruikt voor de financiering van de projectie van een diplomatieke identiteit of “zachte macht” van de Unie op de oceanen, noch om het externe optreden van de Unie uit te breiden buiten de bevoegdheden die haar op grond van de Verdragen zijn toegekend.</w:t>
            </w:r>
          </w:p>
        </w:tc>
      </w:tr>
    </w:tbl>
    <w:p w14:paraId="1D5B72CF"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58503269" w14:textId="77777777" w:rsidR="00A61B3C" w:rsidRPr="00CC2C40" w:rsidRDefault="00A61B3C" w:rsidP="00A61B3C">
      <w:r w:rsidRPr="00CC2C40">
        <w:rPr>
          <w:rStyle w:val="HideTWBExt"/>
        </w:rPr>
        <w:t>&lt;/Amend&gt;</w:t>
      </w:r>
    </w:p>
    <w:p w14:paraId="3BB7CA1E"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98</w:t>
      </w:r>
      <w:r w:rsidRPr="00CC2C40">
        <w:rPr>
          <w:rStyle w:val="HideTWBExt"/>
          <w:b w:val="0"/>
        </w:rPr>
        <w:t>&lt;/NumAm&gt;</w:t>
      </w:r>
    </w:p>
    <w:p w14:paraId="14D1A576" w14:textId="77777777" w:rsidR="00A61B3C" w:rsidRPr="00CC2C40" w:rsidRDefault="00A61B3C" w:rsidP="00A61B3C">
      <w:pPr>
        <w:pStyle w:val="NormalBold"/>
      </w:pPr>
      <w:r w:rsidRPr="00CC2C40">
        <w:rPr>
          <w:rStyle w:val="HideTWBExt"/>
          <w:b w:val="0"/>
        </w:rPr>
        <w:t>&lt;RepeatBlock-By&gt;&lt;Members&gt;</w:t>
      </w:r>
      <w:r w:rsidRPr="00CC2C40">
        <w:t>Anna Maria Cisint</w:t>
      </w:r>
      <w:r w:rsidRPr="00CC2C40">
        <w:rPr>
          <w:rStyle w:val="HideTWBExt"/>
          <w:b w:val="0"/>
        </w:rPr>
        <w:t>&lt;/Members&gt;</w:t>
      </w:r>
    </w:p>
    <w:p w14:paraId="49C55B0F" w14:textId="77777777" w:rsidR="00A61B3C" w:rsidRPr="00CC2C40" w:rsidRDefault="00A61B3C" w:rsidP="00A61B3C">
      <w:pPr>
        <w:pStyle w:val="NormalBold"/>
      </w:pPr>
      <w:r w:rsidRPr="00CC2C40">
        <w:rPr>
          <w:rStyle w:val="HideTWBExt"/>
          <w:b w:val="0"/>
        </w:rPr>
        <w:t>&lt;/RepeatBlock-By&gt;</w:t>
      </w:r>
    </w:p>
    <w:p w14:paraId="33433B52"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5478FB5" w14:textId="77777777" w:rsidR="00A61B3C" w:rsidRPr="00CC2C40" w:rsidRDefault="00A61B3C" w:rsidP="00A61B3C">
      <w:pPr>
        <w:pStyle w:val="NormalBold"/>
      </w:pPr>
      <w:r w:rsidRPr="00CC2C40">
        <w:rPr>
          <w:rStyle w:val="HideTWBExt"/>
          <w:b w:val="0"/>
        </w:rPr>
        <w:t>&lt;Article&gt;</w:t>
      </w:r>
      <w:r w:rsidRPr="00CC2C40">
        <w:t>Overweging 7</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0AC688C" w14:textId="77777777" w:rsidTr="005164A5">
        <w:trPr>
          <w:trHeight w:hRule="exact" w:val="240"/>
          <w:jc w:val="center"/>
        </w:trPr>
        <w:tc>
          <w:tcPr>
            <w:tcW w:w="9752" w:type="dxa"/>
            <w:gridSpan w:val="2"/>
            <w:tcBorders>
              <w:top w:val="nil"/>
              <w:left w:val="nil"/>
              <w:bottom w:val="nil"/>
              <w:right w:val="nil"/>
            </w:tcBorders>
          </w:tcPr>
          <w:p w14:paraId="1560E135" w14:textId="77777777" w:rsidR="00A61B3C" w:rsidRPr="00CC2C40" w:rsidRDefault="00A61B3C" w:rsidP="005164A5"/>
        </w:tc>
      </w:tr>
      <w:tr w:rsidR="00A61B3C" w:rsidRPr="00CC2C40" w14:paraId="4326BEB4" w14:textId="77777777" w:rsidTr="005164A5">
        <w:trPr>
          <w:trHeight w:val="240"/>
          <w:jc w:val="center"/>
        </w:trPr>
        <w:tc>
          <w:tcPr>
            <w:tcW w:w="4876" w:type="dxa"/>
            <w:tcBorders>
              <w:top w:val="nil"/>
              <w:left w:val="nil"/>
              <w:bottom w:val="nil"/>
              <w:right w:val="nil"/>
            </w:tcBorders>
          </w:tcPr>
          <w:p w14:paraId="3133A8D7"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5E0FBC0" w14:textId="77777777" w:rsidR="00A61B3C" w:rsidRPr="00CC2C40" w:rsidRDefault="00A61B3C" w:rsidP="005164A5">
            <w:pPr>
              <w:pStyle w:val="AmColumnHeading"/>
            </w:pPr>
            <w:r w:rsidRPr="00CC2C40">
              <w:t>Amendement</w:t>
            </w:r>
          </w:p>
        </w:tc>
      </w:tr>
      <w:tr w:rsidR="00A61B3C" w:rsidRPr="00CC2C40" w14:paraId="1697D191" w14:textId="77777777" w:rsidTr="005164A5">
        <w:trPr>
          <w:jc w:val="center"/>
        </w:trPr>
        <w:tc>
          <w:tcPr>
            <w:tcW w:w="4876" w:type="dxa"/>
            <w:tcBorders>
              <w:top w:val="nil"/>
              <w:left w:val="nil"/>
              <w:bottom w:val="nil"/>
              <w:right w:val="nil"/>
            </w:tcBorders>
          </w:tcPr>
          <w:p w14:paraId="406EE3F2" w14:textId="77777777" w:rsidR="00A61B3C" w:rsidRPr="00CC2C40" w:rsidRDefault="00A61B3C" w:rsidP="005164A5">
            <w:pPr>
              <w:pStyle w:val="Normal6a"/>
            </w:pPr>
            <w:r w:rsidRPr="00CC2C40">
              <w:t>(7)</w:t>
            </w:r>
            <w:r w:rsidRPr="00CC2C40">
              <w:tab/>
              <w:t xml:space="preserve">De lidstaten moeten in hun NRP-plan rekening houden met de activiteiten die zijn vastgelegd in het </w:t>
            </w:r>
            <w:r w:rsidRPr="00CC2C40">
              <w:rPr>
                <w:b/>
                <w:bCs/>
                <w:i/>
                <w:iCs/>
              </w:rPr>
              <w:t>Europees oceaanpact</w:t>
            </w:r>
            <w:r w:rsidRPr="00CC2C40">
              <w:t xml:space="preserve"> voor de instandhouding </w:t>
            </w:r>
            <w:r w:rsidRPr="00CC2C40">
              <w:rPr>
                <w:b/>
                <w:bCs/>
                <w:i/>
                <w:iCs/>
              </w:rPr>
              <w:t>en het herstel</w:t>
            </w:r>
            <w:r w:rsidRPr="00CC2C40">
              <w:t xml:space="preserve"> van mariene biologische rijkdommen, het </w:t>
            </w:r>
            <w:r w:rsidRPr="00CC2C40">
              <w:rPr>
                <w:b/>
                <w:bCs/>
                <w:i/>
                <w:iCs/>
              </w:rPr>
              <w:t>herstel van de mariene biodiversiteit, het</w:t>
            </w:r>
            <w:r w:rsidRPr="00CC2C40">
              <w:t xml:space="preserve"> beheer van en innovatie in duurzame visserij- en aquacultuuractiviteiten, waarbij zij voortbouwen op innovatieve oplossingen uit onderzoek en de wetenschap, maritieme </w:t>
            </w:r>
            <w:r w:rsidRPr="00CC2C40">
              <w:rPr>
                <w:b/>
                <w:bCs/>
                <w:i/>
                <w:iCs/>
              </w:rPr>
              <w:t>veiligheid</w:t>
            </w:r>
            <w:r w:rsidRPr="00CC2C40">
              <w:t>, de ontwikkeling van een concurrerende en duurzame blauwe economie, de bescherming en versterking van kustgemeenschappen en eilanden, en de bevordering van maritieme regionale samenwerking op zeegebiedniveau.</w:t>
            </w:r>
          </w:p>
        </w:tc>
        <w:tc>
          <w:tcPr>
            <w:tcW w:w="4876" w:type="dxa"/>
            <w:tcBorders>
              <w:top w:val="nil"/>
              <w:left w:val="nil"/>
              <w:bottom w:val="nil"/>
              <w:right w:val="nil"/>
            </w:tcBorders>
          </w:tcPr>
          <w:p w14:paraId="792B8B9C" w14:textId="77777777" w:rsidR="00A61B3C" w:rsidRPr="00CC2C40" w:rsidRDefault="00A61B3C" w:rsidP="005164A5">
            <w:pPr>
              <w:pStyle w:val="Normal6a"/>
            </w:pPr>
            <w:r w:rsidRPr="00CC2C40">
              <w:t>(7)</w:t>
            </w:r>
            <w:r w:rsidRPr="00CC2C40">
              <w:tab/>
              <w:t xml:space="preserve">De lidstaten moeten in hun NRP-plan rekening houden met de activiteiten die zijn vastgelegd in het </w:t>
            </w:r>
            <w:r w:rsidRPr="00CC2C40">
              <w:rPr>
                <w:b/>
                <w:bCs/>
                <w:i/>
                <w:iCs/>
              </w:rPr>
              <w:t>gemeenschappelijk visserijbeleid en ander oceaangerelateerd beleid</w:t>
            </w:r>
            <w:r w:rsidRPr="00CC2C40">
              <w:t xml:space="preserve"> voor de instandhouding van mariene biologische rijkdommen, het beheer van en innovatie in duurzame visserij- en aquacultuuractiviteiten, waarbij zij voortbouwen op </w:t>
            </w:r>
            <w:r w:rsidRPr="00CC2C40">
              <w:rPr>
                <w:b/>
                <w:bCs/>
                <w:i/>
                <w:iCs/>
              </w:rPr>
              <w:t>infrastructuur,</w:t>
            </w:r>
            <w:r w:rsidRPr="00CC2C40">
              <w:t xml:space="preserve"> innovatieve oplossingen uit onderzoek en de wetenschap, maritieme </w:t>
            </w:r>
            <w:r w:rsidRPr="00CC2C40">
              <w:rPr>
                <w:b/>
                <w:bCs/>
                <w:i/>
                <w:iCs/>
              </w:rPr>
              <w:t>en voedselveiligheid, oceaandiplomatie op basis van verveelvoudiging van het aantal internationale overeenkomsten, PODV’s en handelsovereenkomsten</w:t>
            </w:r>
            <w:r w:rsidRPr="00CC2C40">
              <w:t xml:space="preserve">, de ontwikkeling van een concurrerende en duurzame blauwe economie, de bescherming </w:t>
            </w:r>
            <w:r w:rsidRPr="00CC2C40">
              <w:rPr>
                <w:b/>
                <w:bCs/>
                <w:i/>
                <w:iCs/>
              </w:rPr>
              <w:t>van belanghebbenden en bedrijven in de Unie</w:t>
            </w:r>
            <w:r w:rsidRPr="00CC2C40">
              <w:t xml:space="preserve"> en </w:t>
            </w:r>
            <w:r w:rsidRPr="00CC2C40">
              <w:rPr>
                <w:b/>
                <w:bCs/>
                <w:i/>
                <w:iCs/>
              </w:rPr>
              <w:t xml:space="preserve">de </w:t>
            </w:r>
            <w:r w:rsidRPr="00CC2C40">
              <w:t>versterking van kustgemeenschappen en eilanden, en de bevordering van maritieme regionale samenwerking op zeegebiedniveau.</w:t>
            </w:r>
          </w:p>
        </w:tc>
      </w:tr>
    </w:tbl>
    <w:p w14:paraId="594F5EBF"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{IT}</w:t>
      </w:r>
      <w:r w:rsidRPr="00CC2C40">
        <w:t>it</w:t>
      </w:r>
      <w:r w:rsidRPr="00CC2C40">
        <w:rPr>
          <w:rStyle w:val="HideTWBExt"/>
        </w:rPr>
        <w:t>&lt;/Original&gt;</w:t>
      </w:r>
    </w:p>
    <w:p w14:paraId="54F2B2A2" w14:textId="77777777" w:rsidR="00A61B3C" w:rsidRPr="00CC2C40" w:rsidRDefault="00A61B3C" w:rsidP="00A61B3C">
      <w:r w:rsidRPr="00CC2C40">
        <w:rPr>
          <w:rStyle w:val="HideTWBExt"/>
        </w:rPr>
        <w:t>&lt;/Amend&gt;</w:t>
      </w:r>
    </w:p>
    <w:p w14:paraId="446888AA"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99</w:t>
      </w:r>
      <w:r w:rsidRPr="00CC2C40">
        <w:rPr>
          <w:rStyle w:val="HideTWBExt"/>
          <w:b w:val="0"/>
        </w:rPr>
        <w:t>&lt;/NumAm&gt;</w:t>
      </w:r>
    </w:p>
    <w:p w14:paraId="794FA81D" w14:textId="77777777" w:rsidR="00A61B3C" w:rsidRPr="00CC2C40" w:rsidRDefault="00A61B3C" w:rsidP="00A61B3C">
      <w:pPr>
        <w:pStyle w:val="NormalBold"/>
      </w:pPr>
      <w:r w:rsidRPr="00CC2C40">
        <w:rPr>
          <w:rStyle w:val="HideTWBExt"/>
          <w:b w:val="0"/>
        </w:rPr>
        <w:t>&lt;RepeatBlock-By&gt;&lt;Members&gt;</w:t>
      </w:r>
      <w:r w:rsidRPr="00CC2C40">
        <w:t>Sebastian Everding, Anja Hazekamp</w:t>
      </w:r>
      <w:r w:rsidRPr="00CC2C40">
        <w:rPr>
          <w:rStyle w:val="HideTWBExt"/>
          <w:b w:val="0"/>
        </w:rPr>
        <w:t>&lt;/Members&gt;</w:t>
      </w:r>
    </w:p>
    <w:p w14:paraId="7FF14FE0" w14:textId="77777777" w:rsidR="00A61B3C" w:rsidRPr="00CC2C40" w:rsidRDefault="00A61B3C" w:rsidP="00A61B3C">
      <w:pPr>
        <w:pStyle w:val="NormalBold"/>
      </w:pPr>
      <w:r w:rsidRPr="00CC2C40">
        <w:rPr>
          <w:rStyle w:val="HideTWBExt"/>
          <w:b w:val="0"/>
        </w:rPr>
        <w:t>&lt;/RepeatBlock-By&gt;</w:t>
      </w:r>
    </w:p>
    <w:p w14:paraId="67924194"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70EAB8AF" w14:textId="77777777" w:rsidR="00A61B3C" w:rsidRPr="00CC2C40" w:rsidRDefault="00A61B3C" w:rsidP="00A61B3C">
      <w:pPr>
        <w:pStyle w:val="NormalBold"/>
      </w:pPr>
      <w:r w:rsidRPr="00CC2C40">
        <w:rPr>
          <w:rStyle w:val="HideTWBExt"/>
          <w:b w:val="0"/>
        </w:rPr>
        <w:t>&lt;Article&gt;</w:t>
      </w:r>
      <w:r w:rsidRPr="00CC2C40">
        <w:t>Overweging 7</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1F2146D" w14:textId="77777777" w:rsidTr="005164A5">
        <w:trPr>
          <w:trHeight w:hRule="exact" w:val="240"/>
          <w:jc w:val="center"/>
        </w:trPr>
        <w:tc>
          <w:tcPr>
            <w:tcW w:w="9752" w:type="dxa"/>
            <w:gridSpan w:val="2"/>
            <w:tcBorders>
              <w:top w:val="nil"/>
              <w:left w:val="nil"/>
              <w:bottom w:val="nil"/>
              <w:right w:val="nil"/>
            </w:tcBorders>
          </w:tcPr>
          <w:p w14:paraId="77BBFD51" w14:textId="77777777" w:rsidR="00A61B3C" w:rsidRPr="00CC2C40" w:rsidRDefault="00A61B3C" w:rsidP="005164A5"/>
        </w:tc>
      </w:tr>
      <w:tr w:rsidR="00A61B3C" w:rsidRPr="00CC2C40" w14:paraId="33BF58BA" w14:textId="77777777" w:rsidTr="005164A5">
        <w:trPr>
          <w:trHeight w:val="240"/>
          <w:jc w:val="center"/>
        </w:trPr>
        <w:tc>
          <w:tcPr>
            <w:tcW w:w="4876" w:type="dxa"/>
            <w:tcBorders>
              <w:top w:val="nil"/>
              <w:left w:val="nil"/>
              <w:bottom w:val="nil"/>
              <w:right w:val="nil"/>
            </w:tcBorders>
          </w:tcPr>
          <w:p w14:paraId="3F0640C9"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DF038C9" w14:textId="77777777" w:rsidR="00A61B3C" w:rsidRPr="00CC2C40" w:rsidRDefault="00A61B3C" w:rsidP="005164A5">
            <w:pPr>
              <w:pStyle w:val="AmColumnHeading"/>
            </w:pPr>
            <w:r w:rsidRPr="00CC2C40">
              <w:t>Amendement</w:t>
            </w:r>
          </w:p>
        </w:tc>
      </w:tr>
      <w:tr w:rsidR="00A61B3C" w:rsidRPr="00CC2C40" w14:paraId="1FB69531" w14:textId="77777777" w:rsidTr="005164A5">
        <w:trPr>
          <w:jc w:val="center"/>
        </w:trPr>
        <w:tc>
          <w:tcPr>
            <w:tcW w:w="4876" w:type="dxa"/>
            <w:tcBorders>
              <w:top w:val="nil"/>
              <w:left w:val="nil"/>
              <w:bottom w:val="nil"/>
              <w:right w:val="nil"/>
            </w:tcBorders>
          </w:tcPr>
          <w:p w14:paraId="4EBBAC04" w14:textId="77777777" w:rsidR="00A61B3C" w:rsidRPr="00CC2C40" w:rsidRDefault="00A61B3C" w:rsidP="005164A5">
            <w:pPr>
              <w:pStyle w:val="Normal6a"/>
            </w:pPr>
            <w:r w:rsidRPr="00CC2C40">
              <w:t>(7)</w:t>
            </w:r>
            <w:r w:rsidRPr="00CC2C40">
              <w:tab/>
              <w:t>De lidstaten moeten in hun NRP-plan rekening houden met de activiteiten die zijn vastgelegd in het Europees oceaanpact voor de instandhouding en het herstel van mariene biologische rijkdommen, het herstel van de mariene biodiversiteit, het beheer van en innovatie in duurzame visserij- en aquacultuuractiviteiten, waarbij zij voortbouwen op innovatieve oplossingen uit onderzoek en de wetenschap, maritieme veiligheid, de ontwikkeling van een concurrerende en duurzame blauwe economie, de bescherming en versterking van kustgemeenschappen en eilanden, en de bevordering van maritieme regionale samenwerking op zeegebiedniveau.</w:t>
            </w:r>
          </w:p>
        </w:tc>
        <w:tc>
          <w:tcPr>
            <w:tcW w:w="4876" w:type="dxa"/>
            <w:tcBorders>
              <w:top w:val="nil"/>
              <w:left w:val="nil"/>
              <w:bottom w:val="nil"/>
              <w:right w:val="nil"/>
            </w:tcBorders>
          </w:tcPr>
          <w:p w14:paraId="10C2E422" w14:textId="77777777" w:rsidR="00A61B3C" w:rsidRPr="00CC2C40" w:rsidRDefault="00A61B3C" w:rsidP="005164A5">
            <w:pPr>
              <w:pStyle w:val="Normal6a"/>
            </w:pPr>
            <w:r w:rsidRPr="00CC2C40">
              <w:t>(7)</w:t>
            </w:r>
            <w:r w:rsidRPr="00CC2C40">
              <w:tab/>
              <w:t>De lidstaten moeten in hun NRP-plan rekening houden met de activiteiten die zijn vastgelegd in het Europees oceaanpact voor de instandhouding en het herstel van mariene biologische rijkdommen, het herstel van de mariene biodiversiteit</w:t>
            </w:r>
            <w:r w:rsidRPr="00CC2C40">
              <w:rPr>
                <w:b/>
                <w:i/>
              </w:rPr>
              <w:t>, de bescherming van mariene soorten, met inbegrip van kwetsbare en beschermde soorten, de vermindering van bijvangsten, spookvisserij en verstoring van de zeebodem, de verbetering van het dierenwelzijn in de aquacultuur en visserij</w:t>
            </w:r>
            <w:r w:rsidRPr="00CC2C40">
              <w:t>, het beheer van en innovatie in duurzame visserij- en aquacultuuractiviteiten, waarbij zij voortbouwen op innovatieve oplossingen uit onderzoek en de wetenschap, maritieme veiligheid, de ontwikkeling van een concurrerende en duurzame blauwe economie, de bescherming en versterking van kustgemeenschappen en eilanden, en de bevordering van maritieme regionale samenwerking op zeegebiedniveau.</w:t>
            </w:r>
          </w:p>
        </w:tc>
      </w:tr>
    </w:tbl>
    <w:p w14:paraId="3A862C0D"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4854D1DA" w14:textId="77777777" w:rsidR="00A61B3C" w:rsidRPr="00CC2C40" w:rsidRDefault="00A61B3C" w:rsidP="00A61B3C">
      <w:r w:rsidRPr="00CC2C40">
        <w:rPr>
          <w:rStyle w:val="HideTWBExt"/>
        </w:rPr>
        <w:t>&lt;/Amend&gt;</w:t>
      </w:r>
    </w:p>
    <w:p w14:paraId="58277871"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100</w:t>
      </w:r>
      <w:r w:rsidRPr="00CC2C40">
        <w:rPr>
          <w:rStyle w:val="HideTWBExt"/>
          <w:b w:val="0"/>
        </w:rPr>
        <w:t>&lt;/NumAm&gt;</w:t>
      </w:r>
    </w:p>
    <w:p w14:paraId="7D446648" w14:textId="77777777" w:rsidR="00A61B3C" w:rsidRPr="00CC2C40" w:rsidRDefault="00A61B3C" w:rsidP="00A61B3C">
      <w:pPr>
        <w:pStyle w:val="NormalBold"/>
      </w:pPr>
      <w:r w:rsidRPr="00CC2C40">
        <w:rPr>
          <w:rStyle w:val="HideTWBExt"/>
          <w:b w:val="0"/>
        </w:rPr>
        <w:t>&lt;RepeatBlock-By&gt;&lt;Members&gt;</w:t>
      </w:r>
      <w:r w:rsidRPr="00CC2C40">
        <w:t>Luke Ming Flanagan, Emma Fourreau</w:t>
      </w:r>
      <w:r w:rsidRPr="00CC2C40">
        <w:rPr>
          <w:rStyle w:val="HideTWBExt"/>
          <w:b w:val="0"/>
        </w:rPr>
        <w:t>&lt;/Members&gt;</w:t>
      </w:r>
    </w:p>
    <w:p w14:paraId="4414D330" w14:textId="77777777" w:rsidR="00A61B3C" w:rsidRPr="00CC2C40" w:rsidRDefault="00A61B3C" w:rsidP="00A61B3C">
      <w:pPr>
        <w:pStyle w:val="NormalBold"/>
      </w:pPr>
      <w:r w:rsidRPr="00CC2C40">
        <w:rPr>
          <w:rStyle w:val="HideTWBExt"/>
          <w:b w:val="0"/>
        </w:rPr>
        <w:t>&lt;/RepeatBlock-By&gt;</w:t>
      </w:r>
    </w:p>
    <w:p w14:paraId="6DF6BC2A"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D9D8E65" w14:textId="77777777" w:rsidR="00A61B3C" w:rsidRPr="00CC2C40" w:rsidRDefault="00A61B3C" w:rsidP="00A61B3C">
      <w:pPr>
        <w:pStyle w:val="NormalBold"/>
      </w:pPr>
      <w:r w:rsidRPr="00CC2C40">
        <w:rPr>
          <w:rStyle w:val="HideTWBExt"/>
          <w:b w:val="0"/>
        </w:rPr>
        <w:t>&lt;Article&gt;</w:t>
      </w:r>
      <w:r w:rsidRPr="00CC2C40">
        <w:t>Overweging 7</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F2A497F" w14:textId="77777777" w:rsidTr="005164A5">
        <w:trPr>
          <w:trHeight w:hRule="exact" w:val="240"/>
          <w:jc w:val="center"/>
        </w:trPr>
        <w:tc>
          <w:tcPr>
            <w:tcW w:w="9752" w:type="dxa"/>
            <w:gridSpan w:val="2"/>
            <w:tcBorders>
              <w:top w:val="nil"/>
              <w:left w:val="nil"/>
              <w:bottom w:val="nil"/>
              <w:right w:val="nil"/>
            </w:tcBorders>
          </w:tcPr>
          <w:p w14:paraId="106C8B57" w14:textId="77777777" w:rsidR="00A61B3C" w:rsidRPr="00CC2C40" w:rsidRDefault="00A61B3C" w:rsidP="005164A5"/>
        </w:tc>
      </w:tr>
      <w:tr w:rsidR="00A61B3C" w:rsidRPr="00CC2C40" w14:paraId="109BE44F" w14:textId="77777777" w:rsidTr="005164A5">
        <w:trPr>
          <w:trHeight w:val="240"/>
          <w:jc w:val="center"/>
        </w:trPr>
        <w:tc>
          <w:tcPr>
            <w:tcW w:w="4876" w:type="dxa"/>
            <w:tcBorders>
              <w:top w:val="nil"/>
              <w:left w:val="nil"/>
              <w:bottom w:val="nil"/>
              <w:right w:val="nil"/>
            </w:tcBorders>
          </w:tcPr>
          <w:p w14:paraId="04524C28"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44044CA" w14:textId="77777777" w:rsidR="00A61B3C" w:rsidRPr="00CC2C40" w:rsidRDefault="00A61B3C" w:rsidP="005164A5">
            <w:pPr>
              <w:pStyle w:val="AmColumnHeading"/>
            </w:pPr>
            <w:r w:rsidRPr="00CC2C40">
              <w:t>Amendement</w:t>
            </w:r>
          </w:p>
        </w:tc>
      </w:tr>
      <w:tr w:rsidR="00A61B3C" w:rsidRPr="00CC2C40" w14:paraId="1A2F51F2" w14:textId="77777777" w:rsidTr="005164A5">
        <w:trPr>
          <w:jc w:val="center"/>
        </w:trPr>
        <w:tc>
          <w:tcPr>
            <w:tcW w:w="4876" w:type="dxa"/>
            <w:tcBorders>
              <w:top w:val="nil"/>
              <w:left w:val="nil"/>
              <w:bottom w:val="nil"/>
              <w:right w:val="nil"/>
            </w:tcBorders>
          </w:tcPr>
          <w:p w14:paraId="479265E4" w14:textId="77777777" w:rsidR="00A61B3C" w:rsidRPr="00CC2C40" w:rsidRDefault="00A61B3C" w:rsidP="005164A5">
            <w:pPr>
              <w:pStyle w:val="Normal6a"/>
            </w:pPr>
            <w:r w:rsidRPr="00CC2C40">
              <w:t>(7)</w:t>
            </w:r>
            <w:r w:rsidRPr="00CC2C40">
              <w:tab/>
              <w:t xml:space="preserve">De lidstaten moeten in hun NRP-plan rekening houden met de activiteiten die zijn vastgelegd in het Europees oceaanpact voor de instandhouding en het herstel van mariene biologische rijkdommen, het herstel van de mariene biodiversiteit, het beheer van en innovatie in duurzame visserij- en aquacultuuractiviteiten, waarbij zij voortbouwen op innovatieve oplossingen uit onderzoek en de wetenschap, maritieme </w:t>
            </w:r>
            <w:r w:rsidRPr="00CC2C40">
              <w:rPr>
                <w:b/>
                <w:bCs/>
                <w:i/>
                <w:iCs/>
              </w:rPr>
              <w:t>veiligheid</w:t>
            </w:r>
            <w:r w:rsidRPr="00CC2C40">
              <w:t xml:space="preserve">, de ontwikkeling van een </w:t>
            </w:r>
            <w:r w:rsidRPr="00CC2C40">
              <w:rPr>
                <w:b/>
                <w:bCs/>
                <w:i/>
                <w:iCs/>
              </w:rPr>
              <w:t>concurrerende</w:t>
            </w:r>
            <w:r w:rsidRPr="00CC2C40">
              <w:t xml:space="preserve"> en duurzame blauwe economie, de bescherming en versterking van </w:t>
            </w:r>
            <w:r w:rsidRPr="00CC2C40">
              <w:rPr>
                <w:b/>
                <w:bCs/>
                <w:i/>
                <w:iCs/>
              </w:rPr>
              <w:t>kustgemeenschappen</w:t>
            </w:r>
            <w:r w:rsidRPr="00CC2C40">
              <w:t xml:space="preserve"> </w:t>
            </w:r>
            <w:r w:rsidRPr="00CC2C40">
              <w:rPr>
                <w:b/>
                <w:bCs/>
                <w:i/>
                <w:iCs/>
              </w:rPr>
              <w:t>en eilanden</w:t>
            </w:r>
            <w:r w:rsidRPr="00CC2C40">
              <w:t>, en de bevordering van maritieme regionale samenwerking op zeegebiedniveau.</w:t>
            </w:r>
          </w:p>
        </w:tc>
        <w:tc>
          <w:tcPr>
            <w:tcW w:w="4876" w:type="dxa"/>
            <w:tcBorders>
              <w:top w:val="nil"/>
              <w:left w:val="nil"/>
              <w:bottom w:val="nil"/>
              <w:right w:val="nil"/>
            </w:tcBorders>
          </w:tcPr>
          <w:p w14:paraId="565BC8B3" w14:textId="77777777" w:rsidR="00A61B3C" w:rsidRPr="00CC2C40" w:rsidRDefault="00A61B3C" w:rsidP="005164A5">
            <w:pPr>
              <w:pStyle w:val="Normal6a"/>
            </w:pPr>
            <w:r w:rsidRPr="00CC2C40">
              <w:t>(7)</w:t>
            </w:r>
            <w:r w:rsidRPr="00CC2C40">
              <w:tab/>
              <w:t xml:space="preserve">De lidstaten moeten in hun NRP-plan rekening houden met de activiteiten die zijn vastgelegd in het Europees oceaanpact voor de instandhouding en het herstel van mariene biologische rijkdommen, het herstel van de mariene biodiversiteit, het beheer van en innovatie in duurzame visserij- en aquacultuuractiviteiten, waarbij zij voortbouwen op innovatieve oplossingen uit onderzoek en de wetenschap, maritieme </w:t>
            </w:r>
            <w:r w:rsidRPr="00CC2C40">
              <w:rPr>
                <w:b/>
                <w:bCs/>
                <w:i/>
                <w:iCs/>
              </w:rPr>
              <w:t>en voedselveiligheid, voedselsoevereiniteit</w:t>
            </w:r>
            <w:r w:rsidRPr="00CC2C40">
              <w:t xml:space="preserve">, de ontwikkeling van een </w:t>
            </w:r>
            <w:r w:rsidRPr="00CC2C40">
              <w:rPr>
                <w:b/>
                <w:bCs/>
                <w:i/>
                <w:iCs/>
              </w:rPr>
              <w:t>veerkrachtige, billijke, regeneratieve</w:t>
            </w:r>
            <w:r w:rsidRPr="00CC2C40">
              <w:t xml:space="preserve"> en duurzame blauwe economie, de bescherming en versterking van </w:t>
            </w:r>
            <w:r w:rsidRPr="00CC2C40">
              <w:rPr>
                <w:b/>
                <w:bCs/>
                <w:i/>
                <w:iCs/>
              </w:rPr>
              <w:t>kust- en eilandgemeenschappen, waarbij lokale, veerkrachtige en duurzame voedselsystemen worden ondersteund</w:t>
            </w:r>
            <w:r w:rsidRPr="00CC2C40">
              <w:t>, en de bevordering van maritieme regionale samenwerking op zeegebiedniveau.</w:t>
            </w:r>
          </w:p>
        </w:tc>
      </w:tr>
    </w:tbl>
    <w:p w14:paraId="24677F5E"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318DF372" w14:textId="77777777" w:rsidR="00A61B3C" w:rsidRPr="00CC2C40" w:rsidRDefault="00A61B3C" w:rsidP="00A61B3C">
      <w:r w:rsidRPr="00CC2C40">
        <w:rPr>
          <w:rStyle w:val="HideTWBExt"/>
        </w:rPr>
        <w:t>&lt;/Amend&gt;</w:t>
      </w:r>
    </w:p>
    <w:p w14:paraId="6EC4B028"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101</w:t>
      </w:r>
      <w:r w:rsidRPr="00CC2C40">
        <w:rPr>
          <w:rStyle w:val="HideTWBExt"/>
          <w:b w:val="0"/>
        </w:rPr>
        <w:t>&lt;/NumAm&gt;</w:t>
      </w:r>
    </w:p>
    <w:p w14:paraId="0AA6D26A" w14:textId="77777777" w:rsidR="00A61B3C" w:rsidRPr="00CC2C40" w:rsidRDefault="00A61B3C" w:rsidP="00A61B3C">
      <w:pPr>
        <w:pStyle w:val="NormalBold"/>
      </w:pPr>
      <w:r w:rsidRPr="00CC2C40">
        <w:rPr>
          <w:rStyle w:val="HideTWBExt"/>
          <w:b w:val="0"/>
        </w:rPr>
        <w:t>&lt;RepeatBlock-By&gt;&lt;Members&gt;</w:t>
      </w:r>
      <w:r w:rsidRPr="00CC2C40">
        <w:t>Asger Christensen, Oihane Agirregoitia Martínez</w:t>
      </w:r>
      <w:r w:rsidRPr="00CC2C40">
        <w:rPr>
          <w:rStyle w:val="HideTWBExt"/>
          <w:b w:val="0"/>
        </w:rPr>
        <w:t>&lt;/Members&gt;</w:t>
      </w:r>
    </w:p>
    <w:p w14:paraId="3CE2E4EE" w14:textId="77777777" w:rsidR="00A61B3C" w:rsidRPr="00CC2C40" w:rsidRDefault="00A61B3C" w:rsidP="00A61B3C">
      <w:pPr>
        <w:pStyle w:val="NormalBold"/>
      </w:pPr>
      <w:r w:rsidRPr="00CC2C40">
        <w:rPr>
          <w:rStyle w:val="HideTWBExt"/>
          <w:b w:val="0"/>
        </w:rPr>
        <w:t>&lt;/RepeatBlock-By&gt;</w:t>
      </w:r>
    </w:p>
    <w:p w14:paraId="67754FAE"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A7EC285" w14:textId="77777777" w:rsidR="00A61B3C" w:rsidRPr="00CC2C40" w:rsidRDefault="00A61B3C" w:rsidP="00A61B3C">
      <w:pPr>
        <w:pStyle w:val="NormalBold"/>
      </w:pPr>
      <w:r w:rsidRPr="00CC2C40">
        <w:rPr>
          <w:rStyle w:val="HideTWBExt"/>
          <w:b w:val="0"/>
        </w:rPr>
        <w:t>&lt;Article&gt;</w:t>
      </w:r>
      <w:r w:rsidRPr="00CC2C40">
        <w:t>Overweging 7</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0A315C9" w14:textId="77777777" w:rsidTr="005164A5">
        <w:trPr>
          <w:trHeight w:hRule="exact" w:val="240"/>
          <w:jc w:val="center"/>
        </w:trPr>
        <w:tc>
          <w:tcPr>
            <w:tcW w:w="9752" w:type="dxa"/>
            <w:gridSpan w:val="2"/>
            <w:tcBorders>
              <w:top w:val="nil"/>
              <w:left w:val="nil"/>
              <w:bottom w:val="nil"/>
              <w:right w:val="nil"/>
            </w:tcBorders>
          </w:tcPr>
          <w:p w14:paraId="0BF928E8" w14:textId="77777777" w:rsidR="00A61B3C" w:rsidRPr="00CC2C40" w:rsidRDefault="00A61B3C" w:rsidP="005164A5"/>
        </w:tc>
      </w:tr>
      <w:tr w:rsidR="00A61B3C" w:rsidRPr="00CC2C40" w14:paraId="0FB5E601" w14:textId="77777777" w:rsidTr="005164A5">
        <w:trPr>
          <w:trHeight w:val="240"/>
          <w:jc w:val="center"/>
        </w:trPr>
        <w:tc>
          <w:tcPr>
            <w:tcW w:w="4876" w:type="dxa"/>
            <w:tcBorders>
              <w:top w:val="nil"/>
              <w:left w:val="nil"/>
              <w:bottom w:val="nil"/>
              <w:right w:val="nil"/>
            </w:tcBorders>
          </w:tcPr>
          <w:p w14:paraId="3B87A121"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D3D320C" w14:textId="77777777" w:rsidR="00A61B3C" w:rsidRPr="00CC2C40" w:rsidRDefault="00A61B3C" w:rsidP="005164A5">
            <w:pPr>
              <w:pStyle w:val="AmColumnHeading"/>
            </w:pPr>
            <w:r w:rsidRPr="00CC2C40">
              <w:t>Amendement</w:t>
            </w:r>
          </w:p>
        </w:tc>
      </w:tr>
      <w:tr w:rsidR="00A61B3C" w:rsidRPr="00CC2C40" w14:paraId="6D2A4F99" w14:textId="77777777" w:rsidTr="005164A5">
        <w:trPr>
          <w:jc w:val="center"/>
        </w:trPr>
        <w:tc>
          <w:tcPr>
            <w:tcW w:w="4876" w:type="dxa"/>
            <w:tcBorders>
              <w:top w:val="nil"/>
              <w:left w:val="nil"/>
              <w:bottom w:val="nil"/>
              <w:right w:val="nil"/>
            </w:tcBorders>
          </w:tcPr>
          <w:p w14:paraId="50458091" w14:textId="77777777" w:rsidR="00A61B3C" w:rsidRPr="00CC2C40" w:rsidRDefault="00A61B3C" w:rsidP="005164A5">
            <w:pPr>
              <w:pStyle w:val="Normal6a"/>
            </w:pPr>
            <w:r w:rsidRPr="00CC2C40">
              <w:t>(7)</w:t>
            </w:r>
            <w:r w:rsidRPr="00CC2C40">
              <w:tab/>
              <w:t>De lidstaten moeten in hun NRP-plan rekening houden met de</w:t>
            </w:r>
            <w:r w:rsidRPr="00CC2C40">
              <w:rPr>
                <w:b/>
                <w:bCs/>
                <w:i/>
                <w:iCs/>
              </w:rPr>
              <w:t xml:space="preserve"> activiteiten die zijn vastgelegd in het Europees oceaanpact</w:t>
            </w:r>
            <w:r w:rsidRPr="00CC2C40">
              <w:t xml:space="preserve"> voor de instandhouding en het herstel van mariene biologische rijkdommen, het herstel van de mariene biodiversiteit, het beheer van en innovatie in duurzame visserij- en aquacultuuractiviteiten, waarbij zij voortbouwen op innovatieve oplossingen uit onderzoek en de wetenschap, maritieme veiligheid, de ontwikkeling van een concurrerende en duurzame blauwe economie, de bescherming en versterking van kustgemeenschappen en eilanden, en de bevordering van maritieme regionale samenwerking op zeegebiedniveau.</w:t>
            </w:r>
          </w:p>
        </w:tc>
        <w:tc>
          <w:tcPr>
            <w:tcW w:w="4876" w:type="dxa"/>
            <w:tcBorders>
              <w:top w:val="nil"/>
              <w:left w:val="nil"/>
              <w:bottom w:val="nil"/>
              <w:right w:val="nil"/>
            </w:tcBorders>
          </w:tcPr>
          <w:p w14:paraId="15620A1A" w14:textId="77777777" w:rsidR="00A61B3C" w:rsidRPr="00CC2C40" w:rsidRDefault="00A61B3C" w:rsidP="005164A5">
            <w:pPr>
              <w:pStyle w:val="Normal6a"/>
            </w:pPr>
            <w:r w:rsidRPr="00CC2C40">
              <w:t>(7)</w:t>
            </w:r>
            <w:r w:rsidRPr="00CC2C40">
              <w:tab/>
              <w:t xml:space="preserve">De lidstaten moeten in hun NRP-plan rekening houden met de </w:t>
            </w:r>
            <w:r w:rsidRPr="00CC2C40">
              <w:rPr>
                <w:b/>
                <w:bCs/>
                <w:i/>
                <w:iCs/>
              </w:rPr>
              <w:t xml:space="preserve">doelstellingen van het visserij- en aquacultuurbeleid van de Unie en ander oceaangerelateerd beleid </w:t>
            </w:r>
            <w:r w:rsidRPr="00CC2C40">
              <w:t>voor de instandhouding en het herstel van mariene biologische rijkdommen, het herstel van de mariene biodiversiteit, het beheer van en innovatie in duurzame visserij- en aquacultuuractiviteiten, waarbij zij voortbouwen op innovatieve oplossingen uit onderzoek en de wetenschap, maritieme veiligheid, de ontwikkeling van een concurrerende en duurzame blauwe economie, de bescherming en versterking van kustgemeenschappen en eilanden, en de bevordering van maritieme regionale samenwerking op zeegebiedniveau.</w:t>
            </w:r>
          </w:p>
        </w:tc>
      </w:tr>
    </w:tbl>
    <w:p w14:paraId="0B3C9DB7"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2F7B3625" w14:textId="77777777" w:rsidR="00A61B3C" w:rsidRPr="00CC2C40" w:rsidRDefault="00A61B3C" w:rsidP="00A61B3C">
      <w:r w:rsidRPr="00CC2C40">
        <w:rPr>
          <w:rStyle w:val="HideTWBExt"/>
        </w:rPr>
        <w:t>&lt;/Amend&gt;</w:t>
      </w:r>
    </w:p>
    <w:p w14:paraId="2B3A6B3A"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102</w:t>
      </w:r>
      <w:r w:rsidRPr="00CC2C40">
        <w:rPr>
          <w:rStyle w:val="HideTWBExt"/>
          <w:b w:val="0"/>
        </w:rPr>
        <w:t>&lt;/NumAm&gt;</w:t>
      </w:r>
    </w:p>
    <w:p w14:paraId="7B305753" w14:textId="77777777" w:rsidR="00A61B3C" w:rsidRPr="00CC2C40" w:rsidRDefault="00A61B3C" w:rsidP="00A61B3C">
      <w:pPr>
        <w:pStyle w:val="NormalBold"/>
      </w:pPr>
      <w:r w:rsidRPr="00CC2C40">
        <w:rPr>
          <w:rStyle w:val="HideTWBExt"/>
          <w:b w:val="0"/>
        </w:rPr>
        <w:t>&lt;RepeatBlock-By&gt;&lt;Members&gt;</w:t>
      </w:r>
      <w:r w:rsidRPr="00CC2C40">
        <w:t>Isabelle Le Callennec</w:t>
      </w:r>
      <w:r w:rsidRPr="00CC2C40">
        <w:rPr>
          <w:rStyle w:val="HideTWBExt"/>
          <w:b w:val="0"/>
        </w:rPr>
        <w:t>&lt;/Members&gt;</w:t>
      </w:r>
    </w:p>
    <w:p w14:paraId="08930165" w14:textId="77777777" w:rsidR="00A61B3C" w:rsidRPr="00CC2C40" w:rsidRDefault="00A61B3C" w:rsidP="00A61B3C">
      <w:pPr>
        <w:pStyle w:val="NormalBold"/>
      </w:pPr>
      <w:r w:rsidRPr="00CC2C40">
        <w:rPr>
          <w:rStyle w:val="HideTWBExt"/>
          <w:b w:val="0"/>
        </w:rPr>
        <w:t>&lt;/RepeatBlock-By&gt;</w:t>
      </w:r>
    </w:p>
    <w:p w14:paraId="0AA92516"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600629C" w14:textId="77777777" w:rsidR="00A61B3C" w:rsidRPr="00CC2C40" w:rsidRDefault="00A61B3C" w:rsidP="00A61B3C">
      <w:pPr>
        <w:pStyle w:val="NormalBold"/>
      </w:pPr>
      <w:r w:rsidRPr="00CC2C40">
        <w:rPr>
          <w:rStyle w:val="HideTWBExt"/>
          <w:b w:val="0"/>
        </w:rPr>
        <w:t>&lt;Article&gt;</w:t>
      </w:r>
      <w:r w:rsidRPr="00CC2C40">
        <w:t>Overweging 7</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FDAED51" w14:textId="77777777" w:rsidTr="005164A5">
        <w:trPr>
          <w:trHeight w:hRule="exact" w:val="240"/>
          <w:jc w:val="center"/>
        </w:trPr>
        <w:tc>
          <w:tcPr>
            <w:tcW w:w="9752" w:type="dxa"/>
            <w:gridSpan w:val="2"/>
            <w:tcBorders>
              <w:top w:val="nil"/>
              <w:left w:val="nil"/>
              <w:bottom w:val="nil"/>
              <w:right w:val="nil"/>
            </w:tcBorders>
          </w:tcPr>
          <w:p w14:paraId="27D3B531" w14:textId="77777777" w:rsidR="00A61B3C" w:rsidRPr="00CC2C40" w:rsidRDefault="00A61B3C" w:rsidP="005164A5"/>
        </w:tc>
      </w:tr>
      <w:tr w:rsidR="00A61B3C" w:rsidRPr="00CC2C40" w14:paraId="2608BA48" w14:textId="77777777" w:rsidTr="005164A5">
        <w:trPr>
          <w:trHeight w:val="240"/>
          <w:jc w:val="center"/>
        </w:trPr>
        <w:tc>
          <w:tcPr>
            <w:tcW w:w="4876" w:type="dxa"/>
            <w:tcBorders>
              <w:top w:val="nil"/>
              <w:left w:val="nil"/>
              <w:bottom w:val="nil"/>
              <w:right w:val="nil"/>
            </w:tcBorders>
          </w:tcPr>
          <w:p w14:paraId="0CCF3870"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4B4C57B" w14:textId="77777777" w:rsidR="00A61B3C" w:rsidRPr="00CC2C40" w:rsidRDefault="00A61B3C" w:rsidP="005164A5">
            <w:pPr>
              <w:pStyle w:val="AmColumnHeading"/>
            </w:pPr>
            <w:r w:rsidRPr="00CC2C40">
              <w:t>Amendement</w:t>
            </w:r>
          </w:p>
        </w:tc>
      </w:tr>
      <w:tr w:rsidR="00A61B3C" w:rsidRPr="00CC2C40" w14:paraId="306D86AA" w14:textId="77777777" w:rsidTr="005164A5">
        <w:trPr>
          <w:jc w:val="center"/>
        </w:trPr>
        <w:tc>
          <w:tcPr>
            <w:tcW w:w="4876" w:type="dxa"/>
            <w:tcBorders>
              <w:top w:val="nil"/>
              <w:left w:val="nil"/>
              <w:bottom w:val="nil"/>
              <w:right w:val="nil"/>
            </w:tcBorders>
          </w:tcPr>
          <w:p w14:paraId="37DF1148" w14:textId="77777777" w:rsidR="00A61B3C" w:rsidRPr="00CC2C40" w:rsidRDefault="00A61B3C" w:rsidP="005164A5">
            <w:pPr>
              <w:pStyle w:val="Normal6a"/>
            </w:pPr>
            <w:r w:rsidRPr="00CC2C40">
              <w:t>(7)</w:t>
            </w:r>
            <w:r w:rsidRPr="00CC2C40">
              <w:tab/>
              <w:t>De lidstaten moeten in hun NRP-plan rekening houden met de activiteiten die zijn vastgelegd in het Europees oceaanpact voor de instandhouding en het herstel van mariene biologische rijkdommen, het herstel van de mariene biodiversiteit, het beheer van en innovatie in duurzame visserij- en aquacultuuractiviteiten, waarbij zij voortbouwen op innovatieve oplossingen uit onderzoek en de wetenschap, maritieme veiligheid, de ontwikkeling van een concurrerende en duurzame blauwe economie, de bescherming en versterking van kustgemeenschappen en eilanden, en de bevordering van maritieme regionale samenwerking op zeegebiedniveau.</w:t>
            </w:r>
          </w:p>
        </w:tc>
        <w:tc>
          <w:tcPr>
            <w:tcW w:w="4876" w:type="dxa"/>
            <w:tcBorders>
              <w:top w:val="nil"/>
              <w:left w:val="nil"/>
              <w:bottom w:val="nil"/>
              <w:right w:val="nil"/>
            </w:tcBorders>
          </w:tcPr>
          <w:p w14:paraId="03A6C8AF" w14:textId="77777777" w:rsidR="00A61B3C" w:rsidRPr="00CC2C40" w:rsidRDefault="00A61B3C" w:rsidP="005164A5">
            <w:pPr>
              <w:pStyle w:val="Normal6a"/>
            </w:pPr>
            <w:r w:rsidRPr="00CC2C40">
              <w:t>(7)</w:t>
            </w:r>
            <w:r w:rsidRPr="00CC2C40">
              <w:tab/>
              <w:t>De lidstaten moeten in hun NRP-plan rekening houden met de activiteiten die zijn vastgelegd in het Europees oceaanpact voor de instandhouding en het herstel van mariene biologische rijkdommen, het herstel van de mariene biodiversiteit, het beheer van en innovatie in duurzame visserij- en aquacultuuractiviteiten</w:t>
            </w:r>
            <w:r w:rsidRPr="00CC2C40">
              <w:rPr>
                <w:b/>
                <w:bCs/>
                <w:i/>
                <w:iCs/>
              </w:rPr>
              <w:t>, waaronder laagtrofische aquacultuur</w:t>
            </w:r>
            <w:r w:rsidRPr="00CC2C40">
              <w:t>, waarbij zij voortbouwen op innovatieve oplossingen uit onderzoek en de wetenschap, maritieme veiligheid, de ontwikkeling van een concurrerende en duurzame blauwe economie, de bescherming en versterking van kustgemeenschappen en eilanden, en de bevordering van maritieme regionale samenwerking op zeegebiedniveau.</w:t>
            </w:r>
          </w:p>
        </w:tc>
      </w:tr>
    </w:tbl>
    <w:p w14:paraId="74D3FE39"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{FR}</w:t>
      </w:r>
      <w:r w:rsidRPr="00CC2C40">
        <w:t>fr</w:t>
      </w:r>
      <w:r w:rsidRPr="00CC2C40">
        <w:rPr>
          <w:rStyle w:val="HideTWBExt"/>
        </w:rPr>
        <w:t>&lt;/Original&gt;</w:t>
      </w:r>
    </w:p>
    <w:p w14:paraId="03CCC214" w14:textId="77777777" w:rsidR="00A61B3C" w:rsidRPr="00CC2C40" w:rsidRDefault="00A61B3C" w:rsidP="00A61B3C">
      <w:r w:rsidRPr="00CC2C40">
        <w:rPr>
          <w:rStyle w:val="HideTWBExt"/>
        </w:rPr>
        <w:t>&lt;/Amend&gt;</w:t>
      </w:r>
    </w:p>
    <w:p w14:paraId="05DFB1C5"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103</w:t>
      </w:r>
      <w:r w:rsidRPr="00CC2C40">
        <w:rPr>
          <w:rStyle w:val="HideTWBExt"/>
          <w:b w:val="0"/>
        </w:rPr>
        <w:t>&lt;/NumAm&gt;</w:t>
      </w:r>
    </w:p>
    <w:p w14:paraId="71B37661" w14:textId="77777777" w:rsidR="00A61B3C" w:rsidRPr="00CC2C40" w:rsidRDefault="00A61B3C" w:rsidP="00A61B3C">
      <w:pPr>
        <w:pStyle w:val="NormalBold"/>
      </w:pPr>
      <w:r w:rsidRPr="00CC2C40">
        <w:rPr>
          <w:rStyle w:val="HideTWBExt"/>
          <w:b w:val="0"/>
        </w:rPr>
        <w:t>&lt;RepeatBlock-By&gt;&lt;Members&gt;</w:t>
      </w:r>
      <w:r w:rsidRPr="00CC2C40">
        <w:t>Isabella Lövin</w:t>
      </w:r>
      <w:r w:rsidRPr="00CC2C40">
        <w:rPr>
          <w:rStyle w:val="HideTWBExt"/>
          <w:b w:val="0"/>
        </w:rPr>
        <w:t>&lt;/Members&gt;</w:t>
      </w:r>
    </w:p>
    <w:p w14:paraId="0CD160B3" w14:textId="77777777" w:rsidR="00A61B3C" w:rsidRPr="00CC2C40" w:rsidRDefault="00A61B3C" w:rsidP="00A61B3C">
      <w:r w:rsidRPr="00CC2C40">
        <w:rPr>
          <w:rStyle w:val="HideTWBExt"/>
        </w:rPr>
        <w:t>&lt;AuNomDe&gt;</w:t>
      </w:r>
      <w:r w:rsidRPr="00CC2C40">
        <w:rPr>
          <w:rStyle w:val="HideTWBInt"/>
        </w:rPr>
        <w:t>{Verts/ALE}</w:t>
      </w:r>
      <w:r w:rsidRPr="00CC2C40">
        <w:t>namens de Verts/ALE-Fractie</w:t>
      </w:r>
      <w:r w:rsidRPr="00CC2C40">
        <w:rPr>
          <w:rStyle w:val="HideTWBExt"/>
        </w:rPr>
        <w:t>&lt;/AuNomDe&gt;</w:t>
      </w:r>
    </w:p>
    <w:p w14:paraId="57777770" w14:textId="77777777" w:rsidR="00A61B3C" w:rsidRPr="00CC2C40" w:rsidRDefault="00A61B3C" w:rsidP="00A61B3C">
      <w:pPr>
        <w:pStyle w:val="NormalBold"/>
      </w:pPr>
      <w:r w:rsidRPr="00CC2C40">
        <w:rPr>
          <w:rStyle w:val="HideTWBExt"/>
          <w:b w:val="0"/>
        </w:rPr>
        <w:t>&lt;/RepeatBlock-By&gt;</w:t>
      </w:r>
    </w:p>
    <w:p w14:paraId="1D2DD74F"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2A9C074" w14:textId="77777777" w:rsidR="00A61B3C" w:rsidRPr="00CC2C40" w:rsidRDefault="00A61B3C" w:rsidP="00A61B3C">
      <w:pPr>
        <w:pStyle w:val="NormalBold"/>
      </w:pPr>
      <w:r w:rsidRPr="00CC2C40">
        <w:rPr>
          <w:rStyle w:val="HideTWBExt"/>
          <w:b w:val="0"/>
        </w:rPr>
        <w:t>&lt;Article&gt;</w:t>
      </w:r>
      <w:r w:rsidRPr="00CC2C40">
        <w:t>Overweging 7</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5AB066A" w14:textId="77777777" w:rsidTr="005164A5">
        <w:trPr>
          <w:trHeight w:hRule="exact" w:val="240"/>
          <w:jc w:val="center"/>
        </w:trPr>
        <w:tc>
          <w:tcPr>
            <w:tcW w:w="9752" w:type="dxa"/>
            <w:gridSpan w:val="2"/>
            <w:tcBorders>
              <w:top w:val="nil"/>
              <w:left w:val="nil"/>
              <w:bottom w:val="nil"/>
              <w:right w:val="nil"/>
            </w:tcBorders>
          </w:tcPr>
          <w:p w14:paraId="4548D1F2" w14:textId="77777777" w:rsidR="00A61B3C" w:rsidRPr="00CC2C40" w:rsidRDefault="00A61B3C" w:rsidP="005164A5"/>
        </w:tc>
      </w:tr>
      <w:tr w:rsidR="00A61B3C" w:rsidRPr="00CC2C40" w14:paraId="4B250A0B" w14:textId="77777777" w:rsidTr="005164A5">
        <w:trPr>
          <w:trHeight w:val="240"/>
          <w:jc w:val="center"/>
        </w:trPr>
        <w:tc>
          <w:tcPr>
            <w:tcW w:w="4876" w:type="dxa"/>
            <w:tcBorders>
              <w:top w:val="nil"/>
              <w:left w:val="nil"/>
              <w:bottom w:val="nil"/>
              <w:right w:val="nil"/>
            </w:tcBorders>
          </w:tcPr>
          <w:p w14:paraId="5D21BE4A"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28DF60B" w14:textId="77777777" w:rsidR="00A61B3C" w:rsidRPr="00CC2C40" w:rsidRDefault="00A61B3C" w:rsidP="005164A5">
            <w:pPr>
              <w:pStyle w:val="AmColumnHeading"/>
            </w:pPr>
            <w:r w:rsidRPr="00CC2C40">
              <w:t>Amendement</w:t>
            </w:r>
          </w:p>
        </w:tc>
      </w:tr>
      <w:tr w:rsidR="00A61B3C" w:rsidRPr="00CC2C40" w14:paraId="02BE024F" w14:textId="77777777" w:rsidTr="005164A5">
        <w:trPr>
          <w:jc w:val="center"/>
        </w:trPr>
        <w:tc>
          <w:tcPr>
            <w:tcW w:w="4876" w:type="dxa"/>
            <w:tcBorders>
              <w:top w:val="nil"/>
              <w:left w:val="nil"/>
              <w:bottom w:val="nil"/>
              <w:right w:val="nil"/>
            </w:tcBorders>
          </w:tcPr>
          <w:p w14:paraId="66FF202F" w14:textId="77777777" w:rsidR="00A61B3C" w:rsidRPr="00CC2C40" w:rsidRDefault="00A61B3C" w:rsidP="005164A5">
            <w:pPr>
              <w:pStyle w:val="Normal6a"/>
            </w:pPr>
            <w:r w:rsidRPr="00CC2C40">
              <w:t>(7)</w:t>
            </w:r>
            <w:r w:rsidRPr="00CC2C40">
              <w:tab/>
              <w:t xml:space="preserve">De lidstaten moeten in hun NRP-plan rekening houden met de activiteiten die zijn vastgelegd in het Europees oceaanpact voor de instandhouding </w:t>
            </w:r>
            <w:r w:rsidRPr="00CC2C40">
              <w:rPr>
                <w:b/>
                <w:bCs/>
                <w:i/>
                <w:iCs/>
              </w:rPr>
              <w:t>en</w:t>
            </w:r>
            <w:r w:rsidRPr="00CC2C40">
              <w:t xml:space="preserve"> het herstel van mariene biologische rijkdommen, het herstel van de mariene biodiversiteit, het beheer van en innovatie in duurzame visserij- en aquacultuuractiviteiten, waarbij zij voortbouwen op innovatieve oplossingen uit onderzoek en de wetenschap, maritieme veiligheid, de ontwikkeling van een concurrerende en duurzame blauwe economie, de bescherming en versterking van kustgemeenschappen en eilanden, en de bevordering van maritieme regionale samenwerking op zeegebiedniveau.</w:t>
            </w:r>
          </w:p>
        </w:tc>
        <w:tc>
          <w:tcPr>
            <w:tcW w:w="4876" w:type="dxa"/>
            <w:tcBorders>
              <w:top w:val="nil"/>
              <w:left w:val="nil"/>
              <w:bottom w:val="nil"/>
              <w:right w:val="nil"/>
            </w:tcBorders>
          </w:tcPr>
          <w:p w14:paraId="6482A342" w14:textId="77777777" w:rsidR="00A61B3C" w:rsidRPr="00CC2C40" w:rsidRDefault="00A61B3C" w:rsidP="005164A5">
            <w:pPr>
              <w:pStyle w:val="Normal6a"/>
            </w:pPr>
            <w:r w:rsidRPr="00CC2C40">
              <w:t>(7)</w:t>
            </w:r>
            <w:r w:rsidRPr="00CC2C40">
              <w:tab/>
              <w:t>De lidstaten moeten in hun NRP-plan rekening houden met de activiteiten die zijn vastgelegd in het Europees oceaanpact</w:t>
            </w:r>
            <w:r w:rsidRPr="00CC2C40">
              <w:rPr>
                <w:b/>
                <w:bCs/>
                <w:i/>
                <w:iCs/>
              </w:rPr>
              <w:t xml:space="preserve"> en de komende oceaanwet</w:t>
            </w:r>
            <w:r w:rsidRPr="00CC2C40">
              <w:t xml:space="preserve"> voor de instandhouding</w:t>
            </w:r>
            <w:r w:rsidRPr="00CC2C40">
              <w:rPr>
                <w:b/>
                <w:bCs/>
                <w:i/>
                <w:iCs/>
              </w:rPr>
              <w:t xml:space="preserve">, </w:t>
            </w:r>
            <w:r w:rsidRPr="00CC2C40">
              <w:t xml:space="preserve">het herstel </w:t>
            </w:r>
            <w:r w:rsidRPr="00CC2C40">
              <w:rPr>
                <w:b/>
                <w:bCs/>
                <w:i/>
                <w:iCs/>
              </w:rPr>
              <w:t xml:space="preserve">en de bescherming </w:t>
            </w:r>
            <w:r w:rsidRPr="00CC2C40">
              <w:t>van mariene biologische rijkdommen, het herstel van de mariene biodiversiteit, het beheer van en innovatie in duurzame visserij- en aquacultuuractiviteiten, waarbij zij voortbouwen op innovatieve oplossingen uit onderzoek en de wetenschap, maritieme veiligheid, de ontwikkeling van een concurrerende en duurzame blauwe economie, de bescherming en versterking van kustgemeenschappen en eilanden, en de bevordering van maritieme regionale samenwerking op zeegebiedniveau.</w:t>
            </w:r>
          </w:p>
        </w:tc>
      </w:tr>
    </w:tbl>
    <w:p w14:paraId="4E6B3052"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0129864C" w14:textId="77777777" w:rsidR="00A61B3C" w:rsidRPr="00CC2C40" w:rsidRDefault="00A61B3C" w:rsidP="00A61B3C">
      <w:r w:rsidRPr="00CC2C40">
        <w:rPr>
          <w:rStyle w:val="HideTWBExt"/>
        </w:rPr>
        <w:t>&lt;/Amend&gt;</w:t>
      </w:r>
    </w:p>
    <w:p w14:paraId="43ED706F"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104</w:t>
      </w:r>
      <w:r w:rsidRPr="00CC2C40">
        <w:rPr>
          <w:rStyle w:val="HideTWBExt"/>
          <w:b w:val="0"/>
        </w:rPr>
        <w:t>&lt;/NumAm&gt;</w:t>
      </w:r>
    </w:p>
    <w:p w14:paraId="06FF2FD7" w14:textId="77777777" w:rsidR="00A61B3C" w:rsidRPr="00CC2C40" w:rsidRDefault="00A61B3C" w:rsidP="00A61B3C">
      <w:pPr>
        <w:pStyle w:val="NormalBold"/>
      </w:pPr>
      <w:r w:rsidRPr="00CC2C40">
        <w:rPr>
          <w:rStyle w:val="HideTWBExt"/>
          <w:b w:val="0"/>
        </w:rPr>
        <w:t>&lt;RepeatBlock-By&gt;&lt;Members&gt;</w:t>
      </w:r>
      <w:r w:rsidRPr="00CC2C40">
        <w:t>France Jamet, António Tânger Corrêa</w:t>
      </w:r>
      <w:r w:rsidRPr="00CC2C40">
        <w:rPr>
          <w:rStyle w:val="HideTWBExt"/>
          <w:b w:val="0"/>
        </w:rPr>
        <w:t>&lt;/Members&gt;</w:t>
      </w:r>
    </w:p>
    <w:p w14:paraId="06DAF299" w14:textId="77777777" w:rsidR="00A61B3C" w:rsidRPr="00CC2C40" w:rsidRDefault="00A61B3C" w:rsidP="00A61B3C">
      <w:pPr>
        <w:pStyle w:val="NormalBold"/>
      </w:pPr>
      <w:r w:rsidRPr="00CC2C40">
        <w:rPr>
          <w:rStyle w:val="HideTWBExt"/>
          <w:b w:val="0"/>
        </w:rPr>
        <w:t>&lt;/RepeatBlock-By&gt;</w:t>
      </w:r>
    </w:p>
    <w:p w14:paraId="1899807F"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3E3425B" w14:textId="77777777" w:rsidR="00A61B3C" w:rsidRPr="00CC2C40" w:rsidRDefault="00A61B3C" w:rsidP="00A61B3C">
      <w:pPr>
        <w:pStyle w:val="NormalBold"/>
      </w:pPr>
      <w:r w:rsidRPr="00CC2C40">
        <w:rPr>
          <w:rStyle w:val="HideTWBExt"/>
          <w:b w:val="0"/>
        </w:rPr>
        <w:t>&lt;Article&gt;</w:t>
      </w:r>
      <w:r w:rsidRPr="00CC2C40">
        <w:t>Overweging 7</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6257E4E" w14:textId="77777777" w:rsidTr="005164A5">
        <w:trPr>
          <w:trHeight w:hRule="exact" w:val="240"/>
          <w:jc w:val="center"/>
        </w:trPr>
        <w:tc>
          <w:tcPr>
            <w:tcW w:w="9752" w:type="dxa"/>
            <w:gridSpan w:val="2"/>
            <w:tcBorders>
              <w:top w:val="nil"/>
              <w:left w:val="nil"/>
              <w:bottom w:val="nil"/>
              <w:right w:val="nil"/>
            </w:tcBorders>
          </w:tcPr>
          <w:p w14:paraId="50757C11" w14:textId="77777777" w:rsidR="00A61B3C" w:rsidRPr="00CC2C40" w:rsidRDefault="00A61B3C" w:rsidP="005164A5"/>
        </w:tc>
      </w:tr>
      <w:tr w:rsidR="00A61B3C" w:rsidRPr="00CC2C40" w14:paraId="3C2AF6EF" w14:textId="77777777" w:rsidTr="005164A5">
        <w:trPr>
          <w:trHeight w:val="240"/>
          <w:jc w:val="center"/>
        </w:trPr>
        <w:tc>
          <w:tcPr>
            <w:tcW w:w="4876" w:type="dxa"/>
            <w:tcBorders>
              <w:top w:val="nil"/>
              <w:left w:val="nil"/>
              <w:bottom w:val="nil"/>
              <w:right w:val="nil"/>
            </w:tcBorders>
          </w:tcPr>
          <w:p w14:paraId="276B3FEB"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87FDC15" w14:textId="77777777" w:rsidR="00A61B3C" w:rsidRPr="00CC2C40" w:rsidRDefault="00A61B3C" w:rsidP="005164A5">
            <w:pPr>
              <w:pStyle w:val="AmColumnHeading"/>
            </w:pPr>
            <w:r w:rsidRPr="00CC2C40">
              <w:t>Amendement</w:t>
            </w:r>
          </w:p>
        </w:tc>
      </w:tr>
      <w:tr w:rsidR="00A61B3C" w:rsidRPr="00CC2C40" w14:paraId="377D83F8" w14:textId="77777777" w:rsidTr="005164A5">
        <w:trPr>
          <w:jc w:val="center"/>
        </w:trPr>
        <w:tc>
          <w:tcPr>
            <w:tcW w:w="4876" w:type="dxa"/>
            <w:tcBorders>
              <w:top w:val="nil"/>
              <w:left w:val="nil"/>
              <w:bottom w:val="nil"/>
              <w:right w:val="nil"/>
            </w:tcBorders>
          </w:tcPr>
          <w:p w14:paraId="574FF87A" w14:textId="77777777" w:rsidR="00A61B3C" w:rsidRPr="00CC2C40" w:rsidRDefault="00A61B3C" w:rsidP="005164A5">
            <w:pPr>
              <w:pStyle w:val="Normal6a"/>
            </w:pPr>
            <w:r w:rsidRPr="00CC2C40">
              <w:t>(7)</w:t>
            </w:r>
            <w:r w:rsidRPr="00CC2C40">
              <w:tab/>
              <w:t>De lidstaten moeten in hun NRP-plan rekening houden met</w:t>
            </w:r>
            <w:r w:rsidRPr="00CC2C40">
              <w:rPr>
                <w:b/>
                <w:bCs/>
                <w:i/>
                <w:iCs/>
              </w:rPr>
              <w:t xml:space="preserve"> de activiteiten die zijn vastgelegd in het Europees oceaanpact voor</w:t>
            </w:r>
            <w:r w:rsidRPr="00CC2C40">
              <w:t xml:space="preserve"> de instandhouding en het herstel van mariene biologische rijkdommen, het herstel van de mariene biodiversiteit, het beheer van en innovatie in duurzame visserij- en aquacultuuractiviteiten, waarbij zij voortbouwen op innovatieve oplossingen uit onderzoek en de wetenschap, maritieme veiligheid, de ontwikkeling van een concurrerende en duurzame blauwe economie, de bescherming en versterking van kustgemeenschappen en eilanden, en de bevordering van maritieme regionale samenwerking op zeegebiedniveau.</w:t>
            </w:r>
          </w:p>
        </w:tc>
        <w:tc>
          <w:tcPr>
            <w:tcW w:w="4876" w:type="dxa"/>
            <w:tcBorders>
              <w:top w:val="nil"/>
              <w:left w:val="nil"/>
              <w:bottom w:val="nil"/>
              <w:right w:val="nil"/>
            </w:tcBorders>
          </w:tcPr>
          <w:p w14:paraId="31FC4F5D" w14:textId="77777777" w:rsidR="00A61B3C" w:rsidRPr="00CC2C40" w:rsidRDefault="00A61B3C" w:rsidP="005164A5">
            <w:pPr>
              <w:pStyle w:val="Normal6a"/>
            </w:pPr>
            <w:r w:rsidRPr="00CC2C40">
              <w:t>(7)</w:t>
            </w:r>
            <w:r w:rsidRPr="00CC2C40">
              <w:tab/>
              <w:t>De lidstaten moeten in hun NRP-plan rekening houden met de instandhouding en het herstel van mariene biologische rijkdommen, het herstel van de mariene biodiversiteit, het beheer van en innovatie in duurzame visserij- en aquacultuuractiviteiten, waarbij zij voortbouwen op innovatieve oplossingen uit onderzoek en de wetenschap, maritieme veiligheid, de ontwikkeling van een concurrerende en duurzame blauwe economie, de bescherming en versterking van kustgemeenschappen en eilanden,</w:t>
            </w:r>
            <w:r w:rsidRPr="00CC2C40">
              <w:rPr>
                <w:b/>
                <w:bCs/>
                <w:i/>
                <w:iCs/>
              </w:rPr>
              <w:t xml:space="preserve"> de levensvatbaarheid van de kleinschalige visserij, waaronder in de ultraperifere gebieden</w:t>
            </w:r>
            <w:r w:rsidRPr="00CC2C40">
              <w:t xml:space="preserve"> en de bevordering van maritieme regionale samenwerking op zeegebiedniveau.</w:t>
            </w:r>
          </w:p>
        </w:tc>
      </w:tr>
    </w:tbl>
    <w:p w14:paraId="653C8B1F"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{FR}</w:t>
      </w:r>
      <w:r w:rsidRPr="00CC2C40">
        <w:t>fr</w:t>
      </w:r>
      <w:r w:rsidRPr="00CC2C40">
        <w:rPr>
          <w:rStyle w:val="HideTWBExt"/>
        </w:rPr>
        <w:t>&lt;/Original&gt;</w:t>
      </w:r>
    </w:p>
    <w:p w14:paraId="5EB20FC8" w14:textId="77777777" w:rsidR="00A61B3C" w:rsidRPr="00CC2C40" w:rsidRDefault="00A61B3C" w:rsidP="00A61B3C">
      <w:r w:rsidRPr="00CC2C40">
        <w:rPr>
          <w:rStyle w:val="HideTWBExt"/>
        </w:rPr>
        <w:t>&lt;/Amend&gt;</w:t>
      </w:r>
    </w:p>
    <w:p w14:paraId="6BAB5804"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105</w:t>
      </w:r>
      <w:r w:rsidRPr="00CC2C40">
        <w:rPr>
          <w:rStyle w:val="HideTWBExt"/>
          <w:b w:val="0"/>
        </w:rPr>
        <w:t>&lt;/NumAm&gt;</w:t>
      </w:r>
    </w:p>
    <w:p w14:paraId="275C8A64" w14:textId="77777777" w:rsidR="00A61B3C" w:rsidRPr="00CC2C40" w:rsidRDefault="00A61B3C" w:rsidP="00A61B3C">
      <w:pPr>
        <w:pStyle w:val="NormalBold"/>
      </w:pPr>
      <w:r w:rsidRPr="00CC2C40">
        <w:rPr>
          <w:rStyle w:val="HideTWBExt"/>
          <w:b w:val="0"/>
        </w:rPr>
        <w:t>&lt;RepeatBlock-By&gt;&lt;Members&gt;</w:t>
      </w:r>
      <w:r w:rsidRPr="00CC2C40">
        <w:t>Stephen Nikola Bartulica</w:t>
      </w:r>
      <w:r w:rsidRPr="00CC2C40">
        <w:rPr>
          <w:rStyle w:val="HideTWBExt"/>
          <w:b w:val="0"/>
        </w:rPr>
        <w:t>&lt;/Members&gt;</w:t>
      </w:r>
    </w:p>
    <w:p w14:paraId="2435D866" w14:textId="77777777" w:rsidR="00A61B3C" w:rsidRPr="00CC2C40" w:rsidRDefault="00A61B3C" w:rsidP="00A61B3C">
      <w:pPr>
        <w:pStyle w:val="NormalBold"/>
      </w:pPr>
      <w:r w:rsidRPr="00CC2C40">
        <w:rPr>
          <w:rStyle w:val="HideTWBExt"/>
          <w:b w:val="0"/>
        </w:rPr>
        <w:t>&lt;/RepeatBlock-By&gt;</w:t>
      </w:r>
    </w:p>
    <w:p w14:paraId="40BB9221"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76E1C3FE" w14:textId="77777777" w:rsidR="00A61B3C" w:rsidRPr="00CC2C40" w:rsidRDefault="00A61B3C" w:rsidP="00A61B3C">
      <w:pPr>
        <w:pStyle w:val="NormalBold"/>
      </w:pPr>
      <w:r w:rsidRPr="00CC2C40">
        <w:rPr>
          <w:rStyle w:val="HideTWBExt"/>
          <w:b w:val="0"/>
        </w:rPr>
        <w:t>&lt;Article&gt;</w:t>
      </w:r>
      <w:r w:rsidRPr="00CC2C40">
        <w:t>Overweging 7</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FB8825A" w14:textId="77777777" w:rsidTr="005164A5">
        <w:trPr>
          <w:trHeight w:hRule="exact" w:val="240"/>
          <w:jc w:val="center"/>
        </w:trPr>
        <w:tc>
          <w:tcPr>
            <w:tcW w:w="9752" w:type="dxa"/>
            <w:gridSpan w:val="2"/>
            <w:tcBorders>
              <w:top w:val="nil"/>
              <w:left w:val="nil"/>
              <w:bottom w:val="nil"/>
              <w:right w:val="nil"/>
            </w:tcBorders>
          </w:tcPr>
          <w:p w14:paraId="4E28D677" w14:textId="77777777" w:rsidR="00A61B3C" w:rsidRPr="00CC2C40" w:rsidRDefault="00A61B3C" w:rsidP="005164A5"/>
        </w:tc>
      </w:tr>
      <w:tr w:rsidR="00A61B3C" w:rsidRPr="00CC2C40" w14:paraId="207C668A" w14:textId="77777777" w:rsidTr="005164A5">
        <w:trPr>
          <w:trHeight w:val="240"/>
          <w:jc w:val="center"/>
        </w:trPr>
        <w:tc>
          <w:tcPr>
            <w:tcW w:w="4876" w:type="dxa"/>
            <w:tcBorders>
              <w:top w:val="nil"/>
              <w:left w:val="nil"/>
              <w:bottom w:val="nil"/>
              <w:right w:val="nil"/>
            </w:tcBorders>
          </w:tcPr>
          <w:p w14:paraId="346D787C"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6B3F2F4" w14:textId="77777777" w:rsidR="00A61B3C" w:rsidRPr="00CC2C40" w:rsidRDefault="00A61B3C" w:rsidP="005164A5">
            <w:pPr>
              <w:pStyle w:val="AmColumnHeading"/>
            </w:pPr>
            <w:r w:rsidRPr="00CC2C40">
              <w:t>Amendement</w:t>
            </w:r>
          </w:p>
        </w:tc>
      </w:tr>
      <w:tr w:rsidR="00A61B3C" w:rsidRPr="00CC2C40" w14:paraId="1AD37ADF" w14:textId="77777777" w:rsidTr="005164A5">
        <w:trPr>
          <w:jc w:val="center"/>
        </w:trPr>
        <w:tc>
          <w:tcPr>
            <w:tcW w:w="4876" w:type="dxa"/>
            <w:tcBorders>
              <w:top w:val="nil"/>
              <w:left w:val="nil"/>
              <w:bottom w:val="nil"/>
              <w:right w:val="nil"/>
            </w:tcBorders>
          </w:tcPr>
          <w:p w14:paraId="5F768530" w14:textId="77777777" w:rsidR="00A61B3C" w:rsidRPr="00CC2C40" w:rsidRDefault="00A61B3C" w:rsidP="005164A5">
            <w:pPr>
              <w:pStyle w:val="Normal6a"/>
            </w:pPr>
            <w:r w:rsidRPr="00CC2C40">
              <w:t>(7)</w:t>
            </w:r>
            <w:r w:rsidRPr="00CC2C40">
              <w:tab/>
              <w:t xml:space="preserve">De lidstaten moeten in hun NRP-plan rekening houden met de activiteiten die zijn vastgelegd in het </w:t>
            </w:r>
            <w:r w:rsidRPr="00CC2C40">
              <w:rPr>
                <w:b/>
                <w:i/>
              </w:rPr>
              <w:t>Europees oceaanpact</w:t>
            </w:r>
            <w:r w:rsidRPr="00CC2C40">
              <w:t xml:space="preserve"> voor de instandhouding en het herstel van mariene biologische rijkdommen, het herstel van de mariene biodiversiteit, het beheer van en innovatie in duurzame visserij- en aquacultuuractiviteiten, waarbij zij voortbouwen op innovatieve oplossingen uit onderzoek en de wetenschap, maritieme veiligheid, de ontwikkeling van een concurrerende en duurzame blauwe economie, de bescherming en versterking van kustgemeenschappen en eilanden, en de bevordering van maritieme regionale samenwerking op zeegebiedniveau.</w:t>
            </w:r>
          </w:p>
        </w:tc>
        <w:tc>
          <w:tcPr>
            <w:tcW w:w="4876" w:type="dxa"/>
            <w:tcBorders>
              <w:top w:val="nil"/>
              <w:left w:val="nil"/>
              <w:bottom w:val="nil"/>
              <w:right w:val="nil"/>
            </w:tcBorders>
          </w:tcPr>
          <w:p w14:paraId="60E06019" w14:textId="77777777" w:rsidR="00A61B3C" w:rsidRPr="00CC2C40" w:rsidRDefault="00A61B3C" w:rsidP="005164A5">
            <w:pPr>
              <w:pStyle w:val="Normal6a"/>
            </w:pPr>
            <w:r w:rsidRPr="00CC2C40">
              <w:t>(7)</w:t>
            </w:r>
            <w:r w:rsidRPr="00CC2C40">
              <w:tab/>
              <w:t xml:space="preserve">De lidstaten moeten in hun NRP-plan rekening houden met de activiteiten die zijn vastgelegd in het </w:t>
            </w:r>
            <w:r w:rsidRPr="00CC2C40">
              <w:rPr>
                <w:b/>
                <w:i/>
              </w:rPr>
              <w:t>gemeenschappelijk visserijbeleid</w:t>
            </w:r>
            <w:r w:rsidRPr="00CC2C40">
              <w:t xml:space="preserve"> voor de instandhouding en het herstel van mariene biologische rijkdommen, het herstel van de mariene biodiversiteit, het beheer van en innovatie in duurzame visserij- en aquacultuuractiviteiten, waarbij zij voortbouwen op innovatieve oplossingen uit onderzoek en de wetenschap, maritieme veiligheid, de ontwikkeling van een concurrerende en duurzame blauwe economie, de bescherming en versterking van kustgemeenschappen en eilanden, en de bevordering van maritieme regionale samenwerking op zeegebiedniveau.</w:t>
            </w:r>
          </w:p>
        </w:tc>
      </w:tr>
    </w:tbl>
    <w:p w14:paraId="3E1D840B"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{HR}</w:t>
      </w:r>
      <w:r w:rsidRPr="00CC2C40">
        <w:t>hr</w:t>
      </w:r>
      <w:r w:rsidRPr="00CC2C40">
        <w:rPr>
          <w:rStyle w:val="HideTWBExt"/>
        </w:rPr>
        <w:t>&lt;/Original&gt;</w:t>
      </w:r>
    </w:p>
    <w:p w14:paraId="0D5F7B55" w14:textId="77777777" w:rsidR="00A61B3C" w:rsidRPr="00CC2C40" w:rsidRDefault="00A61B3C" w:rsidP="00A61B3C">
      <w:r w:rsidRPr="00CC2C40">
        <w:rPr>
          <w:rStyle w:val="HideTWBExt"/>
        </w:rPr>
        <w:t>&lt;/Amend&gt;</w:t>
      </w:r>
    </w:p>
    <w:p w14:paraId="5D70B032"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106</w:t>
      </w:r>
      <w:r w:rsidRPr="00CC2C40">
        <w:rPr>
          <w:rStyle w:val="HideTWBExt"/>
          <w:b w:val="0"/>
        </w:rPr>
        <w:t>&lt;/NumAm&gt;</w:t>
      </w:r>
    </w:p>
    <w:p w14:paraId="47244F6C" w14:textId="77777777" w:rsidR="00A61B3C" w:rsidRPr="00CC2C40" w:rsidRDefault="00A61B3C" w:rsidP="00A61B3C">
      <w:pPr>
        <w:pStyle w:val="NormalBold"/>
      </w:pPr>
      <w:r w:rsidRPr="00CC2C40">
        <w:rPr>
          <w:rStyle w:val="HideTWBExt"/>
          <w:b w:val="0"/>
        </w:rPr>
        <w:t>&lt;RepeatBlock-By&gt;&lt;Members&gt;</w:t>
      </w:r>
      <w:r w:rsidRPr="00CC2C40">
        <w:t>Bert-Jan Ruissen, Sander Smit</w:t>
      </w:r>
      <w:r w:rsidRPr="00CC2C40">
        <w:rPr>
          <w:rStyle w:val="HideTWBExt"/>
          <w:b w:val="0"/>
        </w:rPr>
        <w:t>&lt;/Members&gt;</w:t>
      </w:r>
    </w:p>
    <w:p w14:paraId="5707B33B" w14:textId="77777777" w:rsidR="00A61B3C" w:rsidRPr="00CC2C40" w:rsidRDefault="00A61B3C" w:rsidP="00A61B3C">
      <w:pPr>
        <w:pStyle w:val="NormalBold"/>
      </w:pPr>
      <w:r w:rsidRPr="00CC2C40">
        <w:rPr>
          <w:rStyle w:val="HideTWBExt"/>
          <w:b w:val="0"/>
        </w:rPr>
        <w:t>&lt;/RepeatBlock-By&gt;</w:t>
      </w:r>
    </w:p>
    <w:p w14:paraId="5D73C5D5"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D796FB2" w14:textId="77777777" w:rsidR="00A61B3C" w:rsidRPr="00CC2C40" w:rsidRDefault="00A61B3C" w:rsidP="00A61B3C">
      <w:pPr>
        <w:pStyle w:val="NormalBold"/>
      </w:pPr>
      <w:r w:rsidRPr="00CC2C40">
        <w:rPr>
          <w:rStyle w:val="HideTWBExt"/>
          <w:b w:val="0"/>
        </w:rPr>
        <w:t>&lt;Article&gt;</w:t>
      </w:r>
      <w:r w:rsidRPr="00CC2C40">
        <w:t>Overweging 7</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00D39AC" w14:textId="77777777" w:rsidTr="005164A5">
        <w:trPr>
          <w:trHeight w:hRule="exact" w:val="240"/>
          <w:jc w:val="center"/>
        </w:trPr>
        <w:tc>
          <w:tcPr>
            <w:tcW w:w="9752" w:type="dxa"/>
            <w:gridSpan w:val="2"/>
            <w:tcBorders>
              <w:top w:val="nil"/>
              <w:left w:val="nil"/>
              <w:bottom w:val="nil"/>
              <w:right w:val="nil"/>
            </w:tcBorders>
          </w:tcPr>
          <w:p w14:paraId="76BEC80B" w14:textId="77777777" w:rsidR="00A61B3C" w:rsidRPr="00CC2C40" w:rsidRDefault="00A61B3C" w:rsidP="005164A5"/>
        </w:tc>
      </w:tr>
      <w:tr w:rsidR="00A61B3C" w:rsidRPr="00CC2C40" w14:paraId="4A292CEE" w14:textId="77777777" w:rsidTr="005164A5">
        <w:trPr>
          <w:trHeight w:val="240"/>
          <w:jc w:val="center"/>
        </w:trPr>
        <w:tc>
          <w:tcPr>
            <w:tcW w:w="4876" w:type="dxa"/>
            <w:tcBorders>
              <w:top w:val="nil"/>
              <w:left w:val="nil"/>
              <w:bottom w:val="nil"/>
              <w:right w:val="nil"/>
            </w:tcBorders>
          </w:tcPr>
          <w:p w14:paraId="666A2FB5"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2B523C0" w14:textId="77777777" w:rsidR="00A61B3C" w:rsidRPr="00CC2C40" w:rsidRDefault="00A61B3C" w:rsidP="005164A5">
            <w:pPr>
              <w:pStyle w:val="AmColumnHeading"/>
            </w:pPr>
            <w:r w:rsidRPr="00CC2C40">
              <w:t>Amendement</w:t>
            </w:r>
          </w:p>
        </w:tc>
      </w:tr>
      <w:tr w:rsidR="00A61B3C" w:rsidRPr="00CC2C40" w14:paraId="5D58B3CF" w14:textId="77777777" w:rsidTr="005164A5">
        <w:trPr>
          <w:jc w:val="center"/>
        </w:trPr>
        <w:tc>
          <w:tcPr>
            <w:tcW w:w="4876" w:type="dxa"/>
            <w:tcBorders>
              <w:top w:val="nil"/>
              <w:left w:val="nil"/>
              <w:bottom w:val="nil"/>
              <w:right w:val="nil"/>
            </w:tcBorders>
          </w:tcPr>
          <w:p w14:paraId="28AD786F" w14:textId="77777777" w:rsidR="00A61B3C" w:rsidRPr="00CC2C40" w:rsidRDefault="00A61B3C" w:rsidP="005164A5">
            <w:pPr>
              <w:pStyle w:val="Normal6a"/>
            </w:pPr>
            <w:r w:rsidRPr="00CC2C40">
              <w:t>(7)</w:t>
            </w:r>
            <w:r w:rsidRPr="00CC2C40">
              <w:tab/>
              <w:t xml:space="preserve">De lidstaten moeten in hun NRP-plan rekening houden met de activiteiten die zijn vastgelegd in het </w:t>
            </w:r>
            <w:r w:rsidRPr="00CC2C40">
              <w:rPr>
                <w:b/>
                <w:bCs/>
                <w:i/>
                <w:iCs/>
              </w:rPr>
              <w:t>Europees oceaanpact</w:t>
            </w:r>
            <w:r w:rsidRPr="00CC2C40">
              <w:t xml:space="preserve"> voor de instandhouding en het herstel van mariene biologische rijkdommen, het herstel van de mariene biodiversiteit, het beheer van en innovatie in duurzame visserij- en aquacultuuractiviteiten, waarbij zij voortbouwen op innovatieve oplossingen uit onderzoek en de wetenschap, maritieme veiligheid, de ontwikkeling van een concurrerende en duurzame blauwe economie, de bescherming en versterking van kustgemeenschappen en eilanden, en de bevordering van maritieme regionale samenwerking op zeegebiedniveau.</w:t>
            </w:r>
          </w:p>
        </w:tc>
        <w:tc>
          <w:tcPr>
            <w:tcW w:w="4876" w:type="dxa"/>
            <w:tcBorders>
              <w:top w:val="nil"/>
              <w:left w:val="nil"/>
              <w:bottom w:val="nil"/>
              <w:right w:val="nil"/>
            </w:tcBorders>
          </w:tcPr>
          <w:p w14:paraId="21F2093A" w14:textId="77777777" w:rsidR="00A61B3C" w:rsidRPr="00CC2C40" w:rsidRDefault="00A61B3C" w:rsidP="005164A5">
            <w:pPr>
              <w:pStyle w:val="Normal6a"/>
            </w:pPr>
            <w:r w:rsidRPr="00CC2C40">
              <w:t>(7)</w:t>
            </w:r>
            <w:r w:rsidRPr="00CC2C40">
              <w:tab/>
              <w:t xml:space="preserve">De lidstaten moeten in hun NRP-plan rekening houden met de activiteiten die zijn vastgelegd in het </w:t>
            </w:r>
            <w:r w:rsidRPr="00CC2C40">
              <w:rPr>
                <w:b/>
                <w:bCs/>
                <w:i/>
                <w:iCs/>
              </w:rPr>
              <w:t>gemeenschappelijk visserijbeleid</w:t>
            </w:r>
            <w:r w:rsidRPr="00CC2C40">
              <w:t xml:space="preserve"> voor de instandhouding en het herstel van mariene biologische rijkdommen, het herstel van de mariene biodiversiteit, het beheer van en innovatie in duurzame visserij- en aquacultuuractiviteiten, waarbij zij voortbouwen op innovatieve oplossingen uit onderzoek en de wetenschap, maritieme veiligheid, de ontwikkeling van een concurrerende en duurzame blauwe economie, de bescherming en versterking van kustgemeenschappen en eilanden, en de bevordering van maritieme regionale samenwerking op zeegebiedniveau.</w:t>
            </w:r>
          </w:p>
        </w:tc>
      </w:tr>
    </w:tbl>
    <w:p w14:paraId="2EF6FFD1"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54C0B2D1" w14:textId="77777777" w:rsidR="00A61B3C" w:rsidRPr="00CC2C40" w:rsidRDefault="00A61B3C" w:rsidP="00A61B3C">
      <w:r w:rsidRPr="00CC2C40">
        <w:rPr>
          <w:rStyle w:val="HideTWBExt"/>
        </w:rPr>
        <w:t>&lt;/Amend&gt;</w:t>
      </w:r>
    </w:p>
    <w:p w14:paraId="4A74553E"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107</w:t>
      </w:r>
      <w:r w:rsidRPr="00CC2C40">
        <w:rPr>
          <w:rStyle w:val="HideTWBExt"/>
          <w:b w:val="0"/>
        </w:rPr>
        <w:t>&lt;/NumAm&gt;</w:t>
      </w:r>
    </w:p>
    <w:p w14:paraId="6BF6FB18" w14:textId="77777777" w:rsidR="00A61B3C" w:rsidRPr="00CC2C40" w:rsidRDefault="00A61B3C" w:rsidP="00A61B3C">
      <w:pPr>
        <w:pStyle w:val="NormalBold"/>
      </w:pPr>
      <w:r w:rsidRPr="00CC2C40">
        <w:rPr>
          <w:rStyle w:val="HideTWBExt"/>
          <w:b w:val="0"/>
        </w:rPr>
        <w:t>&lt;RepeatBlock-By&gt;&lt;Members&gt;</w:t>
      </w:r>
      <w:r w:rsidRPr="00CC2C40">
        <w:t>Anna Maria Cisint</w:t>
      </w:r>
      <w:r w:rsidRPr="00CC2C40">
        <w:rPr>
          <w:rStyle w:val="HideTWBExt"/>
          <w:b w:val="0"/>
        </w:rPr>
        <w:t>&lt;/Members&gt;</w:t>
      </w:r>
    </w:p>
    <w:p w14:paraId="7D0BC42C" w14:textId="77777777" w:rsidR="00A61B3C" w:rsidRPr="00CC2C40" w:rsidRDefault="00A61B3C" w:rsidP="00A61B3C">
      <w:pPr>
        <w:pStyle w:val="NormalBold"/>
      </w:pPr>
      <w:r w:rsidRPr="00CC2C40">
        <w:rPr>
          <w:rStyle w:val="HideTWBExt"/>
          <w:b w:val="0"/>
        </w:rPr>
        <w:t>&lt;/RepeatBlock-By&gt;</w:t>
      </w:r>
    </w:p>
    <w:p w14:paraId="4771C0F3"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7203F295" w14:textId="77777777" w:rsidR="00A61B3C" w:rsidRPr="00CC2C40" w:rsidRDefault="00A61B3C" w:rsidP="00A61B3C">
      <w:pPr>
        <w:pStyle w:val="NormalBold"/>
      </w:pPr>
      <w:r w:rsidRPr="00CC2C40">
        <w:rPr>
          <w:rStyle w:val="HideTWBExt"/>
          <w:b w:val="0"/>
        </w:rPr>
        <w:t>&lt;Article&gt;</w:t>
      </w:r>
      <w:r w:rsidRPr="00CC2C40">
        <w:t>Overweging 7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E0B2404" w14:textId="77777777" w:rsidTr="005164A5">
        <w:trPr>
          <w:trHeight w:hRule="exact" w:val="240"/>
          <w:jc w:val="center"/>
        </w:trPr>
        <w:tc>
          <w:tcPr>
            <w:tcW w:w="9752" w:type="dxa"/>
            <w:gridSpan w:val="2"/>
            <w:tcBorders>
              <w:top w:val="nil"/>
              <w:left w:val="nil"/>
              <w:bottom w:val="nil"/>
              <w:right w:val="nil"/>
            </w:tcBorders>
          </w:tcPr>
          <w:p w14:paraId="1C7E22D6" w14:textId="77777777" w:rsidR="00A61B3C" w:rsidRPr="00CC2C40" w:rsidRDefault="00A61B3C" w:rsidP="005164A5"/>
        </w:tc>
      </w:tr>
      <w:tr w:rsidR="00A61B3C" w:rsidRPr="00CC2C40" w14:paraId="1B04A4C0" w14:textId="77777777" w:rsidTr="005164A5">
        <w:trPr>
          <w:trHeight w:val="240"/>
          <w:jc w:val="center"/>
        </w:trPr>
        <w:tc>
          <w:tcPr>
            <w:tcW w:w="4876" w:type="dxa"/>
            <w:tcBorders>
              <w:top w:val="nil"/>
              <w:left w:val="nil"/>
              <w:bottom w:val="nil"/>
              <w:right w:val="nil"/>
            </w:tcBorders>
          </w:tcPr>
          <w:p w14:paraId="7C7170BC"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6FEE0D9" w14:textId="77777777" w:rsidR="00A61B3C" w:rsidRPr="00CC2C40" w:rsidRDefault="00A61B3C" w:rsidP="005164A5">
            <w:pPr>
              <w:pStyle w:val="AmColumnHeading"/>
            </w:pPr>
            <w:r w:rsidRPr="00CC2C40">
              <w:t>Amendement</w:t>
            </w:r>
          </w:p>
        </w:tc>
      </w:tr>
      <w:tr w:rsidR="00A61B3C" w:rsidRPr="00CC2C40" w14:paraId="54DAEECD" w14:textId="77777777" w:rsidTr="005164A5">
        <w:trPr>
          <w:jc w:val="center"/>
        </w:trPr>
        <w:tc>
          <w:tcPr>
            <w:tcW w:w="4876" w:type="dxa"/>
            <w:tcBorders>
              <w:top w:val="nil"/>
              <w:left w:val="nil"/>
              <w:bottom w:val="nil"/>
              <w:right w:val="nil"/>
            </w:tcBorders>
          </w:tcPr>
          <w:p w14:paraId="1C310AE8" w14:textId="77777777" w:rsidR="00A61B3C" w:rsidRPr="00CC2C40" w:rsidRDefault="00A61B3C" w:rsidP="005164A5">
            <w:pPr>
              <w:pStyle w:val="Normal6a"/>
            </w:pPr>
          </w:p>
        </w:tc>
        <w:tc>
          <w:tcPr>
            <w:tcW w:w="4876" w:type="dxa"/>
            <w:tcBorders>
              <w:top w:val="nil"/>
              <w:left w:val="nil"/>
              <w:bottom w:val="nil"/>
              <w:right w:val="nil"/>
            </w:tcBorders>
          </w:tcPr>
          <w:p w14:paraId="207C1FC1" w14:textId="77777777" w:rsidR="00A61B3C" w:rsidRPr="00CC2C40" w:rsidRDefault="00A61B3C" w:rsidP="005164A5">
            <w:pPr>
              <w:pStyle w:val="Normal6a"/>
            </w:pPr>
            <w:r w:rsidRPr="00CC2C40">
              <w:rPr>
                <w:b/>
                <w:i/>
              </w:rPr>
              <w:t>(7 bis)</w:t>
            </w:r>
            <w:r w:rsidRPr="00CC2C40">
              <w:tab/>
            </w:r>
            <w:r w:rsidRPr="00CC2C40">
              <w:rPr>
                <w:b/>
                <w:i/>
              </w:rPr>
              <w:t>In het valideringsproces van de Commissie voor de NRP-plannen moeten de verschillende bevoegdheden van nationale, regionale en lokale overheden worden geëerbiedigd. Dit omvat hun rol bij de programmering, de uitvoering en het beheer van steunprogramma’s, in volledige overeenstemming met het interne grondwettelijke kader van elke lidstaat. De Commissie moet ook de “relatieve stabiliteit” van de middelen voor de regio’s van de afzonderlijke lidstaten waarborgen, op basis van historische uitgaven.</w:t>
            </w:r>
          </w:p>
        </w:tc>
      </w:tr>
    </w:tbl>
    <w:p w14:paraId="6E081772"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{IT}</w:t>
      </w:r>
      <w:r w:rsidRPr="00CC2C40">
        <w:t>it</w:t>
      </w:r>
      <w:r w:rsidRPr="00CC2C40">
        <w:rPr>
          <w:rStyle w:val="HideTWBExt"/>
        </w:rPr>
        <w:t>&lt;/Original&gt;</w:t>
      </w:r>
    </w:p>
    <w:p w14:paraId="47785C9C" w14:textId="77777777" w:rsidR="00A61B3C" w:rsidRPr="00CC2C40" w:rsidRDefault="00A61B3C" w:rsidP="00A61B3C">
      <w:r w:rsidRPr="00CC2C40">
        <w:rPr>
          <w:rStyle w:val="HideTWBExt"/>
        </w:rPr>
        <w:t>&lt;/Amend&gt;</w:t>
      </w:r>
    </w:p>
    <w:p w14:paraId="5EE470FB"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108</w:t>
      </w:r>
      <w:r w:rsidRPr="00CC2C40">
        <w:rPr>
          <w:rStyle w:val="HideTWBExt"/>
          <w:b w:val="0"/>
        </w:rPr>
        <w:t>&lt;/NumAm&gt;</w:t>
      </w:r>
    </w:p>
    <w:p w14:paraId="7CCF3854" w14:textId="77777777" w:rsidR="00A61B3C" w:rsidRPr="00CC2C40" w:rsidRDefault="00A61B3C" w:rsidP="00A61B3C">
      <w:pPr>
        <w:pStyle w:val="NormalBold"/>
      </w:pPr>
      <w:r w:rsidRPr="00CC2C40">
        <w:rPr>
          <w:rStyle w:val="HideTWBExt"/>
          <w:b w:val="0"/>
        </w:rPr>
        <w:t>&lt;RepeatBlock-By&gt;&lt;Members&gt;</w:t>
      </w:r>
      <w:r w:rsidRPr="00CC2C40">
        <w:t>Bert-Jan Ruissen, Sander Smit</w:t>
      </w:r>
      <w:r w:rsidRPr="00CC2C40">
        <w:rPr>
          <w:rStyle w:val="HideTWBExt"/>
          <w:b w:val="0"/>
        </w:rPr>
        <w:t>&lt;/Members&gt;</w:t>
      </w:r>
    </w:p>
    <w:p w14:paraId="34B0E4FA" w14:textId="77777777" w:rsidR="00A61B3C" w:rsidRPr="00CC2C40" w:rsidRDefault="00A61B3C" w:rsidP="00A61B3C">
      <w:pPr>
        <w:pStyle w:val="NormalBold"/>
      </w:pPr>
      <w:r w:rsidRPr="00CC2C40">
        <w:rPr>
          <w:rStyle w:val="HideTWBExt"/>
          <w:b w:val="0"/>
        </w:rPr>
        <w:t>&lt;/RepeatBlock-By&gt;</w:t>
      </w:r>
    </w:p>
    <w:p w14:paraId="014D2B68"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886ED6E" w14:textId="77777777" w:rsidR="00A61B3C" w:rsidRPr="00CC2C40" w:rsidRDefault="00A61B3C" w:rsidP="00A61B3C">
      <w:pPr>
        <w:pStyle w:val="NormalBold"/>
      </w:pPr>
      <w:r w:rsidRPr="00CC2C40">
        <w:rPr>
          <w:rStyle w:val="HideTWBExt"/>
          <w:b w:val="0"/>
        </w:rPr>
        <w:t>&lt;Article&gt;</w:t>
      </w:r>
      <w:r w:rsidRPr="00CC2C40">
        <w:t>Overweging 7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D7238A6" w14:textId="77777777" w:rsidTr="005164A5">
        <w:trPr>
          <w:trHeight w:hRule="exact" w:val="240"/>
          <w:jc w:val="center"/>
        </w:trPr>
        <w:tc>
          <w:tcPr>
            <w:tcW w:w="9752" w:type="dxa"/>
            <w:gridSpan w:val="2"/>
            <w:tcBorders>
              <w:top w:val="nil"/>
              <w:left w:val="nil"/>
              <w:bottom w:val="nil"/>
              <w:right w:val="nil"/>
            </w:tcBorders>
          </w:tcPr>
          <w:p w14:paraId="3B4F54BA" w14:textId="77777777" w:rsidR="00A61B3C" w:rsidRPr="00CC2C40" w:rsidRDefault="00A61B3C" w:rsidP="005164A5"/>
        </w:tc>
      </w:tr>
      <w:tr w:rsidR="00A61B3C" w:rsidRPr="00CC2C40" w14:paraId="7A5C5CD4" w14:textId="77777777" w:rsidTr="005164A5">
        <w:trPr>
          <w:trHeight w:val="240"/>
          <w:jc w:val="center"/>
        </w:trPr>
        <w:tc>
          <w:tcPr>
            <w:tcW w:w="4876" w:type="dxa"/>
            <w:tcBorders>
              <w:top w:val="nil"/>
              <w:left w:val="nil"/>
              <w:bottom w:val="nil"/>
              <w:right w:val="nil"/>
            </w:tcBorders>
          </w:tcPr>
          <w:p w14:paraId="51F42EFE"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FBB9553" w14:textId="77777777" w:rsidR="00A61B3C" w:rsidRPr="00CC2C40" w:rsidRDefault="00A61B3C" w:rsidP="005164A5">
            <w:pPr>
              <w:pStyle w:val="AmColumnHeading"/>
            </w:pPr>
            <w:r w:rsidRPr="00CC2C40">
              <w:t>Amendement</w:t>
            </w:r>
          </w:p>
        </w:tc>
      </w:tr>
      <w:tr w:rsidR="00A61B3C" w:rsidRPr="00CC2C40" w14:paraId="15976C1D" w14:textId="77777777" w:rsidTr="005164A5">
        <w:trPr>
          <w:jc w:val="center"/>
        </w:trPr>
        <w:tc>
          <w:tcPr>
            <w:tcW w:w="4876" w:type="dxa"/>
            <w:tcBorders>
              <w:top w:val="nil"/>
              <w:left w:val="nil"/>
              <w:bottom w:val="nil"/>
              <w:right w:val="nil"/>
            </w:tcBorders>
          </w:tcPr>
          <w:p w14:paraId="44621C63" w14:textId="77777777" w:rsidR="00A61B3C" w:rsidRPr="00CC2C40" w:rsidRDefault="00A61B3C" w:rsidP="005164A5">
            <w:pPr>
              <w:pStyle w:val="Normal6a"/>
            </w:pPr>
          </w:p>
        </w:tc>
        <w:tc>
          <w:tcPr>
            <w:tcW w:w="4876" w:type="dxa"/>
            <w:tcBorders>
              <w:top w:val="nil"/>
              <w:left w:val="nil"/>
              <w:bottom w:val="nil"/>
              <w:right w:val="nil"/>
            </w:tcBorders>
          </w:tcPr>
          <w:p w14:paraId="02E7E70C" w14:textId="77777777" w:rsidR="00A61B3C" w:rsidRPr="00CC2C40" w:rsidRDefault="00A61B3C" w:rsidP="005164A5">
            <w:pPr>
              <w:pStyle w:val="Normal6a"/>
            </w:pPr>
            <w:r w:rsidRPr="00CC2C40">
              <w:rPr>
                <w:b/>
                <w:i/>
              </w:rPr>
              <w:t>(7 bis)</w:t>
            </w:r>
            <w:r w:rsidRPr="00CC2C40">
              <w:tab/>
            </w:r>
            <w:r w:rsidRPr="00CC2C40">
              <w:rPr>
                <w:b/>
                <w:i/>
              </w:rPr>
              <w:t>Financiering voor visserij en aquacultuur moet voornamelijk de werking en productieve activiteiten van deze sectoren ten goede komen en moet worden gebruikt om binnen de EU een gelijk speelveld tot stand te brengen. Daarom mag financiering voor visserijcontrole, gegevensverzameling, wetenschappelijk advies en technische bijstand niet worden onttrokken aan het voor gedeeld beheer gereserveerde bedrag.</w:t>
            </w:r>
          </w:p>
        </w:tc>
      </w:tr>
    </w:tbl>
    <w:p w14:paraId="6D1B4337"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49EE8C0B" w14:textId="77777777" w:rsidR="00A61B3C" w:rsidRPr="00CC2C40" w:rsidRDefault="00A61B3C" w:rsidP="00A61B3C">
      <w:r w:rsidRPr="00CC2C40">
        <w:rPr>
          <w:rStyle w:val="HideTWBExt"/>
        </w:rPr>
        <w:t>&lt;/Amend&gt;</w:t>
      </w:r>
    </w:p>
    <w:p w14:paraId="557E1F5B"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109</w:t>
      </w:r>
      <w:r w:rsidRPr="00CC2C40">
        <w:rPr>
          <w:rStyle w:val="HideTWBExt"/>
          <w:b w:val="0"/>
        </w:rPr>
        <w:t>&lt;/NumAm&gt;</w:t>
      </w:r>
    </w:p>
    <w:p w14:paraId="6285BF39" w14:textId="77777777" w:rsidR="00A61B3C" w:rsidRPr="00CC2C40" w:rsidRDefault="00A61B3C" w:rsidP="00A61B3C">
      <w:pPr>
        <w:pStyle w:val="NormalBold"/>
      </w:pPr>
      <w:r w:rsidRPr="00CC2C40">
        <w:rPr>
          <w:rStyle w:val="HideTWBExt"/>
          <w:b w:val="0"/>
        </w:rPr>
        <w:t>&lt;RepeatBlock-By&gt;&lt;Members&gt;</w:t>
      </w:r>
      <w:r w:rsidRPr="00CC2C40">
        <w:t>Siegbert Frank Droese, Volker Schnurrbusch</w:t>
      </w:r>
      <w:r w:rsidRPr="00CC2C40">
        <w:rPr>
          <w:rStyle w:val="HideTWBExt"/>
          <w:b w:val="0"/>
        </w:rPr>
        <w:t>&lt;/Members&gt;</w:t>
      </w:r>
    </w:p>
    <w:p w14:paraId="4005CD64" w14:textId="77777777" w:rsidR="00A61B3C" w:rsidRPr="00CC2C40" w:rsidRDefault="00A61B3C" w:rsidP="00A61B3C">
      <w:pPr>
        <w:pStyle w:val="NormalBold"/>
      </w:pPr>
      <w:r w:rsidRPr="00CC2C40">
        <w:rPr>
          <w:rStyle w:val="HideTWBExt"/>
          <w:b w:val="0"/>
        </w:rPr>
        <w:t>&lt;/RepeatBlock-By&gt;</w:t>
      </w:r>
    </w:p>
    <w:p w14:paraId="39A54D72"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598D945" w14:textId="77777777" w:rsidR="00A61B3C" w:rsidRPr="00CC2C40" w:rsidRDefault="00A61B3C" w:rsidP="00A61B3C">
      <w:pPr>
        <w:pStyle w:val="NormalBold"/>
      </w:pPr>
      <w:r w:rsidRPr="00CC2C40">
        <w:rPr>
          <w:rStyle w:val="HideTWBExt"/>
          <w:b w:val="0"/>
        </w:rPr>
        <w:t>&lt;Article&gt;</w:t>
      </w:r>
      <w:r w:rsidRPr="00CC2C40">
        <w:t>Overweging 8</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4D72AC8" w14:textId="77777777" w:rsidTr="005164A5">
        <w:trPr>
          <w:trHeight w:hRule="exact" w:val="240"/>
          <w:jc w:val="center"/>
        </w:trPr>
        <w:tc>
          <w:tcPr>
            <w:tcW w:w="9752" w:type="dxa"/>
            <w:gridSpan w:val="2"/>
            <w:tcBorders>
              <w:top w:val="nil"/>
              <w:left w:val="nil"/>
              <w:bottom w:val="nil"/>
              <w:right w:val="nil"/>
            </w:tcBorders>
          </w:tcPr>
          <w:p w14:paraId="23D3F127" w14:textId="77777777" w:rsidR="00A61B3C" w:rsidRPr="00CC2C40" w:rsidRDefault="00A61B3C" w:rsidP="005164A5"/>
        </w:tc>
      </w:tr>
      <w:tr w:rsidR="00A61B3C" w:rsidRPr="00CC2C40" w14:paraId="73C46FE4" w14:textId="77777777" w:rsidTr="005164A5">
        <w:trPr>
          <w:trHeight w:val="240"/>
          <w:jc w:val="center"/>
        </w:trPr>
        <w:tc>
          <w:tcPr>
            <w:tcW w:w="4876" w:type="dxa"/>
            <w:tcBorders>
              <w:top w:val="nil"/>
              <w:left w:val="nil"/>
              <w:bottom w:val="nil"/>
              <w:right w:val="nil"/>
            </w:tcBorders>
          </w:tcPr>
          <w:p w14:paraId="1D90E452"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A93D0F7" w14:textId="77777777" w:rsidR="00A61B3C" w:rsidRPr="00CC2C40" w:rsidRDefault="00A61B3C" w:rsidP="005164A5">
            <w:pPr>
              <w:pStyle w:val="AmColumnHeading"/>
            </w:pPr>
            <w:r w:rsidRPr="00CC2C40">
              <w:t>Amendement</w:t>
            </w:r>
          </w:p>
        </w:tc>
      </w:tr>
      <w:tr w:rsidR="00A61B3C" w:rsidRPr="00CC2C40" w14:paraId="1C34059C" w14:textId="77777777" w:rsidTr="005164A5">
        <w:trPr>
          <w:jc w:val="center"/>
        </w:trPr>
        <w:tc>
          <w:tcPr>
            <w:tcW w:w="4876" w:type="dxa"/>
            <w:tcBorders>
              <w:top w:val="nil"/>
              <w:left w:val="nil"/>
              <w:bottom w:val="nil"/>
              <w:right w:val="nil"/>
            </w:tcBorders>
          </w:tcPr>
          <w:p w14:paraId="520567B3" w14:textId="77777777" w:rsidR="00A61B3C" w:rsidRPr="00CC2C40" w:rsidRDefault="00A61B3C" w:rsidP="005164A5">
            <w:pPr>
              <w:pStyle w:val="Normal6a"/>
            </w:pPr>
            <w:r w:rsidRPr="00CC2C40">
              <w:t>(8)</w:t>
            </w:r>
            <w:r w:rsidRPr="00CC2C40">
              <w:tab/>
              <w:t>Het moet mogelijk zijn steun te verlenen voor acties op het gebied van visserij, aquacultuur en de blauwe economie die bijdragen tot de</w:t>
            </w:r>
            <w:r w:rsidRPr="00CC2C40">
              <w:rPr>
                <w:b/>
                <w:bCs/>
                <w:i/>
                <w:iCs/>
              </w:rPr>
              <w:t xml:space="preserve"> verwezenlijking van de doelstellingen</w:t>
            </w:r>
            <w:r w:rsidRPr="00CC2C40">
              <w:t xml:space="preserve"> van de Unie </w:t>
            </w:r>
            <w:r w:rsidRPr="00CC2C40">
              <w:rPr>
                <w:b/>
                <w:bCs/>
                <w:i/>
                <w:iCs/>
              </w:rPr>
              <w:t xml:space="preserve">wat betreft klimaatmitigatie en -adaptatie, met inbegrip van </w:t>
            </w:r>
            <w:r w:rsidRPr="00CC2C40">
              <w:t>de energietransitie</w:t>
            </w:r>
            <w:r w:rsidRPr="00CC2C40">
              <w:rPr>
                <w:b/>
                <w:bCs/>
                <w:i/>
                <w:iCs/>
              </w:rPr>
              <w:t xml:space="preserve"> voor alle sectoren</w:t>
            </w:r>
            <w:r w:rsidRPr="00CC2C40">
              <w:t>.</w:t>
            </w:r>
          </w:p>
        </w:tc>
        <w:tc>
          <w:tcPr>
            <w:tcW w:w="4876" w:type="dxa"/>
            <w:tcBorders>
              <w:top w:val="nil"/>
              <w:left w:val="nil"/>
              <w:bottom w:val="nil"/>
              <w:right w:val="nil"/>
            </w:tcBorders>
          </w:tcPr>
          <w:p w14:paraId="34683131" w14:textId="77777777" w:rsidR="00A61B3C" w:rsidRPr="00CC2C40" w:rsidRDefault="00A61B3C" w:rsidP="005164A5">
            <w:pPr>
              <w:pStyle w:val="Normal6a"/>
            </w:pPr>
            <w:r w:rsidRPr="00CC2C40">
              <w:t>(8)</w:t>
            </w:r>
            <w:r w:rsidRPr="00CC2C40">
              <w:tab/>
              <w:t xml:space="preserve">Het moet mogelijk zijn </w:t>
            </w:r>
            <w:r w:rsidRPr="00CC2C40">
              <w:rPr>
                <w:b/>
                <w:i/>
              </w:rPr>
              <w:t xml:space="preserve">om op vrijwillige basis en wanneer de betrokken lidstaat dit passend acht </w:t>
            </w:r>
            <w:r w:rsidRPr="00CC2C40">
              <w:t xml:space="preserve">steun te verlenen voor acties op het gebied van visserij, aquacultuur en de blauwe economie die bijdragen tot de </w:t>
            </w:r>
            <w:r w:rsidRPr="00CC2C40">
              <w:rPr>
                <w:b/>
                <w:i/>
              </w:rPr>
              <w:t>milieu- en klimaatdoelstellingen</w:t>
            </w:r>
            <w:r w:rsidRPr="00CC2C40">
              <w:t xml:space="preserve"> van de Unie</w:t>
            </w:r>
            <w:r w:rsidRPr="00CC2C40">
              <w:rPr>
                <w:b/>
                <w:i/>
              </w:rPr>
              <w:t xml:space="preserve">. De verwezenlijking van dergelijke doelstellingen is geen voorwaarde om in aanmerking te komen voor of toegang te hebben tot steun, noch wordt deze gebruikt om financiering voor marktdeelnemers in de visserij- en aquacultuursector te reduceren of op te schorten of hen middelen te onthouden. </w:t>
            </w:r>
            <w:r w:rsidRPr="00CC2C40">
              <w:rPr>
                <w:b/>
                <w:bCs/>
                <w:i/>
                <w:iCs/>
              </w:rPr>
              <w:t xml:space="preserve">Steun met betrekking tot </w:t>
            </w:r>
            <w:r w:rsidRPr="00CC2C40">
              <w:t xml:space="preserve">de energietransitie </w:t>
            </w:r>
            <w:r w:rsidRPr="00CC2C40">
              <w:rPr>
                <w:b/>
                <w:bCs/>
                <w:i/>
                <w:iCs/>
              </w:rPr>
              <w:t>eerbiedigt volledig het recht van elke lidstaat de voorwaarden voor de exploitatie van zijn energiebronnen te bepalen</w:t>
            </w:r>
            <w:r w:rsidRPr="00CC2C40">
              <w:t>,</w:t>
            </w:r>
            <w:r w:rsidRPr="00CC2C40">
              <w:rPr>
                <w:b/>
                <w:bCs/>
                <w:i/>
                <w:iCs/>
              </w:rPr>
              <w:t xml:space="preserve"> zijn keuze tussen verschillende energiebronnen en de algemene structuur van zijn energievoorziening overeenkomstig artikel 194, lid 2, VWEU</w:t>
            </w:r>
            <w:r w:rsidRPr="00CC2C40">
              <w:t>.</w:t>
            </w:r>
          </w:p>
        </w:tc>
      </w:tr>
    </w:tbl>
    <w:p w14:paraId="12C7FF3A"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1D970779" w14:textId="77777777" w:rsidR="00A61B3C" w:rsidRPr="00CC2C40" w:rsidRDefault="00A61B3C" w:rsidP="00A61B3C">
      <w:r w:rsidRPr="00CC2C40">
        <w:rPr>
          <w:rStyle w:val="HideTWBExt"/>
        </w:rPr>
        <w:t>&lt;/Amend&gt;</w:t>
      </w:r>
    </w:p>
    <w:p w14:paraId="664F751A"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110</w:t>
      </w:r>
      <w:r w:rsidRPr="00CC2C40">
        <w:rPr>
          <w:rStyle w:val="HideTWBExt"/>
          <w:b w:val="0"/>
        </w:rPr>
        <w:t>&lt;/NumAm&gt;</w:t>
      </w:r>
    </w:p>
    <w:p w14:paraId="114C5F62" w14:textId="77777777" w:rsidR="00A61B3C" w:rsidRPr="00CC2C40" w:rsidRDefault="00A61B3C" w:rsidP="00A61B3C">
      <w:pPr>
        <w:pStyle w:val="NormalBold"/>
      </w:pPr>
      <w:r w:rsidRPr="00CC2C40">
        <w:rPr>
          <w:rStyle w:val="HideTWBExt"/>
          <w:b w:val="0"/>
        </w:rPr>
        <w:t>&lt;RepeatBlock-By&gt;&lt;Members&gt;</w:t>
      </w:r>
      <w:r w:rsidRPr="00CC2C40">
        <w:t>Nora Junco García</w:t>
      </w:r>
      <w:r w:rsidRPr="00CC2C40">
        <w:rPr>
          <w:rStyle w:val="HideTWBExt"/>
          <w:b w:val="0"/>
        </w:rPr>
        <w:t>&lt;/Members&gt;</w:t>
      </w:r>
    </w:p>
    <w:p w14:paraId="39F3EC86" w14:textId="77777777" w:rsidR="00A61B3C" w:rsidRPr="00CC2C40" w:rsidRDefault="00A61B3C" w:rsidP="00A61B3C">
      <w:pPr>
        <w:pStyle w:val="NormalBold"/>
      </w:pPr>
      <w:r w:rsidRPr="00CC2C40">
        <w:rPr>
          <w:rStyle w:val="HideTWBExt"/>
          <w:b w:val="0"/>
        </w:rPr>
        <w:t>&lt;/RepeatBlock-By&gt;</w:t>
      </w:r>
    </w:p>
    <w:p w14:paraId="5DC593D0"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7FC4892C" w14:textId="77777777" w:rsidR="00A61B3C" w:rsidRPr="00CC2C40" w:rsidRDefault="00A61B3C" w:rsidP="00A61B3C">
      <w:pPr>
        <w:pStyle w:val="NormalBold"/>
      </w:pPr>
      <w:r w:rsidRPr="00CC2C40">
        <w:rPr>
          <w:rStyle w:val="HideTWBExt"/>
          <w:b w:val="0"/>
        </w:rPr>
        <w:t>&lt;Article&gt;</w:t>
      </w:r>
      <w:r w:rsidRPr="00CC2C40">
        <w:t>Overweging 8</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88D8AE8" w14:textId="77777777" w:rsidTr="005164A5">
        <w:trPr>
          <w:trHeight w:hRule="exact" w:val="240"/>
          <w:jc w:val="center"/>
        </w:trPr>
        <w:tc>
          <w:tcPr>
            <w:tcW w:w="9752" w:type="dxa"/>
            <w:gridSpan w:val="2"/>
            <w:tcBorders>
              <w:top w:val="nil"/>
              <w:left w:val="nil"/>
              <w:bottom w:val="nil"/>
              <w:right w:val="nil"/>
            </w:tcBorders>
          </w:tcPr>
          <w:p w14:paraId="31CF4B6E" w14:textId="77777777" w:rsidR="00A61B3C" w:rsidRPr="00CC2C40" w:rsidRDefault="00A61B3C" w:rsidP="005164A5"/>
        </w:tc>
      </w:tr>
      <w:tr w:rsidR="00A61B3C" w:rsidRPr="00CC2C40" w14:paraId="5AD4B094" w14:textId="77777777" w:rsidTr="005164A5">
        <w:trPr>
          <w:trHeight w:val="240"/>
          <w:jc w:val="center"/>
        </w:trPr>
        <w:tc>
          <w:tcPr>
            <w:tcW w:w="4876" w:type="dxa"/>
            <w:tcBorders>
              <w:top w:val="nil"/>
              <w:left w:val="nil"/>
              <w:bottom w:val="nil"/>
              <w:right w:val="nil"/>
            </w:tcBorders>
          </w:tcPr>
          <w:p w14:paraId="6916DF37"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D7E216A" w14:textId="77777777" w:rsidR="00A61B3C" w:rsidRPr="00CC2C40" w:rsidRDefault="00A61B3C" w:rsidP="005164A5">
            <w:pPr>
              <w:pStyle w:val="AmColumnHeading"/>
            </w:pPr>
            <w:r w:rsidRPr="00CC2C40">
              <w:t>Amendement</w:t>
            </w:r>
          </w:p>
        </w:tc>
      </w:tr>
      <w:tr w:rsidR="00A61B3C" w:rsidRPr="00CC2C40" w14:paraId="3B9CBA9E" w14:textId="77777777" w:rsidTr="005164A5">
        <w:trPr>
          <w:jc w:val="center"/>
        </w:trPr>
        <w:tc>
          <w:tcPr>
            <w:tcW w:w="4876" w:type="dxa"/>
            <w:tcBorders>
              <w:top w:val="nil"/>
              <w:left w:val="nil"/>
              <w:bottom w:val="nil"/>
              <w:right w:val="nil"/>
            </w:tcBorders>
          </w:tcPr>
          <w:p w14:paraId="2C870C23" w14:textId="77777777" w:rsidR="00A61B3C" w:rsidRPr="00CC2C40" w:rsidRDefault="00A61B3C" w:rsidP="005164A5">
            <w:pPr>
              <w:pStyle w:val="Normal6a"/>
            </w:pPr>
            <w:r w:rsidRPr="00CC2C40">
              <w:t>(8)</w:t>
            </w:r>
            <w:r w:rsidRPr="00CC2C40">
              <w:tab/>
              <w:t>Het moet mogelijk zijn steun te verlenen voor acties op het gebied van visserij, aquacultuur en de blauwe economie die bijdragen tot de verwezenlijking van de doelstellingen van de Unie wat betreft klimaatmitigatie en -adaptatie, met inbegrip van de energietransitie voor alle sectoren.</w:t>
            </w:r>
          </w:p>
        </w:tc>
        <w:tc>
          <w:tcPr>
            <w:tcW w:w="4876" w:type="dxa"/>
            <w:tcBorders>
              <w:top w:val="nil"/>
              <w:left w:val="nil"/>
              <w:bottom w:val="nil"/>
              <w:right w:val="nil"/>
            </w:tcBorders>
          </w:tcPr>
          <w:p w14:paraId="53E9638B" w14:textId="77777777" w:rsidR="00A61B3C" w:rsidRPr="00CC2C40" w:rsidRDefault="00A61B3C" w:rsidP="005164A5">
            <w:pPr>
              <w:pStyle w:val="Normal6a"/>
            </w:pPr>
            <w:r w:rsidRPr="00CC2C40">
              <w:t>(8)</w:t>
            </w:r>
            <w:r w:rsidRPr="00CC2C40">
              <w:tab/>
              <w:t>Het moet mogelijk zijn steun te verlenen voor acties op het gebied van visserij, aquacultuur en de blauwe economie die bijdragen tot de verwezenlijking van de doelstellingen van de Unie wat betreft klimaatmitigatie en -adaptatie, met inbegrip van de energietransitie</w:t>
            </w:r>
            <w:r w:rsidRPr="00CC2C40">
              <w:rPr>
                <w:b/>
                <w:i/>
              </w:rPr>
              <w:t>, de digitale transitie en de decarbonisatie</w:t>
            </w:r>
            <w:r w:rsidRPr="00CC2C40">
              <w:t xml:space="preserve"> voor alle sectoren. </w:t>
            </w:r>
            <w:r w:rsidRPr="00CC2C40">
              <w:rPr>
                <w:b/>
                <w:i/>
              </w:rPr>
              <w:t>In deze context, en gezien het feit dat de vissersvloot van de Unie een gemiddelde leeftijd van 31,5 jaar heeft, is het van essentieel belang dat de lidstaten plannen en maatregelen ontwikkelen voor de modernisering en vernieuwing van de vaartuigen, met de bijbehorende financiering, om de energie-efficiëntie, de veiligheid aan boord en de arbeidsomstandigheden te verbeteren en zo de levensvatbaarheid van de sector op korte en lange termijn te waarborgen.</w:t>
            </w:r>
          </w:p>
        </w:tc>
      </w:tr>
    </w:tbl>
    <w:p w14:paraId="06B00130"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{ES}</w:t>
      </w:r>
      <w:r w:rsidRPr="00CC2C40">
        <w:t>es</w:t>
      </w:r>
      <w:r w:rsidRPr="00CC2C40">
        <w:rPr>
          <w:rStyle w:val="HideTWBExt"/>
        </w:rPr>
        <w:t>&lt;/Original&gt;</w:t>
      </w:r>
    </w:p>
    <w:p w14:paraId="292A5459" w14:textId="77777777" w:rsidR="00A61B3C" w:rsidRPr="00CC2C40" w:rsidRDefault="00A61B3C" w:rsidP="00A61B3C">
      <w:r w:rsidRPr="00CC2C40">
        <w:rPr>
          <w:rStyle w:val="HideTWBExt"/>
        </w:rPr>
        <w:t>&lt;/Amend&gt;</w:t>
      </w:r>
    </w:p>
    <w:p w14:paraId="0C58DD2F"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111</w:t>
      </w:r>
      <w:r w:rsidRPr="00CC2C40">
        <w:rPr>
          <w:rStyle w:val="HideTWBExt"/>
          <w:b w:val="0"/>
        </w:rPr>
        <w:t>&lt;/NumAm&gt;</w:t>
      </w:r>
    </w:p>
    <w:p w14:paraId="482A127D" w14:textId="77777777" w:rsidR="00A61B3C" w:rsidRPr="00CC2C40" w:rsidRDefault="00A61B3C" w:rsidP="00A61B3C">
      <w:pPr>
        <w:pStyle w:val="NormalBold"/>
      </w:pPr>
      <w:r w:rsidRPr="00CC2C40">
        <w:rPr>
          <w:rStyle w:val="HideTWBExt"/>
          <w:b w:val="0"/>
        </w:rPr>
        <w:t>&lt;RepeatBlock-By&gt;&lt;Members&gt;</w:t>
      </w:r>
      <w:r w:rsidRPr="00CC2C40">
        <w:t>Isabelle Le Callennec</w:t>
      </w:r>
      <w:r w:rsidRPr="00CC2C40">
        <w:rPr>
          <w:rStyle w:val="HideTWBExt"/>
          <w:b w:val="0"/>
        </w:rPr>
        <w:t>&lt;/Members&gt;</w:t>
      </w:r>
    </w:p>
    <w:p w14:paraId="11142B04" w14:textId="77777777" w:rsidR="00A61B3C" w:rsidRPr="00CC2C40" w:rsidRDefault="00A61B3C" w:rsidP="00A61B3C">
      <w:pPr>
        <w:pStyle w:val="NormalBold"/>
      </w:pPr>
      <w:r w:rsidRPr="00CC2C40">
        <w:rPr>
          <w:rStyle w:val="HideTWBExt"/>
          <w:b w:val="0"/>
        </w:rPr>
        <w:t>&lt;/RepeatBlock-By&gt;</w:t>
      </w:r>
    </w:p>
    <w:p w14:paraId="4DC2F79E"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BA246F5" w14:textId="77777777" w:rsidR="00A61B3C" w:rsidRPr="00CC2C40" w:rsidRDefault="00A61B3C" w:rsidP="00A61B3C">
      <w:pPr>
        <w:pStyle w:val="NormalBold"/>
      </w:pPr>
      <w:r w:rsidRPr="00CC2C40">
        <w:rPr>
          <w:rStyle w:val="HideTWBExt"/>
          <w:b w:val="0"/>
        </w:rPr>
        <w:t>&lt;Article&gt;</w:t>
      </w:r>
      <w:r w:rsidRPr="00CC2C40">
        <w:t>Overweging 8</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2F8A6E1" w14:textId="77777777" w:rsidTr="005164A5">
        <w:trPr>
          <w:trHeight w:hRule="exact" w:val="240"/>
          <w:jc w:val="center"/>
        </w:trPr>
        <w:tc>
          <w:tcPr>
            <w:tcW w:w="9752" w:type="dxa"/>
            <w:gridSpan w:val="2"/>
            <w:tcBorders>
              <w:top w:val="nil"/>
              <w:left w:val="nil"/>
              <w:bottom w:val="nil"/>
              <w:right w:val="nil"/>
            </w:tcBorders>
          </w:tcPr>
          <w:p w14:paraId="2B8907B0" w14:textId="77777777" w:rsidR="00A61B3C" w:rsidRPr="00CC2C40" w:rsidRDefault="00A61B3C" w:rsidP="005164A5"/>
        </w:tc>
      </w:tr>
      <w:tr w:rsidR="00A61B3C" w:rsidRPr="00CC2C40" w14:paraId="5ED88A95" w14:textId="77777777" w:rsidTr="005164A5">
        <w:trPr>
          <w:trHeight w:val="240"/>
          <w:jc w:val="center"/>
        </w:trPr>
        <w:tc>
          <w:tcPr>
            <w:tcW w:w="4876" w:type="dxa"/>
            <w:tcBorders>
              <w:top w:val="nil"/>
              <w:left w:val="nil"/>
              <w:bottom w:val="nil"/>
              <w:right w:val="nil"/>
            </w:tcBorders>
          </w:tcPr>
          <w:p w14:paraId="5826EB91"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827EDBE" w14:textId="77777777" w:rsidR="00A61B3C" w:rsidRPr="00CC2C40" w:rsidRDefault="00A61B3C" w:rsidP="005164A5">
            <w:pPr>
              <w:pStyle w:val="AmColumnHeading"/>
            </w:pPr>
            <w:r w:rsidRPr="00CC2C40">
              <w:t>Amendement</w:t>
            </w:r>
          </w:p>
        </w:tc>
      </w:tr>
      <w:tr w:rsidR="00A61B3C" w:rsidRPr="00CC2C40" w14:paraId="500B720D" w14:textId="77777777" w:rsidTr="005164A5">
        <w:trPr>
          <w:jc w:val="center"/>
        </w:trPr>
        <w:tc>
          <w:tcPr>
            <w:tcW w:w="4876" w:type="dxa"/>
            <w:tcBorders>
              <w:top w:val="nil"/>
              <w:left w:val="nil"/>
              <w:bottom w:val="nil"/>
              <w:right w:val="nil"/>
            </w:tcBorders>
          </w:tcPr>
          <w:p w14:paraId="344959EF" w14:textId="77777777" w:rsidR="00A61B3C" w:rsidRPr="00CC2C40" w:rsidRDefault="00A61B3C" w:rsidP="005164A5">
            <w:pPr>
              <w:pStyle w:val="Normal6a"/>
            </w:pPr>
            <w:r w:rsidRPr="00CC2C40">
              <w:t>(8)</w:t>
            </w:r>
            <w:r w:rsidRPr="00CC2C40">
              <w:tab/>
            </w:r>
            <w:r w:rsidRPr="00CC2C40">
              <w:rPr>
                <w:b/>
                <w:bCs/>
                <w:i/>
                <w:iCs/>
              </w:rPr>
              <w:t>Het moet mogelijk zijn</w:t>
            </w:r>
            <w:r w:rsidRPr="00CC2C40">
              <w:t xml:space="preserve"> steun </w:t>
            </w:r>
            <w:r w:rsidRPr="00CC2C40">
              <w:rPr>
                <w:b/>
                <w:bCs/>
                <w:i/>
                <w:iCs/>
              </w:rPr>
              <w:t>te</w:t>
            </w:r>
            <w:r w:rsidRPr="00CC2C40">
              <w:t xml:space="preserve"> verlenen voor acties op het gebied van visserij, aquacultuur en de blauwe economie die bijdragen tot </w:t>
            </w:r>
            <w:r w:rsidRPr="00CC2C40">
              <w:rPr>
                <w:b/>
                <w:bCs/>
                <w:i/>
                <w:iCs/>
              </w:rPr>
              <w:t>de</w:t>
            </w:r>
            <w:r w:rsidRPr="00CC2C40">
              <w:t xml:space="preserve"> </w:t>
            </w:r>
            <w:r w:rsidRPr="00CC2C40">
              <w:rPr>
                <w:b/>
                <w:bCs/>
                <w:i/>
                <w:iCs/>
              </w:rPr>
              <w:t xml:space="preserve">verwezenlijking van </w:t>
            </w:r>
            <w:r w:rsidRPr="00CC2C40">
              <w:t xml:space="preserve">de doelstellingen van de Unie wat betreft </w:t>
            </w:r>
            <w:r w:rsidRPr="00CC2C40">
              <w:rPr>
                <w:b/>
                <w:bCs/>
                <w:i/>
                <w:iCs/>
              </w:rPr>
              <w:t>klimaatmitigatie en -adaptatie</w:t>
            </w:r>
            <w:r w:rsidRPr="00CC2C40">
              <w:t xml:space="preserve">, met inbegrip van de energietransitie voor </w:t>
            </w:r>
            <w:r w:rsidRPr="00CC2C40">
              <w:rPr>
                <w:b/>
                <w:bCs/>
                <w:i/>
                <w:iCs/>
              </w:rPr>
              <w:t>alle</w:t>
            </w:r>
            <w:r w:rsidRPr="00CC2C40">
              <w:t xml:space="preserve"> sectoren.</w:t>
            </w:r>
          </w:p>
        </w:tc>
        <w:tc>
          <w:tcPr>
            <w:tcW w:w="4876" w:type="dxa"/>
            <w:tcBorders>
              <w:top w:val="nil"/>
              <w:left w:val="nil"/>
              <w:bottom w:val="nil"/>
              <w:right w:val="nil"/>
            </w:tcBorders>
          </w:tcPr>
          <w:p w14:paraId="7D0BFD90" w14:textId="77777777" w:rsidR="00A61B3C" w:rsidRPr="00CC2C40" w:rsidRDefault="00A61B3C" w:rsidP="005164A5">
            <w:pPr>
              <w:pStyle w:val="Normal6a"/>
            </w:pPr>
            <w:r w:rsidRPr="00CC2C40">
              <w:t>(8)</w:t>
            </w:r>
            <w:r w:rsidRPr="00CC2C40">
              <w:tab/>
            </w:r>
            <w:r w:rsidRPr="00CC2C40">
              <w:rPr>
                <w:b/>
                <w:bCs/>
                <w:i/>
                <w:iCs/>
              </w:rPr>
              <w:t>De lidstaten moeten</w:t>
            </w:r>
            <w:r w:rsidRPr="00CC2C40">
              <w:t xml:space="preserve"> steun verlenen voor acties op het gebied van visserij, aquacultuur en de blauwe economie die bijdragen tot </w:t>
            </w:r>
            <w:r w:rsidRPr="00CC2C40">
              <w:rPr>
                <w:b/>
                <w:bCs/>
                <w:i/>
                <w:iCs/>
              </w:rPr>
              <w:t>het concurrentievermogen, de economie en de werkgelegenheid in de Unie,</w:t>
            </w:r>
            <w:r w:rsidRPr="00CC2C40">
              <w:t xml:space="preserve"> </w:t>
            </w:r>
            <w:r w:rsidRPr="00CC2C40">
              <w:rPr>
                <w:b/>
                <w:bCs/>
                <w:i/>
                <w:iCs/>
              </w:rPr>
              <w:t>de vitaliteit van Europese gebieden,</w:t>
            </w:r>
            <w:r w:rsidRPr="00CC2C40">
              <w:rPr>
                <w:i/>
                <w:iCs/>
              </w:rPr>
              <w:t xml:space="preserve"> </w:t>
            </w:r>
            <w:r w:rsidRPr="00CC2C40">
              <w:rPr>
                <w:b/>
                <w:bCs/>
                <w:i/>
                <w:iCs/>
              </w:rPr>
              <w:t xml:space="preserve">de voedselzekerheid en de voedselproductie met lage impact, </w:t>
            </w:r>
            <w:r w:rsidRPr="00CC2C40">
              <w:t xml:space="preserve">de doelstellingen van de Unie wat betreft </w:t>
            </w:r>
            <w:r w:rsidRPr="00CC2C40">
              <w:rPr>
                <w:b/>
                <w:bCs/>
                <w:i/>
                <w:iCs/>
              </w:rPr>
              <w:t>de beperking van en de aanpassing aan milieu- en klimaatverandering, met name door de bijdrage van laagtrofische aquacultuur aan ecosysteemdiensten,</w:t>
            </w:r>
            <w:r w:rsidRPr="00CC2C40">
              <w:t xml:space="preserve"> </w:t>
            </w:r>
            <w:r w:rsidRPr="00CC2C40">
              <w:rPr>
                <w:b/>
                <w:bCs/>
                <w:i/>
                <w:iCs/>
              </w:rPr>
              <w:t>zoals verbetering van de waterkwaliteit, de nutriëntencyclus en de veerkracht van kustgebieden, de strategische autonomie van de Unie</w:t>
            </w:r>
            <w:r w:rsidRPr="00CC2C40">
              <w:t xml:space="preserve">, met inbegrip van de energietransitie voor </w:t>
            </w:r>
            <w:r w:rsidRPr="00CC2C40">
              <w:rPr>
                <w:b/>
                <w:bCs/>
                <w:i/>
                <w:iCs/>
              </w:rPr>
              <w:t xml:space="preserve">deze </w:t>
            </w:r>
            <w:r w:rsidRPr="00CC2C40">
              <w:t>sectoren</w:t>
            </w:r>
            <w:r w:rsidRPr="00CC2C40">
              <w:rPr>
                <w:b/>
                <w:bCs/>
                <w:i/>
                <w:iCs/>
              </w:rPr>
              <w:t>, alsook tot de aanwezigheid, de diplomatie en de “soft power” van de Unie op de oceanen</w:t>
            </w:r>
            <w:r w:rsidRPr="00CC2C40">
              <w:t>.</w:t>
            </w:r>
          </w:p>
        </w:tc>
      </w:tr>
    </w:tbl>
    <w:p w14:paraId="6223368F"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{FR}</w:t>
      </w:r>
      <w:r w:rsidRPr="00CC2C40">
        <w:t>fr</w:t>
      </w:r>
      <w:r w:rsidRPr="00CC2C40">
        <w:rPr>
          <w:rStyle w:val="HideTWBExt"/>
        </w:rPr>
        <w:t>&lt;/Original&gt;</w:t>
      </w:r>
    </w:p>
    <w:p w14:paraId="7BF103FB" w14:textId="77777777" w:rsidR="00A61B3C" w:rsidRPr="00CC2C40" w:rsidRDefault="00A61B3C" w:rsidP="00A61B3C">
      <w:pPr>
        <w:pStyle w:val="AmJustTitle"/>
      </w:pPr>
      <w:r w:rsidRPr="00CC2C40">
        <w:rPr>
          <w:rStyle w:val="HideTWBExt"/>
          <w:i w:val="0"/>
        </w:rPr>
        <w:t>&lt;TitreJust&gt;</w:t>
      </w:r>
      <w:r w:rsidRPr="00CC2C40">
        <w:t>Motivering</w:t>
      </w:r>
      <w:r w:rsidRPr="00CC2C40">
        <w:rPr>
          <w:rStyle w:val="HideTWBExt"/>
          <w:i w:val="0"/>
        </w:rPr>
        <w:t>&lt;/TitreJust&gt;</w:t>
      </w:r>
    </w:p>
    <w:p w14:paraId="6832B3EF" w14:textId="77777777" w:rsidR="00A61B3C" w:rsidRPr="00CC2C40" w:rsidRDefault="00A61B3C" w:rsidP="00A61B3C">
      <w:pPr>
        <w:pStyle w:val="AmJustText"/>
      </w:pPr>
      <w:r w:rsidRPr="00CC2C40">
        <w:t>Gebaseerd op amendement 10 van het ontwerpverslag.</w:t>
      </w:r>
    </w:p>
    <w:p w14:paraId="7C2DCC7C" w14:textId="77777777" w:rsidR="00A61B3C" w:rsidRPr="00CC2C40" w:rsidRDefault="00A61B3C" w:rsidP="00A61B3C">
      <w:r w:rsidRPr="00CC2C40">
        <w:rPr>
          <w:rStyle w:val="HideTWBExt"/>
        </w:rPr>
        <w:t>&lt;/Amend&gt;</w:t>
      </w:r>
    </w:p>
    <w:p w14:paraId="0B774E1B"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112</w:t>
      </w:r>
      <w:r w:rsidRPr="00CC2C40">
        <w:rPr>
          <w:rStyle w:val="HideTWBExt"/>
          <w:b w:val="0"/>
        </w:rPr>
        <w:t>&lt;/NumAm&gt;</w:t>
      </w:r>
    </w:p>
    <w:p w14:paraId="7AFC2671"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365BA594" w14:textId="77777777" w:rsidR="00A61B3C" w:rsidRPr="00CC2C40" w:rsidRDefault="00A61B3C" w:rsidP="00A61B3C">
      <w:pPr>
        <w:pStyle w:val="NormalBold"/>
      </w:pPr>
      <w:r w:rsidRPr="00CC2C40">
        <w:rPr>
          <w:rStyle w:val="HideTWBExt"/>
          <w:b w:val="0"/>
        </w:rPr>
        <w:t>&lt;/RepeatBlock-By&gt;</w:t>
      </w:r>
    </w:p>
    <w:p w14:paraId="74EBE139"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82C4C55" w14:textId="77777777" w:rsidR="00A61B3C" w:rsidRPr="00CC2C40" w:rsidRDefault="00A61B3C" w:rsidP="00A61B3C">
      <w:pPr>
        <w:pStyle w:val="NormalBold"/>
      </w:pPr>
      <w:r w:rsidRPr="00CC2C40">
        <w:rPr>
          <w:rStyle w:val="HideTWBExt"/>
          <w:b w:val="0"/>
        </w:rPr>
        <w:t>&lt;Article&gt;</w:t>
      </w:r>
      <w:r w:rsidRPr="00CC2C40">
        <w:t>Overweging 8</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FC72F1C" w14:textId="77777777" w:rsidTr="005164A5">
        <w:trPr>
          <w:trHeight w:hRule="exact" w:val="240"/>
          <w:jc w:val="center"/>
        </w:trPr>
        <w:tc>
          <w:tcPr>
            <w:tcW w:w="9752" w:type="dxa"/>
            <w:gridSpan w:val="2"/>
            <w:tcBorders>
              <w:top w:val="nil"/>
              <w:left w:val="nil"/>
              <w:bottom w:val="nil"/>
              <w:right w:val="nil"/>
            </w:tcBorders>
          </w:tcPr>
          <w:p w14:paraId="76791FD5" w14:textId="77777777" w:rsidR="00A61B3C" w:rsidRPr="00CC2C40" w:rsidRDefault="00A61B3C" w:rsidP="005164A5"/>
        </w:tc>
      </w:tr>
      <w:tr w:rsidR="00A61B3C" w:rsidRPr="00CC2C40" w14:paraId="65E791B6" w14:textId="77777777" w:rsidTr="005164A5">
        <w:trPr>
          <w:trHeight w:val="240"/>
          <w:jc w:val="center"/>
        </w:trPr>
        <w:tc>
          <w:tcPr>
            <w:tcW w:w="4876" w:type="dxa"/>
            <w:tcBorders>
              <w:top w:val="nil"/>
              <w:left w:val="nil"/>
              <w:bottom w:val="nil"/>
              <w:right w:val="nil"/>
            </w:tcBorders>
          </w:tcPr>
          <w:p w14:paraId="3766FB0C"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4B9C5D8" w14:textId="77777777" w:rsidR="00A61B3C" w:rsidRPr="00CC2C40" w:rsidRDefault="00A61B3C" w:rsidP="005164A5">
            <w:pPr>
              <w:pStyle w:val="AmColumnHeading"/>
            </w:pPr>
            <w:r w:rsidRPr="00CC2C40">
              <w:t>Amendement</w:t>
            </w:r>
          </w:p>
        </w:tc>
      </w:tr>
      <w:tr w:rsidR="00A61B3C" w:rsidRPr="00CC2C40" w14:paraId="79E66BC3" w14:textId="77777777" w:rsidTr="005164A5">
        <w:trPr>
          <w:jc w:val="center"/>
        </w:trPr>
        <w:tc>
          <w:tcPr>
            <w:tcW w:w="4876" w:type="dxa"/>
            <w:tcBorders>
              <w:top w:val="nil"/>
              <w:left w:val="nil"/>
              <w:bottom w:val="nil"/>
              <w:right w:val="nil"/>
            </w:tcBorders>
          </w:tcPr>
          <w:p w14:paraId="7FCDCD54" w14:textId="77777777" w:rsidR="00A61B3C" w:rsidRPr="00CC2C40" w:rsidRDefault="00A61B3C" w:rsidP="005164A5">
            <w:pPr>
              <w:pStyle w:val="Normal6a"/>
            </w:pPr>
            <w:r w:rsidRPr="00CC2C40">
              <w:t>(8)</w:t>
            </w:r>
            <w:r w:rsidRPr="00CC2C40">
              <w:tab/>
              <w:t xml:space="preserve">Het moet mogelijk zijn steun te verlenen voor acties op het gebied van visserij, aquacultuur en de blauwe economie die bijdragen tot </w:t>
            </w:r>
            <w:r w:rsidRPr="00CC2C40">
              <w:rPr>
                <w:b/>
                <w:bCs/>
                <w:i/>
                <w:iCs/>
              </w:rPr>
              <w:t>de verwezenlijking van</w:t>
            </w:r>
            <w:r w:rsidRPr="00CC2C40">
              <w:t xml:space="preserve"> de doelstellingen van de Unie wat betreft klimaatmitigatie en -adaptatie, met inbegrip van de energietransitie </w:t>
            </w:r>
            <w:r w:rsidRPr="00CC2C40">
              <w:rPr>
                <w:b/>
                <w:bCs/>
                <w:i/>
                <w:iCs/>
              </w:rPr>
              <w:t>voor alle sectoren</w:t>
            </w:r>
            <w:r w:rsidRPr="00CC2C40">
              <w:t>.</w:t>
            </w:r>
          </w:p>
        </w:tc>
        <w:tc>
          <w:tcPr>
            <w:tcW w:w="4876" w:type="dxa"/>
            <w:tcBorders>
              <w:top w:val="nil"/>
              <w:left w:val="nil"/>
              <w:bottom w:val="nil"/>
              <w:right w:val="nil"/>
            </w:tcBorders>
          </w:tcPr>
          <w:p w14:paraId="154B0408" w14:textId="77777777" w:rsidR="00A61B3C" w:rsidRPr="00CC2C40" w:rsidRDefault="00A61B3C" w:rsidP="005164A5">
            <w:pPr>
              <w:pStyle w:val="Normal6a"/>
            </w:pPr>
            <w:r w:rsidRPr="00CC2C40">
              <w:t>(8)</w:t>
            </w:r>
            <w:r w:rsidRPr="00CC2C40">
              <w:tab/>
              <w:t xml:space="preserve">Het moet mogelijk zijn steun te verlenen voor acties op het gebied van visserij, aquacultuur en de blauwe economie die bijdragen tot </w:t>
            </w:r>
            <w:r w:rsidRPr="00CC2C40">
              <w:rPr>
                <w:b/>
                <w:i/>
              </w:rPr>
              <w:t>verbetering van het concurrentievermogen van deze sectoren om de voedselzekerheid te waarborgen en</w:t>
            </w:r>
            <w:r w:rsidRPr="00CC2C40">
              <w:t xml:space="preserve"> de doelstellingen van de Unie wat betreft klimaatmitigatie en -adaptatie </w:t>
            </w:r>
            <w:r w:rsidRPr="00CC2C40">
              <w:rPr>
                <w:b/>
                <w:bCs/>
                <w:i/>
                <w:iCs/>
              </w:rPr>
              <w:t>te bereiken</w:t>
            </w:r>
            <w:r w:rsidRPr="00CC2C40">
              <w:t xml:space="preserve">, met inbegrip van de energietransitie </w:t>
            </w:r>
            <w:r w:rsidRPr="00CC2C40">
              <w:rPr>
                <w:b/>
                <w:i/>
              </w:rPr>
              <w:t>in de visserij- en aquacultuursector, waar forse investeringen nodig zijn om te zorgen voor betaalbare, commercieel levensvatbare oplossingen voor de decarbonisatie van hun activiteiten die hen helpen klimaatneutraliteit te bereiken</w:t>
            </w:r>
            <w:r w:rsidRPr="00CC2C40">
              <w:t>.</w:t>
            </w:r>
          </w:p>
        </w:tc>
      </w:tr>
    </w:tbl>
    <w:p w14:paraId="17C11546"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6559D49A" w14:textId="77777777" w:rsidR="00A61B3C" w:rsidRPr="00CC2C40" w:rsidRDefault="00A61B3C" w:rsidP="00A61B3C">
      <w:r w:rsidRPr="00CC2C40">
        <w:rPr>
          <w:rStyle w:val="HideTWBExt"/>
        </w:rPr>
        <w:t>&lt;/Amend&gt;</w:t>
      </w:r>
    </w:p>
    <w:p w14:paraId="5F54B11E"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113</w:t>
      </w:r>
      <w:r w:rsidRPr="00CC2C40">
        <w:rPr>
          <w:rStyle w:val="HideTWBExt"/>
          <w:b w:val="0"/>
        </w:rPr>
        <w:t>&lt;/NumAm&gt;</w:t>
      </w:r>
    </w:p>
    <w:p w14:paraId="4F1BA9EF" w14:textId="77777777" w:rsidR="00A61B3C" w:rsidRPr="00CC2C40" w:rsidRDefault="00A61B3C" w:rsidP="00A61B3C">
      <w:pPr>
        <w:pStyle w:val="NormalBold"/>
      </w:pPr>
      <w:r w:rsidRPr="00CC2C40">
        <w:rPr>
          <w:rStyle w:val="HideTWBExt"/>
          <w:b w:val="0"/>
        </w:rPr>
        <w:t>&lt;RepeatBlock-By&gt;&lt;Members&gt;</w:t>
      </w:r>
      <w:r w:rsidRPr="00CC2C40">
        <w:t>Sebastian Everding, Anja Hazekamp</w:t>
      </w:r>
      <w:r w:rsidRPr="00CC2C40">
        <w:rPr>
          <w:rStyle w:val="HideTWBExt"/>
          <w:b w:val="0"/>
        </w:rPr>
        <w:t>&lt;/Members&gt;</w:t>
      </w:r>
    </w:p>
    <w:p w14:paraId="73530E16" w14:textId="77777777" w:rsidR="00A61B3C" w:rsidRPr="00CC2C40" w:rsidRDefault="00A61B3C" w:rsidP="00A61B3C">
      <w:pPr>
        <w:pStyle w:val="NormalBold"/>
      </w:pPr>
      <w:r w:rsidRPr="00CC2C40">
        <w:rPr>
          <w:rStyle w:val="HideTWBExt"/>
          <w:b w:val="0"/>
        </w:rPr>
        <w:t>&lt;/RepeatBlock-By&gt;</w:t>
      </w:r>
    </w:p>
    <w:p w14:paraId="54506125"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AABABB9" w14:textId="77777777" w:rsidR="00A61B3C" w:rsidRPr="00CC2C40" w:rsidRDefault="00A61B3C" w:rsidP="00A61B3C">
      <w:pPr>
        <w:pStyle w:val="NormalBold"/>
      </w:pPr>
      <w:r w:rsidRPr="00CC2C40">
        <w:rPr>
          <w:rStyle w:val="HideTWBExt"/>
          <w:b w:val="0"/>
        </w:rPr>
        <w:t>&lt;Article&gt;</w:t>
      </w:r>
      <w:r w:rsidRPr="00CC2C40">
        <w:t>Overweging 8</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FC63DA1" w14:textId="77777777" w:rsidTr="005164A5">
        <w:trPr>
          <w:trHeight w:hRule="exact" w:val="240"/>
          <w:jc w:val="center"/>
        </w:trPr>
        <w:tc>
          <w:tcPr>
            <w:tcW w:w="9752" w:type="dxa"/>
            <w:gridSpan w:val="2"/>
            <w:tcBorders>
              <w:top w:val="nil"/>
              <w:left w:val="nil"/>
              <w:bottom w:val="nil"/>
              <w:right w:val="nil"/>
            </w:tcBorders>
          </w:tcPr>
          <w:p w14:paraId="16E7A589" w14:textId="77777777" w:rsidR="00A61B3C" w:rsidRPr="00CC2C40" w:rsidRDefault="00A61B3C" w:rsidP="005164A5"/>
        </w:tc>
      </w:tr>
      <w:tr w:rsidR="00A61B3C" w:rsidRPr="00CC2C40" w14:paraId="20B2FFE1" w14:textId="77777777" w:rsidTr="005164A5">
        <w:trPr>
          <w:trHeight w:val="240"/>
          <w:jc w:val="center"/>
        </w:trPr>
        <w:tc>
          <w:tcPr>
            <w:tcW w:w="4876" w:type="dxa"/>
            <w:tcBorders>
              <w:top w:val="nil"/>
              <w:left w:val="nil"/>
              <w:bottom w:val="nil"/>
              <w:right w:val="nil"/>
            </w:tcBorders>
          </w:tcPr>
          <w:p w14:paraId="0337208F"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4E8C3F8" w14:textId="77777777" w:rsidR="00A61B3C" w:rsidRPr="00CC2C40" w:rsidRDefault="00A61B3C" w:rsidP="005164A5">
            <w:pPr>
              <w:pStyle w:val="AmColumnHeading"/>
            </w:pPr>
            <w:r w:rsidRPr="00CC2C40">
              <w:t>Amendement</w:t>
            </w:r>
          </w:p>
        </w:tc>
      </w:tr>
      <w:tr w:rsidR="00A61B3C" w:rsidRPr="00CC2C40" w14:paraId="6261148E" w14:textId="77777777" w:rsidTr="005164A5">
        <w:trPr>
          <w:jc w:val="center"/>
        </w:trPr>
        <w:tc>
          <w:tcPr>
            <w:tcW w:w="4876" w:type="dxa"/>
            <w:tcBorders>
              <w:top w:val="nil"/>
              <w:left w:val="nil"/>
              <w:bottom w:val="nil"/>
              <w:right w:val="nil"/>
            </w:tcBorders>
          </w:tcPr>
          <w:p w14:paraId="0E0F0BD2" w14:textId="77777777" w:rsidR="00A61B3C" w:rsidRPr="00CC2C40" w:rsidRDefault="00A61B3C" w:rsidP="005164A5">
            <w:pPr>
              <w:pStyle w:val="Normal6a"/>
            </w:pPr>
            <w:r w:rsidRPr="00CC2C40">
              <w:t>(8)</w:t>
            </w:r>
            <w:r w:rsidRPr="00CC2C40">
              <w:tab/>
              <w:t>Het moet mogelijk zijn steun te verlenen voor acties op het gebied van visserij, aquacultuur en de blauwe economie die bijdragen tot de verwezenlijking van de doelstellingen van de Unie wat betreft klimaatmitigatie en -adaptatie, met inbegrip van de energietransitie voor alle sectoren.</w:t>
            </w:r>
          </w:p>
        </w:tc>
        <w:tc>
          <w:tcPr>
            <w:tcW w:w="4876" w:type="dxa"/>
            <w:tcBorders>
              <w:top w:val="nil"/>
              <w:left w:val="nil"/>
              <w:bottom w:val="nil"/>
              <w:right w:val="nil"/>
            </w:tcBorders>
          </w:tcPr>
          <w:p w14:paraId="724529CA" w14:textId="77777777" w:rsidR="00A61B3C" w:rsidRPr="00CC2C40" w:rsidRDefault="00A61B3C" w:rsidP="005164A5">
            <w:pPr>
              <w:pStyle w:val="Normal6a"/>
            </w:pPr>
            <w:r w:rsidRPr="00CC2C40">
              <w:t>(8)</w:t>
            </w:r>
            <w:r w:rsidRPr="00CC2C40">
              <w:tab/>
              <w:t>Het moet mogelijk zijn steun te verlenen voor acties op het gebied van visserij, aquacultuur en de blauwe economie die bijdragen tot de verwezenlijking van de doelstellingen van de Unie wat betreft klimaatmitigatie en -adaptatie, met inbegrip van de energietransitie voor alle sectoren</w:t>
            </w:r>
            <w:r w:rsidRPr="00CC2C40">
              <w:rPr>
                <w:b/>
                <w:i/>
              </w:rPr>
              <w:t>, de bescherming en het herstel van de biodiversiteit, de doelstelling van nulvervuiling, de vermindering van broeikasgasemissies en de verbetering van het dierenwelzijn, met name in de aquacultuur</w:t>
            </w:r>
            <w:r w:rsidRPr="00CC2C40">
              <w:t>.</w:t>
            </w:r>
          </w:p>
        </w:tc>
      </w:tr>
    </w:tbl>
    <w:p w14:paraId="415E7443"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5F9EFEA9" w14:textId="77777777" w:rsidR="00A61B3C" w:rsidRPr="00CC2C40" w:rsidRDefault="00A61B3C" w:rsidP="00A61B3C">
      <w:r w:rsidRPr="00CC2C40">
        <w:rPr>
          <w:rStyle w:val="HideTWBExt"/>
        </w:rPr>
        <w:t>&lt;/Amend&gt;</w:t>
      </w:r>
    </w:p>
    <w:p w14:paraId="6091CF57"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114</w:t>
      </w:r>
      <w:r w:rsidRPr="00CC2C40">
        <w:rPr>
          <w:rStyle w:val="HideTWBExt"/>
          <w:b w:val="0"/>
        </w:rPr>
        <w:t>&lt;/NumAm&gt;</w:t>
      </w:r>
    </w:p>
    <w:p w14:paraId="54CC33BE" w14:textId="77777777" w:rsidR="00A61B3C" w:rsidRPr="00CC2C40" w:rsidRDefault="00A61B3C" w:rsidP="00A61B3C">
      <w:pPr>
        <w:pStyle w:val="NormalBold"/>
      </w:pPr>
      <w:r w:rsidRPr="00CC2C40">
        <w:rPr>
          <w:rStyle w:val="HideTWBExt"/>
          <w:b w:val="0"/>
        </w:rPr>
        <w:t>&lt;RepeatBlock-By&gt;&lt;Members&gt;</w:t>
      </w:r>
      <w:r w:rsidRPr="00CC2C40">
        <w:t>Stephen Nikola Bartulica</w:t>
      </w:r>
      <w:r w:rsidRPr="00CC2C40">
        <w:rPr>
          <w:rStyle w:val="HideTWBExt"/>
          <w:b w:val="0"/>
        </w:rPr>
        <w:t>&lt;/Members&gt;</w:t>
      </w:r>
    </w:p>
    <w:p w14:paraId="38E9D285" w14:textId="77777777" w:rsidR="00A61B3C" w:rsidRPr="00CC2C40" w:rsidRDefault="00A61B3C" w:rsidP="00A61B3C">
      <w:pPr>
        <w:pStyle w:val="NormalBold"/>
      </w:pPr>
      <w:r w:rsidRPr="00CC2C40">
        <w:rPr>
          <w:rStyle w:val="HideTWBExt"/>
          <w:b w:val="0"/>
        </w:rPr>
        <w:t>&lt;/RepeatBlock-By&gt;</w:t>
      </w:r>
    </w:p>
    <w:p w14:paraId="7D3E11A1"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1373B1C" w14:textId="77777777" w:rsidR="00A61B3C" w:rsidRPr="00CC2C40" w:rsidRDefault="00A61B3C" w:rsidP="00A61B3C">
      <w:pPr>
        <w:pStyle w:val="NormalBold"/>
      </w:pPr>
      <w:r w:rsidRPr="00CC2C40">
        <w:rPr>
          <w:rStyle w:val="HideTWBExt"/>
          <w:b w:val="0"/>
        </w:rPr>
        <w:t>&lt;Article&gt;</w:t>
      </w:r>
      <w:r w:rsidRPr="00CC2C40">
        <w:t>Overweging 8</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67784D6" w14:textId="77777777" w:rsidTr="005164A5">
        <w:trPr>
          <w:trHeight w:hRule="exact" w:val="240"/>
          <w:jc w:val="center"/>
        </w:trPr>
        <w:tc>
          <w:tcPr>
            <w:tcW w:w="9752" w:type="dxa"/>
            <w:gridSpan w:val="2"/>
            <w:tcBorders>
              <w:top w:val="nil"/>
              <w:left w:val="nil"/>
              <w:bottom w:val="nil"/>
              <w:right w:val="nil"/>
            </w:tcBorders>
          </w:tcPr>
          <w:p w14:paraId="4EE3711F" w14:textId="77777777" w:rsidR="00A61B3C" w:rsidRPr="00CC2C40" w:rsidRDefault="00A61B3C" w:rsidP="005164A5"/>
        </w:tc>
      </w:tr>
      <w:tr w:rsidR="00A61B3C" w:rsidRPr="00CC2C40" w14:paraId="4D7AE470" w14:textId="77777777" w:rsidTr="005164A5">
        <w:trPr>
          <w:trHeight w:val="240"/>
          <w:jc w:val="center"/>
        </w:trPr>
        <w:tc>
          <w:tcPr>
            <w:tcW w:w="4876" w:type="dxa"/>
            <w:tcBorders>
              <w:top w:val="nil"/>
              <w:left w:val="nil"/>
              <w:bottom w:val="nil"/>
              <w:right w:val="nil"/>
            </w:tcBorders>
          </w:tcPr>
          <w:p w14:paraId="322FBFAA"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CD89FE4" w14:textId="77777777" w:rsidR="00A61B3C" w:rsidRPr="00CC2C40" w:rsidRDefault="00A61B3C" w:rsidP="005164A5">
            <w:pPr>
              <w:pStyle w:val="AmColumnHeading"/>
            </w:pPr>
            <w:r w:rsidRPr="00CC2C40">
              <w:t>Amendement</w:t>
            </w:r>
          </w:p>
        </w:tc>
      </w:tr>
      <w:tr w:rsidR="00A61B3C" w:rsidRPr="00CC2C40" w14:paraId="3C4071D8" w14:textId="77777777" w:rsidTr="005164A5">
        <w:trPr>
          <w:jc w:val="center"/>
        </w:trPr>
        <w:tc>
          <w:tcPr>
            <w:tcW w:w="4876" w:type="dxa"/>
            <w:tcBorders>
              <w:top w:val="nil"/>
              <w:left w:val="nil"/>
              <w:bottom w:val="nil"/>
              <w:right w:val="nil"/>
            </w:tcBorders>
          </w:tcPr>
          <w:p w14:paraId="7E9A8B34" w14:textId="77777777" w:rsidR="00A61B3C" w:rsidRPr="00CC2C40" w:rsidRDefault="00A61B3C" w:rsidP="005164A5">
            <w:pPr>
              <w:pStyle w:val="Normal6a"/>
            </w:pPr>
            <w:r w:rsidRPr="00CC2C40">
              <w:t>(8)</w:t>
            </w:r>
            <w:r w:rsidRPr="00CC2C40">
              <w:tab/>
              <w:t>Het moet mogelijk zijn steun te verlenen voor acties op het gebied van visserij, aquacultuur en de blauwe economie die bijdragen tot de verwezenlijking van de doelstellingen van de Unie wat betreft klimaatmitigatie en -adaptatie, met inbegrip van de energietransitie voor alle sectoren.</w:t>
            </w:r>
          </w:p>
        </w:tc>
        <w:tc>
          <w:tcPr>
            <w:tcW w:w="4876" w:type="dxa"/>
            <w:tcBorders>
              <w:top w:val="nil"/>
              <w:left w:val="nil"/>
              <w:bottom w:val="nil"/>
              <w:right w:val="nil"/>
            </w:tcBorders>
          </w:tcPr>
          <w:p w14:paraId="09DB4706" w14:textId="77777777" w:rsidR="00A61B3C" w:rsidRPr="00CC2C40" w:rsidRDefault="00A61B3C" w:rsidP="005164A5">
            <w:pPr>
              <w:pStyle w:val="Normal6a"/>
            </w:pPr>
            <w:r w:rsidRPr="00CC2C40">
              <w:t>(8)</w:t>
            </w:r>
            <w:r w:rsidRPr="00CC2C40">
              <w:tab/>
              <w:t xml:space="preserve">Het moet mogelijk zijn steun te verlenen voor acties op het gebied van visserij, aquacultuur en de blauwe economie die bijdragen tot de verwezenlijking van de doelstellingen van de Unie wat betreft klimaatmitigatie en -adaptatie, met inbegrip van de energietransitie voor alle sectoren. </w:t>
            </w:r>
            <w:r w:rsidRPr="00CC2C40">
              <w:rPr>
                <w:b/>
                <w:i/>
              </w:rPr>
              <w:t>De modernisering van de vloot is noodzakelijk om de visserij duurzamer, veiliger en concurrerender te maken.</w:t>
            </w:r>
          </w:p>
        </w:tc>
      </w:tr>
    </w:tbl>
    <w:p w14:paraId="0F5C3BF2"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{HR}</w:t>
      </w:r>
      <w:r w:rsidRPr="00CC2C40">
        <w:t>hr</w:t>
      </w:r>
      <w:r w:rsidRPr="00CC2C40">
        <w:rPr>
          <w:rStyle w:val="HideTWBExt"/>
        </w:rPr>
        <w:t>&lt;/Original&gt;</w:t>
      </w:r>
    </w:p>
    <w:p w14:paraId="60746989" w14:textId="77777777" w:rsidR="00A61B3C" w:rsidRPr="00CC2C40" w:rsidRDefault="00A61B3C" w:rsidP="00A61B3C">
      <w:r w:rsidRPr="00CC2C40">
        <w:rPr>
          <w:rStyle w:val="HideTWBExt"/>
        </w:rPr>
        <w:t>&lt;/Amend&gt;</w:t>
      </w:r>
    </w:p>
    <w:p w14:paraId="22B8BEB3"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115</w:t>
      </w:r>
      <w:r w:rsidRPr="00CC2C40">
        <w:rPr>
          <w:rStyle w:val="HideTWBExt"/>
          <w:b w:val="0"/>
        </w:rPr>
        <w:t>&lt;/NumAm&gt;</w:t>
      </w:r>
    </w:p>
    <w:p w14:paraId="24789379" w14:textId="77777777" w:rsidR="00A61B3C" w:rsidRPr="00CC2C40" w:rsidRDefault="00A61B3C" w:rsidP="00A61B3C">
      <w:pPr>
        <w:pStyle w:val="NormalBold"/>
      </w:pPr>
      <w:r w:rsidRPr="00CC2C40">
        <w:rPr>
          <w:rStyle w:val="HideTWBExt"/>
          <w:b w:val="0"/>
        </w:rPr>
        <w:t>&lt;RepeatBlock-By&gt;&lt;Members&gt;</w:t>
      </w:r>
      <w:r w:rsidRPr="00CC2C40">
        <w:t>France Jamet, António Tânger Corrêa</w:t>
      </w:r>
      <w:r w:rsidRPr="00CC2C40">
        <w:rPr>
          <w:rStyle w:val="HideTWBExt"/>
          <w:b w:val="0"/>
        </w:rPr>
        <w:t>&lt;/Members&gt;</w:t>
      </w:r>
    </w:p>
    <w:p w14:paraId="40BE5682" w14:textId="77777777" w:rsidR="00A61B3C" w:rsidRPr="00CC2C40" w:rsidRDefault="00A61B3C" w:rsidP="00A61B3C">
      <w:pPr>
        <w:pStyle w:val="NormalBold"/>
      </w:pPr>
      <w:r w:rsidRPr="00CC2C40">
        <w:rPr>
          <w:rStyle w:val="HideTWBExt"/>
          <w:b w:val="0"/>
        </w:rPr>
        <w:t>&lt;/RepeatBlock-By&gt;</w:t>
      </w:r>
    </w:p>
    <w:p w14:paraId="610992FD"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758E4FA" w14:textId="77777777" w:rsidR="00A61B3C" w:rsidRPr="00CC2C40" w:rsidRDefault="00A61B3C" w:rsidP="00A61B3C">
      <w:pPr>
        <w:pStyle w:val="NormalBold"/>
      </w:pPr>
      <w:r w:rsidRPr="00CC2C40">
        <w:rPr>
          <w:rStyle w:val="HideTWBExt"/>
          <w:b w:val="0"/>
        </w:rPr>
        <w:t>&lt;Article&gt;</w:t>
      </w:r>
      <w:r w:rsidRPr="00CC2C40">
        <w:t>Overweging 8</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35F912BB" w14:textId="77777777" w:rsidTr="005164A5">
        <w:trPr>
          <w:trHeight w:hRule="exact" w:val="240"/>
          <w:jc w:val="center"/>
        </w:trPr>
        <w:tc>
          <w:tcPr>
            <w:tcW w:w="9752" w:type="dxa"/>
            <w:gridSpan w:val="2"/>
            <w:tcBorders>
              <w:top w:val="nil"/>
              <w:left w:val="nil"/>
              <w:bottom w:val="nil"/>
              <w:right w:val="nil"/>
            </w:tcBorders>
          </w:tcPr>
          <w:p w14:paraId="38552855" w14:textId="77777777" w:rsidR="00A61B3C" w:rsidRPr="00CC2C40" w:rsidRDefault="00A61B3C" w:rsidP="005164A5"/>
        </w:tc>
      </w:tr>
      <w:tr w:rsidR="00A61B3C" w:rsidRPr="00CC2C40" w14:paraId="660074C0" w14:textId="77777777" w:rsidTr="005164A5">
        <w:trPr>
          <w:trHeight w:val="240"/>
          <w:jc w:val="center"/>
        </w:trPr>
        <w:tc>
          <w:tcPr>
            <w:tcW w:w="4876" w:type="dxa"/>
            <w:tcBorders>
              <w:top w:val="nil"/>
              <w:left w:val="nil"/>
              <w:bottom w:val="nil"/>
              <w:right w:val="nil"/>
            </w:tcBorders>
          </w:tcPr>
          <w:p w14:paraId="2F505F36"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396154D6" w14:textId="77777777" w:rsidR="00A61B3C" w:rsidRPr="00CC2C40" w:rsidRDefault="00A61B3C" w:rsidP="005164A5">
            <w:pPr>
              <w:pStyle w:val="AmColumnHeading"/>
            </w:pPr>
            <w:r w:rsidRPr="00CC2C40">
              <w:t>Amendement</w:t>
            </w:r>
          </w:p>
        </w:tc>
      </w:tr>
      <w:tr w:rsidR="00A61B3C" w:rsidRPr="00CC2C40" w14:paraId="02BC6F81" w14:textId="77777777" w:rsidTr="005164A5">
        <w:trPr>
          <w:jc w:val="center"/>
        </w:trPr>
        <w:tc>
          <w:tcPr>
            <w:tcW w:w="4876" w:type="dxa"/>
            <w:tcBorders>
              <w:top w:val="nil"/>
              <w:left w:val="nil"/>
              <w:bottom w:val="nil"/>
              <w:right w:val="nil"/>
            </w:tcBorders>
          </w:tcPr>
          <w:p w14:paraId="3A8BCFE1" w14:textId="77777777" w:rsidR="00A61B3C" w:rsidRPr="00CC2C40" w:rsidRDefault="00A61B3C" w:rsidP="005164A5">
            <w:pPr>
              <w:pStyle w:val="Normal6a"/>
            </w:pPr>
            <w:r w:rsidRPr="00CC2C40">
              <w:t>(8)</w:t>
            </w:r>
            <w:r w:rsidRPr="00CC2C40">
              <w:tab/>
              <w:t>Het moet mogelijk zijn steun te verlenen voor acties op het gebied van visserij, aquacultuur en de blauwe economie die bijdragen tot de verwezenlijking van de doelstellingen van de Unie wat betreft klimaatmitigatie en -adaptatie, met inbegrip van de energietransitie voor alle sectoren.</w:t>
            </w:r>
          </w:p>
        </w:tc>
        <w:tc>
          <w:tcPr>
            <w:tcW w:w="4876" w:type="dxa"/>
            <w:tcBorders>
              <w:top w:val="nil"/>
              <w:left w:val="nil"/>
              <w:bottom w:val="nil"/>
              <w:right w:val="nil"/>
            </w:tcBorders>
          </w:tcPr>
          <w:p w14:paraId="20B2B452" w14:textId="77777777" w:rsidR="00A61B3C" w:rsidRPr="00CC2C40" w:rsidRDefault="00A61B3C" w:rsidP="005164A5">
            <w:pPr>
              <w:pStyle w:val="Normal6a"/>
            </w:pPr>
            <w:r w:rsidRPr="00CC2C40">
              <w:t>(8)</w:t>
            </w:r>
            <w:r w:rsidRPr="00CC2C40">
              <w:tab/>
              <w:t>Het moet mogelijk zijn steun te verlenen voor acties op het gebied van visserij, aquacultuur en de blauwe economie die bijdragen tot de verwezenlijking van de doelstellingen van de Unie wat betreft klimaatmitigatie en -adaptatie, met inbegrip van de energietransitie voor alle sectoren</w:t>
            </w:r>
            <w:r w:rsidRPr="00CC2C40">
              <w:rPr>
                <w:b/>
                <w:bCs/>
                <w:i/>
                <w:iCs/>
              </w:rPr>
              <w:t>, voor zover deze acties geen sociaal-economische onevenwichtigheden veroorzaken voor vissers, met name de kleinschalige vissers</w:t>
            </w:r>
            <w:r w:rsidRPr="00CC2C40">
              <w:t>.</w:t>
            </w:r>
          </w:p>
        </w:tc>
      </w:tr>
    </w:tbl>
    <w:p w14:paraId="120E66CE"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{FR}</w:t>
      </w:r>
      <w:r w:rsidRPr="00CC2C40">
        <w:t>fr</w:t>
      </w:r>
      <w:r w:rsidRPr="00CC2C40">
        <w:rPr>
          <w:rStyle w:val="HideTWBExt"/>
        </w:rPr>
        <w:t>&lt;/Original&gt;</w:t>
      </w:r>
    </w:p>
    <w:p w14:paraId="4D8AB67E" w14:textId="77777777" w:rsidR="00A61B3C" w:rsidRPr="00CC2C40" w:rsidRDefault="00A61B3C" w:rsidP="00A61B3C">
      <w:r w:rsidRPr="00CC2C40">
        <w:rPr>
          <w:rStyle w:val="HideTWBExt"/>
        </w:rPr>
        <w:t>&lt;/Amend&gt;</w:t>
      </w:r>
    </w:p>
    <w:p w14:paraId="0BD2B4C6"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116</w:t>
      </w:r>
      <w:r w:rsidRPr="00CC2C40">
        <w:rPr>
          <w:rStyle w:val="HideTWBExt"/>
          <w:b w:val="0"/>
        </w:rPr>
        <w:t>&lt;/NumAm&gt;</w:t>
      </w:r>
    </w:p>
    <w:p w14:paraId="2D6DCD5F" w14:textId="77777777" w:rsidR="00A61B3C" w:rsidRPr="00CC2C40" w:rsidRDefault="00A61B3C" w:rsidP="00A61B3C">
      <w:pPr>
        <w:pStyle w:val="NormalBold"/>
      </w:pPr>
      <w:r w:rsidRPr="00CC2C40">
        <w:rPr>
          <w:rStyle w:val="HideTWBExt"/>
          <w:b w:val="0"/>
        </w:rPr>
        <w:t>&lt;RepeatBlock-By&gt;&lt;Members&gt;</w:t>
      </w:r>
      <w:r w:rsidRPr="00CC2C40">
        <w:t>Kristoffer Storm</w:t>
      </w:r>
      <w:r w:rsidRPr="00CC2C40">
        <w:rPr>
          <w:rStyle w:val="HideTWBExt"/>
          <w:b w:val="0"/>
        </w:rPr>
        <w:t>&lt;/Members&gt;</w:t>
      </w:r>
    </w:p>
    <w:p w14:paraId="686C8D40" w14:textId="77777777" w:rsidR="00A61B3C" w:rsidRPr="00CC2C40" w:rsidRDefault="00A61B3C" w:rsidP="00A61B3C">
      <w:pPr>
        <w:pStyle w:val="NormalBold"/>
      </w:pPr>
      <w:r w:rsidRPr="00CC2C40">
        <w:rPr>
          <w:rStyle w:val="HideTWBExt"/>
          <w:b w:val="0"/>
        </w:rPr>
        <w:t>&lt;/RepeatBlock-By&gt;</w:t>
      </w:r>
    </w:p>
    <w:p w14:paraId="2773C4FD"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F58F79A" w14:textId="77777777" w:rsidR="00A61B3C" w:rsidRPr="00CC2C40" w:rsidRDefault="00A61B3C" w:rsidP="00A61B3C">
      <w:pPr>
        <w:pStyle w:val="NormalBold"/>
      </w:pPr>
      <w:r w:rsidRPr="00CC2C40">
        <w:rPr>
          <w:rStyle w:val="HideTWBExt"/>
          <w:b w:val="0"/>
        </w:rPr>
        <w:t>&lt;Article&gt;</w:t>
      </w:r>
      <w:r w:rsidRPr="00CC2C40">
        <w:t>Overweging 8</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5D4AFED7" w14:textId="77777777" w:rsidTr="005164A5">
        <w:trPr>
          <w:trHeight w:hRule="exact" w:val="240"/>
          <w:jc w:val="center"/>
        </w:trPr>
        <w:tc>
          <w:tcPr>
            <w:tcW w:w="9752" w:type="dxa"/>
            <w:gridSpan w:val="2"/>
            <w:tcBorders>
              <w:top w:val="nil"/>
              <w:left w:val="nil"/>
              <w:bottom w:val="nil"/>
              <w:right w:val="nil"/>
            </w:tcBorders>
          </w:tcPr>
          <w:p w14:paraId="331F92AE" w14:textId="77777777" w:rsidR="00A61B3C" w:rsidRPr="00CC2C40" w:rsidRDefault="00A61B3C" w:rsidP="005164A5"/>
        </w:tc>
      </w:tr>
      <w:tr w:rsidR="00A61B3C" w:rsidRPr="00CC2C40" w14:paraId="4C5DCBF1" w14:textId="77777777" w:rsidTr="005164A5">
        <w:trPr>
          <w:trHeight w:val="240"/>
          <w:jc w:val="center"/>
        </w:trPr>
        <w:tc>
          <w:tcPr>
            <w:tcW w:w="4876" w:type="dxa"/>
            <w:tcBorders>
              <w:top w:val="nil"/>
              <w:left w:val="nil"/>
              <w:bottom w:val="nil"/>
              <w:right w:val="nil"/>
            </w:tcBorders>
          </w:tcPr>
          <w:p w14:paraId="211F71F2"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4E6323B6" w14:textId="77777777" w:rsidR="00A61B3C" w:rsidRPr="00CC2C40" w:rsidRDefault="00A61B3C" w:rsidP="005164A5">
            <w:pPr>
              <w:pStyle w:val="AmColumnHeading"/>
            </w:pPr>
            <w:r w:rsidRPr="00CC2C40">
              <w:t>Amendement</w:t>
            </w:r>
          </w:p>
        </w:tc>
      </w:tr>
      <w:tr w:rsidR="00A61B3C" w:rsidRPr="00CC2C40" w14:paraId="670EC894" w14:textId="77777777" w:rsidTr="005164A5">
        <w:trPr>
          <w:jc w:val="center"/>
        </w:trPr>
        <w:tc>
          <w:tcPr>
            <w:tcW w:w="4876" w:type="dxa"/>
            <w:tcBorders>
              <w:top w:val="nil"/>
              <w:left w:val="nil"/>
              <w:bottom w:val="nil"/>
              <w:right w:val="nil"/>
            </w:tcBorders>
          </w:tcPr>
          <w:p w14:paraId="4565B9B0" w14:textId="77777777" w:rsidR="00A61B3C" w:rsidRPr="00CC2C40" w:rsidRDefault="00A61B3C" w:rsidP="005164A5">
            <w:pPr>
              <w:pStyle w:val="Normal6a"/>
            </w:pPr>
            <w:r w:rsidRPr="00CC2C40">
              <w:t>(8)</w:t>
            </w:r>
            <w:r w:rsidRPr="00CC2C40">
              <w:tab/>
              <w:t>Het moet mogelijk zijn steun te verlenen voor acties op het gebied van visserij, aquacultuur en de blauwe economie die bijdragen tot de verwezenlijking van de doelstellingen van de Unie wat betreft klimaatmitigatie en -adaptatie, met inbegrip van de energietransitie voor alle sectoren.</w:t>
            </w:r>
          </w:p>
        </w:tc>
        <w:tc>
          <w:tcPr>
            <w:tcW w:w="4876" w:type="dxa"/>
            <w:tcBorders>
              <w:top w:val="nil"/>
              <w:left w:val="nil"/>
              <w:bottom w:val="nil"/>
              <w:right w:val="nil"/>
            </w:tcBorders>
          </w:tcPr>
          <w:p w14:paraId="6A91664F" w14:textId="77777777" w:rsidR="00A61B3C" w:rsidRPr="00CC2C40" w:rsidRDefault="00A61B3C" w:rsidP="005164A5">
            <w:pPr>
              <w:pStyle w:val="Normal6a"/>
            </w:pPr>
            <w:r w:rsidRPr="00CC2C40">
              <w:t>(8)</w:t>
            </w:r>
            <w:r w:rsidRPr="00CC2C40">
              <w:tab/>
              <w:t>Het moet mogelijk zijn steun te verlenen voor acties op het gebied van visserij, aquacultuur en de blauwe economie die bijdragen tot de verwezenlijking van de doelstellingen van de Unie wat betreft klimaatmitigatie en -adaptatie, met inbegrip van de energietransitie voor alle sectoren</w:t>
            </w:r>
            <w:r w:rsidRPr="00CC2C40">
              <w:rPr>
                <w:b/>
                <w:bCs/>
                <w:i/>
                <w:iCs/>
              </w:rPr>
              <w:t>, waarbij er rekening mee moet worden gehouden dat de geleverde inspanningen geen van alle concurrentienadelen mogen opleveren</w:t>
            </w:r>
            <w:r w:rsidRPr="00CC2C40">
              <w:t>.</w:t>
            </w:r>
          </w:p>
        </w:tc>
      </w:tr>
    </w:tbl>
    <w:p w14:paraId="3D31B47A"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36E57693" w14:textId="77777777" w:rsidR="00A61B3C" w:rsidRPr="00CC2C40" w:rsidRDefault="00A61B3C" w:rsidP="00A61B3C">
      <w:r w:rsidRPr="00CC2C40">
        <w:rPr>
          <w:rStyle w:val="HideTWBExt"/>
        </w:rPr>
        <w:t>&lt;/Amend&gt;</w:t>
      </w:r>
    </w:p>
    <w:p w14:paraId="26BDE637"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117</w:t>
      </w:r>
      <w:r w:rsidRPr="00CC2C40">
        <w:rPr>
          <w:rStyle w:val="HideTWBExt"/>
          <w:b w:val="0"/>
        </w:rPr>
        <w:t>&lt;/NumAm&gt;</w:t>
      </w:r>
    </w:p>
    <w:p w14:paraId="5E359E1A" w14:textId="77777777" w:rsidR="00A61B3C" w:rsidRPr="00CC2C40" w:rsidRDefault="00A61B3C" w:rsidP="00A61B3C">
      <w:pPr>
        <w:pStyle w:val="NormalBold"/>
      </w:pPr>
      <w:r w:rsidRPr="00CC2C40">
        <w:rPr>
          <w:rStyle w:val="HideTWBExt"/>
          <w:b w:val="0"/>
        </w:rPr>
        <w:t>&lt;RepeatBlock-By&gt;&lt;Members&gt;</w:t>
      </w:r>
      <w:r w:rsidRPr="00CC2C40">
        <w:t>Luke Ming Flanagan, Emma Fourreau</w:t>
      </w:r>
      <w:r w:rsidRPr="00CC2C40">
        <w:rPr>
          <w:rStyle w:val="HideTWBExt"/>
          <w:b w:val="0"/>
        </w:rPr>
        <w:t>&lt;/Members&gt;</w:t>
      </w:r>
    </w:p>
    <w:p w14:paraId="49FF2848" w14:textId="77777777" w:rsidR="00A61B3C" w:rsidRPr="00CC2C40" w:rsidRDefault="00A61B3C" w:rsidP="00A61B3C">
      <w:pPr>
        <w:pStyle w:val="NormalBold"/>
      </w:pPr>
      <w:r w:rsidRPr="00CC2C40">
        <w:rPr>
          <w:rStyle w:val="HideTWBExt"/>
          <w:b w:val="0"/>
        </w:rPr>
        <w:t>&lt;/RepeatBlock-By&gt;</w:t>
      </w:r>
    </w:p>
    <w:p w14:paraId="5CB92E04"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72743D1" w14:textId="77777777" w:rsidR="00A61B3C" w:rsidRPr="00CC2C40" w:rsidRDefault="00A61B3C" w:rsidP="00A61B3C">
      <w:pPr>
        <w:pStyle w:val="NormalBold"/>
      </w:pPr>
      <w:r w:rsidRPr="00CC2C40">
        <w:rPr>
          <w:rStyle w:val="HideTWBExt"/>
          <w:b w:val="0"/>
        </w:rPr>
        <w:t>&lt;Article&gt;</w:t>
      </w:r>
      <w:r w:rsidRPr="00CC2C40">
        <w:t>Overweging 8</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063C50E" w14:textId="77777777" w:rsidTr="005164A5">
        <w:trPr>
          <w:trHeight w:hRule="exact" w:val="240"/>
          <w:jc w:val="center"/>
        </w:trPr>
        <w:tc>
          <w:tcPr>
            <w:tcW w:w="9752" w:type="dxa"/>
            <w:gridSpan w:val="2"/>
            <w:tcBorders>
              <w:top w:val="nil"/>
              <w:left w:val="nil"/>
              <w:bottom w:val="nil"/>
              <w:right w:val="nil"/>
            </w:tcBorders>
          </w:tcPr>
          <w:p w14:paraId="48618623" w14:textId="77777777" w:rsidR="00A61B3C" w:rsidRPr="00CC2C40" w:rsidRDefault="00A61B3C" w:rsidP="005164A5"/>
        </w:tc>
      </w:tr>
      <w:tr w:rsidR="00A61B3C" w:rsidRPr="00CC2C40" w14:paraId="3852C865" w14:textId="77777777" w:rsidTr="005164A5">
        <w:trPr>
          <w:trHeight w:val="240"/>
          <w:jc w:val="center"/>
        </w:trPr>
        <w:tc>
          <w:tcPr>
            <w:tcW w:w="4876" w:type="dxa"/>
            <w:tcBorders>
              <w:top w:val="nil"/>
              <w:left w:val="nil"/>
              <w:bottom w:val="nil"/>
              <w:right w:val="nil"/>
            </w:tcBorders>
          </w:tcPr>
          <w:p w14:paraId="6E8B89D7"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A34028D" w14:textId="77777777" w:rsidR="00A61B3C" w:rsidRPr="00CC2C40" w:rsidRDefault="00A61B3C" w:rsidP="005164A5">
            <w:pPr>
              <w:pStyle w:val="AmColumnHeading"/>
            </w:pPr>
            <w:r w:rsidRPr="00CC2C40">
              <w:t>Amendement</w:t>
            </w:r>
          </w:p>
        </w:tc>
      </w:tr>
      <w:tr w:rsidR="00A61B3C" w:rsidRPr="00CC2C40" w14:paraId="4A9E831E" w14:textId="77777777" w:rsidTr="005164A5">
        <w:trPr>
          <w:jc w:val="center"/>
        </w:trPr>
        <w:tc>
          <w:tcPr>
            <w:tcW w:w="4876" w:type="dxa"/>
            <w:tcBorders>
              <w:top w:val="nil"/>
              <w:left w:val="nil"/>
              <w:bottom w:val="nil"/>
              <w:right w:val="nil"/>
            </w:tcBorders>
          </w:tcPr>
          <w:p w14:paraId="5ADE9731" w14:textId="77777777" w:rsidR="00A61B3C" w:rsidRPr="00CC2C40" w:rsidRDefault="00A61B3C" w:rsidP="005164A5">
            <w:pPr>
              <w:pStyle w:val="Normal6a"/>
            </w:pPr>
            <w:r w:rsidRPr="00CC2C40">
              <w:t>(8)</w:t>
            </w:r>
            <w:r w:rsidRPr="00CC2C40">
              <w:tab/>
              <w:t>Het moet mogelijk zijn steun te verlenen voor acties op het gebied van visserij, aquacultuur en de blauwe economie die bijdragen tot de verwezenlijking van de doelstellingen van de Unie wat betreft klimaatmitigatie en -adaptatie, met inbegrip van de energietransitie voor alle sectoren.</w:t>
            </w:r>
          </w:p>
        </w:tc>
        <w:tc>
          <w:tcPr>
            <w:tcW w:w="4876" w:type="dxa"/>
            <w:tcBorders>
              <w:top w:val="nil"/>
              <w:left w:val="nil"/>
              <w:bottom w:val="nil"/>
              <w:right w:val="nil"/>
            </w:tcBorders>
          </w:tcPr>
          <w:p w14:paraId="285B1E1A" w14:textId="77777777" w:rsidR="00A61B3C" w:rsidRPr="00CC2C40" w:rsidRDefault="00A61B3C" w:rsidP="005164A5">
            <w:pPr>
              <w:pStyle w:val="Normal6a"/>
            </w:pPr>
            <w:r w:rsidRPr="00CC2C40">
              <w:t>(8)</w:t>
            </w:r>
            <w:r w:rsidRPr="00CC2C40">
              <w:tab/>
              <w:t xml:space="preserve">Het moet mogelijk zijn steun te verlenen voor acties op het gebied van visserij, aquacultuur en de blauwe economie die bijdragen tot de verwezenlijking van de doelstellingen van de Unie wat betreft klimaatmitigatie en -adaptatie, met inbegrip van de energietransitie voor alle sectoren </w:t>
            </w:r>
            <w:r w:rsidRPr="00CC2C40">
              <w:rPr>
                <w:b/>
                <w:bCs/>
                <w:i/>
                <w:iCs/>
              </w:rPr>
              <w:t>in overeenstemming met de beginselen van een rechtvaardige transitie</w:t>
            </w:r>
            <w:r w:rsidRPr="00CC2C40">
              <w:t>.</w:t>
            </w:r>
          </w:p>
        </w:tc>
      </w:tr>
    </w:tbl>
    <w:p w14:paraId="3E18EE2A"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5D759A0C" w14:textId="77777777" w:rsidR="00A61B3C" w:rsidRPr="00CC2C40" w:rsidRDefault="00A61B3C" w:rsidP="00A61B3C">
      <w:r w:rsidRPr="00CC2C40">
        <w:rPr>
          <w:rStyle w:val="HideTWBExt"/>
        </w:rPr>
        <w:t>&lt;/Amend&gt;</w:t>
      </w:r>
    </w:p>
    <w:p w14:paraId="198C9944"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118</w:t>
      </w:r>
      <w:r w:rsidRPr="00CC2C40">
        <w:rPr>
          <w:rStyle w:val="HideTWBExt"/>
          <w:b w:val="0"/>
        </w:rPr>
        <w:t>&lt;/NumAm&gt;</w:t>
      </w:r>
    </w:p>
    <w:p w14:paraId="41E08611" w14:textId="77777777" w:rsidR="00A61B3C" w:rsidRPr="00CC2C40" w:rsidRDefault="00A61B3C" w:rsidP="00A61B3C">
      <w:pPr>
        <w:pStyle w:val="NormalBold"/>
      </w:pPr>
      <w:r w:rsidRPr="00CC2C40">
        <w:rPr>
          <w:rStyle w:val="HideTWBExt"/>
          <w:b w:val="0"/>
        </w:rPr>
        <w:t>&lt;RepeatBlock-By&gt;&lt;Members&gt;</w:t>
      </w:r>
      <w:r w:rsidRPr="00CC2C40">
        <w:t>Asger Christensen, Emma Wiesner, Oihane Agirregoitia Martínez</w:t>
      </w:r>
      <w:r w:rsidRPr="00CC2C40">
        <w:rPr>
          <w:rStyle w:val="HideTWBExt"/>
          <w:b w:val="0"/>
        </w:rPr>
        <w:t>&lt;/Members&gt;</w:t>
      </w:r>
    </w:p>
    <w:p w14:paraId="5D841523" w14:textId="77777777" w:rsidR="00A61B3C" w:rsidRPr="00CC2C40" w:rsidRDefault="00A61B3C" w:rsidP="00A61B3C">
      <w:pPr>
        <w:pStyle w:val="NormalBold"/>
      </w:pPr>
      <w:r w:rsidRPr="00CC2C40">
        <w:rPr>
          <w:rStyle w:val="HideTWBExt"/>
          <w:b w:val="0"/>
        </w:rPr>
        <w:t>&lt;/RepeatBlock-By&gt;</w:t>
      </w:r>
    </w:p>
    <w:p w14:paraId="2F2BCD30"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E6B6C60" w14:textId="77777777" w:rsidR="00A61B3C" w:rsidRPr="00CC2C40" w:rsidRDefault="00A61B3C" w:rsidP="00A61B3C">
      <w:pPr>
        <w:pStyle w:val="NormalBold"/>
      </w:pPr>
      <w:r w:rsidRPr="00CC2C40">
        <w:rPr>
          <w:rStyle w:val="HideTWBExt"/>
          <w:b w:val="0"/>
        </w:rPr>
        <w:t>&lt;Article&gt;</w:t>
      </w:r>
      <w:r w:rsidRPr="00CC2C40">
        <w:t>Overweging 8</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322E07F" w14:textId="77777777" w:rsidTr="005164A5">
        <w:trPr>
          <w:trHeight w:hRule="exact" w:val="240"/>
          <w:jc w:val="center"/>
        </w:trPr>
        <w:tc>
          <w:tcPr>
            <w:tcW w:w="9752" w:type="dxa"/>
            <w:gridSpan w:val="2"/>
            <w:tcBorders>
              <w:top w:val="nil"/>
              <w:left w:val="nil"/>
              <w:bottom w:val="nil"/>
              <w:right w:val="nil"/>
            </w:tcBorders>
          </w:tcPr>
          <w:p w14:paraId="3A2972B8" w14:textId="77777777" w:rsidR="00A61B3C" w:rsidRPr="00CC2C40" w:rsidRDefault="00A61B3C" w:rsidP="005164A5"/>
        </w:tc>
      </w:tr>
      <w:tr w:rsidR="00A61B3C" w:rsidRPr="00CC2C40" w14:paraId="53DE2F94" w14:textId="77777777" w:rsidTr="005164A5">
        <w:trPr>
          <w:trHeight w:val="240"/>
          <w:jc w:val="center"/>
        </w:trPr>
        <w:tc>
          <w:tcPr>
            <w:tcW w:w="4876" w:type="dxa"/>
            <w:tcBorders>
              <w:top w:val="nil"/>
              <w:left w:val="nil"/>
              <w:bottom w:val="nil"/>
              <w:right w:val="nil"/>
            </w:tcBorders>
          </w:tcPr>
          <w:p w14:paraId="4C0B584E"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A477EF3" w14:textId="77777777" w:rsidR="00A61B3C" w:rsidRPr="00CC2C40" w:rsidRDefault="00A61B3C" w:rsidP="005164A5">
            <w:pPr>
              <w:pStyle w:val="AmColumnHeading"/>
            </w:pPr>
            <w:r w:rsidRPr="00CC2C40">
              <w:t>Amendement</w:t>
            </w:r>
          </w:p>
        </w:tc>
      </w:tr>
      <w:tr w:rsidR="00A61B3C" w:rsidRPr="00CC2C40" w14:paraId="21318392" w14:textId="77777777" w:rsidTr="005164A5">
        <w:trPr>
          <w:jc w:val="center"/>
        </w:trPr>
        <w:tc>
          <w:tcPr>
            <w:tcW w:w="4876" w:type="dxa"/>
            <w:tcBorders>
              <w:top w:val="nil"/>
              <w:left w:val="nil"/>
              <w:bottom w:val="nil"/>
              <w:right w:val="nil"/>
            </w:tcBorders>
          </w:tcPr>
          <w:p w14:paraId="0DD431E9" w14:textId="77777777" w:rsidR="00A61B3C" w:rsidRPr="00CC2C40" w:rsidRDefault="00A61B3C" w:rsidP="005164A5">
            <w:pPr>
              <w:pStyle w:val="Normal6a"/>
            </w:pPr>
            <w:r w:rsidRPr="00CC2C40">
              <w:t>(8)</w:t>
            </w:r>
            <w:r w:rsidRPr="00CC2C40">
              <w:tab/>
              <w:t xml:space="preserve">Het moet mogelijk zijn steun te verlenen voor acties op het gebied van visserij, aquacultuur en de blauwe economie die bijdragen tot de verwezenlijking van de doelstellingen van de Unie wat betreft klimaatmitigatie en </w:t>
            </w:r>
            <w:r w:rsidRPr="00CC2C40">
              <w:rPr>
                <w:b/>
                <w:bCs/>
                <w:i/>
                <w:iCs/>
              </w:rPr>
              <w:t>-adaptatie</w:t>
            </w:r>
            <w:r w:rsidRPr="00CC2C40">
              <w:t>, met inbegrip van de energietransitie voor alle sectoren.</w:t>
            </w:r>
          </w:p>
        </w:tc>
        <w:tc>
          <w:tcPr>
            <w:tcW w:w="4876" w:type="dxa"/>
            <w:tcBorders>
              <w:top w:val="nil"/>
              <w:left w:val="nil"/>
              <w:bottom w:val="nil"/>
              <w:right w:val="nil"/>
            </w:tcBorders>
          </w:tcPr>
          <w:p w14:paraId="208B75C3" w14:textId="77777777" w:rsidR="00A61B3C" w:rsidRPr="00CC2C40" w:rsidRDefault="00A61B3C" w:rsidP="005164A5">
            <w:pPr>
              <w:pStyle w:val="Normal6a"/>
            </w:pPr>
            <w:r w:rsidRPr="00CC2C40">
              <w:t>(8)</w:t>
            </w:r>
            <w:r w:rsidRPr="00CC2C40">
              <w:tab/>
              <w:t>Het moet mogelijk zijn steun te verlenen voor acties op het gebied van visserij, aquacultuur en de blauwe economie die bijdragen tot de verwezenlijking van de doelstellingen van de Unie wat betreft klimaatmitigatie</w:t>
            </w:r>
            <w:r w:rsidRPr="00CC2C40">
              <w:rPr>
                <w:b/>
                <w:bCs/>
                <w:i/>
                <w:iCs/>
              </w:rPr>
              <w:t>,</w:t>
            </w:r>
            <w:r w:rsidRPr="00CC2C40">
              <w:t xml:space="preserve"> </w:t>
            </w:r>
            <w:r w:rsidRPr="00CC2C40">
              <w:rPr>
                <w:b/>
                <w:bCs/>
                <w:i/>
                <w:iCs/>
              </w:rPr>
              <w:t xml:space="preserve">voedselzekerheid </w:t>
            </w:r>
            <w:r w:rsidRPr="00CC2C40">
              <w:t xml:space="preserve">en </w:t>
            </w:r>
            <w:r w:rsidRPr="00CC2C40">
              <w:rPr>
                <w:b/>
                <w:bCs/>
                <w:i/>
                <w:iCs/>
              </w:rPr>
              <w:t>klimaatadaptatie</w:t>
            </w:r>
            <w:r w:rsidRPr="00CC2C40">
              <w:t>, met inbegrip van de energietransitie voor alle sectoren.</w:t>
            </w:r>
          </w:p>
        </w:tc>
      </w:tr>
    </w:tbl>
    <w:p w14:paraId="039147B1"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777807FF" w14:textId="77777777" w:rsidR="00A61B3C" w:rsidRPr="00CC2C40" w:rsidRDefault="00A61B3C" w:rsidP="00A61B3C">
      <w:r w:rsidRPr="00CC2C40">
        <w:rPr>
          <w:rStyle w:val="HideTWBExt"/>
        </w:rPr>
        <w:t>&lt;/Amend&gt;</w:t>
      </w:r>
    </w:p>
    <w:p w14:paraId="4D82B494"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119</w:t>
      </w:r>
      <w:r w:rsidRPr="00CC2C40">
        <w:rPr>
          <w:rStyle w:val="HideTWBExt"/>
          <w:b w:val="0"/>
        </w:rPr>
        <w:t>&lt;/NumAm&gt;</w:t>
      </w:r>
    </w:p>
    <w:p w14:paraId="2A5677F8" w14:textId="77777777" w:rsidR="00A61B3C" w:rsidRPr="00CC2C40" w:rsidRDefault="00A61B3C" w:rsidP="00A61B3C">
      <w:pPr>
        <w:pStyle w:val="NormalBold"/>
      </w:pPr>
      <w:r w:rsidRPr="00CC2C40">
        <w:rPr>
          <w:rStyle w:val="HideTWBExt"/>
          <w:b w:val="0"/>
        </w:rPr>
        <w:t>&lt;RepeatBlock-By&gt;&lt;Members&gt;</w:t>
      </w:r>
      <w:r w:rsidRPr="00CC2C40">
        <w:t>Anna Maria Cisint</w:t>
      </w:r>
      <w:r w:rsidRPr="00CC2C40">
        <w:rPr>
          <w:rStyle w:val="HideTWBExt"/>
          <w:b w:val="0"/>
        </w:rPr>
        <w:t>&lt;/Members&gt;</w:t>
      </w:r>
    </w:p>
    <w:p w14:paraId="524535A4" w14:textId="77777777" w:rsidR="00A61B3C" w:rsidRPr="00CC2C40" w:rsidRDefault="00A61B3C" w:rsidP="00A61B3C">
      <w:pPr>
        <w:pStyle w:val="NormalBold"/>
      </w:pPr>
      <w:r w:rsidRPr="00CC2C40">
        <w:rPr>
          <w:rStyle w:val="HideTWBExt"/>
          <w:b w:val="0"/>
        </w:rPr>
        <w:t>&lt;/RepeatBlock-By&gt;</w:t>
      </w:r>
    </w:p>
    <w:p w14:paraId="4427B888"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2DF1F16" w14:textId="77777777" w:rsidR="00A61B3C" w:rsidRPr="00CC2C40" w:rsidRDefault="00A61B3C" w:rsidP="00A61B3C">
      <w:pPr>
        <w:pStyle w:val="NormalBold"/>
      </w:pPr>
      <w:r w:rsidRPr="00CC2C40">
        <w:rPr>
          <w:rStyle w:val="HideTWBExt"/>
          <w:b w:val="0"/>
        </w:rPr>
        <w:t>&lt;Article&gt;</w:t>
      </w:r>
      <w:r w:rsidRPr="00CC2C40">
        <w:t>Overweging 8</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EA68711" w14:textId="77777777" w:rsidTr="005164A5">
        <w:trPr>
          <w:trHeight w:hRule="exact" w:val="240"/>
          <w:jc w:val="center"/>
        </w:trPr>
        <w:tc>
          <w:tcPr>
            <w:tcW w:w="9752" w:type="dxa"/>
            <w:gridSpan w:val="2"/>
            <w:tcBorders>
              <w:top w:val="nil"/>
              <w:left w:val="nil"/>
              <w:bottom w:val="nil"/>
              <w:right w:val="nil"/>
            </w:tcBorders>
          </w:tcPr>
          <w:p w14:paraId="04B85521" w14:textId="77777777" w:rsidR="00A61B3C" w:rsidRPr="00CC2C40" w:rsidRDefault="00A61B3C" w:rsidP="005164A5"/>
        </w:tc>
      </w:tr>
      <w:tr w:rsidR="00A61B3C" w:rsidRPr="00CC2C40" w14:paraId="5AF2558C" w14:textId="77777777" w:rsidTr="005164A5">
        <w:trPr>
          <w:trHeight w:val="240"/>
          <w:jc w:val="center"/>
        </w:trPr>
        <w:tc>
          <w:tcPr>
            <w:tcW w:w="4876" w:type="dxa"/>
            <w:tcBorders>
              <w:top w:val="nil"/>
              <w:left w:val="nil"/>
              <w:bottom w:val="nil"/>
              <w:right w:val="nil"/>
            </w:tcBorders>
          </w:tcPr>
          <w:p w14:paraId="459853DE"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FD64A6E" w14:textId="77777777" w:rsidR="00A61B3C" w:rsidRPr="00CC2C40" w:rsidRDefault="00A61B3C" w:rsidP="005164A5">
            <w:pPr>
              <w:pStyle w:val="AmColumnHeading"/>
            </w:pPr>
            <w:r w:rsidRPr="00CC2C40">
              <w:t>Amendement</w:t>
            </w:r>
          </w:p>
        </w:tc>
      </w:tr>
      <w:tr w:rsidR="00A61B3C" w:rsidRPr="00CC2C40" w14:paraId="0FCFDB1B" w14:textId="77777777" w:rsidTr="005164A5">
        <w:trPr>
          <w:jc w:val="center"/>
        </w:trPr>
        <w:tc>
          <w:tcPr>
            <w:tcW w:w="4876" w:type="dxa"/>
            <w:tcBorders>
              <w:top w:val="nil"/>
              <w:left w:val="nil"/>
              <w:bottom w:val="nil"/>
              <w:right w:val="nil"/>
            </w:tcBorders>
          </w:tcPr>
          <w:p w14:paraId="1DC8B1CE" w14:textId="77777777" w:rsidR="00A61B3C" w:rsidRPr="00CC2C40" w:rsidRDefault="00A61B3C" w:rsidP="005164A5">
            <w:pPr>
              <w:pStyle w:val="Normal6a"/>
            </w:pPr>
            <w:r w:rsidRPr="00CC2C40">
              <w:t>(8)</w:t>
            </w:r>
            <w:r w:rsidRPr="00CC2C40">
              <w:tab/>
              <w:t xml:space="preserve">Het moet mogelijk zijn steun te verlenen voor acties op het gebied van visserij, aquacultuur en de blauwe economie die bijdragen tot de verwezenlijking van de doelstellingen van de Unie wat betreft klimaatmitigatie en -adaptatie, met inbegrip van de energietransitie voor </w:t>
            </w:r>
            <w:r w:rsidRPr="00CC2C40">
              <w:rPr>
                <w:b/>
                <w:bCs/>
                <w:i/>
                <w:iCs/>
              </w:rPr>
              <w:t>alle sectoren</w:t>
            </w:r>
            <w:r w:rsidRPr="00CC2C40">
              <w:t>.</w:t>
            </w:r>
          </w:p>
        </w:tc>
        <w:tc>
          <w:tcPr>
            <w:tcW w:w="4876" w:type="dxa"/>
            <w:tcBorders>
              <w:top w:val="nil"/>
              <w:left w:val="nil"/>
              <w:bottom w:val="nil"/>
              <w:right w:val="nil"/>
            </w:tcBorders>
          </w:tcPr>
          <w:p w14:paraId="3759EC6D" w14:textId="77777777" w:rsidR="00A61B3C" w:rsidRPr="00CC2C40" w:rsidRDefault="00A61B3C" w:rsidP="005164A5">
            <w:pPr>
              <w:pStyle w:val="Normal6a"/>
            </w:pPr>
            <w:r w:rsidRPr="00CC2C40">
              <w:t>(8)</w:t>
            </w:r>
            <w:r w:rsidRPr="00CC2C40">
              <w:tab/>
              <w:t xml:space="preserve">Het moet mogelijk zijn steun te verlenen voor acties op het gebied van visserij, aquacultuur en de blauwe economie die bijdragen tot de verwezenlijking van de doelstellingen van de Unie wat betreft klimaatmitigatie en -adaptatie, met inbegrip van de energietransitie voor </w:t>
            </w:r>
            <w:r w:rsidRPr="00CC2C40">
              <w:rPr>
                <w:b/>
                <w:bCs/>
                <w:i/>
                <w:iCs/>
              </w:rPr>
              <w:t>de hele visserijsector</w:t>
            </w:r>
            <w:r w:rsidRPr="00CC2C40">
              <w:t>.</w:t>
            </w:r>
          </w:p>
        </w:tc>
      </w:tr>
    </w:tbl>
    <w:p w14:paraId="3415558E"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{IT}</w:t>
      </w:r>
      <w:r w:rsidRPr="00CC2C40">
        <w:t>it</w:t>
      </w:r>
      <w:r w:rsidRPr="00CC2C40">
        <w:rPr>
          <w:rStyle w:val="HideTWBExt"/>
        </w:rPr>
        <w:t>&lt;/Original&gt;</w:t>
      </w:r>
    </w:p>
    <w:p w14:paraId="317FEBA6" w14:textId="77777777" w:rsidR="00A61B3C" w:rsidRPr="00CC2C40" w:rsidRDefault="00A61B3C" w:rsidP="00A61B3C">
      <w:r w:rsidRPr="00CC2C40">
        <w:rPr>
          <w:rStyle w:val="HideTWBExt"/>
        </w:rPr>
        <w:t>&lt;/Amend&gt;</w:t>
      </w:r>
    </w:p>
    <w:p w14:paraId="6253E873"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120</w:t>
      </w:r>
      <w:r w:rsidRPr="00CC2C40">
        <w:rPr>
          <w:rStyle w:val="HideTWBExt"/>
          <w:b w:val="0"/>
        </w:rPr>
        <w:t>&lt;/NumAm&gt;</w:t>
      </w:r>
    </w:p>
    <w:p w14:paraId="48095D64"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2A50A876" w14:textId="77777777" w:rsidR="00A61B3C" w:rsidRPr="00CC2C40" w:rsidRDefault="00A61B3C" w:rsidP="00A61B3C">
      <w:pPr>
        <w:pStyle w:val="NormalBold"/>
      </w:pPr>
      <w:r w:rsidRPr="00CC2C40">
        <w:rPr>
          <w:rStyle w:val="HideTWBExt"/>
          <w:b w:val="0"/>
        </w:rPr>
        <w:t>&lt;/RepeatBlock-By&gt;</w:t>
      </w:r>
    </w:p>
    <w:p w14:paraId="735B7641"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6D48F15" w14:textId="77777777" w:rsidR="00A61B3C" w:rsidRPr="00CC2C40" w:rsidRDefault="00A61B3C" w:rsidP="00A61B3C">
      <w:pPr>
        <w:pStyle w:val="NormalBold"/>
      </w:pPr>
      <w:r w:rsidRPr="00CC2C40">
        <w:rPr>
          <w:rStyle w:val="HideTWBExt"/>
          <w:b w:val="0"/>
        </w:rPr>
        <w:t>&lt;Article&gt;</w:t>
      </w:r>
      <w:r w:rsidRPr="00CC2C40">
        <w:t>Overweging 8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54FBBF6E" w14:textId="77777777" w:rsidTr="005164A5">
        <w:trPr>
          <w:trHeight w:hRule="exact" w:val="240"/>
          <w:jc w:val="center"/>
        </w:trPr>
        <w:tc>
          <w:tcPr>
            <w:tcW w:w="9752" w:type="dxa"/>
            <w:gridSpan w:val="2"/>
            <w:tcBorders>
              <w:top w:val="nil"/>
              <w:left w:val="nil"/>
              <w:bottom w:val="nil"/>
              <w:right w:val="nil"/>
            </w:tcBorders>
          </w:tcPr>
          <w:p w14:paraId="7381C8A8" w14:textId="77777777" w:rsidR="00A61B3C" w:rsidRPr="00CC2C40" w:rsidRDefault="00A61B3C" w:rsidP="005164A5"/>
        </w:tc>
      </w:tr>
      <w:tr w:rsidR="00A61B3C" w:rsidRPr="00CC2C40" w14:paraId="0E641AC5" w14:textId="77777777" w:rsidTr="005164A5">
        <w:trPr>
          <w:trHeight w:val="240"/>
          <w:jc w:val="center"/>
        </w:trPr>
        <w:tc>
          <w:tcPr>
            <w:tcW w:w="4876" w:type="dxa"/>
            <w:tcBorders>
              <w:top w:val="nil"/>
              <w:left w:val="nil"/>
              <w:bottom w:val="nil"/>
              <w:right w:val="nil"/>
            </w:tcBorders>
          </w:tcPr>
          <w:p w14:paraId="58EBB61A"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5B5E6CC" w14:textId="77777777" w:rsidR="00A61B3C" w:rsidRPr="00CC2C40" w:rsidRDefault="00A61B3C" w:rsidP="005164A5">
            <w:pPr>
              <w:pStyle w:val="AmColumnHeading"/>
            </w:pPr>
            <w:r w:rsidRPr="00CC2C40">
              <w:t>Amendement</w:t>
            </w:r>
          </w:p>
        </w:tc>
      </w:tr>
      <w:tr w:rsidR="00A61B3C" w:rsidRPr="00CC2C40" w14:paraId="45412E28" w14:textId="77777777" w:rsidTr="005164A5">
        <w:trPr>
          <w:jc w:val="center"/>
        </w:trPr>
        <w:tc>
          <w:tcPr>
            <w:tcW w:w="4876" w:type="dxa"/>
            <w:tcBorders>
              <w:top w:val="nil"/>
              <w:left w:val="nil"/>
              <w:bottom w:val="nil"/>
              <w:right w:val="nil"/>
            </w:tcBorders>
          </w:tcPr>
          <w:p w14:paraId="3163B84E" w14:textId="77777777" w:rsidR="00A61B3C" w:rsidRPr="00CC2C40" w:rsidRDefault="00A61B3C" w:rsidP="005164A5">
            <w:pPr>
              <w:pStyle w:val="Normal6a"/>
            </w:pPr>
          </w:p>
        </w:tc>
        <w:tc>
          <w:tcPr>
            <w:tcW w:w="4876" w:type="dxa"/>
            <w:tcBorders>
              <w:top w:val="nil"/>
              <w:left w:val="nil"/>
              <w:bottom w:val="nil"/>
              <w:right w:val="nil"/>
            </w:tcBorders>
          </w:tcPr>
          <w:p w14:paraId="59A25FC7" w14:textId="77777777" w:rsidR="00A61B3C" w:rsidRPr="00CC2C40" w:rsidRDefault="00A61B3C" w:rsidP="005164A5">
            <w:pPr>
              <w:pStyle w:val="Normal6a"/>
            </w:pPr>
            <w:r w:rsidRPr="00CC2C40">
              <w:rPr>
                <w:b/>
                <w:i/>
              </w:rPr>
              <w:t>(8 bis)</w:t>
            </w:r>
            <w:r w:rsidRPr="00CC2C40">
              <w:tab/>
            </w:r>
            <w:r w:rsidRPr="00CC2C40">
              <w:rPr>
                <w:b/>
                <w:i/>
              </w:rPr>
              <w:t>Visserij en aquacultuur dragen bij tot voedselzekerheid en voeding. De laatste jaren is de zelfvoorzieningsgraad echter blijven afnemen, en de Unie importeert momenteel rond 70 % van haar aanbod aan visserijproducten en is daarmee zeer afhankelijk van derde landen. Een grote uitdaging is het bevorderen van de consumptie van viseiwitten die volgens hoge kwaliteitsnormen zijn geproduceerd in de Unie en die voor de consument beschikbaar zijn voor betaalbare prijzen. Het moet daarom mogelijk zijn steun te verlenen voor de bevordering en duurzame ontwikkeling van de aquacultuur, ook de zoetwateraquacultuur, kunnen steunen, ten bate van de teelt van waterdieren en -planten voor de productie van voedingsmiddelen en andere grondstoffen.</w:t>
            </w:r>
          </w:p>
        </w:tc>
      </w:tr>
    </w:tbl>
    <w:p w14:paraId="70949EB4"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109947FE" w14:textId="77777777" w:rsidR="00A61B3C" w:rsidRPr="00CC2C40" w:rsidRDefault="00A61B3C" w:rsidP="00A61B3C">
      <w:r w:rsidRPr="00CC2C40">
        <w:rPr>
          <w:rStyle w:val="HideTWBExt"/>
        </w:rPr>
        <w:t>&lt;/Amend&gt;</w:t>
      </w:r>
    </w:p>
    <w:p w14:paraId="6639EC80"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121</w:t>
      </w:r>
      <w:r w:rsidRPr="00CC2C40">
        <w:rPr>
          <w:rStyle w:val="HideTWBExt"/>
          <w:b w:val="0"/>
        </w:rPr>
        <w:t>&lt;/NumAm&gt;</w:t>
      </w:r>
    </w:p>
    <w:p w14:paraId="5732C4F0" w14:textId="77777777" w:rsidR="00A61B3C" w:rsidRPr="00CC2C40" w:rsidRDefault="00A61B3C" w:rsidP="00A61B3C">
      <w:pPr>
        <w:pStyle w:val="NormalBold"/>
      </w:pPr>
      <w:r w:rsidRPr="00CC2C40">
        <w:rPr>
          <w:rStyle w:val="HideTWBExt"/>
          <w:b w:val="0"/>
        </w:rPr>
        <w:t>&lt;RepeatBlock-By&gt;&lt;Members&gt;</w:t>
      </w:r>
      <w:r w:rsidRPr="00CC2C40">
        <w:t>Francisco José Millán Mon</w:t>
      </w:r>
      <w:r w:rsidRPr="00CC2C40">
        <w:rPr>
          <w:rStyle w:val="HideTWBExt"/>
          <w:b w:val="0"/>
        </w:rPr>
        <w:t>&lt;/Members&gt;</w:t>
      </w:r>
    </w:p>
    <w:p w14:paraId="51BA0E3E" w14:textId="77777777" w:rsidR="00A61B3C" w:rsidRPr="00CC2C40" w:rsidRDefault="00A61B3C" w:rsidP="00A61B3C">
      <w:pPr>
        <w:pStyle w:val="NormalBold"/>
      </w:pPr>
      <w:r w:rsidRPr="00CC2C40">
        <w:rPr>
          <w:rStyle w:val="HideTWBExt"/>
          <w:b w:val="0"/>
        </w:rPr>
        <w:t>&lt;/RepeatBlock-By&gt;</w:t>
      </w:r>
    </w:p>
    <w:p w14:paraId="69C13F4E"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5A68AEC" w14:textId="77777777" w:rsidR="00A61B3C" w:rsidRPr="00CC2C40" w:rsidRDefault="00A61B3C" w:rsidP="00A61B3C">
      <w:pPr>
        <w:pStyle w:val="NormalBold"/>
      </w:pPr>
      <w:r w:rsidRPr="00CC2C40">
        <w:rPr>
          <w:rStyle w:val="HideTWBExt"/>
          <w:b w:val="0"/>
        </w:rPr>
        <w:t>&lt;Article&gt;</w:t>
      </w:r>
      <w:r w:rsidRPr="00CC2C40">
        <w:t>Overweging 8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CDFB4CD" w14:textId="77777777" w:rsidTr="005164A5">
        <w:trPr>
          <w:trHeight w:hRule="exact" w:val="240"/>
          <w:jc w:val="center"/>
        </w:trPr>
        <w:tc>
          <w:tcPr>
            <w:tcW w:w="9752" w:type="dxa"/>
            <w:gridSpan w:val="2"/>
            <w:tcBorders>
              <w:top w:val="nil"/>
              <w:left w:val="nil"/>
              <w:bottom w:val="nil"/>
              <w:right w:val="nil"/>
            </w:tcBorders>
          </w:tcPr>
          <w:p w14:paraId="512C55AD" w14:textId="77777777" w:rsidR="00A61B3C" w:rsidRPr="00CC2C40" w:rsidRDefault="00A61B3C" w:rsidP="005164A5"/>
        </w:tc>
      </w:tr>
      <w:tr w:rsidR="00A61B3C" w:rsidRPr="00CC2C40" w14:paraId="28C7D586" w14:textId="77777777" w:rsidTr="005164A5">
        <w:trPr>
          <w:trHeight w:val="240"/>
          <w:jc w:val="center"/>
        </w:trPr>
        <w:tc>
          <w:tcPr>
            <w:tcW w:w="4876" w:type="dxa"/>
            <w:tcBorders>
              <w:top w:val="nil"/>
              <w:left w:val="nil"/>
              <w:bottom w:val="nil"/>
              <w:right w:val="nil"/>
            </w:tcBorders>
          </w:tcPr>
          <w:p w14:paraId="1D27E5FB"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EAE88EE" w14:textId="77777777" w:rsidR="00A61B3C" w:rsidRPr="00CC2C40" w:rsidRDefault="00A61B3C" w:rsidP="005164A5">
            <w:pPr>
              <w:pStyle w:val="AmColumnHeading"/>
            </w:pPr>
            <w:r w:rsidRPr="00CC2C40">
              <w:t>Amendement</w:t>
            </w:r>
          </w:p>
        </w:tc>
      </w:tr>
      <w:tr w:rsidR="00A61B3C" w:rsidRPr="00CC2C40" w14:paraId="4788C377" w14:textId="77777777" w:rsidTr="005164A5">
        <w:trPr>
          <w:jc w:val="center"/>
        </w:trPr>
        <w:tc>
          <w:tcPr>
            <w:tcW w:w="4876" w:type="dxa"/>
            <w:tcBorders>
              <w:top w:val="nil"/>
              <w:left w:val="nil"/>
              <w:bottom w:val="nil"/>
              <w:right w:val="nil"/>
            </w:tcBorders>
          </w:tcPr>
          <w:p w14:paraId="15573EF6" w14:textId="77777777" w:rsidR="00A61B3C" w:rsidRPr="00CC2C40" w:rsidRDefault="00A61B3C" w:rsidP="005164A5">
            <w:pPr>
              <w:pStyle w:val="Normal6a"/>
            </w:pPr>
          </w:p>
        </w:tc>
        <w:tc>
          <w:tcPr>
            <w:tcW w:w="4876" w:type="dxa"/>
            <w:tcBorders>
              <w:top w:val="nil"/>
              <w:left w:val="nil"/>
              <w:bottom w:val="nil"/>
              <w:right w:val="nil"/>
            </w:tcBorders>
          </w:tcPr>
          <w:p w14:paraId="4F172F92" w14:textId="77777777" w:rsidR="00A61B3C" w:rsidRPr="00CC2C40" w:rsidRDefault="00A61B3C" w:rsidP="005164A5">
            <w:pPr>
              <w:pStyle w:val="Normal6a"/>
            </w:pPr>
            <w:r w:rsidRPr="00CC2C40">
              <w:rPr>
                <w:b/>
                <w:i/>
              </w:rPr>
              <w:t>(8 bis)</w:t>
            </w:r>
            <w:r w:rsidRPr="00CC2C40">
              <w:tab/>
            </w:r>
            <w:r w:rsidRPr="00CC2C40">
              <w:rPr>
                <w:b/>
                <w:i/>
              </w:rPr>
              <w:t>Om de gezondheid, veiligheid, arbeidsomstandigheden, energie-efficiëntie en kwaliteit van vangsten te verbeteren, moet het mogelijk zijn om steun te verlenen aan vernieuwing van de vloot en investeringen aan boord van Unievissersvaartuigen. Voor het meten van de vangstcapaciteit moet de brutotonnage die rechtstreeks kan worden toegewezen aan de verbetering van gezondheid, veiligheid en arbeidsomstandigheden, energie-efficiëntie of de kwaliteit van vangsten buiten beschouwing worden gelaten. Dergelijke steun en steun voor de verwezenlijking van de doelstelling van generatievernieuwing en andere doelstellingen van het GVB worden geacht te voldoen aan het beginsel “geen ernstige afbreuk doen”.</w:t>
            </w:r>
          </w:p>
        </w:tc>
      </w:tr>
    </w:tbl>
    <w:p w14:paraId="64BF7462"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1FE0D0BC" w14:textId="77777777" w:rsidR="00A61B3C" w:rsidRPr="00CC2C40" w:rsidRDefault="00A61B3C" w:rsidP="00A61B3C">
      <w:r w:rsidRPr="00CC2C40">
        <w:rPr>
          <w:rStyle w:val="HideTWBExt"/>
        </w:rPr>
        <w:t>&lt;/Amend&gt;</w:t>
      </w:r>
    </w:p>
    <w:p w14:paraId="744A0C55"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122</w:t>
      </w:r>
      <w:r w:rsidRPr="00CC2C40">
        <w:rPr>
          <w:rStyle w:val="HideTWBExt"/>
          <w:b w:val="0"/>
        </w:rPr>
        <w:t>&lt;/NumAm&gt;</w:t>
      </w:r>
    </w:p>
    <w:p w14:paraId="57C81961" w14:textId="77777777" w:rsidR="00A61B3C" w:rsidRPr="00CC2C40" w:rsidRDefault="00A61B3C" w:rsidP="00A61B3C">
      <w:pPr>
        <w:pStyle w:val="NormalBold"/>
      </w:pPr>
      <w:r w:rsidRPr="00CC2C40">
        <w:rPr>
          <w:rStyle w:val="HideTWBExt"/>
          <w:b w:val="0"/>
        </w:rPr>
        <w:t>&lt;RepeatBlock-By&gt;&lt;Members&gt;</w:t>
      </w:r>
      <w:r w:rsidRPr="00CC2C40">
        <w:t>Emma Fourreau</w:t>
      </w:r>
      <w:r w:rsidRPr="00CC2C40">
        <w:rPr>
          <w:rStyle w:val="HideTWBExt"/>
          <w:b w:val="0"/>
        </w:rPr>
        <w:t>&lt;/Members&gt;</w:t>
      </w:r>
    </w:p>
    <w:p w14:paraId="32828BDC" w14:textId="77777777" w:rsidR="00A61B3C" w:rsidRPr="00CC2C40" w:rsidRDefault="00A61B3C" w:rsidP="00A61B3C">
      <w:pPr>
        <w:pStyle w:val="NormalBold"/>
      </w:pPr>
      <w:r w:rsidRPr="00CC2C40">
        <w:rPr>
          <w:rStyle w:val="HideTWBExt"/>
          <w:b w:val="0"/>
        </w:rPr>
        <w:t>&lt;/RepeatBlock-By&gt;</w:t>
      </w:r>
    </w:p>
    <w:p w14:paraId="553C46CB"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474CBB7" w14:textId="77777777" w:rsidR="00A61B3C" w:rsidRPr="00CC2C40" w:rsidRDefault="00A61B3C" w:rsidP="00A61B3C">
      <w:pPr>
        <w:pStyle w:val="NormalBold"/>
      </w:pPr>
      <w:r w:rsidRPr="00CC2C40">
        <w:rPr>
          <w:rStyle w:val="HideTWBExt"/>
          <w:b w:val="0"/>
        </w:rPr>
        <w:t>&lt;Article&gt;</w:t>
      </w:r>
      <w:r w:rsidRPr="00CC2C40">
        <w:t>Overweging 8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D867C71" w14:textId="77777777" w:rsidTr="005164A5">
        <w:trPr>
          <w:trHeight w:hRule="exact" w:val="240"/>
          <w:jc w:val="center"/>
        </w:trPr>
        <w:tc>
          <w:tcPr>
            <w:tcW w:w="9752" w:type="dxa"/>
            <w:gridSpan w:val="2"/>
            <w:tcBorders>
              <w:top w:val="nil"/>
              <w:left w:val="nil"/>
              <w:bottom w:val="nil"/>
              <w:right w:val="nil"/>
            </w:tcBorders>
          </w:tcPr>
          <w:p w14:paraId="0FB7E986" w14:textId="77777777" w:rsidR="00A61B3C" w:rsidRPr="00CC2C40" w:rsidRDefault="00A61B3C" w:rsidP="005164A5"/>
        </w:tc>
      </w:tr>
      <w:tr w:rsidR="00A61B3C" w:rsidRPr="00CC2C40" w14:paraId="67DC86BE" w14:textId="77777777" w:rsidTr="005164A5">
        <w:trPr>
          <w:trHeight w:val="240"/>
          <w:jc w:val="center"/>
        </w:trPr>
        <w:tc>
          <w:tcPr>
            <w:tcW w:w="4876" w:type="dxa"/>
            <w:tcBorders>
              <w:top w:val="nil"/>
              <w:left w:val="nil"/>
              <w:bottom w:val="nil"/>
              <w:right w:val="nil"/>
            </w:tcBorders>
          </w:tcPr>
          <w:p w14:paraId="4B60CED2"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BEB2AF9" w14:textId="77777777" w:rsidR="00A61B3C" w:rsidRPr="00CC2C40" w:rsidRDefault="00A61B3C" w:rsidP="005164A5">
            <w:pPr>
              <w:pStyle w:val="AmColumnHeading"/>
            </w:pPr>
            <w:r w:rsidRPr="00CC2C40">
              <w:t>Amendement</w:t>
            </w:r>
          </w:p>
        </w:tc>
      </w:tr>
      <w:tr w:rsidR="00A61B3C" w:rsidRPr="00CC2C40" w14:paraId="70F550A9" w14:textId="77777777" w:rsidTr="005164A5">
        <w:trPr>
          <w:jc w:val="center"/>
        </w:trPr>
        <w:tc>
          <w:tcPr>
            <w:tcW w:w="4876" w:type="dxa"/>
            <w:tcBorders>
              <w:top w:val="nil"/>
              <w:left w:val="nil"/>
              <w:bottom w:val="nil"/>
              <w:right w:val="nil"/>
            </w:tcBorders>
          </w:tcPr>
          <w:p w14:paraId="122A23A2" w14:textId="77777777" w:rsidR="00A61B3C" w:rsidRPr="00CC2C40" w:rsidRDefault="00A61B3C" w:rsidP="005164A5">
            <w:pPr>
              <w:pStyle w:val="Normal6a"/>
            </w:pPr>
          </w:p>
        </w:tc>
        <w:tc>
          <w:tcPr>
            <w:tcW w:w="4876" w:type="dxa"/>
            <w:tcBorders>
              <w:top w:val="nil"/>
              <w:left w:val="nil"/>
              <w:bottom w:val="nil"/>
              <w:right w:val="nil"/>
            </w:tcBorders>
          </w:tcPr>
          <w:p w14:paraId="75A5B3F2" w14:textId="77777777" w:rsidR="00A61B3C" w:rsidRPr="00CC2C40" w:rsidRDefault="00A61B3C" w:rsidP="005164A5">
            <w:pPr>
              <w:pStyle w:val="Normal6a"/>
            </w:pPr>
            <w:r w:rsidRPr="00CC2C40">
              <w:rPr>
                <w:b/>
                <w:i/>
              </w:rPr>
              <w:t>(8 bis)</w:t>
            </w:r>
            <w:r w:rsidRPr="00CC2C40">
              <w:tab/>
            </w:r>
            <w:r w:rsidRPr="00CC2C40">
              <w:rPr>
                <w:b/>
                <w:i/>
              </w:rPr>
              <w:t>In het kader van het 8e milieuactieprogramma van de Europese Unie, het mondiaal biodiversiteitskader van Kunming-Montreal, de duurzameontwikkelingsdoelen en de WTO-overeenkomst inzake visserijsubsidies heeft de Unie zich ertoe verbonden om milieuonvriendelijke subsidies af te schaffen, waaronder milieuonvriendelijke visserijsubsidies.</w:t>
            </w:r>
          </w:p>
        </w:tc>
      </w:tr>
    </w:tbl>
    <w:p w14:paraId="0E244614"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20A12949" w14:textId="77777777" w:rsidR="00A61B3C" w:rsidRPr="00CC2C40" w:rsidRDefault="00A61B3C" w:rsidP="00A61B3C">
      <w:r w:rsidRPr="00CC2C40">
        <w:rPr>
          <w:rStyle w:val="HideTWBExt"/>
        </w:rPr>
        <w:t>&lt;/Amend&gt;</w:t>
      </w:r>
    </w:p>
    <w:p w14:paraId="459925F8"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123</w:t>
      </w:r>
      <w:r w:rsidRPr="00CC2C40">
        <w:rPr>
          <w:rStyle w:val="HideTWBExt"/>
          <w:b w:val="0"/>
        </w:rPr>
        <w:t>&lt;/NumAm&gt;</w:t>
      </w:r>
    </w:p>
    <w:p w14:paraId="1F52723D" w14:textId="77777777" w:rsidR="00A61B3C" w:rsidRPr="00CC2C40" w:rsidRDefault="00A61B3C" w:rsidP="00A61B3C">
      <w:pPr>
        <w:pStyle w:val="NormalBold"/>
      </w:pPr>
      <w:r w:rsidRPr="00CC2C40">
        <w:rPr>
          <w:rStyle w:val="HideTWBExt"/>
          <w:b w:val="0"/>
        </w:rPr>
        <w:t>&lt;RepeatBlock-By&gt;&lt;Members&gt;</w:t>
      </w:r>
      <w:r w:rsidRPr="00CC2C40">
        <w:t>Bert-Jan Ruissen, Sander Smit</w:t>
      </w:r>
      <w:r w:rsidRPr="00CC2C40">
        <w:rPr>
          <w:rStyle w:val="HideTWBExt"/>
          <w:b w:val="0"/>
        </w:rPr>
        <w:t>&lt;/Members&gt;</w:t>
      </w:r>
    </w:p>
    <w:p w14:paraId="38F54B27" w14:textId="77777777" w:rsidR="00A61B3C" w:rsidRPr="00CC2C40" w:rsidRDefault="00A61B3C" w:rsidP="00A61B3C">
      <w:pPr>
        <w:pStyle w:val="NormalBold"/>
      </w:pPr>
      <w:r w:rsidRPr="00CC2C40">
        <w:rPr>
          <w:rStyle w:val="HideTWBExt"/>
          <w:b w:val="0"/>
        </w:rPr>
        <w:t>&lt;/RepeatBlock-By&gt;</w:t>
      </w:r>
    </w:p>
    <w:p w14:paraId="3550EB77"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7C65F4F7" w14:textId="77777777" w:rsidR="00A61B3C" w:rsidRPr="00CC2C40" w:rsidRDefault="00A61B3C" w:rsidP="00A61B3C">
      <w:pPr>
        <w:pStyle w:val="NormalBold"/>
      </w:pPr>
      <w:r w:rsidRPr="00CC2C40">
        <w:rPr>
          <w:rStyle w:val="HideTWBExt"/>
          <w:b w:val="0"/>
        </w:rPr>
        <w:t>&lt;Article&gt;</w:t>
      </w:r>
      <w:r w:rsidRPr="00CC2C40">
        <w:t>Overweging 8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5A251B5" w14:textId="77777777" w:rsidTr="005164A5">
        <w:trPr>
          <w:trHeight w:hRule="exact" w:val="240"/>
          <w:jc w:val="center"/>
        </w:trPr>
        <w:tc>
          <w:tcPr>
            <w:tcW w:w="9752" w:type="dxa"/>
            <w:gridSpan w:val="2"/>
            <w:tcBorders>
              <w:top w:val="nil"/>
              <w:left w:val="nil"/>
              <w:bottom w:val="nil"/>
              <w:right w:val="nil"/>
            </w:tcBorders>
          </w:tcPr>
          <w:p w14:paraId="6E73A588" w14:textId="77777777" w:rsidR="00A61B3C" w:rsidRPr="00CC2C40" w:rsidRDefault="00A61B3C" w:rsidP="005164A5"/>
        </w:tc>
      </w:tr>
      <w:tr w:rsidR="00A61B3C" w:rsidRPr="00CC2C40" w14:paraId="5029601B" w14:textId="77777777" w:rsidTr="005164A5">
        <w:trPr>
          <w:trHeight w:val="240"/>
          <w:jc w:val="center"/>
        </w:trPr>
        <w:tc>
          <w:tcPr>
            <w:tcW w:w="4876" w:type="dxa"/>
            <w:tcBorders>
              <w:top w:val="nil"/>
              <w:left w:val="nil"/>
              <w:bottom w:val="nil"/>
              <w:right w:val="nil"/>
            </w:tcBorders>
          </w:tcPr>
          <w:p w14:paraId="1F257DF9"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C5E7E8A" w14:textId="77777777" w:rsidR="00A61B3C" w:rsidRPr="00CC2C40" w:rsidRDefault="00A61B3C" w:rsidP="005164A5">
            <w:pPr>
              <w:pStyle w:val="AmColumnHeading"/>
            </w:pPr>
            <w:r w:rsidRPr="00CC2C40">
              <w:t>Amendement</w:t>
            </w:r>
          </w:p>
        </w:tc>
      </w:tr>
      <w:tr w:rsidR="00A61B3C" w:rsidRPr="00CC2C40" w14:paraId="288B846D" w14:textId="77777777" w:rsidTr="005164A5">
        <w:trPr>
          <w:jc w:val="center"/>
        </w:trPr>
        <w:tc>
          <w:tcPr>
            <w:tcW w:w="4876" w:type="dxa"/>
            <w:tcBorders>
              <w:top w:val="nil"/>
              <w:left w:val="nil"/>
              <w:bottom w:val="nil"/>
              <w:right w:val="nil"/>
            </w:tcBorders>
          </w:tcPr>
          <w:p w14:paraId="5E58BBE8" w14:textId="77777777" w:rsidR="00A61B3C" w:rsidRPr="00CC2C40" w:rsidRDefault="00A61B3C" w:rsidP="005164A5">
            <w:pPr>
              <w:pStyle w:val="Normal6a"/>
            </w:pPr>
          </w:p>
        </w:tc>
        <w:tc>
          <w:tcPr>
            <w:tcW w:w="4876" w:type="dxa"/>
            <w:tcBorders>
              <w:top w:val="nil"/>
              <w:left w:val="nil"/>
              <w:bottom w:val="nil"/>
              <w:right w:val="nil"/>
            </w:tcBorders>
          </w:tcPr>
          <w:p w14:paraId="0D2D93CB" w14:textId="77777777" w:rsidR="00A61B3C" w:rsidRPr="00CC2C40" w:rsidRDefault="00A61B3C" w:rsidP="005164A5">
            <w:pPr>
              <w:pStyle w:val="Normal6a"/>
            </w:pPr>
            <w:r w:rsidRPr="00CC2C40">
              <w:rPr>
                <w:b/>
                <w:i/>
              </w:rPr>
              <w:t>(8 bis)</w:t>
            </w:r>
            <w:r w:rsidRPr="00CC2C40">
              <w:tab/>
            </w:r>
            <w:r w:rsidRPr="00CC2C40">
              <w:rPr>
                <w:b/>
                <w:i/>
              </w:rPr>
              <w:t>Financiering en activiteiten in verband met visserij en aquacultuur moeten worden uitgesloten van de toepassing van het beginsel “geen ernstige afbreuk doen”.</w:t>
            </w:r>
          </w:p>
        </w:tc>
      </w:tr>
    </w:tbl>
    <w:p w14:paraId="0B640D7C"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18661741" w14:textId="77777777" w:rsidR="00A61B3C" w:rsidRPr="00CC2C40" w:rsidRDefault="00A61B3C" w:rsidP="00A61B3C">
      <w:r w:rsidRPr="00CC2C40">
        <w:rPr>
          <w:rStyle w:val="HideTWBExt"/>
        </w:rPr>
        <w:t>&lt;/Amend&gt;</w:t>
      </w:r>
    </w:p>
    <w:p w14:paraId="66398943"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124</w:t>
      </w:r>
      <w:r w:rsidRPr="00CC2C40">
        <w:rPr>
          <w:rStyle w:val="HideTWBExt"/>
          <w:b w:val="0"/>
        </w:rPr>
        <w:t>&lt;/NumAm&gt;</w:t>
      </w:r>
    </w:p>
    <w:p w14:paraId="4853BDB6"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4FA1B7F2" w14:textId="77777777" w:rsidR="00A61B3C" w:rsidRPr="00CC2C40" w:rsidRDefault="00A61B3C" w:rsidP="00A61B3C">
      <w:pPr>
        <w:pStyle w:val="NormalBold"/>
      </w:pPr>
      <w:r w:rsidRPr="00CC2C40">
        <w:rPr>
          <w:rStyle w:val="HideTWBExt"/>
          <w:b w:val="0"/>
        </w:rPr>
        <w:t>&lt;/RepeatBlock-By&gt;</w:t>
      </w:r>
    </w:p>
    <w:p w14:paraId="0A1AAE09"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C93510F" w14:textId="77777777" w:rsidR="00A61B3C" w:rsidRPr="00CC2C40" w:rsidRDefault="00A61B3C" w:rsidP="00A61B3C">
      <w:pPr>
        <w:pStyle w:val="NormalBold"/>
      </w:pPr>
      <w:r w:rsidRPr="00CC2C40">
        <w:rPr>
          <w:rStyle w:val="HideTWBExt"/>
          <w:b w:val="0"/>
        </w:rPr>
        <w:t>&lt;Article&gt;</w:t>
      </w:r>
      <w:r w:rsidRPr="00CC2C40">
        <w:t>Overweging 8 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BC4F8F4" w14:textId="77777777" w:rsidTr="005164A5">
        <w:trPr>
          <w:trHeight w:hRule="exact" w:val="240"/>
          <w:jc w:val="center"/>
        </w:trPr>
        <w:tc>
          <w:tcPr>
            <w:tcW w:w="9752" w:type="dxa"/>
            <w:gridSpan w:val="2"/>
            <w:tcBorders>
              <w:top w:val="nil"/>
              <w:left w:val="nil"/>
              <w:bottom w:val="nil"/>
              <w:right w:val="nil"/>
            </w:tcBorders>
          </w:tcPr>
          <w:p w14:paraId="7A99725B" w14:textId="77777777" w:rsidR="00A61B3C" w:rsidRPr="00CC2C40" w:rsidRDefault="00A61B3C" w:rsidP="005164A5"/>
        </w:tc>
      </w:tr>
      <w:tr w:rsidR="00A61B3C" w:rsidRPr="00CC2C40" w14:paraId="77D5CEE7" w14:textId="77777777" w:rsidTr="005164A5">
        <w:trPr>
          <w:trHeight w:val="240"/>
          <w:jc w:val="center"/>
        </w:trPr>
        <w:tc>
          <w:tcPr>
            <w:tcW w:w="4876" w:type="dxa"/>
            <w:tcBorders>
              <w:top w:val="nil"/>
              <w:left w:val="nil"/>
              <w:bottom w:val="nil"/>
              <w:right w:val="nil"/>
            </w:tcBorders>
          </w:tcPr>
          <w:p w14:paraId="7E8F980E"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5C9552F" w14:textId="77777777" w:rsidR="00A61B3C" w:rsidRPr="00CC2C40" w:rsidRDefault="00A61B3C" w:rsidP="005164A5">
            <w:pPr>
              <w:pStyle w:val="AmColumnHeading"/>
            </w:pPr>
            <w:r w:rsidRPr="00CC2C40">
              <w:t>Amendement</w:t>
            </w:r>
          </w:p>
        </w:tc>
      </w:tr>
      <w:tr w:rsidR="00A61B3C" w:rsidRPr="00CC2C40" w14:paraId="53A2413E" w14:textId="77777777" w:rsidTr="005164A5">
        <w:trPr>
          <w:jc w:val="center"/>
        </w:trPr>
        <w:tc>
          <w:tcPr>
            <w:tcW w:w="4876" w:type="dxa"/>
            <w:tcBorders>
              <w:top w:val="nil"/>
              <w:left w:val="nil"/>
              <w:bottom w:val="nil"/>
              <w:right w:val="nil"/>
            </w:tcBorders>
          </w:tcPr>
          <w:p w14:paraId="606F6429" w14:textId="77777777" w:rsidR="00A61B3C" w:rsidRPr="00CC2C40" w:rsidRDefault="00A61B3C" w:rsidP="005164A5">
            <w:pPr>
              <w:pStyle w:val="Normal6a"/>
            </w:pPr>
          </w:p>
        </w:tc>
        <w:tc>
          <w:tcPr>
            <w:tcW w:w="4876" w:type="dxa"/>
            <w:tcBorders>
              <w:top w:val="nil"/>
              <w:left w:val="nil"/>
              <w:bottom w:val="nil"/>
              <w:right w:val="nil"/>
            </w:tcBorders>
          </w:tcPr>
          <w:p w14:paraId="2C6256A2" w14:textId="77777777" w:rsidR="00A61B3C" w:rsidRPr="00CC2C40" w:rsidRDefault="00A61B3C" w:rsidP="005164A5">
            <w:pPr>
              <w:pStyle w:val="Normal6a"/>
            </w:pPr>
            <w:r w:rsidRPr="00CC2C40">
              <w:rPr>
                <w:b/>
                <w:i/>
              </w:rPr>
              <w:t>(8 ter)</w:t>
            </w:r>
            <w:r w:rsidRPr="00CC2C40">
              <w:tab/>
            </w:r>
            <w:r w:rsidRPr="00CC2C40">
              <w:rPr>
                <w:b/>
                <w:i/>
              </w:rPr>
              <w:t>Generatievernieuwing is essentieel om de duurzaamheid, de veerkracht en het concurrentievermogen van de visserijsector en kustgemeenschappen op de lange termijn te waarborgen met het oog op de vergrijzing onder in de visserij werkzame personen in veel lidstaten. Het EFMZVA moet daarom steun verlenen aan activiteiten die het voor jonge vissers gemakkelijker maken om in dit beroep aan de slag te gaan en iets op te bouwen, onder meer door betere toegang tot vissersvaartuigen, vangstmogelijkheden, financieringsinstrumenten en opleidingen op maat. Dergelijke steun moet ook bijdragen aan de verbetering van de inkomensstabiliteit, arbeids- en leefomstandigheden, veiligheid en de ontwikkeling van vaardigheden, ook op gebieden als duurzaamheid, milieuvriendelijke visserijpraktijken, digitalisering en bedrijfsbeheer, en moet het beroep van visser aantrekkelijker maken. In dit kader kunnen ook communicatie en bewustmakingsacties een rol spelen in het bevorderen van generatievernieuwing. In lijn met de toepasselijke horizontale beginselen van Uniefinanciering moeten de lidstaten ervoor zorgen dat het ontwerp, de uitvoering en de monitoring van ondersteunde activiteiten een genderperspectief bevatten en ingaan op de rol, participatie en specifieke behoeften van vrouwen in de visserijsector.</w:t>
            </w:r>
          </w:p>
        </w:tc>
      </w:tr>
    </w:tbl>
    <w:p w14:paraId="12ADD0CD"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313003D1" w14:textId="77777777" w:rsidR="00A61B3C" w:rsidRPr="00CC2C40" w:rsidRDefault="00A61B3C" w:rsidP="00A61B3C">
      <w:r w:rsidRPr="00CC2C40">
        <w:rPr>
          <w:rStyle w:val="HideTWBExt"/>
        </w:rPr>
        <w:t>&lt;/Amend&gt;</w:t>
      </w:r>
    </w:p>
    <w:p w14:paraId="0D121A23"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125</w:t>
      </w:r>
      <w:r w:rsidRPr="00CC2C40">
        <w:rPr>
          <w:rStyle w:val="HideTWBExt"/>
          <w:b w:val="0"/>
        </w:rPr>
        <w:t>&lt;/NumAm&gt;</w:t>
      </w:r>
    </w:p>
    <w:p w14:paraId="0A815CA0" w14:textId="77777777" w:rsidR="00A61B3C" w:rsidRPr="00CC2C40" w:rsidRDefault="00A61B3C" w:rsidP="00A61B3C">
      <w:pPr>
        <w:pStyle w:val="NormalBold"/>
      </w:pPr>
      <w:r w:rsidRPr="00CC2C40">
        <w:rPr>
          <w:rStyle w:val="HideTWBExt"/>
          <w:b w:val="0"/>
        </w:rPr>
        <w:t>&lt;RepeatBlock-By&gt;&lt;Members&gt;</w:t>
      </w:r>
      <w:r w:rsidRPr="00CC2C40">
        <w:t>Bert-Jan Ruissen, Sander Smit</w:t>
      </w:r>
      <w:r w:rsidRPr="00CC2C40">
        <w:rPr>
          <w:rStyle w:val="HideTWBExt"/>
          <w:b w:val="0"/>
        </w:rPr>
        <w:t>&lt;/Members&gt;</w:t>
      </w:r>
    </w:p>
    <w:p w14:paraId="1FCB2A89" w14:textId="77777777" w:rsidR="00A61B3C" w:rsidRPr="00CC2C40" w:rsidRDefault="00A61B3C" w:rsidP="00A61B3C">
      <w:pPr>
        <w:pStyle w:val="NormalBold"/>
      </w:pPr>
      <w:r w:rsidRPr="00CC2C40">
        <w:rPr>
          <w:rStyle w:val="HideTWBExt"/>
          <w:b w:val="0"/>
        </w:rPr>
        <w:t>&lt;/RepeatBlock-By&gt;</w:t>
      </w:r>
    </w:p>
    <w:p w14:paraId="502B9D64"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441D414" w14:textId="77777777" w:rsidR="00A61B3C" w:rsidRPr="00CC2C40" w:rsidRDefault="00A61B3C" w:rsidP="00A61B3C">
      <w:pPr>
        <w:pStyle w:val="NormalBold"/>
      </w:pPr>
      <w:r w:rsidRPr="00CC2C40">
        <w:rPr>
          <w:rStyle w:val="HideTWBExt"/>
          <w:b w:val="0"/>
        </w:rPr>
        <w:t>&lt;Article&gt;</w:t>
      </w:r>
      <w:r w:rsidRPr="00CC2C40">
        <w:t>Overweging 8 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6AF4CD2" w14:textId="77777777" w:rsidTr="005164A5">
        <w:trPr>
          <w:trHeight w:hRule="exact" w:val="240"/>
          <w:jc w:val="center"/>
        </w:trPr>
        <w:tc>
          <w:tcPr>
            <w:tcW w:w="9752" w:type="dxa"/>
            <w:gridSpan w:val="2"/>
            <w:tcBorders>
              <w:top w:val="nil"/>
              <w:left w:val="nil"/>
              <w:bottom w:val="nil"/>
              <w:right w:val="nil"/>
            </w:tcBorders>
          </w:tcPr>
          <w:p w14:paraId="5C71D96F" w14:textId="77777777" w:rsidR="00A61B3C" w:rsidRPr="00CC2C40" w:rsidRDefault="00A61B3C" w:rsidP="005164A5"/>
        </w:tc>
      </w:tr>
      <w:tr w:rsidR="00A61B3C" w:rsidRPr="00CC2C40" w14:paraId="5D5675A9" w14:textId="77777777" w:rsidTr="005164A5">
        <w:trPr>
          <w:trHeight w:val="240"/>
          <w:jc w:val="center"/>
        </w:trPr>
        <w:tc>
          <w:tcPr>
            <w:tcW w:w="4876" w:type="dxa"/>
            <w:tcBorders>
              <w:top w:val="nil"/>
              <w:left w:val="nil"/>
              <w:bottom w:val="nil"/>
              <w:right w:val="nil"/>
            </w:tcBorders>
          </w:tcPr>
          <w:p w14:paraId="5E22D16E"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8C94B30" w14:textId="77777777" w:rsidR="00A61B3C" w:rsidRPr="00CC2C40" w:rsidRDefault="00A61B3C" w:rsidP="005164A5">
            <w:pPr>
              <w:pStyle w:val="AmColumnHeading"/>
            </w:pPr>
            <w:r w:rsidRPr="00CC2C40">
              <w:t>Amendement</w:t>
            </w:r>
          </w:p>
        </w:tc>
      </w:tr>
      <w:tr w:rsidR="00A61B3C" w:rsidRPr="00CC2C40" w14:paraId="718F602B" w14:textId="77777777" w:rsidTr="005164A5">
        <w:trPr>
          <w:jc w:val="center"/>
        </w:trPr>
        <w:tc>
          <w:tcPr>
            <w:tcW w:w="4876" w:type="dxa"/>
            <w:tcBorders>
              <w:top w:val="nil"/>
              <w:left w:val="nil"/>
              <w:bottom w:val="nil"/>
              <w:right w:val="nil"/>
            </w:tcBorders>
          </w:tcPr>
          <w:p w14:paraId="58ECACBC" w14:textId="77777777" w:rsidR="00A61B3C" w:rsidRPr="00CC2C40" w:rsidRDefault="00A61B3C" w:rsidP="005164A5">
            <w:pPr>
              <w:pStyle w:val="Normal6a"/>
            </w:pPr>
          </w:p>
        </w:tc>
        <w:tc>
          <w:tcPr>
            <w:tcW w:w="4876" w:type="dxa"/>
            <w:tcBorders>
              <w:top w:val="nil"/>
              <w:left w:val="nil"/>
              <w:bottom w:val="nil"/>
              <w:right w:val="nil"/>
            </w:tcBorders>
          </w:tcPr>
          <w:p w14:paraId="0AAB880F" w14:textId="77777777" w:rsidR="00A61B3C" w:rsidRPr="00CC2C40" w:rsidRDefault="00A61B3C" w:rsidP="005164A5">
            <w:pPr>
              <w:pStyle w:val="Normal6a"/>
            </w:pPr>
            <w:r w:rsidRPr="00CC2C40">
              <w:rPr>
                <w:b/>
                <w:i/>
              </w:rPr>
              <w:t>(8 ter)</w:t>
            </w:r>
            <w:r w:rsidRPr="00CC2C40">
              <w:tab/>
            </w:r>
            <w:r w:rsidRPr="00CC2C40">
              <w:rPr>
                <w:b/>
                <w:i/>
              </w:rPr>
              <w:t>Waar dit haalbaar en passend is in het licht van de toepasselijke sectorspecifieke prioriteiten, moet bij de uitvoering van programma’s en activiteiten het gendergelijkheidsbeginsel op pragmatische wijze in aanmerking worden genomen. Voor activiteiten met betrekking tot voedselproducerende primaire sectoren, zoals visserij en aquacultuur, heeft de doelstelling inzake generatievernieuwing voorrang op gendergelijkheid.</w:t>
            </w:r>
          </w:p>
        </w:tc>
      </w:tr>
    </w:tbl>
    <w:p w14:paraId="24693EB8"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7497DE4D" w14:textId="77777777" w:rsidR="00A61B3C" w:rsidRPr="00CC2C40" w:rsidRDefault="00A61B3C" w:rsidP="00A61B3C">
      <w:r w:rsidRPr="00CC2C40">
        <w:rPr>
          <w:rStyle w:val="HideTWBExt"/>
        </w:rPr>
        <w:t>&lt;/Amend&gt;</w:t>
      </w:r>
    </w:p>
    <w:p w14:paraId="2E50D923"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126</w:t>
      </w:r>
      <w:r w:rsidRPr="00CC2C40">
        <w:rPr>
          <w:rStyle w:val="HideTWBExt"/>
          <w:b w:val="0"/>
        </w:rPr>
        <w:t>&lt;/NumAm&gt;</w:t>
      </w:r>
    </w:p>
    <w:p w14:paraId="6EA6CD68" w14:textId="77777777" w:rsidR="00A61B3C" w:rsidRPr="00CC2C40" w:rsidRDefault="00A61B3C" w:rsidP="00A61B3C">
      <w:pPr>
        <w:pStyle w:val="NormalBold"/>
      </w:pPr>
      <w:r w:rsidRPr="00CC2C40">
        <w:rPr>
          <w:rStyle w:val="HideTWBExt"/>
          <w:b w:val="0"/>
        </w:rPr>
        <w:t>&lt;RepeatBlock-By&gt;&lt;Members&gt;</w:t>
      </w:r>
      <w:r w:rsidRPr="00CC2C40">
        <w:t>Kristoffer Storm</w:t>
      </w:r>
      <w:r w:rsidRPr="00CC2C40">
        <w:rPr>
          <w:rStyle w:val="HideTWBExt"/>
          <w:b w:val="0"/>
        </w:rPr>
        <w:t>&lt;/Members&gt;</w:t>
      </w:r>
    </w:p>
    <w:p w14:paraId="102309BE" w14:textId="77777777" w:rsidR="00A61B3C" w:rsidRPr="00CC2C40" w:rsidRDefault="00A61B3C" w:rsidP="00A61B3C">
      <w:pPr>
        <w:pStyle w:val="NormalBold"/>
      </w:pPr>
      <w:r w:rsidRPr="00CC2C40">
        <w:rPr>
          <w:rStyle w:val="HideTWBExt"/>
          <w:b w:val="0"/>
        </w:rPr>
        <w:t>&lt;/RepeatBlock-By&gt;</w:t>
      </w:r>
    </w:p>
    <w:p w14:paraId="2B397459"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6314842" w14:textId="77777777" w:rsidR="00A61B3C" w:rsidRPr="00CC2C40" w:rsidRDefault="00A61B3C" w:rsidP="00A61B3C">
      <w:pPr>
        <w:pStyle w:val="NormalBold"/>
      </w:pPr>
      <w:r w:rsidRPr="00CC2C40">
        <w:rPr>
          <w:rStyle w:val="HideTWBExt"/>
          <w:b w:val="0"/>
        </w:rPr>
        <w:t>&lt;Article&gt;</w:t>
      </w:r>
      <w:r w:rsidRPr="00CC2C40">
        <w:t>Overweging 9</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8CC5ACF" w14:textId="77777777" w:rsidTr="005164A5">
        <w:trPr>
          <w:trHeight w:hRule="exact" w:val="240"/>
          <w:jc w:val="center"/>
        </w:trPr>
        <w:tc>
          <w:tcPr>
            <w:tcW w:w="9752" w:type="dxa"/>
            <w:gridSpan w:val="2"/>
            <w:tcBorders>
              <w:top w:val="nil"/>
              <w:left w:val="nil"/>
              <w:bottom w:val="nil"/>
              <w:right w:val="nil"/>
            </w:tcBorders>
          </w:tcPr>
          <w:p w14:paraId="3BADE238" w14:textId="77777777" w:rsidR="00A61B3C" w:rsidRPr="00CC2C40" w:rsidRDefault="00A61B3C" w:rsidP="005164A5"/>
        </w:tc>
      </w:tr>
      <w:tr w:rsidR="00A61B3C" w:rsidRPr="00CC2C40" w14:paraId="4D3BA39D" w14:textId="77777777" w:rsidTr="005164A5">
        <w:trPr>
          <w:trHeight w:val="240"/>
          <w:jc w:val="center"/>
        </w:trPr>
        <w:tc>
          <w:tcPr>
            <w:tcW w:w="4876" w:type="dxa"/>
            <w:tcBorders>
              <w:top w:val="nil"/>
              <w:left w:val="nil"/>
              <w:bottom w:val="nil"/>
              <w:right w:val="nil"/>
            </w:tcBorders>
          </w:tcPr>
          <w:p w14:paraId="72C47038"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511F6F2" w14:textId="77777777" w:rsidR="00A61B3C" w:rsidRPr="00CC2C40" w:rsidRDefault="00A61B3C" w:rsidP="005164A5">
            <w:pPr>
              <w:pStyle w:val="AmColumnHeading"/>
            </w:pPr>
            <w:r w:rsidRPr="00CC2C40">
              <w:t>Amendement</w:t>
            </w:r>
          </w:p>
        </w:tc>
      </w:tr>
      <w:tr w:rsidR="00A61B3C" w:rsidRPr="00CC2C40" w14:paraId="25F58422" w14:textId="77777777" w:rsidTr="005164A5">
        <w:trPr>
          <w:jc w:val="center"/>
        </w:trPr>
        <w:tc>
          <w:tcPr>
            <w:tcW w:w="4876" w:type="dxa"/>
            <w:tcBorders>
              <w:top w:val="nil"/>
              <w:left w:val="nil"/>
              <w:bottom w:val="nil"/>
              <w:right w:val="nil"/>
            </w:tcBorders>
          </w:tcPr>
          <w:p w14:paraId="0400A810" w14:textId="77777777" w:rsidR="00A61B3C" w:rsidRPr="00CC2C40" w:rsidRDefault="00A61B3C" w:rsidP="005164A5">
            <w:pPr>
              <w:pStyle w:val="Normal6a"/>
            </w:pPr>
            <w:r w:rsidRPr="00CC2C40">
              <w:t>(9)</w:t>
            </w:r>
            <w:r w:rsidRPr="00CC2C40">
              <w:tab/>
              <w:t xml:space="preserve">De bij Verordening (EU) nr. 1379/2013 vastgestelde gemeenschappelijke marktordening </w:t>
            </w:r>
            <w:r w:rsidRPr="00CC2C40">
              <w:rPr>
                <w:b/>
                <w:bCs/>
                <w:i/>
                <w:iCs/>
              </w:rPr>
              <w:t>(GMO)</w:t>
            </w:r>
            <w:r w:rsidRPr="00CC2C40">
              <w:t xml:space="preserve"> voor visserijproducten en aquacultuurproducten </w:t>
            </w:r>
            <w:r w:rsidRPr="00CC2C40">
              <w:rPr>
                <w:b/>
                <w:bCs/>
                <w:i/>
                <w:iCs/>
              </w:rPr>
              <w:t>is</w:t>
            </w:r>
            <w:r w:rsidRPr="00CC2C40">
              <w:t xml:space="preserve"> een </w:t>
            </w:r>
            <w:r w:rsidRPr="00CC2C40">
              <w:rPr>
                <w:b/>
                <w:bCs/>
                <w:i/>
                <w:iCs/>
              </w:rPr>
              <w:t>belangrijke</w:t>
            </w:r>
            <w:r w:rsidRPr="00CC2C40">
              <w:t xml:space="preserve"> pijler van het gemeenschappelijk visserijbeleid </w:t>
            </w:r>
            <w:r w:rsidRPr="00CC2C40">
              <w:rPr>
                <w:b/>
                <w:bCs/>
                <w:i/>
                <w:iCs/>
              </w:rPr>
              <w:t>en speelt een cruciale rol bij het waarborgen van de stabiliteit en transparantie van de visserij- en aquacultuurmarkten in de EU</w:t>
            </w:r>
            <w:r w:rsidRPr="00CC2C40">
              <w:t>.</w:t>
            </w:r>
            <w:r w:rsidRPr="00CC2C40">
              <w:rPr>
                <w:b/>
                <w:i/>
              </w:rPr>
              <w:t xml:space="preserve"> </w:t>
            </w:r>
            <w:r w:rsidRPr="00CC2C40">
              <w:t xml:space="preserve">De lidstaten </w:t>
            </w:r>
            <w:r w:rsidRPr="00CC2C40">
              <w:rPr>
                <w:b/>
                <w:bCs/>
                <w:i/>
                <w:iCs/>
              </w:rPr>
              <w:t>houden daartoe in hun NRP-plan rekening met steun, met name voor</w:t>
            </w:r>
            <w:r w:rsidRPr="00CC2C40">
              <w:t xml:space="preserve"> de oprichting en </w:t>
            </w:r>
            <w:r w:rsidRPr="00CC2C40">
              <w:rPr>
                <w:b/>
                <w:bCs/>
                <w:i/>
                <w:iCs/>
              </w:rPr>
              <w:t>versterking</w:t>
            </w:r>
            <w:r w:rsidRPr="00CC2C40">
              <w:t xml:space="preserve"> van producentenorganisaties, de uitvoering </w:t>
            </w:r>
            <w:r w:rsidRPr="00CC2C40">
              <w:rPr>
                <w:b/>
                <w:bCs/>
                <w:i/>
                <w:iCs/>
              </w:rPr>
              <w:t>en handhaving</w:t>
            </w:r>
            <w:r w:rsidRPr="00CC2C40">
              <w:t xml:space="preserve"> van handelsnormen </w:t>
            </w:r>
            <w:r w:rsidRPr="00CC2C40">
              <w:rPr>
                <w:b/>
                <w:bCs/>
                <w:i/>
                <w:iCs/>
              </w:rPr>
              <w:t>en de verzameling en verspreiding van marktgegevens op nationaal niveau</w:t>
            </w:r>
            <w:r w:rsidRPr="00CC2C40">
              <w:t>.</w:t>
            </w:r>
          </w:p>
        </w:tc>
        <w:tc>
          <w:tcPr>
            <w:tcW w:w="4876" w:type="dxa"/>
            <w:tcBorders>
              <w:top w:val="nil"/>
              <w:left w:val="nil"/>
              <w:bottom w:val="nil"/>
              <w:right w:val="nil"/>
            </w:tcBorders>
          </w:tcPr>
          <w:p w14:paraId="283C221D" w14:textId="77777777" w:rsidR="00A61B3C" w:rsidRPr="00CC2C40" w:rsidRDefault="00A61B3C" w:rsidP="005164A5">
            <w:pPr>
              <w:pStyle w:val="Normal6a"/>
            </w:pPr>
            <w:r w:rsidRPr="00CC2C40">
              <w:t>(9)</w:t>
            </w:r>
            <w:r w:rsidRPr="00CC2C40">
              <w:tab/>
              <w:t xml:space="preserve">De bij Verordening (EU) nr. 1379/2013 vastgestelde gemeenschappelijke marktordening voor visserijproducten en aquacultuurproducten </w:t>
            </w:r>
            <w:r w:rsidRPr="00CC2C40">
              <w:rPr>
                <w:b/>
                <w:i/>
              </w:rPr>
              <w:t xml:space="preserve">blijft </w:t>
            </w:r>
            <w:r w:rsidRPr="00CC2C40">
              <w:t xml:space="preserve">een </w:t>
            </w:r>
            <w:r w:rsidRPr="00CC2C40">
              <w:rPr>
                <w:b/>
                <w:bCs/>
                <w:i/>
                <w:iCs/>
              </w:rPr>
              <w:t>essentiële</w:t>
            </w:r>
            <w:r w:rsidRPr="00CC2C40">
              <w:t xml:space="preserve"> pijler van het gemeenschappelijk visserijbeleid </w:t>
            </w:r>
            <w:r w:rsidRPr="00CC2C40">
              <w:rPr>
                <w:b/>
                <w:i/>
              </w:rPr>
              <w:t>, die bijdraagt aan stabiele markten, een passend rendement voor producenten, voedselzekerheid en een concurrerende Europese visserijsector. Bij de opstelling en uitvoering van hun NRP-plannen moeten</w:t>
            </w:r>
            <w:r w:rsidRPr="00CC2C40">
              <w:t xml:space="preserve"> de lidstaten </w:t>
            </w:r>
            <w:r w:rsidRPr="00CC2C40">
              <w:rPr>
                <w:b/>
                <w:i/>
              </w:rPr>
              <w:t>waar passend en in overeenstemming met nationale en regionale behoeften maatregelen</w:t>
            </w:r>
            <w:r w:rsidRPr="00CC2C40">
              <w:t xml:space="preserve"> ondersteunen </w:t>
            </w:r>
            <w:r w:rsidRPr="00CC2C40">
              <w:rPr>
                <w:b/>
                <w:i/>
              </w:rPr>
              <w:t>die de door producenten geleide samenwerking versterken, met inbegrip van</w:t>
            </w:r>
            <w:r w:rsidRPr="00CC2C40">
              <w:t xml:space="preserve"> de oprichting en </w:t>
            </w:r>
            <w:r w:rsidRPr="00CC2C40">
              <w:rPr>
                <w:b/>
                <w:i/>
              </w:rPr>
              <w:t xml:space="preserve">ontwikkeling </w:t>
            </w:r>
            <w:r w:rsidRPr="00CC2C40">
              <w:t xml:space="preserve">van producentenorganisaties </w:t>
            </w:r>
            <w:r w:rsidRPr="00CC2C40">
              <w:rPr>
                <w:b/>
                <w:i/>
              </w:rPr>
              <w:t>en brancheorganisaties</w:t>
            </w:r>
            <w:r w:rsidRPr="00CC2C40">
              <w:t>, de</w:t>
            </w:r>
            <w:r w:rsidRPr="00CC2C40">
              <w:rPr>
                <w:b/>
                <w:i/>
              </w:rPr>
              <w:t xml:space="preserve"> praktische </w:t>
            </w:r>
            <w:r w:rsidRPr="00CC2C40">
              <w:t xml:space="preserve">uitvoering van handelsnormen </w:t>
            </w:r>
            <w:r w:rsidRPr="00CC2C40">
              <w:rPr>
                <w:b/>
                <w:bCs/>
                <w:i/>
                <w:iCs/>
              </w:rPr>
              <w:t>verbeteren</w:t>
            </w:r>
            <w:r w:rsidRPr="00CC2C40">
              <w:t xml:space="preserve"> </w:t>
            </w:r>
            <w:r w:rsidRPr="00CC2C40">
              <w:rPr>
                <w:b/>
                <w:i/>
              </w:rPr>
              <w:t>en de transparantie van de markt vergroten door betrouwbare en toegankelijke marktinformatie. Dergelijke steun moet marktdeelnemers in de visserij en aquacultuur, waaronder ondernemingen aan de kust en kleine en middelgrote ondernemingen, helpen om te reageren op marktvolatiliteit, onnodige administratieve lasten verlichten en de veerkracht van de waardeketens in de Europese visserij en aquacultuur versterken</w:t>
            </w:r>
            <w:r w:rsidRPr="00CC2C40">
              <w:t>.</w:t>
            </w:r>
          </w:p>
        </w:tc>
      </w:tr>
    </w:tbl>
    <w:p w14:paraId="56DADEC6"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25A12447" w14:textId="77777777" w:rsidR="00A61B3C" w:rsidRPr="00CC2C40" w:rsidRDefault="00A61B3C" w:rsidP="00A61B3C">
      <w:r w:rsidRPr="00CC2C40">
        <w:rPr>
          <w:rStyle w:val="HideTWBExt"/>
        </w:rPr>
        <w:t>&lt;/Amend&gt;</w:t>
      </w:r>
    </w:p>
    <w:p w14:paraId="7CD1D8AF"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127</w:t>
      </w:r>
      <w:r w:rsidRPr="00CC2C40">
        <w:rPr>
          <w:rStyle w:val="HideTWBExt"/>
          <w:b w:val="0"/>
        </w:rPr>
        <w:t>&lt;/NumAm&gt;</w:t>
      </w:r>
    </w:p>
    <w:p w14:paraId="19729FA6" w14:textId="77777777" w:rsidR="00A61B3C" w:rsidRPr="00CC2C40" w:rsidRDefault="00A61B3C" w:rsidP="00A61B3C">
      <w:pPr>
        <w:pStyle w:val="NormalBold"/>
      </w:pPr>
      <w:r w:rsidRPr="00CC2C40">
        <w:rPr>
          <w:rStyle w:val="HideTWBExt"/>
          <w:b w:val="0"/>
        </w:rPr>
        <w:t>&lt;RepeatBlock-By&gt;&lt;Members&gt;</w:t>
      </w:r>
      <w:r w:rsidRPr="00CC2C40">
        <w:t>Luke Ming Flanagan, Emma Fourreau</w:t>
      </w:r>
      <w:r w:rsidRPr="00CC2C40">
        <w:rPr>
          <w:rStyle w:val="HideTWBExt"/>
          <w:b w:val="0"/>
        </w:rPr>
        <w:t>&lt;/Members&gt;</w:t>
      </w:r>
    </w:p>
    <w:p w14:paraId="5D635056" w14:textId="77777777" w:rsidR="00A61B3C" w:rsidRPr="00CC2C40" w:rsidRDefault="00A61B3C" w:rsidP="00A61B3C">
      <w:pPr>
        <w:pStyle w:val="NormalBold"/>
      </w:pPr>
      <w:r w:rsidRPr="00CC2C40">
        <w:rPr>
          <w:rStyle w:val="HideTWBExt"/>
          <w:b w:val="0"/>
        </w:rPr>
        <w:t>&lt;/RepeatBlock-By&gt;</w:t>
      </w:r>
    </w:p>
    <w:p w14:paraId="460DD373"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B75C550" w14:textId="77777777" w:rsidR="00A61B3C" w:rsidRPr="00CC2C40" w:rsidRDefault="00A61B3C" w:rsidP="00A61B3C">
      <w:pPr>
        <w:pStyle w:val="NormalBold"/>
      </w:pPr>
      <w:r w:rsidRPr="00CC2C40">
        <w:rPr>
          <w:rStyle w:val="HideTWBExt"/>
          <w:b w:val="0"/>
        </w:rPr>
        <w:t>&lt;Article&gt;</w:t>
      </w:r>
      <w:r w:rsidRPr="00CC2C40">
        <w:t>Overweging 9</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9504640" w14:textId="77777777" w:rsidTr="005164A5">
        <w:trPr>
          <w:trHeight w:hRule="exact" w:val="240"/>
          <w:jc w:val="center"/>
        </w:trPr>
        <w:tc>
          <w:tcPr>
            <w:tcW w:w="9752" w:type="dxa"/>
            <w:gridSpan w:val="2"/>
            <w:tcBorders>
              <w:top w:val="nil"/>
              <w:left w:val="nil"/>
              <w:bottom w:val="nil"/>
              <w:right w:val="nil"/>
            </w:tcBorders>
          </w:tcPr>
          <w:p w14:paraId="101F3C12" w14:textId="77777777" w:rsidR="00A61B3C" w:rsidRPr="00CC2C40" w:rsidRDefault="00A61B3C" w:rsidP="005164A5"/>
        </w:tc>
      </w:tr>
      <w:tr w:rsidR="00A61B3C" w:rsidRPr="00CC2C40" w14:paraId="5F99EC6C" w14:textId="77777777" w:rsidTr="005164A5">
        <w:trPr>
          <w:trHeight w:val="240"/>
          <w:jc w:val="center"/>
        </w:trPr>
        <w:tc>
          <w:tcPr>
            <w:tcW w:w="4876" w:type="dxa"/>
            <w:tcBorders>
              <w:top w:val="nil"/>
              <w:left w:val="nil"/>
              <w:bottom w:val="nil"/>
              <w:right w:val="nil"/>
            </w:tcBorders>
          </w:tcPr>
          <w:p w14:paraId="37A3B235"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DF8747F" w14:textId="77777777" w:rsidR="00A61B3C" w:rsidRPr="00CC2C40" w:rsidRDefault="00A61B3C" w:rsidP="005164A5">
            <w:pPr>
              <w:pStyle w:val="AmColumnHeading"/>
            </w:pPr>
            <w:r w:rsidRPr="00CC2C40">
              <w:t>Amendement</w:t>
            </w:r>
          </w:p>
        </w:tc>
      </w:tr>
      <w:tr w:rsidR="00A61B3C" w:rsidRPr="00CC2C40" w14:paraId="4941D457" w14:textId="77777777" w:rsidTr="005164A5">
        <w:trPr>
          <w:jc w:val="center"/>
        </w:trPr>
        <w:tc>
          <w:tcPr>
            <w:tcW w:w="4876" w:type="dxa"/>
            <w:tcBorders>
              <w:top w:val="nil"/>
              <w:left w:val="nil"/>
              <w:bottom w:val="nil"/>
              <w:right w:val="nil"/>
            </w:tcBorders>
          </w:tcPr>
          <w:p w14:paraId="2F0FE598" w14:textId="77777777" w:rsidR="00A61B3C" w:rsidRPr="00CC2C40" w:rsidRDefault="00A61B3C" w:rsidP="005164A5">
            <w:pPr>
              <w:pStyle w:val="Normal6a"/>
            </w:pPr>
            <w:r w:rsidRPr="00CC2C40">
              <w:t>(9)</w:t>
            </w:r>
            <w:r w:rsidRPr="00CC2C40">
              <w:tab/>
              <w:t>De bij Verordening (EU) nr. 1379/2013 vastgestelde gemeenschappelijke marktordening (GMO) voor visserijproducten en aquacultuurproducten is een belangrijke pijler van het gemeenschappelijk visserijbeleid en speelt een cruciale rol bij het waarborgen van de stabiliteit en transparantie van de visserij- en aquacultuurmarkten in de EU. De lidstaten houden daartoe in hun NRP-plan rekening met steun, met name voor de oprichting en versterking van producentenorganisaties, de uitvoering en handhaving van handelsnormen en de verzameling en verspreiding van marktgegevens op nationaal niveau.</w:t>
            </w:r>
          </w:p>
        </w:tc>
        <w:tc>
          <w:tcPr>
            <w:tcW w:w="4876" w:type="dxa"/>
            <w:tcBorders>
              <w:top w:val="nil"/>
              <w:left w:val="nil"/>
              <w:bottom w:val="nil"/>
              <w:right w:val="nil"/>
            </w:tcBorders>
          </w:tcPr>
          <w:p w14:paraId="0FE7C373" w14:textId="77777777" w:rsidR="00A61B3C" w:rsidRPr="00CC2C40" w:rsidRDefault="00A61B3C" w:rsidP="005164A5">
            <w:pPr>
              <w:pStyle w:val="Normal6a"/>
            </w:pPr>
            <w:r w:rsidRPr="00CC2C40">
              <w:t>(9)</w:t>
            </w:r>
            <w:r w:rsidRPr="00CC2C40">
              <w:tab/>
              <w:t xml:space="preserve">De bij Verordening (EU) nr. 1379/2013 vastgestelde gemeenschappelijke marktordening (GMO) voor visserijproducten en aquacultuurproducten is een belangrijke pijler van het gemeenschappelijk visserijbeleid en speelt een cruciale rol bij het waarborgen van de stabiliteit en transparantie van de visserij- en aquacultuurmarkten in de EU. De lidstaten houden daartoe in hun NRP-plan rekening met steun, met name voor de oprichting en versterking van producentenorganisaties, </w:t>
            </w:r>
            <w:r w:rsidRPr="00CC2C40">
              <w:rPr>
                <w:b/>
                <w:bCs/>
                <w:i/>
                <w:iCs/>
              </w:rPr>
              <w:t>waarbij zij ervoor zorgen dat</w:t>
            </w:r>
            <w:r w:rsidRPr="00CC2C40">
              <w:rPr>
                <w:b/>
                <w:bCs/>
              </w:rPr>
              <w:t xml:space="preserve"> </w:t>
            </w:r>
            <w:r w:rsidRPr="00CC2C40">
              <w:rPr>
                <w:b/>
                <w:i/>
              </w:rPr>
              <w:t>kleinschalige producentenorganisaties toegang hebben tot technische bijstand, praktische begeleiding en voorfinanciering, met evenredige en gestroomlijnde administratieve vereisten die passen bij de omvang van de steun, om hun productie- en afzetprogramma’s in praktijk te brengen en uit te voeren,</w:t>
            </w:r>
            <w:r w:rsidRPr="00CC2C40">
              <w:t xml:space="preserve"> de uitvoering en handhaving van handelsnormen en de verzameling en verspreiding van marktgegevens op nationaal niveau.</w:t>
            </w:r>
          </w:p>
        </w:tc>
      </w:tr>
    </w:tbl>
    <w:p w14:paraId="7D7BE4F8"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150BF65B" w14:textId="77777777" w:rsidR="00A61B3C" w:rsidRPr="00CC2C40" w:rsidRDefault="00A61B3C" w:rsidP="00A61B3C">
      <w:r w:rsidRPr="00CC2C40">
        <w:rPr>
          <w:rStyle w:val="HideTWBExt"/>
        </w:rPr>
        <w:t>&lt;/Amend&gt;</w:t>
      </w:r>
    </w:p>
    <w:p w14:paraId="3BF6E8D7"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128</w:t>
      </w:r>
      <w:r w:rsidRPr="00CC2C40">
        <w:rPr>
          <w:rStyle w:val="HideTWBExt"/>
          <w:b w:val="0"/>
        </w:rPr>
        <w:t>&lt;/NumAm&gt;</w:t>
      </w:r>
    </w:p>
    <w:p w14:paraId="0A4F5A66"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214BA9D0" w14:textId="77777777" w:rsidR="00A61B3C" w:rsidRPr="00CC2C40" w:rsidRDefault="00A61B3C" w:rsidP="00A61B3C">
      <w:pPr>
        <w:pStyle w:val="NormalBold"/>
      </w:pPr>
      <w:r w:rsidRPr="00CC2C40">
        <w:rPr>
          <w:rStyle w:val="HideTWBExt"/>
          <w:b w:val="0"/>
        </w:rPr>
        <w:t>&lt;/RepeatBlock-By&gt;</w:t>
      </w:r>
    </w:p>
    <w:p w14:paraId="6EBE5139"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63EEE8C" w14:textId="77777777" w:rsidR="00A61B3C" w:rsidRPr="00CC2C40" w:rsidRDefault="00A61B3C" w:rsidP="00A61B3C">
      <w:pPr>
        <w:pStyle w:val="NormalBold"/>
      </w:pPr>
      <w:r w:rsidRPr="00CC2C40">
        <w:rPr>
          <w:rStyle w:val="HideTWBExt"/>
          <w:b w:val="0"/>
        </w:rPr>
        <w:t>&lt;Article&gt;</w:t>
      </w:r>
      <w:r w:rsidRPr="00CC2C40">
        <w:t>Overweging 9</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5C74339" w14:textId="77777777" w:rsidTr="005164A5">
        <w:trPr>
          <w:trHeight w:hRule="exact" w:val="240"/>
          <w:jc w:val="center"/>
        </w:trPr>
        <w:tc>
          <w:tcPr>
            <w:tcW w:w="9752" w:type="dxa"/>
            <w:gridSpan w:val="2"/>
            <w:tcBorders>
              <w:top w:val="nil"/>
              <w:left w:val="nil"/>
              <w:bottom w:val="nil"/>
              <w:right w:val="nil"/>
            </w:tcBorders>
          </w:tcPr>
          <w:p w14:paraId="075227A3" w14:textId="77777777" w:rsidR="00A61B3C" w:rsidRPr="00CC2C40" w:rsidRDefault="00A61B3C" w:rsidP="005164A5"/>
        </w:tc>
      </w:tr>
      <w:tr w:rsidR="00A61B3C" w:rsidRPr="00CC2C40" w14:paraId="106A7718" w14:textId="77777777" w:rsidTr="005164A5">
        <w:trPr>
          <w:trHeight w:val="240"/>
          <w:jc w:val="center"/>
        </w:trPr>
        <w:tc>
          <w:tcPr>
            <w:tcW w:w="4876" w:type="dxa"/>
            <w:tcBorders>
              <w:top w:val="nil"/>
              <w:left w:val="nil"/>
              <w:bottom w:val="nil"/>
              <w:right w:val="nil"/>
            </w:tcBorders>
          </w:tcPr>
          <w:p w14:paraId="786AC595"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332AEA47" w14:textId="77777777" w:rsidR="00A61B3C" w:rsidRPr="00CC2C40" w:rsidRDefault="00A61B3C" w:rsidP="005164A5">
            <w:pPr>
              <w:pStyle w:val="AmColumnHeading"/>
            </w:pPr>
            <w:r w:rsidRPr="00CC2C40">
              <w:t>Amendement</w:t>
            </w:r>
          </w:p>
        </w:tc>
      </w:tr>
      <w:tr w:rsidR="00A61B3C" w:rsidRPr="00CC2C40" w14:paraId="2E8292A6" w14:textId="77777777" w:rsidTr="005164A5">
        <w:trPr>
          <w:jc w:val="center"/>
        </w:trPr>
        <w:tc>
          <w:tcPr>
            <w:tcW w:w="4876" w:type="dxa"/>
            <w:tcBorders>
              <w:top w:val="nil"/>
              <w:left w:val="nil"/>
              <w:bottom w:val="nil"/>
              <w:right w:val="nil"/>
            </w:tcBorders>
          </w:tcPr>
          <w:p w14:paraId="5F678A44" w14:textId="77777777" w:rsidR="00A61B3C" w:rsidRPr="00CC2C40" w:rsidRDefault="00A61B3C" w:rsidP="005164A5">
            <w:pPr>
              <w:pStyle w:val="Normal6a"/>
            </w:pPr>
            <w:r w:rsidRPr="00CC2C40">
              <w:t>(9)</w:t>
            </w:r>
            <w:r w:rsidRPr="00CC2C40">
              <w:tab/>
              <w:t xml:space="preserve">De bij Verordening (EU) nr. 1379/2013 vastgestelde gemeenschappelijke marktordening (GMO) voor visserijproducten en aquacultuurproducten is een belangrijke pijler van het gemeenschappelijk visserijbeleid en speelt een cruciale rol bij het waarborgen van de stabiliteit en transparantie van de visserij- en aquacultuurmarkten in de </w:t>
            </w:r>
            <w:r w:rsidRPr="00CC2C40">
              <w:rPr>
                <w:b/>
                <w:bCs/>
                <w:i/>
                <w:iCs/>
              </w:rPr>
              <w:t>EU</w:t>
            </w:r>
            <w:r w:rsidRPr="00CC2C40">
              <w:t xml:space="preserve">. De lidstaten </w:t>
            </w:r>
            <w:r w:rsidRPr="00CC2C40">
              <w:rPr>
                <w:b/>
                <w:bCs/>
                <w:i/>
                <w:iCs/>
              </w:rPr>
              <w:t>houden</w:t>
            </w:r>
            <w:r w:rsidRPr="00CC2C40">
              <w:t xml:space="preserve"> daartoe in hun NRP-plan rekening met steun, met name voor de oprichting en versterking van producentenorganisaties, de uitvoering en handhaving van handelsnormen en de verzameling en verspreiding van marktgegevens op nationaal niveau.</w:t>
            </w:r>
          </w:p>
        </w:tc>
        <w:tc>
          <w:tcPr>
            <w:tcW w:w="4876" w:type="dxa"/>
            <w:tcBorders>
              <w:top w:val="nil"/>
              <w:left w:val="nil"/>
              <w:bottom w:val="nil"/>
              <w:right w:val="nil"/>
            </w:tcBorders>
          </w:tcPr>
          <w:p w14:paraId="22303589" w14:textId="77777777" w:rsidR="00A61B3C" w:rsidRPr="00CC2C40" w:rsidRDefault="00A61B3C" w:rsidP="005164A5">
            <w:pPr>
              <w:pStyle w:val="Normal6a"/>
            </w:pPr>
            <w:r w:rsidRPr="00CC2C40">
              <w:t>(9)</w:t>
            </w:r>
            <w:r w:rsidRPr="00CC2C40">
              <w:tab/>
              <w:t xml:space="preserve">De bij Verordening (EU) nr. 1379/2013 vastgestelde gemeenschappelijke marktordening (GMO) voor visserijproducten en aquacultuurproducten is een belangrijke pijler van het gemeenschappelijk visserijbeleid en speelt een cruciale rol bij het waarborgen van de stabiliteit en transparantie van de visserij- en aquacultuurmarkten in de </w:t>
            </w:r>
            <w:r w:rsidRPr="00CC2C40">
              <w:rPr>
                <w:b/>
                <w:bCs/>
                <w:i/>
                <w:iCs/>
              </w:rPr>
              <w:t>Unie</w:t>
            </w:r>
            <w:r w:rsidRPr="00CC2C40">
              <w:t xml:space="preserve">. De lidstaten </w:t>
            </w:r>
            <w:r w:rsidRPr="00CC2C40">
              <w:rPr>
                <w:b/>
                <w:bCs/>
                <w:i/>
                <w:iCs/>
              </w:rPr>
              <w:t>moeten</w:t>
            </w:r>
            <w:r w:rsidRPr="00CC2C40">
              <w:rPr>
                <w:b/>
                <w:bCs/>
              </w:rPr>
              <w:t xml:space="preserve"> </w:t>
            </w:r>
            <w:r w:rsidRPr="00CC2C40">
              <w:t xml:space="preserve">daartoe in hun NRP-plan rekening </w:t>
            </w:r>
            <w:r w:rsidRPr="00CC2C40">
              <w:rPr>
                <w:b/>
                <w:bCs/>
                <w:i/>
                <w:iCs/>
              </w:rPr>
              <w:t xml:space="preserve">houden </w:t>
            </w:r>
            <w:r w:rsidRPr="00CC2C40">
              <w:t>met steun, met name voor de oprichting en versterking van producentenorganisaties, de uitvoering en handhaving van handelsnormen en de verzameling en verspreiding van marktgegevens op nationaal niveau.</w:t>
            </w:r>
          </w:p>
        </w:tc>
      </w:tr>
    </w:tbl>
    <w:p w14:paraId="6240C7E3"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6A414AA5" w14:textId="77777777" w:rsidR="00A61B3C" w:rsidRPr="00CC2C40" w:rsidRDefault="00A61B3C" w:rsidP="00A61B3C">
      <w:r w:rsidRPr="00CC2C40">
        <w:rPr>
          <w:rStyle w:val="HideTWBExt"/>
        </w:rPr>
        <w:t>&lt;/Amend&gt;</w:t>
      </w:r>
    </w:p>
    <w:p w14:paraId="49F69968"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129</w:t>
      </w:r>
      <w:r w:rsidRPr="00CC2C40">
        <w:rPr>
          <w:rStyle w:val="HideTWBExt"/>
          <w:b w:val="0"/>
        </w:rPr>
        <w:t>&lt;/NumAm&gt;</w:t>
      </w:r>
    </w:p>
    <w:p w14:paraId="146804B3" w14:textId="77777777" w:rsidR="00A61B3C" w:rsidRPr="00CC2C40" w:rsidRDefault="00A61B3C" w:rsidP="00A61B3C">
      <w:pPr>
        <w:pStyle w:val="NormalBold"/>
      </w:pPr>
      <w:r w:rsidRPr="00CC2C40">
        <w:rPr>
          <w:rStyle w:val="HideTWBExt"/>
          <w:b w:val="0"/>
        </w:rPr>
        <w:t>&lt;RepeatBlock-By&gt;&lt;Members&gt;</w:t>
      </w:r>
      <w:r w:rsidRPr="00CC2C40">
        <w:t>Isabelle Le Callennec</w:t>
      </w:r>
      <w:r w:rsidRPr="00CC2C40">
        <w:rPr>
          <w:rStyle w:val="HideTWBExt"/>
          <w:b w:val="0"/>
        </w:rPr>
        <w:t>&lt;/Members&gt;</w:t>
      </w:r>
    </w:p>
    <w:p w14:paraId="7588F94D" w14:textId="77777777" w:rsidR="00A61B3C" w:rsidRPr="00CC2C40" w:rsidRDefault="00A61B3C" w:rsidP="00A61B3C">
      <w:pPr>
        <w:pStyle w:val="NormalBold"/>
      </w:pPr>
      <w:r w:rsidRPr="00CC2C40">
        <w:rPr>
          <w:rStyle w:val="HideTWBExt"/>
          <w:b w:val="0"/>
        </w:rPr>
        <w:t>&lt;/RepeatBlock-By&gt;</w:t>
      </w:r>
    </w:p>
    <w:p w14:paraId="22D0FA9B"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62ADB0F" w14:textId="77777777" w:rsidR="00A61B3C" w:rsidRPr="00CC2C40" w:rsidRDefault="00A61B3C" w:rsidP="00A61B3C">
      <w:pPr>
        <w:pStyle w:val="NormalBold"/>
      </w:pPr>
      <w:r w:rsidRPr="00CC2C40">
        <w:rPr>
          <w:rStyle w:val="HideTWBExt"/>
          <w:b w:val="0"/>
        </w:rPr>
        <w:t>&lt;Article&gt;</w:t>
      </w:r>
      <w:r w:rsidRPr="00CC2C40">
        <w:t>Overweging 10</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D1216E4" w14:textId="77777777" w:rsidTr="005164A5">
        <w:trPr>
          <w:trHeight w:hRule="exact" w:val="240"/>
          <w:jc w:val="center"/>
        </w:trPr>
        <w:tc>
          <w:tcPr>
            <w:tcW w:w="9752" w:type="dxa"/>
            <w:gridSpan w:val="2"/>
            <w:tcBorders>
              <w:top w:val="nil"/>
              <w:left w:val="nil"/>
              <w:bottom w:val="nil"/>
              <w:right w:val="nil"/>
            </w:tcBorders>
          </w:tcPr>
          <w:p w14:paraId="7522A49D" w14:textId="77777777" w:rsidR="00A61B3C" w:rsidRPr="00CC2C40" w:rsidRDefault="00A61B3C" w:rsidP="005164A5"/>
        </w:tc>
      </w:tr>
      <w:tr w:rsidR="00A61B3C" w:rsidRPr="00CC2C40" w14:paraId="7B12A9EB" w14:textId="77777777" w:rsidTr="005164A5">
        <w:trPr>
          <w:trHeight w:val="240"/>
          <w:jc w:val="center"/>
        </w:trPr>
        <w:tc>
          <w:tcPr>
            <w:tcW w:w="4876" w:type="dxa"/>
            <w:tcBorders>
              <w:top w:val="nil"/>
              <w:left w:val="nil"/>
              <w:bottom w:val="nil"/>
              <w:right w:val="nil"/>
            </w:tcBorders>
          </w:tcPr>
          <w:p w14:paraId="4A050C68"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3EB9DAFB" w14:textId="77777777" w:rsidR="00A61B3C" w:rsidRPr="00CC2C40" w:rsidRDefault="00A61B3C" w:rsidP="005164A5">
            <w:pPr>
              <w:pStyle w:val="AmColumnHeading"/>
            </w:pPr>
            <w:r w:rsidRPr="00CC2C40">
              <w:t>Amendement</w:t>
            </w:r>
          </w:p>
        </w:tc>
      </w:tr>
      <w:tr w:rsidR="00A61B3C" w:rsidRPr="00CC2C40" w14:paraId="1122BAE5" w14:textId="77777777" w:rsidTr="005164A5">
        <w:trPr>
          <w:jc w:val="center"/>
        </w:trPr>
        <w:tc>
          <w:tcPr>
            <w:tcW w:w="4876" w:type="dxa"/>
            <w:tcBorders>
              <w:top w:val="nil"/>
              <w:left w:val="nil"/>
              <w:bottom w:val="nil"/>
              <w:right w:val="nil"/>
            </w:tcBorders>
          </w:tcPr>
          <w:p w14:paraId="160D9B4D" w14:textId="77777777" w:rsidR="00A61B3C" w:rsidRPr="00CC2C40" w:rsidRDefault="00A61B3C" w:rsidP="005164A5">
            <w:pPr>
              <w:pStyle w:val="Normal6a"/>
            </w:pPr>
            <w:r w:rsidRPr="00CC2C40">
              <w:t>(10)</w:t>
            </w:r>
            <w:r w:rsidRPr="00CC2C40">
              <w:tab/>
              <w:t>Het gemeenschappelijk visserijbeleid is gebaseerd op wetenschappelijk onderbouwde besluitvorming, adequate controles en nultolerantie ten aanzien van illegale, ongemelde en ongereglementeerde visserij. De lidstaten moeten worden ondersteund bij de uitvoering van de overeenkomstige EU-wetgeving en ervoor zorgen dat activiteiten op deze gebieden worden gepland,</w:t>
            </w:r>
          </w:p>
        </w:tc>
        <w:tc>
          <w:tcPr>
            <w:tcW w:w="4876" w:type="dxa"/>
            <w:tcBorders>
              <w:top w:val="nil"/>
              <w:left w:val="nil"/>
              <w:bottom w:val="nil"/>
              <w:right w:val="nil"/>
            </w:tcBorders>
          </w:tcPr>
          <w:p w14:paraId="230BA76D" w14:textId="77777777" w:rsidR="00A61B3C" w:rsidRPr="00CC2C40" w:rsidRDefault="00A61B3C" w:rsidP="005164A5">
            <w:pPr>
              <w:pStyle w:val="Normal6a"/>
            </w:pPr>
            <w:r w:rsidRPr="00CC2C40">
              <w:t>(10)</w:t>
            </w:r>
            <w:r w:rsidRPr="00CC2C40">
              <w:tab/>
              <w:t>Het gemeenschappelijk visserijbeleid is gebaseerd op wetenschappelijk onderbouwde besluitvorming,</w:t>
            </w:r>
            <w:r w:rsidRPr="00CC2C40">
              <w:rPr>
                <w:b/>
                <w:bCs/>
                <w:i/>
                <w:iCs/>
              </w:rPr>
              <w:t xml:space="preserve"> raadpleging van relevante belanghebbenden,</w:t>
            </w:r>
            <w:r w:rsidRPr="00CC2C40">
              <w:t xml:space="preserve"> adequate controles en nultolerantie ten aanzien van illegale, ongemelde en ongereglementeerde visserij. De lidstaten moeten worden ondersteund bij </w:t>
            </w:r>
            <w:r w:rsidRPr="00CC2C40">
              <w:rPr>
                <w:b/>
                <w:bCs/>
                <w:i/>
                <w:iCs/>
              </w:rPr>
              <w:t>het verbeteren van gegevensverzameling, met inbegrip van sociaal-economische gegevens, en van wetenschappelijk advies, die van essentieel belang zijn voor de ontwikkeling en</w:t>
            </w:r>
            <w:r w:rsidRPr="00CC2C40">
              <w:t xml:space="preserve"> de uitvoering van de overeenkomstige EU-wetgeving</w:t>
            </w:r>
            <w:r w:rsidRPr="00CC2C40">
              <w:rPr>
                <w:b/>
                <w:bCs/>
                <w:i/>
                <w:iCs/>
              </w:rPr>
              <w:t>,</w:t>
            </w:r>
            <w:r w:rsidRPr="00CC2C40">
              <w:t xml:space="preserve"> en </w:t>
            </w:r>
            <w:r w:rsidRPr="00CC2C40">
              <w:rPr>
                <w:b/>
                <w:bCs/>
                <w:i/>
                <w:iCs/>
              </w:rPr>
              <w:t>om</w:t>
            </w:r>
            <w:r w:rsidRPr="00CC2C40">
              <w:t xml:space="preserve"> ervoor </w:t>
            </w:r>
            <w:r w:rsidRPr="00CC2C40">
              <w:rPr>
                <w:b/>
                <w:bCs/>
                <w:i/>
                <w:iCs/>
              </w:rPr>
              <w:t>te</w:t>
            </w:r>
            <w:r w:rsidRPr="00CC2C40">
              <w:t xml:space="preserve"> zorgen dat </w:t>
            </w:r>
            <w:r w:rsidRPr="00CC2C40">
              <w:rPr>
                <w:b/>
                <w:bCs/>
                <w:i/>
                <w:iCs/>
              </w:rPr>
              <w:t>de</w:t>
            </w:r>
            <w:r w:rsidRPr="00CC2C40">
              <w:t xml:space="preserve"> activiteiten op deze gebieden worden </w:t>
            </w:r>
            <w:r w:rsidRPr="00CC2C40">
              <w:rPr>
                <w:b/>
                <w:bCs/>
                <w:i/>
                <w:iCs/>
              </w:rPr>
              <w:t>voortgezet of</w:t>
            </w:r>
            <w:r w:rsidRPr="00CC2C40">
              <w:t xml:space="preserve"> gepland </w:t>
            </w:r>
            <w:r w:rsidRPr="00CC2C40">
              <w:rPr>
                <w:b/>
                <w:bCs/>
                <w:i/>
                <w:iCs/>
              </w:rPr>
              <w:t>met een visie op zowel de korte als de lange termijn</w:t>
            </w:r>
            <w:r w:rsidRPr="00CC2C40">
              <w:t>,</w:t>
            </w:r>
          </w:p>
        </w:tc>
      </w:tr>
    </w:tbl>
    <w:p w14:paraId="7C68A2CD"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{FR}</w:t>
      </w:r>
      <w:r w:rsidRPr="00CC2C40">
        <w:t>fr</w:t>
      </w:r>
      <w:r w:rsidRPr="00CC2C40">
        <w:rPr>
          <w:rStyle w:val="HideTWBExt"/>
        </w:rPr>
        <w:t>&lt;/Original&gt;</w:t>
      </w:r>
    </w:p>
    <w:p w14:paraId="553A9AD7" w14:textId="77777777" w:rsidR="00A61B3C" w:rsidRPr="00CC2C40" w:rsidRDefault="00A61B3C" w:rsidP="00A61B3C">
      <w:pPr>
        <w:pStyle w:val="AmJustTitle"/>
      </w:pPr>
      <w:r w:rsidRPr="00CC2C40">
        <w:rPr>
          <w:rStyle w:val="HideTWBExt"/>
          <w:i w:val="0"/>
        </w:rPr>
        <w:t>&lt;TitreJust&gt;</w:t>
      </w:r>
      <w:r w:rsidRPr="00CC2C40">
        <w:t>Motivering</w:t>
      </w:r>
      <w:r w:rsidRPr="00CC2C40">
        <w:rPr>
          <w:rStyle w:val="HideTWBExt"/>
          <w:i w:val="0"/>
        </w:rPr>
        <w:t>&lt;/TitreJust&gt;</w:t>
      </w:r>
    </w:p>
    <w:p w14:paraId="44531A6C" w14:textId="77777777" w:rsidR="00A61B3C" w:rsidRPr="00CC2C40" w:rsidRDefault="00A61B3C" w:rsidP="00A61B3C">
      <w:pPr>
        <w:pStyle w:val="AmJustText"/>
      </w:pPr>
      <w:r w:rsidRPr="00CC2C40">
        <w:t>Gebaseerd op amendement 15 van het ontwerpverslag.</w:t>
      </w:r>
    </w:p>
    <w:p w14:paraId="432985CA" w14:textId="77777777" w:rsidR="00A61B3C" w:rsidRPr="00CC2C40" w:rsidRDefault="00A61B3C" w:rsidP="00A61B3C">
      <w:r w:rsidRPr="00CC2C40">
        <w:rPr>
          <w:rStyle w:val="HideTWBExt"/>
        </w:rPr>
        <w:t>&lt;/Amend&gt;</w:t>
      </w:r>
    </w:p>
    <w:p w14:paraId="766C3FF8"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130</w:t>
      </w:r>
      <w:r w:rsidRPr="00CC2C40">
        <w:rPr>
          <w:rStyle w:val="HideTWBExt"/>
          <w:b w:val="0"/>
        </w:rPr>
        <w:t>&lt;/NumAm&gt;</w:t>
      </w:r>
    </w:p>
    <w:p w14:paraId="31DEFA1E" w14:textId="77777777" w:rsidR="00A61B3C" w:rsidRPr="00CC2C40" w:rsidRDefault="00A61B3C" w:rsidP="00A61B3C">
      <w:pPr>
        <w:pStyle w:val="NormalBold"/>
      </w:pPr>
      <w:r w:rsidRPr="00CC2C40">
        <w:rPr>
          <w:rStyle w:val="HideTWBExt"/>
          <w:b w:val="0"/>
        </w:rPr>
        <w:t>&lt;RepeatBlock-By&gt;&lt;Members&gt;</w:t>
      </w:r>
      <w:r w:rsidRPr="00CC2C40">
        <w:t>Asger Christensen, Emma Wiesner, Oihane Agirregoitia Martínez</w:t>
      </w:r>
      <w:r w:rsidRPr="00CC2C40">
        <w:rPr>
          <w:rStyle w:val="HideTWBExt"/>
          <w:b w:val="0"/>
        </w:rPr>
        <w:t>&lt;/Members&gt;</w:t>
      </w:r>
    </w:p>
    <w:p w14:paraId="522E0F76" w14:textId="77777777" w:rsidR="00A61B3C" w:rsidRPr="00CC2C40" w:rsidRDefault="00A61B3C" w:rsidP="00A61B3C">
      <w:pPr>
        <w:pStyle w:val="NormalBold"/>
      </w:pPr>
      <w:r w:rsidRPr="00CC2C40">
        <w:rPr>
          <w:rStyle w:val="HideTWBExt"/>
          <w:b w:val="0"/>
        </w:rPr>
        <w:t>&lt;/RepeatBlock-By&gt;</w:t>
      </w:r>
    </w:p>
    <w:p w14:paraId="4C141568"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9861411" w14:textId="77777777" w:rsidR="00A61B3C" w:rsidRPr="00CC2C40" w:rsidRDefault="00A61B3C" w:rsidP="00A61B3C">
      <w:pPr>
        <w:pStyle w:val="NormalBold"/>
      </w:pPr>
      <w:r w:rsidRPr="00CC2C40">
        <w:rPr>
          <w:rStyle w:val="HideTWBExt"/>
          <w:b w:val="0"/>
        </w:rPr>
        <w:t>&lt;Article&gt;</w:t>
      </w:r>
      <w:r w:rsidRPr="00CC2C40">
        <w:t>Overweging 10</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CA503AF" w14:textId="77777777" w:rsidTr="005164A5">
        <w:trPr>
          <w:trHeight w:hRule="exact" w:val="240"/>
          <w:jc w:val="center"/>
        </w:trPr>
        <w:tc>
          <w:tcPr>
            <w:tcW w:w="9752" w:type="dxa"/>
            <w:gridSpan w:val="2"/>
            <w:tcBorders>
              <w:top w:val="nil"/>
              <w:left w:val="nil"/>
              <w:bottom w:val="nil"/>
              <w:right w:val="nil"/>
            </w:tcBorders>
          </w:tcPr>
          <w:p w14:paraId="67BCAF7C" w14:textId="77777777" w:rsidR="00A61B3C" w:rsidRPr="00CC2C40" w:rsidRDefault="00A61B3C" w:rsidP="005164A5"/>
        </w:tc>
      </w:tr>
      <w:tr w:rsidR="00A61B3C" w:rsidRPr="00CC2C40" w14:paraId="402021FA" w14:textId="77777777" w:rsidTr="005164A5">
        <w:trPr>
          <w:trHeight w:val="240"/>
          <w:jc w:val="center"/>
        </w:trPr>
        <w:tc>
          <w:tcPr>
            <w:tcW w:w="4876" w:type="dxa"/>
            <w:tcBorders>
              <w:top w:val="nil"/>
              <w:left w:val="nil"/>
              <w:bottom w:val="nil"/>
              <w:right w:val="nil"/>
            </w:tcBorders>
          </w:tcPr>
          <w:p w14:paraId="718B3008"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3BE8C7C" w14:textId="77777777" w:rsidR="00A61B3C" w:rsidRPr="00CC2C40" w:rsidRDefault="00A61B3C" w:rsidP="005164A5">
            <w:pPr>
              <w:pStyle w:val="AmColumnHeading"/>
            </w:pPr>
            <w:r w:rsidRPr="00CC2C40">
              <w:t>Amendement</w:t>
            </w:r>
          </w:p>
        </w:tc>
      </w:tr>
      <w:tr w:rsidR="00A61B3C" w:rsidRPr="00CC2C40" w14:paraId="25A5FB53" w14:textId="77777777" w:rsidTr="005164A5">
        <w:trPr>
          <w:jc w:val="center"/>
        </w:trPr>
        <w:tc>
          <w:tcPr>
            <w:tcW w:w="4876" w:type="dxa"/>
            <w:tcBorders>
              <w:top w:val="nil"/>
              <w:left w:val="nil"/>
              <w:bottom w:val="nil"/>
              <w:right w:val="nil"/>
            </w:tcBorders>
          </w:tcPr>
          <w:p w14:paraId="2BC43EC0" w14:textId="77777777" w:rsidR="00A61B3C" w:rsidRPr="00CC2C40" w:rsidRDefault="00A61B3C" w:rsidP="005164A5">
            <w:pPr>
              <w:pStyle w:val="Normal6a"/>
            </w:pPr>
            <w:r w:rsidRPr="00CC2C40">
              <w:t>(10)</w:t>
            </w:r>
            <w:r w:rsidRPr="00CC2C40">
              <w:tab/>
              <w:t>Het gemeenschappelijk visserijbeleid is gebaseerd op wetenschappelijk onderbouwde besluitvorming, adequate controles en nultolerantie ten aanzien van illegale, ongemelde en ongereglementeerde visserij. De lidstaten moeten worden ondersteund bij de uitvoering van de overeenkomstige EU-wetgeving en ervoor zorgen dat activiteiten op deze gebieden worden gepland,</w:t>
            </w:r>
          </w:p>
        </w:tc>
        <w:tc>
          <w:tcPr>
            <w:tcW w:w="4876" w:type="dxa"/>
            <w:tcBorders>
              <w:top w:val="nil"/>
              <w:left w:val="nil"/>
              <w:bottom w:val="nil"/>
              <w:right w:val="nil"/>
            </w:tcBorders>
          </w:tcPr>
          <w:p w14:paraId="22A817CE" w14:textId="77777777" w:rsidR="00A61B3C" w:rsidRPr="00CC2C40" w:rsidRDefault="00A61B3C" w:rsidP="005164A5">
            <w:pPr>
              <w:pStyle w:val="Normal6a"/>
            </w:pPr>
            <w:r w:rsidRPr="00CC2C40">
              <w:t>(10)</w:t>
            </w:r>
            <w:r w:rsidRPr="00CC2C40">
              <w:tab/>
              <w:t xml:space="preserve">Het gemeenschappelijk visserijbeleid is gebaseerd op wetenschappelijk onderbouwde besluitvorming, adequate controles en nultolerantie ten aanzien van illegale, ongemelde en ongereglementeerde visserij. De lidstaten moeten worden ondersteund bij de uitvoering van de overeenkomstige EU-wetgeving en ervoor zorgen dat activiteiten op deze gebieden worden gepland, </w:t>
            </w:r>
            <w:r w:rsidRPr="00CC2C40">
              <w:rPr>
                <w:b/>
                <w:i/>
              </w:rPr>
              <w:t>In dit verband is steun voor de verbetering van gegevensverzameling en wetenschappelijk advies cruciaal om wetenschappelijk onderbouwd beleid uit te voeren.</w:t>
            </w:r>
          </w:p>
        </w:tc>
      </w:tr>
    </w:tbl>
    <w:p w14:paraId="6BA76F8C"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116F4A3E" w14:textId="77777777" w:rsidR="00A61B3C" w:rsidRPr="00CC2C40" w:rsidRDefault="00A61B3C" w:rsidP="00A61B3C">
      <w:r w:rsidRPr="00CC2C40">
        <w:rPr>
          <w:rStyle w:val="HideTWBExt"/>
        </w:rPr>
        <w:t>&lt;/Amend&gt;</w:t>
      </w:r>
    </w:p>
    <w:p w14:paraId="3E3F8F39"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131</w:t>
      </w:r>
      <w:r w:rsidRPr="00CC2C40">
        <w:rPr>
          <w:rStyle w:val="HideTWBExt"/>
          <w:b w:val="0"/>
        </w:rPr>
        <w:t>&lt;/NumAm&gt;</w:t>
      </w:r>
    </w:p>
    <w:p w14:paraId="2766609D"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w:t>
      </w:r>
      <w:r w:rsidRPr="00CC2C40">
        <w:rPr>
          <w:rStyle w:val="HideTWBExt"/>
          <w:b w:val="0"/>
        </w:rPr>
        <w:t>&lt;/Members&gt;</w:t>
      </w:r>
    </w:p>
    <w:p w14:paraId="1D9537E3" w14:textId="77777777" w:rsidR="00A61B3C" w:rsidRPr="00CC2C40" w:rsidRDefault="00A61B3C" w:rsidP="00A61B3C">
      <w:pPr>
        <w:pStyle w:val="NormalBold"/>
      </w:pPr>
      <w:r w:rsidRPr="00CC2C40">
        <w:rPr>
          <w:rStyle w:val="HideTWBExt"/>
          <w:b w:val="0"/>
        </w:rPr>
        <w:t>&lt;/RepeatBlock-By&gt;</w:t>
      </w:r>
    </w:p>
    <w:p w14:paraId="008DB292"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70839DE" w14:textId="77777777" w:rsidR="00A61B3C" w:rsidRPr="00CC2C40" w:rsidRDefault="00A61B3C" w:rsidP="00A61B3C">
      <w:pPr>
        <w:pStyle w:val="NormalBold"/>
      </w:pPr>
      <w:r w:rsidRPr="00CC2C40">
        <w:rPr>
          <w:rStyle w:val="HideTWBExt"/>
          <w:b w:val="0"/>
        </w:rPr>
        <w:t>&lt;Article&gt;</w:t>
      </w:r>
      <w:r w:rsidRPr="00CC2C40">
        <w:t>Overweging 10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4E37CC2" w14:textId="77777777" w:rsidTr="005164A5">
        <w:trPr>
          <w:trHeight w:hRule="exact" w:val="240"/>
          <w:jc w:val="center"/>
        </w:trPr>
        <w:tc>
          <w:tcPr>
            <w:tcW w:w="9752" w:type="dxa"/>
            <w:gridSpan w:val="2"/>
            <w:tcBorders>
              <w:top w:val="nil"/>
              <w:left w:val="nil"/>
              <w:bottom w:val="nil"/>
              <w:right w:val="nil"/>
            </w:tcBorders>
          </w:tcPr>
          <w:p w14:paraId="71A0E7A4" w14:textId="77777777" w:rsidR="00A61B3C" w:rsidRPr="00CC2C40" w:rsidRDefault="00A61B3C" w:rsidP="005164A5"/>
        </w:tc>
      </w:tr>
      <w:tr w:rsidR="00A61B3C" w:rsidRPr="00CC2C40" w14:paraId="6F768007" w14:textId="77777777" w:rsidTr="005164A5">
        <w:trPr>
          <w:trHeight w:val="240"/>
          <w:jc w:val="center"/>
        </w:trPr>
        <w:tc>
          <w:tcPr>
            <w:tcW w:w="4876" w:type="dxa"/>
            <w:tcBorders>
              <w:top w:val="nil"/>
              <w:left w:val="nil"/>
              <w:bottom w:val="nil"/>
              <w:right w:val="nil"/>
            </w:tcBorders>
          </w:tcPr>
          <w:p w14:paraId="6635F3D1"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3ED794DC" w14:textId="77777777" w:rsidR="00A61B3C" w:rsidRPr="00CC2C40" w:rsidRDefault="00A61B3C" w:rsidP="005164A5">
            <w:pPr>
              <w:pStyle w:val="AmColumnHeading"/>
            </w:pPr>
            <w:r w:rsidRPr="00CC2C40">
              <w:t>Amendement</w:t>
            </w:r>
          </w:p>
        </w:tc>
      </w:tr>
      <w:tr w:rsidR="00A61B3C" w:rsidRPr="00CC2C40" w14:paraId="7FC4A59A" w14:textId="77777777" w:rsidTr="005164A5">
        <w:trPr>
          <w:jc w:val="center"/>
        </w:trPr>
        <w:tc>
          <w:tcPr>
            <w:tcW w:w="4876" w:type="dxa"/>
            <w:tcBorders>
              <w:top w:val="nil"/>
              <w:left w:val="nil"/>
              <w:bottom w:val="nil"/>
              <w:right w:val="nil"/>
            </w:tcBorders>
          </w:tcPr>
          <w:p w14:paraId="301A9104" w14:textId="77777777" w:rsidR="00A61B3C" w:rsidRPr="00CC2C40" w:rsidRDefault="00A61B3C" w:rsidP="005164A5">
            <w:pPr>
              <w:pStyle w:val="Normal6a"/>
            </w:pPr>
          </w:p>
        </w:tc>
        <w:tc>
          <w:tcPr>
            <w:tcW w:w="4876" w:type="dxa"/>
            <w:tcBorders>
              <w:top w:val="nil"/>
              <w:left w:val="nil"/>
              <w:bottom w:val="nil"/>
              <w:right w:val="nil"/>
            </w:tcBorders>
          </w:tcPr>
          <w:p w14:paraId="063A25B1" w14:textId="77777777" w:rsidR="00A61B3C" w:rsidRPr="00CC2C40" w:rsidRDefault="00A61B3C" w:rsidP="005164A5">
            <w:pPr>
              <w:pStyle w:val="Normal6a"/>
            </w:pPr>
            <w:r w:rsidRPr="00CC2C40">
              <w:rPr>
                <w:b/>
                <w:i/>
              </w:rPr>
              <w:t>(10 bis)</w:t>
            </w:r>
            <w:r w:rsidRPr="00CC2C40">
              <w:tab/>
            </w:r>
            <w:r w:rsidRPr="00CC2C40">
              <w:rPr>
                <w:b/>
                <w:i/>
              </w:rPr>
              <w:t xml:space="preserve">Visserijcontrole is van het allergrootste belang voor de uitvoering van het GVB. Daarom moet uit het </w:t>
            </w:r>
            <w:r w:rsidRPr="00CC2C40">
              <w:rPr>
                <w:b/>
                <w:bCs/>
                <w:i/>
                <w:iCs/>
              </w:rPr>
              <w:t>EFMZVA</w:t>
            </w:r>
            <w:r w:rsidRPr="00CC2C40">
              <w:rPr>
                <w:b/>
                <w:i/>
              </w:rPr>
              <w:t xml:space="preserve"> steun onder gedeeld beheer worden verleend voor de ontwikkeling en de uitvoering van een visserijcontroleregeling van de Unie, als omschreven in Verordening (EG) nr. 1224/2009 van de Raad. Bepaalde bij die verordening vastgestelde verplichtingen rechtvaardigen specifieke steun uit het EFMZVA, namelijk verplichte volgsystemen en elektronische meldsystemen, verplichte systemen voor elektronische monitoring op afstand, en de verplichte continue meting en registratie van het vermogen van de voortstuwingsmotor. Bovendien kunnen de investeringen door de lidstaten in </w:t>
            </w:r>
            <w:r w:rsidRPr="00CC2C40">
              <w:rPr>
                <w:b/>
                <w:bCs/>
                <w:i/>
                <w:iCs/>
              </w:rPr>
              <w:t>controlemiddelen</w:t>
            </w:r>
            <w:r w:rsidRPr="00CC2C40">
              <w:rPr>
                <w:b/>
                <w:i/>
              </w:rPr>
              <w:t xml:space="preserve"> ook worden ingezet voor maritieme bewaking en samenwerking op het gebied van kustwachttaken.</w:t>
            </w:r>
          </w:p>
        </w:tc>
      </w:tr>
    </w:tbl>
    <w:p w14:paraId="36120EE4"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6DD203BD" w14:textId="77777777" w:rsidR="00A61B3C" w:rsidRPr="00CC2C40" w:rsidRDefault="00A61B3C" w:rsidP="00A61B3C">
      <w:r w:rsidRPr="00CC2C40">
        <w:rPr>
          <w:rStyle w:val="HideTWBExt"/>
        </w:rPr>
        <w:t>&lt;/Amend&gt;</w:t>
      </w:r>
    </w:p>
    <w:p w14:paraId="76C1D71D"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132</w:t>
      </w:r>
      <w:r w:rsidRPr="00CC2C40">
        <w:rPr>
          <w:rStyle w:val="HideTWBExt"/>
          <w:b w:val="0"/>
        </w:rPr>
        <w:t>&lt;/NumAm&gt;</w:t>
      </w:r>
    </w:p>
    <w:p w14:paraId="056659AB" w14:textId="77777777" w:rsidR="00A61B3C" w:rsidRPr="00CC2C40" w:rsidRDefault="00A61B3C" w:rsidP="00A61B3C">
      <w:pPr>
        <w:pStyle w:val="NormalBold"/>
      </w:pPr>
      <w:r w:rsidRPr="00CC2C40">
        <w:rPr>
          <w:rStyle w:val="HideTWBExt"/>
          <w:b w:val="0"/>
        </w:rPr>
        <w:t>&lt;RepeatBlock-By&gt;&lt;Members&gt;</w:t>
      </w:r>
      <w:r w:rsidRPr="00CC2C40">
        <w:t>Bert-Jan Ruissen, Sander Smit</w:t>
      </w:r>
      <w:r w:rsidRPr="00CC2C40">
        <w:rPr>
          <w:rStyle w:val="HideTWBExt"/>
          <w:b w:val="0"/>
        </w:rPr>
        <w:t>&lt;/Members&gt;</w:t>
      </w:r>
    </w:p>
    <w:p w14:paraId="428A986A" w14:textId="77777777" w:rsidR="00A61B3C" w:rsidRPr="00CC2C40" w:rsidRDefault="00A61B3C" w:rsidP="00A61B3C">
      <w:pPr>
        <w:pStyle w:val="NormalBold"/>
      </w:pPr>
      <w:r w:rsidRPr="00CC2C40">
        <w:rPr>
          <w:rStyle w:val="HideTWBExt"/>
          <w:b w:val="0"/>
        </w:rPr>
        <w:t>&lt;/RepeatBlock-By&gt;</w:t>
      </w:r>
    </w:p>
    <w:p w14:paraId="5A05E330"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EE9899F" w14:textId="77777777" w:rsidR="00A61B3C" w:rsidRPr="00CC2C40" w:rsidRDefault="00A61B3C" w:rsidP="00A61B3C">
      <w:pPr>
        <w:pStyle w:val="NormalBold"/>
      </w:pPr>
      <w:r w:rsidRPr="00CC2C40">
        <w:rPr>
          <w:rStyle w:val="HideTWBExt"/>
          <w:b w:val="0"/>
        </w:rPr>
        <w:t>&lt;Article&gt;</w:t>
      </w:r>
      <w:r w:rsidRPr="00CC2C40">
        <w:t>Overweging 10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5D47CAE7" w14:textId="77777777" w:rsidTr="005164A5">
        <w:trPr>
          <w:trHeight w:hRule="exact" w:val="240"/>
          <w:jc w:val="center"/>
        </w:trPr>
        <w:tc>
          <w:tcPr>
            <w:tcW w:w="9752" w:type="dxa"/>
            <w:gridSpan w:val="2"/>
            <w:tcBorders>
              <w:top w:val="nil"/>
              <w:left w:val="nil"/>
              <w:bottom w:val="nil"/>
              <w:right w:val="nil"/>
            </w:tcBorders>
          </w:tcPr>
          <w:p w14:paraId="505162CA" w14:textId="77777777" w:rsidR="00A61B3C" w:rsidRPr="00CC2C40" w:rsidRDefault="00A61B3C" w:rsidP="005164A5"/>
        </w:tc>
      </w:tr>
      <w:tr w:rsidR="00A61B3C" w:rsidRPr="00CC2C40" w14:paraId="119D5192" w14:textId="77777777" w:rsidTr="005164A5">
        <w:trPr>
          <w:trHeight w:val="240"/>
          <w:jc w:val="center"/>
        </w:trPr>
        <w:tc>
          <w:tcPr>
            <w:tcW w:w="4876" w:type="dxa"/>
            <w:tcBorders>
              <w:top w:val="nil"/>
              <w:left w:val="nil"/>
              <w:bottom w:val="nil"/>
              <w:right w:val="nil"/>
            </w:tcBorders>
          </w:tcPr>
          <w:p w14:paraId="263FF2DC"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E54ADD2" w14:textId="77777777" w:rsidR="00A61B3C" w:rsidRPr="00CC2C40" w:rsidRDefault="00A61B3C" w:rsidP="005164A5">
            <w:pPr>
              <w:pStyle w:val="AmColumnHeading"/>
            </w:pPr>
            <w:r w:rsidRPr="00CC2C40">
              <w:t>Amendement</w:t>
            </w:r>
          </w:p>
        </w:tc>
      </w:tr>
      <w:tr w:rsidR="00A61B3C" w:rsidRPr="00CC2C40" w14:paraId="2C109344" w14:textId="77777777" w:rsidTr="005164A5">
        <w:trPr>
          <w:jc w:val="center"/>
        </w:trPr>
        <w:tc>
          <w:tcPr>
            <w:tcW w:w="4876" w:type="dxa"/>
            <w:tcBorders>
              <w:top w:val="nil"/>
              <w:left w:val="nil"/>
              <w:bottom w:val="nil"/>
              <w:right w:val="nil"/>
            </w:tcBorders>
          </w:tcPr>
          <w:p w14:paraId="5B4F0051" w14:textId="77777777" w:rsidR="00A61B3C" w:rsidRPr="00CC2C40" w:rsidRDefault="00A61B3C" w:rsidP="005164A5">
            <w:pPr>
              <w:pStyle w:val="Normal6a"/>
            </w:pPr>
          </w:p>
        </w:tc>
        <w:tc>
          <w:tcPr>
            <w:tcW w:w="4876" w:type="dxa"/>
            <w:tcBorders>
              <w:top w:val="nil"/>
              <w:left w:val="nil"/>
              <w:bottom w:val="nil"/>
              <w:right w:val="nil"/>
            </w:tcBorders>
          </w:tcPr>
          <w:p w14:paraId="00CBF8B3" w14:textId="77777777" w:rsidR="00A61B3C" w:rsidRPr="00CC2C40" w:rsidRDefault="00A61B3C" w:rsidP="005164A5">
            <w:pPr>
              <w:pStyle w:val="Normal6a"/>
            </w:pPr>
            <w:r w:rsidRPr="00CC2C40">
              <w:rPr>
                <w:b/>
                <w:i/>
              </w:rPr>
              <w:t>(10 bis)</w:t>
            </w:r>
            <w:r w:rsidRPr="00CC2C40">
              <w:tab/>
            </w:r>
            <w:r w:rsidRPr="00CC2C40">
              <w:rPr>
                <w:b/>
                <w:i/>
              </w:rPr>
              <w:t>Bij het vaststellen van de mijlpalen en streefdoelen die verband houden met de plannen voor nationaal en regionaal partnerschap moet de Commissie de bevoegdheden van de lidstaten eerbiedigen. De Commissie moet ook streven naar een gelijk speelveld in de lidstaten wat het ambitieniveau van de mijlpalen en streefdoelen betreft. De mijlpalen en streefdoelen moeten realistische en haalbaar zijn en mogen het concurrentievermogen van de Unie niet ondermijnen.</w:t>
            </w:r>
          </w:p>
        </w:tc>
      </w:tr>
    </w:tbl>
    <w:p w14:paraId="12EE5FF0"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5DE33D0F" w14:textId="77777777" w:rsidR="00A61B3C" w:rsidRPr="00CC2C40" w:rsidRDefault="00A61B3C" w:rsidP="00A61B3C">
      <w:r w:rsidRPr="00CC2C40">
        <w:rPr>
          <w:rStyle w:val="HideTWBExt"/>
        </w:rPr>
        <w:t>&lt;/Amend&gt;</w:t>
      </w:r>
    </w:p>
    <w:p w14:paraId="31B27EE7"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133</w:t>
      </w:r>
      <w:r w:rsidRPr="00CC2C40">
        <w:rPr>
          <w:rStyle w:val="HideTWBExt"/>
          <w:b w:val="0"/>
        </w:rPr>
        <w:t>&lt;/NumAm&gt;</w:t>
      </w:r>
    </w:p>
    <w:p w14:paraId="27BB3990" w14:textId="77777777" w:rsidR="00A61B3C" w:rsidRPr="00CC2C40" w:rsidRDefault="00A61B3C" w:rsidP="00A61B3C">
      <w:pPr>
        <w:pStyle w:val="NormalBold"/>
      </w:pPr>
      <w:r w:rsidRPr="00CC2C40">
        <w:rPr>
          <w:rStyle w:val="HideTWBExt"/>
          <w:b w:val="0"/>
        </w:rPr>
        <w:t>&lt;RepeatBlock-By&gt;&lt;Members&gt;</w:t>
      </w:r>
      <w:r w:rsidRPr="00CC2C40">
        <w:t>Paulo do Nascimento Cabral</w:t>
      </w:r>
      <w:r w:rsidRPr="00CC2C40">
        <w:rPr>
          <w:rStyle w:val="HideTWBExt"/>
          <w:b w:val="0"/>
        </w:rPr>
        <w:t>&lt;/Members&gt;</w:t>
      </w:r>
    </w:p>
    <w:p w14:paraId="549C1464" w14:textId="77777777" w:rsidR="00A61B3C" w:rsidRPr="00CC2C40" w:rsidRDefault="00A61B3C" w:rsidP="00A61B3C">
      <w:pPr>
        <w:pStyle w:val="NormalBold"/>
      </w:pPr>
      <w:r w:rsidRPr="00CC2C40">
        <w:rPr>
          <w:rStyle w:val="HideTWBExt"/>
          <w:b w:val="0"/>
        </w:rPr>
        <w:t>&lt;/RepeatBlock-By&gt;</w:t>
      </w:r>
    </w:p>
    <w:p w14:paraId="02C71A52"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B497509" w14:textId="77777777" w:rsidR="00A61B3C" w:rsidRPr="00CC2C40" w:rsidRDefault="00A61B3C" w:rsidP="00A61B3C">
      <w:pPr>
        <w:pStyle w:val="NormalBold"/>
      </w:pPr>
      <w:r w:rsidRPr="00CC2C40">
        <w:rPr>
          <w:rStyle w:val="HideTWBExt"/>
          <w:b w:val="0"/>
        </w:rPr>
        <w:t>&lt;Article&gt;</w:t>
      </w:r>
      <w:r w:rsidRPr="00CC2C40">
        <w:t>Overweging 10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C8C0DDA" w14:textId="77777777" w:rsidTr="005164A5">
        <w:trPr>
          <w:trHeight w:hRule="exact" w:val="240"/>
          <w:jc w:val="center"/>
        </w:trPr>
        <w:tc>
          <w:tcPr>
            <w:tcW w:w="9752" w:type="dxa"/>
            <w:gridSpan w:val="2"/>
            <w:tcBorders>
              <w:top w:val="nil"/>
              <w:left w:val="nil"/>
              <w:bottom w:val="nil"/>
              <w:right w:val="nil"/>
            </w:tcBorders>
          </w:tcPr>
          <w:p w14:paraId="3C1BAB6B" w14:textId="77777777" w:rsidR="00A61B3C" w:rsidRPr="00CC2C40" w:rsidRDefault="00A61B3C" w:rsidP="005164A5"/>
        </w:tc>
      </w:tr>
      <w:tr w:rsidR="00A61B3C" w:rsidRPr="00CC2C40" w14:paraId="7D8C3513" w14:textId="77777777" w:rsidTr="005164A5">
        <w:trPr>
          <w:trHeight w:val="240"/>
          <w:jc w:val="center"/>
        </w:trPr>
        <w:tc>
          <w:tcPr>
            <w:tcW w:w="4876" w:type="dxa"/>
            <w:tcBorders>
              <w:top w:val="nil"/>
              <w:left w:val="nil"/>
              <w:bottom w:val="nil"/>
              <w:right w:val="nil"/>
            </w:tcBorders>
          </w:tcPr>
          <w:p w14:paraId="73FC1FD6"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A5E4510" w14:textId="77777777" w:rsidR="00A61B3C" w:rsidRPr="00CC2C40" w:rsidRDefault="00A61B3C" w:rsidP="005164A5">
            <w:pPr>
              <w:pStyle w:val="AmColumnHeading"/>
            </w:pPr>
            <w:r w:rsidRPr="00CC2C40">
              <w:t>Amendement</w:t>
            </w:r>
          </w:p>
        </w:tc>
      </w:tr>
      <w:tr w:rsidR="00A61B3C" w:rsidRPr="00CC2C40" w14:paraId="78E4BBFB" w14:textId="77777777" w:rsidTr="005164A5">
        <w:trPr>
          <w:jc w:val="center"/>
        </w:trPr>
        <w:tc>
          <w:tcPr>
            <w:tcW w:w="4876" w:type="dxa"/>
            <w:tcBorders>
              <w:top w:val="nil"/>
              <w:left w:val="nil"/>
              <w:bottom w:val="nil"/>
              <w:right w:val="nil"/>
            </w:tcBorders>
          </w:tcPr>
          <w:p w14:paraId="06DD17F0" w14:textId="77777777" w:rsidR="00A61B3C" w:rsidRPr="00CC2C40" w:rsidRDefault="00A61B3C" w:rsidP="005164A5">
            <w:pPr>
              <w:pStyle w:val="Normal6a"/>
            </w:pPr>
          </w:p>
        </w:tc>
        <w:tc>
          <w:tcPr>
            <w:tcW w:w="4876" w:type="dxa"/>
            <w:tcBorders>
              <w:top w:val="nil"/>
              <w:left w:val="nil"/>
              <w:bottom w:val="nil"/>
              <w:right w:val="nil"/>
            </w:tcBorders>
          </w:tcPr>
          <w:p w14:paraId="6AEBF361" w14:textId="77777777" w:rsidR="00A61B3C" w:rsidRPr="00CC2C40" w:rsidRDefault="00A61B3C" w:rsidP="005164A5">
            <w:pPr>
              <w:pStyle w:val="Normal6a"/>
            </w:pPr>
            <w:r w:rsidRPr="00CC2C40">
              <w:rPr>
                <w:b/>
                <w:i/>
              </w:rPr>
              <w:t>(10 bis)</w:t>
            </w:r>
            <w:r w:rsidRPr="00CC2C40">
              <w:tab/>
            </w:r>
            <w:r w:rsidRPr="00CC2C40">
              <w:rPr>
                <w:b/>
                <w:i/>
              </w:rPr>
              <w:t>Pleit voor het gebruik van oceaandiplomatie als middel waarmee de Europese Unie het belang kan benadrukken dat derde landen op basis van gelijke concurrentievoorwaarden aan de Europese normen voldoen, de toepassing van vergelijkbare milieu-, sociale en economische normen kan bevorderen en ervoor kan zorgen dat er sprake is van eerlijke concurrentie voor de visserij- en aquacultuursectoren.</w:t>
            </w:r>
          </w:p>
        </w:tc>
      </w:tr>
    </w:tbl>
    <w:p w14:paraId="7A0C942D"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{PT}</w:t>
      </w:r>
      <w:r w:rsidRPr="00CC2C40">
        <w:t>pt</w:t>
      </w:r>
      <w:r w:rsidRPr="00CC2C40">
        <w:rPr>
          <w:rStyle w:val="HideTWBExt"/>
        </w:rPr>
        <w:t>&lt;/Original&gt;</w:t>
      </w:r>
    </w:p>
    <w:p w14:paraId="4F9D7643" w14:textId="77777777" w:rsidR="00A61B3C" w:rsidRPr="00CC2C40" w:rsidRDefault="00A61B3C" w:rsidP="00A61B3C">
      <w:r w:rsidRPr="00CC2C40">
        <w:rPr>
          <w:rStyle w:val="HideTWBExt"/>
        </w:rPr>
        <w:t>&lt;/Amend&gt;</w:t>
      </w:r>
    </w:p>
    <w:p w14:paraId="0AC657C9"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134</w:t>
      </w:r>
      <w:r w:rsidRPr="00CC2C40">
        <w:rPr>
          <w:rStyle w:val="HideTWBExt"/>
          <w:b w:val="0"/>
        </w:rPr>
        <w:t>&lt;/NumAm&gt;</w:t>
      </w:r>
    </w:p>
    <w:p w14:paraId="76227057"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223CADE5" w14:textId="77777777" w:rsidR="00A61B3C" w:rsidRPr="00CC2C40" w:rsidRDefault="00A61B3C" w:rsidP="00A61B3C">
      <w:pPr>
        <w:pStyle w:val="NormalBold"/>
      </w:pPr>
      <w:r w:rsidRPr="00CC2C40">
        <w:rPr>
          <w:rStyle w:val="HideTWBExt"/>
          <w:b w:val="0"/>
        </w:rPr>
        <w:t>&lt;/RepeatBlock-By&gt;</w:t>
      </w:r>
    </w:p>
    <w:p w14:paraId="0CE80070"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B657EC9" w14:textId="77777777" w:rsidR="00A61B3C" w:rsidRPr="00CC2C40" w:rsidRDefault="00A61B3C" w:rsidP="00A61B3C">
      <w:pPr>
        <w:pStyle w:val="NormalBold"/>
      </w:pPr>
      <w:r w:rsidRPr="00CC2C40">
        <w:rPr>
          <w:rStyle w:val="HideTWBExt"/>
          <w:b w:val="0"/>
        </w:rPr>
        <w:t>&lt;Article&gt;</w:t>
      </w:r>
      <w:r w:rsidRPr="00CC2C40">
        <w:t>Overweging 10 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E248605" w14:textId="77777777" w:rsidTr="005164A5">
        <w:trPr>
          <w:trHeight w:hRule="exact" w:val="240"/>
          <w:jc w:val="center"/>
        </w:trPr>
        <w:tc>
          <w:tcPr>
            <w:tcW w:w="9752" w:type="dxa"/>
            <w:gridSpan w:val="2"/>
            <w:tcBorders>
              <w:top w:val="nil"/>
              <w:left w:val="nil"/>
              <w:bottom w:val="nil"/>
              <w:right w:val="nil"/>
            </w:tcBorders>
          </w:tcPr>
          <w:p w14:paraId="3FBDC467" w14:textId="77777777" w:rsidR="00A61B3C" w:rsidRPr="00CC2C40" w:rsidRDefault="00A61B3C" w:rsidP="005164A5"/>
        </w:tc>
      </w:tr>
      <w:tr w:rsidR="00A61B3C" w:rsidRPr="00CC2C40" w14:paraId="5608C57C" w14:textId="77777777" w:rsidTr="005164A5">
        <w:trPr>
          <w:trHeight w:val="240"/>
          <w:jc w:val="center"/>
        </w:trPr>
        <w:tc>
          <w:tcPr>
            <w:tcW w:w="4876" w:type="dxa"/>
            <w:tcBorders>
              <w:top w:val="nil"/>
              <w:left w:val="nil"/>
              <w:bottom w:val="nil"/>
              <w:right w:val="nil"/>
            </w:tcBorders>
          </w:tcPr>
          <w:p w14:paraId="0A366F85"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56104FA" w14:textId="77777777" w:rsidR="00A61B3C" w:rsidRPr="00CC2C40" w:rsidRDefault="00A61B3C" w:rsidP="005164A5">
            <w:pPr>
              <w:pStyle w:val="AmColumnHeading"/>
            </w:pPr>
            <w:r w:rsidRPr="00CC2C40">
              <w:t>Amendement</w:t>
            </w:r>
          </w:p>
        </w:tc>
      </w:tr>
      <w:tr w:rsidR="00A61B3C" w:rsidRPr="00CC2C40" w14:paraId="058F8D23" w14:textId="77777777" w:rsidTr="005164A5">
        <w:trPr>
          <w:jc w:val="center"/>
        </w:trPr>
        <w:tc>
          <w:tcPr>
            <w:tcW w:w="4876" w:type="dxa"/>
            <w:tcBorders>
              <w:top w:val="nil"/>
              <w:left w:val="nil"/>
              <w:bottom w:val="nil"/>
              <w:right w:val="nil"/>
            </w:tcBorders>
          </w:tcPr>
          <w:p w14:paraId="298CF7A5" w14:textId="77777777" w:rsidR="00A61B3C" w:rsidRPr="00CC2C40" w:rsidRDefault="00A61B3C" w:rsidP="005164A5">
            <w:pPr>
              <w:pStyle w:val="Normal6a"/>
            </w:pPr>
          </w:p>
        </w:tc>
        <w:tc>
          <w:tcPr>
            <w:tcW w:w="4876" w:type="dxa"/>
            <w:tcBorders>
              <w:top w:val="nil"/>
              <w:left w:val="nil"/>
              <w:bottom w:val="nil"/>
              <w:right w:val="nil"/>
            </w:tcBorders>
          </w:tcPr>
          <w:p w14:paraId="2005475D" w14:textId="77777777" w:rsidR="00A61B3C" w:rsidRPr="00CC2C40" w:rsidRDefault="00A61B3C" w:rsidP="005164A5">
            <w:pPr>
              <w:pStyle w:val="Normal6a"/>
            </w:pPr>
            <w:r w:rsidRPr="00CC2C40">
              <w:rPr>
                <w:b/>
                <w:i/>
              </w:rPr>
              <w:t>(10 ter)</w:t>
            </w:r>
            <w:r w:rsidRPr="00CC2C40">
              <w:tab/>
            </w:r>
            <w:r w:rsidRPr="00CC2C40">
              <w:rPr>
                <w:b/>
                <w:i/>
              </w:rPr>
              <w:t xml:space="preserve">Het succes van het GVB hangt af van de beschikbaarheid van wetenschappelijk advies ten behoeve van het visserijbeheer en dus van de beschikbaarheid van visserijgegevens. Gezien de moeilijkheden en kosten waarmee het verzamelen van betrouwbare en volledige gegevens gepaard gaat, moet steun worden verleend voor de inspanningen van de lidstaten om gegevens te verzamelen </w:t>
            </w:r>
            <w:r w:rsidRPr="00CC2C40">
              <w:rPr>
                <w:b/>
                <w:bCs/>
                <w:i/>
                <w:iCs/>
              </w:rPr>
              <w:t>en</w:t>
            </w:r>
            <w:r w:rsidRPr="00CC2C40">
              <w:rPr>
                <w:b/>
                <w:i/>
              </w:rPr>
              <w:t xml:space="preserve"> te verwerken overeenkomstig Verordening (EU) 2017/1004 van het Europees Parlement en de Raad en om bij te dragen aan het beste beschikbare wetenschappelijke advies. Die steun moet helpen synergie te creëren met de vergaring en verwerking van andere soorten mariene gegevens.</w:t>
            </w:r>
          </w:p>
        </w:tc>
      </w:tr>
    </w:tbl>
    <w:p w14:paraId="6F261CBA"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2429016F" w14:textId="77777777" w:rsidR="00A61B3C" w:rsidRPr="00CC2C40" w:rsidRDefault="00A61B3C" w:rsidP="00A61B3C">
      <w:r w:rsidRPr="00CC2C40">
        <w:rPr>
          <w:rStyle w:val="HideTWBExt"/>
        </w:rPr>
        <w:t>&lt;/Amend&gt;</w:t>
      </w:r>
    </w:p>
    <w:p w14:paraId="2AC41398"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135</w:t>
      </w:r>
      <w:r w:rsidRPr="00CC2C40">
        <w:rPr>
          <w:rStyle w:val="HideTWBExt"/>
          <w:b w:val="0"/>
        </w:rPr>
        <w:t>&lt;/NumAm&gt;</w:t>
      </w:r>
    </w:p>
    <w:p w14:paraId="3F3073AD" w14:textId="77777777" w:rsidR="00A61B3C" w:rsidRPr="00CC2C40" w:rsidRDefault="00A61B3C" w:rsidP="00A61B3C">
      <w:pPr>
        <w:pStyle w:val="NormalBold"/>
      </w:pPr>
      <w:r w:rsidRPr="00CC2C40">
        <w:rPr>
          <w:rStyle w:val="HideTWBExt"/>
          <w:b w:val="0"/>
        </w:rPr>
        <w:t>&lt;RepeatBlock-By&gt;&lt;Members&gt;</w:t>
      </w:r>
      <w:r w:rsidRPr="00CC2C40">
        <w:t>Paulo do Nascimento Cabral</w:t>
      </w:r>
      <w:r w:rsidRPr="00CC2C40">
        <w:rPr>
          <w:rStyle w:val="HideTWBExt"/>
          <w:b w:val="0"/>
        </w:rPr>
        <w:t>&lt;/Members&gt;</w:t>
      </w:r>
    </w:p>
    <w:p w14:paraId="40D29C4C" w14:textId="77777777" w:rsidR="00A61B3C" w:rsidRPr="00CC2C40" w:rsidRDefault="00A61B3C" w:rsidP="00A61B3C">
      <w:pPr>
        <w:pStyle w:val="NormalBold"/>
      </w:pPr>
      <w:r w:rsidRPr="00CC2C40">
        <w:rPr>
          <w:rStyle w:val="HideTWBExt"/>
          <w:b w:val="0"/>
        </w:rPr>
        <w:t>&lt;/RepeatBlock-By&gt;</w:t>
      </w:r>
    </w:p>
    <w:p w14:paraId="6AC2F163"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3B364BD" w14:textId="77777777" w:rsidR="00A61B3C" w:rsidRPr="00CC2C40" w:rsidRDefault="00A61B3C" w:rsidP="00A61B3C">
      <w:pPr>
        <w:pStyle w:val="NormalBold"/>
      </w:pPr>
      <w:r w:rsidRPr="00CC2C40">
        <w:rPr>
          <w:rStyle w:val="HideTWBExt"/>
          <w:b w:val="0"/>
        </w:rPr>
        <w:t>&lt;Article&gt;</w:t>
      </w:r>
      <w:r w:rsidRPr="00CC2C40">
        <w:t>Overweging 10 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5DBFD857" w14:textId="77777777" w:rsidTr="005164A5">
        <w:trPr>
          <w:trHeight w:hRule="exact" w:val="240"/>
          <w:jc w:val="center"/>
        </w:trPr>
        <w:tc>
          <w:tcPr>
            <w:tcW w:w="9752" w:type="dxa"/>
            <w:gridSpan w:val="2"/>
            <w:tcBorders>
              <w:top w:val="nil"/>
              <w:left w:val="nil"/>
              <w:bottom w:val="nil"/>
              <w:right w:val="nil"/>
            </w:tcBorders>
          </w:tcPr>
          <w:p w14:paraId="242C9794" w14:textId="77777777" w:rsidR="00A61B3C" w:rsidRPr="00CC2C40" w:rsidRDefault="00A61B3C" w:rsidP="005164A5"/>
        </w:tc>
      </w:tr>
      <w:tr w:rsidR="00A61B3C" w:rsidRPr="00CC2C40" w14:paraId="59DFD4D9" w14:textId="77777777" w:rsidTr="005164A5">
        <w:trPr>
          <w:trHeight w:val="240"/>
          <w:jc w:val="center"/>
        </w:trPr>
        <w:tc>
          <w:tcPr>
            <w:tcW w:w="4876" w:type="dxa"/>
            <w:tcBorders>
              <w:top w:val="nil"/>
              <w:left w:val="nil"/>
              <w:bottom w:val="nil"/>
              <w:right w:val="nil"/>
            </w:tcBorders>
          </w:tcPr>
          <w:p w14:paraId="23DB57B3"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30C03C8E" w14:textId="77777777" w:rsidR="00A61B3C" w:rsidRPr="00CC2C40" w:rsidRDefault="00A61B3C" w:rsidP="005164A5">
            <w:pPr>
              <w:pStyle w:val="AmColumnHeading"/>
            </w:pPr>
            <w:r w:rsidRPr="00CC2C40">
              <w:t>Amendement</w:t>
            </w:r>
          </w:p>
        </w:tc>
      </w:tr>
      <w:tr w:rsidR="00A61B3C" w:rsidRPr="00CC2C40" w14:paraId="1C1A444D" w14:textId="77777777" w:rsidTr="005164A5">
        <w:trPr>
          <w:jc w:val="center"/>
        </w:trPr>
        <w:tc>
          <w:tcPr>
            <w:tcW w:w="4876" w:type="dxa"/>
            <w:tcBorders>
              <w:top w:val="nil"/>
              <w:left w:val="nil"/>
              <w:bottom w:val="nil"/>
              <w:right w:val="nil"/>
            </w:tcBorders>
          </w:tcPr>
          <w:p w14:paraId="7AF56AAF" w14:textId="77777777" w:rsidR="00A61B3C" w:rsidRPr="00CC2C40" w:rsidRDefault="00A61B3C" w:rsidP="005164A5">
            <w:pPr>
              <w:pStyle w:val="Normal6a"/>
            </w:pPr>
          </w:p>
        </w:tc>
        <w:tc>
          <w:tcPr>
            <w:tcW w:w="4876" w:type="dxa"/>
            <w:tcBorders>
              <w:top w:val="nil"/>
              <w:left w:val="nil"/>
              <w:bottom w:val="nil"/>
              <w:right w:val="nil"/>
            </w:tcBorders>
          </w:tcPr>
          <w:p w14:paraId="340AC452" w14:textId="77777777" w:rsidR="00A61B3C" w:rsidRPr="00CC2C40" w:rsidRDefault="00A61B3C" w:rsidP="005164A5">
            <w:pPr>
              <w:pStyle w:val="Normal6a"/>
            </w:pPr>
            <w:r w:rsidRPr="00CC2C40">
              <w:rPr>
                <w:b/>
                <w:i/>
              </w:rPr>
              <w:t>(10 ter)</w:t>
            </w:r>
            <w:r w:rsidRPr="00CC2C40">
              <w:tab/>
            </w:r>
            <w:r w:rsidRPr="00CC2C40">
              <w:rPr>
                <w:b/>
                <w:i/>
              </w:rPr>
              <w:t>Wijst erop dat, om een gelijk speelveld te waarborgen en het concurrentievermogen van de Europese visserij- en aquacultuursector te behouden, uit derde landen ingevoerde visserij- en aquacultuurproducten moeten voldoen aan milieu-, gezondheids-, sociale en economische normen die gelijkwaardig zijn aan die welke aan EU-producenten worden gesteld.</w:t>
            </w:r>
          </w:p>
        </w:tc>
      </w:tr>
    </w:tbl>
    <w:p w14:paraId="36BAEE87"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{PT}</w:t>
      </w:r>
      <w:r w:rsidRPr="00CC2C40">
        <w:t>pt</w:t>
      </w:r>
      <w:r w:rsidRPr="00CC2C40">
        <w:rPr>
          <w:rStyle w:val="HideTWBExt"/>
        </w:rPr>
        <w:t>&lt;/Original&gt;</w:t>
      </w:r>
    </w:p>
    <w:p w14:paraId="3C5D7F7E" w14:textId="77777777" w:rsidR="00A61B3C" w:rsidRPr="00CC2C40" w:rsidRDefault="00A61B3C" w:rsidP="00A61B3C">
      <w:r w:rsidRPr="00CC2C40">
        <w:rPr>
          <w:rStyle w:val="HideTWBExt"/>
        </w:rPr>
        <w:t>&lt;/Amend&gt;</w:t>
      </w:r>
    </w:p>
    <w:p w14:paraId="68F64DC0"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136</w:t>
      </w:r>
      <w:r w:rsidRPr="00CC2C40">
        <w:rPr>
          <w:rStyle w:val="HideTWBExt"/>
          <w:b w:val="0"/>
        </w:rPr>
        <w:t>&lt;/NumAm&gt;</w:t>
      </w:r>
    </w:p>
    <w:p w14:paraId="4C11ACF8"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Eric Sargiacomo, Giuseppe Lupo, Sakis Arnaoutoglou</w:t>
      </w:r>
      <w:r w:rsidRPr="00CC2C40">
        <w:rPr>
          <w:rStyle w:val="HideTWBExt"/>
          <w:b w:val="0"/>
        </w:rPr>
        <w:t>&lt;/Members&gt;</w:t>
      </w:r>
    </w:p>
    <w:p w14:paraId="5D258759" w14:textId="77777777" w:rsidR="00A61B3C" w:rsidRPr="00CC2C40" w:rsidRDefault="00A61B3C" w:rsidP="00A61B3C">
      <w:pPr>
        <w:pStyle w:val="NormalBold"/>
      </w:pPr>
      <w:r w:rsidRPr="00CC2C40">
        <w:rPr>
          <w:rStyle w:val="HideTWBExt"/>
          <w:b w:val="0"/>
        </w:rPr>
        <w:t>&lt;/RepeatBlock-By&gt;</w:t>
      </w:r>
    </w:p>
    <w:p w14:paraId="03C658B2"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6B4565B3" w14:textId="77777777" w:rsidR="00A61B3C" w:rsidRPr="00CC2C40" w:rsidRDefault="00A61B3C" w:rsidP="00A61B3C">
      <w:pPr>
        <w:pStyle w:val="NormalBold"/>
      </w:pPr>
      <w:r w:rsidRPr="00CC2C40">
        <w:rPr>
          <w:rStyle w:val="HideTWBExt"/>
          <w:b w:val="0"/>
        </w:rPr>
        <w:t>&lt;Article&gt;</w:t>
      </w:r>
      <w:r w:rsidRPr="00CC2C40">
        <w:t>Overweging 10 quater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FFE336D" w14:textId="77777777" w:rsidTr="005164A5">
        <w:trPr>
          <w:trHeight w:hRule="exact" w:val="240"/>
          <w:jc w:val="center"/>
        </w:trPr>
        <w:tc>
          <w:tcPr>
            <w:tcW w:w="9752" w:type="dxa"/>
            <w:gridSpan w:val="2"/>
            <w:tcBorders>
              <w:top w:val="nil"/>
              <w:left w:val="nil"/>
              <w:bottom w:val="nil"/>
              <w:right w:val="nil"/>
            </w:tcBorders>
          </w:tcPr>
          <w:p w14:paraId="605B7757" w14:textId="77777777" w:rsidR="00A61B3C" w:rsidRPr="00CC2C40" w:rsidRDefault="00A61B3C" w:rsidP="005164A5"/>
        </w:tc>
      </w:tr>
      <w:tr w:rsidR="00A61B3C" w:rsidRPr="00CC2C40" w14:paraId="595A9C9A" w14:textId="77777777" w:rsidTr="005164A5">
        <w:trPr>
          <w:trHeight w:val="240"/>
          <w:jc w:val="center"/>
        </w:trPr>
        <w:tc>
          <w:tcPr>
            <w:tcW w:w="4876" w:type="dxa"/>
            <w:tcBorders>
              <w:top w:val="nil"/>
              <w:left w:val="nil"/>
              <w:bottom w:val="nil"/>
              <w:right w:val="nil"/>
            </w:tcBorders>
          </w:tcPr>
          <w:p w14:paraId="4607A8E0"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EE66FC5" w14:textId="77777777" w:rsidR="00A61B3C" w:rsidRPr="00CC2C40" w:rsidRDefault="00A61B3C" w:rsidP="005164A5">
            <w:pPr>
              <w:pStyle w:val="AmColumnHeading"/>
            </w:pPr>
            <w:r w:rsidRPr="00CC2C40">
              <w:t>Amendement</w:t>
            </w:r>
          </w:p>
        </w:tc>
      </w:tr>
      <w:tr w:rsidR="00A61B3C" w:rsidRPr="00CC2C40" w14:paraId="1C4CCCA1" w14:textId="77777777" w:rsidTr="005164A5">
        <w:trPr>
          <w:jc w:val="center"/>
        </w:trPr>
        <w:tc>
          <w:tcPr>
            <w:tcW w:w="4876" w:type="dxa"/>
            <w:tcBorders>
              <w:top w:val="nil"/>
              <w:left w:val="nil"/>
              <w:bottom w:val="nil"/>
              <w:right w:val="nil"/>
            </w:tcBorders>
          </w:tcPr>
          <w:p w14:paraId="04369717" w14:textId="77777777" w:rsidR="00A61B3C" w:rsidRPr="00CC2C40" w:rsidRDefault="00A61B3C" w:rsidP="005164A5">
            <w:pPr>
              <w:pStyle w:val="Normal6a"/>
            </w:pPr>
          </w:p>
        </w:tc>
        <w:tc>
          <w:tcPr>
            <w:tcW w:w="4876" w:type="dxa"/>
            <w:tcBorders>
              <w:top w:val="nil"/>
              <w:left w:val="nil"/>
              <w:bottom w:val="nil"/>
              <w:right w:val="nil"/>
            </w:tcBorders>
          </w:tcPr>
          <w:p w14:paraId="3D4F0A59" w14:textId="77777777" w:rsidR="00A61B3C" w:rsidRPr="00CC2C40" w:rsidRDefault="00A61B3C" w:rsidP="005164A5">
            <w:pPr>
              <w:pStyle w:val="Normal6a"/>
            </w:pPr>
            <w:r w:rsidRPr="00CC2C40">
              <w:rPr>
                <w:b/>
                <w:i/>
              </w:rPr>
              <w:t>(10 quater)</w:t>
            </w:r>
            <w:r w:rsidRPr="00CC2C40">
              <w:tab/>
            </w:r>
            <w:r w:rsidRPr="00CC2C40">
              <w:rPr>
                <w:b/>
                <w:i/>
              </w:rPr>
              <w:t>De artikelen 107, 108 en 109 VWEU moeten van toepassing zijn op steun die in het kader van deze verordening aan ondernemingen in de visserij- en aquacultuursector wordt verleend. Niettemin moeten deze bepalingen gezien de specifieke kenmerken van de sector niet van toepassing zijn op steun die binnen het toepassingsgebied van artikel 42 VWEU valt en wordt uitgevoerd overeenkomstig deze verordening, of Verordening (EU) nr. 1308/2012 alsmede aanvullende nationale financiering voor die interventies waarbij de steun van de Unie binnen het toepassingsgebied van artikel 42 VWEU valt. Met betrekking tot visserij- en aquacultuurproducten op de lijst in bijlage I bij het VWEU en waarop de artikelen 107, 108 en 109 daarvan van toepassing zijn, kan de Commissie overeenkomstig artikel 108 VWEU toestaan dat in de ultraperifere gebieden bedoeld in artikel 349 VWEU aan de sectoren productie, verwerking en afzet van die producten bedrijfssteun wordt verstrekt ter verlichting van de beperkingen die specifiek zijn voor die gebieden en die het gevolg zijn van het isolement, het insulaire karakter of de afgelegen ligging.</w:t>
            </w:r>
          </w:p>
        </w:tc>
      </w:tr>
    </w:tbl>
    <w:p w14:paraId="4952FD3A"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0FC97184" w14:textId="77777777" w:rsidR="00A61B3C" w:rsidRPr="00CC2C40" w:rsidRDefault="00A61B3C" w:rsidP="00A61B3C">
      <w:r w:rsidRPr="00CC2C40">
        <w:rPr>
          <w:rStyle w:val="HideTWBExt"/>
        </w:rPr>
        <w:t>&lt;/Amend&gt;</w:t>
      </w:r>
    </w:p>
    <w:p w14:paraId="143831AC"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137</w:t>
      </w:r>
      <w:r w:rsidRPr="00CC2C40">
        <w:rPr>
          <w:rStyle w:val="HideTWBExt"/>
          <w:b w:val="0"/>
        </w:rPr>
        <w:t>&lt;/NumAm&gt;</w:t>
      </w:r>
    </w:p>
    <w:p w14:paraId="4AD65BDD" w14:textId="77777777" w:rsidR="00A61B3C" w:rsidRPr="00CC2C40" w:rsidRDefault="00A61B3C" w:rsidP="00A61B3C">
      <w:pPr>
        <w:pStyle w:val="NormalBold"/>
      </w:pPr>
      <w:r w:rsidRPr="00CC2C40">
        <w:rPr>
          <w:rStyle w:val="HideTWBExt"/>
          <w:b w:val="0"/>
        </w:rPr>
        <w:t>&lt;RepeatBlock-By&gt;&lt;Members&gt;</w:t>
      </w:r>
      <w:r w:rsidRPr="00CC2C40">
        <w:t>Paulo do Nascimento Cabral</w:t>
      </w:r>
      <w:r w:rsidRPr="00CC2C40">
        <w:rPr>
          <w:rStyle w:val="HideTWBExt"/>
          <w:b w:val="0"/>
        </w:rPr>
        <w:t>&lt;/Members&gt;</w:t>
      </w:r>
    </w:p>
    <w:p w14:paraId="1C8F18F6" w14:textId="77777777" w:rsidR="00A61B3C" w:rsidRPr="00CC2C40" w:rsidRDefault="00A61B3C" w:rsidP="00A61B3C">
      <w:pPr>
        <w:pStyle w:val="NormalBold"/>
      </w:pPr>
      <w:r w:rsidRPr="00CC2C40">
        <w:rPr>
          <w:rStyle w:val="HideTWBExt"/>
          <w:b w:val="0"/>
        </w:rPr>
        <w:t>&lt;/RepeatBlock-By&gt;</w:t>
      </w:r>
    </w:p>
    <w:p w14:paraId="38BD4985"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0BA36FA" w14:textId="77777777" w:rsidR="00A61B3C" w:rsidRPr="00CC2C40" w:rsidRDefault="00A61B3C" w:rsidP="00A61B3C">
      <w:pPr>
        <w:pStyle w:val="NormalBold"/>
      </w:pPr>
      <w:r w:rsidRPr="00CC2C40">
        <w:rPr>
          <w:rStyle w:val="HideTWBExt"/>
          <w:b w:val="0"/>
        </w:rPr>
        <w:t>&lt;Article&gt;</w:t>
      </w:r>
      <w:r w:rsidRPr="00CC2C40">
        <w:t>Overweging 10 quater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A7F39A5" w14:textId="77777777" w:rsidTr="005164A5">
        <w:trPr>
          <w:trHeight w:hRule="exact" w:val="240"/>
          <w:jc w:val="center"/>
        </w:trPr>
        <w:tc>
          <w:tcPr>
            <w:tcW w:w="9752" w:type="dxa"/>
            <w:gridSpan w:val="2"/>
            <w:tcBorders>
              <w:top w:val="nil"/>
              <w:left w:val="nil"/>
              <w:bottom w:val="nil"/>
              <w:right w:val="nil"/>
            </w:tcBorders>
          </w:tcPr>
          <w:p w14:paraId="12DBEF7D" w14:textId="77777777" w:rsidR="00A61B3C" w:rsidRPr="00CC2C40" w:rsidRDefault="00A61B3C" w:rsidP="005164A5"/>
        </w:tc>
      </w:tr>
      <w:tr w:rsidR="00A61B3C" w:rsidRPr="00CC2C40" w14:paraId="4D7166BB" w14:textId="77777777" w:rsidTr="005164A5">
        <w:trPr>
          <w:trHeight w:val="240"/>
          <w:jc w:val="center"/>
        </w:trPr>
        <w:tc>
          <w:tcPr>
            <w:tcW w:w="4876" w:type="dxa"/>
            <w:tcBorders>
              <w:top w:val="nil"/>
              <w:left w:val="nil"/>
              <w:bottom w:val="nil"/>
              <w:right w:val="nil"/>
            </w:tcBorders>
          </w:tcPr>
          <w:p w14:paraId="1DD3415D"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4C7F5F22" w14:textId="77777777" w:rsidR="00A61B3C" w:rsidRPr="00CC2C40" w:rsidRDefault="00A61B3C" w:rsidP="005164A5">
            <w:pPr>
              <w:pStyle w:val="AmColumnHeading"/>
            </w:pPr>
            <w:r w:rsidRPr="00CC2C40">
              <w:t>Amendement</w:t>
            </w:r>
          </w:p>
        </w:tc>
      </w:tr>
      <w:tr w:rsidR="00A61B3C" w:rsidRPr="00CC2C40" w14:paraId="63CD566C" w14:textId="77777777" w:rsidTr="005164A5">
        <w:trPr>
          <w:jc w:val="center"/>
        </w:trPr>
        <w:tc>
          <w:tcPr>
            <w:tcW w:w="4876" w:type="dxa"/>
            <w:tcBorders>
              <w:top w:val="nil"/>
              <w:left w:val="nil"/>
              <w:bottom w:val="nil"/>
              <w:right w:val="nil"/>
            </w:tcBorders>
          </w:tcPr>
          <w:p w14:paraId="127EE370" w14:textId="77777777" w:rsidR="00A61B3C" w:rsidRPr="00CC2C40" w:rsidRDefault="00A61B3C" w:rsidP="005164A5">
            <w:pPr>
              <w:pStyle w:val="Normal6a"/>
            </w:pPr>
          </w:p>
        </w:tc>
        <w:tc>
          <w:tcPr>
            <w:tcW w:w="4876" w:type="dxa"/>
            <w:tcBorders>
              <w:top w:val="nil"/>
              <w:left w:val="nil"/>
              <w:bottom w:val="nil"/>
              <w:right w:val="nil"/>
            </w:tcBorders>
          </w:tcPr>
          <w:p w14:paraId="28E7E873" w14:textId="77777777" w:rsidR="00A61B3C" w:rsidRPr="00CC2C40" w:rsidRDefault="00A61B3C" w:rsidP="005164A5">
            <w:pPr>
              <w:pStyle w:val="Normal6a"/>
            </w:pPr>
            <w:r w:rsidRPr="00CC2C40">
              <w:rPr>
                <w:b/>
                <w:i/>
              </w:rPr>
              <w:t>(10 quater)</w:t>
            </w:r>
            <w:r w:rsidRPr="00CC2C40">
              <w:tab/>
            </w:r>
            <w:r w:rsidRPr="00CC2C40">
              <w:rPr>
                <w:b/>
                <w:i/>
              </w:rPr>
              <w:t>De lidstaten moeten erop aandringen dat activiteiten worden ontwikkeld op basis van de beste beschikbare wetenschappelijke informatie, en er tegelijkertijd voor zorgen dat de daarmee samenhangende technische en administratieve vereisten evenredig zijn en aansluiten bij de capaciteit van de regionale overheden.</w:t>
            </w:r>
          </w:p>
        </w:tc>
      </w:tr>
    </w:tbl>
    <w:p w14:paraId="5779547C"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{PT}</w:t>
      </w:r>
      <w:r w:rsidRPr="00CC2C40">
        <w:t>pt</w:t>
      </w:r>
      <w:r w:rsidRPr="00CC2C40">
        <w:rPr>
          <w:rStyle w:val="HideTWBExt"/>
        </w:rPr>
        <w:t>&lt;/Original&gt;</w:t>
      </w:r>
    </w:p>
    <w:p w14:paraId="64AAFE6C" w14:textId="77777777" w:rsidR="00A61B3C" w:rsidRPr="00CC2C40" w:rsidRDefault="00A61B3C" w:rsidP="00A61B3C">
      <w:r w:rsidRPr="00CC2C40">
        <w:rPr>
          <w:rStyle w:val="HideTWBExt"/>
        </w:rPr>
        <w:t>&lt;/Amend&gt;</w:t>
      </w:r>
    </w:p>
    <w:p w14:paraId="6DA0C51D"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138</w:t>
      </w:r>
      <w:r w:rsidRPr="00CC2C40">
        <w:rPr>
          <w:rStyle w:val="HideTWBExt"/>
          <w:b w:val="0"/>
        </w:rPr>
        <w:t>&lt;/NumAm&gt;</w:t>
      </w:r>
    </w:p>
    <w:p w14:paraId="4BB6DE59"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417CDD11" w14:textId="77777777" w:rsidR="00A61B3C" w:rsidRPr="00CC2C40" w:rsidRDefault="00A61B3C" w:rsidP="00A61B3C">
      <w:pPr>
        <w:pStyle w:val="NormalBold"/>
      </w:pPr>
      <w:r w:rsidRPr="00CC2C40">
        <w:rPr>
          <w:rStyle w:val="HideTWBExt"/>
          <w:b w:val="0"/>
        </w:rPr>
        <w:t>&lt;/RepeatBlock-By&gt;</w:t>
      </w:r>
    </w:p>
    <w:p w14:paraId="6E399BC1"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3193F5D" w14:textId="77777777" w:rsidR="00A61B3C" w:rsidRPr="00CC2C40" w:rsidRDefault="00A61B3C" w:rsidP="00A61B3C">
      <w:pPr>
        <w:pStyle w:val="NormalBold"/>
      </w:pPr>
      <w:r w:rsidRPr="00CC2C40">
        <w:rPr>
          <w:rStyle w:val="HideTWBExt"/>
          <w:b w:val="0"/>
        </w:rPr>
        <w:t>&lt;Article&gt;</w:t>
      </w:r>
      <w:r w:rsidRPr="00CC2C40">
        <w:t>Overweging 10 quinquies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EBB2270" w14:textId="77777777" w:rsidTr="005164A5">
        <w:trPr>
          <w:trHeight w:hRule="exact" w:val="240"/>
          <w:jc w:val="center"/>
        </w:trPr>
        <w:tc>
          <w:tcPr>
            <w:tcW w:w="9752" w:type="dxa"/>
            <w:gridSpan w:val="2"/>
            <w:tcBorders>
              <w:top w:val="nil"/>
              <w:left w:val="nil"/>
              <w:bottom w:val="nil"/>
              <w:right w:val="nil"/>
            </w:tcBorders>
          </w:tcPr>
          <w:p w14:paraId="6AA09D30" w14:textId="77777777" w:rsidR="00A61B3C" w:rsidRPr="00CC2C40" w:rsidRDefault="00A61B3C" w:rsidP="005164A5"/>
        </w:tc>
      </w:tr>
      <w:tr w:rsidR="00A61B3C" w:rsidRPr="00CC2C40" w14:paraId="61884F4F" w14:textId="77777777" w:rsidTr="005164A5">
        <w:trPr>
          <w:trHeight w:val="240"/>
          <w:jc w:val="center"/>
        </w:trPr>
        <w:tc>
          <w:tcPr>
            <w:tcW w:w="4876" w:type="dxa"/>
            <w:tcBorders>
              <w:top w:val="nil"/>
              <w:left w:val="nil"/>
              <w:bottom w:val="nil"/>
              <w:right w:val="nil"/>
            </w:tcBorders>
          </w:tcPr>
          <w:p w14:paraId="5C250105"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2A510F5" w14:textId="77777777" w:rsidR="00A61B3C" w:rsidRPr="00CC2C40" w:rsidRDefault="00A61B3C" w:rsidP="005164A5">
            <w:pPr>
              <w:pStyle w:val="AmColumnHeading"/>
            </w:pPr>
            <w:r w:rsidRPr="00CC2C40">
              <w:t>Amendement</w:t>
            </w:r>
          </w:p>
        </w:tc>
      </w:tr>
      <w:tr w:rsidR="00A61B3C" w:rsidRPr="00CC2C40" w14:paraId="37C6905F" w14:textId="77777777" w:rsidTr="005164A5">
        <w:trPr>
          <w:jc w:val="center"/>
        </w:trPr>
        <w:tc>
          <w:tcPr>
            <w:tcW w:w="4876" w:type="dxa"/>
            <w:tcBorders>
              <w:top w:val="nil"/>
              <w:left w:val="nil"/>
              <w:bottom w:val="nil"/>
              <w:right w:val="nil"/>
            </w:tcBorders>
          </w:tcPr>
          <w:p w14:paraId="45576E67" w14:textId="77777777" w:rsidR="00A61B3C" w:rsidRPr="00CC2C40" w:rsidRDefault="00A61B3C" w:rsidP="005164A5">
            <w:pPr>
              <w:pStyle w:val="Normal6a"/>
            </w:pPr>
          </w:p>
        </w:tc>
        <w:tc>
          <w:tcPr>
            <w:tcW w:w="4876" w:type="dxa"/>
            <w:tcBorders>
              <w:top w:val="nil"/>
              <w:left w:val="nil"/>
              <w:bottom w:val="nil"/>
              <w:right w:val="nil"/>
            </w:tcBorders>
          </w:tcPr>
          <w:p w14:paraId="4633440D" w14:textId="77777777" w:rsidR="00A61B3C" w:rsidRPr="00CC2C40" w:rsidRDefault="00A61B3C" w:rsidP="005164A5">
            <w:pPr>
              <w:pStyle w:val="Normal6a"/>
            </w:pPr>
            <w:r w:rsidRPr="00CC2C40">
              <w:rPr>
                <w:b/>
                <w:i/>
              </w:rPr>
              <w:t>(10 quinquies)</w:t>
            </w:r>
            <w:r w:rsidRPr="00CC2C40">
              <w:tab/>
            </w:r>
            <w:r w:rsidRPr="00CC2C40">
              <w:rPr>
                <w:b/>
                <w:i/>
              </w:rPr>
              <w:t>Ter aanvulling of wijziging van bepaalde niet-essentiële onderdelen van deze verordening moet aan de Commissie de bevoegdheid worden overgedragen om overeenkomstig artikel 290 VWEU handelingen vast te stellen tot bepaling van de drempel voor onontvankelijkheid en de onontvankelijkheidsperiode wat betreft de ontvankelijkheidscriteria van de aanvragen, van de wijze van terugvordering van toegekende steun in geval van ernstige inbreuken, van de relevante begin- of einddatum van de onontvankelijkheidsperiode en de voorwaarden voor een kortere onontvankelijkheidsperiode, alsmede tot vaststelling van de criteria ter berekening van de extra kosten als gevolg van de specifieke beperkingen van de ultraperifere regio’s. Het is van bijzonder belang dat de Commissie bij haar voorbereidende werkzaamheden tot passende raadplegingen overgaat, onder meer op deskundigenniveau, en dat die raadplegingen gebeuren in overeenstemming met de beginselen die zijn vastgelegd in het Interinstitutioneel Akkoord van 13 april 2016 over beter wetgeven. Met name om te zorgen voor gelijke deelname aan de voorbereiding van gedelegeerde handelingen ontvangen het Europees Parlement en de Raad alle documenten op hetzelfde tijdstip als de deskundigen van de lidstaten, en hebben hun deskundigen systematisch toegang tot de vergaderingen van de deskundigengroepen van de Commissie die zich bezighouden met de voorbereiding van de gedelegeerde handelingen.</w:t>
            </w:r>
          </w:p>
        </w:tc>
      </w:tr>
    </w:tbl>
    <w:p w14:paraId="579D6AB2"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4D1314DE" w14:textId="77777777" w:rsidR="00A61B3C" w:rsidRPr="00CC2C40" w:rsidRDefault="00A61B3C" w:rsidP="00A61B3C">
      <w:r w:rsidRPr="00CC2C40">
        <w:rPr>
          <w:rStyle w:val="HideTWBExt"/>
        </w:rPr>
        <w:t>&lt;/Amend&gt;</w:t>
      </w:r>
    </w:p>
    <w:p w14:paraId="298E5A28"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139</w:t>
      </w:r>
      <w:r w:rsidRPr="00CC2C40">
        <w:rPr>
          <w:rStyle w:val="HideTWBExt"/>
          <w:b w:val="0"/>
        </w:rPr>
        <w:t>&lt;/NumAm&gt;</w:t>
      </w:r>
    </w:p>
    <w:p w14:paraId="5525844D" w14:textId="77777777" w:rsidR="00A61B3C" w:rsidRPr="00CC2C40" w:rsidRDefault="00A61B3C" w:rsidP="00A61B3C">
      <w:pPr>
        <w:pStyle w:val="NormalBold"/>
      </w:pPr>
      <w:r w:rsidRPr="00CC2C40">
        <w:rPr>
          <w:rStyle w:val="HideTWBExt"/>
          <w:b w:val="0"/>
        </w:rPr>
        <w:t>&lt;RepeatBlock-By&gt;&lt;Members&gt;</w:t>
      </w:r>
      <w:r w:rsidRPr="00CC2C40">
        <w:t>Paulo do Nascimento Cabral</w:t>
      </w:r>
      <w:r w:rsidRPr="00CC2C40">
        <w:rPr>
          <w:rStyle w:val="HideTWBExt"/>
          <w:b w:val="0"/>
        </w:rPr>
        <w:t>&lt;/Members&gt;</w:t>
      </w:r>
    </w:p>
    <w:p w14:paraId="1B515AA9" w14:textId="77777777" w:rsidR="00A61B3C" w:rsidRPr="00CC2C40" w:rsidRDefault="00A61B3C" w:rsidP="00A61B3C">
      <w:pPr>
        <w:pStyle w:val="NormalBold"/>
      </w:pPr>
      <w:r w:rsidRPr="00CC2C40">
        <w:rPr>
          <w:rStyle w:val="HideTWBExt"/>
          <w:b w:val="0"/>
        </w:rPr>
        <w:t>&lt;/RepeatBlock-By&gt;</w:t>
      </w:r>
    </w:p>
    <w:p w14:paraId="1B0FD353"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92AC708" w14:textId="77777777" w:rsidR="00A61B3C" w:rsidRPr="00CC2C40" w:rsidRDefault="00A61B3C" w:rsidP="00A61B3C">
      <w:pPr>
        <w:pStyle w:val="NormalBold"/>
      </w:pPr>
      <w:r w:rsidRPr="00CC2C40">
        <w:rPr>
          <w:rStyle w:val="HideTWBExt"/>
          <w:b w:val="0"/>
        </w:rPr>
        <w:t>&lt;Article&gt;</w:t>
      </w:r>
      <w:r w:rsidRPr="00CC2C40">
        <w:t>Overweging 10 quinquies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5F1A789" w14:textId="77777777" w:rsidTr="005164A5">
        <w:trPr>
          <w:trHeight w:hRule="exact" w:val="240"/>
          <w:jc w:val="center"/>
        </w:trPr>
        <w:tc>
          <w:tcPr>
            <w:tcW w:w="9752" w:type="dxa"/>
            <w:gridSpan w:val="2"/>
            <w:tcBorders>
              <w:top w:val="nil"/>
              <w:left w:val="nil"/>
              <w:bottom w:val="nil"/>
              <w:right w:val="nil"/>
            </w:tcBorders>
          </w:tcPr>
          <w:p w14:paraId="09225A5F" w14:textId="77777777" w:rsidR="00A61B3C" w:rsidRPr="00CC2C40" w:rsidRDefault="00A61B3C" w:rsidP="005164A5"/>
        </w:tc>
      </w:tr>
      <w:tr w:rsidR="00A61B3C" w:rsidRPr="00CC2C40" w14:paraId="0E093C8D" w14:textId="77777777" w:rsidTr="005164A5">
        <w:trPr>
          <w:trHeight w:val="240"/>
          <w:jc w:val="center"/>
        </w:trPr>
        <w:tc>
          <w:tcPr>
            <w:tcW w:w="4876" w:type="dxa"/>
            <w:tcBorders>
              <w:top w:val="nil"/>
              <w:left w:val="nil"/>
              <w:bottom w:val="nil"/>
              <w:right w:val="nil"/>
            </w:tcBorders>
          </w:tcPr>
          <w:p w14:paraId="22B4EF04"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242216E" w14:textId="77777777" w:rsidR="00A61B3C" w:rsidRPr="00CC2C40" w:rsidRDefault="00A61B3C" w:rsidP="005164A5">
            <w:pPr>
              <w:pStyle w:val="AmColumnHeading"/>
            </w:pPr>
            <w:r w:rsidRPr="00CC2C40">
              <w:t>Amendement</w:t>
            </w:r>
          </w:p>
        </w:tc>
      </w:tr>
      <w:tr w:rsidR="00A61B3C" w:rsidRPr="00CC2C40" w14:paraId="6C79F561" w14:textId="77777777" w:rsidTr="005164A5">
        <w:trPr>
          <w:jc w:val="center"/>
        </w:trPr>
        <w:tc>
          <w:tcPr>
            <w:tcW w:w="4876" w:type="dxa"/>
            <w:tcBorders>
              <w:top w:val="nil"/>
              <w:left w:val="nil"/>
              <w:bottom w:val="nil"/>
              <w:right w:val="nil"/>
            </w:tcBorders>
          </w:tcPr>
          <w:p w14:paraId="13649A8F" w14:textId="77777777" w:rsidR="00A61B3C" w:rsidRPr="00CC2C40" w:rsidRDefault="00A61B3C" w:rsidP="005164A5">
            <w:pPr>
              <w:pStyle w:val="Normal6a"/>
            </w:pPr>
          </w:p>
        </w:tc>
        <w:tc>
          <w:tcPr>
            <w:tcW w:w="4876" w:type="dxa"/>
            <w:tcBorders>
              <w:top w:val="nil"/>
              <w:left w:val="nil"/>
              <w:bottom w:val="nil"/>
              <w:right w:val="nil"/>
            </w:tcBorders>
          </w:tcPr>
          <w:p w14:paraId="158A0F4F" w14:textId="77777777" w:rsidR="00A61B3C" w:rsidRPr="00CC2C40" w:rsidRDefault="00A61B3C" w:rsidP="005164A5">
            <w:pPr>
              <w:pStyle w:val="Normal6a"/>
            </w:pPr>
            <w:r w:rsidRPr="00CC2C40">
              <w:rPr>
                <w:b/>
                <w:i/>
              </w:rPr>
              <w:t>(10 quinquies)</w:t>
            </w:r>
            <w:r w:rsidRPr="00CC2C40">
              <w:tab/>
            </w:r>
            <w:r w:rsidRPr="00CC2C40">
              <w:rPr>
                <w:b/>
                <w:i/>
              </w:rPr>
              <w:t>Oprichting van het waarnemingscentrum voor de diepzee in de Atlantische Oceaan voor het vergroten van de kennis en het begrip van mariene milieus, het bevorderen van een duurzame blauwe economie en het waarborgen dat oceaanhulpbronnen doeltreffend worden beheerd, en het ondersteunen van de bescherming en het duurzame gebruik van de zeebodem dat deel moet uitmaken van het OceanEye-initiatief van de Commissie.</w:t>
            </w:r>
          </w:p>
        </w:tc>
      </w:tr>
    </w:tbl>
    <w:p w14:paraId="1DC78679"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{PT}</w:t>
      </w:r>
      <w:r w:rsidRPr="00CC2C40">
        <w:t>pt</w:t>
      </w:r>
      <w:r w:rsidRPr="00CC2C40">
        <w:rPr>
          <w:rStyle w:val="HideTWBExt"/>
        </w:rPr>
        <w:t>&lt;/Original&gt;</w:t>
      </w:r>
    </w:p>
    <w:p w14:paraId="0A7E89BB" w14:textId="77777777" w:rsidR="00A61B3C" w:rsidRPr="00CC2C40" w:rsidRDefault="00A61B3C" w:rsidP="00A61B3C">
      <w:r w:rsidRPr="00CC2C40">
        <w:rPr>
          <w:rStyle w:val="HideTWBExt"/>
        </w:rPr>
        <w:t>&lt;/Amend&gt;</w:t>
      </w:r>
    </w:p>
    <w:p w14:paraId="488F09D7"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140</w:t>
      </w:r>
      <w:r w:rsidRPr="00CC2C40">
        <w:rPr>
          <w:rStyle w:val="HideTWBExt"/>
          <w:b w:val="0"/>
        </w:rPr>
        <w:t>&lt;/NumAm&gt;</w:t>
      </w:r>
    </w:p>
    <w:p w14:paraId="32794C75"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7276E5B0" w14:textId="77777777" w:rsidR="00A61B3C" w:rsidRPr="00CC2C40" w:rsidRDefault="00A61B3C" w:rsidP="00A61B3C">
      <w:pPr>
        <w:pStyle w:val="NormalBold"/>
      </w:pPr>
      <w:r w:rsidRPr="00CC2C40">
        <w:rPr>
          <w:rStyle w:val="HideTWBExt"/>
          <w:b w:val="0"/>
        </w:rPr>
        <w:t>&lt;/RepeatBlock-By&gt;</w:t>
      </w:r>
    </w:p>
    <w:p w14:paraId="56569230"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2332203" w14:textId="77777777" w:rsidR="00A61B3C" w:rsidRPr="00CC2C40" w:rsidRDefault="00A61B3C" w:rsidP="00A61B3C">
      <w:pPr>
        <w:pStyle w:val="NormalBold"/>
      </w:pPr>
      <w:r w:rsidRPr="00CC2C40">
        <w:rPr>
          <w:rStyle w:val="HideTWBExt"/>
          <w:b w:val="0"/>
        </w:rPr>
        <w:t>&lt;Article&gt;</w:t>
      </w:r>
      <w:r w:rsidRPr="00CC2C40">
        <w:t>Overweging 10 sexies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460FE09" w14:textId="77777777" w:rsidTr="005164A5">
        <w:trPr>
          <w:trHeight w:hRule="exact" w:val="240"/>
          <w:jc w:val="center"/>
        </w:trPr>
        <w:tc>
          <w:tcPr>
            <w:tcW w:w="9752" w:type="dxa"/>
            <w:gridSpan w:val="2"/>
            <w:tcBorders>
              <w:top w:val="nil"/>
              <w:left w:val="nil"/>
              <w:bottom w:val="nil"/>
              <w:right w:val="nil"/>
            </w:tcBorders>
          </w:tcPr>
          <w:p w14:paraId="0EACC07C" w14:textId="77777777" w:rsidR="00A61B3C" w:rsidRPr="00CC2C40" w:rsidRDefault="00A61B3C" w:rsidP="005164A5"/>
        </w:tc>
      </w:tr>
      <w:tr w:rsidR="00A61B3C" w:rsidRPr="00CC2C40" w14:paraId="0B7139D5" w14:textId="77777777" w:rsidTr="005164A5">
        <w:trPr>
          <w:trHeight w:val="240"/>
          <w:jc w:val="center"/>
        </w:trPr>
        <w:tc>
          <w:tcPr>
            <w:tcW w:w="4876" w:type="dxa"/>
            <w:tcBorders>
              <w:top w:val="nil"/>
              <w:left w:val="nil"/>
              <w:bottom w:val="nil"/>
              <w:right w:val="nil"/>
            </w:tcBorders>
          </w:tcPr>
          <w:p w14:paraId="67FE6074"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4C74365" w14:textId="77777777" w:rsidR="00A61B3C" w:rsidRPr="00CC2C40" w:rsidRDefault="00A61B3C" w:rsidP="005164A5">
            <w:pPr>
              <w:pStyle w:val="AmColumnHeading"/>
            </w:pPr>
            <w:r w:rsidRPr="00CC2C40">
              <w:t>Amendement</w:t>
            </w:r>
          </w:p>
        </w:tc>
      </w:tr>
      <w:tr w:rsidR="00A61B3C" w:rsidRPr="00CC2C40" w14:paraId="667EA7B5" w14:textId="77777777" w:rsidTr="005164A5">
        <w:trPr>
          <w:jc w:val="center"/>
        </w:trPr>
        <w:tc>
          <w:tcPr>
            <w:tcW w:w="4876" w:type="dxa"/>
            <w:tcBorders>
              <w:top w:val="nil"/>
              <w:left w:val="nil"/>
              <w:bottom w:val="nil"/>
              <w:right w:val="nil"/>
            </w:tcBorders>
          </w:tcPr>
          <w:p w14:paraId="11C46671" w14:textId="77777777" w:rsidR="00A61B3C" w:rsidRPr="00CC2C40" w:rsidRDefault="00A61B3C" w:rsidP="005164A5">
            <w:pPr>
              <w:pStyle w:val="Normal6a"/>
            </w:pPr>
          </w:p>
        </w:tc>
        <w:tc>
          <w:tcPr>
            <w:tcW w:w="4876" w:type="dxa"/>
            <w:tcBorders>
              <w:top w:val="nil"/>
              <w:left w:val="nil"/>
              <w:bottom w:val="nil"/>
              <w:right w:val="nil"/>
            </w:tcBorders>
          </w:tcPr>
          <w:p w14:paraId="369AAA29" w14:textId="77777777" w:rsidR="00A61B3C" w:rsidRPr="00CC2C40" w:rsidRDefault="00A61B3C" w:rsidP="005164A5">
            <w:pPr>
              <w:pStyle w:val="Normal6a"/>
            </w:pPr>
            <w:r w:rsidRPr="00CC2C40">
              <w:rPr>
                <w:b/>
                <w:i/>
              </w:rPr>
              <w:t>(10 sexies)</w:t>
            </w:r>
            <w:r w:rsidRPr="00CC2C40">
              <w:tab/>
            </w:r>
            <w:r w:rsidRPr="00CC2C40">
              <w:rPr>
                <w:b/>
                <w:i/>
              </w:rPr>
              <w:t>Daar de doelstellingen van deze verordening niet voldoende door de lidstaten kunnen worden verwezenlijkt, maar vanwege de omvang of de gevolgen van het optreden beter door de Unie kunnen worden verwezenlijkt, kan de Unie, overeenkomstig het in artikel 5 van het Verdrag betreffende de Europese Unie neergelegde subsidiariteitsbeginsel, maatregelen nemen. Overeenkomstig het in hetzelfde artikel neergelegde evenredigheidsbeginsel gaat deze verordening niet verder dan nodig is om deze doelstellingen te verwezenlijken.</w:t>
            </w:r>
          </w:p>
        </w:tc>
      </w:tr>
    </w:tbl>
    <w:p w14:paraId="23F4A92A"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7C0A8500" w14:textId="77777777" w:rsidR="00A61B3C" w:rsidRPr="00CC2C40" w:rsidRDefault="00A61B3C" w:rsidP="00A61B3C">
      <w:r w:rsidRPr="00CC2C40">
        <w:rPr>
          <w:rStyle w:val="HideTWBExt"/>
        </w:rPr>
        <w:t>&lt;/Amend&gt;</w:t>
      </w:r>
    </w:p>
    <w:p w14:paraId="58C7E328"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141</w:t>
      </w:r>
      <w:r w:rsidRPr="00CC2C40">
        <w:rPr>
          <w:rStyle w:val="HideTWBExt"/>
          <w:b w:val="0"/>
        </w:rPr>
        <w:t>&lt;/NumAm&gt;</w:t>
      </w:r>
    </w:p>
    <w:p w14:paraId="07624F86" w14:textId="77777777" w:rsidR="00A61B3C" w:rsidRPr="00CC2C40" w:rsidRDefault="00A61B3C" w:rsidP="00A61B3C">
      <w:pPr>
        <w:pStyle w:val="NormalBold"/>
      </w:pPr>
      <w:r w:rsidRPr="00CC2C40">
        <w:rPr>
          <w:rStyle w:val="HideTWBExt"/>
          <w:b w:val="0"/>
        </w:rPr>
        <w:t>&lt;RepeatBlock-By&gt;&lt;Members&gt;</w:t>
      </w:r>
      <w:r w:rsidRPr="00CC2C40">
        <w:t>Luke Ming Flanagan, Emma Fourreau</w:t>
      </w:r>
      <w:r w:rsidRPr="00CC2C40">
        <w:rPr>
          <w:rStyle w:val="HideTWBExt"/>
          <w:b w:val="0"/>
        </w:rPr>
        <w:t>&lt;/Members&gt;</w:t>
      </w:r>
    </w:p>
    <w:p w14:paraId="619180EC" w14:textId="77777777" w:rsidR="00A61B3C" w:rsidRPr="00CC2C40" w:rsidRDefault="00A61B3C" w:rsidP="00A61B3C">
      <w:pPr>
        <w:pStyle w:val="NormalBold"/>
      </w:pPr>
      <w:r w:rsidRPr="00CC2C40">
        <w:rPr>
          <w:rStyle w:val="HideTWBExt"/>
          <w:b w:val="0"/>
        </w:rPr>
        <w:t>&lt;/RepeatBlock-By&gt;</w:t>
      </w:r>
    </w:p>
    <w:p w14:paraId="260BD53F"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F00A0DD" w14:textId="77777777" w:rsidR="00A61B3C" w:rsidRPr="00CC2C40" w:rsidRDefault="00A61B3C" w:rsidP="00A61B3C">
      <w:pPr>
        <w:pStyle w:val="NormalBold"/>
      </w:pPr>
      <w:r w:rsidRPr="00CC2C40">
        <w:rPr>
          <w:rStyle w:val="HideTWBExt"/>
          <w:b w:val="0"/>
        </w:rPr>
        <w:t>&lt;Article&gt;</w:t>
      </w:r>
      <w:r w:rsidRPr="00CC2C40">
        <w:t>Artikel 1 – lid 1 – alinea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807B9C5" w14:textId="77777777" w:rsidTr="005164A5">
        <w:trPr>
          <w:trHeight w:hRule="exact" w:val="240"/>
          <w:jc w:val="center"/>
        </w:trPr>
        <w:tc>
          <w:tcPr>
            <w:tcW w:w="9752" w:type="dxa"/>
            <w:gridSpan w:val="2"/>
            <w:tcBorders>
              <w:top w:val="nil"/>
              <w:left w:val="nil"/>
              <w:bottom w:val="nil"/>
              <w:right w:val="nil"/>
            </w:tcBorders>
          </w:tcPr>
          <w:p w14:paraId="462802FF" w14:textId="77777777" w:rsidR="00A61B3C" w:rsidRPr="00CC2C40" w:rsidRDefault="00A61B3C" w:rsidP="005164A5"/>
        </w:tc>
      </w:tr>
      <w:tr w:rsidR="00A61B3C" w:rsidRPr="00CC2C40" w14:paraId="4F97A2C4" w14:textId="77777777" w:rsidTr="005164A5">
        <w:trPr>
          <w:trHeight w:val="240"/>
          <w:jc w:val="center"/>
        </w:trPr>
        <w:tc>
          <w:tcPr>
            <w:tcW w:w="4876" w:type="dxa"/>
            <w:tcBorders>
              <w:top w:val="nil"/>
              <w:left w:val="nil"/>
              <w:bottom w:val="nil"/>
              <w:right w:val="nil"/>
            </w:tcBorders>
          </w:tcPr>
          <w:p w14:paraId="2B6E78D5"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481E5B0B" w14:textId="77777777" w:rsidR="00A61B3C" w:rsidRPr="00CC2C40" w:rsidRDefault="00A61B3C" w:rsidP="005164A5">
            <w:pPr>
              <w:pStyle w:val="AmColumnHeading"/>
            </w:pPr>
            <w:r w:rsidRPr="00CC2C40">
              <w:t>Amendement</w:t>
            </w:r>
          </w:p>
        </w:tc>
      </w:tr>
      <w:tr w:rsidR="00A61B3C" w:rsidRPr="00CC2C40" w14:paraId="7B678BB6" w14:textId="77777777" w:rsidTr="005164A5">
        <w:trPr>
          <w:jc w:val="center"/>
        </w:trPr>
        <w:tc>
          <w:tcPr>
            <w:tcW w:w="4876" w:type="dxa"/>
            <w:tcBorders>
              <w:top w:val="nil"/>
              <w:left w:val="nil"/>
              <w:bottom w:val="nil"/>
              <w:right w:val="nil"/>
            </w:tcBorders>
          </w:tcPr>
          <w:p w14:paraId="074C1704" w14:textId="77777777" w:rsidR="00A61B3C" w:rsidRPr="00CC2C40" w:rsidRDefault="00A61B3C" w:rsidP="005164A5">
            <w:pPr>
              <w:pStyle w:val="Normal6a"/>
            </w:pPr>
            <w:r w:rsidRPr="00CC2C40">
              <w:t>Bij deze verordening worden specifieke voorwaarden vastgesteld voor de uitvoering van de steun van de Unie overeenkomstig de algemene doelstellingen van artikel 2 van Verordening XX [NRP-fonds], en met name punt d) daarvan. De steun van de Unie draagt bij tot de activiteiten die zijn vastgesteld in het Europees oceaanpact en tot de uitvoering van het gemeenschappelijk visserijbeleid.</w:t>
            </w:r>
          </w:p>
        </w:tc>
        <w:tc>
          <w:tcPr>
            <w:tcW w:w="4876" w:type="dxa"/>
            <w:tcBorders>
              <w:top w:val="nil"/>
              <w:left w:val="nil"/>
              <w:bottom w:val="nil"/>
              <w:right w:val="nil"/>
            </w:tcBorders>
          </w:tcPr>
          <w:p w14:paraId="0D1BB7D1" w14:textId="77777777" w:rsidR="00A61B3C" w:rsidRPr="00CC2C40" w:rsidRDefault="00A61B3C" w:rsidP="005164A5">
            <w:pPr>
              <w:pStyle w:val="Normal6a"/>
            </w:pPr>
            <w:r w:rsidRPr="00CC2C40">
              <w:t>Bij deze verordening worden specifieke voorwaarden vastgesteld voor de uitvoering van de steun van de Unie overeenkomstig de algemene doelstellingen van artikel 2 van Verordening XX [NRP-fonds], en met name punt d) daarvan. De steun van de Unie draagt bij tot de activiteiten die zijn vastgesteld in het Europees oceaanpact en tot de uitvoering van het gemeenschappelijk visserijbeleid</w:t>
            </w:r>
            <w:r w:rsidRPr="00CC2C40">
              <w:rPr>
                <w:b/>
                <w:i/>
              </w:rPr>
              <w:t xml:space="preserve">, en tot de verwezenlijking van de doelstellingen die zijn vastgesteld in Verordening (EU) 2024/1991 van het Europees Parlement en de Raad [verordening natuurherstel] en de hieraan gerelateerde nationale herstelplannen, Richtlijn 2008/56/EG van het Europees Parlement en de Raad [kaderrichtlijn mariene strategie], Richtlijn 2014/89/EU van het Europees Parlement en de Raad [richtlijn maritieme ruimtelijke ordening], Richtlijn 92/43/EEG van de Raad [habitatrichtlijn], Richtlijn 2009/147/EG van het Europees Parlement en de Raad [vogelrichtlijn], Richtlijn 2000/60/EG, Richtlijn 2008/105/EG, Richtlijn (EU) 2024/3019, Richtlijn 91/676/EEG, Richtlijn 2005/35/EG, Verordening (EG) nr. 1907/2006 [waterkwaliteit en bestrijding van verontreiniging], Besluit (EU) 2022/591 van het Europees Parlement en de Raad van 6 april 2022 betreffende een algemeen milieuactieprogramma voor de Europese Unie voor de periode tot en met 2030, de mededeling van de Commissie van 20 mei 2020 “EU-biodiversiteitsstrategie voor 2030 De natuur terug in ons leven brengen” (COM(2020)0380), en voor zijn resolutie van 9 juni 2021 daarover, en nationale routekaarten uit hoofde van het EU-actieplan: </w:t>
            </w:r>
            <w:r w:rsidRPr="00CC2C40">
              <w:rPr>
                <w:b/>
                <w:bCs/>
                <w:i/>
                <w:iCs/>
              </w:rPr>
              <w:t>Bescherming en herstel van mariene ecosystemen voor duurzame en veerkrachtige visserij</w:t>
            </w:r>
            <w:r w:rsidRPr="00CC2C40">
              <w:rPr>
                <w:b/>
                <w:i/>
              </w:rPr>
              <w:t>, de gedragscode van de FAO voor verantwoorde visserij van 2011, en de vrijwillige richtsnoeren van de Voedsel- en Landbouworganisatie (FAO) voor duurzame kleinschalige visserij in de context van de voedselzekerheid en de uitroeiing van armoede (richtsnoeren voor duurzame kleinschalige visserij)</w:t>
            </w:r>
            <w:r w:rsidRPr="00CC2C40">
              <w:t>.</w:t>
            </w:r>
          </w:p>
        </w:tc>
      </w:tr>
    </w:tbl>
    <w:p w14:paraId="4E67CD90"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7F45DE4E" w14:textId="77777777" w:rsidR="00A61B3C" w:rsidRPr="00CC2C40" w:rsidRDefault="00A61B3C" w:rsidP="00A61B3C">
      <w:r w:rsidRPr="00CC2C40">
        <w:rPr>
          <w:rStyle w:val="HideTWBExt"/>
        </w:rPr>
        <w:t>&lt;/Amend&gt;</w:t>
      </w:r>
    </w:p>
    <w:p w14:paraId="1A6BC02C"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142</w:t>
      </w:r>
      <w:r w:rsidRPr="00CC2C40">
        <w:rPr>
          <w:rStyle w:val="HideTWBExt"/>
          <w:b w:val="0"/>
        </w:rPr>
        <w:t>&lt;/NumAm&gt;</w:t>
      </w:r>
    </w:p>
    <w:p w14:paraId="32B81D25" w14:textId="77777777" w:rsidR="00A61B3C" w:rsidRPr="00CC2C40" w:rsidRDefault="00A61B3C" w:rsidP="00A61B3C">
      <w:pPr>
        <w:pStyle w:val="NormalBold"/>
      </w:pPr>
      <w:r w:rsidRPr="00CC2C40">
        <w:rPr>
          <w:rStyle w:val="HideTWBExt"/>
          <w:b w:val="0"/>
        </w:rPr>
        <w:t>&lt;RepeatBlock-By&gt;&lt;Members&gt;</w:t>
      </w:r>
      <w:r w:rsidRPr="00CC2C40">
        <w:t>Isabella Lövin</w:t>
      </w:r>
      <w:r w:rsidRPr="00CC2C40">
        <w:rPr>
          <w:rStyle w:val="HideTWBExt"/>
          <w:b w:val="0"/>
        </w:rPr>
        <w:t>&lt;/Members&gt;</w:t>
      </w:r>
    </w:p>
    <w:p w14:paraId="5C42E104" w14:textId="77777777" w:rsidR="00A61B3C" w:rsidRPr="00CC2C40" w:rsidRDefault="00A61B3C" w:rsidP="00A61B3C">
      <w:r w:rsidRPr="00CC2C40">
        <w:rPr>
          <w:rStyle w:val="HideTWBExt"/>
        </w:rPr>
        <w:t>&lt;AuNomDe&gt;</w:t>
      </w:r>
      <w:r w:rsidRPr="00CC2C40">
        <w:rPr>
          <w:rStyle w:val="HideTWBInt"/>
        </w:rPr>
        <w:t>{Verts/ALE}</w:t>
      </w:r>
      <w:r w:rsidRPr="00CC2C40">
        <w:t>namens de Verts/ALE-Fractie</w:t>
      </w:r>
      <w:r w:rsidRPr="00CC2C40">
        <w:rPr>
          <w:rStyle w:val="HideTWBExt"/>
        </w:rPr>
        <w:t>&lt;/AuNomDe&gt;</w:t>
      </w:r>
    </w:p>
    <w:p w14:paraId="0CBF48B9" w14:textId="77777777" w:rsidR="00A61B3C" w:rsidRPr="00CC2C40" w:rsidRDefault="00A61B3C" w:rsidP="00A61B3C">
      <w:pPr>
        <w:pStyle w:val="NormalBold"/>
      </w:pPr>
      <w:r w:rsidRPr="00CC2C40">
        <w:rPr>
          <w:rStyle w:val="HideTWBExt"/>
          <w:b w:val="0"/>
        </w:rPr>
        <w:t>&lt;/RepeatBlock-By&gt;</w:t>
      </w:r>
    </w:p>
    <w:p w14:paraId="215594C3"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6B38AF1D" w14:textId="77777777" w:rsidR="00A61B3C" w:rsidRPr="00CC2C40" w:rsidRDefault="00A61B3C" w:rsidP="00A61B3C">
      <w:pPr>
        <w:pStyle w:val="NormalBold"/>
      </w:pPr>
      <w:r w:rsidRPr="00CC2C40">
        <w:rPr>
          <w:rStyle w:val="HideTWBExt"/>
          <w:b w:val="0"/>
        </w:rPr>
        <w:t>&lt;Article&gt;</w:t>
      </w:r>
      <w:r w:rsidRPr="00CC2C40">
        <w:t>Artikel 1 – lid 1 – alinea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C8B2B60" w14:textId="77777777" w:rsidTr="005164A5">
        <w:trPr>
          <w:trHeight w:hRule="exact" w:val="240"/>
          <w:jc w:val="center"/>
        </w:trPr>
        <w:tc>
          <w:tcPr>
            <w:tcW w:w="9752" w:type="dxa"/>
            <w:gridSpan w:val="2"/>
            <w:tcBorders>
              <w:top w:val="nil"/>
              <w:left w:val="nil"/>
              <w:bottom w:val="nil"/>
              <w:right w:val="nil"/>
            </w:tcBorders>
          </w:tcPr>
          <w:p w14:paraId="78A2E72A" w14:textId="77777777" w:rsidR="00A61B3C" w:rsidRPr="00CC2C40" w:rsidRDefault="00A61B3C" w:rsidP="005164A5"/>
        </w:tc>
      </w:tr>
      <w:tr w:rsidR="00A61B3C" w:rsidRPr="00CC2C40" w14:paraId="18DB87CA" w14:textId="77777777" w:rsidTr="005164A5">
        <w:trPr>
          <w:trHeight w:val="240"/>
          <w:jc w:val="center"/>
        </w:trPr>
        <w:tc>
          <w:tcPr>
            <w:tcW w:w="4876" w:type="dxa"/>
            <w:tcBorders>
              <w:top w:val="nil"/>
              <w:left w:val="nil"/>
              <w:bottom w:val="nil"/>
              <w:right w:val="nil"/>
            </w:tcBorders>
          </w:tcPr>
          <w:p w14:paraId="220BB1C2"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35AF1593" w14:textId="77777777" w:rsidR="00A61B3C" w:rsidRPr="00CC2C40" w:rsidRDefault="00A61B3C" w:rsidP="005164A5">
            <w:pPr>
              <w:pStyle w:val="AmColumnHeading"/>
            </w:pPr>
            <w:r w:rsidRPr="00CC2C40">
              <w:t>Amendement</w:t>
            </w:r>
          </w:p>
        </w:tc>
      </w:tr>
      <w:tr w:rsidR="00A61B3C" w:rsidRPr="00CC2C40" w14:paraId="056065D2" w14:textId="77777777" w:rsidTr="005164A5">
        <w:trPr>
          <w:jc w:val="center"/>
        </w:trPr>
        <w:tc>
          <w:tcPr>
            <w:tcW w:w="4876" w:type="dxa"/>
            <w:tcBorders>
              <w:top w:val="nil"/>
              <w:left w:val="nil"/>
              <w:bottom w:val="nil"/>
              <w:right w:val="nil"/>
            </w:tcBorders>
          </w:tcPr>
          <w:p w14:paraId="38F50CA0" w14:textId="77777777" w:rsidR="00A61B3C" w:rsidRPr="00CC2C40" w:rsidRDefault="00A61B3C" w:rsidP="005164A5">
            <w:pPr>
              <w:pStyle w:val="Normal6a"/>
            </w:pPr>
            <w:r w:rsidRPr="00CC2C40">
              <w:t xml:space="preserve">Bij deze verordening worden specifieke voorwaarden vastgesteld voor de uitvoering van de steun van de Unie overeenkomstig de algemene doelstellingen van artikel 2 van Verordening XX [NRP-fonds], en met name punt d) daarvan. De steun van de Unie draagt bij tot de activiteiten die zijn vastgesteld in het Europees oceaanpact </w:t>
            </w:r>
            <w:r w:rsidRPr="00CC2C40">
              <w:rPr>
                <w:b/>
                <w:bCs/>
                <w:i/>
                <w:iCs/>
              </w:rPr>
              <w:t>en</w:t>
            </w:r>
            <w:r w:rsidRPr="00CC2C40">
              <w:t xml:space="preserve"> tot de uitvoering van het gemeenschappelijk visserijbeleid.</w:t>
            </w:r>
          </w:p>
        </w:tc>
        <w:tc>
          <w:tcPr>
            <w:tcW w:w="4876" w:type="dxa"/>
            <w:tcBorders>
              <w:top w:val="nil"/>
              <w:left w:val="nil"/>
              <w:bottom w:val="nil"/>
              <w:right w:val="nil"/>
            </w:tcBorders>
          </w:tcPr>
          <w:p w14:paraId="2BF23177" w14:textId="77777777" w:rsidR="00A61B3C" w:rsidRPr="00CC2C40" w:rsidRDefault="00A61B3C" w:rsidP="005164A5">
            <w:pPr>
              <w:pStyle w:val="Normal6a"/>
            </w:pPr>
            <w:r w:rsidRPr="00CC2C40">
              <w:t>Bij deze verordening worden specifieke voorwaarden vastgesteld voor de uitvoering van de steun van de Unie overeenkomstig de algemene doelstellingen van artikel 2 van Verordening XX [NRP-fonds], en met name punt d) daarvan. De steun van de Unie draagt bij tot de activiteiten die zijn vastgesteld in het Europees oceaanpact</w:t>
            </w:r>
            <w:r w:rsidRPr="00CC2C40">
              <w:rPr>
                <w:b/>
                <w:i/>
              </w:rPr>
              <w:t>, de komende oceaanwet,</w:t>
            </w:r>
            <w:r w:rsidRPr="00CC2C40">
              <w:t xml:space="preserve"> tot de uitvoering van het gemeenschappelijk visserijbeleid</w:t>
            </w:r>
            <w:r w:rsidRPr="00CC2C40">
              <w:rPr>
                <w:b/>
                <w:i/>
              </w:rPr>
              <w:t>, en relevante milieuwetgeving, om herstelmaatregelen te nemen in ten minste 30 % van het totale gebied van alle soorten habitats op de lijst in bijlage I van Verordening (EU) 2022/869 die zich in 2030 niet in een goede toestand bevinden en alle ecosystemen die in 2050 moeten worden hersteld, om een goede milieutoestand te bereiken voor mariene wateren in de EU zoals gedefinieerd in de kaderrichtlijn mariene strategie, om de cumulatieve effecten van activiteiten op ecosystemen te berekenen en kansen te identificeren voor meerdere gebruiksdoeleinden van de ruimte met respect voor ecosystemen, om ervoor te zorgen dat diersoorten en habitats niet verder achteruitgaan of verdwijnen, maar op lange termijn herstellen en floreren, om de huidige 3 000 mariene natuurgebieden van het Natura 2000-netwerk te behouden en te beschermen, en om minimaal 30 % van het zeegebied van de EU in 2030 te beschermen, waarbij een derde strikt wordt beschermd</w:t>
            </w:r>
            <w:r w:rsidRPr="00CC2C40">
              <w:t>.</w:t>
            </w:r>
          </w:p>
        </w:tc>
      </w:tr>
    </w:tbl>
    <w:p w14:paraId="5E2ED69F"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45EC677B" w14:textId="77777777" w:rsidR="00A61B3C" w:rsidRPr="00CC2C40" w:rsidRDefault="00A61B3C" w:rsidP="00A61B3C">
      <w:r w:rsidRPr="00CC2C40">
        <w:rPr>
          <w:rStyle w:val="HideTWBExt"/>
        </w:rPr>
        <w:t>&lt;/Amend&gt;</w:t>
      </w:r>
    </w:p>
    <w:p w14:paraId="3779ACE9"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143</w:t>
      </w:r>
      <w:r w:rsidRPr="00CC2C40">
        <w:rPr>
          <w:rStyle w:val="HideTWBExt"/>
          <w:b w:val="0"/>
        </w:rPr>
        <w:t>&lt;/NumAm&gt;</w:t>
      </w:r>
    </w:p>
    <w:p w14:paraId="51EB4461" w14:textId="77777777" w:rsidR="00A61B3C" w:rsidRPr="00CC2C40" w:rsidRDefault="00A61B3C" w:rsidP="00A61B3C">
      <w:pPr>
        <w:pStyle w:val="NormalBold"/>
      </w:pPr>
      <w:r w:rsidRPr="00CC2C40">
        <w:rPr>
          <w:rStyle w:val="HideTWBExt"/>
          <w:b w:val="0"/>
        </w:rPr>
        <w:t>&lt;RepeatBlock-By&gt;&lt;Members&gt;</w:t>
      </w:r>
      <w:r w:rsidRPr="00CC2C40">
        <w:t>Michal Wiezik</w:t>
      </w:r>
      <w:r w:rsidRPr="00CC2C40">
        <w:rPr>
          <w:rStyle w:val="HideTWBExt"/>
          <w:b w:val="0"/>
        </w:rPr>
        <w:t>&lt;/Members&gt;</w:t>
      </w:r>
    </w:p>
    <w:p w14:paraId="49AB1FFE" w14:textId="77777777" w:rsidR="00A61B3C" w:rsidRPr="00CC2C40" w:rsidRDefault="00A61B3C" w:rsidP="00A61B3C">
      <w:pPr>
        <w:pStyle w:val="NormalBold"/>
      </w:pPr>
      <w:r w:rsidRPr="00CC2C40">
        <w:rPr>
          <w:rStyle w:val="HideTWBExt"/>
          <w:b w:val="0"/>
        </w:rPr>
        <w:t>&lt;/RepeatBlock-By&gt;</w:t>
      </w:r>
    </w:p>
    <w:p w14:paraId="44F73C8C"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BDAA891" w14:textId="77777777" w:rsidR="00A61B3C" w:rsidRPr="00CC2C40" w:rsidRDefault="00A61B3C" w:rsidP="00A61B3C">
      <w:pPr>
        <w:pStyle w:val="NormalBold"/>
      </w:pPr>
      <w:r w:rsidRPr="00CC2C40">
        <w:rPr>
          <w:rStyle w:val="HideTWBExt"/>
          <w:b w:val="0"/>
        </w:rPr>
        <w:t>&lt;Article&gt;</w:t>
      </w:r>
      <w:r w:rsidRPr="00CC2C40">
        <w:t>Artikel 1 – lid 1 – alinea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C8F4EEF" w14:textId="77777777" w:rsidTr="005164A5">
        <w:trPr>
          <w:trHeight w:hRule="exact" w:val="240"/>
          <w:jc w:val="center"/>
        </w:trPr>
        <w:tc>
          <w:tcPr>
            <w:tcW w:w="9752" w:type="dxa"/>
            <w:gridSpan w:val="2"/>
            <w:tcBorders>
              <w:top w:val="nil"/>
              <w:left w:val="nil"/>
              <w:bottom w:val="nil"/>
              <w:right w:val="nil"/>
            </w:tcBorders>
          </w:tcPr>
          <w:p w14:paraId="6E81971E" w14:textId="77777777" w:rsidR="00A61B3C" w:rsidRPr="00CC2C40" w:rsidRDefault="00A61B3C" w:rsidP="005164A5"/>
        </w:tc>
      </w:tr>
      <w:tr w:rsidR="00A61B3C" w:rsidRPr="00CC2C40" w14:paraId="2FF1538D" w14:textId="77777777" w:rsidTr="005164A5">
        <w:trPr>
          <w:trHeight w:val="240"/>
          <w:jc w:val="center"/>
        </w:trPr>
        <w:tc>
          <w:tcPr>
            <w:tcW w:w="4876" w:type="dxa"/>
            <w:tcBorders>
              <w:top w:val="nil"/>
              <w:left w:val="nil"/>
              <w:bottom w:val="nil"/>
              <w:right w:val="nil"/>
            </w:tcBorders>
          </w:tcPr>
          <w:p w14:paraId="20D41C8A"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4579B66" w14:textId="77777777" w:rsidR="00A61B3C" w:rsidRPr="00CC2C40" w:rsidRDefault="00A61B3C" w:rsidP="005164A5">
            <w:pPr>
              <w:pStyle w:val="AmColumnHeading"/>
            </w:pPr>
            <w:r w:rsidRPr="00CC2C40">
              <w:t>Amendement</w:t>
            </w:r>
          </w:p>
        </w:tc>
      </w:tr>
      <w:tr w:rsidR="00A61B3C" w:rsidRPr="00CC2C40" w14:paraId="4AE37AF4" w14:textId="77777777" w:rsidTr="005164A5">
        <w:trPr>
          <w:jc w:val="center"/>
        </w:trPr>
        <w:tc>
          <w:tcPr>
            <w:tcW w:w="4876" w:type="dxa"/>
            <w:tcBorders>
              <w:top w:val="nil"/>
              <w:left w:val="nil"/>
              <w:bottom w:val="nil"/>
              <w:right w:val="nil"/>
            </w:tcBorders>
          </w:tcPr>
          <w:p w14:paraId="581F043D" w14:textId="77777777" w:rsidR="00A61B3C" w:rsidRPr="00CC2C40" w:rsidRDefault="00A61B3C" w:rsidP="005164A5">
            <w:pPr>
              <w:pStyle w:val="Normal6a"/>
            </w:pPr>
            <w:r w:rsidRPr="00CC2C40">
              <w:t>Bij deze verordening worden specifieke voorwaarden vastgesteld voor de uitvoering van de steun van de Unie overeenkomstig de algemene doelstellingen van artikel 2 van Verordening XX [NRP-fonds], en met name punt d) daarvan. De steun van de Unie draagt bij tot de activiteiten die zijn vastgesteld in het Europees oceaanpact en tot de uitvoering van het gemeenschappelijk visserijbeleid.</w:t>
            </w:r>
          </w:p>
        </w:tc>
        <w:tc>
          <w:tcPr>
            <w:tcW w:w="4876" w:type="dxa"/>
            <w:tcBorders>
              <w:top w:val="nil"/>
              <w:left w:val="nil"/>
              <w:bottom w:val="nil"/>
              <w:right w:val="nil"/>
            </w:tcBorders>
          </w:tcPr>
          <w:p w14:paraId="38F284F5" w14:textId="77777777" w:rsidR="00A61B3C" w:rsidRPr="00CC2C40" w:rsidRDefault="00A61B3C" w:rsidP="005164A5">
            <w:pPr>
              <w:pStyle w:val="Normal6a"/>
            </w:pPr>
            <w:r w:rsidRPr="00CC2C40">
              <w:t>Bij deze verordening worden specifieke voorwaarden vastgesteld voor de uitvoering van de steun van de Unie overeenkomstig de algemene doelstellingen van artikel 2 van Verordening XX [NRP-fonds], en met name punt d) daarvan. De steun van de Unie draagt bij tot de activiteiten die zijn vastgesteld in het Europees oceaanpact</w:t>
            </w:r>
            <w:r w:rsidRPr="00CC2C40">
              <w:rPr>
                <w:b/>
                <w:i/>
              </w:rPr>
              <w:t>, namelijk tot haar prioriteiten van bescherming en herstel van de gezondheid van de oceanen, ondersteuning van kust- en eilandgemeenschappen en ultraperifere gebieden en bevordering van onderzoek, kennis, vaardigheden en innovatie in verband met oceanen,</w:t>
            </w:r>
            <w:r w:rsidRPr="00CC2C40">
              <w:t xml:space="preserve"> en tot de uitvoering van het gemeenschappelijk visserijbeleid </w:t>
            </w:r>
            <w:r w:rsidRPr="00CC2C40">
              <w:rPr>
                <w:b/>
                <w:i/>
              </w:rPr>
              <w:t>en van de overeenkomst die valt onder het Zeerechtverdrag van de Verenigde Naties inzake de mariene biodiversiteit van gebieden voorbij de grenzen van de nationale rechtsmacht (BBNJ-overeenkomst)</w:t>
            </w:r>
            <w:r w:rsidRPr="00CC2C40">
              <w:t>.</w:t>
            </w:r>
          </w:p>
        </w:tc>
      </w:tr>
    </w:tbl>
    <w:p w14:paraId="13F0B537"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1464B8E7" w14:textId="77777777" w:rsidR="00A61B3C" w:rsidRPr="00CC2C40" w:rsidRDefault="00A61B3C" w:rsidP="00A61B3C">
      <w:r w:rsidRPr="00CC2C40">
        <w:rPr>
          <w:rStyle w:val="HideTWBExt"/>
        </w:rPr>
        <w:t>&lt;/Amend&gt;</w:t>
      </w:r>
    </w:p>
    <w:p w14:paraId="47E15E88"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144</w:t>
      </w:r>
      <w:r w:rsidRPr="00CC2C40">
        <w:rPr>
          <w:rStyle w:val="HideTWBExt"/>
          <w:b w:val="0"/>
        </w:rPr>
        <w:t>&lt;/NumAm&gt;</w:t>
      </w:r>
    </w:p>
    <w:p w14:paraId="2BF45A6E"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583DEB53" w14:textId="77777777" w:rsidR="00A61B3C" w:rsidRPr="00CC2C40" w:rsidRDefault="00A61B3C" w:rsidP="00A61B3C">
      <w:pPr>
        <w:pStyle w:val="NormalBold"/>
      </w:pPr>
      <w:r w:rsidRPr="00CC2C40">
        <w:rPr>
          <w:rStyle w:val="HideTWBExt"/>
          <w:b w:val="0"/>
        </w:rPr>
        <w:t>&lt;/RepeatBlock-By&gt;</w:t>
      </w:r>
    </w:p>
    <w:p w14:paraId="5A79C649"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CB8D762" w14:textId="77777777" w:rsidR="00A61B3C" w:rsidRPr="00CC2C40" w:rsidRDefault="00A61B3C" w:rsidP="00A61B3C">
      <w:pPr>
        <w:pStyle w:val="NormalBold"/>
      </w:pPr>
      <w:r w:rsidRPr="00CC2C40">
        <w:rPr>
          <w:rStyle w:val="HideTWBExt"/>
          <w:b w:val="0"/>
        </w:rPr>
        <w:t>&lt;Article&gt;</w:t>
      </w:r>
      <w:r w:rsidRPr="00CC2C40">
        <w:t>Artikel 1 – lid 1 – alinea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17C77D7" w14:textId="77777777" w:rsidTr="005164A5">
        <w:trPr>
          <w:trHeight w:hRule="exact" w:val="240"/>
          <w:jc w:val="center"/>
        </w:trPr>
        <w:tc>
          <w:tcPr>
            <w:tcW w:w="9752" w:type="dxa"/>
            <w:gridSpan w:val="2"/>
            <w:tcBorders>
              <w:top w:val="nil"/>
              <w:left w:val="nil"/>
              <w:bottom w:val="nil"/>
              <w:right w:val="nil"/>
            </w:tcBorders>
          </w:tcPr>
          <w:p w14:paraId="2A2B7D8E" w14:textId="77777777" w:rsidR="00A61B3C" w:rsidRPr="00CC2C40" w:rsidRDefault="00A61B3C" w:rsidP="005164A5"/>
        </w:tc>
      </w:tr>
      <w:tr w:rsidR="00A61B3C" w:rsidRPr="00CC2C40" w14:paraId="0BAA6585" w14:textId="77777777" w:rsidTr="005164A5">
        <w:trPr>
          <w:trHeight w:val="240"/>
          <w:jc w:val="center"/>
        </w:trPr>
        <w:tc>
          <w:tcPr>
            <w:tcW w:w="4876" w:type="dxa"/>
            <w:tcBorders>
              <w:top w:val="nil"/>
              <w:left w:val="nil"/>
              <w:bottom w:val="nil"/>
              <w:right w:val="nil"/>
            </w:tcBorders>
          </w:tcPr>
          <w:p w14:paraId="7F0E6957"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6EC2092" w14:textId="77777777" w:rsidR="00A61B3C" w:rsidRPr="00CC2C40" w:rsidRDefault="00A61B3C" w:rsidP="005164A5">
            <w:pPr>
              <w:pStyle w:val="AmColumnHeading"/>
            </w:pPr>
            <w:r w:rsidRPr="00CC2C40">
              <w:t>Amendement</w:t>
            </w:r>
          </w:p>
        </w:tc>
      </w:tr>
      <w:tr w:rsidR="00A61B3C" w:rsidRPr="00CC2C40" w14:paraId="6F4846C9" w14:textId="77777777" w:rsidTr="005164A5">
        <w:trPr>
          <w:jc w:val="center"/>
        </w:trPr>
        <w:tc>
          <w:tcPr>
            <w:tcW w:w="4876" w:type="dxa"/>
            <w:tcBorders>
              <w:top w:val="nil"/>
              <w:left w:val="nil"/>
              <w:bottom w:val="nil"/>
              <w:right w:val="nil"/>
            </w:tcBorders>
          </w:tcPr>
          <w:p w14:paraId="2305690C" w14:textId="77777777" w:rsidR="00A61B3C" w:rsidRPr="00CC2C40" w:rsidRDefault="00A61B3C" w:rsidP="005164A5">
            <w:pPr>
              <w:pStyle w:val="Normal6a"/>
            </w:pPr>
            <w:r w:rsidRPr="00CC2C40">
              <w:t>Bij deze verordening worden specifieke voorwaarden vastgesteld voor de uitvoering van de steun van de Unie overeenkomstig de algemene doelstellingen van artikel 2 van Verordening </w:t>
            </w:r>
            <w:r w:rsidRPr="00CC2C40">
              <w:rPr>
                <w:b/>
                <w:bCs/>
                <w:i/>
                <w:iCs/>
              </w:rPr>
              <w:t>XX</w:t>
            </w:r>
            <w:r w:rsidRPr="00CC2C40">
              <w:t xml:space="preserve"> [NRP-fonds], en met name punt d) daarvan. De steun van de Unie draagt bij tot de </w:t>
            </w:r>
            <w:r w:rsidRPr="00CC2C40">
              <w:rPr>
                <w:b/>
                <w:bCs/>
                <w:i/>
                <w:iCs/>
              </w:rPr>
              <w:t>activiteiten die zijn vastgesteld in het Europees oceaanpact en tot de</w:t>
            </w:r>
            <w:r w:rsidRPr="00CC2C40">
              <w:t xml:space="preserve"> uitvoering van het gemeenschappelijk visserijbeleid.</w:t>
            </w:r>
          </w:p>
        </w:tc>
        <w:tc>
          <w:tcPr>
            <w:tcW w:w="4876" w:type="dxa"/>
            <w:tcBorders>
              <w:top w:val="nil"/>
              <w:left w:val="nil"/>
              <w:bottom w:val="nil"/>
              <w:right w:val="nil"/>
            </w:tcBorders>
          </w:tcPr>
          <w:p w14:paraId="219BC103" w14:textId="77777777" w:rsidR="00A61B3C" w:rsidRPr="00CC2C40" w:rsidRDefault="00A61B3C" w:rsidP="005164A5">
            <w:pPr>
              <w:pStyle w:val="Normal6a"/>
            </w:pPr>
            <w:r w:rsidRPr="00CC2C40">
              <w:t xml:space="preserve">Bij deze verordening </w:t>
            </w:r>
            <w:r w:rsidRPr="00CC2C40">
              <w:rPr>
                <w:b/>
                <w:bCs/>
                <w:i/>
                <w:iCs/>
              </w:rPr>
              <w:t>wordt het Europees Fonds voor maritieme zaken, visserij en aquacultuur (“het EFMZVA”) opgericht voor de periode van 1 januari 2028 tot en met 31 december 2034.</w:t>
            </w:r>
            <w:r w:rsidRPr="00CC2C40">
              <w:rPr>
                <w:b/>
                <w:i/>
              </w:rPr>
              <w:t xml:space="preserve"> </w:t>
            </w:r>
            <w:r w:rsidRPr="00CC2C40">
              <w:rPr>
                <w:b/>
                <w:bCs/>
                <w:i/>
                <w:iCs/>
              </w:rPr>
              <w:t>Hierin</w:t>
            </w:r>
            <w:r w:rsidRPr="00CC2C40">
              <w:t xml:space="preserve"> worden specifieke voorwaarden vastgesteld voor de uitvoering van de steun van de Unie overeenkomstig de algemene doelstellingen van artikel 2 van Verordening</w:t>
            </w:r>
            <w:r w:rsidRPr="00CC2C40">
              <w:rPr>
                <w:b/>
                <w:bCs/>
                <w:i/>
                <w:iCs/>
              </w:rPr>
              <w:t> …/…</w:t>
            </w:r>
            <w:r w:rsidRPr="00CC2C40">
              <w:t xml:space="preserve"> [NRP-fonds], en met name punt d) daarvan. De steun van de Unie draagt bij tot de uitvoering van het gemeenschappelijk visserijbeleid </w:t>
            </w:r>
            <w:r w:rsidRPr="00CC2C40">
              <w:rPr>
                <w:b/>
                <w:i/>
              </w:rPr>
              <w:t>(GVB) en het maritiem beleid van de Unie</w:t>
            </w:r>
            <w:r w:rsidRPr="00CC2C40">
              <w:t>.</w:t>
            </w:r>
          </w:p>
        </w:tc>
      </w:tr>
    </w:tbl>
    <w:p w14:paraId="42D07DC9"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53767018" w14:textId="77777777" w:rsidR="00A61B3C" w:rsidRPr="00CC2C40" w:rsidRDefault="00A61B3C" w:rsidP="00A61B3C">
      <w:r w:rsidRPr="00CC2C40">
        <w:rPr>
          <w:rStyle w:val="HideTWBExt"/>
        </w:rPr>
        <w:t>&lt;/Amend&gt;</w:t>
      </w:r>
    </w:p>
    <w:p w14:paraId="051A2E31"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145</w:t>
      </w:r>
      <w:r w:rsidRPr="00CC2C40">
        <w:rPr>
          <w:rStyle w:val="HideTWBExt"/>
          <w:b w:val="0"/>
        </w:rPr>
        <w:t>&lt;/NumAm&gt;</w:t>
      </w:r>
    </w:p>
    <w:p w14:paraId="586ACC11" w14:textId="77777777" w:rsidR="00A61B3C" w:rsidRPr="00CC2C40" w:rsidRDefault="00A61B3C" w:rsidP="00A61B3C">
      <w:pPr>
        <w:pStyle w:val="NormalBold"/>
      </w:pPr>
      <w:r w:rsidRPr="00CC2C40">
        <w:rPr>
          <w:rStyle w:val="HideTWBExt"/>
          <w:b w:val="0"/>
        </w:rPr>
        <w:t>&lt;RepeatBlock-By&gt;&lt;Members&gt;</w:t>
      </w:r>
      <w:r w:rsidRPr="00CC2C40">
        <w:t>Željana Zovko</w:t>
      </w:r>
      <w:r w:rsidRPr="00CC2C40">
        <w:rPr>
          <w:rStyle w:val="HideTWBExt"/>
          <w:b w:val="0"/>
        </w:rPr>
        <w:t>&lt;/Members&gt;</w:t>
      </w:r>
    </w:p>
    <w:p w14:paraId="14237FD8" w14:textId="77777777" w:rsidR="00A61B3C" w:rsidRPr="00CC2C40" w:rsidRDefault="00A61B3C" w:rsidP="00A61B3C">
      <w:pPr>
        <w:pStyle w:val="NormalBold"/>
      </w:pPr>
      <w:r w:rsidRPr="00CC2C40">
        <w:rPr>
          <w:rStyle w:val="HideTWBExt"/>
          <w:b w:val="0"/>
        </w:rPr>
        <w:t>&lt;/RepeatBlock-By&gt;</w:t>
      </w:r>
    </w:p>
    <w:p w14:paraId="30EC48E0"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73B4972F" w14:textId="77777777" w:rsidR="00A61B3C" w:rsidRPr="00CC2C40" w:rsidRDefault="00A61B3C" w:rsidP="00A61B3C">
      <w:pPr>
        <w:pStyle w:val="NormalBold"/>
      </w:pPr>
      <w:r w:rsidRPr="00CC2C40">
        <w:rPr>
          <w:rStyle w:val="HideTWBExt"/>
          <w:b w:val="0"/>
        </w:rPr>
        <w:t>&lt;Article&gt;</w:t>
      </w:r>
      <w:r w:rsidRPr="00CC2C40">
        <w:t>Artikel 1 – lid 1 – alinea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3CE8AA57" w14:textId="77777777" w:rsidTr="005164A5">
        <w:trPr>
          <w:trHeight w:hRule="exact" w:val="240"/>
          <w:jc w:val="center"/>
        </w:trPr>
        <w:tc>
          <w:tcPr>
            <w:tcW w:w="9752" w:type="dxa"/>
            <w:gridSpan w:val="2"/>
            <w:tcBorders>
              <w:top w:val="nil"/>
              <w:left w:val="nil"/>
              <w:bottom w:val="nil"/>
              <w:right w:val="nil"/>
            </w:tcBorders>
          </w:tcPr>
          <w:p w14:paraId="7218CFCC" w14:textId="77777777" w:rsidR="00A61B3C" w:rsidRPr="00CC2C40" w:rsidRDefault="00A61B3C" w:rsidP="005164A5"/>
        </w:tc>
      </w:tr>
      <w:tr w:rsidR="00A61B3C" w:rsidRPr="00CC2C40" w14:paraId="0CC53710" w14:textId="77777777" w:rsidTr="005164A5">
        <w:trPr>
          <w:trHeight w:val="240"/>
          <w:jc w:val="center"/>
        </w:trPr>
        <w:tc>
          <w:tcPr>
            <w:tcW w:w="4876" w:type="dxa"/>
            <w:tcBorders>
              <w:top w:val="nil"/>
              <w:left w:val="nil"/>
              <w:bottom w:val="nil"/>
              <w:right w:val="nil"/>
            </w:tcBorders>
          </w:tcPr>
          <w:p w14:paraId="44DB8E5E"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35F17FEB" w14:textId="77777777" w:rsidR="00A61B3C" w:rsidRPr="00CC2C40" w:rsidRDefault="00A61B3C" w:rsidP="005164A5">
            <w:pPr>
              <w:pStyle w:val="AmColumnHeading"/>
            </w:pPr>
            <w:r w:rsidRPr="00CC2C40">
              <w:t>Amendement</w:t>
            </w:r>
          </w:p>
        </w:tc>
      </w:tr>
      <w:tr w:rsidR="00A61B3C" w:rsidRPr="00CC2C40" w14:paraId="34A7585C" w14:textId="77777777" w:rsidTr="005164A5">
        <w:trPr>
          <w:jc w:val="center"/>
        </w:trPr>
        <w:tc>
          <w:tcPr>
            <w:tcW w:w="4876" w:type="dxa"/>
            <w:tcBorders>
              <w:top w:val="nil"/>
              <w:left w:val="nil"/>
              <w:bottom w:val="nil"/>
              <w:right w:val="nil"/>
            </w:tcBorders>
          </w:tcPr>
          <w:p w14:paraId="04DE0861" w14:textId="77777777" w:rsidR="00A61B3C" w:rsidRPr="00CC2C40" w:rsidRDefault="00A61B3C" w:rsidP="005164A5">
            <w:pPr>
              <w:pStyle w:val="Normal6a"/>
            </w:pPr>
            <w:r w:rsidRPr="00CC2C40">
              <w:t xml:space="preserve">Bij deze verordening worden specifieke voorwaarden vastgesteld voor de uitvoering van de steun van de Unie overeenkomstig de algemene doelstellingen van artikel 2 van Verordening XX [NRP-fonds], en met name punt d) daarvan. De steun van de Unie draagt bij tot de </w:t>
            </w:r>
            <w:r w:rsidRPr="00CC2C40">
              <w:rPr>
                <w:b/>
                <w:bCs/>
                <w:i/>
                <w:iCs/>
              </w:rPr>
              <w:t>activiteiten die zijn vastgesteld in het Europees oceaanpact en tot de</w:t>
            </w:r>
            <w:r w:rsidRPr="00CC2C40">
              <w:t xml:space="preserve"> uitvoering van het gemeenschappelijk visserijbeleid.</w:t>
            </w:r>
          </w:p>
        </w:tc>
        <w:tc>
          <w:tcPr>
            <w:tcW w:w="4876" w:type="dxa"/>
            <w:tcBorders>
              <w:top w:val="nil"/>
              <w:left w:val="nil"/>
              <w:bottom w:val="nil"/>
              <w:right w:val="nil"/>
            </w:tcBorders>
          </w:tcPr>
          <w:p w14:paraId="54F4211E" w14:textId="77777777" w:rsidR="00A61B3C" w:rsidRPr="00CC2C40" w:rsidRDefault="00A61B3C" w:rsidP="005164A5">
            <w:pPr>
              <w:pStyle w:val="Normal6a"/>
            </w:pPr>
            <w:r w:rsidRPr="00CC2C40">
              <w:t xml:space="preserve">Bij deze verordening worden specifieke voorwaarden vastgesteld voor de uitvoering van de steun van de Unie overeenkomstig de algemene doelstellingen van artikel 2 van Verordening XX [NRP-fonds], en met name punt d) daarvan. De steun van de Unie draagt bij tot de uitvoering van het gemeenschappelijk visserijbeleid </w:t>
            </w:r>
            <w:r w:rsidRPr="00CC2C40">
              <w:rPr>
                <w:b/>
                <w:i/>
              </w:rPr>
              <w:t>(GVB), met inbegrip van aquacultuur en de gemeenschappelijke marktordening (GMO)</w:t>
            </w:r>
            <w:r w:rsidRPr="00CC2C40">
              <w:t>.</w:t>
            </w:r>
            <w:r w:rsidRPr="00CC2C40">
              <w:br/>
              <w:t xml:space="preserve"> </w:t>
            </w:r>
            <w:r w:rsidRPr="00CC2C40">
              <w:rPr>
                <w:b/>
                <w:i/>
              </w:rPr>
              <w:t>Deze kan ook bijdragen aan de activiteiten van het maritiem beleid en het Europees oceaanpact.</w:t>
            </w:r>
          </w:p>
        </w:tc>
      </w:tr>
    </w:tbl>
    <w:p w14:paraId="12F5A0CF"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7426E170" w14:textId="77777777" w:rsidR="00A61B3C" w:rsidRPr="00CC2C40" w:rsidRDefault="00A61B3C" w:rsidP="00A61B3C">
      <w:r w:rsidRPr="00CC2C40">
        <w:rPr>
          <w:rStyle w:val="HideTWBExt"/>
        </w:rPr>
        <w:t>&lt;/Amend&gt;</w:t>
      </w:r>
    </w:p>
    <w:p w14:paraId="297F193B"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146</w:t>
      </w:r>
      <w:r w:rsidRPr="00CC2C40">
        <w:rPr>
          <w:rStyle w:val="HideTWBExt"/>
          <w:b w:val="0"/>
        </w:rPr>
        <w:t>&lt;/NumAm&gt;</w:t>
      </w:r>
    </w:p>
    <w:p w14:paraId="0BF7B5CB" w14:textId="77777777" w:rsidR="00A61B3C" w:rsidRPr="00CC2C40" w:rsidRDefault="00A61B3C" w:rsidP="00A61B3C">
      <w:pPr>
        <w:pStyle w:val="NormalBold"/>
      </w:pPr>
      <w:r w:rsidRPr="00CC2C40">
        <w:rPr>
          <w:rStyle w:val="HideTWBExt"/>
          <w:b w:val="0"/>
        </w:rPr>
        <w:t>&lt;RepeatBlock-By&gt;&lt;Members&gt;</w:t>
      </w:r>
      <w:r w:rsidRPr="00CC2C40">
        <w:t>Bert-Jan Ruissen, Sander Smit</w:t>
      </w:r>
      <w:r w:rsidRPr="00CC2C40">
        <w:rPr>
          <w:rStyle w:val="HideTWBExt"/>
          <w:b w:val="0"/>
        </w:rPr>
        <w:t>&lt;/Members&gt;</w:t>
      </w:r>
    </w:p>
    <w:p w14:paraId="3905D98E" w14:textId="77777777" w:rsidR="00A61B3C" w:rsidRPr="00CC2C40" w:rsidRDefault="00A61B3C" w:rsidP="00A61B3C">
      <w:pPr>
        <w:pStyle w:val="NormalBold"/>
      </w:pPr>
      <w:r w:rsidRPr="00CC2C40">
        <w:rPr>
          <w:rStyle w:val="HideTWBExt"/>
          <w:b w:val="0"/>
        </w:rPr>
        <w:t>&lt;/RepeatBlock-By&gt;</w:t>
      </w:r>
    </w:p>
    <w:p w14:paraId="3077E7E4"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307DE5D" w14:textId="77777777" w:rsidR="00A61B3C" w:rsidRPr="00CC2C40" w:rsidRDefault="00A61B3C" w:rsidP="00A61B3C">
      <w:pPr>
        <w:pStyle w:val="NormalBold"/>
      </w:pPr>
      <w:r w:rsidRPr="00CC2C40">
        <w:rPr>
          <w:rStyle w:val="HideTWBExt"/>
          <w:b w:val="0"/>
        </w:rPr>
        <w:t>&lt;Article&gt;</w:t>
      </w:r>
      <w:r w:rsidRPr="00CC2C40">
        <w:t>Artikel 1 – lid 1 – alinea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390C6C65" w14:textId="77777777" w:rsidTr="005164A5">
        <w:trPr>
          <w:trHeight w:hRule="exact" w:val="240"/>
          <w:jc w:val="center"/>
        </w:trPr>
        <w:tc>
          <w:tcPr>
            <w:tcW w:w="9752" w:type="dxa"/>
            <w:gridSpan w:val="2"/>
            <w:tcBorders>
              <w:top w:val="nil"/>
              <w:left w:val="nil"/>
              <w:bottom w:val="nil"/>
              <w:right w:val="nil"/>
            </w:tcBorders>
          </w:tcPr>
          <w:p w14:paraId="5FEA42AA" w14:textId="77777777" w:rsidR="00A61B3C" w:rsidRPr="00CC2C40" w:rsidRDefault="00A61B3C" w:rsidP="005164A5"/>
        </w:tc>
      </w:tr>
      <w:tr w:rsidR="00A61B3C" w:rsidRPr="00CC2C40" w14:paraId="3B1B075C" w14:textId="77777777" w:rsidTr="005164A5">
        <w:trPr>
          <w:trHeight w:val="240"/>
          <w:jc w:val="center"/>
        </w:trPr>
        <w:tc>
          <w:tcPr>
            <w:tcW w:w="4876" w:type="dxa"/>
            <w:tcBorders>
              <w:top w:val="nil"/>
              <w:left w:val="nil"/>
              <w:bottom w:val="nil"/>
              <w:right w:val="nil"/>
            </w:tcBorders>
          </w:tcPr>
          <w:p w14:paraId="2CA73A1B"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66CE85D" w14:textId="77777777" w:rsidR="00A61B3C" w:rsidRPr="00CC2C40" w:rsidRDefault="00A61B3C" w:rsidP="005164A5">
            <w:pPr>
              <w:pStyle w:val="AmColumnHeading"/>
            </w:pPr>
            <w:r w:rsidRPr="00CC2C40">
              <w:t>Amendement</w:t>
            </w:r>
          </w:p>
        </w:tc>
      </w:tr>
      <w:tr w:rsidR="00A61B3C" w:rsidRPr="00CC2C40" w14:paraId="6682A7F2" w14:textId="77777777" w:rsidTr="005164A5">
        <w:trPr>
          <w:jc w:val="center"/>
        </w:trPr>
        <w:tc>
          <w:tcPr>
            <w:tcW w:w="4876" w:type="dxa"/>
            <w:tcBorders>
              <w:top w:val="nil"/>
              <w:left w:val="nil"/>
              <w:bottom w:val="nil"/>
              <w:right w:val="nil"/>
            </w:tcBorders>
          </w:tcPr>
          <w:p w14:paraId="16F62A84" w14:textId="77777777" w:rsidR="00A61B3C" w:rsidRPr="00CC2C40" w:rsidRDefault="00A61B3C" w:rsidP="005164A5">
            <w:pPr>
              <w:pStyle w:val="Normal6a"/>
            </w:pPr>
            <w:r w:rsidRPr="00CC2C40">
              <w:t>Bij deze verordening worden specifieke voorwaarden vastgesteld voor de uitvoering van de steun van de Unie overeenkomstig de algemene doelstellingen van artikel 2 van Verordening </w:t>
            </w:r>
            <w:r w:rsidRPr="00CC2C40">
              <w:rPr>
                <w:b/>
                <w:bCs/>
                <w:i/>
                <w:iCs/>
              </w:rPr>
              <w:t>XX [NRP-fonds], en met name punt d) daarvan</w:t>
            </w:r>
            <w:r w:rsidRPr="00CC2C40">
              <w:t xml:space="preserve">. De steun van de Unie draagt bij </w:t>
            </w:r>
            <w:r w:rsidRPr="00CC2C40">
              <w:rPr>
                <w:b/>
                <w:bCs/>
                <w:i/>
                <w:iCs/>
              </w:rPr>
              <w:t>tot de activiteiten die zijn vastgesteld in het Europees oceaanpact en</w:t>
            </w:r>
            <w:r w:rsidRPr="00CC2C40">
              <w:t xml:space="preserve"> tot de uitvoering van het gemeenschappelijk visserijbeleid.</w:t>
            </w:r>
          </w:p>
        </w:tc>
        <w:tc>
          <w:tcPr>
            <w:tcW w:w="4876" w:type="dxa"/>
            <w:tcBorders>
              <w:top w:val="nil"/>
              <w:left w:val="nil"/>
              <w:bottom w:val="nil"/>
              <w:right w:val="nil"/>
            </w:tcBorders>
          </w:tcPr>
          <w:p w14:paraId="7CC9D879" w14:textId="77777777" w:rsidR="00A61B3C" w:rsidRPr="00CC2C40" w:rsidRDefault="00A61B3C" w:rsidP="005164A5">
            <w:pPr>
              <w:pStyle w:val="Normal6a"/>
            </w:pPr>
            <w:r w:rsidRPr="00CC2C40">
              <w:t>Bij deze verordening worden specifieke voorwaarden vastgesteld voor de uitvoering van de steun van de Unie overeenkomstig de algemene doelstellingen van artikel 2 van Verordening </w:t>
            </w:r>
            <w:r w:rsidRPr="00CC2C40">
              <w:rPr>
                <w:b/>
                <w:i/>
              </w:rPr>
              <w:t>(EU) nr. 1380/2013</w:t>
            </w:r>
            <w:r w:rsidRPr="00CC2C40">
              <w:t>. De steun van de Unie draagt bij tot de uitvoering van het gemeenschappelijk visserijbeleid.</w:t>
            </w:r>
          </w:p>
        </w:tc>
      </w:tr>
    </w:tbl>
    <w:p w14:paraId="3D71D0D9"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5265D7D1" w14:textId="77777777" w:rsidR="00A61B3C" w:rsidRPr="00CC2C40" w:rsidRDefault="00A61B3C" w:rsidP="00A61B3C">
      <w:r w:rsidRPr="00CC2C40">
        <w:rPr>
          <w:rStyle w:val="HideTWBExt"/>
        </w:rPr>
        <w:t>&lt;/Amend&gt;</w:t>
      </w:r>
    </w:p>
    <w:p w14:paraId="413C5AC4"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147</w:t>
      </w:r>
      <w:r w:rsidRPr="00CC2C40">
        <w:rPr>
          <w:rStyle w:val="HideTWBExt"/>
          <w:b w:val="0"/>
        </w:rPr>
        <w:t>&lt;/NumAm&gt;</w:t>
      </w:r>
    </w:p>
    <w:p w14:paraId="4372F36F" w14:textId="77777777" w:rsidR="00A61B3C" w:rsidRPr="00CC2C40" w:rsidRDefault="00A61B3C" w:rsidP="00A61B3C">
      <w:pPr>
        <w:pStyle w:val="NormalBold"/>
      </w:pPr>
      <w:r w:rsidRPr="00CC2C40">
        <w:rPr>
          <w:rStyle w:val="HideTWBExt"/>
          <w:b w:val="0"/>
        </w:rPr>
        <w:t>&lt;RepeatBlock-By&gt;&lt;Members&gt;</w:t>
      </w:r>
      <w:r w:rsidRPr="00CC2C40">
        <w:t>France Jamet, António Tânger Corrêa</w:t>
      </w:r>
      <w:r w:rsidRPr="00CC2C40">
        <w:rPr>
          <w:rStyle w:val="HideTWBExt"/>
          <w:b w:val="0"/>
        </w:rPr>
        <w:t>&lt;/Members&gt;</w:t>
      </w:r>
    </w:p>
    <w:p w14:paraId="2BF1C82F" w14:textId="77777777" w:rsidR="00A61B3C" w:rsidRPr="00CC2C40" w:rsidRDefault="00A61B3C" w:rsidP="00A61B3C">
      <w:pPr>
        <w:pStyle w:val="NormalBold"/>
      </w:pPr>
      <w:r w:rsidRPr="00CC2C40">
        <w:rPr>
          <w:rStyle w:val="HideTWBExt"/>
          <w:b w:val="0"/>
        </w:rPr>
        <w:t>&lt;/RepeatBlock-By&gt;</w:t>
      </w:r>
    </w:p>
    <w:p w14:paraId="75998B43"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E808187" w14:textId="77777777" w:rsidR="00A61B3C" w:rsidRPr="00CC2C40" w:rsidRDefault="00A61B3C" w:rsidP="00A61B3C">
      <w:pPr>
        <w:pStyle w:val="NormalBold"/>
      </w:pPr>
      <w:r w:rsidRPr="00CC2C40">
        <w:rPr>
          <w:rStyle w:val="HideTWBExt"/>
          <w:b w:val="0"/>
        </w:rPr>
        <w:t>&lt;Article&gt;</w:t>
      </w:r>
      <w:r w:rsidRPr="00CC2C40">
        <w:t>Artikel 1 – lid 1 – alinea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C92E7B5" w14:textId="77777777" w:rsidTr="005164A5">
        <w:trPr>
          <w:trHeight w:hRule="exact" w:val="240"/>
          <w:jc w:val="center"/>
        </w:trPr>
        <w:tc>
          <w:tcPr>
            <w:tcW w:w="9752" w:type="dxa"/>
            <w:gridSpan w:val="2"/>
            <w:tcBorders>
              <w:top w:val="nil"/>
              <w:left w:val="nil"/>
              <w:bottom w:val="nil"/>
              <w:right w:val="nil"/>
            </w:tcBorders>
          </w:tcPr>
          <w:p w14:paraId="42F5D902" w14:textId="77777777" w:rsidR="00A61B3C" w:rsidRPr="00CC2C40" w:rsidRDefault="00A61B3C" w:rsidP="005164A5"/>
        </w:tc>
      </w:tr>
      <w:tr w:rsidR="00A61B3C" w:rsidRPr="00CC2C40" w14:paraId="041C4793" w14:textId="77777777" w:rsidTr="005164A5">
        <w:trPr>
          <w:trHeight w:val="240"/>
          <w:jc w:val="center"/>
        </w:trPr>
        <w:tc>
          <w:tcPr>
            <w:tcW w:w="4876" w:type="dxa"/>
            <w:tcBorders>
              <w:top w:val="nil"/>
              <w:left w:val="nil"/>
              <w:bottom w:val="nil"/>
              <w:right w:val="nil"/>
            </w:tcBorders>
          </w:tcPr>
          <w:p w14:paraId="5ACFFD9E"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84181C4" w14:textId="77777777" w:rsidR="00A61B3C" w:rsidRPr="00CC2C40" w:rsidRDefault="00A61B3C" w:rsidP="005164A5">
            <w:pPr>
              <w:pStyle w:val="AmColumnHeading"/>
            </w:pPr>
            <w:r w:rsidRPr="00CC2C40">
              <w:t>Amendement</w:t>
            </w:r>
          </w:p>
        </w:tc>
      </w:tr>
      <w:tr w:rsidR="00A61B3C" w:rsidRPr="00CC2C40" w14:paraId="0F0E57D9" w14:textId="77777777" w:rsidTr="005164A5">
        <w:trPr>
          <w:jc w:val="center"/>
        </w:trPr>
        <w:tc>
          <w:tcPr>
            <w:tcW w:w="4876" w:type="dxa"/>
            <w:tcBorders>
              <w:top w:val="nil"/>
              <w:left w:val="nil"/>
              <w:bottom w:val="nil"/>
              <w:right w:val="nil"/>
            </w:tcBorders>
          </w:tcPr>
          <w:p w14:paraId="4BF2802F" w14:textId="77777777" w:rsidR="00A61B3C" w:rsidRPr="00CC2C40" w:rsidRDefault="00A61B3C" w:rsidP="005164A5">
            <w:pPr>
              <w:pStyle w:val="Normal6a"/>
            </w:pPr>
            <w:r w:rsidRPr="00CC2C40">
              <w:t xml:space="preserve">Bij deze verordening worden specifieke voorwaarden vastgesteld voor de uitvoering van de steun van de Unie overeenkomstig de algemene doelstellingen van artikel 2 van Verordening XX [NRP-fonds], en met name punt d) daarvan. De steun van de Unie draagt bij </w:t>
            </w:r>
            <w:r w:rsidRPr="00CC2C40">
              <w:rPr>
                <w:b/>
                <w:bCs/>
                <w:i/>
                <w:iCs/>
              </w:rPr>
              <w:t>tot de activiteiten die zijn vastgesteld in het Europees oceaanpact en</w:t>
            </w:r>
            <w:r w:rsidRPr="00CC2C40">
              <w:t xml:space="preserve"> tot de uitvoering van het gemeenschappelijk visserijbeleid.</w:t>
            </w:r>
          </w:p>
        </w:tc>
        <w:tc>
          <w:tcPr>
            <w:tcW w:w="4876" w:type="dxa"/>
            <w:tcBorders>
              <w:top w:val="nil"/>
              <w:left w:val="nil"/>
              <w:bottom w:val="nil"/>
              <w:right w:val="nil"/>
            </w:tcBorders>
          </w:tcPr>
          <w:p w14:paraId="312C643D" w14:textId="77777777" w:rsidR="00A61B3C" w:rsidRPr="00CC2C40" w:rsidRDefault="00A61B3C" w:rsidP="005164A5">
            <w:pPr>
              <w:pStyle w:val="Normal6a"/>
            </w:pPr>
            <w:r w:rsidRPr="00CC2C40">
              <w:t>Bij deze verordening worden specifieke voorwaarden vastgesteld voor de uitvoering van de steun van de Unie overeenkomstig de algemene doelstellingen van artikel 2 van Verordening XX [NRP-fonds], en met name punt d) daarvan. De steun van de Unie draagt bij tot de uitvoering van het gemeenschappelijk visserijbeleid.</w:t>
            </w:r>
          </w:p>
        </w:tc>
      </w:tr>
    </w:tbl>
    <w:p w14:paraId="344CD196"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{FR}</w:t>
      </w:r>
      <w:r w:rsidRPr="00CC2C40">
        <w:t>fr</w:t>
      </w:r>
      <w:r w:rsidRPr="00CC2C40">
        <w:rPr>
          <w:rStyle w:val="HideTWBExt"/>
        </w:rPr>
        <w:t>&lt;/Original&gt;</w:t>
      </w:r>
    </w:p>
    <w:p w14:paraId="0211325A" w14:textId="77777777" w:rsidR="00A61B3C" w:rsidRPr="00CC2C40" w:rsidRDefault="00A61B3C" w:rsidP="00A61B3C">
      <w:r w:rsidRPr="00CC2C40">
        <w:rPr>
          <w:rStyle w:val="HideTWBExt"/>
        </w:rPr>
        <w:t>&lt;/Amend&gt;</w:t>
      </w:r>
    </w:p>
    <w:p w14:paraId="5B865C3C"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148</w:t>
      </w:r>
      <w:r w:rsidRPr="00CC2C40">
        <w:rPr>
          <w:rStyle w:val="HideTWBExt"/>
          <w:b w:val="0"/>
        </w:rPr>
        <w:t>&lt;/NumAm&gt;</w:t>
      </w:r>
    </w:p>
    <w:p w14:paraId="4C8D3DDE" w14:textId="77777777" w:rsidR="00A61B3C" w:rsidRPr="00CC2C40" w:rsidRDefault="00A61B3C" w:rsidP="00A61B3C">
      <w:pPr>
        <w:pStyle w:val="NormalBold"/>
      </w:pPr>
      <w:r w:rsidRPr="00CC2C40">
        <w:rPr>
          <w:rStyle w:val="HideTWBExt"/>
          <w:b w:val="0"/>
        </w:rPr>
        <w:t>&lt;RepeatBlock-By&gt;&lt;Members&gt;</w:t>
      </w:r>
      <w:r w:rsidRPr="00CC2C40">
        <w:t>Nora Junco García</w:t>
      </w:r>
      <w:r w:rsidRPr="00CC2C40">
        <w:rPr>
          <w:rStyle w:val="HideTWBExt"/>
          <w:b w:val="0"/>
        </w:rPr>
        <w:t>&lt;/Members&gt;</w:t>
      </w:r>
    </w:p>
    <w:p w14:paraId="618B3FD8" w14:textId="77777777" w:rsidR="00A61B3C" w:rsidRPr="00CC2C40" w:rsidRDefault="00A61B3C" w:rsidP="00A61B3C">
      <w:pPr>
        <w:pStyle w:val="NormalBold"/>
      </w:pPr>
      <w:r w:rsidRPr="00CC2C40">
        <w:rPr>
          <w:rStyle w:val="HideTWBExt"/>
          <w:b w:val="0"/>
        </w:rPr>
        <w:t>&lt;/RepeatBlock-By&gt;</w:t>
      </w:r>
    </w:p>
    <w:p w14:paraId="361D2546"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72BC62C" w14:textId="77777777" w:rsidR="00A61B3C" w:rsidRPr="00CC2C40" w:rsidRDefault="00A61B3C" w:rsidP="00A61B3C">
      <w:pPr>
        <w:pStyle w:val="NormalBold"/>
      </w:pPr>
      <w:r w:rsidRPr="00CC2C40">
        <w:rPr>
          <w:rStyle w:val="HideTWBExt"/>
          <w:b w:val="0"/>
        </w:rPr>
        <w:t>&lt;Article&gt;</w:t>
      </w:r>
      <w:r w:rsidRPr="00CC2C40">
        <w:t>Artikel 1 – lid 1 – alinea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ED7271D" w14:textId="77777777" w:rsidTr="005164A5">
        <w:trPr>
          <w:trHeight w:hRule="exact" w:val="240"/>
          <w:jc w:val="center"/>
        </w:trPr>
        <w:tc>
          <w:tcPr>
            <w:tcW w:w="9752" w:type="dxa"/>
            <w:gridSpan w:val="2"/>
            <w:tcBorders>
              <w:top w:val="nil"/>
              <w:left w:val="nil"/>
              <w:bottom w:val="nil"/>
              <w:right w:val="nil"/>
            </w:tcBorders>
          </w:tcPr>
          <w:p w14:paraId="055E545D" w14:textId="77777777" w:rsidR="00A61B3C" w:rsidRPr="00CC2C40" w:rsidRDefault="00A61B3C" w:rsidP="005164A5"/>
        </w:tc>
      </w:tr>
      <w:tr w:rsidR="00A61B3C" w:rsidRPr="00CC2C40" w14:paraId="30ADB794" w14:textId="77777777" w:rsidTr="005164A5">
        <w:trPr>
          <w:trHeight w:val="240"/>
          <w:jc w:val="center"/>
        </w:trPr>
        <w:tc>
          <w:tcPr>
            <w:tcW w:w="4876" w:type="dxa"/>
            <w:tcBorders>
              <w:top w:val="nil"/>
              <w:left w:val="nil"/>
              <w:bottom w:val="nil"/>
              <w:right w:val="nil"/>
            </w:tcBorders>
          </w:tcPr>
          <w:p w14:paraId="6F044745"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22F03B3" w14:textId="77777777" w:rsidR="00A61B3C" w:rsidRPr="00CC2C40" w:rsidRDefault="00A61B3C" w:rsidP="005164A5">
            <w:pPr>
              <w:pStyle w:val="AmColumnHeading"/>
            </w:pPr>
            <w:r w:rsidRPr="00CC2C40">
              <w:t>Amendement</w:t>
            </w:r>
          </w:p>
        </w:tc>
      </w:tr>
      <w:tr w:rsidR="00A61B3C" w:rsidRPr="00CC2C40" w14:paraId="45AE1DAF" w14:textId="77777777" w:rsidTr="005164A5">
        <w:trPr>
          <w:jc w:val="center"/>
        </w:trPr>
        <w:tc>
          <w:tcPr>
            <w:tcW w:w="4876" w:type="dxa"/>
            <w:tcBorders>
              <w:top w:val="nil"/>
              <w:left w:val="nil"/>
              <w:bottom w:val="nil"/>
              <w:right w:val="nil"/>
            </w:tcBorders>
          </w:tcPr>
          <w:p w14:paraId="13688288" w14:textId="77777777" w:rsidR="00A61B3C" w:rsidRPr="00CC2C40" w:rsidRDefault="00A61B3C" w:rsidP="005164A5">
            <w:pPr>
              <w:pStyle w:val="Normal6a"/>
            </w:pPr>
            <w:r w:rsidRPr="00CC2C40">
              <w:t xml:space="preserve">Bij deze verordening worden specifieke voorwaarden vastgesteld voor de uitvoering van de steun van de Unie overeenkomstig de algemene doelstellingen van artikel 2 van Verordening XX [NRP-fonds], en met name punt d) daarvan. De steun van de Unie draagt bij </w:t>
            </w:r>
            <w:r w:rsidRPr="00CC2C40">
              <w:rPr>
                <w:b/>
                <w:i/>
              </w:rPr>
              <w:t>tot de activiteiten die zijn vastgesteld in het Europees oceaanpact en</w:t>
            </w:r>
            <w:r w:rsidRPr="00CC2C40">
              <w:t xml:space="preserve"> tot de uitvoering van het gemeenschappelijk visserijbeleid.</w:t>
            </w:r>
          </w:p>
        </w:tc>
        <w:tc>
          <w:tcPr>
            <w:tcW w:w="4876" w:type="dxa"/>
            <w:tcBorders>
              <w:top w:val="nil"/>
              <w:left w:val="nil"/>
              <w:bottom w:val="nil"/>
              <w:right w:val="nil"/>
            </w:tcBorders>
          </w:tcPr>
          <w:p w14:paraId="2B64661D" w14:textId="77777777" w:rsidR="00A61B3C" w:rsidRPr="00CC2C40" w:rsidRDefault="00A61B3C" w:rsidP="005164A5">
            <w:pPr>
              <w:pStyle w:val="Normal6a"/>
            </w:pPr>
            <w:r w:rsidRPr="00CC2C40">
              <w:t>Bij deze verordening worden specifieke voorwaarden vastgesteld voor de uitvoering van de steun van de Unie overeenkomstig de algemene doelstellingen van artikel 2 van Verordening XX [NRP-fonds], en met name punt d) daarvan. De steun van de Unie draagt bij tot de uitvoering van het gemeenschappelijk visserijbeleid.</w:t>
            </w:r>
          </w:p>
        </w:tc>
      </w:tr>
    </w:tbl>
    <w:p w14:paraId="43B5906D"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{ES}</w:t>
      </w:r>
      <w:r w:rsidRPr="00CC2C40">
        <w:t>es</w:t>
      </w:r>
      <w:r w:rsidRPr="00CC2C40">
        <w:rPr>
          <w:rStyle w:val="HideTWBExt"/>
        </w:rPr>
        <w:t>&lt;/Original&gt;</w:t>
      </w:r>
    </w:p>
    <w:p w14:paraId="277274E0" w14:textId="77777777" w:rsidR="00A61B3C" w:rsidRPr="00CC2C40" w:rsidRDefault="00A61B3C" w:rsidP="00A61B3C">
      <w:r w:rsidRPr="00CC2C40">
        <w:rPr>
          <w:rStyle w:val="HideTWBExt"/>
        </w:rPr>
        <w:t>&lt;/Amend&gt;</w:t>
      </w:r>
    </w:p>
    <w:p w14:paraId="723B1BA3"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149</w:t>
      </w:r>
      <w:r w:rsidRPr="00CC2C40">
        <w:rPr>
          <w:rStyle w:val="HideTWBExt"/>
          <w:b w:val="0"/>
        </w:rPr>
        <w:t>&lt;/NumAm&gt;</w:t>
      </w:r>
    </w:p>
    <w:p w14:paraId="60A02051" w14:textId="77777777" w:rsidR="00A61B3C" w:rsidRPr="00CC2C40" w:rsidRDefault="00A61B3C" w:rsidP="00A61B3C">
      <w:pPr>
        <w:pStyle w:val="NormalBold"/>
      </w:pPr>
      <w:r w:rsidRPr="00CC2C40">
        <w:rPr>
          <w:rStyle w:val="HideTWBExt"/>
          <w:b w:val="0"/>
        </w:rPr>
        <w:t>&lt;RepeatBlock-By&gt;&lt;Members&gt;</w:t>
      </w:r>
      <w:r w:rsidRPr="00CC2C40">
        <w:t>Asger Christensen, Emma Wiesner, Oihane Agirregoitia Martínez</w:t>
      </w:r>
      <w:r w:rsidRPr="00CC2C40">
        <w:rPr>
          <w:rStyle w:val="HideTWBExt"/>
          <w:b w:val="0"/>
        </w:rPr>
        <w:t>&lt;/Members&gt;</w:t>
      </w:r>
    </w:p>
    <w:p w14:paraId="7A04B709" w14:textId="77777777" w:rsidR="00A61B3C" w:rsidRPr="00CC2C40" w:rsidRDefault="00A61B3C" w:rsidP="00A61B3C">
      <w:pPr>
        <w:pStyle w:val="NormalBold"/>
      </w:pPr>
      <w:r w:rsidRPr="00CC2C40">
        <w:rPr>
          <w:rStyle w:val="HideTWBExt"/>
          <w:b w:val="0"/>
        </w:rPr>
        <w:t>&lt;/RepeatBlock-By&gt;</w:t>
      </w:r>
    </w:p>
    <w:p w14:paraId="21EEDEE4"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63E985CD" w14:textId="77777777" w:rsidR="00A61B3C" w:rsidRPr="00CC2C40" w:rsidRDefault="00A61B3C" w:rsidP="00A61B3C">
      <w:pPr>
        <w:pStyle w:val="NormalBold"/>
      </w:pPr>
      <w:r w:rsidRPr="00CC2C40">
        <w:rPr>
          <w:rStyle w:val="HideTWBExt"/>
          <w:b w:val="0"/>
        </w:rPr>
        <w:t>&lt;Article&gt;</w:t>
      </w:r>
      <w:r w:rsidRPr="00CC2C40">
        <w:t>Artikel 1 – lid 1 – alinea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88D49EF" w14:textId="77777777" w:rsidTr="005164A5">
        <w:trPr>
          <w:trHeight w:hRule="exact" w:val="240"/>
          <w:jc w:val="center"/>
        </w:trPr>
        <w:tc>
          <w:tcPr>
            <w:tcW w:w="9752" w:type="dxa"/>
            <w:gridSpan w:val="2"/>
            <w:tcBorders>
              <w:top w:val="nil"/>
              <w:left w:val="nil"/>
              <w:bottom w:val="nil"/>
              <w:right w:val="nil"/>
            </w:tcBorders>
          </w:tcPr>
          <w:p w14:paraId="10BEF36D" w14:textId="77777777" w:rsidR="00A61B3C" w:rsidRPr="00CC2C40" w:rsidRDefault="00A61B3C" w:rsidP="005164A5"/>
        </w:tc>
      </w:tr>
      <w:tr w:rsidR="00A61B3C" w:rsidRPr="00CC2C40" w14:paraId="3CB5F358" w14:textId="77777777" w:rsidTr="005164A5">
        <w:trPr>
          <w:trHeight w:val="240"/>
          <w:jc w:val="center"/>
        </w:trPr>
        <w:tc>
          <w:tcPr>
            <w:tcW w:w="4876" w:type="dxa"/>
            <w:tcBorders>
              <w:top w:val="nil"/>
              <w:left w:val="nil"/>
              <w:bottom w:val="nil"/>
              <w:right w:val="nil"/>
            </w:tcBorders>
          </w:tcPr>
          <w:p w14:paraId="2F5A052E"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B8587C2" w14:textId="77777777" w:rsidR="00A61B3C" w:rsidRPr="00CC2C40" w:rsidRDefault="00A61B3C" w:rsidP="005164A5">
            <w:pPr>
              <w:pStyle w:val="AmColumnHeading"/>
            </w:pPr>
            <w:r w:rsidRPr="00CC2C40">
              <w:t>Amendement</w:t>
            </w:r>
          </w:p>
        </w:tc>
      </w:tr>
      <w:tr w:rsidR="00A61B3C" w:rsidRPr="00CC2C40" w14:paraId="23E8BD70" w14:textId="77777777" w:rsidTr="005164A5">
        <w:trPr>
          <w:jc w:val="center"/>
        </w:trPr>
        <w:tc>
          <w:tcPr>
            <w:tcW w:w="4876" w:type="dxa"/>
            <w:tcBorders>
              <w:top w:val="nil"/>
              <w:left w:val="nil"/>
              <w:bottom w:val="nil"/>
              <w:right w:val="nil"/>
            </w:tcBorders>
          </w:tcPr>
          <w:p w14:paraId="2B4556F4" w14:textId="77777777" w:rsidR="00A61B3C" w:rsidRPr="00CC2C40" w:rsidRDefault="00A61B3C" w:rsidP="005164A5">
            <w:pPr>
              <w:pStyle w:val="Normal6a"/>
            </w:pPr>
            <w:r w:rsidRPr="00CC2C40">
              <w:t xml:space="preserve">Bij deze verordening worden specifieke voorwaarden vastgesteld voor de uitvoering van de steun van de Unie overeenkomstig de algemene doelstellingen van artikel 2 van Verordening XX [NRP-fonds], en met name punt d) daarvan. De steun van de Unie draagt bij tot de </w:t>
            </w:r>
            <w:r w:rsidRPr="00CC2C40">
              <w:rPr>
                <w:b/>
                <w:bCs/>
                <w:i/>
                <w:iCs/>
              </w:rPr>
              <w:t>activiteiten die zijn vastgesteld in het Europees oceaanpact en tot de</w:t>
            </w:r>
            <w:r w:rsidRPr="00CC2C40">
              <w:t xml:space="preserve"> uitvoering van het gemeenschappelijk visserijbeleid.</w:t>
            </w:r>
          </w:p>
        </w:tc>
        <w:tc>
          <w:tcPr>
            <w:tcW w:w="4876" w:type="dxa"/>
            <w:tcBorders>
              <w:top w:val="nil"/>
              <w:left w:val="nil"/>
              <w:bottom w:val="nil"/>
              <w:right w:val="nil"/>
            </w:tcBorders>
          </w:tcPr>
          <w:p w14:paraId="1E259C45" w14:textId="77777777" w:rsidR="00A61B3C" w:rsidRPr="00CC2C40" w:rsidRDefault="00A61B3C" w:rsidP="005164A5">
            <w:pPr>
              <w:pStyle w:val="Normal6a"/>
            </w:pPr>
            <w:r w:rsidRPr="00CC2C40">
              <w:t>Bij deze verordening worden specifieke voorwaarden vastgesteld voor de uitvoering van de steun van de Unie overeenkomstig de algemene doelstellingen van artikel 2 van Verordening XX [NRP-fonds], en met name punt d) daarvan. De steun van de Unie draagt bij tot de uitvoering van het gemeenschappelijk visserijbeleid.</w:t>
            </w:r>
          </w:p>
        </w:tc>
      </w:tr>
    </w:tbl>
    <w:p w14:paraId="32B83845"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60538CF3" w14:textId="77777777" w:rsidR="00A61B3C" w:rsidRPr="00CC2C40" w:rsidRDefault="00A61B3C" w:rsidP="00A61B3C">
      <w:r w:rsidRPr="00CC2C40">
        <w:rPr>
          <w:rStyle w:val="HideTWBExt"/>
        </w:rPr>
        <w:t>&lt;/Amend&gt;</w:t>
      </w:r>
    </w:p>
    <w:p w14:paraId="238F2522"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150</w:t>
      </w:r>
      <w:r w:rsidRPr="00CC2C40">
        <w:rPr>
          <w:rStyle w:val="HideTWBExt"/>
          <w:b w:val="0"/>
        </w:rPr>
        <w:t>&lt;/NumAm&gt;</w:t>
      </w:r>
    </w:p>
    <w:p w14:paraId="45905CF9" w14:textId="77777777" w:rsidR="00A61B3C" w:rsidRPr="00CC2C40" w:rsidRDefault="00A61B3C" w:rsidP="00A61B3C">
      <w:pPr>
        <w:pStyle w:val="NormalBold"/>
      </w:pPr>
      <w:r w:rsidRPr="00CC2C40">
        <w:rPr>
          <w:rStyle w:val="HideTWBExt"/>
          <w:b w:val="0"/>
        </w:rPr>
        <w:t>&lt;RepeatBlock-By&gt;&lt;Members&gt;</w:t>
      </w:r>
      <w:r w:rsidRPr="00CC2C40">
        <w:t>Stephen Nikola Bartulica</w:t>
      </w:r>
      <w:r w:rsidRPr="00CC2C40">
        <w:rPr>
          <w:rStyle w:val="HideTWBExt"/>
          <w:b w:val="0"/>
        </w:rPr>
        <w:t>&lt;/Members&gt;</w:t>
      </w:r>
    </w:p>
    <w:p w14:paraId="4E4B8B35" w14:textId="77777777" w:rsidR="00A61B3C" w:rsidRPr="00CC2C40" w:rsidRDefault="00A61B3C" w:rsidP="00A61B3C">
      <w:pPr>
        <w:pStyle w:val="NormalBold"/>
      </w:pPr>
      <w:r w:rsidRPr="00CC2C40">
        <w:rPr>
          <w:rStyle w:val="HideTWBExt"/>
          <w:b w:val="0"/>
        </w:rPr>
        <w:t>&lt;/RepeatBlock-By&gt;</w:t>
      </w:r>
    </w:p>
    <w:p w14:paraId="4328466C"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7B2272B9" w14:textId="77777777" w:rsidR="00A61B3C" w:rsidRPr="00CC2C40" w:rsidRDefault="00A61B3C" w:rsidP="00A61B3C">
      <w:pPr>
        <w:pStyle w:val="NormalBold"/>
      </w:pPr>
      <w:r w:rsidRPr="00CC2C40">
        <w:rPr>
          <w:rStyle w:val="HideTWBExt"/>
          <w:b w:val="0"/>
        </w:rPr>
        <w:t>&lt;Article&gt;</w:t>
      </w:r>
      <w:r w:rsidRPr="00CC2C40">
        <w:t>Artikel 1 – lid 1 – alinea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30061422" w14:textId="77777777" w:rsidTr="005164A5">
        <w:trPr>
          <w:trHeight w:hRule="exact" w:val="240"/>
          <w:jc w:val="center"/>
        </w:trPr>
        <w:tc>
          <w:tcPr>
            <w:tcW w:w="9752" w:type="dxa"/>
            <w:gridSpan w:val="2"/>
            <w:tcBorders>
              <w:top w:val="nil"/>
              <w:left w:val="nil"/>
              <w:bottom w:val="nil"/>
              <w:right w:val="nil"/>
            </w:tcBorders>
          </w:tcPr>
          <w:p w14:paraId="73982D12" w14:textId="77777777" w:rsidR="00A61B3C" w:rsidRPr="00CC2C40" w:rsidRDefault="00A61B3C" w:rsidP="005164A5"/>
        </w:tc>
      </w:tr>
      <w:tr w:rsidR="00A61B3C" w:rsidRPr="00CC2C40" w14:paraId="74BB670F" w14:textId="77777777" w:rsidTr="005164A5">
        <w:trPr>
          <w:trHeight w:val="240"/>
          <w:jc w:val="center"/>
        </w:trPr>
        <w:tc>
          <w:tcPr>
            <w:tcW w:w="4876" w:type="dxa"/>
            <w:tcBorders>
              <w:top w:val="nil"/>
              <w:left w:val="nil"/>
              <w:bottom w:val="nil"/>
              <w:right w:val="nil"/>
            </w:tcBorders>
          </w:tcPr>
          <w:p w14:paraId="743F3B48"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38D23EAE" w14:textId="77777777" w:rsidR="00A61B3C" w:rsidRPr="00CC2C40" w:rsidRDefault="00A61B3C" w:rsidP="005164A5">
            <w:pPr>
              <w:pStyle w:val="AmColumnHeading"/>
            </w:pPr>
            <w:r w:rsidRPr="00CC2C40">
              <w:t>Amendement</w:t>
            </w:r>
          </w:p>
        </w:tc>
      </w:tr>
      <w:tr w:rsidR="00A61B3C" w:rsidRPr="00CC2C40" w14:paraId="6FC34226" w14:textId="77777777" w:rsidTr="005164A5">
        <w:trPr>
          <w:jc w:val="center"/>
        </w:trPr>
        <w:tc>
          <w:tcPr>
            <w:tcW w:w="4876" w:type="dxa"/>
            <w:tcBorders>
              <w:top w:val="nil"/>
              <w:left w:val="nil"/>
              <w:bottom w:val="nil"/>
              <w:right w:val="nil"/>
            </w:tcBorders>
          </w:tcPr>
          <w:p w14:paraId="546DA016" w14:textId="77777777" w:rsidR="00A61B3C" w:rsidRPr="00CC2C40" w:rsidRDefault="00A61B3C" w:rsidP="005164A5">
            <w:pPr>
              <w:pStyle w:val="Normal6a"/>
            </w:pPr>
            <w:r w:rsidRPr="00CC2C40">
              <w:t xml:space="preserve">Bij deze verordening worden specifieke voorwaarden vastgesteld voor de uitvoering van de steun van de Unie overeenkomstig de algemene doelstellingen van artikel 2 van Verordening XX [NRP-fonds], en met name punt d) daarvan.  De steun van de Unie draagt bij tot de activiteiten die zijn vastgesteld in </w:t>
            </w:r>
            <w:r w:rsidRPr="00CC2C40">
              <w:rPr>
                <w:b/>
                <w:i/>
              </w:rPr>
              <w:t>het Europees oceaanpact</w:t>
            </w:r>
            <w:r w:rsidRPr="00CC2C40">
              <w:t xml:space="preserve"> en tot de uitvoering van het gemeenschappelijk visserijbeleid.</w:t>
            </w:r>
          </w:p>
        </w:tc>
        <w:tc>
          <w:tcPr>
            <w:tcW w:w="4876" w:type="dxa"/>
            <w:tcBorders>
              <w:top w:val="nil"/>
              <w:left w:val="nil"/>
              <w:bottom w:val="nil"/>
              <w:right w:val="nil"/>
            </w:tcBorders>
          </w:tcPr>
          <w:p w14:paraId="0CA34CBA" w14:textId="77777777" w:rsidR="00A61B3C" w:rsidRPr="00CC2C40" w:rsidRDefault="00A61B3C" w:rsidP="005164A5">
            <w:pPr>
              <w:pStyle w:val="Normal6a"/>
            </w:pPr>
            <w:r w:rsidRPr="00CC2C40">
              <w:t>Bij deze verordening worden specifieke voorwaarden vastgesteld voor de uitvoering van de steun van de Unie overeenkomstig de algemene doelstellingen van artikel 2 van Verordening XX [NRP-fonds], en met name punt d) daarvan.  De steun van de Unie draagt bij tot de activiteiten die zijn vastgesteld in</w:t>
            </w:r>
            <w:r w:rsidRPr="00CC2C40">
              <w:rPr>
                <w:b/>
                <w:i/>
              </w:rPr>
              <w:t>,</w:t>
            </w:r>
            <w:r w:rsidRPr="00CC2C40">
              <w:t xml:space="preserve"> en tot de uitvoering</w:t>
            </w:r>
            <w:r w:rsidRPr="00CC2C40">
              <w:rPr>
                <w:b/>
                <w:i/>
              </w:rPr>
              <w:t>,</w:t>
            </w:r>
            <w:r w:rsidRPr="00CC2C40">
              <w:t xml:space="preserve"> van het gemeenschappelijk visserijbeleid.</w:t>
            </w:r>
          </w:p>
        </w:tc>
      </w:tr>
    </w:tbl>
    <w:p w14:paraId="30CDB00E"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{HR}</w:t>
      </w:r>
      <w:r w:rsidRPr="00CC2C40">
        <w:t>hr</w:t>
      </w:r>
      <w:r w:rsidRPr="00CC2C40">
        <w:rPr>
          <w:rStyle w:val="HideTWBExt"/>
        </w:rPr>
        <w:t>&lt;/Original&gt;</w:t>
      </w:r>
    </w:p>
    <w:p w14:paraId="5DE7D37D" w14:textId="77777777" w:rsidR="00A61B3C" w:rsidRPr="00CC2C40" w:rsidRDefault="00A61B3C" w:rsidP="00A61B3C">
      <w:r w:rsidRPr="00CC2C40">
        <w:rPr>
          <w:rStyle w:val="HideTWBExt"/>
        </w:rPr>
        <w:t>&lt;/Amend&gt;</w:t>
      </w:r>
    </w:p>
    <w:p w14:paraId="48F8FC9D"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151</w:t>
      </w:r>
      <w:r w:rsidRPr="00CC2C40">
        <w:rPr>
          <w:rStyle w:val="HideTWBExt"/>
          <w:b w:val="0"/>
        </w:rPr>
        <w:t>&lt;/NumAm&gt;</w:t>
      </w:r>
    </w:p>
    <w:p w14:paraId="12FFF545" w14:textId="77777777" w:rsidR="00A61B3C" w:rsidRPr="00CC2C40" w:rsidRDefault="00A61B3C" w:rsidP="00A61B3C">
      <w:pPr>
        <w:pStyle w:val="NormalBold"/>
      </w:pPr>
      <w:r w:rsidRPr="00CC2C40">
        <w:rPr>
          <w:rStyle w:val="HideTWBExt"/>
          <w:b w:val="0"/>
        </w:rPr>
        <w:t>&lt;RepeatBlock-By&gt;&lt;Members&gt;</w:t>
      </w:r>
      <w:r w:rsidRPr="00CC2C40">
        <w:t>Asger Christensen, Emma Wiesner</w:t>
      </w:r>
      <w:r w:rsidRPr="00CC2C40">
        <w:rPr>
          <w:rStyle w:val="HideTWBExt"/>
          <w:b w:val="0"/>
        </w:rPr>
        <w:t>&lt;/Members&gt;</w:t>
      </w:r>
    </w:p>
    <w:p w14:paraId="00711091" w14:textId="77777777" w:rsidR="00A61B3C" w:rsidRPr="00CC2C40" w:rsidRDefault="00A61B3C" w:rsidP="00A61B3C">
      <w:pPr>
        <w:pStyle w:val="NormalBold"/>
      </w:pPr>
      <w:r w:rsidRPr="00CC2C40">
        <w:rPr>
          <w:rStyle w:val="HideTWBExt"/>
          <w:b w:val="0"/>
        </w:rPr>
        <w:t>&lt;/RepeatBlock-By&gt;</w:t>
      </w:r>
    </w:p>
    <w:p w14:paraId="0C953C82"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43EF2AF" w14:textId="77777777" w:rsidR="00A61B3C" w:rsidRPr="00CC2C40" w:rsidRDefault="00A61B3C" w:rsidP="00A61B3C">
      <w:pPr>
        <w:pStyle w:val="NormalBold"/>
      </w:pPr>
      <w:r w:rsidRPr="00CC2C40">
        <w:rPr>
          <w:rStyle w:val="HideTWBExt"/>
          <w:b w:val="0"/>
        </w:rPr>
        <w:t>&lt;Article&gt;</w:t>
      </w:r>
      <w:r w:rsidRPr="00CC2C40">
        <w:t>Artikel 1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4F54216" w14:textId="77777777" w:rsidTr="005164A5">
        <w:trPr>
          <w:trHeight w:hRule="exact" w:val="240"/>
          <w:jc w:val="center"/>
        </w:trPr>
        <w:tc>
          <w:tcPr>
            <w:tcW w:w="9752" w:type="dxa"/>
            <w:gridSpan w:val="2"/>
            <w:tcBorders>
              <w:top w:val="nil"/>
              <w:left w:val="nil"/>
              <w:bottom w:val="nil"/>
              <w:right w:val="nil"/>
            </w:tcBorders>
          </w:tcPr>
          <w:p w14:paraId="0DF11668" w14:textId="77777777" w:rsidR="00A61B3C" w:rsidRPr="00CC2C40" w:rsidRDefault="00A61B3C" w:rsidP="005164A5"/>
        </w:tc>
      </w:tr>
      <w:tr w:rsidR="00A61B3C" w:rsidRPr="00CC2C40" w14:paraId="2E7A71D8" w14:textId="77777777" w:rsidTr="005164A5">
        <w:trPr>
          <w:trHeight w:val="240"/>
          <w:jc w:val="center"/>
        </w:trPr>
        <w:tc>
          <w:tcPr>
            <w:tcW w:w="4876" w:type="dxa"/>
            <w:tcBorders>
              <w:top w:val="nil"/>
              <w:left w:val="nil"/>
              <w:bottom w:val="nil"/>
              <w:right w:val="nil"/>
            </w:tcBorders>
          </w:tcPr>
          <w:p w14:paraId="7FF52991"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B48AF4F" w14:textId="77777777" w:rsidR="00A61B3C" w:rsidRPr="00CC2C40" w:rsidRDefault="00A61B3C" w:rsidP="005164A5">
            <w:pPr>
              <w:pStyle w:val="AmColumnHeading"/>
            </w:pPr>
            <w:r w:rsidRPr="00CC2C40">
              <w:t>Amendement</w:t>
            </w:r>
          </w:p>
        </w:tc>
      </w:tr>
      <w:tr w:rsidR="00A61B3C" w:rsidRPr="00CC2C40" w14:paraId="4A92647F" w14:textId="77777777" w:rsidTr="005164A5">
        <w:trPr>
          <w:jc w:val="center"/>
        </w:trPr>
        <w:tc>
          <w:tcPr>
            <w:tcW w:w="4876" w:type="dxa"/>
            <w:tcBorders>
              <w:top w:val="nil"/>
              <w:left w:val="nil"/>
              <w:bottom w:val="nil"/>
              <w:right w:val="nil"/>
            </w:tcBorders>
          </w:tcPr>
          <w:p w14:paraId="2A6E46F5" w14:textId="77777777" w:rsidR="00A61B3C" w:rsidRPr="00CC2C40" w:rsidRDefault="00A61B3C" w:rsidP="005164A5">
            <w:pPr>
              <w:pStyle w:val="Normal6a"/>
            </w:pPr>
          </w:p>
        </w:tc>
        <w:tc>
          <w:tcPr>
            <w:tcW w:w="4876" w:type="dxa"/>
            <w:tcBorders>
              <w:top w:val="nil"/>
              <w:left w:val="nil"/>
              <w:bottom w:val="nil"/>
              <w:right w:val="nil"/>
            </w:tcBorders>
          </w:tcPr>
          <w:p w14:paraId="63A4F686" w14:textId="77777777" w:rsidR="00A61B3C" w:rsidRPr="00CC2C40" w:rsidRDefault="00A61B3C" w:rsidP="005164A5">
            <w:pPr>
              <w:pStyle w:val="Normal6a"/>
            </w:pPr>
            <w:r w:rsidRPr="00CC2C40">
              <w:rPr>
                <w:b/>
                <w:i/>
              </w:rPr>
              <w:t>Artikel 1 bis</w:t>
            </w:r>
          </w:p>
        </w:tc>
      </w:tr>
      <w:tr w:rsidR="00A61B3C" w:rsidRPr="00CC2C40" w14:paraId="03D3E329" w14:textId="77777777" w:rsidTr="005164A5">
        <w:trPr>
          <w:jc w:val="center"/>
        </w:trPr>
        <w:tc>
          <w:tcPr>
            <w:tcW w:w="4876" w:type="dxa"/>
            <w:tcBorders>
              <w:top w:val="nil"/>
              <w:left w:val="nil"/>
              <w:bottom w:val="nil"/>
              <w:right w:val="nil"/>
            </w:tcBorders>
          </w:tcPr>
          <w:p w14:paraId="6D26329A" w14:textId="77777777" w:rsidR="00A61B3C" w:rsidRPr="00CC2C40" w:rsidRDefault="00A61B3C" w:rsidP="005164A5">
            <w:pPr>
              <w:pStyle w:val="Normal6a"/>
            </w:pPr>
          </w:p>
        </w:tc>
        <w:tc>
          <w:tcPr>
            <w:tcW w:w="4876" w:type="dxa"/>
            <w:tcBorders>
              <w:top w:val="nil"/>
              <w:left w:val="nil"/>
              <w:bottom w:val="nil"/>
              <w:right w:val="nil"/>
            </w:tcBorders>
          </w:tcPr>
          <w:p w14:paraId="6D702F4F" w14:textId="77777777" w:rsidR="00A61B3C" w:rsidRPr="00CC2C40" w:rsidRDefault="00A61B3C" w:rsidP="005164A5">
            <w:pPr>
              <w:pStyle w:val="Normal6a"/>
            </w:pPr>
            <w:r w:rsidRPr="00CC2C40">
              <w:rPr>
                <w:b/>
                <w:i/>
              </w:rPr>
              <w:t>Definities</w:t>
            </w:r>
          </w:p>
        </w:tc>
      </w:tr>
      <w:tr w:rsidR="00A61B3C" w:rsidRPr="00CC2C40" w14:paraId="5AE47CC1" w14:textId="77777777" w:rsidTr="005164A5">
        <w:trPr>
          <w:jc w:val="center"/>
        </w:trPr>
        <w:tc>
          <w:tcPr>
            <w:tcW w:w="4876" w:type="dxa"/>
            <w:tcBorders>
              <w:top w:val="nil"/>
              <w:left w:val="nil"/>
              <w:bottom w:val="nil"/>
              <w:right w:val="nil"/>
            </w:tcBorders>
          </w:tcPr>
          <w:p w14:paraId="72BE604D" w14:textId="77777777" w:rsidR="00A61B3C" w:rsidRPr="00CC2C40" w:rsidRDefault="00A61B3C" w:rsidP="005164A5">
            <w:pPr>
              <w:pStyle w:val="Normal6a"/>
            </w:pPr>
          </w:p>
        </w:tc>
        <w:tc>
          <w:tcPr>
            <w:tcW w:w="4876" w:type="dxa"/>
            <w:tcBorders>
              <w:top w:val="nil"/>
              <w:left w:val="nil"/>
              <w:bottom w:val="nil"/>
              <w:right w:val="nil"/>
            </w:tcBorders>
          </w:tcPr>
          <w:p w14:paraId="0C8163F6" w14:textId="77777777" w:rsidR="00A61B3C" w:rsidRPr="00CC2C40" w:rsidRDefault="00A61B3C" w:rsidP="005164A5">
            <w:pPr>
              <w:pStyle w:val="Normal6a"/>
            </w:pPr>
            <w:r w:rsidRPr="00CC2C40">
              <w:rPr>
                <w:b/>
                <w:i/>
              </w:rPr>
              <w:t>Voor de toepassing van deze verordening wordt verstaan onder:</w:t>
            </w:r>
          </w:p>
        </w:tc>
      </w:tr>
      <w:tr w:rsidR="00A61B3C" w:rsidRPr="00CC2C40" w14:paraId="55AE44CF" w14:textId="77777777" w:rsidTr="005164A5">
        <w:trPr>
          <w:jc w:val="center"/>
        </w:trPr>
        <w:tc>
          <w:tcPr>
            <w:tcW w:w="4876" w:type="dxa"/>
            <w:tcBorders>
              <w:top w:val="nil"/>
              <w:left w:val="nil"/>
              <w:bottom w:val="nil"/>
              <w:right w:val="nil"/>
            </w:tcBorders>
          </w:tcPr>
          <w:p w14:paraId="0A92CE49" w14:textId="77777777" w:rsidR="00A61B3C" w:rsidRPr="00CC2C40" w:rsidRDefault="00A61B3C" w:rsidP="005164A5">
            <w:pPr>
              <w:pStyle w:val="Normal6a"/>
            </w:pPr>
          </w:p>
        </w:tc>
        <w:tc>
          <w:tcPr>
            <w:tcW w:w="4876" w:type="dxa"/>
            <w:tcBorders>
              <w:top w:val="nil"/>
              <w:left w:val="nil"/>
              <w:bottom w:val="nil"/>
              <w:right w:val="nil"/>
            </w:tcBorders>
          </w:tcPr>
          <w:p w14:paraId="3D0075A6" w14:textId="77777777" w:rsidR="00A61B3C" w:rsidRPr="00CC2C40" w:rsidRDefault="00A61B3C" w:rsidP="005164A5">
            <w:pPr>
              <w:pStyle w:val="Normal6a"/>
            </w:pPr>
            <w:r w:rsidRPr="00CC2C40">
              <w:rPr>
                <w:b/>
                <w:i/>
              </w:rPr>
              <w:t>1) “kleinschalige kustvisserij”: visserijactiviteiten van:</w:t>
            </w:r>
          </w:p>
        </w:tc>
      </w:tr>
      <w:tr w:rsidR="00A61B3C" w:rsidRPr="00CC2C40" w14:paraId="45BCB57B" w14:textId="77777777" w:rsidTr="005164A5">
        <w:trPr>
          <w:jc w:val="center"/>
        </w:trPr>
        <w:tc>
          <w:tcPr>
            <w:tcW w:w="4876" w:type="dxa"/>
            <w:tcBorders>
              <w:top w:val="nil"/>
              <w:left w:val="nil"/>
              <w:bottom w:val="nil"/>
              <w:right w:val="nil"/>
            </w:tcBorders>
          </w:tcPr>
          <w:p w14:paraId="19929B6F" w14:textId="77777777" w:rsidR="00A61B3C" w:rsidRPr="00CC2C40" w:rsidRDefault="00A61B3C" w:rsidP="005164A5">
            <w:pPr>
              <w:pStyle w:val="Normal6a"/>
            </w:pPr>
          </w:p>
        </w:tc>
        <w:tc>
          <w:tcPr>
            <w:tcW w:w="4876" w:type="dxa"/>
            <w:tcBorders>
              <w:top w:val="nil"/>
              <w:left w:val="nil"/>
              <w:bottom w:val="nil"/>
              <w:right w:val="nil"/>
            </w:tcBorders>
          </w:tcPr>
          <w:p w14:paraId="2861A9D2" w14:textId="77777777" w:rsidR="00A61B3C" w:rsidRPr="00CC2C40" w:rsidRDefault="00A61B3C" w:rsidP="005164A5">
            <w:pPr>
              <w:pStyle w:val="Normal6a"/>
            </w:pPr>
            <w:r w:rsidRPr="00CC2C40">
              <w:rPr>
                <w:b/>
                <w:i/>
              </w:rPr>
              <w:t>a) zee- en binnenvisserijvaartuigen met een lengte over alles van minder dan twaalf meter die geen gebruik maken van gesleept vistuig als omschreven in artikel 2, punt 1), van Verordening (EG) nr. 1967/2006 van de Raad</w:t>
            </w:r>
            <w:r w:rsidRPr="00CC2C40">
              <w:rPr>
                <w:b/>
                <w:i/>
                <w:vertAlign w:val="superscript"/>
              </w:rPr>
              <w:t>(28)</w:t>
            </w:r>
            <w:r w:rsidRPr="00CC2C40">
              <w:rPr>
                <w:b/>
                <w:i/>
              </w:rPr>
              <w:t>; of</w:t>
            </w:r>
          </w:p>
        </w:tc>
      </w:tr>
      <w:tr w:rsidR="00A61B3C" w:rsidRPr="00CC2C40" w14:paraId="5592B2DC" w14:textId="77777777" w:rsidTr="005164A5">
        <w:trPr>
          <w:jc w:val="center"/>
        </w:trPr>
        <w:tc>
          <w:tcPr>
            <w:tcW w:w="4876" w:type="dxa"/>
            <w:tcBorders>
              <w:top w:val="nil"/>
              <w:left w:val="nil"/>
              <w:bottom w:val="nil"/>
              <w:right w:val="nil"/>
            </w:tcBorders>
          </w:tcPr>
          <w:p w14:paraId="738B0181" w14:textId="77777777" w:rsidR="00A61B3C" w:rsidRPr="00CC2C40" w:rsidRDefault="00A61B3C" w:rsidP="005164A5">
            <w:pPr>
              <w:pStyle w:val="Normal6a"/>
            </w:pPr>
          </w:p>
        </w:tc>
        <w:tc>
          <w:tcPr>
            <w:tcW w:w="4876" w:type="dxa"/>
            <w:tcBorders>
              <w:top w:val="nil"/>
              <w:left w:val="nil"/>
              <w:bottom w:val="nil"/>
              <w:right w:val="nil"/>
            </w:tcBorders>
          </w:tcPr>
          <w:p w14:paraId="36C59931" w14:textId="77777777" w:rsidR="00A61B3C" w:rsidRPr="00CC2C40" w:rsidRDefault="00A61B3C" w:rsidP="005164A5">
            <w:pPr>
              <w:pStyle w:val="Normal6a"/>
            </w:pPr>
            <w:r w:rsidRPr="00CC2C40">
              <w:rPr>
                <w:b/>
                <w:i/>
              </w:rPr>
              <w:t>b) vissers te voet, met inbegrip van schelpdiervissers;</w:t>
            </w:r>
          </w:p>
        </w:tc>
      </w:tr>
      <w:tr w:rsidR="00A61B3C" w:rsidRPr="00CC2C40" w14:paraId="2FB48759" w14:textId="77777777" w:rsidTr="005164A5">
        <w:trPr>
          <w:jc w:val="center"/>
        </w:trPr>
        <w:tc>
          <w:tcPr>
            <w:tcW w:w="4876" w:type="dxa"/>
            <w:tcBorders>
              <w:top w:val="nil"/>
              <w:left w:val="nil"/>
              <w:bottom w:val="nil"/>
              <w:right w:val="nil"/>
            </w:tcBorders>
          </w:tcPr>
          <w:p w14:paraId="77E47564" w14:textId="77777777" w:rsidR="00A61B3C" w:rsidRPr="00CC2C40" w:rsidRDefault="00A61B3C" w:rsidP="005164A5">
            <w:pPr>
              <w:pStyle w:val="Normal6a"/>
            </w:pPr>
          </w:p>
        </w:tc>
        <w:tc>
          <w:tcPr>
            <w:tcW w:w="4876" w:type="dxa"/>
            <w:tcBorders>
              <w:top w:val="nil"/>
              <w:left w:val="nil"/>
              <w:bottom w:val="nil"/>
              <w:right w:val="nil"/>
            </w:tcBorders>
          </w:tcPr>
          <w:p w14:paraId="12786482" w14:textId="77777777" w:rsidR="00A61B3C" w:rsidRPr="00CC2C40" w:rsidRDefault="00A61B3C" w:rsidP="005164A5">
            <w:pPr>
              <w:pStyle w:val="Normal6a"/>
            </w:pPr>
            <w:r w:rsidRPr="00CC2C40">
              <w:rPr>
                <w:b/>
                <w:i/>
              </w:rPr>
              <w:t>2) “visser”: een door de betrokken lidstaat als zodanig erkende natuurlijke persoon die commerciële visserijactiviteiten uitoefent;</w:t>
            </w:r>
          </w:p>
        </w:tc>
      </w:tr>
      <w:tr w:rsidR="00A61B3C" w:rsidRPr="00CC2C40" w14:paraId="41A7D5B0" w14:textId="77777777" w:rsidTr="005164A5">
        <w:trPr>
          <w:jc w:val="center"/>
        </w:trPr>
        <w:tc>
          <w:tcPr>
            <w:tcW w:w="4876" w:type="dxa"/>
            <w:tcBorders>
              <w:top w:val="nil"/>
              <w:left w:val="nil"/>
              <w:bottom w:val="nil"/>
              <w:right w:val="nil"/>
            </w:tcBorders>
          </w:tcPr>
          <w:p w14:paraId="3BB93D0B" w14:textId="77777777" w:rsidR="00A61B3C" w:rsidRPr="00CC2C40" w:rsidRDefault="00A61B3C" w:rsidP="005164A5">
            <w:pPr>
              <w:pStyle w:val="Normal6a"/>
            </w:pPr>
          </w:p>
        </w:tc>
        <w:tc>
          <w:tcPr>
            <w:tcW w:w="4876" w:type="dxa"/>
            <w:tcBorders>
              <w:top w:val="nil"/>
              <w:left w:val="nil"/>
              <w:bottom w:val="nil"/>
              <w:right w:val="nil"/>
            </w:tcBorders>
          </w:tcPr>
          <w:p w14:paraId="4C67B56C" w14:textId="77777777" w:rsidR="00A61B3C" w:rsidRPr="00CC2C40" w:rsidRDefault="00A61B3C" w:rsidP="005164A5">
            <w:pPr>
              <w:pStyle w:val="Normal6a"/>
            </w:pPr>
            <w:r w:rsidRPr="00CC2C40">
              <w:rPr>
                <w:b/>
                <w:i/>
              </w:rPr>
              <w:t>3) “vissen”: een door de betrokken lidstaat als zodanig erkende natuurlijke persoon die commerciële visserijactiviteiten uitoefent;</w:t>
            </w:r>
          </w:p>
        </w:tc>
      </w:tr>
      <w:tr w:rsidR="00A61B3C" w:rsidRPr="00CC2C40" w14:paraId="25309567" w14:textId="77777777" w:rsidTr="005164A5">
        <w:trPr>
          <w:jc w:val="center"/>
        </w:trPr>
        <w:tc>
          <w:tcPr>
            <w:tcW w:w="4876" w:type="dxa"/>
            <w:tcBorders>
              <w:top w:val="nil"/>
              <w:left w:val="nil"/>
              <w:bottom w:val="nil"/>
              <w:right w:val="nil"/>
            </w:tcBorders>
          </w:tcPr>
          <w:p w14:paraId="5EBD9887" w14:textId="77777777" w:rsidR="00A61B3C" w:rsidRPr="00CC2C40" w:rsidRDefault="00A61B3C" w:rsidP="005164A5">
            <w:pPr>
              <w:pStyle w:val="Normal6a"/>
            </w:pPr>
          </w:p>
        </w:tc>
        <w:tc>
          <w:tcPr>
            <w:tcW w:w="4876" w:type="dxa"/>
            <w:tcBorders>
              <w:top w:val="nil"/>
              <w:left w:val="nil"/>
              <w:bottom w:val="nil"/>
              <w:right w:val="nil"/>
            </w:tcBorders>
          </w:tcPr>
          <w:p w14:paraId="2A9159D9" w14:textId="77777777" w:rsidR="00A61B3C" w:rsidRPr="00CC2C40" w:rsidRDefault="00A61B3C" w:rsidP="005164A5">
            <w:pPr>
              <w:pStyle w:val="Normal6a"/>
            </w:pPr>
            <w:r w:rsidRPr="00CC2C40">
              <w:rPr>
                <w:b/>
                <w:i/>
              </w:rPr>
              <w:t>4) “duurzame blauwe economie”: alle sectorale en sectoroverschrijdende economische activiteiten op de interne markt die verband houden met de oceanen, zeeën, kusten en binnenwateren, waaronder de eiland- en ultraperifere gebieden van de Unie en de niet aan zee grenzende landen, met inbegrip van opkomende sectoren en niet-marktgoederen en -diensten, die tot doel hebben de langdurige ecologische, sociale en economische duurzaamheid te waarborgen en die in overeenstemming zijn met de SDG’s, met name SDG 14, alsmede met de milieuwetgeving van de Unie;</w:t>
            </w:r>
          </w:p>
        </w:tc>
      </w:tr>
      <w:tr w:rsidR="00A61B3C" w:rsidRPr="00CC2C40" w14:paraId="0ED48C0C" w14:textId="77777777" w:rsidTr="005164A5">
        <w:trPr>
          <w:jc w:val="center"/>
        </w:trPr>
        <w:tc>
          <w:tcPr>
            <w:tcW w:w="4876" w:type="dxa"/>
            <w:tcBorders>
              <w:top w:val="nil"/>
              <w:left w:val="nil"/>
              <w:bottom w:val="nil"/>
              <w:right w:val="nil"/>
            </w:tcBorders>
          </w:tcPr>
          <w:p w14:paraId="53E05367" w14:textId="77777777" w:rsidR="00A61B3C" w:rsidRPr="00CC2C40" w:rsidRDefault="00A61B3C" w:rsidP="005164A5">
            <w:pPr>
              <w:pStyle w:val="Normal6a"/>
            </w:pPr>
          </w:p>
        </w:tc>
        <w:tc>
          <w:tcPr>
            <w:tcW w:w="4876" w:type="dxa"/>
            <w:tcBorders>
              <w:top w:val="nil"/>
              <w:left w:val="nil"/>
              <w:bottom w:val="nil"/>
              <w:right w:val="nil"/>
            </w:tcBorders>
          </w:tcPr>
          <w:p w14:paraId="5FEC7F17" w14:textId="77777777" w:rsidR="00A61B3C" w:rsidRPr="00CC2C40" w:rsidRDefault="00A61B3C" w:rsidP="005164A5">
            <w:pPr>
              <w:pStyle w:val="Normal6a"/>
            </w:pPr>
            <w:r w:rsidRPr="00CC2C40">
              <w:rPr>
                <w:b/>
                <w:i/>
              </w:rPr>
              <w:t>5) “maritiem beleid”: beleid van de Unie ter bevordering van een geïntegreerde en coherente besluitvorming met het oog op een optimale duurzame ontwikkeling, economische groei en sociale cohesie in de Unie, met name in de kust-, eiland- en ultraperifere gebieden, en in de sectoren van de duurzame blauwe economie door middel van coherente beleidsmaatregelen op het gebied van maritieme zaken en internationale samenwerking ter zake;</w:t>
            </w:r>
          </w:p>
        </w:tc>
      </w:tr>
      <w:tr w:rsidR="00A61B3C" w:rsidRPr="00CC2C40" w14:paraId="0B2D15A5" w14:textId="77777777" w:rsidTr="005164A5">
        <w:trPr>
          <w:jc w:val="center"/>
        </w:trPr>
        <w:tc>
          <w:tcPr>
            <w:tcW w:w="4876" w:type="dxa"/>
            <w:tcBorders>
              <w:top w:val="nil"/>
              <w:left w:val="nil"/>
              <w:bottom w:val="nil"/>
              <w:right w:val="nil"/>
            </w:tcBorders>
          </w:tcPr>
          <w:p w14:paraId="0B0D510D" w14:textId="77777777" w:rsidR="00A61B3C" w:rsidRPr="00CC2C40" w:rsidRDefault="00A61B3C" w:rsidP="005164A5">
            <w:pPr>
              <w:pStyle w:val="Normal6a"/>
            </w:pPr>
          </w:p>
        </w:tc>
        <w:tc>
          <w:tcPr>
            <w:tcW w:w="4876" w:type="dxa"/>
            <w:tcBorders>
              <w:top w:val="nil"/>
              <w:left w:val="nil"/>
              <w:bottom w:val="nil"/>
              <w:right w:val="nil"/>
            </w:tcBorders>
          </w:tcPr>
          <w:p w14:paraId="18EB050A" w14:textId="77777777" w:rsidR="00A61B3C" w:rsidRPr="00CC2C40" w:rsidRDefault="00A61B3C" w:rsidP="005164A5">
            <w:pPr>
              <w:pStyle w:val="Normal6a"/>
            </w:pPr>
            <w:r w:rsidRPr="00CC2C40">
              <w:rPr>
                <w:b/>
                <w:i/>
              </w:rPr>
              <w:t>6) “maritieme beveiliging en bewaking”: activiteiten die worden uitgevoerd om alle gebeurtenissen en handelingen op maritiem gebied die gevolgen zouden hebben op het vlak van maritieme veiligheid en beveiliging, rechtshandhaving, defensie, grenscontrole, bescherming van het mariene milieu, visserijcontrole, handel en economische belangen van de Unie, te begrijpen, zo mogelijk te voorkomen, en op omvattende wijze te beheren;</w:t>
            </w:r>
          </w:p>
        </w:tc>
      </w:tr>
      <w:tr w:rsidR="00A61B3C" w:rsidRPr="00CC2C40" w14:paraId="70197F97" w14:textId="77777777" w:rsidTr="005164A5">
        <w:trPr>
          <w:jc w:val="center"/>
        </w:trPr>
        <w:tc>
          <w:tcPr>
            <w:tcW w:w="4876" w:type="dxa"/>
            <w:tcBorders>
              <w:top w:val="nil"/>
              <w:left w:val="nil"/>
              <w:bottom w:val="nil"/>
              <w:right w:val="nil"/>
            </w:tcBorders>
          </w:tcPr>
          <w:p w14:paraId="5BA41995" w14:textId="77777777" w:rsidR="00A61B3C" w:rsidRPr="00CC2C40" w:rsidRDefault="00A61B3C" w:rsidP="005164A5">
            <w:pPr>
              <w:pStyle w:val="Normal6a"/>
            </w:pPr>
          </w:p>
        </w:tc>
        <w:tc>
          <w:tcPr>
            <w:tcW w:w="4876" w:type="dxa"/>
            <w:tcBorders>
              <w:top w:val="nil"/>
              <w:left w:val="nil"/>
              <w:bottom w:val="nil"/>
              <w:right w:val="nil"/>
            </w:tcBorders>
          </w:tcPr>
          <w:p w14:paraId="41763D46" w14:textId="77777777" w:rsidR="00A61B3C" w:rsidRPr="00CC2C40" w:rsidRDefault="00A61B3C" w:rsidP="005164A5">
            <w:pPr>
              <w:pStyle w:val="Normal6a"/>
            </w:pPr>
            <w:r w:rsidRPr="00CC2C40">
              <w:rPr>
                <w:b/>
                <w:i/>
              </w:rPr>
              <w:t>7) “Europees marien observatie- en datanetwerk” of “EMODnet”: een partnerschap waarbij mariene gegevens en metagegevens worden samengevoegd om die versnipperde middelen beter toegankelijk en bruikbaar te maken voor openbare en particuliere gebruikers door kwalitatieve, interoperabele en geharmoniseerde mariene gegevens aan te bieden;</w:t>
            </w:r>
          </w:p>
        </w:tc>
      </w:tr>
      <w:tr w:rsidR="00A61B3C" w:rsidRPr="00CC2C40" w14:paraId="4A15B2FE" w14:textId="77777777" w:rsidTr="005164A5">
        <w:trPr>
          <w:jc w:val="center"/>
        </w:trPr>
        <w:tc>
          <w:tcPr>
            <w:tcW w:w="4876" w:type="dxa"/>
            <w:tcBorders>
              <w:top w:val="nil"/>
              <w:left w:val="nil"/>
              <w:bottom w:val="nil"/>
              <w:right w:val="nil"/>
            </w:tcBorders>
          </w:tcPr>
          <w:p w14:paraId="1D40C9E8" w14:textId="77777777" w:rsidR="00A61B3C" w:rsidRPr="00CC2C40" w:rsidRDefault="00A61B3C" w:rsidP="005164A5">
            <w:pPr>
              <w:pStyle w:val="Normal6a"/>
            </w:pPr>
          </w:p>
        </w:tc>
        <w:tc>
          <w:tcPr>
            <w:tcW w:w="4876" w:type="dxa"/>
            <w:tcBorders>
              <w:top w:val="nil"/>
              <w:left w:val="nil"/>
              <w:bottom w:val="nil"/>
              <w:right w:val="nil"/>
            </w:tcBorders>
          </w:tcPr>
          <w:p w14:paraId="598E7B1B" w14:textId="77777777" w:rsidR="00A61B3C" w:rsidRPr="00CC2C40" w:rsidRDefault="00A61B3C" w:rsidP="005164A5">
            <w:pPr>
              <w:pStyle w:val="Normal6a"/>
            </w:pPr>
            <w:r w:rsidRPr="00CC2C40">
              <w:rPr>
                <w:b/>
                <w:i/>
              </w:rPr>
              <w:t>8) “maritieme ruimtelijke planning”: een proces in het kader waarvan de betreffende autoriteiten van de lidstaat menselijke activiteiten in mariene gebieden analyseren en organiseren om ecologische, economische en sociale doelstellingen te bereiken;</w:t>
            </w:r>
          </w:p>
        </w:tc>
      </w:tr>
      <w:tr w:rsidR="00A61B3C" w:rsidRPr="00CC2C40" w14:paraId="2947B4F7" w14:textId="77777777" w:rsidTr="005164A5">
        <w:trPr>
          <w:jc w:val="center"/>
        </w:trPr>
        <w:tc>
          <w:tcPr>
            <w:tcW w:w="4876" w:type="dxa"/>
            <w:tcBorders>
              <w:top w:val="nil"/>
              <w:left w:val="nil"/>
              <w:bottom w:val="nil"/>
              <w:right w:val="nil"/>
            </w:tcBorders>
          </w:tcPr>
          <w:p w14:paraId="3D80A19A" w14:textId="77777777" w:rsidR="00A61B3C" w:rsidRPr="00CC2C40" w:rsidRDefault="00A61B3C" w:rsidP="005164A5">
            <w:pPr>
              <w:pStyle w:val="Normal6a"/>
            </w:pPr>
          </w:p>
        </w:tc>
        <w:tc>
          <w:tcPr>
            <w:tcW w:w="4876" w:type="dxa"/>
            <w:tcBorders>
              <w:top w:val="nil"/>
              <w:left w:val="nil"/>
              <w:bottom w:val="nil"/>
              <w:right w:val="nil"/>
            </w:tcBorders>
          </w:tcPr>
          <w:p w14:paraId="0AC456EF" w14:textId="77777777" w:rsidR="00A61B3C" w:rsidRPr="00CC2C40" w:rsidRDefault="00A61B3C" w:rsidP="005164A5">
            <w:pPr>
              <w:pStyle w:val="Normal6a"/>
            </w:pPr>
            <w:r w:rsidRPr="00CC2C40">
              <w:rPr>
                <w:b/>
                <w:i/>
              </w:rPr>
              <w:t>9) “oceaanobservatie”: de basis van alle mariene kennis. Zij vormt de basis voor het inzicht in mariene ecosystemen en factoren die daarop van invloed zijn. Hieruit worden cruciale gegevens verkregen voor weersvoorspellingen, strategieën voor de beperking van en aanpassing aan klimaatverandering, de monitoring van extreme gebeurtenissen, de veiligheid van de burgers, toestand van de zee, overstromingen, de zeevaart, offshore-energie, visserij en aquacultuur en in toenemende mate veiligheid en defensie. Zij legt het fundament voor op bewijs gebaseerde besluitvorming en verschaft cruciale informatie over de manier waarop menselijke activiteiten de gezondheid van de oceanen beïnvloeden en welke diensten de oceaan de maatschappij bewijst.</w:t>
            </w:r>
          </w:p>
        </w:tc>
      </w:tr>
    </w:tbl>
    <w:p w14:paraId="3EF62CAA"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051C53CC" w14:textId="77777777" w:rsidR="00A61B3C" w:rsidRPr="00CC2C40" w:rsidRDefault="00A61B3C" w:rsidP="00A61B3C">
      <w:r w:rsidRPr="00CC2C40">
        <w:rPr>
          <w:rStyle w:val="HideTWBExt"/>
        </w:rPr>
        <w:t>&lt;/Amend&gt;</w:t>
      </w:r>
    </w:p>
    <w:p w14:paraId="015AF0ED"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152</w:t>
      </w:r>
      <w:r w:rsidRPr="00CC2C40">
        <w:rPr>
          <w:rStyle w:val="HideTWBExt"/>
          <w:b w:val="0"/>
        </w:rPr>
        <w:t>&lt;/NumAm&gt;</w:t>
      </w:r>
    </w:p>
    <w:p w14:paraId="18D95418" w14:textId="77777777" w:rsidR="00A61B3C" w:rsidRPr="00CC2C40" w:rsidRDefault="00A61B3C" w:rsidP="00A61B3C">
      <w:pPr>
        <w:pStyle w:val="NormalBold"/>
      </w:pPr>
      <w:r w:rsidRPr="00CC2C40">
        <w:rPr>
          <w:rStyle w:val="HideTWBExt"/>
          <w:b w:val="0"/>
        </w:rPr>
        <w:t>&lt;RepeatBlock-By&gt;&lt;Members&gt;</w:t>
      </w:r>
      <w:r w:rsidRPr="00CC2C40">
        <w:t>Bert-Jan Ruissen, Sander Smit</w:t>
      </w:r>
      <w:r w:rsidRPr="00CC2C40">
        <w:rPr>
          <w:rStyle w:val="HideTWBExt"/>
          <w:b w:val="0"/>
        </w:rPr>
        <w:t>&lt;/Members&gt;</w:t>
      </w:r>
    </w:p>
    <w:p w14:paraId="647BE5B3" w14:textId="77777777" w:rsidR="00A61B3C" w:rsidRPr="00CC2C40" w:rsidRDefault="00A61B3C" w:rsidP="00A61B3C">
      <w:pPr>
        <w:pStyle w:val="NormalBold"/>
      </w:pPr>
      <w:r w:rsidRPr="00CC2C40">
        <w:rPr>
          <w:rStyle w:val="HideTWBExt"/>
          <w:b w:val="0"/>
        </w:rPr>
        <w:t>&lt;/RepeatBlock-By&gt;</w:t>
      </w:r>
    </w:p>
    <w:p w14:paraId="0027E63A"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5B7E0F1" w14:textId="77777777" w:rsidR="00A61B3C" w:rsidRPr="00CC2C40" w:rsidRDefault="00A61B3C" w:rsidP="00A61B3C">
      <w:pPr>
        <w:pStyle w:val="NormalBold"/>
      </w:pPr>
      <w:r w:rsidRPr="00CC2C40">
        <w:rPr>
          <w:rStyle w:val="HideTWBExt"/>
          <w:b w:val="0"/>
        </w:rPr>
        <w:t>&lt;Article&gt;</w:t>
      </w:r>
      <w:r w:rsidRPr="00CC2C40">
        <w:t>Artikel 1 – lid 1 – alinea 2</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92432DC" w14:textId="77777777" w:rsidTr="005164A5">
        <w:trPr>
          <w:trHeight w:hRule="exact" w:val="240"/>
          <w:jc w:val="center"/>
        </w:trPr>
        <w:tc>
          <w:tcPr>
            <w:tcW w:w="9752" w:type="dxa"/>
            <w:gridSpan w:val="2"/>
            <w:tcBorders>
              <w:top w:val="nil"/>
              <w:left w:val="nil"/>
              <w:bottom w:val="nil"/>
              <w:right w:val="nil"/>
            </w:tcBorders>
          </w:tcPr>
          <w:p w14:paraId="4A3D34ED" w14:textId="77777777" w:rsidR="00A61B3C" w:rsidRPr="00CC2C40" w:rsidRDefault="00A61B3C" w:rsidP="005164A5"/>
        </w:tc>
      </w:tr>
      <w:tr w:rsidR="00A61B3C" w:rsidRPr="00CC2C40" w14:paraId="74099307" w14:textId="77777777" w:rsidTr="005164A5">
        <w:trPr>
          <w:trHeight w:val="240"/>
          <w:jc w:val="center"/>
        </w:trPr>
        <w:tc>
          <w:tcPr>
            <w:tcW w:w="4876" w:type="dxa"/>
            <w:tcBorders>
              <w:top w:val="nil"/>
              <w:left w:val="nil"/>
              <w:bottom w:val="nil"/>
              <w:right w:val="nil"/>
            </w:tcBorders>
          </w:tcPr>
          <w:p w14:paraId="6CBFE7E7"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9307BC9" w14:textId="77777777" w:rsidR="00A61B3C" w:rsidRPr="00CC2C40" w:rsidRDefault="00A61B3C" w:rsidP="005164A5">
            <w:pPr>
              <w:pStyle w:val="AmColumnHeading"/>
            </w:pPr>
            <w:r w:rsidRPr="00CC2C40">
              <w:t>Amendement</w:t>
            </w:r>
          </w:p>
        </w:tc>
      </w:tr>
      <w:tr w:rsidR="00A61B3C" w:rsidRPr="00CC2C40" w14:paraId="3AF64A87" w14:textId="77777777" w:rsidTr="005164A5">
        <w:trPr>
          <w:jc w:val="center"/>
        </w:trPr>
        <w:tc>
          <w:tcPr>
            <w:tcW w:w="4876" w:type="dxa"/>
            <w:tcBorders>
              <w:top w:val="nil"/>
              <w:left w:val="nil"/>
              <w:bottom w:val="nil"/>
              <w:right w:val="nil"/>
            </w:tcBorders>
          </w:tcPr>
          <w:p w14:paraId="2E5A588C" w14:textId="77777777" w:rsidR="00A61B3C" w:rsidRPr="00CC2C40" w:rsidRDefault="00A61B3C" w:rsidP="005164A5">
            <w:pPr>
              <w:pStyle w:val="Normal6a"/>
            </w:pPr>
            <w:r w:rsidRPr="00CC2C40">
              <w:rPr>
                <w:b/>
                <w:i/>
              </w:rPr>
              <w:t>Deze steun van de Unie wordt verleend uit het Fonds voor nationaal en regionaal partnerschap, met inbegrip van de EU-faciliteit, overeenkomstig de in Verordening (EU) […] [Fonds voor nationaal en regionaal partnerschap] vastgelegde regels voor dat fonds.</w:t>
            </w:r>
          </w:p>
        </w:tc>
        <w:tc>
          <w:tcPr>
            <w:tcW w:w="4876" w:type="dxa"/>
            <w:tcBorders>
              <w:top w:val="nil"/>
              <w:left w:val="nil"/>
              <w:bottom w:val="nil"/>
              <w:right w:val="nil"/>
            </w:tcBorders>
          </w:tcPr>
          <w:p w14:paraId="5B03C701" w14:textId="77777777" w:rsidR="00A61B3C" w:rsidRPr="00CC2C40" w:rsidRDefault="00A61B3C" w:rsidP="005164A5">
            <w:pPr>
              <w:pStyle w:val="Normal6a"/>
            </w:pPr>
            <w:r w:rsidRPr="00CC2C40">
              <w:rPr>
                <w:b/>
                <w:i/>
              </w:rPr>
              <w:t>Schrappen</w:t>
            </w:r>
          </w:p>
        </w:tc>
      </w:tr>
    </w:tbl>
    <w:p w14:paraId="1595FCBB"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360D43B0" w14:textId="77777777" w:rsidR="00A61B3C" w:rsidRPr="00CC2C40" w:rsidRDefault="00A61B3C" w:rsidP="00A61B3C">
      <w:r w:rsidRPr="00CC2C40">
        <w:rPr>
          <w:rStyle w:val="HideTWBExt"/>
        </w:rPr>
        <w:t>&lt;/Amend&gt;</w:t>
      </w:r>
    </w:p>
    <w:p w14:paraId="3FAA0DC7"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153</w:t>
      </w:r>
      <w:r w:rsidRPr="00CC2C40">
        <w:rPr>
          <w:rStyle w:val="HideTWBExt"/>
          <w:b w:val="0"/>
        </w:rPr>
        <w:t>&lt;/NumAm&gt;</w:t>
      </w:r>
    </w:p>
    <w:p w14:paraId="79DF6EB8" w14:textId="77777777" w:rsidR="00A61B3C" w:rsidRPr="00CC2C40" w:rsidRDefault="00A61B3C" w:rsidP="00A61B3C">
      <w:pPr>
        <w:pStyle w:val="NormalBold"/>
      </w:pPr>
      <w:r w:rsidRPr="00CC2C40">
        <w:rPr>
          <w:rStyle w:val="HideTWBExt"/>
          <w:b w:val="0"/>
        </w:rPr>
        <w:t>&lt;RepeatBlock-By&gt;&lt;Members&gt;</w:t>
      </w:r>
      <w:r w:rsidRPr="00CC2C40">
        <w:t>Michal Wiezik</w:t>
      </w:r>
      <w:r w:rsidRPr="00CC2C40">
        <w:rPr>
          <w:rStyle w:val="HideTWBExt"/>
          <w:b w:val="0"/>
        </w:rPr>
        <w:t>&lt;/Members&gt;</w:t>
      </w:r>
    </w:p>
    <w:p w14:paraId="0BA78A79" w14:textId="77777777" w:rsidR="00A61B3C" w:rsidRPr="00CC2C40" w:rsidRDefault="00A61B3C" w:rsidP="00A61B3C">
      <w:pPr>
        <w:pStyle w:val="NormalBold"/>
      </w:pPr>
      <w:r w:rsidRPr="00CC2C40">
        <w:rPr>
          <w:rStyle w:val="HideTWBExt"/>
          <w:b w:val="0"/>
        </w:rPr>
        <w:t>&lt;/RepeatBlock-By&gt;</w:t>
      </w:r>
    </w:p>
    <w:p w14:paraId="357800BA"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7C09EF5" w14:textId="77777777" w:rsidR="00A61B3C" w:rsidRPr="00CC2C40" w:rsidRDefault="00A61B3C" w:rsidP="00A61B3C">
      <w:pPr>
        <w:pStyle w:val="NormalBold"/>
      </w:pPr>
      <w:r w:rsidRPr="00CC2C40">
        <w:rPr>
          <w:rStyle w:val="HideTWBExt"/>
          <w:b w:val="0"/>
        </w:rPr>
        <w:t>&lt;Article&gt;</w:t>
      </w:r>
      <w:r w:rsidRPr="00CC2C40">
        <w:t>Artikel 1 – lid 1 – alinea 2</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5847A1E9" w14:textId="77777777" w:rsidTr="005164A5">
        <w:trPr>
          <w:trHeight w:hRule="exact" w:val="240"/>
          <w:jc w:val="center"/>
        </w:trPr>
        <w:tc>
          <w:tcPr>
            <w:tcW w:w="9752" w:type="dxa"/>
            <w:gridSpan w:val="2"/>
            <w:tcBorders>
              <w:top w:val="nil"/>
              <w:left w:val="nil"/>
              <w:bottom w:val="nil"/>
              <w:right w:val="nil"/>
            </w:tcBorders>
          </w:tcPr>
          <w:p w14:paraId="139F1079" w14:textId="77777777" w:rsidR="00A61B3C" w:rsidRPr="00CC2C40" w:rsidRDefault="00A61B3C" w:rsidP="005164A5"/>
        </w:tc>
      </w:tr>
      <w:tr w:rsidR="00A61B3C" w:rsidRPr="00CC2C40" w14:paraId="7C4C753C" w14:textId="77777777" w:rsidTr="005164A5">
        <w:trPr>
          <w:trHeight w:val="240"/>
          <w:jc w:val="center"/>
        </w:trPr>
        <w:tc>
          <w:tcPr>
            <w:tcW w:w="4876" w:type="dxa"/>
            <w:tcBorders>
              <w:top w:val="nil"/>
              <w:left w:val="nil"/>
              <w:bottom w:val="nil"/>
              <w:right w:val="nil"/>
            </w:tcBorders>
          </w:tcPr>
          <w:p w14:paraId="4F1B4B13"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51BF32A" w14:textId="77777777" w:rsidR="00A61B3C" w:rsidRPr="00CC2C40" w:rsidRDefault="00A61B3C" w:rsidP="005164A5">
            <w:pPr>
              <w:pStyle w:val="AmColumnHeading"/>
            </w:pPr>
            <w:r w:rsidRPr="00CC2C40">
              <w:t>Amendement</w:t>
            </w:r>
          </w:p>
        </w:tc>
      </w:tr>
      <w:tr w:rsidR="00A61B3C" w:rsidRPr="00CC2C40" w14:paraId="4F1818D3" w14:textId="77777777" w:rsidTr="005164A5">
        <w:trPr>
          <w:jc w:val="center"/>
        </w:trPr>
        <w:tc>
          <w:tcPr>
            <w:tcW w:w="4876" w:type="dxa"/>
            <w:tcBorders>
              <w:top w:val="nil"/>
              <w:left w:val="nil"/>
              <w:bottom w:val="nil"/>
              <w:right w:val="nil"/>
            </w:tcBorders>
          </w:tcPr>
          <w:p w14:paraId="1C3A7CFB" w14:textId="77777777" w:rsidR="00A61B3C" w:rsidRPr="00CC2C40" w:rsidRDefault="00A61B3C" w:rsidP="005164A5">
            <w:pPr>
              <w:pStyle w:val="Normal6a"/>
            </w:pPr>
            <w:r w:rsidRPr="00CC2C40">
              <w:t>Deze steun van de Unie wordt verleend uit het Fonds voor nationaal en regionaal partnerschap, met inbegrip van de EU-faciliteit, overeenkomstig de in Verordening (EU) […] [Fonds voor nationaal en regionaal partnerschap] vastgelegde regels voor dat fonds.</w:t>
            </w:r>
          </w:p>
        </w:tc>
        <w:tc>
          <w:tcPr>
            <w:tcW w:w="4876" w:type="dxa"/>
            <w:tcBorders>
              <w:top w:val="nil"/>
              <w:left w:val="nil"/>
              <w:bottom w:val="nil"/>
              <w:right w:val="nil"/>
            </w:tcBorders>
          </w:tcPr>
          <w:p w14:paraId="0AD9582B" w14:textId="77777777" w:rsidR="00A61B3C" w:rsidRPr="00CC2C40" w:rsidRDefault="00A61B3C" w:rsidP="005164A5">
            <w:pPr>
              <w:pStyle w:val="Normal6a"/>
            </w:pPr>
            <w:r w:rsidRPr="00CC2C40">
              <w:t>Deze steun van de Unie wordt verleend uit het Fonds voor nationaal en regionaal partnerschap, met inbegrip van de EU-faciliteit, overeenkomstig de in Verordening (EU) […] [Fonds voor nationaal en regionaal partnerschap] vastgelegde regels voor dat fonds.</w:t>
            </w:r>
          </w:p>
        </w:tc>
      </w:tr>
      <w:tr w:rsidR="00A61B3C" w:rsidRPr="00CC2C40" w14:paraId="23FE7988" w14:textId="77777777" w:rsidTr="005164A5">
        <w:trPr>
          <w:jc w:val="center"/>
        </w:trPr>
        <w:tc>
          <w:tcPr>
            <w:tcW w:w="4876" w:type="dxa"/>
            <w:tcBorders>
              <w:top w:val="nil"/>
              <w:left w:val="nil"/>
              <w:bottom w:val="nil"/>
              <w:right w:val="nil"/>
            </w:tcBorders>
          </w:tcPr>
          <w:p w14:paraId="6A7D4120" w14:textId="77777777" w:rsidR="00A61B3C" w:rsidRPr="00CC2C40" w:rsidRDefault="00A61B3C" w:rsidP="005164A5">
            <w:pPr>
              <w:pStyle w:val="Normal6a"/>
            </w:pPr>
          </w:p>
        </w:tc>
        <w:tc>
          <w:tcPr>
            <w:tcW w:w="4876" w:type="dxa"/>
            <w:tcBorders>
              <w:top w:val="nil"/>
              <w:left w:val="nil"/>
              <w:bottom w:val="nil"/>
              <w:right w:val="nil"/>
            </w:tcBorders>
          </w:tcPr>
          <w:p w14:paraId="623846BC" w14:textId="77777777" w:rsidR="00A61B3C" w:rsidRPr="00CC2C40" w:rsidRDefault="00A61B3C" w:rsidP="005164A5">
            <w:pPr>
              <w:pStyle w:val="Normal6a"/>
            </w:pPr>
            <w:r w:rsidRPr="00CC2C40">
              <w:rPr>
                <w:b/>
                <w:i/>
              </w:rPr>
              <w:t>De steun in het kader van de EU-faciliteit wordt onder meer verleend voor acties in het kader van LIFE, waaronder strategische natuurprojecten, strategische geïntegreerde projecten en standaardactieprojecten die gericht zijn op milieubeleidsprioriteiten, activiteiten die de ontwikkeling, uitvoering, monitoring, evaluatie en handhaving van oceaangerelateerde milieu- en klimaatwetgeving en -beleidsmaatregelen ondersteunen, en steun voor de grootschalige invoering, opschaling en duplicatie van succesvolle oplossingen die helpen de oceaangerelateerde doelstellingen van de milieu- en klimaatwetgeving van de Unie te verwezenlijken.</w:t>
            </w:r>
          </w:p>
        </w:tc>
      </w:tr>
    </w:tbl>
    <w:p w14:paraId="74892B13"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4D465B7B" w14:textId="77777777" w:rsidR="00A61B3C" w:rsidRPr="00CC2C40" w:rsidRDefault="00A61B3C" w:rsidP="00A61B3C">
      <w:r w:rsidRPr="00CC2C40">
        <w:rPr>
          <w:rStyle w:val="HideTWBExt"/>
        </w:rPr>
        <w:t>&lt;/Amend&gt;</w:t>
      </w:r>
    </w:p>
    <w:p w14:paraId="1FB199B9"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154</w:t>
      </w:r>
      <w:r w:rsidRPr="00CC2C40">
        <w:rPr>
          <w:rStyle w:val="HideTWBExt"/>
          <w:b w:val="0"/>
        </w:rPr>
        <w:t>&lt;/NumAm&gt;</w:t>
      </w:r>
    </w:p>
    <w:p w14:paraId="7B631742" w14:textId="77777777" w:rsidR="00A61B3C" w:rsidRPr="00CC2C40" w:rsidRDefault="00A61B3C" w:rsidP="00A61B3C">
      <w:pPr>
        <w:pStyle w:val="NormalBold"/>
      </w:pPr>
      <w:r w:rsidRPr="00CC2C40">
        <w:rPr>
          <w:rStyle w:val="HideTWBExt"/>
          <w:b w:val="0"/>
        </w:rPr>
        <w:t>&lt;RepeatBlock-By&gt;&lt;Members&gt;</w:t>
      </w:r>
      <w:r w:rsidRPr="00CC2C40">
        <w:t>Siegbert Frank Droese, Volker Schnurrbusch</w:t>
      </w:r>
      <w:r w:rsidRPr="00CC2C40">
        <w:rPr>
          <w:rStyle w:val="HideTWBExt"/>
          <w:b w:val="0"/>
        </w:rPr>
        <w:t>&lt;/Members&gt;</w:t>
      </w:r>
    </w:p>
    <w:p w14:paraId="23804301" w14:textId="77777777" w:rsidR="00A61B3C" w:rsidRPr="00CC2C40" w:rsidRDefault="00A61B3C" w:rsidP="00A61B3C">
      <w:pPr>
        <w:pStyle w:val="NormalBold"/>
      </w:pPr>
      <w:r w:rsidRPr="00CC2C40">
        <w:rPr>
          <w:rStyle w:val="HideTWBExt"/>
          <w:b w:val="0"/>
        </w:rPr>
        <w:t>&lt;/RepeatBlock-By&gt;</w:t>
      </w:r>
    </w:p>
    <w:p w14:paraId="0A9732F1"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6589F627" w14:textId="77777777" w:rsidR="00A61B3C" w:rsidRPr="00CC2C40" w:rsidRDefault="00A61B3C" w:rsidP="00A61B3C">
      <w:pPr>
        <w:pStyle w:val="NormalBold"/>
      </w:pPr>
      <w:r w:rsidRPr="00CC2C40">
        <w:rPr>
          <w:rStyle w:val="HideTWBExt"/>
          <w:b w:val="0"/>
        </w:rPr>
        <w:t>&lt;Article&gt;</w:t>
      </w:r>
      <w:r w:rsidRPr="00CC2C40">
        <w:t>Artikel 1 – lid 1 – alinea 2</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5AD6ED7A" w14:textId="77777777" w:rsidTr="005164A5">
        <w:trPr>
          <w:trHeight w:hRule="exact" w:val="240"/>
          <w:jc w:val="center"/>
        </w:trPr>
        <w:tc>
          <w:tcPr>
            <w:tcW w:w="9752" w:type="dxa"/>
            <w:gridSpan w:val="2"/>
            <w:tcBorders>
              <w:top w:val="nil"/>
              <w:left w:val="nil"/>
              <w:bottom w:val="nil"/>
              <w:right w:val="nil"/>
            </w:tcBorders>
          </w:tcPr>
          <w:p w14:paraId="78B5359E" w14:textId="77777777" w:rsidR="00A61B3C" w:rsidRPr="00CC2C40" w:rsidRDefault="00A61B3C" w:rsidP="005164A5"/>
        </w:tc>
      </w:tr>
      <w:tr w:rsidR="00A61B3C" w:rsidRPr="00CC2C40" w14:paraId="363D8192" w14:textId="77777777" w:rsidTr="005164A5">
        <w:trPr>
          <w:trHeight w:val="240"/>
          <w:jc w:val="center"/>
        </w:trPr>
        <w:tc>
          <w:tcPr>
            <w:tcW w:w="4876" w:type="dxa"/>
            <w:tcBorders>
              <w:top w:val="nil"/>
              <w:left w:val="nil"/>
              <w:bottom w:val="nil"/>
              <w:right w:val="nil"/>
            </w:tcBorders>
          </w:tcPr>
          <w:p w14:paraId="02613D90"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783616D" w14:textId="77777777" w:rsidR="00A61B3C" w:rsidRPr="00CC2C40" w:rsidRDefault="00A61B3C" w:rsidP="005164A5">
            <w:pPr>
              <w:pStyle w:val="AmColumnHeading"/>
            </w:pPr>
            <w:r w:rsidRPr="00CC2C40">
              <w:t>Amendement</w:t>
            </w:r>
          </w:p>
        </w:tc>
      </w:tr>
      <w:tr w:rsidR="00A61B3C" w:rsidRPr="00CC2C40" w14:paraId="62E92F8D" w14:textId="77777777" w:rsidTr="005164A5">
        <w:trPr>
          <w:jc w:val="center"/>
        </w:trPr>
        <w:tc>
          <w:tcPr>
            <w:tcW w:w="4876" w:type="dxa"/>
            <w:tcBorders>
              <w:top w:val="nil"/>
              <w:left w:val="nil"/>
              <w:bottom w:val="nil"/>
              <w:right w:val="nil"/>
            </w:tcBorders>
          </w:tcPr>
          <w:p w14:paraId="70A088E4" w14:textId="77777777" w:rsidR="00A61B3C" w:rsidRPr="00CC2C40" w:rsidRDefault="00A61B3C" w:rsidP="005164A5">
            <w:pPr>
              <w:pStyle w:val="Normal6a"/>
            </w:pPr>
            <w:r w:rsidRPr="00CC2C40">
              <w:t>Deze steun van de Unie wordt verleend uit het Fonds voor nationaal en regionaal partnerschap, met inbegrip van de EU-faciliteit, overeenkomstig de in Verordening (EU) […] [Fonds voor nationaal en regionaal partnerschap] vastgelegde regels voor dat fonds.</w:t>
            </w:r>
          </w:p>
        </w:tc>
        <w:tc>
          <w:tcPr>
            <w:tcW w:w="4876" w:type="dxa"/>
            <w:tcBorders>
              <w:top w:val="nil"/>
              <w:left w:val="nil"/>
              <w:bottom w:val="nil"/>
              <w:right w:val="nil"/>
            </w:tcBorders>
          </w:tcPr>
          <w:p w14:paraId="59B07E46" w14:textId="77777777" w:rsidR="00A61B3C" w:rsidRPr="00CC2C40" w:rsidRDefault="00A61B3C" w:rsidP="005164A5">
            <w:pPr>
              <w:pStyle w:val="Normal6a"/>
            </w:pPr>
            <w:r w:rsidRPr="00CC2C40">
              <w:t xml:space="preserve">Deze steun van de Unie wordt verleend uit het Fonds voor nationaal en regionaal partnerschap, met inbegrip van de EU-faciliteit, overeenkomstig de in Verordening (EU) […] [Fonds voor nationaal en regionaal partnerschap] vastgelegde regels voor dat fonds. </w:t>
            </w:r>
            <w:r w:rsidRPr="00CC2C40">
              <w:rPr>
                <w:b/>
                <w:i/>
              </w:rPr>
              <w:t>De steun wordt uitgevoerd via gedeeld beheer door de lidstaten. De Commissie beperkt het gebruik van direct of indirect beheer, ook via de EU-faciliteit, tot gevallen waar dit strikt noodzakelijk is en beperkt niet de aan de lidstaten toegewezen financiële middelen.</w:t>
            </w:r>
          </w:p>
        </w:tc>
      </w:tr>
    </w:tbl>
    <w:p w14:paraId="26D2122F"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6410665F" w14:textId="77777777" w:rsidR="00A61B3C" w:rsidRPr="00CC2C40" w:rsidRDefault="00A61B3C" w:rsidP="00A61B3C">
      <w:r w:rsidRPr="00CC2C40">
        <w:rPr>
          <w:rStyle w:val="HideTWBExt"/>
        </w:rPr>
        <w:t>&lt;/Amend&gt;</w:t>
      </w:r>
    </w:p>
    <w:p w14:paraId="7A60450B"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155</w:t>
      </w:r>
      <w:r w:rsidRPr="00CC2C40">
        <w:rPr>
          <w:rStyle w:val="HideTWBExt"/>
          <w:b w:val="0"/>
        </w:rPr>
        <w:t>&lt;/NumAm&gt;</w:t>
      </w:r>
    </w:p>
    <w:p w14:paraId="5A45BA0B" w14:textId="77777777" w:rsidR="00A61B3C" w:rsidRPr="00CC2C40" w:rsidRDefault="00A61B3C" w:rsidP="00A61B3C">
      <w:pPr>
        <w:pStyle w:val="NormalBold"/>
      </w:pPr>
      <w:r w:rsidRPr="00CC2C40">
        <w:rPr>
          <w:rStyle w:val="HideTWBExt"/>
          <w:b w:val="0"/>
        </w:rPr>
        <w:t>&lt;RepeatBlock-By&gt;&lt;Members&gt;</w:t>
      </w:r>
      <w:r w:rsidRPr="00CC2C40">
        <w:t>Isabella Lövin</w:t>
      </w:r>
      <w:r w:rsidRPr="00CC2C40">
        <w:rPr>
          <w:rStyle w:val="HideTWBExt"/>
          <w:b w:val="0"/>
        </w:rPr>
        <w:t>&lt;/Members&gt;</w:t>
      </w:r>
    </w:p>
    <w:p w14:paraId="3FFF2C5C" w14:textId="77777777" w:rsidR="00A61B3C" w:rsidRPr="00CC2C40" w:rsidRDefault="00A61B3C" w:rsidP="00A61B3C">
      <w:r w:rsidRPr="00CC2C40">
        <w:rPr>
          <w:rStyle w:val="HideTWBExt"/>
        </w:rPr>
        <w:t>&lt;AuNomDe&gt;</w:t>
      </w:r>
      <w:r w:rsidRPr="00CC2C40">
        <w:rPr>
          <w:rStyle w:val="HideTWBInt"/>
        </w:rPr>
        <w:t>{Verts/ALE}</w:t>
      </w:r>
      <w:r w:rsidRPr="00CC2C40">
        <w:t>namens de Verts/ALE-Fractie</w:t>
      </w:r>
      <w:r w:rsidRPr="00CC2C40">
        <w:rPr>
          <w:rStyle w:val="HideTWBExt"/>
        </w:rPr>
        <w:t>&lt;/AuNomDe&gt;</w:t>
      </w:r>
    </w:p>
    <w:p w14:paraId="3B55A2A2" w14:textId="77777777" w:rsidR="00A61B3C" w:rsidRPr="00CC2C40" w:rsidRDefault="00A61B3C" w:rsidP="00A61B3C">
      <w:pPr>
        <w:pStyle w:val="NormalBold"/>
      </w:pPr>
      <w:r w:rsidRPr="00CC2C40">
        <w:rPr>
          <w:rStyle w:val="HideTWBExt"/>
          <w:b w:val="0"/>
        </w:rPr>
        <w:t>&lt;/RepeatBlock-By&gt;</w:t>
      </w:r>
    </w:p>
    <w:p w14:paraId="5F4CF931"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700AC90" w14:textId="77777777" w:rsidR="00A61B3C" w:rsidRPr="00CC2C40" w:rsidRDefault="00A61B3C" w:rsidP="00A61B3C">
      <w:pPr>
        <w:pStyle w:val="NormalBold"/>
      </w:pPr>
      <w:r w:rsidRPr="00CC2C40">
        <w:rPr>
          <w:rStyle w:val="HideTWBExt"/>
          <w:b w:val="0"/>
        </w:rPr>
        <w:t>&lt;Article&gt;</w:t>
      </w:r>
      <w:r w:rsidRPr="00CC2C40">
        <w:t>Artikel 1 – lid 1 – alinea 2</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0752502" w14:textId="77777777" w:rsidTr="005164A5">
        <w:trPr>
          <w:trHeight w:hRule="exact" w:val="240"/>
          <w:jc w:val="center"/>
        </w:trPr>
        <w:tc>
          <w:tcPr>
            <w:tcW w:w="9752" w:type="dxa"/>
            <w:gridSpan w:val="2"/>
            <w:tcBorders>
              <w:top w:val="nil"/>
              <w:left w:val="nil"/>
              <w:bottom w:val="nil"/>
              <w:right w:val="nil"/>
            </w:tcBorders>
          </w:tcPr>
          <w:p w14:paraId="5FE8C908" w14:textId="77777777" w:rsidR="00A61B3C" w:rsidRPr="00CC2C40" w:rsidRDefault="00A61B3C" w:rsidP="005164A5"/>
        </w:tc>
      </w:tr>
      <w:tr w:rsidR="00A61B3C" w:rsidRPr="00CC2C40" w14:paraId="325D5BF2" w14:textId="77777777" w:rsidTr="005164A5">
        <w:trPr>
          <w:trHeight w:val="240"/>
          <w:jc w:val="center"/>
        </w:trPr>
        <w:tc>
          <w:tcPr>
            <w:tcW w:w="4876" w:type="dxa"/>
            <w:tcBorders>
              <w:top w:val="nil"/>
              <w:left w:val="nil"/>
              <w:bottom w:val="nil"/>
              <w:right w:val="nil"/>
            </w:tcBorders>
          </w:tcPr>
          <w:p w14:paraId="29195CD3"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4D0ACCBD" w14:textId="77777777" w:rsidR="00A61B3C" w:rsidRPr="00CC2C40" w:rsidRDefault="00A61B3C" w:rsidP="005164A5">
            <w:pPr>
              <w:pStyle w:val="AmColumnHeading"/>
            </w:pPr>
            <w:r w:rsidRPr="00CC2C40">
              <w:t>Amendement</w:t>
            </w:r>
          </w:p>
        </w:tc>
      </w:tr>
      <w:tr w:rsidR="00A61B3C" w:rsidRPr="00CC2C40" w14:paraId="432227AA" w14:textId="77777777" w:rsidTr="005164A5">
        <w:trPr>
          <w:jc w:val="center"/>
        </w:trPr>
        <w:tc>
          <w:tcPr>
            <w:tcW w:w="4876" w:type="dxa"/>
            <w:tcBorders>
              <w:top w:val="nil"/>
              <w:left w:val="nil"/>
              <w:bottom w:val="nil"/>
              <w:right w:val="nil"/>
            </w:tcBorders>
          </w:tcPr>
          <w:p w14:paraId="429D16A6" w14:textId="77777777" w:rsidR="00A61B3C" w:rsidRPr="00CC2C40" w:rsidRDefault="00A61B3C" w:rsidP="005164A5">
            <w:pPr>
              <w:pStyle w:val="Normal6a"/>
            </w:pPr>
            <w:r w:rsidRPr="00CC2C40">
              <w:t>Deze steun van de Unie wordt verleend uit het Fonds voor nationaal en regionaal partnerschap, met inbegrip van de EU-faciliteit, overeenkomstig de in Verordening (EU) […] [Fonds voor nationaal en regionaal partnerschap] vastgelegde regels voor dat fonds.</w:t>
            </w:r>
          </w:p>
        </w:tc>
        <w:tc>
          <w:tcPr>
            <w:tcW w:w="4876" w:type="dxa"/>
            <w:tcBorders>
              <w:top w:val="nil"/>
              <w:left w:val="nil"/>
              <w:bottom w:val="nil"/>
              <w:right w:val="nil"/>
            </w:tcBorders>
          </w:tcPr>
          <w:p w14:paraId="1F7ABFF0" w14:textId="77777777" w:rsidR="00A61B3C" w:rsidRPr="00CC2C40" w:rsidRDefault="00A61B3C" w:rsidP="005164A5">
            <w:pPr>
              <w:pStyle w:val="Normal6a"/>
            </w:pPr>
            <w:r w:rsidRPr="00CC2C40">
              <w:t xml:space="preserve">Deze steun van de Unie wordt verleend uit het Fonds voor nationaal en regionaal partnerschap, met inbegrip van de EU-faciliteit, overeenkomstig de in Verordening (EU) […] [Fonds voor nationaal en regionaal partnerschap] vastgelegde regels voor dat fonds. </w:t>
            </w:r>
            <w:r w:rsidRPr="00CC2C40">
              <w:rPr>
                <w:b/>
                <w:i/>
              </w:rPr>
              <w:t>De specifieke voorwaarden die in deze verordening zijn vastgelegd zijn van toepassing voor de gehele begroting, ongeacht waar de steun vandaan komt.</w:t>
            </w:r>
          </w:p>
        </w:tc>
      </w:tr>
    </w:tbl>
    <w:p w14:paraId="1058778F"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2CEF5169" w14:textId="77777777" w:rsidR="00A61B3C" w:rsidRPr="00CC2C40" w:rsidRDefault="00A61B3C" w:rsidP="00A61B3C">
      <w:r w:rsidRPr="00CC2C40">
        <w:rPr>
          <w:rStyle w:val="HideTWBExt"/>
        </w:rPr>
        <w:t>&lt;/Amend&gt;</w:t>
      </w:r>
    </w:p>
    <w:p w14:paraId="14A0CD56"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156</w:t>
      </w:r>
      <w:r w:rsidRPr="00CC2C40">
        <w:rPr>
          <w:rStyle w:val="HideTWBExt"/>
          <w:b w:val="0"/>
        </w:rPr>
        <w:t>&lt;/NumAm&gt;</w:t>
      </w:r>
    </w:p>
    <w:p w14:paraId="77F21B41"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1E0C839A" w14:textId="77777777" w:rsidR="00A61B3C" w:rsidRPr="00CC2C40" w:rsidRDefault="00A61B3C" w:rsidP="00A61B3C">
      <w:pPr>
        <w:pStyle w:val="NormalBold"/>
      </w:pPr>
      <w:r w:rsidRPr="00CC2C40">
        <w:rPr>
          <w:rStyle w:val="HideTWBExt"/>
          <w:b w:val="0"/>
        </w:rPr>
        <w:t>&lt;/RepeatBlock-By&gt;</w:t>
      </w:r>
    </w:p>
    <w:p w14:paraId="61216F81"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ABF896B" w14:textId="77777777" w:rsidR="00A61B3C" w:rsidRPr="00CC2C40" w:rsidRDefault="00A61B3C" w:rsidP="00A61B3C">
      <w:pPr>
        <w:pStyle w:val="NormalBold"/>
      </w:pPr>
      <w:r w:rsidRPr="00CC2C40">
        <w:rPr>
          <w:rStyle w:val="HideTWBExt"/>
          <w:b w:val="0"/>
        </w:rPr>
        <w:t>&lt;Article&gt;</w:t>
      </w:r>
      <w:r w:rsidRPr="00CC2C40">
        <w:t>Artikel 1 – lid 1 – alinea 2</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093E1F1" w14:textId="77777777" w:rsidTr="005164A5">
        <w:trPr>
          <w:trHeight w:hRule="exact" w:val="240"/>
          <w:jc w:val="center"/>
        </w:trPr>
        <w:tc>
          <w:tcPr>
            <w:tcW w:w="9752" w:type="dxa"/>
            <w:gridSpan w:val="2"/>
            <w:tcBorders>
              <w:top w:val="nil"/>
              <w:left w:val="nil"/>
              <w:bottom w:val="nil"/>
              <w:right w:val="nil"/>
            </w:tcBorders>
          </w:tcPr>
          <w:p w14:paraId="0107BABF" w14:textId="77777777" w:rsidR="00A61B3C" w:rsidRPr="00CC2C40" w:rsidRDefault="00A61B3C" w:rsidP="005164A5"/>
        </w:tc>
      </w:tr>
      <w:tr w:rsidR="00A61B3C" w:rsidRPr="00CC2C40" w14:paraId="031D6020" w14:textId="77777777" w:rsidTr="005164A5">
        <w:trPr>
          <w:trHeight w:val="240"/>
          <w:jc w:val="center"/>
        </w:trPr>
        <w:tc>
          <w:tcPr>
            <w:tcW w:w="4876" w:type="dxa"/>
            <w:tcBorders>
              <w:top w:val="nil"/>
              <w:left w:val="nil"/>
              <w:bottom w:val="nil"/>
              <w:right w:val="nil"/>
            </w:tcBorders>
          </w:tcPr>
          <w:p w14:paraId="644FA900"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F135128" w14:textId="77777777" w:rsidR="00A61B3C" w:rsidRPr="00CC2C40" w:rsidRDefault="00A61B3C" w:rsidP="005164A5">
            <w:pPr>
              <w:pStyle w:val="AmColumnHeading"/>
            </w:pPr>
            <w:r w:rsidRPr="00CC2C40">
              <w:t>Amendement</w:t>
            </w:r>
          </w:p>
        </w:tc>
      </w:tr>
      <w:tr w:rsidR="00A61B3C" w:rsidRPr="00CC2C40" w14:paraId="7EAABDD8" w14:textId="77777777" w:rsidTr="005164A5">
        <w:trPr>
          <w:jc w:val="center"/>
        </w:trPr>
        <w:tc>
          <w:tcPr>
            <w:tcW w:w="4876" w:type="dxa"/>
            <w:tcBorders>
              <w:top w:val="nil"/>
              <w:left w:val="nil"/>
              <w:bottom w:val="nil"/>
              <w:right w:val="nil"/>
            </w:tcBorders>
          </w:tcPr>
          <w:p w14:paraId="18FD5104" w14:textId="77777777" w:rsidR="00A61B3C" w:rsidRPr="00CC2C40" w:rsidRDefault="00A61B3C" w:rsidP="005164A5">
            <w:pPr>
              <w:pStyle w:val="Normal6a"/>
            </w:pPr>
            <w:r w:rsidRPr="00CC2C40">
              <w:t>Deze steun van de Unie wordt verleend uit het Fonds voor nationaal en regionaal partnerschap, met inbegrip van de EU-faciliteit, overeenkomstig de in Verordening (EU) </w:t>
            </w:r>
            <w:r w:rsidRPr="00CC2C40">
              <w:rPr>
                <w:b/>
                <w:bCs/>
                <w:i/>
                <w:iCs/>
              </w:rPr>
              <w:t>[…]</w:t>
            </w:r>
            <w:r w:rsidRPr="00CC2C40">
              <w:t xml:space="preserve"> [</w:t>
            </w:r>
            <w:r w:rsidRPr="00CC2C40">
              <w:rPr>
                <w:b/>
                <w:bCs/>
                <w:i/>
                <w:iCs/>
              </w:rPr>
              <w:t>Fonds voor nationaal en regionaal partnerschap</w:t>
            </w:r>
            <w:r w:rsidRPr="00CC2C40">
              <w:t>] vastgelegde regels voor dat fonds.</w:t>
            </w:r>
          </w:p>
        </w:tc>
        <w:tc>
          <w:tcPr>
            <w:tcW w:w="4876" w:type="dxa"/>
            <w:tcBorders>
              <w:top w:val="nil"/>
              <w:left w:val="nil"/>
              <w:bottom w:val="nil"/>
              <w:right w:val="nil"/>
            </w:tcBorders>
          </w:tcPr>
          <w:p w14:paraId="4919D26F" w14:textId="77777777" w:rsidR="00A61B3C" w:rsidRPr="00CC2C40" w:rsidRDefault="00A61B3C" w:rsidP="005164A5">
            <w:pPr>
              <w:pStyle w:val="Normal6a"/>
            </w:pPr>
            <w:r w:rsidRPr="00CC2C40">
              <w:t>Deze steun van de Unie wordt verleend uit het Fonds voor nationaal en regionaal partnerschap, met inbegrip van de EU-faciliteit, overeenkomstig de in Verordening (EU) …</w:t>
            </w:r>
            <w:r w:rsidRPr="00CC2C40">
              <w:rPr>
                <w:b/>
                <w:bCs/>
                <w:i/>
                <w:iCs/>
              </w:rPr>
              <w:t>/..</w:t>
            </w:r>
            <w:r w:rsidRPr="00CC2C40">
              <w:rPr>
                <w:b/>
                <w:i/>
              </w:rPr>
              <w:t xml:space="preserve">. </w:t>
            </w:r>
            <w:r w:rsidRPr="00CC2C40">
              <w:t>[</w:t>
            </w:r>
            <w:r w:rsidRPr="00CC2C40">
              <w:rPr>
                <w:b/>
                <w:bCs/>
                <w:i/>
                <w:iCs/>
              </w:rPr>
              <w:t>NRP-fonds</w:t>
            </w:r>
            <w:r w:rsidRPr="00CC2C40">
              <w:t xml:space="preserve">] </w:t>
            </w:r>
            <w:r w:rsidRPr="00CC2C40">
              <w:rPr>
                <w:b/>
                <w:bCs/>
                <w:i/>
                <w:iCs/>
              </w:rPr>
              <w:t>vastgelegde regels voor dat fonds, en overeenkomstig het Europa in de wereld-instrument, zoals vastgesteld in Verordening (EU) …/… [“Europa in de wereld”-verordening</w:t>
            </w:r>
            <w:r w:rsidRPr="00CC2C40">
              <w:rPr>
                <w:b/>
                <w:i/>
              </w:rPr>
              <w:t>]</w:t>
            </w:r>
            <w:r w:rsidRPr="00CC2C40">
              <w:t>.</w:t>
            </w:r>
          </w:p>
        </w:tc>
      </w:tr>
    </w:tbl>
    <w:p w14:paraId="7741F948"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39053C10" w14:textId="77777777" w:rsidR="00A61B3C" w:rsidRPr="00CC2C40" w:rsidRDefault="00A61B3C" w:rsidP="00A61B3C">
      <w:r w:rsidRPr="00CC2C40">
        <w:rPr>
          <w:rStyle w:val="HideTWBExt"/>
        </w:rPr>
        <w:t>&lt;/Amend&gt;</w:t>
      </w:r>
    </w:p>
    <w:p w14:paraId="0CB91A5C"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157</w:t>
      </w:r>
      <w:r w:rsidRPr="00CC2C40">
        <w:rPr>
          <w:rStyle w:val="HideTWBExt"/>
          <w:b w:val="0"/>
        </w:rPr>
        <w:t>&lt;/NumAm&gt;</w:t>
      </w:r>
    </w:p>
    <w:p w14:paraId="3434E528" w14:textId="77777777" w:rsidR="00A61B3C" w:rsidRPr="00CC2C40" w:rsidRDefault="00A61B3C" w:rsidP="00A61B3C">
      <w:pPr>
        <w:pStyle w:val="NormalBold"/>
      </w:pPr>
      <w:r w:rsidRPr="00CC2C40">
        <w:rPr>
          <w:rStyle w:val="HideTWBExt"/>
          <w:b w:val="0"/>
        </w:rPr>
        <w:t>&lt;RepeatBlock-By&gt;&lt;Members&gt;</w:t>
      </w:r>
      <w:r w:rsidRPr="00CC2C40">
        <w:t>Kristoffer Storm</w:t>
      </w:r>
      <w:r w:rsidRPr="00CC2C40">
        <w:rPr>
          <w:rStyle w:val="HideTWBExt"/>
          <w:b w:val="0"/>
        </w:rPr>
        <w:t>&lt;/Members&gt;</w:t>
      </w:r>
    </w:p>
    <w:p w14:paraId="6C481009" w14:textId="77777777" w:rsidR="00A61B3C" w:rsidRPr="00CC2C40" w:rsidRDefault="00A61B3C" w:rsidP="00A61B3C">
      <w:pPr>
        <w:pStyle w:val="NormalBold"/>
      </w:pPr>
      <w:r w:rsidRPr="00CC2C40">
        <w:rPr>
          <w:rStyle w:val="HideTWBExt"/>
          <w:b w:val="0"/>
        </w:rPr>
        <w:t>&lt;/RepeatBlock-By&gt;</w:t>
      </w:r>
    </w:p>
    <w:p w14:paraId="239C27AD"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8AADBCF" w14:textId="77777777" w:rsidR="00A61B3C" w:rsidRPr="00CC2C40" w:rsidRDefault="00A61B3C" w:rsidP="00A61B3C">
      <w:pPr>
        <w:pStyle w:val="NormalBold"/>
      </w:pPr>
      <w:r w:rsidRPr="00CC2C40">
        <w:rPr>
          <w:rStyle w:val="HideTWBExt"/>
          <w:b w:val="0"/>
        </w:rPr>
        <w:t>&lt;Article&gt;</w:t>
      </w:r>
      <w:r w:rsidRPr="00CC2C40">
        <w:t>Artikel 1 – lid 1 – alinea 2</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27A77FE" w14:textId="77777777" w:rsidTr="005164A5">
        <w:trPr>
          <w:trHeight w:hRule="exact" w:val="240"/>
          <w:jc w:val="center"/>
        </w:trPr>
        <w:tc>
          <w:tcPr>
            <w:tcW w:w="9752" w:type="dxa"/>
            <w:gridSpan w:val="2"/>
            <w:tcBorders>
              <w:top w:val="nil"/>
              <w:left w:val="nil"/>
              <w:bottom w:val="nil"/>
              <w:right w:val="nil"/>
            </w:tcBorders>
          </w:tcPr>
          <w:p w14:paraId="0DBF6460" w14:textId="77777777" w:rsidR="00A61B3C" w:rsidRPr="00CC2C40" w:rsidRDefault="00A61B3C" w:rsidP="005164A5"/>
        </w:tc>
      </w:tr>
      <w:tr w:rsidR="00A61B3C" w:rsidRPr="00CC2C40" w14:paraId="3E16BB44" w14:textId="77777777" w:rsidTr="005164A5">
        <w:trPr>
          <w:trHeight w:val="240"/>
          <w:jc w:val="center"/>
        </w:trPr>
        <w:tc>
          <w:tcPr>
            <w:tcW w:w="4876" w:type="dxa"/>
            <w:tcBorders>
              <w:top w:val="nil"/>
              <w:left w:val="nil"/>
              <w:bottom w:val="nil"/>
              <w:right w:val="nil"/>
            </w:tcBorders>
          </w:tcPr>
          <w:p w14:paraId="2F59F8D5"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9ABC7A5" w14:textId="77777777" w:rsidR="00A61B3C" w:rsidRPr="00CC2C40" w:rsidRDefault="00A61B3C" w:rsidP="005164A5">
            <w:pPr>
              <w:pStyle w:val="AmColumnHeading"/>
            </w:pPr>
            <w:r w:rsidRPr="00CC2C40">
              <w:t>Amendement</w:t>
            </w:r>
          </w:p>
        </w:tc>
      </w:tr>
      <w:tr w:rsidR="00A61B3C" w:rsidRPr="00CC2C40" w14:paraId="4E375565" w14:textId="77777777" w:rsidTr="005164A5">
        <w:trPr>
          <w:jc w:val="center"/>
        </w:trPr>
        <w:tc>
          <w:tcPr>
            <w:tcW w:w="4876" w:type="dxa"/>
            <w:tcBorders>
              <w:top w:val="nil"/>
              <w:left w:val="nil"/>
              <w:bottom w:val="nil"/>
              <w:right w:val="nil"/>
            </w:tcBorders>
          </w:tcPr>
          <w:p w14:paraId="091AEDA2" w14:textId="77777777" w:rsidR="00A61B3C" w:rsidRPr="00CC2C40" w:rsidRDefault="00A61B3C" w:rsidP="005164A5">
            <w:pPr>
              <w:pStyle w:val="Normal6a"/>
            </w:pPr>
            <w:r w:rsidRPr="00CC2C40">
              <w:t>Deze steun van de Unie wordt verleend uit het Fonds voor nationaal en regionaal partnerschap, met inbegrip van de EU-faciliteit, overeenkomstig de in Verordening (EU) […] [Fonds voor nationaal en regionaal partnerschap] vastgelegde regels voor dat fonds.</w:t>
            </w:r>
          </w:p>
        </w:tc>
        <w:tc>
          <w:tcPr>
            <w:tcW w:w="4876" w:type="dxa"/>
            <w:tcBorders>
              <w:top w:val="nil"/>
              <w:left w:val="nil"/>
              <w:bottom w:val="nil"/>
              <w:right w:val="nil"/>
            </w:tcBorders>
          </w:tcPr>
          <w:p w14:paraId="691B0FBB" w14:textId="77777777" w:rsidR="00A61B3C" w:rsidRPr="00CC2C40" w:rsidRDefault="00A61B3C" w:rsidP="005164A5">
            <w:pPr>
              <w:pStyle w:val="Normal6a"/>
            </w:pPr>
            <w:r w:rsidRPr="00CC2C40">
              <w:t xml:space="preserve">Deze steun van de Unie wordt verleend uit het </w:t>
            </w:r>
            <w:r w:rsidRPr="00CC2C40">
              <w:rPr>
                <w:b/>
                <w:bCs/>
                <w:i/>
                <w:iCs/>
              </w:rPr>
              <w:t>Europees Fonds voor concurrentievermogen, het Europa in de wereld-fonds en</w:t>
            </w:r>
            <w:r w:rsidRPr="00CC2C40">
              <w:t xml:space="preserve"> het Fonds voor nationaal en regionaal partnerschap, met inbegrip van de EU-faciliteit, overeenkomstig de in Verordening (EU) […] [Fonds voor nationaal en regionaal partnerschap] vastgelegde regels voor dat fonds.</w:t>
            </w:r>
          </w:p>
        </w:tc>
      </w:tr>
    </w:tbl>
    <w:p w14:paraId="3BD3E313"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4ABB3282" w14:textId="77777777" w:rsidR="00A61B3C" w:rsidRPr="00CC2C40" w:rsidRDefault="00A61B3C" w:rsidP="00A61B3C">
      <w:r w:rsidRPr="00CC2C40">
        <w:rPr>
          <w:rStyle w:val="HideTWBExt"/>
        </w:rPr>
        <w:t>&lt;/Amend&gt;</w:t>
      </w:r>
    </w:p>
    <w:p w14:paraId="63A6914E"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158</w:t>
      </w:r>
      <w:r w:rsidRPr="00CC2C40">
        <w:rPr>
          <w:rStyle w:val="HideTWBExt"/>
          <w:b w:val="0"/>
        </w:rPr>
        <w:t>&lt;/NumAm&gt;</w:t>
      </w:r>
    </w:p>
    <w:p w14:paraId="08213D9F" w14:textId="77777777" w:rsidR="00A61B3C" w:rsidRPr="00CC2C40" w:rsidRDefault="00A61B3C" w:rsidP="00A61B3C">
      <w:pPr>
        <w:pStyle w:val="NormalBold"/>
      </w:pPr>
      <w:r w:rsidRPr="00CC2C40">
        <w:rPr>
          <w:rStyle w:val="HideTWBExt"/>
          <w:b w:val="0"/>
        </w:rPr>
        <w:t>&lt;RepeatBlock-By&gt;&lt;Members&gt;</w:t>
      </w:r>
      <w:r w:rsidRPr="00CC2C40">
        <w:t>Luke Ming Flanagan, Emma Fourreau</w:t>
      </w:r>
      <w:r w:rsidRPr="00CC2C40">
        <w:rPr>
          <w:rStyle w:val="HideTWBExt"/>
          <w:b w:val="0"/>
        </w:rPr>
        <w:t>&lt;/Members&gt;</w:t>
      </w:r>
    </w:p>
    <w:p w14:paraId="7E45BFE5" w14:textId="77777777" w:rsidR="00A61B3C" w:rsidRPr="00CC2C40" w:rsidRDefault="00A61B3C" w:rsidP="00A61B3C">
      <w:pPr>
        <w:pStyle w:val="NormalBold"/>
      </w:pPr>
      <w:r w:rsidRPr="00CC2C40">
        <w:rPr>
          <w:rStyle w:val="HideTWBExt"/>
          <w:b w:val="0"/>
        </w:rPr>
        <w:t>&lt;/RepeatBlock-By&gt;</w:t>
      </w:r>
    </w:p>
    <w:p w14:paraId="54DFAACD"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3A868FE" w14:textId="77777777" w:rsidR="00A61B3C" w:rsidRPr="00CC2C40" w:rsidRDefault="00A61B3C" w:rsidP="00A61B3C">
      <w:pPr>
        <w:pStyle w:val="NormalBold"/>
      </w:pPr>
      <w:r w:rsidRPr="00CC2C40">
        <w:rPr>
          <w:rStyle w:val="HideTWBExt"/>
          <w:b w:val="0"/>
        </w:rPr>
        <w:t>&lt;Article&gt;</w:t>
      </w:r>
      <w:r w:rsidRPr="00CC2C40">
        <w:t>Artikel 1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6D7F982" w14:textId="77777777" w:rsidTr="005164A5">
        <w:trPr>
          <w:trHeight w:hRule="exact" w:val="240"/>
          <w:jc w:val="center"/>
        </w:trPr>
        <w:tc>
          <w:tcPr>
            <w:tcW w:w="9752" w:type="dxa"/>
            <w:gridSpan w:val="2"/>
            <w:tcBorders>
              <w:top w:val="nil"/>
              <w:left w:val="nil"/>
              <w:bottom w:val="nil"/>
              <w:right w:val="nil"/>
            </w:tcBorders>
          </w:tcPr>
          <w:p w14:paraId="0ED0AF0B" w14:textId="77777777" w:rsidR="00A61B3C" w:rsidRPr="00CC2C40" w:rsidRDefault="00A61B3C" w:rsidP="005164A5"/>
        </w:tc>
      </w:tr>
      <w:tr w:rsidR="00A61B3C" w:rsidRPr="00CC2C40" w14:paraId="2ABCE53F" w14:textId="77777777" w:rsidTr="005164A5">
        <w:trPr>
          <w:trHeight w:val="240"/>
          <w:jc w:val="center"/>
        </w:trPr>
        <w:tc>
          <w:tcPr>
            <w:tcW w:w="4876" w:type="dxa"/>
            <w:tcBorders>
              <w:top w:val="nil"/>
              <w:left w:val="nil"/>
              <w:bottom w:val="nil"/>
              <w:right w:val="nil"/>
            </w:tcBorders>
          </w:tcPr>
          <w:p w14:paraId="568BD920"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4E1585DA" w14:textId="77777777" w:rsidR="00A61B3C" w:rsidRPr="00CC2C40" w:rsidRDefault="00A61B3C" w:rsidP="005164A5">
            <w:pPr>
              <w:pStyle w:val="AmColumnHeading"/>
            </w:pPr>
            <w:r w:rsidRPr="00CC2C40">
              <w:t>Amendement</w:t>
            </w:r>
          </w:p>
        </w:tc>
      </w:tr>
      <w:tr w:rsidR="00A61B3C" w:rsidRPr="00CC2C40" w14:paraId="26030AF0" w14:textId="77777777" w:rsidTr="005164A5">
        <w:trPr>
          <w:jc w:val="center"/>
        </w:trPr>
        <w:tc>
          <w:tcPr>
            <w:tcW w:w="4876" w:type="dxa"/>
            <w:tcBorders>
              <w:top w:val="nil"/>
              <w:left w:val="nil"/>
              <w:bottom w:val="nil"/>
              <w:right w:val="nil"/>
            </w:tcBorders>
          </w:tcPr>
          <w:p w14:paraId="2BB36EB1" w14:textId="77777777" w:rsidR="00A61B3C" w:rsidRPr="00CC2C40" w:rsidRDefault="00A61B3C" w:rsidP="005164A5">
            <w:pPr>
              <w:pStyle w:val="Normal6a"/>
            </w:pPr>
          </w:p>
        </w:tc>
        <w:tc>
          <w:tcPr>
            <w:tcW w:w="4876" w:type="dxa"/>
            <w:tcBorders>
              <w:top w:val="nil"/>
              <w:left w:val="nil"/>
              <w:bottom w:val="nil"/>
              <w:right w:val="nil"/>
            </w:tcBorders>
          </w:tcPr>
          <w:p w14:paraId="1DAA36BF" w14:textId="77777777" w:rsidR="00A61B3C" w:rsidRPr="00CC2C40" w:rsidRDefault="00A61B3C" w:rsidP="005164A5">
            <w:pPr>
              <w:pStyle w:val="Normal6a"/>
            </w:pPr>
            <w:r w:rsidRPr="00CC2C40">
              <w:rPr>
                <w:b/>
                <w:i/>
              </w:rPr>
              <w:t xml:space="preserve"> </w:t>
            </w:r>
            <w:r w:rsidRPr="00CC2C40">
              <w:tab/>
            </w:r>
            <w:r w:rsidRPr="00CC2C40">
              <w:rPr>
                <w:b/>
                <w:i/>
              </w:rPr>
              <w:t>Artikel 1 bis</w:t>
            </w:r>
          </w:p>
        </w:tc>
      </w:tr>
      <w:tr w:rsidR="00A61B3C" w:rsidRPr="00CC2C40" w14:paraId="3E4C9E7B" w14:textId="77777777" w:rsidTr="005164A5">
        <w:trPr>
          <w:jc w:val="center"/>
        </w:trPr>
        <w:tc>
          <w:tcPr>
            <w:tcW w:w="4876" w:type="dxa"/>
            <w:tcBorders>
              <w:top w:val="nil"/>
              <w:left w:val="nil"/>
              <w:bottom w:val="nil"/>
              <w:right w:val="nil"/>
            </w:tcBorders>
          </w:tcPr>
          <w:p w14:paraId="5DC772F3" w14:textId="77777777" w:rsidR="00A61B3C" w:rsidRPr="00CC2C40" w:rsidRDefault="00A61B3C" w:rsidP="005164A5">
            <w:pPr>
              <w:pStyle w:val="Normal6a"/>
            </w:pPr>
          </w:p>
        </w:tc>
        <w:tc>
          <w:tcPr>
            <w:tcW w:w="4876" w:type="dxa"/>
            <w:tcBorders>
              <w:top w:val="nil"/>
              <w:left w:val="nil"/>
              <w:bottom w:val="nil"/>
              <w:right w:val="nil"/>
            </w:tcBorders>
          </w:tcPr>
          <w:p w14:paraId="4791C558" w14:textId="77777777" w:rsidR="00A61B3C" w:rsidRPr="00CC2C40" w:rsidRDefault="00A61B3C" w:rsidP="005164A5">
            <w:pPr>
              <w:pStyle w:val="Normal6a"/>
            </w:pPr>
            <w:r w:rsidRPr="00CC2C40">
              <w:rPr>
                <w:b/>
                <w:i/>
              </w:rPr>
              <w:t>Definities</w:t>
            </w:r>
          </w:p>
        </w:tc>
      </w:tr>
      <w:tr w:rsidR="00A61B3C" w:rsidRPr="00CC2C40" w14:paraId="54D65394" w14:textId="77777777" w:rsidTr="005164A5">
        <w:trPr>
          <w:jc w:val="center"/>
        </w:trPr>
        <w:tc>
          <w:tcPr>
            <w:tcW w:w="4876" w:type="dxa"/>
            <w:tcBorders>
              <w:top w:val="nil"/>
              <w:left w:val="nil"/>
              <w:bottom w:val="nil"/>
              <w:right w:val="nil"/>
            </w:tcBorders>
          </w:tcPr>
          <w:p w14:paraId="1C68A289" w14:textId="77777777" w:rsidR="00A61B3C" w:rsidRPr="00CC2C40" w:rsidRDefault="00A61B3C" w:rsidP="005164A5">
            <w:pPr>
              <w:pStyle w:val="Normal6a"/>
            </w:pPr>
          </w:p>
        </w:tc>
        <w:tc>
          <w:tcPr>
            <w:tcW w:w="4876" w:type="dxa"/>
            <w:tcBorders>
              <w:top w:val="nil"/>
              <w:left w:val="nil"/>
              <w:bottom w:val="nil"/>
              <w:right w:val="nil"/>
            </w:tcBorders>
          </w:tcPr>
          <w:p w14:paraId="7530310A" w14:textId="77777777" w:rsidR="00A61B3C" w:rsidRPr="00CC2C40" w:rsidRDefault="00A61B3C" w:rsidP="005164A5">
            <w:pPr>
              <w:pStyle w:val="Normal6a"/>
            </w:pPr>
            <w:r w:rsidRPr="00CC2C40">
              <w:rPr>
                <w:b/>
                <w:i/>
              </w:rPr>
              <w:t>Voor de toepassing van deze verordening wordt verstaan onder:</w:t>
            </w:r>
          </w:p>
        </w:tc>
      </w:tr>
      <w:tr w:rsidR="00A61B3C" w:rsidRPr="00CC2C40" w14:paraId="5DE087EB" w14:textId="77777777" w:rsidTr="005164A5">
        <w:trPr>
          <w:jc w:val="center"/>
        </w:trPr>
        <w:tc>
          <w:tcPr>
            <w:tcW w:w="4876" w:type="dxa"/>
            <w:tcBorders>
              <w:top w:val="nil"/>
              <w:left w:val="nil"/>
              <w:bottom w:val="nil"/>
              <w:right w:val="nil"/>
            </w:tcBorders>
          </w:tcPr>
          <w:p w14:paraId="3D5133DA" w14:textId="77777777" w:rsidR="00A61B3C" w:rsidRPr="00CC2C40" w:rsidRDefault="00A61B3C" w:rsidP="005164A5">
            <w:pPr>
              <w:pStyle w:val="Normal6a"/>
            </w:pPr>
          </w:p>
        </w:tc>
        <w:tc>
          <w:tcPr>
            <w:tcW w:w="4876" w:type="dxa"/>
            <w:tcBorders>
              <w:top w:val="nil"/>
              <w:left w:val="nil"/>
              <w:bottom w:val="nil"/>
              <w:right w:val="nil"/>
            </w:tcBorders>
          </w:tcPr>
          <w:p w14:paraId="6F3EF8ED" w14:textId="77777777" w:rsidR="00A61B3C" w:rsidRPr="00CC2C40" w:rsidRDefault="00A61B3C" w:rsidP="005164A5">
            <w:pPr>
              <w:pStyle w:val="Normal6a"/>
            </w:pPr>
            <w:r w:rsidRPr="00CC2C40">
              <w:rPr>
                <w:b/>
                <w:i/>
              </w:rPr>
              <w:t>1) “kleinschalige kustvisserij”: visserijactiviteiten van: a) zee- en binnenvisserijvaartuigen met een lengte over alles van minder dan twaalf meter die geen gebruik maken van gesleept vistuig als omschreven in artikel 2, punt 1), van Verordening (EG) nr. 1967/2006 van de Raad; of b) vissers te voet, met inbegrip van schelpdiervissers;</w:t>
            </w:r>
          </w:p>
        </w:tc>
      </w:tr>
      <w:tr w:rsidR="00A61B3C" w:rsidRPr="00CC2C40" w14:paraId="0254A3D9" w14:textId="77777777" w:rsidTr="005164A5">
        <w:trPr>
          <w:jc w:val="center"/>
        </w:trPr>
        <w:tc>
          <w:tcPr>
            <w:tcW w:w="4876" w:type="dxa"/>
            <w:tcBorders>
              <w:top w:val="nil"/>
              <w:left w:val="nil"/>
              <w:bottom w:val="nil"/>
              <w:right w:val="nil"/>
            </w:tcBorders>
          </w:tcPr>
          <w:p w14:paraId="09CB2AE6" w14:textId="77777777" w:rsidR="00A61B3C" w:rsidRPr="00CC2C40" w:rsidRDefault="00A61B3C" w:rsidP="005164A5">
            <w:pPr>
              <w:pStyle w:val="Normal6a"/>
            </w:pPr>
          </w:p>
        </w:tc>
        <w:tc>
          <w:tcPr>
            <w:tcW w:w="4876" w:type="dxa"/>
            <w:tcBorders>
              <w:top w:val="nil"/>
              <w:left w:val="nil"/>
              <w:bottom w:val="nil"/>
              <w:right w:val="nil"/>
            </w:tcBorders>
          </w:tcPr>
          <w:p w14:paraId="52397BF1" w14:textId="77777777" w:rsidR="00A61B3C" w:rsidRPr="00CC2C40" w:rsidRDefault="00A61B3C" w:rsidP="005164A5">
            <w:pPr>
              <w:pStyle w:val="Normal6a"/>
            </w:pPr>
            <w:r w:rsidRPr="00CC2C40">
              <w:rPr>
                <w:b/>
                <w:i/>
              </w:rPr>
              <w:t>2) “visser”: een door de betrokken lidstaat als zodanig erkende natuurlijke persoon die commerciële visserijactiviteiten uitoefent;</w:t>
            </w:r>
          </w:p>
        </w:tc>
      </w:tr>
      <w:tr w:rsidR="00A61B3C" w:rsidRPr="00CC2C40" w14:paraId="681C0BA7" w14:textId="77777777" w:rsidTr="005164A5">
        <w:trPr>
          <w:jc w:val="center"/>
        </w:trPr>
        <w:tc>
          <w:tcPr>
            <w:tcW w:w="4876" w:type="dxa"/>
            <w:tcBorders>
              <w:top w:val="nil"/>
              <w:left w:val="nil"/>
              <w:bottom w:val="nil"/>
              <w:right w:val="nil"/>
            </w:tcBorders>
          </w:tcPr>
          <w:p w14:paraId="041E6067" w14:textId="77777777" w:rsidR="00A61B3C" w:rsidRPr="00CC2C40" w:rsidRDefault="00A61B3C" w:rsidP="005164A5">
            <w:pPr>
              <w:pStyle w:val="Normal6a"/>
            </w:pPr>
          </w:p>
        </w:tc>
        <w:tc>
          <w:tcPr>
            <w:tcW w:w="4876" w:type="dxa"/>
            <w:tcBorders>
              <w:top w:val="nil"/>
              <w:left w:val="nil"/>
              <w:bottom w:val="nil"/>
              <w:right w:val="nil"/>
            </w:tcBorders>
          </w:tcPr>
          <w:p w14:paraId="1C64F51D" w14:textId="77777777" w:rsidR="00A61B3C" w:rsidRPr="00CC2C40" w:rsidRDefault="00A61B3C" w:rsidP="005164A5">
            <w:pPr>
              <w:pStyle w:val="Normal6a"/>
            </w:pPr>
            <w:r w:rsidRPr="00CC2C40">
              <w:rPr>
                <w:b/>
                <w:i/>
              </w:rPr>
              <w:t>3) “vissen”: een door de betrokken lidstaat als zodanig erkende natuurlijke persoon die commerciële visserijactiviteiten uitoefent;</w:t>
            </w:r>
          </w:p>
        </w:tc>
      </w:tr>
      <w:tr w:rsidR="00A61B3C" w:rsidRPr="00CC2C40" w14:paraId="285FE428" w14:textId="77777777" w:rsidTr="005164A5">
        <w:trPr>
          <w:jc w:val="center"/>
        </w:trPr>
        <w:tc>
          <w:tcPr>
            <w:tcW w:w="4876" w:type="dxa"/>
            <w:tcBorders>
              <w:top w:val="nil"/>
              <w:left w:val="nil"/>
              <w:bottom w:val="nil"/>
              <w:right w:val="nil"/>
            </w:tcBorders>
          </w:tcPr>
          <w:p w14:paraId="16F7E41E" w14:textId="77777777" w:rsidR="00A61B3C" w:rsidRPr="00CC2C40" w:rsidRDefault="00A61B3C" w:rsidP="005164A5">
            <w:pPr>
              <w:pStyle w:val="Normal6a"/>
            </w:pPr>
          </w:p>
        </w:tc>
        <w:tc>
          <w:tcPr>
            <w:tcW w:w="4876" w:type="dxa"/>
            <w:tcBorders>
              <w:top w:val="nil"/>
              <w:left w:val="nil"/>
              <w:bottom w:val="nil"/>
              <w:right w:val="nil"/>
            </w:tcBorders>
          </w:tcPr>
          <w:p w14:paraId="3EF717FC" w14:textId="77777777" w:rsidR="00A61B3C" w:rsidRPr="00CC2C40" w:rsidRDefault="00A61B3C" w:rsidP="005164A5">
            <w:pPr>
              <w:pStyle w:val="Normal6a"/>
            </w:pPr>
            <w:r w:rsidRPr="00CC2C40">
              <w:rPr>
                <w:b/>
                <w:i/>
              </w:rPr>
              <w:t>4) “duurzame blauwe economie”: alle sectorale en sectoroverschrijdende economische activiteiten op de interne markt die verband houden met de oceanen, zeeën, kusten en binnenwateren, waaronder de eiland- en ultraperifere gebieden van de Unie en de niet aan zee grenzende landen, met inbegrip van opkomende sectoren en niet-marktgoederen en -diensten, die tot doel hebben rechtvaardigheid, ecologische integriteit en rentmeesterschap op lange termijn, naast de langdurige ecologische, sociale en economische duurzaamheid te waarborgen, in lijn met de grenzen van de planeet, en die in overeenstemming zijn met de SDG’s, met name SDG 14, alsmede met de milieu- en klimaatwetgeving van de Unie;</w:t>
            </w:r>
          </w:p>
        </w:tc>
      </w:tr>
      <w:tr w:rsidR="00A61B3C" w:rsidRPr="00CC2C40" w14:paraId="7D36D6C9" w14:textId="77777777" w:rsidTr="005164A5">
        <w:trPr>
          <w:jc w:val="center"/>
        </w:trPr>
        <w:tc>
          <w:tcPr>
            <w:tcW w:w="4876" w:type="dxa"/>
            <w:tcBorders>
              <w:top w:val="nil"/>
              <w:left w:val="nil"/>
              <w:bottom w:val="nil"/>
              <w:right w:val="nil"/>
            </w:tcBorders>
          </w:tcPr>
          <w:p w14:paraId="01C0A28F" w14:textId="77777777" w:rsidR="00A61B3C" w:rsidRPr="00CC2C40" w:rsidRDefault="00A61B3C" w:rsidP="005164A5">
            <w:pPr>
              <w:pStyle w:val="Normal6a"/>
            </w:pPr>
          </w:p>
        </w:tc>
        <w:tc>
          <w:tcPr>
            <w:tcW w:w="4876" w:type="dxa"/>
            <w:tcBorders>
              <w:top w:val="nil"/>
              <w:left w:val="nil"/>
              <w:bottom w:val="nil"/>
              <w:right w:val="nil"/>
            </w:tcBorders>
          </w:tcPr>
          <w:p w14:paraId="5628FB20" w14:textId="77777777" w:rsidR="00A61B3C" w:rsidRPr="00CC2C40" w:rsidRDefault="00A61B3C" w:rsidP="005164A5">
            <w:pPr>
              <w:pStyle w:val="Normal6a"/>
            </w:pPr>
            <w:r w:rsidRPr="00CC2C40">
              <w:rPr>
                <w:b/>
                <w:i/>
              </w:rPr>
              <w:t>5) “maritiem beleid”: beleid van de Unie ter bevordering van een geïntegreerde en coherente besluitvorming met het oog op een optimale duurzame ontwikkeling, economische groei en sociale cohesie in de Unie, met name in de kust-, eiland- en ultraperifere gebieden, en in de sectoren van de duurzame blauwe economie door middel van coherente beleidsmaatregelen op het gebied van maritieme zaken en internationale samenwerking ter zake en door het identificeren en aanpakken van ongelijke machtsverhoudingen en misstanden om rechtvaardigere en duurzamere besluitvorming in het kader van de duurzame blauwe economie mogelijk te maken;</w:t>
            </w:r>
          </w:p>
        </w:tc>
      </w:tr>
      <w:tr w:rsidR="00A61B3C" w:rsidRPr="00CC2C40" w14:paraId="75000CA4" w14:textId="77777777" w:rsidTr="005164A5">
        <w:trPr>
          <w:jc w:val="center"/>
        </w:trPr>
        <w:tc>
          <w:tcPr>
            <w:tcW w:w="4876" w:type="dxa"/>
            <w:tcBorders>
              <w:top w:val="nil"/>
              <w:left w:val="nil"/>
              <w:bottom w:val="nil"/>
              <w:right w:val="nil"/>
            </w:tcBorders>
          </w:tcPr>
          <w:p w14:paraId="3BDADDE6" w14:textId="77777777" w:rsidR="00A61B3C" w:rsidRPr="00CC2C40" w:rsidRDefault="00A61B3C" w:rsidP="005164A5">
            <w:pPr>
              <w:pStyle w:val="Normal6a"/>
            </w:pPr>
          </w:p>
        </w:tc>
        <w:tc>
          <w:tcPr>
            <w:tcW w:w="4876" w:type="dxa"/>
            <w:tcBorders>
              <w:top w:val="nil"/>
              <w:left w:val="nil"/>
              <w:bottom w:val="nil"/>
              <w:right w:val="nil"/>
            </w:tcBorders>
          </w:tcPr>
          <w:p w14:paraId="567F8437" w14:textId="77777777" w:rsidR="00A61B3C" w:rsidRPr="00CC2C40" w:rsidRDefault="00A61B3C" w:rsidP="005164A5">
            <w:pPr>
              <w:pStyle w:val="Normal6a"/>
            </w:pPr>
            <w:r w:rsidRPr="00CC2C40">
              <w:rPr>
                <w:b/>
                <w:i/>
              </w:rPr>
              <w:t>6) “maritieme beveiliging en bewaking”: activiteiten die worden uitgevoerd om alle gebeurtenissen en handelingen op maritiem gebied die gevolgen zouden hebben op het vlak van maritieme veiligheid en beveiliging, rechtshandhaving, defensie, grenscontrole, bescherming van het mariene milieu, visserijcontrole, handel en economische belangen van de Unie, te begrijpen, zo mogelijk te voorkomen, en op omvattende wijze te beheren;</w:t>
            </w:r>
          </w:p>
        </w:tc>
      </w:tr>
      <w:tr w:rsidR="00A61B3C" w:rsidRPr="00CC2C40" w14:paraId="62C9D8CD" w14:textId="77777777" w:rsidTr="005164A5">
        <w:trPr>
          <w:jc w:val="center"/>
        </w:trPr>
        <w:tc>
          <w:tcPr>
            <w:tcW w:w="4876" w:type="dxa"/>
            <w:tcBorders>
              <w:top w:val="nil"/>
              <w:left w:val="nil"/>
              <w:bottom w:val="nil"/>
              <w:right w:val="nil"/>
            </w:tcBorders>
          </w:tcPr>
          <w:p w14:paraId="1DF1E78A" w14:textId="77777777" w:rsidR="00A61B3C" w:rsidRPr="00CC2C40" w:rsidRDefault="00A61B3C" w:rsidP="005164A5">
            <w:pPr>
              <w:pStyle w:val="Normal6a"/>
            </w:pPr>
          </w:p>
        </w:tc>
        <w:tc>
          <w:tcPr>
            <w:tcW w:w="4876" w:type="dxa"/>
            <w:tcBorders>
              <w:top w:val="nil"/>
              <w:left w:val="nil"/>
              <w:bottom w:val="nil"/>
              <w:right w:val="nil"/>
            </w:tcBorders>
          </w:tcPr>
          <w:p w14:paraId="644C6BA1" w14:textId="77777777" w:rsidR="00A61B3C" w:rsidRPr="00CC2C40" w:rsidRDefault="00A61B3C" w:rsidP="005164A5">
            <w:pPr>
              <w:pStyle w:val="Normal6a"/>
            </w:pPr>
            <w:r w:rsidRPr="00CC2C40">
              <w:rPr>
                <w:b/>
                <w:i/>
              </w:rPr>
              <w:t>7) “Europees marien observatie- en datanetwerk” of “EMODnet”: een partnerschap waarbij mariene gegevens en metagegevens worden samengevoegd om die versnipperde middelen beter toegankelijk en bruikbaar te maken voor openbare en particuliere gebruikers door kwalitatieve, interoperabele en geharmoniseerde mariene gegevens aan te bieden;</w:t>
            </w:r>
          </w:p>
        </w:tc>
      </w:tr>
      <w:tr w:rsidR="00A61B3C" w:rsidRPr="00CC2C40" w14:paraId="6F0DE8F8" w14:textId="77777777" w:rsidTr="005164A5">
        <w:trPr>
          <w:jc w:val="center"/>
        </w:trPr>
        <w:tc>
          <w:tcPr>
            <w:tcW w:w="4876" w:type="dxa"/>
            <w:tcBorders>
              <w:top w:val="nil"/>
              <w:left w:val="nil"/>
              <w:bottom w:val="nil"/>
              <w:right w:val="nil"/>
            </w:tcBorders>
          </w:tcPr>
          <w:p w14:paraId="748F1E17" w14:textId="77777777" w:rsidR="00A61B3C" w:rsidRPr="00CC2C40" w:rsidRDefault="00A61B3C" w:rsidP="005164A5">
            <w:pPr>
              <w:pStyle w:val="Normal6a"/>
            </w:pPr>
          </w:p>
        </w:tc>
        <w:tc>
          <w:tcPr>
            <w:tcW w:w="4876" w:type="dxa"/>
            <w:tcBorders>
              <w:top w:val="nil"/>
              <w:left w:val="nil"/>
              <w:bottom w:val="nil"/>
              <w:right w:val="nil"/>
            </w:tcBorders>
          </w:tcPr>
          <w:p w14:paraId="31824E98" w14:textId="77777777" w:rsidR="00A61B3C" w:rsidRPr="00CC2C40" w:rsidRDefault="00A61B3C" w:rsidP="005164A5">
            <w:pPr>
              <w:pStyle w:val="Normal6a"/>
            </w:pPr>
            <w:r w:rsidRPr="00CC2C40">
              <w:rPr>
                <w:b/>
                <w:i/>
              </w:rPr>
              <w:t>8) “maritieme ruimtelijke planning”: een proces in het kader waarvan de betreffende autoriteiten van de lidstaat menselijke activiteiten (met inbegrip van land-zee-interacties) in mariene gebieden analyseren en organiseren om ecologische, economische en sociale doelstellingen te bereiken;</w:t>
            </w:r>
          </w:p>
        </w:tc>
      </w:tr>
      <w:tr w:rsidR="00A61B3C" w:rsidRPr="00CC2C40" w14:paraId="53CEA083" w14:textId="77777777" w:rsidTr="005164A5">
        <w:trPr>
          <w:jc w:val="center"/>
        </w:trPr>
        <w:tc>
          <w:tcPr>
            <w:tcW w:w="4876" w:type="dxa"/>
            <w:tcBorders>
              <w:top w:val="nil"/>
              <w:left w:val="nil"/>
              <w:bottom w:val="nil"/>
              <w:right w:val="nil"/>
            </w:tcBorders>
          </w:tcPr>
          <w:p w14:paraId="03AF6470" w14:textId="77777777" w:rsidR="00A61B3C" w:rsidRPr="00CC2C40" w:rsidRDefault="00A61B3C" w:rsidP="005164A5">
            <w:pPr>
              <w:pStyle w:val="Normal6a"/>
            </w:pPr>
          </w:p>
        </w:tc>
        <w:tc>
          <w:tcPr>
            <w:tcW w:w="4876" w:type="dxa"/>
            <w:tcBorders>
              <w:top w:val="nil"/>
              <w:left w:val="nil"/>
              <w:bottom w:val="nil"/>
              <w:right w:val="nil"/>
            </w:tcBorders>
          </w:tcPr>
          <w:p w14:paraId="7AACD75A" w14:textId="77777777" w:rsidR="00A61B3C" w:rsidRPr="00CC2C40" w:rsidRDefault="00A61B3C" w:rsidP="005164A5">
            <w:pPr>
              <w:pStyle w:val="Normal6a"/>
            </w:pPr>
            <w:r w:rsidRPr="00CC2C40">
              <w:rPr>
                <w:b/>
                <w:i/>
              </w:rPr>
              <w:t>9) “oceaanobservatie”: de basis van alle mariene kennis. Zij vormt de basis voor het inzicht in mariene ecosystemen en factoren die daarop van invloed zijn. Hieruit worden cruciale gegevens verkregen voor weersvoorspellingen, strategieën voor de beperking van en aanpassing aan klimaatverandering, de monitoring van extreme gebeurtenissen, de veiligheid van de burgers, toestand van de zee, overstromingen, de zeevaart, offshore-energie, visserij en aquacultuur en in toenemende mate veiligheid en defensie. Zij legt het fundament voor op bewijs gebaseerde besluitvorming en verschaft cruciale informatie over de manier waarop menselijke activiteiten de gezondheid van de oceanen beïnvloeden en welke diensten de oceaan de maatschappij bewijst.</w:t>
            </w:r>
          </w:p>
        </w:tc>
      </w:tr>
    </w:tbl>
    <w:p w14:paraId="38F0B581"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056FEFA2" w14:textId="77777777" w:rsidR="00A61B3C" w:rsidRPr="00CC2C40" w:rsidRDefault="00A61B3C" w:rsidP="00A61B3C">
      <w:r w:rsidRPr="00CC2C40">
        <w:rPr>
          <w:rStyle w:val="HideTWBExt"/>
        </w:rPr>
        <w:t>&lt;/Amend&gt;</w:t>
      </w:r>
    </w:p>
    <w:p w14:paraId="4E944887"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159</w:t>
      </w:r>
      <w:r w:rsidRPr="00CC2C40">
        <w:rPr>
          <w:rStyle w:val="HideTWBExt"/>
          <w:b w:val="0"/>
        </w:rPr>
        <w:t>&lt;/NumAm&gt;</w:t>
      </w:r>
    </w:p>
    <w:p w14:paraId="29AF547C"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w:t>
      </w:r>
      <w:r w:rsidRPr="00CC2C40">
        <w:rPr>
          <w:rStyle w:val="HideTWBExt"/>
          <w:b w:val="0"/>
        </w:rPr>
        <w:t>&lt;/Members&gt;</w:t>
      </w:r>
    </w:p>
    <w:p w14:paraId="4648F309" w14:textId="77777777" w:rsidR="00A61B3C" w:rsidRPr="00CC2C40" w:rsidRDefault="00A61B3C" w:rsidP="00A61B3C">
      <w:pPr>
        <w:pStyle w:val="NormalBold"/>
      </w:pPr>
      <w:r w:rsidRPr="00CC2C40">
        <w:rPr>
          <w:rStyle w:val="HideTWBExt"/>
          <w:b w:val="0"/>
        </w:rPr>
        <w:t>&lt;/RepeatBlock-By&gt;</w:t>
      </w:r>
    </w:p>
    <w:p w14:paraId="77A07FE0"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6356ABE2" w14:textId="77777777" w:rsidR="00A61B3C" w:rsidRPr="00CC2C40" w:rsidRDefault="00A61B3C" w:rsidP="00A61B3C">
      <w:pPr>
        <w:pStyle w:val="NormalBold"/>
      </w:pPr>
      <w:r w:rsidRPr="00CC2C40">
        <w:rPr>
          <w:rStyle w:val="HideTWBExt"/>
          <w:b w:val="0"/>
        </w:rPr>
        <w:t>&lt;Article&gt;</w:t>
      </w:r>
      <w:r w:rsidRPr="00CC2C40">
        <w:t>Artikel 1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EC07DA1" w14:textId="77777777" w:rsidTr="005164A5">
        <w:trPr>
          <w:trHeight w:hRule="exact" w:val="240"/>
          <w:jc w:val="center"/>
        </w:trPr>
        <w:tc>
          <w:tcPr>
            <w:tcW w:w="9752" w:type="dxa"/>
            <w:gridSpan w:val="2"/>
            <w:tcBorders>
              <w:top w:val="nil"/>
              <w:left w:val="nil"/>
              <w:bottom w:val="nil"/>
              <w:right w:val="nil"/>
            </w:tcBorders>
          </w:tcPr>
          <w:p w14:paraId="0F0CF284" w14:textId="77777777" w:rsidR="00A61B3C" w:rsidRPr="00CC2C40" w:rsidRDefault="00A61B3C" w:rsidP="005164A5"/>
        </w:tc>
      </w:tr>
      <w:tr w:rsidR="00A61B3C" w:rsidRPr="00CC2C40" w14:paraId="0A23381E" w14:textId="77777777" w:rsidTr="005164A5">
        <w:trPr>
          <w:trHeight w:val="240"/>
          <w:jc w:val="center"/>
        </w:trPr>
        <w:tc>
          <w:tcPr>
            <w:tcW w:w="4876" w:type="dxa"/>
            <w:tcBorders>
              <w:top w:val="nil"/>
              <w:left w:val="nil"/>
              <w:bottom w:val="nil"/>
              <w:right w:val="nil"/>
            </w:tcBorders>
          </w:tcPr>
          <w:p w14:paraId="39A074DC"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BB00100" w14:textId="77777777" w:rsidR="00A61B3C" w:rsidRPr="00CC2C40" w:rsidRDefault="00A61B3C" w:rsidP="005164A5">
            <w:pPr>
              <w:pStyle w:val="AmColumnHeading"/>
            </w:pPr>
            <w:r w:rsidRPr="00CC2C40">
              <w:t>Amendement</w:t>
            </w:r>
          </w:p>
        </w:tc>
      </w:tr>
      <w:tr w:rsidR="00A61B3C" w:rsidRPr="00CC2C40" w14:paraId="0AFB9940" w14:textId="77777777" w:rsidTr="005164A5">
        <w:trPr>
          <w:jc w:val="center"/>
        </w:trPr>
        <w:tc>
          <w:tcPr>
            <w:tcW w:w="4876" w:type="dxa"/>
            <w:tcBorders>
              <w:top w:val="nil"/>
              <w:left w:val="nil"/>
              <w:bottom w:val="nil"/>
              <w:right w:val="nil"/>
            </w:tcBorders>
          </w:tcPr>
          <w:p w14:paraId="042C8595" w14:textId="77777777" w:rsidR="00A61B3C" w:rsidRPr="00CC2C40" w:rsidRDefault="00A61B3C" w:rsidP="005164A5">
            <w:pPr>
              <w:pStyle w:val="Normal6a"/>
            </w:pPr>
          </w:p>
        </w:tc>
        <w:tc>
          <w:tcPr>
            <w:tcW w:w="4876" w:type="dxa"/>
            <w:tcBorders>
              <w:top w:val="nil"/>
              <w:left w:val="nil"/>
              <w:bottom w:val="nil"/>
              <w:right w:val="nil"/>
            </w:tcBorders>
          </w:tcPr>
          <w:p w14:paraId="3B0D5ED3" w14:textId="77777777" w:rsidR="00A61B3C" w:rsidRPr="00CC2C40" w:rsidRDefault="00A61B3C" w:rsidP="005164A5">
            <w:pPr>
              <w:pStyle w:val="Normal6a"/>
              <w:jc w:val="center"/>
            </w:pPr>
            <w:r w:rsidRPr="00CC2C40">
              <w:rPr>
                <w:b/>
                <w:i/>
              </w:rPr>
              <w:t>Artikel 1 bis</w:t>
            </w:r>
            <w:r w:rsidRPr="00CC2C40">
              <w:tab/>
            </w:r>
          </w:p>
        </w:tc>
      </w:tr>
      <w:tr w:rsidR="00A61B3C" w:rsidRPr="00CC2C40" w14:paraId="43E5D5F1" w14:textId="77777777" w:rsidTr="005164A5">
        <w:trPr>
          <w:jc w:val="center"/>
        </w:trPr>
        <w:tc>
          <w:tcPr>
            <w:tcW w:w="4876" w:type="dxa"/>
            <w:tcBorders>
              <w:top w:val="nil"/>
              <w:left w:val="nil"/>
              <w:bottom w:val="nil"/>
              <w:right w:val="nil"/>
            </w:tcBorders>
          </w:tcPr>
          <w:p w14:paraId="7132E27F" w14:textId="77777777" w:rsidR="00A61B3C" w:rsidRPr="00CC2C40" w:rsidRDefault="00A61B3C" w:rsidP="005164A5">
            <w:pPr>
              <w:pStyle w:val="Normal6a"/>
            </w:pPr>
          </w:p>
        </w:tc>
        <w:tc>
          <w:tcPr>
            <w:tcW w:w="4876" w:type="dxa"/>
            <w:tcBorders>
              <w:top w:val="nil"/>
              <w:left w:val="nil"/>
              <w:bottom w:val="nil"/>
              <w:right w:val="nil"/>
            </w:tcBorders>
          </w:tcPr>
          <w:p w14:paraId="48280F75" w14:textId="77777777" w:rsidR="00A61B3C" w:rsidRPr="00CC2C40" w:rsidRDefault="00A61B3C" w:rsidP="005164A5">
            <w:pPr>
              <w:pStyle w:val="Normal6a"/>
              <w:jc w:val="center"/>
            </w:pPr>
            <w:r w:rsidRPr="00CC2C40">
              <w:rPr>
                <w:b/>
                <w:i/>
              </w:rPr>
              <w:t>Definities</w:t>
            </w:r>
          </w:p>
        </w:tc>
      </w:tr>
      <w:tr w:rsidR="00A61B3C" w:rsidRPr="00CC2C40" w14:paraId="4A41A7F1" w14:textId="77777777" w:rsidTr="005164A5">
        <w:trPr>
          <w:jc w:val="center"/>
        </w:trPr>
        <w:tc>
          <w:tcPr>
            <w:tcW w:w="4876" w:type="dxa"/>
            <w:tcBorders>
              <w:top w:val="nil"/>
              <w:left w:val="nil"/>
              <w:bottom w:val="nil"/>
              <w:right w:val="nil"/>
            </w:tcBorders>
          </w:tcPr>
          <w:p w14:paraId="634D619B" w14:textId="77777777" w:rsidR="00A61B3C" w:rsidRPr="00CC2C40" w:rsidRDefault="00A61B3C" w:rsidP="005164A5">
            <w:pPr>
              <w:pStyle w:val="Normal6a"/>
            </w:pPr>
          </w:p>
        </w:tc>
        <w:tc>
          <w:tcPr>
            <w:tcW w:w="4876" w:type="dxa"/>
            <w:tcBorders>
              <w:top w:val="nil"/>
              <w:left w:val="nil"/>
              <w:bottom w:val="nil"/>
              <w:right w:val="nil"/>
            </w:tcBorders>
          </w:tcPr>
          <w:p w14:paraId="2AA65618" w14:textId="77777777" w:rsidR="00A61B3C" w:rsidRPr="00CC2C40" w:rsidRDefault="00A61B3C" w:rsidP="005164A5">
            <w:pPr>
              <w:pStyle w:val="Normal6a"/>
            </w:pPr>
            <w:r w:rsidRPr="00CC2C40">
              <w:rPr>
                <w:b/>
                <w:i/>
              </w:rPr>
              <w:t>Voor de toepassing van deze verordening wordt verstaan onder:</w:t>
            </w:r>
          </w:p>
        </w:tc>
      </w:tr>
      <w:tr w:rsidR="00A61B3C" w:rsidRPr="00CC2C40" w14:paraId="59FA5F13" w14:textId="77777777" w:rsidTr="005164A5">
        <w:trPr>
          <w:jc w:val="center"/>
        </w:trPr>
        <w:tc>
          <w:tcPr>
            <w:tcW w:w="4876" w:type="dxa"/>
            <w:tcBorders>
              <w:top w:val="nil"/>
              <w:left w:val="nil"/>
              <w:bottom w:val="nil"/>
              <w:right w:val="nil"/>
            </w:tcBorders>
          </w:tcPr>
          <w:p w14:paraId="53D49E7E" w14:textId="77777777" w:rsidR="00A61B3C" w:rsidRPr="00CC2C40" w:rsidRDefault="00A61B3C" w:rsidP="005164A5">
            <w:pPr>
              <w:pStyle w:val="Normal6a"/>
            </w:pPr>
          </w:p>
        </w:tc>
        <w:tc>
          <w:tcPr>
            <w:tcW w:w="4876" w:type="dxa"/>
            <w:tcBorders>
              <w:top w:val="nil"/>
              <w:left w:val="nil"/>
              <w:bottom w:val="nil"/>
              <w:right w:val="nil"/>
            </w:tcBorders>
          </w:tcPr>
          <w:p w14:paraId="1ED12EBA" w14:textId="77777777" w:rsidR="00A61B3C" w:rsidRPr="00CC2C40" w:rsidRDefault="00A61B3C" w:rsidP="005164A5">
            <w:pPr>
              <w:pStyle w:val="Normal6a"/>
            </w:pPr>
            <w:r w:rsidRPr="00CC2C40">
              <w:rPr>
                <w:b/>
                <w:i/>
              </w:rPr>
              <w:t>1) “kleinschalige kustvisserij”: visserijactiviteiten van:</w:t>
            </w:r>
          </w:p>
        </w:tc>
      </w:tr>
      <w:tr w:rsidR="00A61B3C" w:rsidRPr="00CC2C40" w14:paraId="2FAA2486" w14:textId="77777777" w:rsidTr="005164A5">
        <w:trPr>
          <w:jc w:val="center"/>
        </w:trPr>
        <w:tc>
          <w:tcPr>
            <w:tcW w:w="4876" w:type="dxa"/>
            <w:tcBorders>
              <w:top w:val="nil"/>
              <w:left w:val="nil"/>
              <w:bottom w:val="nil"/>
              <w:right w:val="nil"/>
            </w:tcBorders>
          </w:tcPr>
          <w:p w14:paraId="751E3D02" w14:textId="77777777" w:rsidR="00A61B3C" w:rsidRPr="00CC2C40" w:rsidRDefault="00A61B3C" w:rsidP="005164A5">
            <w:pPr>
              <w:pStyle w:val="Normal6a"/>
            </w:pPr>
          </w:p>
        </w:tc>
        <w:tc>
          <w:tcPr>
            <w:tcW w:w="4876" w:type="dxa"/>
            <w:tcBorders>
              <w:top w:val="nil"/>
              <w:left w:val="nil"/>
              <w:bottom w:val="nil"/>
              <w:right w:val="nil"/>
            </w:tcBorders>
          </w:tcPr>
          <w:p w14:paraId="24175F27" w14:textId="77777777" w:rsidR="00A61B3C" w:rsidRPr="00CC2C40" w:rsidRDefault="00A61B3C" w:rsidP="005164A5">
            <w:pPr>
              <w:pStyle w:val="Normal6a"/>
            </w:pPr>
            <w:r w:rsidRPr="00CC2C40">
              <w:rPr>
                <w:b/>
                <w:i/>
              </w:rPr>
              <w:t>a) zee- en binnenvisserijvaartuigen met een lengte over alles van minder dan twaalf meter die geen gebruik maken van gesleept vistuig als omschreven in artikel 2, punt 1), van Verordening (EG) nr. 1967/2006 van de Raad; of</w:t>
            </w:r>
          </w:p>
        </w:tc>
      </w:tr>
      <w:tr w:rsidR="00A61B3C" w:rsidRPr="00CC2C40" w14:paraId="30FAE808" w14:textId="77777777" w:rsidTr="005164A5">
        <w:trPr>
          <w:jc w:val="center"/>
        </w:trPr>
        <w:tc>
          <w:tcPr>
            <w:tcW w:w="4876" w:type="dxa"/>
            <w:tcBorders>
              <w:top w:val="nil"/>
              <w:left w:val="nil"/>
              <w:bottom w:val="nil"/>
              <w:right w:val="nil"/>
            </w:tcBorders>
          </w:tcPr>
          <w:p w14:paraId="2D47FBDA" w14:textId="77777777" w:rsidR="00A61B3C" w:rsidRPr="00CC2C40" w:rsidRDefault="00A61B3C" w:rsidP="005164A5">
            <w:pPr>
              <w:pStyle w:val="Normal6a"/>
            </w:pPr>
          </w:p>
        </w:tc>
        <w:tc>
          <w:tcPr>
            <w:tcW w:w="4876" w:type="dxa"/>
            <w:tcBorders>
              <w:top w:val="nil"/>
              <w:left w:val="nil"/>
              <w:bottom w:val="nil"/>
              <w:right w:val="nil"/>
            </w:tcBorders>
          </w:tcPr>
          <w:p w14:paraId="3D95A580" w14:textId="77777777" w:rsidR="00A61B3C" w:rsidRPr="00CC2C40" w:rsidRDefault="00A61B3C" w:rsidP="005164A5">
            <w:pPr>
              <w:pStyle w:val="Normal6a"/>
            </w:pPr>
            <w:r w:rsidRPr="00CC2C40">
              <w:rPr>
                <w:b/>
                <w:i/>
              </w:rPr>
              <w:t>b) vissers te voet, met inbegrip van schelpdiervissers;</w:t>
            </w:r>
          </w:p>
        </w:tc>
      </w:tr>
      <w:tr w:rsidR="00A61B3C" w:rsidRPr="00CC2C40" w14:paraId="7AB8B375" w14:textId="77777777" w:rsidTr="005164A5">
        <w:trPr>
          <w:jc w:val="center"/>
        </w:trPr>
        <w:tc>
          <w:tcPr>
            <w:tcW w:w="4876" w:type="dxa"/>
            <w:tcBorders>
              <w:top w:val="nil"/>
              <w:left w:val="nil"/>
              <w:bottom w:val="nil"/>
              <w:right w:val="nil"/>
            </w:tcBorders>
          </w:tcPr>
          <w:p w14:paraId="24A44E27" w14:textId="77777777" w:rsidR="00A61B3C" w:rsidRPr="00CC2C40" w:rsidRDefault="00A61B3C" w:rsidP="005164A5">
            <w:pPr>
              <w:pStyle w:val="Normal6a"/>
            </w:pPr>
          </w:p>
        </w:tc>
        <w:tc>
          <w:tcPr>
            <w:tcW w:w="4876" w:type="dxa"/>
            <w:tcBorders>
              <w:top w:val="nil"/>
              <w:left w:val="nil"/>
              <w:bottom w:val="nil"/>
              <w:right w:val="nil"/>
            </w:tcBorders>
          </w:tcPr>
          <w:p w14:paraId="4E570070" w14:textId="77777777" w:rsidR="00A61B3C" w:rsidRPr="00CC2C40" w:rsidRDefault="00A61B3C" w:rsidP="005164A5">
            <w:pPr>
              <w:pStyle w:val="Normal6a"/>
            </w:pPr>
            <w:r w:rsidRPr="00CC2C40">
              <w:rPr>
                <w:b/>
                <w:i/>
              </w:rPr>
              <w:t>2) “visser”: een door de betrokken lidstaat als zodanig erkende natuurlijke persoon die commerciële visserijactiviteiten uitoefent, met inbegrip van vissers te voet;</w:t>
            </w:r>
          </w:p>
        </w:tc>
      </w:tr>
      <w:tr w:rsidR="00A61B3C" w:rsidRPr="00CC2C40" w14:paraId="2D65AE10" w14:textId="77777777" w:rsidTr="005164A5">
        <w:trPr>
          <w:jc w:val="center"/>
        </w:trPr>
        <w:tc>
          <w:tcPr>
            <w:tcW w:w="4876" w:type="dxa"/>
            <w:tcBorders>
              <w:top w:val="nil"/>
              <w:left w:val="nil"/>
              <w:bottom w:val="nil"/>
              <w:right w:val="nil"/>
            </w:tcBorders>
          </w:tcPr>
          <w:p w14:paraId="1AC9897D" w14:textId="77777777" w:rsidR="00A61B3C" w:rsidRPr="00CC2C40" w:rsidRDefault="00A61B3C" w:rsidP="005164A5">
            <w:pPr>
              <w:pStyle w:val="Normal6a"/>
            </w:pPr>
          </w:p>
        </w:tc>
        <w:tc>
          <w:tcPr>
            <w:tcW w:w="4876" w:type="dxa"/>
            <w:tcBorders>
              <w:top w:val="nil"/>
              <w:left w:val="nil"/>
              <w:bottom w:val="nil"/>
              <w:right w:val="nil"/>
            </w:tcBorders>
          </w:tcPr>
          <w:p w14:paraId="40AC4F29" w14:textId="77777777" w:rsidR="00A61B3C" w:rsidRPr="00CC2C40" w:rsidRDefault="00A61B3C" w:rsidP="005164A5">
            <w:pPr>
              <w:pStyle w:val="Normal6a"/>
            </w:pPr>
            <w:r w:rsidRPr="00CC2C40">
              <w:rPr>
                <w:b/>
                <w:i/>
              </w:rPr>
              <w:t>3) “jonge visser”: een “visser” zoals gedefinieerd in deze verordening die de door de betreffende lidstaat vastgestelde maximumleeftijd, die ten hoogste 40 jaar bedraagt, niet overschrijdt;</w:t>
            </w:r>
          </w:p>
        </w:tc>
      </w:tr>
      <w:tr w:rsidR="00A61B3C" w:rsidRPr="00CC2C40" w14:paraId="585D3A56" w14:textId="77777777" w:rsidTr="005164A5">
        <w:trPr>
          <w:jc w:val="center"/>
        </w:trPr>
        <w:tc>
          <w:tcPr>
            <w:tcW w:w="4876" w:type="dxa"/>
            <w:tcBorders>
              <w:top w:val="nil"/>
              <w:left w:val="nil"/>
              <w:bottom w:val="nil"/>
              <w:right w:val="nil"/>
            </w:tcBorders>
          </w:tcPr>
          <w:p w14:paraId="30D3714F" w14:textId="77777777" w:rsidR="00A61B3C" w:rsidRPr="00CC2C40" w:rsidRDefault="00A61B3C" w:rsidP="005164A5">
            <w:pPr>
              <w:pStyle w:val="Normal6a"/>
            </w:pPr>
          </w:p>
        </w:tc>
        <w:tc>
          <w:tcPr>
            <w:tcW w:w="4876" w:type="dxa"/>
            <w:tcBorders>
              <w:top w:val="nil"/>
              <w:left w:val="nil"/>
              <w:bottom w:val="nil"/>
              <w:right w:val="nil"/>
            </w:tcBorders>
          </w:tcPr>
          <w:p w14:paraId="3AAEA0D7" w14:textId="77777777" w:rsidR="00A61B3C" w:rsidRPr="00CC2C40" w:rsidRDefault="00A61B3C" w:rsidP="005164A5">
            <w:pPr>
              <w:pStyle w:val="Normal6a"/>
            </w:pPr>
            <w:r w:rsidRPr="00CC2C40">
              <w:rPr>
                <w:b/>
                <w:i/>
              </w:rPr>
              <w:t>4) “vissen”: een door de betrokken lidstaat als zodanig erkende natuurlijke persoon die commerciële visserijactiviteiten uitoefent;</w:t>
            </w:r>
          </w:p>
        </w:tc>
      </w:tr>
      <w:tr w:rsidR="00A61B3C" w:rsidRPr="00CC2C40" w14:paraId="52DD5C09" w14:textId="77777777" w:rsidTr="005164A5">
        <w:trPr>
          <w:jc w:val="center"/>
        </w:trPr>
        <w:tc>
          <w:tcPr>
            <w:tcW w:w="4876" w:type="dxa"/>
            <w:tcBorders>
              <w:top w:val="nil"/>
              <w:left w:val="nil"/>
              <w:bottom w:val="nil"/>
              <w:right w:val="nil"/>
            </w:tcBorders>
          </w:tcPr>
          <w:p w14:paraId="0B93D41B" w14:textId="77777777" w:rsidR="00A61B3C" w:rsidRPr="00CC2C40" w:rsidRDefault="00A61B3C" w:rsidP="005164A5">
            <w:pPr>
              <w:pStyle w:val="Normal6a"/>
            </w:pPr>
          </w:p>
        </w:tc>
        <w:tc>
          <w:tcPr>
            <w:tcW w:w="4876" w:type="dxa"/>
            <w:tcBorders>
              <w:top w:val="nil"/>
              <w:left w:val="nil"/>
              <w:bottom w:val="nil"/>
              <w:right w:val="nil"/>
            </w:tcBorders>
          </w:tcPr>
          <w:p w14:paraId="413CC1A3" w14:textId="77777777" w:rsidR="00A61B3C" w:rsidRPr="00CC2C40" w:rsidRDefault="00A61B3C" w:rsidP="005164A5">
            <w:pPr>
              <w:pStyle w:val="Normal6a"/>
            </w:pPr>
            <w:r w:rsidRPr="00CC2C40">
              <w:rPr>
                <w:b/>
                <w:i/>
              </w:rPr>
              <w:t>5) “duurzame blauwe economie”: alle sectorale en sectoroverschrijdende economische activiteiten op de interne markt die verband houden met de oceanen, zeeën, kusten en binnenwateren, waaronder de eiland- en ultraperifere gebieden van de Unie en de niet aan zee grenzende landen, met inbegrip van opkomende sectoren en niet-marktgoederen en -diensten, die tot doel hebben de langdurige ecologische, sociale en economische duurzaamheid te waarborgen en die in overeenstemming zijn met de SDG’s, met name SDG 14, alsmede met de milieuwetgeving van de Unie;</w:t>
            </w:r>
          </w:p>
        </w:tc>
      </w:tr>
      <w:tr w:rsidR="00A61B3C" w:rsidRPr="00CC2C40" w14:paraId="294F9A2E" w14:textId="77777777" w:rsidTr="005164A5">
        <w:trPr>
          <w:jc w:val="center"/>
        </w:trPr>
        <w:tc>
          <w:tcPr>
            <w:tcW w:w="4876" w:type="dxa"/>
            <w:tcBorders>
              <w:top w:val="nil"/>
              <w:left w:val="nil"/>
              <w:bottom w:val="nil"/>
              <w:right w:val="nil"/>
            </w:tcBorders>
          </w:tcPr>
          <w:p w14:paraId="1120AC99" w14:textId="77777777" w:rsidR="00A61B3C" w:rsidRPr="00CC2C40" w:rsidRDefault="00A61B3C" w:rsidP="005164A5">
            <w:pPr>
              <w:pStyle w:val="Normal6a"/>
            </w:pPr>
          </w:p>
        </w:tc>
        <w:tc>
          <w:tcPr>
            <w:tcW w:w="4876" w:type="dxa"/>
            <w:tcBorders>
              <w:top w:val="nil"/>
              <w:left w:val="nil"/>
              <w:bottom w:val="nil"/>
              <w:right w:val="nil"/>
            </w:tcBorders>
          </w:tcPr>
          <w:p w14:paraId="2D8A2F91" w14:textId="77777777" w:rsidR="00A61B3C" w:rsidRPr="00CC2C40" w:rsidRDefault="00A61B3C" w:rsidP="005164A5">
            <w:pPr>
              <w:pStyle w:val="Normal6a"/>
            </w:pPr>
            <w:r w:rsidRPr="00CC2C40">
              <w:rPr>
                <w:b/>
                <w:i/>
              </w:rPr>
              <w:t>6) “maritiem beleid”: beleid van de Unie ter bevordering van een geïntegreerde en coherente besluitvorming met het oog op een optimale duurzame ontwikkeling, economische groei en sociale cohesie in de Unie, met name in de kust-, eiland- en ultraperifere gebieden, en in de sectoren van de duurzame blauwe economie door middel van coherente beleidsmaatregelen op het gebied van maritieme zaken en internationale samenwerking ter zake;</w:t>
            </w:r>
          </w:p>
        </w:tc>
      </w:tr>
      <w:tr w:rsidR="00A61B3C" w:rsidRPr="00CC2C40" w14:paraId="5656DD29" w14:textId="77777777" w:rsidTr="005164A5">
        <w:trPr>
          <w:jc w:val="center"/>
        </w:trPr>
        <w:tc>
          <w:tcPr>
            <w:tcW w:w="4876" w:type="dxa"/>
            <w:tcBorders>
              <w:top w:val="nil"/>
              <w:left w:val="nil"/>
              <w:bottom w:val="nil"/>
              <w:right w:val="nil"/>
            </w:tcBorders>
          </w:tcPr>
          <w:p w14:paraId="6DDA9BA4" w14:textId="77777777" w:rsidR="00A61B3C" w:rsidRPr="00CC2C40" w:rsidRDefault="00A61B3C" w:rsidP="005164A5">
            <w:pPr>
              <w:pStyle w:val="Normal6a"/>
            </w:pPr>
          </w:p>
        </w:tc>
        <w:tc>
          <w:tcPr>
            <w:tcW w:w="4876" w:type="dxa"/>
            <w:tcBorders>
              <w:top w:val="nil"/>
              <w:left w:val="nil"/>
              <w:bottom w:val="nil"/>
              <w:right w:val="nil"/>
            </w:tcBorders>
          </w:tcPr>
          <w:p w14:paraId="7691E6F9" w14:textId="77777777" w:rsidR="00A61B3C" w:rsidRPr="00CC2C40" w:rsidRDefault="00A61B3C" w:rsidP="005164A5">
            <w:pPr>
              <w:pStyle w:val="Normal6a"/>
            </w:pPr>
            <w:r w:rsidRPr="00CC2C40">
              <w:rPr>
                <w:b/>
                <w:i/>
              </w:rPr>
              <w:t>7) “maritieme beveiliging en bewaking”: activiteiten die worden uitgevoerd om alle gebeurtenissen en handelingen op maritiem gebied die gevolgen zouden hebben op het vlak van maritieme veiligheid en beveiliging, rechtshandhaving, defensie, grenscontrole, bescherming van het mariene milieu, visserijcontrole, handel en economische belangen van de Unie, te begrijpen, zo mogelijk te voorkomen, en op omvattende wijze te beheren;</w:t>
            </w:r>
          </w:p>
        </w:tc>
      </w:tr>
      <w:tr w:rsidR="00A61B3C" w:rsidRPr="00CC2C40" w14:paraId="016EC2BE" w14:textId="77777777" w:rsidTr="005164A5">
        <w:trPr>
          <w:jc w:val="center"/>
        </w:trPr>
        <w:tc>
          <w:tcPr>
            <w:tcW w:w="4876" w:type="dxa"/>
            <w:tcBorders>
              <w:top w:val="nil"/>
              <w:left w:val="nil"/>
              <w:bottom w:val="nil"/>
              <w:right w:val="nil"/>
            </w:tcBorders>
          </w:tcPr>
          <w:p w14:paraId="5D6F4DBA" w14:textId="77777777" w:rsidR="00A61B3C" w:rsidRPr="00CC2C40" w:rsidRDefault="00A61B3C" w:rsidP="005164A5">
            <w:pPr>
              <w:pStyle w:val="Normal6a"/>
            </w:pPr>
          </w:p>
        </w:tc>
        <w:tc>
          <w:tcPr>
            <w:tcW w:w="4876" w:type="dxa"/>
            <w:tcBorders>
              <w:top w:val="nil"/>
              <w:left w:val="nil"/>
              <w:bottom w:val="nil"/>
              <w:right w:val="nil"/>
            </w:tcBorders>
          </w:tcPr>
          <w:p w14:paraId="1205BEA0" w14:textId="77777777" w:rsidR="00A61B3C" w:rsidRPr="00CC2C40" w:rsidRDefault="00A61B3C" w:rsidP="005164A5">
            <w:pPr>
              <w:pStyle w:val="Normal6a"/>
            </w:pPr>
            <w:r w:rsidRPr="00CC2C40">
              <w:rPr>
                <w:b/>
                <w:i/>
              </w:rPr>
              <w:t>8) “Europees marien observatie- en datanetwerk” of “EMODnet”: een partnerschap waarbij mariene gegevens en metagegevens worden samengevoegd om die versnipperde middelen beter toegankelijk en bruikbaar te maken voor openbare en particuliere gebruikers door kwalitatieve, interoperabele en geharmoniseerde mariene gegevens aan te bieden;</w:t>
            </w:r>
          </w:p>
        </w:tc>
      </w:tr>
      <w:tr w:rsidR="00A61B3C" w:rsidRPr="00CC2C40" w14:paraId="33CC6212" w14:textId="77777777" w:rsidTr="005164A5">
        <w:trPr>
          <w:jc w:val="center"/>
        </w:trPr>
        <w:tc>
          <w:tcPr>
            <w:tcW w:w="4876" w:type="dxa"/>
            <w:tcBorders>
              <w:top w:val="nil"/>
              <w:left w:val="nil"/>
              <w:bottom w:val="nil"/>
              <w:right w:val="nil"/>
            </w:tcBorders>
          </w:tcPr>
          <w:p w14:paraId="1131927F" w14:textId="77777777" w:rsidR="00A61B3C" w:rsidRPr="00CC2C40" w:rsidRDefault="00A61B3C" w:rsidP="005164A5">
            <w:pPr>
              <w:pStyle w:val="Normal6a"/>
            </w:pPr>
          </w:p>
        </w:tc>
        <w:tc>
          <w:tcPr>
            <w:tcW w:w="4876" w:type="dxa"/>
            <w:tcBorders>
              <w:top w:val="nil"/>
              <w:left w:val="nil"/>
              <w:bottom w:val="nil"/>
              <w:right w:val="nil"/>
            </w:tcBorders>
          </w:tcPr>
          <w:p w14:paraId="35CDD0B4" w14:textId="77777777" w:rsidR="00A61B3C" w:rsidRPr="00CC2C40" w:rsidRDefault="00A61B3C" w:rsidP="005164A5">
            <w:pPr>
              <w:pStyle w:val="Normal6a"/>
            </w:pPr>
            <w:r w:rsidRPr="00CC2C40">
              <w:rPr>
                <w:b/>
                <w:i/>
              </w:rPr>
              <w:t>9) “maritieme ruimtelijke planning”: een proces in het kader waarvan de betreffende autoriteiten van de lidstaat menselijke activiteiten in mariene gebieden analyseren en organiseren om ecologische, economische en sociale doelstellingen te bereiken;</w:t>
            </w:r>
          </w:p>
        </w:tc>
      </w:tr>
      <w:tr w:rsidR="00A61B3C" w:rsidRPr="00CC2C40" w14:paraId="6A1033A9" w14:textId="77777777" w:rsidTr="005164A5">
        <w:trPr>
          <w:jc w:val="center"/>
        </w:trPr>
        <w:tc>
          <w:tcPr>
            <w:tcW w:w="4876" w:type="dxa"/>
            <w:tcBorders>
              <w:top w:val="nil"/>
              <w:left w:val="nil"/>
              <w:bottom w:val="nil"/>
              <w:right w:val="nil"/>
            </w:tcBorders>
          </w:tcPr>
          <w:p w14:paraId="42DB1213" w14:textId="77777777" w:rsidR="00A61B3C" w:rsidRPr="00CC2C40" w:rsidRDefault="00A61B3C" w:rsidP="005164A5">
            <w:pPr>
              <w:pStyle w:val="Normal6a"/>
            </w:pPr>
          </w:p>
        </w:tc>
        <w:tc>
          <w:tcPr>
            <w:tcW w:w="4876" w:type="dxa"/>
            <w:tcBorders>
              <w:top w:val="nil"/>
              <w:left w:val="nil"/>
              <w:bottom w:val="nil"/>
              <w:right w:val="nil"/>
            </w:tcBorders>
          </w:tcPr>
          <w:p w14:paraId="69512BF5" w14:textId="77777777" w:rsidR="00A61B3C" w:rsidRPr="00CC2C40" w:rsidRDefault="00A61B3C" w:rsidP="005164A5">
            <w:pPr>
              <w:pStyle w:val="Normal6a"/>
            </w:pPr>
            <w:r w:rsidRPr="00CC2C40">
              <w:rPr>
                <w:b/>
                <w:i/>
              </w:rPr>
              <w:t>10) “oceaanobservatie”: de basis van alle mariene kennis. Zij vormt de basis voor het inzicht in mariene ecosystemen en factoren die daarop van invloed zijn. Hieruit worden cruciale gegevens verkregen voor weersvoorspellingen, strategieën voor de beperking van en aanpassing aan klimaatverandering, de monitoring van extreme gebeurtenissen, de veiligheid van de burgers, toestand van de zee, overstromingen, de zeevaart, offshore-energie, visserij en aquacultuur en in toenemende mate veiligheid en defensie. Zij legt het fundament voor op bewijs gebaseerde besluitvorming en verschaft cruciale informatie over de manier waarop menselijke activiteiten de gezondheid van de oceanen beïnvloeden en welke diensten de oceaan de maatschappij bewijst;</w:t>
            </w:r>
          </w:p>
        </w:tc>
      </w:tr>
      <w:tr w:rsidR="00A61B3C" w:rsidRPr="00CC2C40" w14:paraId="451AE529" w14:textId="77777777" w:rsidTr="005164A5">
        <w:trPr>
          <w:jc w:val="center"/>
        </w:trPr>
        <w:tc>
          <w:tcPr>
            <w:tcW w:w="4876" w:type="dxa"/>
            <w:tcBorders>
              <w:top w:val="nil"/>
              <w:left w:val="nil"/>
              <w:bottom w:val="nil"/>
              <w:right w:val="nil"/>
            </w:tcBorders>
          </w:tcPr>
          <w:p w14:paraId="0A9ADC8C" w14:textId="77777777" w:rsidR="00A61B3C" w:rsidRPr="00CC2C40" w:rsidRDefault="00A61B3C" w:rsidP="005164A5">
            <w:pPr>
              <w:pStyle w:val="Normal6a"/>
            </w:pPr>
          </w:p>
        </w:tc>
        <w:tc>
          <w:tcPr>
            <w:tcW w:w="4876" w:type="dxa"/>
            <w:tcBorders>
              <w:top w:val="nil"/>
              <w:left w:val="nil"/>
              <w:bottom w:val="nil"/>
              <w:right w:val="nil"/>
            </w:tcBorders>
          </w:tcPr>
          <w:p w14:paraId="720BADE3" w14:textId="77777777" w:rsidR="00A61B3C" w:rsidRPr="00CC2C40" w:rsidRDefault="00A61B3C" w:rsidP="005164A5">
            <w:pPr>
              <w:pStyle w:val="Normal6a"/>
            </w:pPr>
            <w:r w:rsidRPr="00CC2C40">
              <w:rPr>
                <w:b/>
                <w:i/>
              </w:rPr>
              <w:t>11) "partnerschapsovereenkomst inzake duurzame visserij": internationale overeenkomst zoals gedefinieerd in artikel 4, punt 37), van Verordening (EU) nr. 1380/2013.</w:t>
            </w:r>
          </w:p>
        </w:tc>
      </w:tr>
    </w:tbl>
    <w:p w14:paraId="33D62DF0"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3AAD1413" w14:textId="77777777" w:rsidR="00A61B3C" w:rsidRPr="00CC2C40" w:rsidRDefault="00A61B3C" w:rsidP="00A61B3C">
      <w:r w:rsidRPr="00CC2C40">
        <w:rPr>
          <w:rStyle w:val="HideTWBExt"/>
        </w:rPr>
        <w:t>&lt;/Amend&gt;</w:t>
      </w:r>
    </w:p>
    <w:p w14:paraId="76C36443"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160</w:t>
      </w:r>
      <w:r w:rsidRPr="00CC2C40">
        <w:rPr>
          <w:rStyle w:val="HideTWBExt"/>
          <w:b w:val="0"/>
        </w:rPr>
        <w:t>&lt;/NumAm&gt;</w:t>
      </w:r>
    </w:p>
    <w:p w14:paraId="40EA46CA" w14:textId="77777777" w:rsidR="00A61B3C" w:rsidRPr="00CC2C40" w:rsidRDefault="00A61B3C" w:rsidP="00A61B3C">
      <w:pPr>
        <w:pStyle w:val="NormalBold"/>
      </w:pPr>
      <w:r w:rsidRPr="00CC2C40">
        <w:rPr>
          <w:rStyle w:val="HideTWBExt"/>
          <w:b w:val="0"/>
        </w:rPr>
        <w:t>&lt;RepeatBlock-By&gt;&lt;Members&gt;</w:t>
      </w:r>
      <w:r w:rsidRPr="00CC2C40">
        <w:t>Željana Zovko</w:t>
      </w:r>
      <w:r w:rsidRPr="00CC2C40">
        <w:rPr>
          <w:rStyle w:val="HideTWBExt"/>
          <w:b w:val="0"/>
        </w:rPr>
        <w:t>&lt;/Members&gt;</w:t>
      </w:r>
    </w:p>
    <w:p w14:paraId="76AA9550" w14:textId="77777777" w:rsidR="00A61B3C" w:rsidRPr="00CC2C40" w:rsidRDefault="00A61B3C" w:rsidP="00A61B3C">
      <w:pPr>
        <w:pStyle w:val="NormalBold"/>
      </w:pPr>
      <w:r w:rsidRPr="00CC2C40">
        <w:rPr>
          <w:rStyle w:val="HideTWBExt"/>
          <w:b w:val="0"/>
        </w:rPr>
        <w:t>&lt;/RepeatBlock-By&gt;</w:t>
      </w:r>
    </w:p>
    <w:p w14:paraId="092F076A"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6C3C2FF8" w14:textId="77777777" w:rsidR="00A61B3C" w:rsidRPr="00CC2C40" w:rsidRDefault="00A61B3C" w:rsidP="00A61B3C">
      <w:pPr>
        <w:pStyle w:val="NormalBold"/>
      </w:pPr>
      <w:r w:rsidRPr="00CC2C40">
        <w:rPr>
          <w:rStyle w:val="HideTWBExt"/>
          <w:b w:val="0"/>
        </w:rPr>
        <w:t>&lt;Article&gt;</w:t>
      </w:r>
      <w:r w:rsidRPr="00CC2C40">
        <w:t>Artikel 2</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46B3904" w14:textId="77777777" w:rsidTr="005164A5">
        <w:trPr>
          <w:trHeight w:hRule="exact" w:val="240"/>
          <w:jc w:val="center"/>
        </w:trPr>
        <w:tc>
          <w:tcPr>
            <w:tcW w:w="9752" w:type="dxa"/>
            <w:gridSpan w:val="2"/>
            <w:tcBorders>
              <w:top w:val="nil"/>
              <w:left w:val="nil"/>
              <w:bottom w:val="nil"/>
              <w:right w:val="nil"/>
            </w:tcBorders>
          </w:tcPr>
          <w:p w14:paraId="5C091B5A" w14:textId="77777777" w:rsidR="00A61B3C" w:rsidRPr="00CC2C40" w:rsidRDefault="00A61B3C" w:rsidP="005164A5"/>
        </w:tc>
      </w:tr>
      <w:tr w:rsidR="00A61B3C" w:rsidRPr="00CC2C40" w14:paraId="370473FF" w14:textId="77777777" w:rsidTr="005164A5">
        <w:trPr>
          <w:trHeight w:val="240"/>
          <w:jc w:val="center"/>
        </w:trPr>
        <w:tc>
          <w:tcPr>
            <w:tcW w:w="4876" w:type="dxa"/>
            <w:tcBorders>
              <w:top w:val="nil"/>
              <w:left w:val="nil"/>
              <w:bottom w:val="nil"/>
              <w:right w:val="nil"/>
            </w:tcBorders>
          </w:tcPr>
          <w:p w14:paraId="007728D2"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665B602" w14:textId="77777777" w:rsidR="00A61B3C" w:rsidRPr="00CC2C40" w:rsidRDefault="00A61B3C" w:rsidP="005164A5">
            <w:pPr>
              <w:pStyle w:val="AmColumnHeading"/>
            </w:pPr>
            <w:r w:rsidRPr="00CC2C40">
              <w:t>Amendement</w:t>
            </w:r>
          </w:p>
        </w:tc>
      </w:tr>
      <w:tr w:rsidR="00A61B3C" w:rsidRPr="00CC2C40" w14:paraId="0C64DDF3" w14:textId="77777777" w:rsidTr="005164A5">
        <w:trPr>
          <w:jc w:val="center"/>
        </w:trPr>
        <w:tc>
          <w:tcPr>
            <w:tcW w:w="4876" w:type="dxa"/>
            <w:tcBorders>
              <w:top w:val="nil"/>
              <w:left w:val="nil"/>
              <w:bottom w:val="nil"/>
              <w:right w:val="nil"/>
            </w:tcBorders>
          </w:tcPr>
          <w:p w14:paraId="40E2DA06" w14:textId="77777777" w:rsidR="00A61B3C" w:rsidRPr="00CC2C40" w:rsidRDefault="00A61B3C" w:rsidP="005164A5">
            <w:pPr>
              <w:pStyle w:val="Normal6a"/>
              <w:jc w:val="center"/>
            </w:pPr>
            <w:r w:rsidRPr="00CC2C40">
              <w:rPr>
                <w:b/>
                <w:i/>
              </w:rPr>
              <w:t>Artikel 2</w:t>
            </w:r>
            <w:r w:rsidRPr="00CC2C40">
              <w:tab/>
            </w:r>
          </w:p>
        </w:tc>
        <w:tc>
          <w:tcPr>
            <w:tcW w:w="4876" w:type="dxa"/>
            <w:tcBorders>
              <w:top w:val="nil"/>
              <w:left w:val="nil"/>
              <w:bottom w:val="nil"/>
              <w:right w:val="nil"/>
            </w:tcBorders>
          </w:tcPr>
          <w:p w14:paraId="59D2F098" w14:textId="77777777" w:rsidR="00A61B3C" w:rsidRPr="00CC2C40" w:rsidRDefault="00A61B3C" w:rsidP="005164A5">
            <w:pPr>
              <w:pStyle w:val="Normal6a"/>
            </w:pPr>
            <w:r w:rsidRPr="00CC2C40">
              <w:rPr>
                <w:b/>
                <w:i/>
              </w:rPr>
              <w:t>Schrappen</w:t>
            </w:r>
          </w:p>
        </w:tc>
      </w:tr>
      <w:tr w:rsidR="00A61B3C" w:rsidRPr="00CC2C40" w14:paraId="121BEBC6" w14:textId="77777777" w:rsidTr="005164A5">
        <w:trPr>
          <w:jc w:val="center"/>
        </w:trPr>
        <w:tc>
          <w:tcPr>
            <w:tcW w:w="4876" w:type="dxa"/>
            <w:tcBorders>
              <w:top w:val="nil"/>
              <w:left w:val="nil"/>
              <w:bottom w:val="nil"/>
              <w:right w:val="nil"/>
            </w:tcBorders>
          </w:tcPr>
          <w:p w14:paraId="14A367E1" w14:textId="77777777" w:rsidR="00A61B3C" w:rsidRPr="00CC2C40" w:rsidRDefault="00A61B3C" w:rsidP="005164A5">
            <w:pPr>
              <w:pStyle w:val="Normal6a"/>
              <w:jc w:val="center"/>
            </w:pPr>
            <w:r w:rsidRPr="00CC2C40">
              <w:rPr>
                <w:b/>
                <w:i/>
              </w:rPr>
              <w:t>Steun voor het gemeenschappelijk visserijbeleid, het Europees oceaanpact en het maritiem en aquacultuurbeleid van de Unie</w:t>
            </w:r>
          </w:p>
        </w:tc>
        <w:tc>
          <w:tcPr>
            <w:tcW w:w="4876" w:type="dxa"/>
            <w:tcBorders>
              <w:top w:val="nil"/>
              <w:left w:val="nil"/>
              <w:bottom w:val="nil"/>
              <w:right w:val="nil"/>
            </w:tcBorders>
          </w:tcPr>
          <w:p w14:paraId="5BD4E9D8" w14:textId="77777777" w:rsidR="00A61B3C" w:rsidRPr="00CC2C40" w:rsidRDefault="00A61B3C" w:rsidP="005164A5">
            <w:pPr>
              <w:pStyle w:val="Normal6a"/>
            </w:pPr>
          </w:p>
        </w:tc>
      </w:tr>
      <w:tr w:rsidR="00A61B3C" w:rsidRPr="00CC2C40" w14:paraId="0E43BD48" w14:textId="77777777" w:rsidTr="005164A5">
        <w:trPr>
          <w:jc w:val="center"/>
        </w:trPr>
        <w:tc>
          <w:tcPr>
            <w:tcW w:w="4876" w:type="dxa"/>
            <w:tcBorders>
              <w:top w:val="nil"/>
              <w:left w:val="nil"/>
              <w:bottom w:val="nil"/>
              <w:right w:val="nil"/>
            </w:tcBorders>
          </w:tcPr>
          <w:p w14:paraId="5430B869" w14:textId="77777777" w:rsidR="00A61B3C" w:rsidRPr="00CC2C40" w:rsidRDefault="00A61B3C" w:rsidP="005164A5">
            <w:pPr>
              <w:pStyle w:val="Normal6a"/>
            </w:pPr>
            <w:r w:rsidRPr="00CC2C40">
              <w:rPr>
                <w:b/>
                <w:i/>
              </w:rPr>
              <w:t>1. Door middel van de steun voor het gemeenschappelijk visserijbeleid, het Europees oceaanpact en het maritiem en aquacultuurbeleid van de Unie worden de in artikel 2, punt d), van [de NRP-verordening] vastgelegde algemene doelstellingen ondersteund.</w:t>
            </w:r>
          </w:p>
        </w:tc>
        <w:tc>
          <w:tcPr>
            <w:tcW w:w="4876" w:type="dxa"/>
            <w:tcBorders>
              <w:top w:val="nil"/>
              <w:left w:val="nil"/>
              <w:bottom w:val="nil"/>
              <w:right w:val="nil"/>
            </w:tcBorders>
          </w:tcPr>
          <w:p w14:paraId="6C1F77CC" w14:textId="77777777" w:rsidR="00A61B3C" w:rsidRPr="00CC2C40" w:rsidRDefault="00A61B3C" w:rsidP="005164A5">
            <w:pPr>
              <w:pStyle w:val="Normal6a"/>
            </w:pPr>
          </w:p>
        </w:tc>
      </w:tr>
    </w:tbl>
    <w:p w14:paraId="57C1237C"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277B2BF5" w14:textId="77777777" w:rsidR="00A61B3C" w:rsidRPr="00CC2C40" w:rsidRDefault="00A61B3C" w:rsidP="00A61B3C">
      <w:r w:rsidRPr="00CC2C40">
        <w:rPr>
          <w:rStyle w:val="HideTWBExt"/>
        </w:rPr>
        <w:t>&lt;/Amend&gt;</w:t>
      </w:r>
    </w:p>
    <w:p w14:paraId="1CD875DD"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161</w:t>
      </w:r>
      <w:r w:rsidRPr="00CC2C40">
        <w:rPr>
          <w:rStyle w:val="HideTWBExt"/>
          <w:b w:val="0"/>
        </w:rPr>
        <w:t>&lt;/NumAm&gt;</w:t>
      </w:r>
    </w:p>
    <w:p w14:paraId="372E64AB"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09D8D59B" w14:textId="77777777" w:rsidR="00A61B3C" w:rsidRPr="00CC2C40" w:rsidRDefault="00A61B3C" w:rsidP="00A61B3C">
      <w:pPr>
        <w:pStyle w:val="NormalBold"/>
      </w:pPr>
      <w:r w:rsidRPr="00CC2C40">
        <w:rPr>
          <w:rStyle w:val="HideTWBExt"/>
          <w:b w:val="0"/>
        </w:rPr>
        <w:t>&lt;/RepeatBlock-By&gt;</w:t>
      </w:r>
    </w:p>
    <w:p w14:paraId="5E875AD9"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9B511E0" w14:textId="77777777" w:rsidR="00A61B3C" w:rsidRPr="00CC2C40" w:rsidRDefault="00A61B3C" w:rsidP="00A61B3C">
      <w:pPr>
        <w:pStyle w:val="NormalBold"/>
      </w:pPr>
      <w:r w:rsidRPr="00CC2C40">
        <w:rPr>
          <w:rStyle w:val="HideTWBExt"/>
          <w:b w:val="0"/>
        </w:rPr>
        <w:t>&lt;Article&gt;</w:t>
      </w:r>
      <w:r w:rsidRPr="00CC2C40">
        <w:t>Artikel 2 – titel</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53083E2C" w14:textId="77777777" w:rsidTr="005164A5">
        <w:trPr>
          <w:trHeight w:hRule="exact" w:val="240"/>
          <w:jc w:val="center"/>
        </w:trPr>
        <w:tc>
          <w:tcPr>
            <w:tcW w:w="9752" w:type="dxa"/>
            <w:gridSpan w:val="2"/>
            <w:tcBorders>
              <w:top w:val="nil"/>
              <w:left w:val="nil"/>
              <w:bottom w:val="nil"/>
              <w:right w:val="nil"/>
            </w:tcBorders>
          </w:tcPr>
          <w:p w14:paraId="027B6617" w14:textId="77777777" w:rsidR="00A61B3C" w:rsidRPr="00CC2C40" w:rsidRDefault="00A61B3C" w:rsidP="005164A5"/>
        </w:tc>
      </w:tr>
      <w:tr w:rsidR="00A61B3C" w:rsidRPr="00CC2C40" w14:paraId="5CF95B30" w14:textId="77777777" w:rsidTr="005164A5">
        <w:trPr>
          <w:trHeight w:val="240"/>
          <w:jc w:val="center"/>
        </w:trPr>
        <w:tc>
          <w:tcPr>
            <w:tcW w:w="4876" w:type="dxa"/>
            <w:tcBorders>
              <w:top w:val="nil"/>
              <w:left w:val="nil"/>
              <w:bottom w:val="nil"/>
              <w:right w:val="nil"/>
            </w:tcBorders>
          </w:tcPr>
          <w:p w14:paraId="7E45F234"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C69AC06" w14:textId="77777777" w:rsidR="00A61B3C" w:rsidRPr="00CC2C40" w:rsidRDefault="00A61B3C" w:rsidP="005164A5">
            <w:pPr>
              <w:pStyle w:val="AmColumnHeading"/>
            </w:pPr>
            <w:r w:rsidRPr="00CC2C40">
              <w:t>Amendement</w:t>
            </w:r>
          </w:p>
        </w:tc>
      </w:tr>
      <w:tr w:rsidR="00A61B3C" w:rsidRPr="00CC2C40" w14:paraId="6E10A40C" w14:textId="77777777" w:rsidTr="005164A5">
        <w:trPr>
          <w:jc w:val="center"/>
        </w:trPr>
        <w:tc>
          <w:tcPr>
            <w:tcW w:w="4876" w:type="dxa"/>
            <w:tcBorders>
              <w:top w:val="nil"/>
              <w:left w:val="nil"/>
              <w:bottom w:val="nil"/>
              <w:right w:val="nil"/>
            </w:tcBorders>
          </w:tcPr>
          <w:p w14:paraId="652C27B0" w14:textId="77777777" w:rsidR="00A61B3C" w:rsidRPr="00CC2C40" w:rsidRDefault="00A61B3C" w:rsidP="005164A5">
            <w:pPr>
              <w:pStyle w:val="Normal6a"/>
            </w:pPr>
            <w:r w:rsidRPr="00CC2C40">
              <w:rPr>
                <w:b/>
                <w:i/>
              </w:rPr>
              <w:t>Steun voor het gemeenschappelijk visserijbeleid, het Europees oceaanpact en het maritiem en aquacultuurbeleid van de Unie</w:t>
            </w:r>
          </w:p>
        </w:tc>
        <w:tc>
          <w:tcPr>
            <w:tcW w:w="4876" w:type="dxa"/>
            <w:tcBorders>
              <w:top w:val="nil"/>
              <w:left w:val="nil"/>
              <w:bottom w:val="nil"/>
              <w:right w:val="nil"/>
            </w:tcBorders>
          </w:tcPr>
          <w:p w14:paraId="69FB7050" w14:textId="77777777" w:rsidR="00A61B3C" w:rsidRPr="00CC2C40" w:rsidRDefault="00A61B3C" w:rsidP="005164A5">
            <w:pPr>
              <w:pStyle w:val="Normal6a"/>
            </w:pPr>
            <w:r w:rsidRPr="00CC2C40">
              <w:rPr>
                <w:b/>
                <w:i/>
              </w:rPr>
              <w:t>Prioriteiten</w:t>
            </w:r>
          </w:p>
        </w:tc>
      </w:tr>
    </w:tbl>
    <w:p w14:paraId="0F724B49"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2EBEEACA" w14:textId="77777777" w:rsidR="00A61B3C" w:rsidRPr="00CC2C40" w:rsidRDefault="00A61B3C" w:rsidP="00A61B3C">
      <w:r w:rsidRPr="00CC2C40">
        <w:rPr>
          <w:rStyle w:val="HideTWBExt"/>
        </w:rPr>
        <w:t>&lt;/Amend&gt;</w:t>
      </w:r>
    </w:p>
    <w:p w14:paraId="53F5F425"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162</w:t>
      </w:r>
      <w:r w:rsidRPr="00CC2C40">
        <w:rPr>
          <w:rStyle w:val="HideTWBExt"/>
          <w:b w:val="0"/>
        </w:rPr>
        <w:t>&lt;/NumAm&gt;</w:t>
      </w:r>
    </w:p>
    <w:p w14:paraId="1DA40D41" w14:textId="77777777" w:rsidR="00A61B3C" w:rsidRPr="00CC2C40" w:rsidRDefault="00A61B3C" w:rsidP="00A61B3C">
      <w:pPr>
        <w:pStyle w:val="NormalBold"/>
      </w:pPr>
      <w:r w:rsidRPr="00CC2C40">
        <w:rPr>
          <w:rStyle w:val="HideTWBExt"/>
          <w:b w:val="0"/>
        </w:rPr>
        <w:t>&lt;RepeatBlock-By&gt;&lt;Members&gt;</w:t>
      </w:r>
      <w:r w:rsidRPr="00CC2C40">
        <w:t>Asger Christensen, Emma Wiesner, Oihane Agirregoitia Martínez</w:t>
      </w:r>
      <w:r w:rsidRPr="00CC2C40">
        <w:rPr>
          <w:rStyle w:val="HideTWBExt"/>
          <w:b w:val="0"/>
        </w:rPr>
        <w:t>&lt;/Members&gt;</w:t>
      </w:r>
    </w:p>
    <w:p w14:paraId="399D39F9" w14:textId="77777777" w:rsidR="00A61B3C" w:rsidRPr="00CC2C40" w:rsidRDefault="00A61B3C" w:rsidP="00A61B3C">
      <w:pPr>
        <w:pStyle w:val="NormalBold"/>
      </w:pPr>
      <w:r w:rsidRPr="00CC2C40">
        <w:rPr>
          <w:rStyle w:val="HideTWBExt"/>
          <w:b w:val="0"/>
        </w:rPr>
        <w:t>&lt;/RepeatBlock-By&gt;</w:t>
      </w:r>
    </w:p>
    <w:p w14:paraId="5FC5EA9C"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6C644C1" w14:textId="77777777" w:rsidR="00A61B3C" w:rsidRPr="00CC2C40" w:rsidRDefault="00A61B3C" w:rsidP="00A61B3C">
      <w:pPr>
        <w:pStyle w:val="NormalBold"/>
      </w:pPr>
      <w:r w:rsidRPr="00CC2C40">
        <w:rPr>
          <w:rStyle w:val="HideTWBExt"/>
          <w:b w:val="0"/>
        </w:rPr>
        <w:t>&lt;Article&gt;</w:t>
      </w:r>
      <w:r w:rsidRPr="00CC2C40">
        <w:t>Artikel 2 – titel</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592546B3" w14:textId="77777777" w:rsidTr="005164A5">
        <w:trPr>
          <w:trHeight w:hRule="exact" w:val="240"/>
          <w:jc w:val="center"/>
        </w:trPr>
        <w:tc>
          <w:tcPr>
            <w:tcW w:w="9752" w:type="dxa"/>
            <w:gridSpan w:val="2"/>
            <w:tcBorders>
              <w:top w:val="nil"/>
              <w:left w:val="nil"/>
              <w:bottom w:val="nil"/>
              <w:right w:val="nil"/>
            </w:tcBorders>
          </w:tcPr>
          <w:p w14:paraId="3F487109" w14:textId="77777777" w:rsidR="00A61B3C" w:rsidRPr="00CC2C40" w:rsidRDefault="00A61B3C" w:rsidP="005164A5"/>
        </w:tc>
      </w:tr>
      <w:tr w:rsidR="00A61B3C" w:rsidRPr="00CC2C40" w14:paraId="774CEDFD" w14:textId="77777777" w:rsidTr="005164A5">
        <w:trPr>
          <w:trHeight w:val="240"/>
          <w:jc w:val="center"/>
        </w:trPr>
        <w:tc>
          <w:tcPr>
            <w:tcW w:w="4876" w:type="dxa"/>
            <w:tcBorders>
              <w:top w:val="nil"/>
              <w:left w:val="nil"/>
              <w:bottom w:val="nil"/>
              <w:right w:val="nil"/>
            </w:tcBorders>
          </w:tcPr>
          <w:p w14:paraId="06163878"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D80F53D" w14:textId="77777777" w:rsidR="00A61B3C" w:rsidRPr="00CC2C40" w:rsidRDefault="00A61B3C" w:rsidP="005164A5">
            <w:pPr>
              <w:pStyle w:val="AmColumnHeading"/>
            </w:pPr>
            <w:r w:rsidRPr="00CC2C40">
              <w:t>Amendement</w:t>
            </w:r>
          </w:p>
        </w:tc>
      </w:tr>
      <w:tr w:rsidR="00A61B3C" w:rsidRPr="00CC2C40" w14:paraId="123DF872" w14:textId="77777777" w:rsidTr="005164A5">
        <w:trPr>
          <w:jc w:val="center"/>
        </w:trPr>
        <w:tc>
          <w:tcPr>
            <w:tcW w:w="4876" w:type="dxa"/>
            <w:tcBorders>
              <w:top w:val="nil"/>
              <w:left w:val="nil"/>
              <w:bottom w:val="nil"/>
              <w:right w:val="nil"/>
            </w:tcBorders>
          </w:tcPr>
          <w:p w14:paraId="5D52F207" w14:textId="77777777" w:rsidR="00A61B3C" w:rsidRPr="00CC2C40" w:rsidRDefault="00A61B3C" w:rsidP="005164A5">
            <w:pPr>
              <w:pStyle w:val="Normal6a"/>
            </w:pPr>
            <w:r w:rsidRPr="00CC2C40">
              <w:t xml:space="preserve">Steun voor het gemeenschappelijk visserijbeleid, </w:t>
            </w:r>
            <w:r w:rsidRPr="00CC2C40">
              <w:rPr>
                <w:b/>
                <w:bCs/>
                <w:i/>
                <w:iCs/>
              </w:rPr>
              <w:t>het Europees oceaanpact en</w:t>
            </w:r>
            <w:r w:rsidRPr="00CC2C40">
              <w:t xml:space="preserve"> het maritiem en aquacultuurbeleid van de Unie</w:t>
            </w:r>
          </w:p>
        </w:tc>
        <w:tc>
          <w:tcPr>
            <w:tcW w:w="4876" w:type="dxa"/>
            <w:tcBorders>
              <w:top w:val="nil"/>
              <w:left w:val="nil"/>
              <w:bottom w:val="nil"/>
              <w:right w:val="nil"/>
            </w:tcBorders>
          </w:tcPr>
          <w:p w14:paraId="521BDEC4" w14:textId="77777777" w:rsidR="00A61B3C" w:rsidRPr="00CC2C40" w:rsidRDefault="00A61B3C" w:rsidP="005164A5">
            <w:pPr>
              <w:pStyle w:val="Normal6a"/>
            </w:pPr>
            <w:r w:rsidRPr="00CC2C40">
              <w:t xml:space="preserve">Steun voor het gemeenschappelijk visserijbeleid, het maritiem en aquacultuurbeleid van de Unie </w:t>
            </w:r>
            <w:r w:rsidRPr="00CC2C40">
              <w:rPr>
                <w:b/>
                <w:i/>
              </w:rPr>
              <w:t>alsmede andere oceaangerelateerde initiatieven</w:t>
            </w:r>
          </w:p>
        </w:tc>
      </w:tr>
    </w:tbl>
    <w:p w14:paraId="6E70EED3"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7D870471" w14:textId="77777777" w:rsidR="00A61B3C" w:rsidRPr="00CC2C40" w:rsidRDefault="00A61B3C" w:rsidP="00A61B3C">
      <w:r w:rsidRPr="00CC2C40">
        <w:rPr>
          <w:rStyle w:val="HideTWBExt"/>
        </w:rPr>
        <w:t>&lt;/Amend&gt;</w:t>
      </w:r>
    </w:p>
    <w:p w14:paraId="4E47578F"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163</w:t>
      </w:r>
      <w:r w:rsidRPr="00CC2C40">
        <w:rPr>
          <w:rStyle w:val="HideTWBExt"/>
          <w:b w:val="0"/>
        </w:rPr>
        <w:t>&lt;/NumAm&gt;</w:t>
      </w:r>
    </w:p>
    <w:p w14:paraId="21F6E3D7" w14:textId="77777777" w:rsidR="00A61B3C" w:rsidRPr="00CC2C40" w:rsidRDefault="00A61B3C" w:rsidP="00A61B3C">
      <w:pPr>
        <w:pStyle w:val="NormalBold"/>
      </w:pPr>
      <w:r w:rsidRPr="00CC2C40">
        <w:rPr>
          <w:rStyle w:val="HideTWBExt"/>
          <w:b w:val="0"/>
        </w:rPr>
        <w:t>&lt;RepeatBlock-By&gt;&lt;Members&gt;</w:t>
      </w:r>
      <w:r w:rsidRPr="00CC2C40">
        <w:t>Bert-Jan Ruissen, Sander Smit</w:t>
      </w:r>
      <w:r w:rsidRPr="00CC2C40">
        <w:rPr>
          <w:rStyle w:val="HideTWBExt"/>
          <w:b w:val="0"/>
        </w:rPr>
        <w:t>&lt;/Members&gt;</w:t>
      </w:r>
    </w:p>
    <w:p w14:paraId="178F6F3F" w14:textId="77777777" w:rsidR="00A61B3C" w:rsidRPr="00CC2C40" w:rsidRDefault="00A61B3C" w:rsidP="00A61B3C">
      <w:pPr>
        <w:pStyle w:val="NormalBold"/>
      </w:pPr>
      <w:r w:rsidRPr="00CC2C40">
        <w:rPr>
          <w:rStyle w:val="HideTWBExt"/>
          <w:b w:val="0"/>
        </w:rPr>
        <w:t>&lt;/RepeatBlock-By&gt;</w:t>
      </w:r>
    </w:p>
    <w:p w14:paraId="74AB89F1"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73D7DC62" w14:textId="77777777" w:rsidR="00A61B3C" w:rsidRPr="00CC2C40" w:rsidRDefault="00A61B3C" w:rsidP="00A61B3C">
      <w:pPr>
        <w:pStyle w:val="NormalBold"/>
      </w:pPr>
      <w:r w:rsidRPr="00CC2C40">
        <w:rPr>
          <w:rStyle w:val="HideTWBExt"/>
          <w:b w:val="0"/>
        </w:rPr>
        <w:t>&lt;Article&gt;</w:t>
      </w:r>
      <w:r w:rsidRPr="00CC2C40">
        <w:t>Artikel 2 – titel</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261AA86" w14:textId="77777777" w:rsidTr="005164A5">
        <w:trPr>
          <w:trHeight w:hRule="exact" w:val="240"/>
          <w:jc w:val="center"/>
        </w:trPr>
        <w:tc>
          <w:tcPr>
            <w:tcW w:w="9752" w:type="dxa"/>
            <w:gridSpan w:val="2"/>
            <w:tcBorders>
              <w:top w:val="nil"/>
              <w:left w:val="nil"/>
              <w:bottom w:val="nil"/>
              <w:right w:val="nil"/>
            </w:tcBorders>
          </w:tcPr>
          <w:p w14:paraId="3B2E82EE" w14:textId="77777777" w:rsidR="00A61B3C" w:rsidRPr="00CC2C40" w:rsidRDefault="00A61B3C" w:rsidP="005164A5"/>
        </w:tc>
      </w:tr>
      <w:tr w:rsidR="00A61B3C" w:rsidRPr="00CC2C40" w14:paraId="4D867C94" w14:textId="77777777" w:rsidTr="005164A5">
        <w:trPr>
          <w:trHeight w:val="240"/>
          <w:jc w:val="center"/>
        </w:trPr>
        <w:tc>
          <w:tcPr>
            <w:tcW w:w="4876" w:type="dxa"/>
            <w:tcBorders>
              <w:top w:val="nil"/>
              <w:left w:val="nil"/>
              <w:bottom w:val="nil"/>
              <w:right w:val="nil"/>
            </w:tcBorders>
          </w:tcPr>
          <w:p w14:paraId="77D783C9"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1E79D33" w14:textId="77777777" w:rsidR="00A61B3C" w:rsidRPr="00CC2C40" w:rsidRDefault="00A61B3C" w:rsidP="005164A5">
            <w:pPr>
              <w:pStyle w:val="AmColumnHeading"/>
            </w:pPr>
            <w:r w:rsidRPr="00CC2C40">
              <w:t>Amendement</w:t>
            </w:r>
          </w:p>
        </w:tc>
      </w:tr>
      <w:tr w:rsidR="00A61B3C" w:rsidRPr="00CC2C40" w14:paraId="131C333E" w14:textId="77777777" w:rsidTr="005164A5">
        <w:trPr>
          <w:jc w:val="center"/>
        </w:trPr>
        <w:tc>
          <w:tcPr>
            <w:tcW w:w="4876" w:type="dxa"/>
            <w:tcBorders>
              <w:top w:val="nil"/>
              <w:left w:val="nil"/>
              <w:bottom w:val="nil"/>
              <w:right w:val="nil"/>
            </w:tcBorders>
          </w:tcPr>
          <w:p w14:paraId="3B660572" w14:textId="77777777" w:rsidR="00A61B3C" w:rsidRPr="00CC2C40" w:rsidRDefault="00A61B3C" w:rsidP="005164A5">
            <w:pPr>
              <w:pStyle w:val="Normal6a"/>
            </w:pPr>
            <w:r w:rsidRPr="00CC2C40">
              <w:t>Steun voor het gemeenschappelijk visserijbeleid</w:t>
            </w:r>
            <w:r w:rsidRPr="00CC2C40">
              <w:rPr>
                <w:b/>
                <w:bCs/>
                <w:i/>
                <w:iCs/>
              </w:rPr>
              <w:t>, het Europees oceaanpact</w:t>
            </w:r>
            <w:r w:rsidRPr="00CC2C40">
              <w:t xml:space="preserve"> en het maritiem en aquacultuurbeleid van de Unie</w:t>
            </w:r>
          </w:p>
        </w:tc>
        <w:tc>
          <w:tcPr>
            <w:tcW w:w="4876" w:type="dxa"/>
            <w:tcBorders>
              <w:top w:val="nil"/>
              <w:left w:val="nil"/>
              <w:bottom w:val="nil"/>
              <w:right w:val="nil"/>
            </w:tcBorders>
          </w:tcPr>
          <w:p w14:paraId="53EBAB6C" w14:textId="77777777" w:rsidR="00A61B3C" w:rsidRPr="00CC2C40" w:rsidRDefault="00A61B3C" w:rsidP="005164A5">
            <w:pPr>
              <w:pStyle w:val="Normal6a"/>
            </w:pPr>
            <w:r w:rsidRPr="00CC2C40">
              <w:t>Steun voor het gemeenschappelijk visserijbeleid en het maritiem en aquacultuurbeleid van de Unie</w:t>
            </w:r>
          </w:p>
        </w:tc>
      </w:tr>
    </w:tbl>
    <w:p w14:paraId="3BE67F4E"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14AEAC81" w14:textId="77777777" w:rsidR="00A61B3C" w:rsidRPr="00CC2C40" w:rsidRDefault="00A61B3C" w:rsidP="00A61B3C">
      <w:r w:rsidRPr="00CC2C40">
        <w:rPr>
          <w:rStyle w:val="HideTWBExt"/>
        </w:rPr>
        <w:t>&lt;/Amend&gt;</w:t>
      </w:r>
    </w:p>
    <w:p w14:paraId="4B8D91AF"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164</w:t>
      </w:r>
      <w:r w:rsidRPr="00CC2C40">
        <w:rPr>
          <w:rStyle w:val="HideTWBExt"/>
          <w:b w:val="0"/>
        </w:rPr>
        <w:t>&lt;/NumAm&gt;</w:t>
      </w:r>
    </w:p>
    <w:p w14:paraId="111ACF2D" w14:textId="77777777" w:rsidR="00A61B3C" w:rsidRPr="00CC2C40" w:rsidRDefault="00A61B3C" w:rsidP="00A61B3C">
      <w:pPr>
        <w:pStyle w:val="NormalBold"/>
      </w:pPr>
      <w:r w:rsidRPr="00CC2C40">
        <w:rPr>
          <w:rStyle w:val="HideTWBExt"/>
          <w:b w:val="0"/>
        </w:rPr>
        <w:t>&lt;RepeatBlock-By&gt;&lt;Members&gt;</w:t>
      </w:r>
      <w:r w:rsidRPr="00CC2C40">
        <w:t>Stephen Nikola Bartulica</w:t>
      </w:r>
      <w:r w:rsidRPr="00CC2C40">
        <w:rPr>
          <w:rStyle w:val="HideTWBExt"/>
          <w:b w:val="0"/>
        </w:rPr>
        <w:t>&lt;/Members&gt;</w:t>
      </w:r>
    </w:p>
    <w:p w14:paraId="4C8ABAB4" w14:textId="77777777" w:rsidR="00A61B3C" w:rsidRPr="00CC2C40" w:rsidRDefault="00A61B3C" w:rsidP="00A61B3C">
      <w:pPr>
        <w:pStyle w:val="NormalBold"/>
      </w:pPr>
      <w:r w:rsidRPr="00CC2C40">
        <w:rPr>
          <w:rStyle w:val="HideTWBExt"/>
          <w:b w:val="0"/>
        </w:rPr>
        <w:t>&lt;/RepeatBlock-By&gt;</w:t>
      </w:r>
    </w:p>
    <w:p w14:paraId="01295E91"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B1D859E" w14:textId="77777777" w:rsidR="00A61B3C" w:rsidRPr="00CC2C40" w:rsidRDefault="00A61B3C" w:rsidP="00A61B3C">
      <w:pPr>
        <w:pStyle w:val="NormalBold"/>
      </w:pPr>
      <w:r w:rsidRPr="00CC2C40">
        <w:rPr>
          <w:rStyle w:val="HideTWBExt"/>
          <w:b w:val="0"/>
        </w:rPr>
        <w:t>&lt;Article&gt;</w:t>
      </w:r>
      <w:r w:rsidRPr="00CC2C40">
        <w:t>Artikel 2 – titel</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12B7735" w14:textId="77777777" w:rsidTr="005164A5">
        <w:trPr>
          <w:trHeight w:hRule="exact" w:val="240"/>
          <w:jc w:val="center"/>
        </w:trPr>
        <w:tc>
          <w:tcPr>
            <w:tcW w:w="9752" w:type="dxa"/>
            <w:gridSpan w:val="2"/>
            <w:tcBorders>
              <w:top w:val="nil"/>
              <w:left w:val="nil"/>
              <w:bottom w:val="nil"/>
              <w:right w:val="nil"/>
            </w:tcBorders>
          </w:tcPr>
          <w:p w14:paraId="269BC6EF" w14:textId="77777777" w:rsidR="00A61B3C" w:rsidRPr="00CC2C40" w:rsidRDefault="00A61B3C" w:rsidP="005164A5"/>
        </w:tc>
      </w:tr>
      <w:tr w:rsidR="00A61B3C" w:rsidRPr="00CC2C40" w14:paraId="76CEB472" w14:textId="77777777" w:rsidTr="005164A5">
        <w:trPr>
          <w:trHeight w:val="240"/>
          <w:jc w:val="center"/>
        </w:trPr>
        <w:tc>
          <w:tcPr>
            <w:tcW w:w="4876" w:type="dxa"/>
            <w:tcBorders>
              <w:top w:val="nil"/>
              <w:left w:val="nil"/>
              <w:bottom w:val="nil"/>
              <w:right w:val="nil"/>
            </w:tcBorders>
          </w:tcPr>
          <w:p w14:paraId="3B890D2D"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3CB3C23" w14:textId="77777777" w:rsidR="00A61B3C" w:rsidRPr="00CC2C40" w:rsidRDefault="00A61B3C" w:rsidP="005164A5">
            <w:pPr>
              <w:pStyle w:val="AmColumnHeading"/>
            </w:pPr>
            <w:r w:rsidRPr="00CC2C40">
              <w:t>Amendement</w:t>
            </w:r>
          </w:p>
        </w:tc>
      </w:tr>
      <w:tr w:rsidR="00A61B3C" w:rsidRPr="00CC2C40" w14:paraId="0E6F8047" w14:textId="77777777" w:rsidTr="005164A5">
        <w:trPr>
          <w:jc w:val="center"/>
        </w:trPr>
        <w:tc>
          <w:tcPr>
            <w:tcW w:w="4876" w:type="dxa"/>
            <w:tcBorders>
              <w:top w:val="nil"/>
              <w:left w:val="nil"/>
              <w:bottom w:val="nil"/>
              <w:right w:val="nil"/>
            </w:tcBorders>
          </w:tcPr>
          <w:p w14:paraId="72ED8048" w14:textId="77777777" w:rsidR="00A61B3C" w:rsidRPr="00CC2C40" w:rsidRDefault="00A61B3C" w:rsidP="005164A5">
            <w:pPr>
              <w:pStyle w:val="Normal6a"/>
            </w:pPr>
            <w:r w:rsidRPr="00CC2C40">
              <w:t>Steun voor het gemeenschappelijk visserijbeleid</w:t>
            </w:r>
            <w:r w:rsidRPr="00CC2C40">
              <w:rPr>
                <w:b/>
                <w:bCs/>
                <w:i/>
                <w:iCs/>
              </w:rPr>
              <w:t>,</w:t>
            </w:r>
            <w:r w:rsidRPr="00CC2C40">
              <w:t xml:space="preserve"> </w:t>
            </w:r>
            <w:r w:rsidRPr="00CC2C40">
              <w:rPr>
                <w:b/>
                <w:i/>
              </w:rPr>
              <w:t>het Europees oceaanpact</w:t>
            </w:r>
            <w:r w:rsidRPr="00CC2C40">
              <w:t xml:space="preserve"> en het maritiem en aquacultuurbeleid van de Unie</w:t>
            </w:r>
          </w:p>
        </w:tc>
        <w:tc>
          <w:tcPr>
            <w:tcW w:w="4876" w:type="dxa"/>
            <w:tcBorders>
              <w:top w:val="nil"/>
              <w:left w:val="nil"/>
              <w:bottom w:val="nil"/>
              <w:right w:val="nil"/>
            </w:tcBorders>
          </w:tcPr>
          <w:p w14:paraId="1C5F4890" w14:textId="77777777" w:rsidR="00A61B3C" w:rsidRPr="00CC2C40" w:rsidRDefault="00A61B3C" w:rsidP="005164A5">
            <w:pPr>
              <w:pStyle w:val="Normal6a"/>
            </w:pPr>
            <w:r w:rsidRPr="00CC2C40">
              <w:t>Steun voor het gemeenschappelijk visserijbeleid en het maritiem en aquacultuurbeleid van de Unie</w:t>
            </w:r>
          </w:p>
        </w:tc>
      </w:tr>
    </w:tbl>
    <w:p w14:paraId="6698CD9A"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{HR}</w:t>
      </w:r>
      <w:r w:rsidRPr="00CC2C40">
        <w:t>hr</w:t>
      </w:r>
      <w:r w:rsidRPr="00CC2C40">
        <w:rPr>
          <w:rStyle w:val="HideTWBExt"/>
        </w:rPr>
        <w:t>&lt;/Original&gt;</w:t>
      </w:r>
    </w:p>
    <w:p w14:paraId="0F14746D" w14:textId="77777777" w:rsidR="00A61B3C" w:rsidRPr="00CC2C40" w:rsidRDefault="00A61B3C" w:rsidP="00A61B3C">
      <w:r w:rsidRPr="00CC2C40">
        <w:rPr>
          <w:rStyle w:val="HideTWBExt"/>
        </w:rPr>
        <w:t>&lt;/Amend&gt;</w:t>
      </w:r>
    </w:p>
    <w:p w14:paraId="0886C08E"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165</w:t>
      </w:r>
      <w:r w:rsidRPr="00CC2C40">
        <w:rPr>
          <w:rStyle w:val="HideTWBExt"/>
          <w:b w:val="0"/>
        </w:rPr>
        <w:t>&lt;/NumAm&gt;</w:t>
      </w:r>
    </w:p>
    <w:p w14:paraId="3495C9F9" w14:textId="77777777" w:rsidR="00A61B3C" w:rsidRPr="00CC2C40" w:rsidRDefault="00A61B3C" w:rsidP="00A61B3C">
      <w:pPr>
        <w:pStyle w:val="NormalBold"/>
      </w:pPr>
      <w:r w:rsidRPr="00CC2C40">
        <w:rPr>
          <w:rStyle w:val="HideTWBExt"/>
          <w:b w:val="0"/>
        </w:rPr>
        <w:t>&lt;RepeatBlock-By&gt;&lt;Members&gt;</w:t>
      </w:r>
      <w:r w:rsidRPr="00CC2C40">
        <w:t>Željana Zovko</w:t>
      </w:r>
      <w:r w:rsidRPr="00CC2C40">
        <w:rPr>
          <w:rStyle w:val="HideTWBExt"/>
          <w:b w:val="0"/>
        </w:rPr>
        <w:t>&lt;/Members&gt;</w:t>
      </w:r>
    </w:p>
    <w:p w14:paraId="71722CBF" w14:textId="77777777" w:rsidR="00A61B3C" w:rsidRPr="00CC2C40" w:rsidRDefault="00A61B3C" w:rsidP="00A61B3C">
      <w:pPr>
        <w:pStyle w:val="NormalBold"/>
      </w:pPr>
      <w:r w:rsidRPr="00CC2C40">
        <w:rPr>
          <w:rStyle w:val="HideTWBExt"/>
          <w:b w:val="0"/>
        </w:rPr>
        <w:t>&lt;/RepeatBlock-By&gt;</w:t>
      </w:r>
    </w:p>
    <w:p w14:paraId="442B8CAE"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5C0BB43" w14:textId="77777777" w:rsidR="00A61B3C" w:rsidRPr="00CC2C40" w:rsidRDefault="00A61B3C" w:rsidP="00A61B3C">
      <w:pPr>
        <w:pStyle w:val="NormalBold"/>
      </w:pPr>
      <w:r w:rsidRPr="00CC2C40">
        <w:rPr>
          <w:rStyle w:val="HideTWBExt"/>
          <w:b w:val="0"/>
        </w:rPr>
        <w:t>&lt;Article&gt;</w:t>
      </w:r>
      <w:r w:rsidRPr="00CC2C40">
        <w:t>Artikel 2 – lid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DB7E532" w14:textId="77777777" w:rsidTr="005164A5">
        <w:trPr>
          <w:trHeight w:hRule="exact" w:val="240"/>
          <w:jc w:val="center"/>
        </w:trPr>
        <w:tc>
          <w:tcPr>
            <w:tcW w:w="9752" w:type="dxa"/>
            <w:gridSpan w:val="2"/>
            <w:tcBorders>
              <w:top w:val="nil"/>
              <w:left w:val="nil"/>
              <w:bottom w:val="nil"/>
              <w:right w:val="nil"/>
            </w:tcBorders>
          </w:tcPr>
          <w:p w14:paraId="5DDCE130" w14:textId="77777777" w:rsidR="00A61B3C" w:rsidRPr="00CC2C40" w:rsidRDefault="00A61B3C" w:rsidP="005164A5"/>
        </w:tc>
      </w:tr>
      <w:tr w:rsidR="00A61B3C" w:rsidRPr="00CC2C40" w14:paraId="3ED18B41" w14:textId="77777777" w:rsidTr="005164A5">
        <w:trPr>
          <w:trHeight w:val="240"/>
          <w:jc w:val="center"/>
        </w:trPr>
        <w:tc>
          <w:tcPr>
            <w:tcW w:w="4876" w:type="dxa"/>
            <w:tcBorders>
              <w:top w:val="nil"/>
              <w:left w:val="nil"/>
              <w:bottom w:val="nil"/>
              <w:right w:val="nil"/>
            </w:tcBorders>
          </w:tcPr>
          <w:p w14:paraId="12E0AB8C"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021E16A" w14:textId="77777777" w:rsidR="00A61B3C" w:rsidRPr="00CC2C40" w:rsidRDefault="00A61B3C" w:rsidP="005164A5">
            <w:pPr>
              <w:pStyle w:val="AmColumnHeading"/>
            </w:pPr>
            <w:r w:rsidRPr="00CC2C40">
              <w:t>Amendement</w:t>
            </w:r>
          </w:p>
        </w:tc>
      </w:tr>
      <w:tr w:rsidR="00A61B3C" w:rsidRPr="00CC2C40" w14:paraId="7BAC02CC" w14:textId="77777777" w:rsidTr="005164A5">
        <w:trPr>
          <w:jc w:val="center"/>
        </w:trPr>
        <w:tc>
          <w:tcPr>
            <w:tcW w:w="4876" w:type="dxa"/>
            <w:tcBorders>
              <w:top w:val="nil"/>
              <w:left w:val="nil"/>
              <w:bottom w:val="nil"/>
              <w:right w:val="nil"/>
            </w:tcBorders>
          </w:tcPr>
          <w:p w14:paraId="07D81E19" w14:textId="77777777" w:rsidR="00A61B3C" w:rsidRPr="00CC2C40" w:rsidRDefault="00A61B3C" w:rsidP="005164A5">
            <w:pPr>
              <w:pStyle w:val="Normal6a"/>
            </w:pPr>
            <w:r w:rsidRPr="00CC2C40">
              <w:rPr>
                <w:b/>
                <w:i/>
              </w:rPr>
              <w:t>1.</w:t>
            </w:r>
            <w:r w:rsidRPr="00CC2C40">
              <w:tab/>
            </w:r>
            <w:r w:rsidRPr="00CC2C40">
              <w:rPr>
                <w:b/>
                <w:i/>
              </w:rPr>
              <w:t>Door middel van de steun voor het gemeenschappelijk visserijbeleid, het Europees oceaanpact en het maritiem en aquacultuurbeleid van de Unie worden de in artikel 2, punt d), van [de NRP-verordening] vastgelegde algemene doelstellingen ondersteund.</w:t>
            </w:r>
          </w:p>
        </w:tc>
        <w:tc>
          <w:tcPr>
            <w:tcW w:w="4876" w:type="dxa"/>
            <w:tcBorders>
              <w:top w:val="nil"/>
              <w:left w:val="nil"/>
              <w:bottom w:val="nil"/>
              <w:right w:val="nil"/>
            </w:tcBorders>
          </w:tcPr>
          <w:p w14:paraId="090764A0" w14:textId="77777777" w:rsidR="00A61B3C" w:rsidRPr="00CC2C40" w:rsidRDefault="00A61B3C" w:rsidP="005164A5">
            <w:pPr>
              <w:pStyle w:val="Normal6a"/>
            </w:pPr>
            <w:r w:rsidRPr="00CC2C40">
              <w:rPr>
                <w:b/>
                <w:i/>
              </w:rPr>
              <w:t>Schrappen</w:t>
            </w:r>
          </w:p>
        </w:tc>
      </w:tr>
    </w:tbl>
    <w:p w14:paraId="10F4408D"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055D1F31" w14:textId="77777777" w:rsidR="00A61B3C" w:rsidRPr="00CC2C40" w:rsidRDefault="00A61B3C" w:rsidP="00A61B3C">
      <w:r w:rsidRPr="00CC2C40">
        <w:rPr>
          <w:rStyle w:val="HideTWBExt"/>
        </w:rPr>
        <w:t>&lt;/Amend&gt;</w:t>
      </w:r>
    </w:p>
    <w:p w14:paraId="72EBD8DF"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166</w:t>
      </w:r>
      <w:r w:rsidRPr="00CC2C40">
        <w:rPr>
          <w:rStyle w:val="HideTWBExt"/>
          <w:b w:val="0"/>
        </w:rPr>
        <w:t>&lt;/NumAm&gt;</w:t>
      </w:r>
    </w:p>
    <w:p w14:paraId="5CEBD8B9" w14:textId="77777777" w:rsidR="00A61B3C" w:rsidRPr="00CC2C40" w:rsidRDefault="00A61B3C" w:rsidP="00A61B3C">
      <w:pPr>
        <w:pStyle w:val="NormalBold"/>
      </w:pPr>
      <w:r w:rsidRPr="00CC2C40">
        <w:rPr>
          <w:rStyle w:val="HideTWBExt"/>
          <w:b w:val="0"/>
        </w:rPr>
        <w:t>&lt;RepeatBlock-By&gt;&lt;Members&gt;</w:t>
      </w:r>
      <w:r w:rsidRPr="00CC2C40">
        <w:t>Luke Ming Flanagan, Emma Fourreau</w:t>
      </w:r>
      <w:r w:rsidRPr="00CC2C40">
        <w:rPr>
          <w:rStyle w:val="HideTWBExt"/>
          <w:b w:val="0"/>
        </w:rPr>
        <w:t>&lt;/Members&gt;</w:t>
      </w:r>
    </w:p>
    <w:p w14:paraId="5EE618D5" w14:textId="77777777" w:rsidR="00A61B3C" w:rsidRPr="00CC2C40" w:rsidRDefault="00A61B3C" w:rsidP="00A61B3C">
      <w:pPr>
        <w:pStyle w:val="NormalBold"/>
      </w:pPr>
      <w:r w:rsidRPr="00CC2C40">
        <w:rPr>
          <w:rStyle w:val="HideTWBExt"/>
          <w:b w:val="0"/>
        </w:rPr>
        <w:t>&lt;/RepeatBlock-By&gt;</w:t>
      </w:r>
    </w:p>
    <w:p w14:paraId="3C53853C"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6B2B312D" w14:textId="77777777" w:rsidR="00A61B3C" w:rsidRPr="00CC2C40" w:rsidRDefault="00A61B3C" w:rsidP="00A61B3C">
      <w:pPr>
        <w:pStyle w:val="NormalBold"/>
      </w:pPr>
      <w:r w:rsidRPr="00CC2C40">
        <w:rPr>
          <w:rStyle w:val="HideTWBExt"/>
          <w:b w:val="0"/>
        </w:rPr>
        <w:t>&lt;Article&gt;</w:t>
      </w:r>
      <w:r w:rsidRPr="00CC2C40">
        <w:t>Artikel 2 – lid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3AFF363" w14:textId="77777777" w:rsidTr="005164A5">
        <w:trPr>
          <w:trHeight w:hRule="exact" w:val="240"/>
          <w:jc w:val="center"/>
        </w:trPr>
        <w:tc>
          <w:tcPr>
            <w:tcW w:w="9752" w:type="dxa"/>
            <w:gridSpan w:val="2"/>
            <w:tcBorders>
              <w:top w:val="nil"/>
              <w:left w:val="nil"/>
              <w:bottom w:val="nil"/>
              <w:right w:val="nil"/>
            </w:tcBorders>
          </w:tcPr>
          <w:p w14:paraId="730A7824" w14:textId="77777777" w:rsidR="00A61B3C" w:rsidRPr="00CC2C40" w:rsidRDefault="00A61B3C" w:rsidP="005164A5"/>
        </w:tc>
      </w:tr>
      <w:tr w:rsidR="00A61B3C" w:rsidRPr="00CC2C40" w14:paraId="73C55D00" w14:textId="77777777" w:rsidTr="005164A5">
        <w:trPr>
          <w:trHeight w:val="240"/>
          <w:jc w:val="center"/>
        </w:trPr>
        <w:tc>
          <w:tcPr>
            <w:tcW w:w="4876" w:type="dxa"/>
            <w:tcBorders>
              <w:top w:val="nil"/>
              <w:left w:val="nil"/>
              <w:bottom w:val="nil"/>
              <w:right w:val="nil"/>
            </w:tcBorders>
          </w:tcPr>
          <w:p w14:paraId="401915F9"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D6CD8C9" w14:textId="77777777" w:rsidR="00A61B3C" w:rsidRPr="00CC2C40" w:rsidRDefault="00A61B3C" w:rsidP="005164A5">
            <w:pPr>
              <w:pStyle w:val="AmColumnHeading"/>
            </w:pPr>
            <w:r w:rsidRPr="00CC2C40">
              <w:t>Amendement</w:t>
            </w:r>
          </w:p>
        </w:tc>
      </w:tr>
      <w:tr w:rsidR="00A61B3C" w:rsidRPr="00CC2C40" w14:paraId="448C2A1C" w14:textId="77777777" w:rsidTr="005164A5">
        <w:trPr>
          <w:jc w:val="center"/>
        </w:trPr>
        <w:tc>
          <w:tcPr>
            <w:tcW w:w="4876" w:type="dxa"/>
            <w:tcBorders>
              <w:top w:val="nil"/>
              <w:left w:val="nil"/>
              <w:bottom w:val="nil"/>
              <w:right w:val="nil"/>
            </w:tcBorders>
          </w:tcPr>
          <w:p w14:paraId="758DBBDD" w14:textId="77777777" w:rsidR="00A61B3C" w:rsidRPr="00CC2C40" w:rsidRDefault="00A61B3C" w:rsidP="005164A5">
            <w:pPr>
              <w:pStyle w:val="Normal6a"/>
            </w:pPr>
            <w:r w:rsidRPr="00CC2C40">
              <w:t>1.</w:t>
            </w:r>
            <w:r w:rsidRPr="00CC2C40">
              <w:tab/>
              <w:t>Door middel van de steun voor het gemeenschappelijk visserijbeleid, het Europees oceaanpact en het maritiem en aquacultuurbeleid van de Unie worden de in artikel 2, punt d), van [de NRP-verordening] vastgelegde algemene doelstellingen ondersteund.</w:t>
            </w:r>
          </w:p>
        </w:tc>
        <w:tc>
          <w:tcPr>
            <w:tcW w:w="4876" w:type="dxa"/>
            <w:tcBorders>
              <w:top w:val="nil"/>
              <w:left w:val="nil"/>
              <w:bottom w:val="nil"/>
              <w:right w:val="nil"/>
            </w:tcBorders>
          </w:tcPr>
          <w:p w14:paraId="596CF8A8" w14:textId="77777777" w:rsidR="00A61B3C" w:rsidRPr="00CC2C40" w:rsidRDefault="00A61B3C" w:rsidP="005164A5">
            <w:pPr>
              <w:pStyle w:val="Normal6a"/>
            </w:pPr>
            <w:r w:rsidRPr="00CC2C40">
              <w:t>1.</w:t>
            </w:r>
            <w:r w:rsidRPr="00CC2C40">
              <w:tab/>
              <w:t>Door middel van de steun voor het gemeenschappelijk visserijbeleid, het Europees oceaanpact en het maritiem en aquacultuurbeleid van de Unie worden de in artikel 2, punt d), van [de NRP-verordening] vastgelegde algemene doelstellingen ondersteund</w:t>
            </w:r>
            <w:r w:rsidRPr="00CC2C40">
              <w:rPr>
                <w:b/>
                <w:i/>
              </w:rPr>
              <w:t xml:space="preserve">, alsmede de doelstellingen die zijn vastgelegd in Verordening (EU) 2024/1991 van het Europees Parlement en de Raad [verordening natuurherstel] en de hieraan gerelateerde nationale herstelplannen, Richtlijn 2008/56/EG van het Europees Parlement en de Raad [kaderrichtlijn mariene strategie], Richtlijn 2014/89/EU van het Europees Parlement en de Raad [richtlijn maritieme ruimtelijke ordening], Richtlijn 92/43/EEG van het Europees Parlement en de Raad [habitatrichtlijn], Richtlijn 2009/147/EG van het Europees Parlement en de Raad [vogelrichtlijn], Besluit (EU) 2022/591 van het Europees Parlement en de Raad van 6 april 2022 betreffende een algemeen milieuactieprogramma voor de Europese Unie voor de periode tot en met 2030, de mededeling van de Commissie van 20 mei 2020 “EU-biodiversiteitsstrategie voor 2030 De natuur terug in ons leven brengen” (COM(2020)0380), en voor zijn resolutie van 9 juni 2021 daarover, en nationale routekaarten uit hoofde van het EU-actieplan: </w:t>
            </w:r>
            <w:r w:rsidRPr="00CC2C40">
              <w:rPr>
                <w:b/>
                <w:bCs/>
                <w:i/>
                <w:iCs/>
              </w:rPr>
              <w:t>Bescherming en herstel van mariene ecosystemen voor duurzame en veerkrachtige visserij</w:t>
            </w:r>
            <w:r w:rsidRPr="00CC2C40">
              <w:rPr>
                <w:b/>
                <w:i/>
              </w:rPr>
              <w:t>, Richtlijn 2000/60/EG, Richtlijn 2008/105/EG, Richtlijn (EU) 2024/3019, Richtlijn 91/676/EEG, Richtlijn 2005/35/EG, Verordening (EG) nr. 1907/2006 [waterkwaliteit en bestrijding van verontreiniging], de gedragscode van de FAO voor verantwoorde visserij van 2011, en de vrijwillige richtsnoeren van de Voedsel- en Landbouworganisatie (FAO) voor duurzame kleinschalige visserij in de context van de voedselzekerheid en de uitroeiing van armoede (richtsnoeren voor duurzame kleinschalige visserij)</w:t>
            </w:r>
            <w:r w:rsidRPr="00CC2C40">
              <w:t>.</w:t>
            </w:r>
          </w:p>
        </w:tc>
      </w:tr>
    </w:tbl>
    <w:p w14:paraId="50384F49"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1B467891" w14:textId="77777777" w:rsidR="00A61B3C" w:rsidRPr="00CC2C40" w:rsidRDefault="00A61B3C" w:rsidP="00A61B3C">
      <w:r w:rsidRPr="00CC2C40">
        <w:rPr>
          <w:rStyle w:val="HideTWBExt"/>
        </w:rPr>
        <w:t>&lt;/Amend&gt;</w:t>
      </w:r>
    </w:p>
    <w:p w14:paraId="7D6C4948"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167</w:t>
      </w:r>
      <w:r w:rsidRPr="00CC2C40">
        <w:rPr>
          <w:rStyle w:val="HideTWBExt"/>
          <w:b w:val="0"/>
        </w:rPr>
        <w:t>&lt;/NumAm&gt;</w:t>
      </w:r>
    </w:p>
    <w:p w14:paraId="3E445AF9"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5F62DA32" w14:textId="77777777" w:rsidR="00A61B3C" w:rsidRPr="00CC2C40" w:rsidRDefault="00A61B3C" w:rsidP="00A61B3C">
      <w:pPr>
        <w:pStyle w:val="NormalBold"/>
      </w:pPr>
      <w:r w:rsidRPr="00CC2C40">
        <w:rPr>
          <w:rStyle w:val="HideTWBExt"/>
          <w:b w:val="0"/>
        </w:rPr>
        <w:t>&lt;/RepeatBlock-By&gt;</w:t>
      </w:r>
    </w:p>
    <w:p w14:paraId="6E59A4E6"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0180B9D" w14:textId="77777777" w:rsidR="00A61B3C" w:rsidRPr="00CC2C40" w:rsidRDefault="00A61B3C" w:rsidP="00A61B3C">
      <w:pPr>
        <w:pStyle w:val="NormalBold"/>
      </w:pPr>
      <w:r w:rsidRPr="00CC2C40">
        <w:rPr>
          <w:rStyle w:val="HideTWBExt"/>
          <w:b w:val="0"/>
        </w:rPr>
        <w:t>&lt;Article&gt;</w:t>
      </w:r>
      <w:r w:rsidRPr="00CC2C40">
        <w:t>Artikel 2 – lid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5C980E49" w14:textId="77777777" w:rsidTr="005164A5">
        <w:trPr>
          <w:trHeight w:hRule="exact" w:val="240"/>
          <w:jc w:val="center"/>
        </w:trPr>
        <w:tc>
          <w:tcPr>
            <w:tcW w:w="9752" w:type="dxa"/>
            <w:gridSpan w:val="2"/>
            <w:tcBorders>
              <w:top w:val="nil"/>
              <w:left w:val="nil"/>
              <w:bottom w:val="nil"/>
              <w:right w:val="nil"/>
            </w:tcBorders>
          </w:tcPr>
          <w:p w14:paraId="3582237C" w14:textId="77777777" w:rsidR="00A61B3C" w:rsidRPr="00CC2C40" w:rsidRDefault="00A61B3C" w:rsidP="005164A5"/>
        </w:tc>
      </w:tr>
      <w:tr w:rsidR="00A61B3C" w:rsidRPr="00CC2C40" w14:paraId="3800E944" w14:textId="77777777" w:rsidTr="005164A5">
        <w:trPr>
          <w:trHeight w:val="240"/>
          <w:jc w:val="center"/>
        </w:trPr>
        <w:tc>
          <w:tcPr>
            <w:tcW w:w="4876" w:type="dxa"/>
            <w:tcBorders>
              <w:top w:val="nil"/>
              <w:left w:val="nil"/>
              <w:bottom w:val="nil"/>
              <w:right w:val="nil"/>
            </w:tcBorders>
          </w:tcPr>
          <w:p w14:paraId="5068DD83"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206C002" w14:textId="77777777" w:rsidR="00A61B3C" w:rsidRPr="00CC2C40" w:rsidRDefault="00A61B3C" w:rsidP="005164A5">
            <w:pPr>
              <w:pStyle w:val="AmColumnHeading"/>
            </w:pPr>
            <w:r w:rsidRPr="00CC2C40">
              <w:t>Amendement</w:t>
            </w:r>
          </w:p>
        </w:tc>
      </w:tr>
      <w:tr w:rsidR="00A61B3C" w:rsidRPr="00CC2C40" w14:paraId="6E914BBB" w14:textId="77777777" w:rsidTr="005164A5">
        <w:trPr>
          <w:jc w:val="center"/>
        </w:trPr>
        <w:tc>
          <w:tcPr>
            <w:tcW w:w="4876" w:type="dxa"/>
            <w:tcBorders>
              <w:top w:val="nil"/>
              <w:left w:val="nil"/>
              <w:bottom w:val="nil"/>
              <w:right w:val="nil"/>
            </w:tcBorders>
          </w:tcPr>
          <w:p w14:paraId="160195B2" w14:textId="77777777" w:rsidR="00A61B3C" w:rsidRPr="00CC2C40" w:rsidRDefault="00A61B3C" w:rsidP="005164A5">
            <w:pPr>
              <w:pStyle w:val="Normal6a"/>
            </w:pPr>
            <w:r w:rsidRPr="00CC2C40">
              <w:t>1.</w:t>
            </w:r>
            <w:r w:rsidRPr="00CC2C40">
              <w:tab/>
            </w:r>
            <w:r w:rsidRPr="00CC2C40">
              <w:rPr>
                <w:b/>
                <w:bCs/>
                <w:i/>
                <w:iCs/>
              </w:rPr>
              <w:t>Door middel van de</w:t>
            </w:r>
            <w:r w:rsidRPr="00CC2C40">
              <w:t xml:space="preserve"> steun voor het gemeenschappelijk visserijbeleid</w:t>
            </w:r>
            <w:r w:rsidRPr="00CC2C40">
              <w:rPr>
                <w:b/>
                <w:bCs/>
                <w:i/>
                <w:iCs/>
              </w:rPr>
              <w:t>, het Europees oceaanpact en het maritiem en aquacultuurbeleid van de Unie worden de</w:t>
            </w:r>
            <w:r w:rsidRPr="00CC2C40">
              <w:t xml:space="preserve"> in artikel 2, punt d), van [</w:t>
            </w:r>
            <w:r w:rsidRPr="00CC2C40">
              <w:rPr>
                <w:b/>
                <w:bCs/>
                <w:i/>
                <w:iCs/>
              </w:rPr>
              <w:t>de</w:t>
            </w:r>
            <w:r w:rsidRPr="00CC2C40">
              <w:t xml:space="preserve"> NRP-verordening] </w:t>
            </w:r>
            <w:r w:rsidRPr="00CC2C40">
              <w:rPr>
                <w:b/>
                <w:bCs/>
                <w:i/>
                <w:iCs/>
              </w:rPr>
              <w:t>vastgelegde algemene doelstellingen ondersteund</w:t>
            </w:r>
            <w:r w:rsidRPr="00CC2C40">
              <w:t>.</w:t>
            </w:r>
          </w:p>
        </w:tc>
        <w:tc>
          <w:tcPr>
            <w:tcW w:w="4876" w:type="dxa"/>
            <w:tcBorders>
              <w:top w:val="nil"/>
              <w:left w:val="nil"/>
              <w:bottom w:val="nil"/>
              <w:right w:val="nil"/>
            </w:tcBorders>
          </w:tcPr>
          <w:p w14:paraId="55D885C9" w14:textId="77777777" w:rsidR="00A61B3C" w:rsidRPr="00CC2C40" w:rsidRDefault="00A61B3C" w:rsidP="005164A5">
            <w:pPr>
              <w:pStyle w:val="Normal6a"/>
            </w:pPr>
            <w:r w:rsidRPr="00CC2C40">
              <w:t>1.</w:t>
            </w:r>
            <w:r w:rsidRPr="00CC2C40">
              <w:tab/>
            </w:r>
            <w:r w:rsidRPr="00CC2C40">
              <w:rPr>
                <w:b/>
                <w:i/>
              </w:rPr>
              <w:t>Het EFMZVA verleent</w:t>
            </w:r>
            <w:r w:rsidRPr="00CC2C40">
              <w:t xml:space="preserve"> steun voor </w:t>
            </w:r>
            <w:r w:rsidRPr="00CC2C40">
              <w:rPr>
                <w:b/>
                <w:i/>
              </w:rPr>
              <w:t xml:space="preserve">de uitvoering van </w:t>
            </w:r>
            <w:r w:rsidRPr="00CC2C40">
              <w:t xml:space="preserve">het gemeenschappelijk visserijbeleid </w:t>
            </w:r>
            <w:r w:rsidRPr="00CC2C40">
              <w:rPr>
                <w:b/>
                <w:i/>
              </w:rPr>
              <w:t>zoals vastgelegd</w:t>
            </w:r>
            <w:r w:rsidRPr="00CC2C40">
              <w:t xml:space="preserve"> in artikel 2, </w:t>
            </w:r>
            <w:r w:rsidRPr="00CC2C40">
              <w:rPr>
                <w:b/>
                <w:i/>
              </w:rPr>
              <w:t xml:space="preserve">lid 1, </w:t>
            </w:r>
            <w:r w:rsidRPr="00CC2C40">
              <w:t xml:space="preserve">punt d, van </w:t>
            </w:r>
            <w:r w:rsidRPr="00CC2C40">
              <w:rPr>
                <w:b/>
                <w:i/>
              </w:rPr>
              <w:t xml:space="preserve">Verordening (EU) …/… </w:t>
            </w:r>
            <w:r w:rsidRPr="00CC2C40">
              <w:t xml:space="preserve">[NRP-verordening]. </w:t>
            </w:r>
            <w:r w:rsidRPr="00CC2C40">
              <w:rPr>
                <w:b/>
                <w:i/>
              </w:rPr>
              <w:t>Met het EFMZVA worden de volgende prioriteiten nagestreefd:</w:t>
            </w:r>
          </w:p>
        </w:tc>
      </w:tr>
      <w:tr w:rsidR="00A61B3C" w:rsidRPr="00CC2C40" w14:paraId="038241D7" w14:textId="77777777" w:rsidTr="005164A5">
        <w:trPr>
          <w:jc w:val="center"/>
        </w:trPr>
        <w:tc>
          <w:tcPr>
            <w:tcW w:w="4876" w:type="dxa"/>
            <w:tcBorders>
              <w:top w:val="nil"/>
              <w:left w:val="nil"/>
              <w:bottom w:val="nil"/>
              <w:right w:val="nil"/>
            </w:tcBorders>
          </w:tcPr>
          <w:p w14:paraId="57132B5C" w14:textId="77777777" w:rsidR="00A61B3C" w:rsidRPr="00CC2C40" w:rsidRDefault="00A61B3C" w:rsidP="005164A5">
            <w:pPr>
              <w:pStyle w:val="Normal6a"/>
            </w:pPr>
          </w:p>
        </w:tc>
        <w:tc>
          <w:tcPr>
            <w:tcW w:w="4876" w:type="dxa"/>
            <w:tcBorders>
              <w:top w:val="nil"/>
              <w:left w:val="nil"/>
              <w:bottom w:val="nil"/>
              <w:right w:val="nil"/>
            </w:tcBorders>
          </w:tcPr>
          <w:p w14:paraId="15734DF4" w14:textId="77777777" w:rsidR="00A61B3C" w:rsidRPr="00CC2C40" w:rsidRDefault="00A61B3C" w:rsidP="005164A5">
            <w:pPr>
              <w:pStyle w:val="Normal6a"/>
            </w:pPr>
            <w:r w:rsidRPr="00CC2C40">
              <w:rPr>
                <w:b/>
                <w:i/>
              </w:rPr>
              <w:t>a) bevordering van duurzame visserij en het herstel en de instandhouding van aquatische biologische rijkdommen;</w:t>
            </w:r>
          </w:p>
        </w:tc>
      </w:tr>
      <w:tr w:rsidR="00A61B3C" w:rsidRPr="00CC2C40" w14:paraId="3EF999F6" w14:textId="77777777" w:rsidTr="005164A5">
        <w:trPr>
          <w:jc w:val="center"/>
        </w:trPr>
        <w:tc>
          <w:tcPr>
            <w:tcW w:w="4876" w:type="dxa"/>
            <w:tcBorders>
              <w:top w:val="nil"/>
              <w:left w:val="nil"/>
              <w:bottom w:val="nil"/>
              <w:right w:val="nil"/>
            </w:tcBorders>
          </w:tcPr>
          <w:p w14:paraId="3724916C" w14:textId="77777777" w:rsidR="00A61B3C" w:rsidRPr="00CC2C40" w:rsidRDefault="00A61B3C" w:rsidP="005164A5">
            <w:pPr>
              <w:pStyle w:val="Normal6a"/>
            </w:pPr>
          </w:p>
        </w:tc>
        <w:tc>
          <w:tcPr>
            <w:tcW w:w="4876" w:type="dxa"/>
            <w:tcBorders>
              <w:top w:val="nil"/>
              <w:left w:val="nil"/>
              <w:bottom w:val="nil"/>
              <w:right w:val="nil"/>
            </w:tcBorders>
          </w:tcPr>
          <w:p w14:paraId="10EBBE8B" w14:textId="77777777" w:rsidR="00A61B3C" w:rsidRPr="00CC2C40" w:rsidRDefault="00A61B3C" w:rsidP="005164A5">
            <w:pPr>
              <w:pStyle w:val="Normal6a"/>
            </w:pPr>
            <w:r w:rsidRPr="00CC2C40">
              <w:rPr>
                <w:b/>
                <w:i/>
              </w:rPr>
              <w:t>b) bevordering van duurzame aquacultuuractiviteiten en van verwerking en afzet van visserij- en aquacultuurproducten als bijdrage tot de voedselzekerheid in de Unie;</w:t>
            </w:r>
          </w:p>
        </w:tc>
      </w:tr>
      <w:tr w:rsidR="00A61B3C" w:rsidRPr="00CC2C40" w14:paraId="47E4A9E8" w14:textId="77777777" w:rsidTr="005164A5">
        <w:trPr>
          <w:jc w:val="center"/>
        </w:trPr>
        <w:tc>
          <w:tcPr>
            <w:tcW w:w="4876" w:type="dxa"/>
            <w:tcBorders>
              <w:top w:val="nil"/>
              <w:left w:val="nil"/>
              <w:bottom w:val="nil"/>
              <w:right w:val="nil"/>
            </w:tcBorders>
          </w:tcPr>
          <w:p w14:paraId="08944671" w14:textId="77777777" w:rsidR="00A61B3C" w:rsidRPr="00CC2C40" w:rsidRDefault="00A61B3C" w:rsidP="005164A5">
            <w:pPr>
              <w:pStyle w:val="Normal6a"/>
            </w:pPr>
          </w:p>
        </w:tc>
        <w:tc>
          <w:tcPr>
            <w:tcW w:w="4876" w:type="dxa"/>
            <w:tcBorders>
              <w:top w:val="nil"/>
              <w:left w:val="nil"/>
              <w:bottom w:val="nil"/>
              <w:right w:val="nil"/>
            </w:tcBorders>
          </w:tcPr>
          <w:p w14:paraId="3B5F08E2" w14:textId="77777777" w:rsidR="00A61B3C" w:rsidRPr="00CC2C40" w:rsidRDefault="00A61B3C" w:rsidP="005164A5">
            <w:pPr>
              <w:pStyle w:val="Normal6a"/>
            </w:pPr>
            <w:r w:rsidRPr="00CC2C40">
              <w:rPr>
                <w:b/>
                <w:i/>
              </w:rPr>
              <w:t>c) stimulering van duurzaam concurrentievermogen van de blauwe economie in kust-, eiland- en binnenlandgebieden, en bevordering van de ontwikkeling van visserij- en aquacultuurgemeenschappen en de veerkracht van kustgemeenschappen;</w:t>
            </w:r>
          </w:p>
        </w:tc>
      </w:tr>
      <w:tr w:rsidR="00A61B3C" w:rsidRPr="00CC2C40" w14:paraId="30E14E47" w14:textId="77777777" w:rsidTr="005164A5">
        <w:trPr>
          <w:jc w:val="center"/>
        </w:trPr>
        <w:tc>
          <w:tcPr>
            <w:tcW w:w="4876" w:type="dxa"/>
            <w:tcBorders>
              <w:top w:val="nil"/>
              <w:left w:val="nil"/>
              <w:bottom w:val="nil"/>
              <w:right w:val="nil"/>
            </w:tcBorders>
          </w:tcPr>
          <w:p w14:paraId="2A570106" w14:textId="77777777" w:rsidR="00A61B3C" w:rsidRPr="00CC2C40" w:rsidRDefault="00A61B3C" w:rsidP="005164A5">
            <w:pPr>
              <w:pStyle w:val="Normal6a"/>
            </w:pPr>
          </w:p>
        </w:tc>
        <w:tc>
          <w:tcPr>
            <w:tcW w:w="4876" w:type="dxa"/>
            <w:tcBorders>
              <w:top w:val="nil"/>
              <w:left w:val="nil"/>
              <w:bottom w:val="nil"/>
              <w:right w:val="nil"/>
            </w:tcBorders>
          </w:tcPr>
          <w:p w14:paraId="66CF118D" w14:textId="77777777" w:rsidR="00A61B3C" w:rsidRPr="00CC2C40" w:rsidRDefault="00A61B3C" w:rsidP="005164A5">
            <w:pPr>
              <w:pStyle w:val="Normal6a"/>
            </w:pPr>
            <w:r w:rsidRPr="00CC2C40">
              <w:rPr>
                <w:b/>
                <w:i/>
              </w:rPr>
              <w:t>d) versterking van de oceaandiplomatie van de EU en internationaal op regels gebaseerd beheer van de oceaan en zorgen dat zeeën en oceanen veilig, beveiligd, schoon en gezond zijn en duurzaam worden beheerd;</w:t>
            </w:r>
          </w:p>
        </w:tc>
      </w:tr>
      <w:tr w:rsidR="00A61B3C" w:rsidRPr="00CC2C40" w14:paraId="09174B54" w14:textId="77777777" w:rsidTr="005164A5">
        <w:trPr>
          <w:jc w:val="center"/>
        </w:trPr>
        <w:tc>
          <w:tcPr>
            <w:tcW w:w="4876" w:type="dxa"/>
            <w:tcBorders>
              <w:top w:val="nil"/>
              <w:left w:val="nil"/>
              <w:bottom w:val="nil"/>
              <w:right w:val="nil"/>
            </w:tcBorders>
          </w:tcPr>
          <w:p w14:paraId="4E84BD87" w14:textId="77777777" w:rsidR="00A61B3C" w:rsidRPr="00CC2C40" w:rsidRDefault="00A61B3C" w:rsidP="005164A5">
            <w:pPr>
              <w:pStyle w:val="Normal6a"/>
            </w:pPr>
          </w:p>
        </w:tc>
        <w:tc>
          <w:tcPr>
            <w:tcW w:w="4876" w:type="dxa"/>
            <w:tcBorders>
              <w:top w:val="nil"/>
              <w:left w:val="nil"/>
              <w:bottom w:val="nil"/>
              <w:right w:val="nil"/>
            </w:tcBorders>
          </w:tcPr>
          <w:p w14:paraId="5567C5AC" w14:textId="77777777" w:rsidR="00A61B3C" w:rsidRPr="00CC2C40" w:rsidRDefault="00A61B3C" w:rsidP="005164A5">
            <w:pPr>
              <w:pStyle w:val="Normal6a"/>
            </w:pPr>
            <w:r w:rsidRPr="00CC2C40">
              <w:rPr>
                <w:b/>
                <w:i/>
              </w:rPr>
              <w:t>e) bevordering van onderzoek, kennis, vaardigheden en innovatie in verband met oceanen;</w:t>
            </w:r>
          </w:p>
        </w:tc>
      </w:tr>
      <w:tr w:rsidR="00A61B3C" w:rsidRPr="00CC2C40" w14:paraId="2603C095" w14:textId="77777777" w:rsidTr="005164A5">
        <w:trPr>
          <w:jc w:val="center"/>
        </w:trPr>
        <w:tc>
          <w:tcPr>
            <w:tcW w:w="4876" w:type="dxa"/>
            <w:tcBorders>
              <w:top w:val="nil"/>
              <w:left w:val="nil"/>
              <w:bottom w:val="nil"/>
              <w:right w:val="nil"/>
            </w:tcBorders>
          </w:tcPr>
          <w:p w14:paraId="5DB181F2" w14:textId="77777777" w:rsidR="00A61B3C" w:rsidRPr="00CC2C40" w:rsidRDefault="00A61B3C" w:rsidP="005164A5">
            <w:pPr>
              <w:pStyle w:val="Normal6a"/>
            </w:pPr>
          </w:p>
        </w:tc>
        <w:tc>
          <w:tcPr>
            <w:tcW w:w="4876" w:type="dxa"/>
            <w:tcBorders>
              <w:top w:val="nil"/>
              <w:left w:val="nil"/>
              <w:bottom w:val="nil"/>
              <w:right w:val="nil"/>
            </w:tcBorders>
          </w:tcPr>
          <w:p w14:paraId="7DD31619" w14:textId="77777777" w:rsidR="00A61B3C" w:rsidRPr="00CC2C40" w:rsidRDefault="00A61B3C" w:rsidP="005164A5">
            <w:pPr>
              <w:pStyle w:val="Normal6a"/>
            </w:pPr>
            <w:r w:rsidRPr="00CC2C40">
              <w:rPr>
                <w:b/>
                <w:i/>
              </w:rPr>
              <w:t>2. Steun in het kader van het EFMZVA draagt bij tot verwezenlijking van de doelstellingen van de Unie betreffende de mitigatie van en de adaptatie aan de milieu- en klimaatverandering. Deze bijdrage wordt bijgehouden overeenkomstig de methode die is vastgelegd in Verordening (EU) .../... [prestatieverordening].</w:t>
            </w:r>
          </w:p>
        </w:tc>
      </w:tr>
    </w:tbl>
    <w:p w14:paraId="78FFE593"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0C172341" w14:textId="77777777" w:rsidR="00A61B3C" w:rsidRPr="00CC2C40" w:rsidRDefault="00A61B3C" w:rsidP="00A61B3C">
      <w:r w:rsidRPr="00CC2C40">
        <w:rPr>
          <w:rStyle w:val="HideTWBExt"/>
        </w:rPr>
        <w:t>&lt;/Amend&gt;</w:t>
      </w:r>
    </w:p>
    <w:p w14:paraId="4CF8FBF1"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168</w:t>
      </w:r>
      <w:r w:rsidRPr="00CC2C40">
        <w:rPr>
          <w:rStyle w:val="HideTWBExt"/>
          <w:b w:val="0"/>
        </w:rPr>
        <w:t>&lt;/NumAm&gt;</w:t>
      </w:r>
    </w:p>
    <w:p w14:paraId="06E626C5" w14:textId="77777777" w:rsidR="00A61B3C" w:rsidRPr="00CC2C40" w:rsidRDefault="00A61B3C" w:rsidP="00A61B3C">
      <w:pPr>
        <w:pStyle w:val="NormalBold"/>
      </w:pPr>
      <w:r w:rsidRPr="00CC2C40">
        <w:rPr>
          <w:rStyle w:val="HideTWBExt"/>
          <w:b w:val="0"/>
        </w:rPr>
        <w:t>&lt;RepeatBlock-By&gt;&lt;Members&gt;</w:t>
      </w:r>
      <w:r w:rsidRPr="00CC2C40">
        <w:t>Isabella Lövin</w:t>
      </w:r>
      <w:r w:rsidRPr="00CC2C40">
        <w:rPr>
          <w:rStyle w:val="HideTWBExt"/>
          <w:b w:val="0"/>
        </w:rPr>
        <w:t>&lt;/Members&gt;</w:t>
      </w:r>
    </w:p>
    <w:p w14:paraId="4669FB5A" w14:textId="77777777" w:rsidR="00A61B3C" w:rsidRPr="00CC2C40" w:rsidRDefault="00A61B3C" w:rsidP="00A61B3C">
      <w:r w:rsidRPr="00CC2C40">
        <w:rPr>
          <w:rStyle w:val="HideTWBExt"/>
        </w:rPr>
        <w:t>&lt;AuNomDe&gt;</w:t>
      </w:r>
      <w:r w:rsidRPr="00CC2C40">
        <w:rPr>
          <w:rStyle w:val="HideTWBInt"/>
        </w:rPr>
        <w:t>{Verts/ALE}</w:t>
      </w:r>
      <w:r w:rsidRPr="00CC2C40">
        <w:t>namens de Verts/ALE-Fractie</w:t>
      </w:r>
      <w:r w:rsidRPr="00CC2C40">
        <w:rPr>
          <w:rStyle w:val="HideTWBExt"/>
        </w:rPr>
        <w:t>&lt;/AuNomDe&gt;</w:t>
      </w:r>
    </w:p>
    <w:p w14:paraId="6ADC96D7" w14:textId="77777777" w:rsidR="00A61B3C" w:rsidRPr="00CC2C40" w:rsidRDefault="00A61B3C" w:rsidP="00A61B3C">
      <w:pPr>
        <w:pStyle w:val="NormalBold"/>
      </w:pPr>
      <w:r w:rsidRPr="00CC2C40">
        <w:rPr>
          <w:rStyle w:val="HideTWBExt"/>
          <w:b w:val="0"/>
        </w:rPr>
        <w:t>&lt;/RepeatBlock-By&gt;</w:t>
      </w:r>
    </w:p>
    <w:p w14:paraId="2B93AC92"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B501742" w14:textId="77777777" w:rsidR="00A61B3C" w:rsidRPr="00CC2C40" w:rsidRDefault="00A61B3C" w:rsidP="00A61B3C">
      <w:pPr>
        <w:pStyle w:val="NormalBold"/>
      </w:pPr>
      <w:r w:rsidRPr="00CC2C40">
        <w:rPr>
          <w:rStyle w:val="HideTWBExt"/>
          <w:b w:val="0"/>
        </w:rPr>
        <w:t>&lt;Article&gt;</w:t>
      </w:r>
      <w:r w:rsidRPr="00CC2C40">
        <w:t>Artikel 2 – lid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F2032AC" w14:textId="77777777" w:rsidTr="005164A5">
        <w:trPr>
          <w:trHeight w:hRule="exact" w:val="240"/>
          <w:jc w:val="center"/>
        </w:trPr>
        <w:tc>
          <w:tcPr>
            <w:tcW w:w="9752" w:type="dxa"/>
            <w:gridSpan w:val="2"/>
            <w:tcBorders>
              <w:top w:val="nil"/>
              <w:left w:val="nil"/>
              <w:bottom w:val="nil"/>
              <w:right w:val="nil"/>
            </w:tcBorders>
          </w:tcPr>
          <w:p w14:paraId="2A991DFD" w14:textId="77777777" w:rsidR="00A61B3C" w:rsidRPr="00CC2C40" w:rsidRDefault="00A61B3C" w:rsidP="005164A5"/>
        </w:tc>
      </w:tr>
      <w:tr w:rsidR="00A61B3C" w:rsidRPr="00CC2C40" w14:paraId="6447B4C9" w14:textId="77777777" w:rsidTr="005164A5">
        <w:trPr>
          <w:trHeight w:val="240"/>
          <w:jc w:val="center"/>
        </w:trPr>
        <w:tc>
          <w:tcPr>
            <w:tcW w:w="4876" w:type="dxa"/>
            <w:tcBorders>
              <w:top w:val="nil"/>
              <w:left w:val="nil"/>
              <w:bottom w:val="nil"/>
              <w:right w:val="nil"/>
            </w:tcBorders>
          </w:tcPr>
          <w:p w14:paraId="2144E06E"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A629DAC" w14:textId="77777777" w:rsidR="00A61B3C" w:rsidRPr="00CC2C40" w:rsidRDefault="00A61B3C" w:rsidP="005164A5">
            <w:pPr>
              <w:pStyle w:val="AmColumnHeading"/>
            </w:pPr>
            <w:r w:rsidRPr="00CC2C40">
              <w:t>Amendement</w:t>
            </w:r>
          </w:p>
        </w:tc>
      </w:tr>
      <w:tr w:rsidR="00A61B3C" w:rsidRPr="00CC2C40" w14:paraId="33E1513F" w14:textId="77777777" w:rsidTr="005164A5">
        <w:trPr>
          <w:jc w:val="center"/>
        </w:trPr>
        <w:tc>
          <w:tcPr>
            <w:tcW w:w="4876" w:type="dxa"/>
            <w:tcBorders>
              <w:top w:val="nil"/>
              <w:left w:val="nil"/>
              <w:bottom w:val="nil"/>
              <w:right w:val="nil"/>
            </w:tcBorders>
          </w:tcPr>
          <w:p w14:paraId="2DEF730A" w14:textId="77777777" w:rsidR="00A61B3C" w:rsidRPr="00CC2C40" w:rsidRDefault="00A61B3C" w:rsidP="005164A5">
            <w:pPr>
              <w:pStyle w:val="Normal6a"/>
            </w:pPr>
            <w:r w:rsidRPr="00CC2C40">
              <w:t>1.</w:t>
            </w:r>
            <w:r w:rsidRPr="00CC2C40">
              <w:tab/>
              <w:t>Door middel van de steun voor het gemeenschappelijk visserijbeleid, het Europees oceaanpact en het maritiem en aquacultuurbeleid van de Unie worden de in artikel 2, punt d), van [de NRP-verordening] vastgelegde algemene doelstellingen ondersteund.</w:t>
            </w:r>
          </w:p>
        </w:tc>
        <w:tc>
          <w:tcPr>
            <w:tcW w:w="4876" w:type="dxa"/>
            <w:tcBorders>
              <w:top w:val="nil"/>
              <w:left w:val="nil"/>
              <w:bottom w:val="nil"/>
              <w:right w:val="nil"/>
            </w:tcBorders>
          </w:tcPr>
          <w:p w14:paraId="561D0F50" w14:textId="77777777" w:rsidR="00A61B3C" w:rsidRPr="00CC2C40" w:rsidRDefault="00A61B3C" w:rsidP="005164A5">
            <w:pPr>
              <w:pStyle w:val="Normal6a"/>
            </w:pPr>
            <w:r w:rsidRPr="00CC2C40">
              <w:t>1.</w:t>
            </w:r>
            <w:r w:rsidRPr="00CC2C40">
              <w:tab/>
              <w:t>Door middel van de steun voor het gemeenschappelijk visserijbeleid, het Europees oceaanpact</w:t>
            </w:r>
            <w:r w:rsidRPr="00CC2C40">
              <w:rPr>
                <w:b/>
                <w:i/>
              </w:rPr>
              <w:t>, de komende oceaanwet</w:t>
            </w:r>
            <w:r w:rsidRPr="00CC2C40">
              <w:t xml:space="preserve"> en het maritiem en aquacultuurbeleid van de Unie worden de in artikel 2, punt d), van [de NRP-verordening] vastgelegde algemene doelstellingen ondersteund</w:t>
            </w:r>
            <w:r w:rsidRPr="00CC2C40">
              <w:rPr>
                <w:b/>
                <w:i/>
              </w:rPr>
              <w:t>, en wordt steun verleend aan de uitvoering van herstelmaatregelen op ten minste 30 % van de totale oppervlakte van alle in bijlage I bij Verordening (EU) 2022/869 opgenomen habitattypen die zich tegen 2030 niet in goede staat bevinden, en alle ecosystemen die tegen 2050 moeten worden hersteld, om de goede milieutoestand van de mariene wateren van de EU te bereiken zoals gedefinieerd in de kaderrichtlijn mariene strategie, om de cumulatieve effecten van activiteiten op ecosystemen te berekenen en mogelijkheden te identificeren voor meervoudig ruimtegebruik met respect voor ecosystemen, om ervoor te zorgen dat diersoorten en habitats niet verder achteruitgaan of verdwijnen, maar zich op de lange termijn herstellen en bloeien, om de huidige 3 000 mariene natuurgebieden van het Natura 2000-netwerk in stand te houden en te beschermen, en om tegen 2030 minimaal 30 % van het zeegebied van de EU te beschermen, waarvan een derde onder strikte bescherming staat</w:t>
            </w:r>
            <w:r w:rsidRPr="00CC2C40">
              <w:t>.</w:t>
            </w:r>
          </w:p>
        </w:tc>
      </w:tr>
    </w:tbl>
    <w:p w14:paraId="65F6A7EA"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4294A788" w14:textId="77777777" w:rsidR="00A61B3C" w:rsidRPr="00CC2C40" w:rsidRDefault="00A61B3C" w:rsidP="00A61B3C">
      <w:r w:rsidRPr="00CC2C40">
        <w:rPr>
          <w:rStyle w:val="HideTWBExt"/>
        </w:rPr>
        <w:t>&lt;/Amend&gt;</w:t>
      </w:r>
    </w:p>
    <w:p w14:paraId="520473A5"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169</w:t>
      </w:r>
      <w:r w:rsidRPr="00CC2C40">
        <w:rPr>
          <w:rStyle w:val="HideTWBExt"/>
          <w:b w:val="0"/>
        </w:rPr>
        <w:t>&lt;/NumAm&gt;</w:t>
      </w:r>
    </w:p>
    <w:p w14:paraId="0FD55550" w14:textId="77777777" w:rsidR="00A61B3C" w:rsidRPr="00CC2C40" w:rsidRDefault="00A61B3C" w:rsidP="00A61B3C">
      <w:pPr>
        <w:pStyle w:val="NormalBold"/>
      </w:pPr>
      <w:r w:rsidRPr="00CC2C40">
        <w:rPr>
          <w:rStyle w:val="HideTWBExt"/>
          <w:b w:val="0"/>
        </w:rPr>
        <w:t>&lt;RepeatBlock-By&gt;&lt;Members&gt;</w:t>
      </w:r>
      <w:r w:rsidRPr="00CC2C40">
        <w:t>Sebastian Everding, Anja Hazekamp</w:t>
      </w:r>
      <w:r w:rsidRPr="00CC2C40">
        <w:rPr>
          <w:rStyle w:val="HideTWBExt"/>
          <w:b w:val="0"/>
        </w:rPr>
        <w:t>&lt;/Members&gt;</w:t>
      </w:r>
    </w:p>
    <w:p w14:paraId="0636A5C6" w14:textId="77777777" w:rsidR="00A61B3C" w:rsidRPr="00CC2C40" w:rsidRDefault="00A61B3C" w:rsidP="00A61B3C">
      <w:pPr>
        <w:pStyle w:val="NormalBold"/>
      </w:pPr>
      <w:r w:rsidRPr="00CC2C40">
        <w:rPr>
          <w:rStyle w:val="HideTWBExt"/>
          <w:b w:val="0"/>
        </w:rPr>
        <w:t>&lt;/RepeatBlock-By&gt;</w:t>
      </w:r>
    </w:p>
    <w:p w14:paraId="798249E2"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65962B5" w14:textId="77777777" w:rsidR="00A61B3C" w:rsidRPr="00CC2C40" w:rsidRDefault="00A61B3C" w:rsidP="00A61B3C">
      <w:pPr>
        <w:pStyle w:val="NormalBold"/>
      </w:pPr>
      <w:r w:rsidRPr="00CC2C40">
        <w:rPr>
          <w:rStyle w:val="HideTWBExt"/>
          <w:b w:val="0"/>
        </w:rPr>
        <w:t>&lt;Article&gt;</w:t>
      </w:r>
      <w:r w:rsidRPr="00CC2C40">
        <w:t>Artikel 2 – lid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B55ABDD" w14:textId="77777777" w:rsidTr="005164A5">
        <w:trPr>
          <w:trHeight w:hRule="exact" w:val="240"/>
          <w:jc w:val="center"/>
        </w:trPr>
        <w:tc>
          <w:tcPr>
            <w:tcW w:w="9752" w:type="dxa"/>
            <w:gridSpan w:val="2"/>
            <w:tcBorders>
              <w:top w:val="nil"/>
              <w:left w:val="nil"/>
              <w:bottom w:val="nil"/>
              <w:right w:val="nil"/>
            </w:tcBorders>
          </w:tcPr>
          <w:p w14:paraId="7E2C7A1D" w14:textId="77777777" w:rsidR="00A61B3C" w:rsidRPr="00CC2C40" w:rsidRDefault="00A61B3C" w:rsidP="005164A5"/>
        </w:tc>
      </w:tr>
      <w:tr w:rsidR="00A61B3C" w:rsidRPr="00CC2C40" w14:paraId="2009C044" w14:textId="77777777" w:rsidTr="005164A5">
        <w:trPr>
          <w:trHeight w:val="240"/>
          <w:jc w:val="center"/>
        </w:trPr>
        <w:tc>
          <w:tcPr>
            <w:tcW w:w="4876" w:type="dxa"/>
            <w:tcBorders>
              <w:top w:val="nil"/>
              <w:left w:val="nil"/>
              <w:bottom w:val="nil"/>
              <w:right w:val="nil"/>
            </w:tcBorders>
          </w:tcPr>
          <w:p w14:paraId="70AF048A"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54E1860" w14:textId="77777777" w:rsidR="00A61B3C" w:rsidRPr="00CC2C40" w:rsidRDefault="00A61B3C" w:rsidP="005164A5">
            <w:pPr>
              <w:pStyle w:val="AmColumnHeading"/>
            </w:pPr>
            <w:r w:rsidRPr="00CC2C40">
              <w:t>Amendement</w:t>
            </w:r>
          </w:p>
        </w:tc>
      </w:tr>
      <w:tr w:rsidR="00A61B3C" w:rsidRPr="00CC2C40" w14:paraId="7FB7AD3C" w14:textId="77777777" w:rsidTr="005164A5">
        <w:trPr>
          <w:jc w:val="center"/>
        </w:trPr>
        <w:tc>
          <w:tcPr>
            <w:tcW w:w="4876" w:type="dxa"/>
            <w:tcBorders>
              <w:top w:val="nil"/>
              <w:left w:val="nil"/>
              <w:bottom w:val="nil"/>
              <w:right w:val="nil"/>
            </w:tcBorders>
          </w:tcPr>
          <w:p w14:paraId="3121BCAF" w14:textId="77777777" w:rsidR="00A61B3C" w:rsidRPr="00CC2C40" w:rsidRDefault="00A61B3C" w:rsidP="005164A5">
            <w:pPr>
              <w:pStyle w:val="Normal6a"/>
            </w:pPr>
            <w:r w:rsidRPr="00CC2C40">
              <w:t>1.</w:t>
            </w:r>
            <w:r w:rsidRPr="00CC2C40">
              <w:tab/>
              <w:t>Door middel van de steun voor het gemeenschappelijk visserijbeleid, het Europees oceaanpact en het maritiem en aquacultuurbeleid van de Unie worden de in artikel 2, punt d), van [de NRP-verordening] vastgelegde algemene doelstellingen ondersteund.</w:t>
            </w:r>
          </w:p>
        </w:tc>
        <w:tc>
          <w:tcPr>
            <w:tcW w:w="4876" w:type="dxa"/>
            <w:tcBorders>
              <w:top w:val="nil"/>
              <w:left w:val="nil"/>
              <w:bottom w:val="nil"/>
              <w:right w:val="nil"/>
            </w:tcBorders>
          </w:tcPr>
          <w:p w14:paraId="76504017" w14:textId="77777777" w:rsidR="00A61B3C" w:rsidRPr="00CC2C40" w:rsidRDefault="00A61B3C" w:rsidP="005164A5">
            <w:pPr>
              <w:pStyle w:val="Normal6a"/>
            </w:pPr>
            <w:r w:rsidRPr="00CC2C40">
              <w:t>1.</w:t>
            </w:r>
            <w:r w:rsidRPr="00CC2C40">
              <w:tab/>
              <w:t>Door middel van de steun voor het gemeenschappelijk visserijbeleid, het Europees oceaanpact en het maritiem en aquacultuurbeleid van de Unie worden de in artikel 2, punt d), van [de NRP-verordening] vastgelegde algemene doelstellingen ondersteund</w:t>
            </w:r>
            <w:r w:rsidRPr="00CC2C40">
              <w:rPr>
                <w:b/>
                <w:i/>
              </w:rPr>
              <w:t>, en wordt bijgedragen tot de bescherming en het herstel van mariene ecosystemen en biodiversiteit, klimaatneutraliteit, aanpassing aan klimaatverandering, de vermindering van vervuiling, en het strikt voorkomen van overbevissing, bijvangst en dierenleed</w:t>
            </w:r>
            <w:r w:rsidRPr="00CC2C40">
              <w:t>.</w:t>
            </w:r>
          </w:p>
        </w:tc>
      </w:tr>
    </w:tbl>
    <w:p w14:paraId="447DD2CE"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2A0CF3FE" w14:textId="77777777" w:rsidR="00A61B3C" w:rsidRPr="00CC2C40" w:rsidRDefault="00A61B3C" w:rsidP="00A61B3C">
      <w:r w:rsidRPr="00CC2C40">
        <w:rPr>
          <w:rStyle w:val="HideTWBExt"/>
        </w:rPr>
        <w:t>&lt;/Amend&gt;</w:t>
      </w:r>
    </w:p>
    <w:p w14:paraId="191B994F"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170</w:t>
      </w:r>
      <w:r w:rsidRPr="00CC2C40">
        <w:rPr>
          <w:rStyle w:val="HideTWBExt"/>
          <w:b w:val="0"/>
        </w:rPr>
        <w:t>&lt;/NumAm&gt;</w:t>
      </w:r>
    </w:p>
    <w:p w14:paraId="52D51F2D" w14:textId="77777777" w:rsidR="00A61B3C" w:rsidRPr="00CC2C40" w:rsidRDefault="00A61B3C" w:rsidP="00A61B3C">
      <w:pPr>
        <w:pStyle w:val="NormalBold"/>
      </w:pPr>
      <w:r w:rsidRPr="00CC2C40">
        <w:rPr>
          <w:rStyle w:val="HideTWBExt"/>
          <w:b w:val="0"/>
        </w:rPr>
        <w:t>&lt;RepeatBlock-By&gt;&lt;Members&gt;</w:t>
      </w:r>
      <w:r w:rsidRPr="00CC2C40">
        <w:t>Michal Wiezik</w:t>
      </w:r>
      <w:r w:rsidRPr="00CC2C40">
        <w:rPr>
          <w:rStyle w:val="HideTWBExt"/>
          <w:b w:val="0"/>
        </w:rPr>
        <w:t>&lt;/Members&gt;</w:t>
      </w:r>
    </w:p>
    <w:p w14:paraId="5519D305" w14:textId="77777777" w:rsidR="00A61B3C" w:rsidRPr="00CC2C40" w:rsidRDefault="00A61B3C" w:rsidP="00A61B3C">
      <w:pPr>
        <w:pStyle w:val="NormalBold"/>
      </w:pPr>
      <w:r w:rsidRPr="00CC2C40">
        <w:rPr>
          <w:rStyle w:val="HideTWBExt"/>
          <w:b w:val="0"/>
        </w:rPr>
        <w:t>&lt;/RepeatBlock-By&gt;</w:t>
      </w:r>
    </w:p>
    <w:p w14:paraId="5AC14034"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2C8FF7B" w14:textId="77777777" w:rsidR="00A61B3C" w:rsidRPr="00CC2C40" w:rsidRDefault="00A61B3C" w:rsidP="00A61B3C">
      <w:pPr>
        <w:pStyle w:val="NormalBold"/>
      </w:pPr>
      <w:r w:rsidRPr="00CC2C40">
        <w:rPr>
          <w:rStyle w:val="HideTWBExt"/>
          <w:b w:val="0"/>
        </w:rPr>
        <w:t>&lt;Article&gt;</w:t>
      </w:r>
      <w:r w:rsidRPr="00CC2C40">
        <w:t>Artikel 2 – lid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D24DDAB" w14:textId="77777777" w:rsidTr="005164A5">
        <w:trPr>
          <w:trHeight w:hRule="exact" w:val="240"/>
          <w:jc w:val="center"/>
        </w:trPr>
        <w:tc>
          <w:tcPr>
            <w:tcW w:w="9752" w:type="dxa"/>
            <w:gridSpan w:val="2"/>
            <w:tcBorders>
              <w:top w:val="nil"/>
              <w:left w:val="nil"/>
              <w:bottom w:val="nil"/>
              <w:right w:val="nil"/>
            </w:tcBorders>
          </w:tcPr>
          <w:p w14:paraId="33FDDD70" w14:textId="77777777" w:rsidR="00A61B3C" w:rsidRPr="00CC2C40" w:rsidRDefault="00A61B3C" w:rsidP="005164A5"/>
        </w:tc>
      </w:tr>
      <w:tr w:rsidR="00A61B3C" w:rsidRPr="00CC2C40" w14:paraId="220657BA" w14:textId="77777777" w:rsidTr="005164A5">
        <w:trPr>
          <w:trHeight w:val="240"/>
          <w:jc w:val="center"/>
        </w:trPr>
        <w:tc>
          <w:tcPr>
            <w:tcW w:w="4876" w:type="dxa"/>
            <w:tcBorders>
              <w:top w:val="nil"/>
              <w:left w:val="nil"/>
              <w:bottom w:val="nil"/>
              <w:right w:val="nil"/>
            </w:tcBorders>
          </w:tcPr>
          <w:p w14:paraId="7A58A3A3"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358A9F19" w14:textId="77777777" w:rsidR="00A61B3C" w:rsidRPr="00CC2C40" w:rsidRDefault="00A61B3C" w:rsidP="005164A5">
            <w:pPr>
              <w:pStyle w:val="AmColumnHeading"/>
            </w:pPr>
            <w:r w:rsidRPr="00CC2C40">
              <w:t>Amendement</w:t>
            </w:r>
          </w:p>
        </w:tc>
      </w:tr>
      <w:tr w:rsidR="00A61B3C" w:rsidRPr="00CC2C40" w14:paraId="12EFDBDC" w14:textId="77777777" w:rsidTr="005164A5">
        <w:trPr>
          <w:jc w:val="center"/>
        </w:trPr>
        <w:tc>
          <w:tcPr>
            <w:tcW w:w="4876" w:type="dxa"/>
            <w:tcBorders>
              <w:top w:val="nil"/>
              <w:left w:val="nil"/>
              <w:bottom w:val="nil"/>
              <w:right w:val="nil"/>
            </w:tcBorders>
          </w:tcPr>
          <w:p w14:paraId="686045A5" w14:textId="77777777" w:rsidR="00A61B3C" w:rsidRPr="00CC2C40" w:rsidRDefault="00A61B3C" w:rsidP="005164A5">
            <w:pPr>
              <w:pStyle w:val="Normal6a"/>
            </w:pPr>
            <w:r w:rsidRPr="00CC2C40">
              <w:t>1.</w:t>
            </w:r>
            <w:r w:rsidRPr="00CC2C40">
              <w:tab/>
              <w:t xml:space="preserve">Door middel van de steun voor het gemeenschappelijk visserijbeleid, het Europees oceaanpact en het maritiem en aquacultuurbeleid van de Unie worden de in artikel 2, </w:t>
            </w:r>
            <w:r w:rsidRPr="00CC2C40">
              <w:rPr>
                <w:b/>
                <w:i/>
              </w:rPr>
              <w:t>punt</w:t>
            </w:r>
            <w:r w:rsidRPr="00CC2C40">
              <w:t xml:space="preserve"> d), van [de NRP-verordening] vastgelegde algemene doelstellingen ondersteund.</w:t>
            </w:r>
          </w:p>
        </w:tc>
        <w:tc>
          <w:tcPr>
            <w:tcW w:w="4876" w:type="dxa"/>
            <w:tcBorders>
              <w:top w:val="nil"/>
              <w:left w:val="nil"/>
              <w:bottom w:val="nil"/>
              <w:right w:val="nil"/>
            </w:tcBorders>
          </w:tcPr>
          <w:p w14:paraId="505CCB4B" w14:textId="77777777" w:rsidR="00A61B3C" w:rsidRPr="00CC2C40" w:rsidRDefault="00A61B3C" w:rsidP="005164A5">
            <w:pPr>
              <w:pStyle w:val="Normal6a"/>
            </w:pPr>
            <w:r w:rsidRPr="00CC2C40">
              <w:t>1.</w:t>
            </w:r>
            <w:r w:rsidRPr="00CC2C40">
              <w:tab/>
              <w:t xml:space="preserve">Door middel van de steun voor het gemeenschappelijk visserijbeleid, het Europees oceaanpact en het maritiem en aquacultuurbeleid van de Unie worden de in artikel 2, </w:t>
            </w:r>
            <w:r w:rsidRPr="00CC2C40">
              <w:rPr>
                <w:b/>
                <w:i/>
              </w:rPr>
              <w:t>punten a) en</w:t>
            </w:r>
            <w:r w:rsidRPr="00CC2C40">
              <w:t> d), van [de NRP-verordening] vastgelegde algemene doelstellingen ondersteund</w:t>
            </w:r>
            <w:r w:rsidRPr="00CC2C40">
              <w:rPr>
                <w:b/>
                <w:i/>
              </w:rPr>
              <w:t>, die worden nagestreefd via ten minste de specifieke doelstellingen zoals vastgelegd in artikel 3, punten a) en d), van die verordening</w:t>
            </w:r>
            <w:r w:rsidRPr="00CC2C40">
              <w:t>.</w:t>
            </w:r>
          </w:p>
        </w:tc>
      </w:tr>
    </w:tbl>
    <w:p w14:paraId="16D231B5"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18C9BBBB" w14:textId="77777777" w:rsidR="00A61B3C" w:rsidRPr="00CC2C40" w:rsidRDefault="00A61B3C" w:rsidP="00A61B3C">
      <w:r w:rsidRPr="00CC2C40">
        <w:rPr>
          <w:rStyle w:val="HideTWBExt"/>
        </w:rPr>
        <w:t>&lt;/Amend&gt;</w:t>
      </w:r>
    </w:p>
    <w:p w14:paraId="0B7A4BAD"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171</w:t>
      </w:r>
      <w:r w:rsidRPr="00CC2C40">
        <w:rPr>
          <w:rStyle w:val="HideTWBExt"/>
          <w:b w:val="0"/>
        </w:rPr>
        <w:t>&lt;/NumAm&gt;</w:t>
      </w:r>
    </w:p>
    <w:p w14:paraId="6DB5EEAE" w14:textId="77777777" w:rsidR="00A61B3C" w:rsidRPr="00CC2C40" w:rsidRDefault="00A61B3C" w:rsidP="00A61B3C">
      <w:pPr>
        <w:pStyle w:val="NormalBold"/>
      </w:pPr>
      <w:r w:rsidRPr="00CC2C40">
        <w:rPr>
          <w:rStyle w:val="HideTWBExt"/>
          <w:b w:val="0"/>
        </w:rPr>
        <w:t>&lt;RepeatBlock-By&gt;&lt;Members&gt;</w:t>
      </w:r>
      <w:r w:rsidRPr="00CC2C40">
        <w:t>Asger Christensen, Emma Wiesner, Oihane Agirregoitia Martínez</w:t>
      </w:r>
      <w:r w:rsidRPr="00CC2C40">
        <w:rPr>
          <w:rStyle w:val="HideTWBExt"/>
          <w:b w:val="0"/>
        </w:rPr>
        <w:t>&lt;/Members&gt;</w:t>
      </w:r>
    </w:p>
    <w:p w14:paraId="77928A4F" w14:textId="77777777" w:rsidR="00A61B3C" w:rsidRPr="00CC2C40" w:rsidRDefault="00A61B3C" w:rsidP="00A61B3C">
      <w:pPr>
        <w:pStyle w:val="NormalBold"/>
      </w:pPr>
      <w:r w:rsidRPr="00CC2C40">
        <w:rPr>
          <w:rStyle w:val="HideTWBExt"/>
          <w:b w:val="0"/>
        </w:rPr>
        <w:t>&lt;/RepeatBlock-By&gt;</w:t>
      </w:r>
    </w:p>
    <w:p w14:paraId="4BD0F7B4"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ABB89BC" w14:textId="77777777" w:rsidR="00A61B3C" w:rsidRPr="00CC2C40" w:rsidRDefault="00A61B3C" w:rsidP="00A61B3C">
      <w:pPr>
        <w:pStyle w:val="NormalBold"/>
      </w:pPr>
      <w:r w:rsidRPr="00CC2C40">
        <w:rPr>
          <w:rStyle w:val="HideTWBExt"/>
          <w:b w:val="0"/>
        </w:rPr>
        <w:t>&lt;Article&gt;</w:t>
      </w:r>
      <w:r w:rsidRPr="00CC2C40">
        <w:t>Artikel 2 – lid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79CF6C2" w14:textId="77777777" w:rsidTr="005164A5">
        <w:trPr>
          <w:trHeight w:hRule="exact" w:val="240"/>
          <w:jc w:val="center"/>
        </w:trPr>
        <w:tc>
          <w:tcPr>
            <w:tcW w:w="9752" w:type="dxa"/>
            <w:gridSpan w:val="2"/>
            <w:tcBorders>
              <w:top w:val="nil"/>
              <w:left w:val="nil"/>
              <w:bottom w:val="nil"/>
              <w:right w:val="nil"/>
            </w:tcBorders>
          </w:tcPr>
          <w:p w14:paraId="779FC6DD" w14:textId="77777777" w:rsidR="00A61B3C" w:rsidRPr="00CC2C40" w:rsidRDefault="00A61B3C" w:rsidP="005164A5"/>
        </w:tc>
      </w:tr>
      <w:tr w:rsidR="00A61B3C" w:rsidRPr="00CC2C40" w14:paraId="46DAB121" w14:textId="77777777" w:rsidTr="005164A5">
        <w:trPr>
          <w:trHeight w:val="240"/>
          <w:jc w:val="center"/>
        </w:trPr>
        <w:tc>
          <w:tcPr>
            <w:tcW w:w="4876" w:type="dxa"/>
            <w:tcBorders>
              <w:top w:val="nil"/>
              <w:left w:val="nil"/>
              <w:bottom w:val="nil"/>
              <w:right w:val="nil"/>
            </w:tcBorders>
          </w:tcPr>
          <w:p w14:paraId="6BB34EA9"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8DD8F98" w14:textId="77777777" w:rsidR="00A61B3C" w:rsidRPr="00CC2C40" w:rsidRDefault="00A61B3C" w:rsidP="005164A5">
            <w:pPr>
              <w:pStyle w:val="AmColumnHeading"/>
            </w:pPr>
            <w:r w:rsidRPr="00CC2C40">
              <w:t>Amendement</w:t>
            </w:r>
          </w:p>
        </w:tc>
      </w:tr>
      <w:tr w:rsidR="00A61B3C" w:rsidRPr="00CC2C40" w14:paraId="38246691" w14:textId="77777777" w:rsidTr="005164A5">
        <w:trPr>
          <w:jc w:val="center"/>
        </w:trPr>
        <w:tc>
          <w:tcPr>
            <w:tcW w:w="4876" w:type="dxa"/>
            <w:tcBorders>
              <w:top w:val="nil"/>
              <w:left w:val="nil"/>
              <w:bottom w:val="nil"/>
              <w:right w:val="nil"/>
            </w:tcBorders>
          </w:tcPr>
          <w:p w14:paraId="4ECA22F1" w14:textId="77777777" w:rsidR="00A61B3C" w:rsidRPr="00CC2C40" w:rsidRDefault="00A61B3C" w:rsidP="005164A5">
            <w:pPr>
              <w:pStyle w:val="Normal6a"/>
            </w:pPr>
            <w:r w:rsidRPr="00CC2C40">
              <w:t>1.</w:t>
            </w:r>
            <w:r w:rsidRPr="00CC2C40">
              <w:tab/>
              <w:t>Door middel van de steun voor het gemeenschappelijk visserijbeleid</w:t>
            </w:r>
            <w:r w:rsidRPr="00CC2C40">
              <w:rPr>
                <w:b/>
                <w:i/>
              </w:rPr>
              <w:t>, het Europees oceaanpact</w:t>
            </w:r>
            <w:r w:rsidRPr="00CC2C40">
              <w:t xml:space="preserve"> en het maritiem en aquacultuurbeleid van de Unie worden de in artikel 2, punt d), van [de NRP-verordening] vastgelegde algemene doelstellingen ondersteund.</w:t>
            </w:r>
          </w:p>
        </w:tc>
        <w:tc>
          <w:tcPr>
            <w:tcW w:w="4876" w:type="dxa"/>
            <w:tcBorders>
              <w:top w:val="nil"/>
              <w:left w:val="nil"/>
              <w:bottom w:val="nil"/>
              <w:right w:val="nil"/>
            </w:tcBorders>
          </w:tcPr>
          <w:p w14:paraId="3BAB5D3B" w14:textId="77777777" w:rsidR="00A61B3C" w:rsidRPr="00CC2C40" w:rsidRDefault="00A61B3C" w:rsidP="005164A5">
            <w:pPr>
              <w:pStyle w:val="Normal6a"/>
            </w:pPr>
            <w:r w:rsidRPr="00CC2C40">
              <w:t>1.</w:t>
            </w:r>
            <w:r w:rsidRPr="00CC2C40">
              <w:tab/>
              <w:t xml:space="preserve">Door middel van de steun voor het gemeenschappelijk visserijbeleid en het maritiem en aquacultuurbeleid van de Unie </w:t>
            </w:r>
            <w:r w:rsidRPr="00CC2C40">
              <w:rPr>
                <w:b/>
                <w:i/>
              </w:rPr>
              <w:t>en andere initiatieven op het gebied van de oceanen</w:t>
            </w:r>
            <w:r w:rsidRPr="00CC2C40">
              <w:t xml:space="preserve"> worden de in artikel 2, punt d), van [de NRP-verordening] vastgelegde algemene doelstellingen ondersteund.</w:t>
            </w:r>
          </w:p>
        </w:tc>
      </w:tr>
    </w:tbl>
    <w:p w14:paraId="677FA31D"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26A17298" w14:textId="77777777" w:rsidR="00A61B3C" w:rsidRPr="00CC2C40" w:rsidRDefault="00A61B3C" w:rsidP="00A61B3C">
      <w:r w:rsidRPr="00CC2C40">
        <w:rPr>
          <w:rStyle w:val="HideTWBExt"/>
        </w:rPr>
        <w:t>&lt;/Amend&gt;</w:t>
      </w:r>
    </w:p>
    <w:p w14:paraId="77D5C499"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172</w:t>
      </w:r>
      <w:r w:rsidRPr="00CC2C40">
        <w:rPr>
          <w:rStyle w:val="HideTWBExt"/>
          <w:b w:val="0"/>
        </w:rPr>
        <w:t>&lt;/NumAm&gt;</w:t>
      </w:r>
    </w:p>
    <w:p w14:paraId="5EE414AC" w14:textId="77777777" w:rsidR="00A61B3C" w:rsidRPr="00CC2C40" w:rsidRDefault="00A61B3C" w:rsidP="00A61B3C">
      <w:pPr>
        <w:pStyle w:val="NormalBold"/>
      </w:pPr>
      <w:r w:rsidRPr="00CC2C40">
        <w:rPr>
          <w:rStyle w:val="HideTWBExt"/>
          <w:b w:val="0"/>
        </w:rPr>
        <w:t>&lt;RepeatBlock-By&gt;&lt;Members&gt;</w:t>
      </w:r>
      <w:r w:rsidRPr="00CC2C40">
        <w:t>France Jamet, António Tânger Corrêa</w:t>
      </w:r>
      <w:r w:rsidRPr="00CC2C40">
        <w:rPr>
          <w:rStyle w:val="HideTWBExt"/>
          <w:b w:val="0"/>
        </w:rPr>
        <w:t>&lt;/Members&gt;</w:t>
      </w:r>
    </w:p>
    <w:p w14:paraId="6EF9E452" w14:textId="77777777" w:rsidR="00A61B3C" w:rsidRPr="00CC2C40" w:rsidRDefault="00A61B3C" w:rsidP="00A61B3C">
      <w:pPr>
        <w:pStyle w:val="NormalBold"/>
      </w:pPr>
      <w:r w:rsidRPr="00CC2C40">
        <w:rPr>
          <w:rStyle w:val="HideTWBExt"/>
          <w:b w:val="0"/>
        </w:rPr>
        <w:t>&lt;/RepeatBlock-By&gt;</w:t>
      </w:r>
    </w:p>
    <w:p w14:paraId="03B915D4"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6E871930" w14:textId="77777777" w:rsidR="00A61B3C" w:rsidRPr="00CC2C40" w:rsidRDefault="00A61B3C" w:rsidP="00A61B3C">
      <w:pPr>
        <w:pStyle w:val="NormalBold"/>
      </w:pPr>
      <w:r w:rsidRPr="00CC2C40">
        <w:rPr>
          <w:rStyle w:val="HideTWBExt"/>
          <w:b w:val="0"/>
        </w:rPr>
        <w:t>&lt;Article&gt;</w:t>
      </w:r>
      <w:r w:rsidRPr="00CC2C40">
        <w:t>Artikel 2 – lid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DA1EF65" w14:textId="77777777" w:rsidTr="005164A5">
        <w:trPr>
          <w:trHeight w:hRule="exact" w:val="240"/>
          <w:jc w:val="center"/>
        </w:trPr>
        <w:tc>
          <w:tcPr>
            <w:tcW w:w="9752" w:type="dxa"/>
            <w:gridSpan w:val="2"/>
            <w:tcBorders>
              <w:top w:val="nil"/>
              <w:left w:val="nil"/>
              <w:bottom w:val="nil"/>
              <w:right w:val="nil"/>
            </w:tcBorders>
          </w:tcPr>
          <w:p w14:paraId="4FDE48F6" w14:textId="77777777" w:rsidR="00A61B3C" w:rsidRPr="00CC2C40" w:rsidRDefault="00A61B3C" w:rsidP="005164A5"/>
        </w:tc>
      </w:tr>
      <w:tr w:rsidR="00A61B3C" w:rsidRPr="00CC2C40" w14:paraId="1DCAAB6F" w14:textId="77777777" w:rsidTr="005164A5">
        <w:trPr>
          <w:trHeight w:val="240"/>
          <w:jc w:val="center"/>
        </w:trPr>
        <w:tc>
          <w:tcPr>
            <w:tcW w:w="4876" w:type="dxa"/>
            <w:tcBorders>
              <w:top w:val="nil"/>
              <w:left w:val="nil"/>
              <w:bottom w:val="nil"/>
              <w:right w:val="nil"/>
            </w:tcBorders>
          </w:tcPr>
          <w:p w14:paraId="6869A9FD"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38AB46DF" w14:textId="77777777" w:rsidR="00A61B3C" w:rsidRPr="00CC2C40" w:rsidRDefault="00A61B3C" w:rsidP="005164A5">
            <w:pPr>
              <w:pStyle w:val="AmColumnHeading"/>
            </w:pPr>
            <w:r w:rsidRPr="00CC2C40">
              <w:t>Amendement</w:t>
            </w:r>
          </w:p>
        </w:tc>
      </w:tr>
      <w:tr w:rsidR="00A61B3C" w:rsidRPr="00CC2C40" w14:paraId="220805CA" w14:textId="77777777" w:rsidTr="005164A5">
        <w:trPr>
          <w:jc w:val="center"/>
        </w:trPr>
        <w:tc>
          <w:tcPr>
            <w:tcW w:w="4876" w:type="dxa"/>
            <w:tcBorders>
              <w:top w:val="nil"/>
              <w:left w:val="nil"/>
              <w:bottom w:val="nil"/>
              <w:right w:val="nil"/>
            </w:tcBorders>
          </w:tcPr>
          <w:p w14:paraId="031F93AD" w14:textId="77777777" w:rsidR="00A61B3C" w:rsidRPr="00CC2C40" w:rsidRDefault="00A61B3C" w:rsidP="005164A5">
            <w:pPr>
              <w:pStyle w:val="Normal6a"/>
            </w:pPr>
            <w:r w:rsidRPr="00CC2C40">
              <w:t>1.</w:t>
            </w:r>
            <w:r w:rsidRPr="00CC2C40">
              <w:tab/>
              <w:t>Door middel van de steun voor het gemeenschappelijk visserijbeleid</w:t>
            </w:r>
            <w:r w:rsidRPr="00CC2C40">
              <w:rPr>
                <w:b/>
                <w:bCs/>
                <w:i/>
                <w:iCs/>
              </w:rPr>
              <w:t>, het Europees oceaanpact</w:t>
            </w:r>
            <w:r w:rsidRPr="00CC2C40">
              <w:t xml:space="preserve"> en het maritiem en aquacultuurbeleid van de Unie worden de in artikel 2, punt d), van [de NRP-verordening] vastgelegde algemene doelstellingen ondersteund.</w:t>
            </w:r>
          </w:p>
        </w:tc>
        <w:tc>
          <w:tcPr>
            <w:tcW w:w="4876" w:type="dxa"/>
            <w:tcBorders>
              <w:top w:val="nil"/>
              <w:left w:val="nil"/>
              <w:bottom w:val="nil"/>
              <w:right w:val="nil"/>
            </w:tcBorders>
          </w:tcPr>
          <w:p w14:paraId="6D70F8DC" w14:textId="77777777" w:rsidR="00A61B3C" w:rsidRPr="00CC2C40" w:rsidRDefault="00A61B3C" w:rsidP="005164A5">
            <w:pPr>
              <w:pStyle w:val="Normal6a"/>
            </w:pPr>
            <w:r w:rsidRPr="00CC2C40">
              <w:t>1.</w:t>
            </w:r>
            <w:r w:rsidRPr="00CC2C40">
              <w:tab/>
              <w:t>Door middel van de steun voor het gemeenschappelijk visserijbeleid en het maritiem en aquacultuurbeleid van de Unie worden de in artikel 2, punt d), van [de NRP-verordening] vastgelegde algemene doelstellingen ondersteund.</w:t>
            </w:r>
          </w:p>
        </w:tc>
      </w:tr>
    </w:tbl>
    <w:p w14:paraId="28D2D626"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{FR}</w:t>
      </w:r>
      <w:r w:rsidRPr="00CC2C40">
        <w:t>fr</w:t>
      </w:r>
      <w:r w:rsidRPr="00CC2C40">
        <w:rPr>
          <w:rStyle w:val="HideTWBExt"/>
        </w:rPr>
        <w:t>&lt;/Original&gt;</w:t>
      </w:r>
    </w:p>
    <w:p w14:paraId="3B6E3963" w14:textId="77777777" w:rsidR="00A61B3C" w:rsidRPr="00CC2C40" w:rsidRDefault="00A61B3C" w:rsidP="00A61B3C">
      <w:r w:rsidRPr="00CC2C40">
        <w:rPr>
          <w:rStyle w:val="HideTWBExt"/>
        </w:rPr>
        <w:t>&lt;/Amend&gt;</w:t>
      </w:r>
    </w:p>
    <w:p w14:paraId="1385D43B"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173</w:t>
      </w:r>
      <w:r w:rsidRPr="00CC2C40">
        <w:rPr>
          <w:rStyle w:val="HideTWBExt"/>
          <w:b w:val="0"/>
        </w:rPr>
        <w:t>&lt;/NumAm&gt;</w:t>
      </w:r>
    </w:p>
    <w:p w14:paraId="102BA7F0" w14:textId="77777777" w:rsidR="00A61B3C" w:rsidRPr="00CC2C40" w:rsidRDefault="00A61B3C" w:rsidP="00A61B3C">
      <w:pPr>
        <w:pStyle w:val="NormalBold"/>
      </w:pPr>
      <w:r w:rsidRPr="00CC2C40">
        <w:rPr>
          <w:rStyle w:val="HideTWBExt"/>
          <w:b w:val="0"/>
        </w:rPr>
        <w:t>&lt;RepeatBlock-By&gt;&lt;Members&gt;</w:t>
      </w:r>
      <w:r w:rsidRPr="00CC2C40">
        <w:t>Bert-Jan Ruissen, Sander Smit</w:t>
      </w:r>
      <w:r w:rsidRPr="00CC2C40">
        <w:rPr>
          <w:rStyle w:val="HideTWBExt"/>
          <w:b w:val="0"/>
        </w:rPr>
        <w:t>&lt;/Members&gt;</w:t>
      </w:r>
    </w:p>
    <w:p w14:paraId="75D6671E" w14:textId="77777777" w:rsidR="00A61B3C" w:rsidRPr="00CC2C40" w:rsidRDefault="00A61B3C" w:rsidP="00A61B3C">
      <w:pPr>
        <w:pStyle w:val="NormalBold"/>
      </w:pPr>
      <w:r w:rsidRPr="00CC2C40">
        <w:rPr>
          <w:rStyle w:val="HideTWBExt"/>
          <w:b w:val="0"/>
        </w:rPr>
        <w:t>&lt;/RepeatBlock-By&gt;</w:t>
      </w:r>
    </w:p>
    <w:p w14:paraId="3D3EEE4C"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248B1F3" w14:textId="77777777" w:rsidR="00A61B3C" w:rsidRPr="00CC2C40" w:rsidRDefault="00A61B3C" w:rsidP="00A61B3C">
      <w:pPr>
        <w:pStyle w:val="NormalBold"/>
      </w:pPr>
      <w:r w:rsidRPr="00CC2C40">
        <w:rPr>
          <w:rStyle w:val="HideTWBExt"/>
          <w:b w:val="0"/>
        </w:rPr>
        <w:t>&lt;Article&gt;</w:t>
      </w:r>
      <w:r w:rsidRPr="00CC2C40">
        <w:t>Artikel 2 – lid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1B2135C" w14:textId="77777777" w:rsidTr="005164A5">
        <w:trPr>
          <w:trHeight w:hRule="exact" w:val="240"/>
          <w:jc w:val="center"/>
        </w:trPr>
        <w:tc>
          <w:tcPr>
            <w:tcW w:w="9752" w:type="dxa"/>
            <w:gridSpan w:val="2"/>
            <w:tcBorders>
              <w:top w:val="nil"/>
              <w:left w:val="nil"/>
              <w:bottom w:val="nil"/>
              <w:right w:val="nil"/>
            </w:tcBorders>
          </w:tcPr>
          <w:p w14:paraId="29DF970A" w14:textId="77777777" w:rsidR="00A61B3C" w:rsidRPr="00CC2C40" w:rsidRDefault="00A61B3C" w:rsidP="005164A5"/>
        </w:tc>
      </w:tr>
      <w:tr w:rsidR="00A61B3C" w:rsidRPr="00CC2C40" w14:paraId="519F6758" w14:textId="77777777" w:rsidTr="005164A5">
        <w:trPr>
          <w:trHeight w:val="240"/>
          <w:jc w:val="center"/>
        </w:trPr>
        <w:tc>
          <w:tcPr>
            <w:tcW w:w="4876" w:type="dxa"/>
            <w:tcBorders>
              <w:top w:val="nil"/>
              <w:left w:val="nil"/>
              <w:bottom w:val="nil"/>
              <w:right w:val="nil"/>
            </w:tcBorders>
          </w:tcPr>
          <w:p w14:paraId="279D50CB"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9314135" w14:textId="77777777" w:rsidR="00A61B3C" w:rsidRPr="00CC2C40" w:rsidRDefault="00A61B3C" w:rsidP="005164A5">
            <w:pPr>
              <w:pStyle w:val="AmColumnHeading"/>
            </w:pPr>
            <w:r w:rsidRPr="00CC2C40">
              <w:t>Amendement</w:t>
            </w:r>
          </w:p>
        </w:tc>
      </w:tr>
      <w:tr w:rsidR="00A61B3C" w:rsidRPr="00CC2C40" w14:paraId="4269E21E" w14:textId="77777777" w:rsidTr="005164A5">
        <w:trPr>
          <w:jc w:val="center"/>
        </w:trPr>
        <w:tc>
          <w:tcPr>
            <w:tcW w:w="4876" w:type="dxa"/>
            <w:tcBorders>
              <w:top w:val="nil"/>
              <w:left w:val="nil"/>
              <w:bottom w:val="nil"/>
              <w:right w:val="nil"/>
            </w:tcBorders>
          </w:tcPr>
          <w:p w14:paraId="6B4C73AE" w14:textId="77777777" w:rsidR="00A61B3C" w:rsidRPr="00CC2C40" w:rsidRDefault="00A61B3C" w:rsidP="005164A5">
            <w:pPr>
              <w:pStyle w:val="Normal6a"/>
            </w:pPr>
            <w:r w:rsidRPr="00CC2C40">
              <w:t>1.</w:t>
            </w:r>
            <w:r w:rsidRPr="00CC2C40">
              <w:tab/>
              <w:t>Door middel van de steun voor het gemeenschappelijk visserijbeleid</w:t>
            </w:r>
            <w:r w:rsidRPr="00CC2C40">
              <w:rPr>
                <w:b/>
                <w:i/>
              </w:rPr>
              <w:t>, het Europees oceaanpact</w:t>
            </w:r>
            <w:r w:rsidRPr="00CC2C40">
              <w:t xml:space="preserve"> en het maritiem en aquacultuurbeleid van de Unie worden de in artikel 2, punt d), van [de NRP-verordening] vastgelegde algemene doelstellingen ondersteund.</w:t>
            </w:r>
          </w:p>
        </w:tc>
        <w:tc>
          <w:tcPr>
            <w:tcW w:w="4876" w:type="dxa"/>
            <w:tcBorders>
              <w:top w:val="nil"/>
              <w:left w:val="nil"/>
              <w:bottom w:val="nil"/>
              <w:right w:val="nil"/>
            </w:tcBorders>
          </w:tcPr>
          <w:p w14:paraId="6EFEDCCF" w14:textId="77777777" w:rsidR="00A61B3C" w:rsidRPr="00CC2C40" w:rsidRDefault="00A61B3C" w:rsidP="005164A5">
            <w:pPr>
              <w:pStyle w:val="Normal6a"/>
            </w:pPr>
            <w:r w:rsidRPr="00CC2C40">
              <w:t>1.</w:t>
            </w:r>
            <w:r w:rsidRPr="00CC2C40">
              <w:tab/>
              <w:t>Door middel van de steun voor het gemeenschappelijk visserijbeleid en het maritiem en aquacultuurbeleid van de Unie worden de in artikel 2, punt d), van [de NRP-verordening] vastgelegde algemene doelstellingen ondersteund.</w:t>
            </w:r>
          </w:p>
        </w:tc>
      </w:tr>
    </w:tbl>
    <w:p w14:paraId="7314688B"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70FB9FEB" w14:textId="77777777" w:rsidR="00A61B3C" w:rsidRPr="00CC2C40" w:rsidRDefault="00A61B3C" w:rsidP="00A61B3C">
      <w:r w:rsidRPr="00CC2C40">
        <w:rPr>
          <w:rStyle w:val="HideTWBExt"/>
        </w:rPr>
        <w:t>&lt;/Amend&gt;</w:t>
      </w:r>
    </w:p>
    <w:p w14:paraId="4400CAB5"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174</w:t>
      </w:r>
      <w:r w:rsidRPr="00CC2C40">
        <w:rPr>
          <w:rStyle w:val="HideTWBExt"/>
          <w:b w:val="0"/>
        </w:rPr>
        <w:t>&lt;/NumAm&gt;</w:t>
      </w:r>
    </w:p>
    <w:p w14:paraId="6D6D5632" w14:textId="77777777" w:rsidR="00A61B3C" w:rsidRPr="00CC2C40" w:rsidRDefault="00A61B3C" w:rsidP="00A61B3C">
      <w:pPr>
        <w:pStyle w:val="NormalBold"/>
      </w:pPr>
      <w:r w:rsidRPr="00CC2C40">
        <w:rPr>
          <w:rStyle w:val="HideTWBExt"/>
          <w:b w:val="0"/>
        </w:rPr>
        <w:t>&lt;RepeatBlock-By&gt;&lt;Members&gt;</w:t>
      </w:r>
      <w:r w:rsidRPr="00CC2C40">
        <w:t>Nora Junco García</w:t>
      </w:r>
      <w:r w:rsidRPr="00CC2C40">
        <w:rPr>
          <w:rStyle w:val="HideTWBExt"/>
          <w:b w:val="0"/>
        </w:rPr>
        <w:t>&lt;/Members&gt;</w:t>
      </w:r>
    </w:p>
    <w:p w14:paraId="1690B134" w14:textId="77777777" w:rsidR="00A61B3C" w:rsidRPr="00CC2C40" w:rsidRDefault="00A61B3C" w:rsidP="00A61B3C">
      <w:pPr>
        <w:pStyle w:val="NormalBold"/>
      </w:pPr>
      <w:r w:rsidRPr="00CC2C40">
        <w:rPr>
          <w:rStyle w:val="HideTWBExt"/>
          <w:b w:val="0"/>
        </w:rPr>
        <w:t>&lt;/RepeatBlock-By&gt;</w:t>
      </w:r>
    </w:p>
    <w:p w14:paraId="47EAE73D"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9B5F6B7" w14:textId="77777777" w:rsidR="00A61B3C" w:rsidRPr="00CC2C40" w:rsidRDefault="00A61B3C" w:rsidP="00A61B3C">
      <w:pPr>
        <w:pStyle w:val="NormalBold"/>
      </w:pPr>
      <w:r w:rsidRPr="00CC2C40">
        <w:rPr>
          <w:rStyle w:val="HideTWBExt"/>
          <w:b w:val="0"/>
        </w:rPr>
        <w:t>&lt;Article&gt;</w:t>
      </w:r>
      <w:r w:rsidRPr="00CC2C40">
        <w:t>Artikel 2 – lid 1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E032FDD" w14:textId="77777777" w:rsidTr="005164A5">
        <w:trPr>
          <w:trHeight w:hRule="exact" w:val="240"/>
          <w:jc w:val="center"/>
        </w:trPr>
        <w:tc>
          <w:tcPr>
            <w:tcW w:w="9752" w:type="dxa"/>
            <w:gridSpan w:val="2"/>
            <w:tcBorders>
              <w:top w:val="nil"/>
              <w:left w:val="nil"/>
              <w:bottom w:val="nil"/>
              <w:right w:val="nil"/>
            </w:tcBorders>
          </w:tcPr>
          <w:p w14:paraId="74C67F01" w14:textId="77777777" w:rsidR="00A61B3C" w:rsidRPr="00CC2C40" w:rsidRDefault="00A61B3C" w:rsidP="005164A5"/>
        </w:tc>
      </w:tr>
      <w:tr w:rsidR="00A61B3C" w:rsidRPr="00CC2C40" w14:paraId="60FD5DC1" w14:textId="77777777" w:rsidTr="005164A5">
        <w:trPr>
          <w:trHeight w:val="240"/>
          <w:jc w:val="center"/>
        </w:trPr>
        <w:tc>
          <w:tcPr>
            <w:tcW w:w="4876" w:type="dxa"/>
            <w:tcBorders>
              <w:top w:val="nil"/>
              <w:left w:val="nil"/>
              <w:bottom w:val="nil"/>
              <w:right w:val="nil"/>
            </w:tcBorders>
          </w:tcPr>
          <w:p w14:paraId="5B501DB4"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B907C4D" w14:textId="77777777" w:rsidR="00A61B3C" w:rsidRPr="00CC2C40" w:rsidRDefault="00A61B3C" w:rsidP="005164A5">
            <w:pPr>
              <w:pStyle w:val="AmColumnHeading"/>
            </w:pPr>
            <w:r w:rsidRPr="00CC2C40">
              <w:t>Amendement</w:t>
            </w:r>
          </w:p>
        </w:tc>
      </w:tr>
      <w:tr w:rsidR="00A61B3C" w:rsidRPr="00CC2C40" w14:paraId="081369CD" w14:textId="77777777" w:rsidTr="005164A5">
        <w:trPr>
          <w:jc w:val="center"/>
        </w:trPr>
        <w:tc>
          <w:tcPr>
            <w:tcW w:w="4876" w:type="dxa"/>
            <w:tcBorders>
              <w:top w:val="nil"/>
              <w:left w:val="nil"/>
              <w:bottom w:val="nil"/>
              <w:right w:val="nil"/>
            </w:tcBorders>
          </w:tcPr>
          <w:p w14:paraId="73028F66" w14:textId="77777777" w:rsidR="00A61B3C" w:rsidRPr="00CC2C40" w:rsidRDefault="00A61B3C" w:rsidP="005164A5">
            <w:pPr>
              <w:pStyle w:val="Normal6a"/>
            </w:pPr>
          </w:p>
        </w:tc>
        <w:tc>
          <w:tcPr>
            <w:tcW w:w="4876" w:type="dxa"/>
            <w:tcBorders>
              <w:top w:val="nil"/>
              <w:left w:val="nil"/>
              <w:bottom w:val="nil"/>
              <w:right w:val="nil"/>
            </w:tcBorders>
          </w:tcPr>
          <w:p w14:paraId="44443789" w14:textId="77777777" w:rsidR="00A61B3C" w:rsidRPr="00CC2C40" w:rsidRDefault="00A61B3C" w:rsidP="005164A5">
            <w:pPr>
              <w:pStyle w:val="Normal6a"/>
            </w:pPr>
            <w:r w:rsidRPr="00CC2C40">
              <w:rPr>
                <w:b/>
                <w:i/>
              </w:rPr>
              <w:t>1 bis.</w:t>
            </w:r>
            <w:r w:rsidRPr="00CC2C40">
              <w:tab/>
            </w:r>
            <w:r w:rsidRPr="00CC2C40">
              <w:rPr>
                <w:b/>
                <w:i/>
              </w:rPr>
              <w:t>De financieringsprioriteiten van deze verordening zijn uitsluitend gericht op de ontwikkeling, de modernisering, de veerkracht en het concurrentievermogen van de vissersvloot, de ambachtelijke visserij, de kleinschalige visserij, de aquacultuur, de afzet en het sociaaleconomische weefsel van de kustgebieden. </w:t>
            </w:r>
          </w:p>
        </w:tc>
      </w:tr>
    </w:tbl>
    <w:p w14:paraId="6BCE8794"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{ES}</w:t>
      </w:r>
      <w:r w:rsidRPr="00CC2C40">
        <w:t>es</w:t>
      </w:r>
      <w:r w:rsidRPr="00CC2C40">
        <w:rPr>
          <w:rStyle w:val="HideTWBExt"/>
        </w:rPr>
        <w:t>&lt;/Original&gt;</w:t>
      </w:r>
    </w:p>
    <w:p w14:paraId="6D343C1D" w14:textId="77777777" w:rsidR="00A61B3C" w:rsidRPr="00CC2C40" w:rsidRDefault="00A61B3C" w:rsidP="00A61B3C">
      <w:r w:rsidRPr="00CC2C40">
        <w:rPr>
          <w:rStyle w:val="HideTWBExt"/>
        </w:rPr>
        <w:t>&lt;/Amend&gt;</w:t>
      </w:r>
    </w:p>
    <w:p w14:paraId="5DE1CEAD"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175</w:t>
      </w:r>
      <w:r w:rsidRPr="00CC2C40">
        <w:rPr>
          <w:rStyle w:val="HideTWBExt"/>
          <w:b w:val="0"/>
        </w:rPr>
        <w:t>&lt;/NumAm&gt;</w:t>
      </w:r>
    </w:p>
    <w:p w14:paraId="3AC29AD0" w14:textId="77777777" w:rsidR="00A61B3C" w:rsidRPr="00CC2C40" w:rsidRDefault="00A61B3C" w:rsidP="00A61B3C">
      <w:pPr>
        <w:pStyle w:val="NormalBold"/>
      </w:pPr>
      <w:r w:rsidRPr="00CC2C40">
        <w:rPr>
          <w:rStyle w:val="HideTWBExt"/>
          <w:b w:val="0"/>
        </w:rPr>
        <w:t>&lt;RepeatBlock-By&gt;&lt;Members&gt;</w:t>
      </w:r>
      <w:r w:rsidRPr="00CC2C40">
        <w:t>Luke Ming Flanagan, Emma Fourreau</w:t>
      </w:r>
      <w:r w:rsidRPr="00CC2C40">
        <w:rPr>
          <w:rStyle w:val="HideTWBExt"/>
          <w:b w:val="0"/>
        </w:rPr>
        <w:t>&lt;/Members&gt;</w:t>
      </w:r>
    </w:p>
    <w:p w14:paraId="56BA00D7" w14:textId="77777777" w:rsidR="00A61B3C" w:rsidRPr="00CC2C40" w:rsidRDefault="00A61B3C" w:rsidP="00A61B3C">
      <w:pPr>
        <w:pStyle w:val="NormalBold"/>
      </w:pPr>
      <w:r w:rsidRPr="00CC2C40">
        <w:rPr>
          <w:rStyle w:val="HideTWBExt"/>
          <w:b w:val="0"/>
        </w:rPr>
        <w:t>&lt;/RepeatBlock-By&gt;</w:t>
      </w:r>
    </w:p>
    <w:p w14:paraId="38BF2BCC"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8FFF5F9" w14:textId="77777777" w:rsidR="00A61B3C" w:rsidRPr="00CC2C40" w:rsidRDefault="00A61B3C" w:rsidP="00A61B3C">
      <w:pPr>
        <w:pStyle w:val="NormalBold"/>
      </w:pPr>
      <w:r w:rsidRPr="00CC2C40">
        <w:rPr>
          <w:rStyle w:val="HideTWBExt"/>
          <w:b w:val="0"/>
        </w:rPr>
        <w:t>&lt;Article&gt;</w:t>
      </w:r>
      <w:r w:rsidRPr="00CC2C40">
        <w:t>Artikel 2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C3BBB48" w14:textId="77777777" w:rsidTr="005164A5">
        <w:trPr>
          <w:trHeight w:hRule="exact" w:val="240"/>
          <w:jc w:val="center"/>
        </w:trPr>
        <w:tc>
          <w:tcPr>
            <w:tcW w:w="9752" w:type="dxa"/>
            <w:gridSpan w:val="2"/>
            <w:tcBorders>
              <w:top w:val="nil"/>
              <w:left w:val="nil"/>
              <w:bottom w:val="nil"/>
              <w:right w:val="nil"/>
            </w:tcBorders>
          </w:tcPr>
          <w:p w14:paraId="2E8C0229" w14:textId="77777777" w:rsidR="00A61B3C" w:rsidRPr="00CC2C40" w:rsidRDefault="00A61B3C" w:rsidP="005164A5"/>
        </w:tc>
      </w:tr>
      <w:tr w:rsidR="00A61B3C" w:rsidRPr="00CC2C40" w14:paraId="7EC15E2A" w14:textId="77777777" w:rsidTr="005164A5">
        <w:trPr>
          <w:trHeight w:val="240"/>
          <w:jc w:val="center"/>
        </w:trPr>
        <w:tc>
          <w:tcPr>
            <w:tcW w:w="4876" w:type="dxa"/>
            <w:tcBorders>
              <w:top w:val="nil"/>
              <w:left w:val="nil"/>
              <w:bottom w:val="nil"/>
              <w:right w:val="nil"/>
            </w:tcBorders>
          </w:tcPr>
          <w:p w14:paraId="2A8C9193"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DB974C3" w14:textId="77777777" w:rsidR="00A61B3C" w:rsidRPr="00CC2C40" w:rsidRDefault="00A61B3C" w:rsidP="005164A5">
            <w:pPr>
              <w:pStyle w:val="AmColumnHeading"/>
            </w:pPr>
            <w:r w:rsidRPr="00CC2C40">
              <w:t>Amendement</w:t>
            </w:r>
          </w:p>
        </w:tc>
      </w:tr>
      <w:tr w:rsidR="00A61B3C" w:rsidRPr="00CC2C40" w14:paraId="22BE0B83" w14:textId="77777777" w:rsidTr="005164A5">
        <w:trPr>
          <w:jc w:val="center"/>
        </w:trPr>
        <w:tc>
          <w:tcPr>
            <w:tcW w:w="4876" w:type="dxa"/>
            <w:tcBorders>
              <w:top w:val="nil"/>
              <w:left w:val="nil"/>
              <w:bottom w:val="nil"/>
              <w:right w:val="nil"/>
            </w:tcBorders>
          </w:tcPr>
          <w:p w14:paraId="5B465EE0" w14:textId="77777777" w:rsidR="00A61B3C" w:rsidRPr="00CC2C40" w:rsidRDefault="00A61B3C" w:rsidP="005164A5">
            <w:pPr>
              <w:pStyle w:val="Normal6a"/>
            </w:pPr>
          </w:p>
        </w:tc>
        <w:tc>
          <w:tcPr>
            <w:tcW w:w="4876" w:type="dxa"/>
            <w:tcBorders>
              <w:top w:val="nil"/>
              <w:left w:val="nil"/>
              <w:bottom w:val="nil"/>
              <w:right w:val="nil"/>
            </w:tcBorders>
          </w:tcPr>
          <w:p w14:paraId="35B2ADB0" w14:textId="77777777" w:rsidR="00A61B3C" w:rsidRPr="00CC2C40" w:rsidRDefault="00A61B3C" w:rsidP="005164A5">
            <w:pPr>
              <w:pStyle w:val="Normal6a"/>
              <w:jc w:val="center"/>
            </w:pPr>
            <w:r w:rsidRPr="00CC2C40">
              <w:rPr>
                <w:b/>
                <w:i/>
              </w:rPr>
              <w:t>Artikel 2 bis</w:t>
            </w:r>
            <w:r w:rsidRPr="00CC2C40">
              <w:tab/>
            </w:r>
          </w:p>
        </w:tc>
      </w:tr>
      <w:tr w:rsidR="00A61B3C" w:rsidRPr="00CC2C40" w14:paraId="10A9ADD2" w14:textId="77777777" w:rsidTr="005164A5">
        <w:trPr>
          <w:jc w:val="center"/>
        </w:trPr>
        <w:tc>
          <w:tcPr>
            <w:tcW w:w="4876" w:type="dxa"/>
            <w:tcBorders>
              <w:top w:val="nil"/>
              <w:left w:val="nil"/>
              <w:bottom w:val="nil"/>
              <w:right w:val="nil"/>
            </w:tcBorders>
          </w:tcPr>
          <w:p w14:paraId="6FCC5A82" w14:textId="77777777" w:rsidR="00A61B3C" w:rsidRPr="00CC2C40" w:rsidRDefault="00A61B3C" w:rsidP="005164A5">
            <w:pPr>
              <w:pStyle w:val="Normal6a"/>
            </w:pPr>
          </w:p>
        </w:tc>
        <w:tc>
          <w:tcPr>
            <w:tcW w:w="4876" w:type="dxa"/>
            <w:tcBorders>
              <w:top w:val="nil"/>
              <w:left w:val="nil"/>
              <w:bottom w:val="nil"/>
              <w:right w:val="nil"/>
            </w:tcBorders>
          </w:tcPr>
          <w:p w14:paraId="0DB916BB" w14:textId="77777777" w:rsidR="00A61B3C" w:rsidRPr="00CC2C40" w:rsidRDefault="00A61B3C" w:rsidP="005164A5">
            <w:pPr>
              <w:pStyle w:val="Normal6a"/>
              <w:jc w:val="center"/>
            </w:pPr>
            <w:r w:rsidRPr="00CC2C40">
              <w:rPr>
                <w:b/>
                <w:i/>
              </w:rPr>
              <w:t>Interventietypes</w:t>
            </w:r>
          </w:p>
        </w:tc>
      </w:tr>
      <w:tr w:rsidR="00A61B3C" w:rsidRPr="00CC2C40" w14:paraId="322ABEB3" w14:textId="77777777" w:rsidTr="005164A5">
        <w:trPr>
          <w:jc w:val="center"/>
        </w:trPr>
        <w:tc>
          <w:tcPr>
            <w:tcW w:w="4876" w:type="dxa"/>
            <w:tcBorders>
              <w:top w:val="nil"/>
              <w:left w:val="nil"/>
              <w:bottom w:val="nil"/>
              <w:right w:val="nil"/>
            </w:tcBorders>
          </w:tcPr>
          <w:p w14:paraId="587E195E" w14:textId="77777777" w:rsidR="00A61B3C" w:rsidRPr="00CC2C40" w:rsidRDefault="00A61B3C" w:rsidP="005164A5">
            <w:pPr>
              <w:pStyle w:val="Normal6a"/>
            </w:pPr>
          </w:p>
        </w:tc>
        <w:tc>
          <w:tcPr>
            <w:tcW w:w="4876" w:type="dxa"/>
            <w:tcBorders>
              <w:top w:val="nil"/>
              <w:left w:val="nil"/>
              <w:bottom w:val="nil"/>
              <w:right w:val="nil"/>
            </w:tcBorders>
          </w:tcPr>
          <w:p w14:paraId="78A0214F" w14:textId="77777777" w:rsidR="00A61B3C" w:rsidRPr="00CC2C40" w:rsidRDefault="00A61B3C" w:rsidP="005164A5">
            <w:pPr>
              <w:pStyle w:val="Normal6a"/>
            </w:pPr>
            <w:r w:rsidRPr="00CC2C40">
              <w:rPr>
                <w:b/>
                <w:i/>
              </w:rPr>
              <w:t>Interventies van het gemeenschappelijk visserijbeleid omvatten:</w:t>
            </w:r>
          </w:p>
        </w:tc>
      </w:tr>
      <w:tr w:rsidR="00A61B3C" w:rsidRPr="00CC2C40" w14:paraId="1C982DBB" w14:textId="77777777" w:rsidTr="005164A5">
        <w:trPr>
          <w:jc w:val="center"/>
        </w:trPr>
        <w:tc>
          <w:tcPr>
            <w:tcW w:w="4876" w:type="dxa"/>
            <w:tcBorders>
              <w:top w:val="nil"/>
              <w:left w:val="nil"/>
              <w:bottom w:val="nil"/>
              <w:right w:val="nil"/>
            </w:tcBorders>
          </w:tcPr>
          <w:p w14:paraId="2CE29B31" w14:textId="77777777" w:rsidR="00A61B3C" w:rsidRPr="00CC2C40" w:rsidRDefault="00A61B3C" w:rsidP="005164A5">
            <w:pPr>
              <w:pStyle w:val="Normal6a"/>
            </w:pPr>
          </w:p>
        </w:tc>
        <w:tc>
          <w:tcPr>
            <w:tcW w:w="4876" w:type="dxa"/>
            <w:tcBorders>
              <w:top w:val="nil"/>
              <w:left w:val="nil"/>
              <w:bottom w:val="nil"/>
              <w:right w:val="nil"/>
            </w:tcBorders>
          </w:tcPr>
          <w:p w14:paraId="0C686931" w14:textId="77777777" w:rsidR="00A61B3C" w:rsidRPr="00CC2C40" w:rsidRDefault="00A61B3C" w:rsidP="005164A5">
            <w:pPr>
              <w:pStyle w:val="Normal6a"/>
            </w:pPr>
            <w:r w:rsidRPr="00CC2C40">
              <w:rPr>
                <w:b/>
                <w:i/>
              </w:rPr>
              <w:t>a) steun voor kleinschalige kustvisserij, generatievernieuwing, de transitie naar duurzame visserij met een lage impact, met inbegrip van de transitie weg van gesleept vistuig en het herstel en de instandhouding van aquatische biologische hulpbronnen, de energietransitie in de visserij en de regeneratieve, laagtrofische aquacultuur alsmede acties ter verbetering van de veiligheid;</w:t>
            </w:r>
          </w:p>
        </w:tc>
      </w:tr>
      <w:tr w:rsidR="00A61B3C" w:rsidRPr="00CC2C40" w14:paraId="793FFE17" w14:textId="77777777" w:rsidTr="005164A5">
        <w:trPr>
          <w:jc w:val="center"/>
        </w:trPr>
        <w:tc>
          <w:tcPr>
            <w:tcW w:w="4876" w:type="dxa"/>
            <w:tcBorders>
              <w:top w:val="nil"/>
              <w:left w:val="nil"/>
              <w:bottom w:val="nil"/>
              <w:right w:val="nil"/>
            </w:tcBorders>
          </w:tcPr>
          <w:p w14:paraId="151F29DD" w14:textId="77777777" w:rsidR="00A61B3C" w:rsidRPr="00CC2C40" w:rsidRDefault="00A61B3C" w:rsidP="005164A5">
            <w:pPr>
              <w:pStyle w:val="Normal6a"/>
            </w:pPr>
          </w:p>
        </w:tc>
        <w:tc>
          <w:tcPr>
            <w:tcW w:w="4876" w:type="dxa"/>
            <w:tcBorders>
              <w:top w:val="nil"/>
              <w:left w:val="nil"/>
              <w:bottom w:val="nil"/>
              <w:right w:val="nil"/>
            </w:tcBorders>
          </w:tcPr>
          <w:p w14:paraId="6795CF56" w14:textId="77777777" w:rsidR="00A61B3C" w:rsidRPr="00CC2C40" w:rsidRDefault="00A61B3C" w:rsidP="005164A5">
            <w:pPr>
              <w:pStyle w:val="Normal6a"/>
            </w:pPr>
            <w:r w:rsidRPr="00CC2C40">
              <w:rPr>
                <w:b/>
                <w:i/>
              </w:rPr>
              <w:t>b) steun voor innovatie met het oog op selectievere visserijactiviteiten en voor het behoud, de bescherming en het herstel van de aquatische biodiversiteit en ecosystemen;</w:t>
            </w:r>
          </w:p>
        </w:tc>
      </w:tr>
      <w:tr w:rsidR="00A61B3C" w:rsidRPr="00CC2C40" w14:paraId="6E0DC9CC" w14:textId="77777777" w:rsidTr="005164A5">
        <w:trPr>
          <w:jc w:val="center"/>
        </w:trPr>
        <w:tc>
          <w:tcPr>
            <w:tcW w:w="4876" w:type="dxa"/>
            <w:tcBorders>
              <w:top w:val="nil"/>
              <w:left w:val="nil"/>
              <w:bottom w:val="nil"/>
              <w:right w:val="nil"/>
            </w:tcBorders>
          </w:tcPr>
          <w:p w14:paraId="2703AF1E" w14:textId="77777777" w:rsidR="00A61B3C" w:rsidRPr="00CC2C40" w:rsidRDefault="00A61B3C" w:rsidP="005164A5">
            <w:pPr>
              <w:pStyle w:val="Normal6a"/>
            </w:pPr>
          </w:p>
        </w:tc>
        <w:tc>
          <w:tcPr>
            <w:tcW w:w="4876" w:type="dxa"/>
            <w:tcBorders>
              <w:top w:val="nil"/>
              <w:left w:val="nil"/>
              <w:bottom w:val="nil"/>
              <w:right w:val="nil"/>
            </w:tcBorders>
          </w:tcPr>
          <w:p w14:paraId="5361E7FD" w14:textId="77777777" w:rsidR="00A61B3C" w:rsidRPr="00CC2C40" w:rsidRDefault="00A61B3C" w:rsidP="005164A5">
            <w:pPr>
              <w:pStyle w:val="Normal6a"/>
            </w:pPr>
            <w:r w:rsidRPr="00CC2C40">
              <w:rPr>
                <w:b/>
                <w:i/>
              </w:rPr>
              <w:t>c) steun voor de gemeenschappelijke marktordening (GMO);</w:t>
            </w:r>
          </w:p>
        </w:tc>
      </w:tr>
      <w:tr w:rsidR="00A61B3C" w:rsidRPr="00CC2C40" w14:paraId="5BD79E6B" w14:textId="77777777" w:rsidTr="005164A5">
        <w:trPr>
          <w:jc w:val="center"/>
        </w:trPr>
        <w:tc>
          <w:tcPr>
            <w:tcW w:w="4876" w:type="dxa"/>
            <w:tcBorders>
              <w:top w:val="nil"/>
              <w:left w:val="nil"/>
              <w:bottom w:val="nil"/>
              <w:right w:val="nil"/>
            </w:tcBorders>
          </w:tcPr>
          <w:p w14:paraId="22037EBD" w14:textId="77777777" w:rsidR="00A61B3C" w:rsidRPr="00CC2C40" w:rsidRDefault="00A61B3C" w:rsidP="005164A5">
            <w:pPr>
              <w:pStyle w:val="Normal6a"/>
            </w:pPr>
          </w:p>
        </w:tc>
        <w:tc>
          <w:tcPr>
            <w:tcW w:w="4876" w:type="dxa"/>
            <w:tcBorders>
              <w:top w:val="nil"/>
              <w:left w:val="nil"/>
              <w:bottom w:val="nil"/>
              <w:right w:val="nil"/>
            </w:tcBorders>
          </w:tcPr>
          <w:p w14:paraId="7B21D43A" w14:textId="77777777" w:rsidR="00A61B3C" w:rsidRPr="00CC2C40" w:rsidRDefault="00A61B3C" w:rsidP="005164A5">
            <w:pPr>
              <w:pStyle w:val="Normal6a"/>
            </w:pPr>
            <w:r w:rsidRPr="00CC2C40">
              <w:rPr>
                <w:b/>
                <w:i/>
              </w:rPr>
              <w:t>d) steun voor kleinschalige vissers en producten in de laagtrofische aquacultuur om marktdeelnemers in de kleinschalige visserij en laagtrofische aquacultuur te vergoeden voor hun gederfde inkomsten of extra kosten en om erkende producentenorganisaties en unies van producentenorganisaties te vergoeden die visserijproducten opslaan zoals vermeld in bijlage II bij Verordening (EU) nr. 1379/2013, mits die producten in overeenstemming met de artikelen 30 en 31 van die verordening worden opgeslagen.</w:t>
            </w:r>
          </w:p>
        </w:tc>
      </w:tr>
    </w:tbl>
    <w:p w14:paraId="79E557B1"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6E6225EC" w14:textId="77777777" w:rsidR="00A61B3C" w:rsidRPr="00CC2C40" w:rsidRDefault="00A61B3C" w:rsidP="00A61B3C">
      <w:r w:rsidRPr="00CC2C40">
        <w:rPr>
          <w:rStyle w:val="HideTWBExt"/>
        </w:rPr>
        <w:t>&lt;/Amend&gt;</w:t>
      </w:r>
    </w:p>
    <w:p w14:paraId="3268EBD6"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176</w:t>
      </w:r>
      <w:r w:rsidRPr="00CC2C40">
        <w:rPr>
          <w:rStyle w:val="HideTWBExt"/>
          <w:b w:val="0"/>
        </w:rPr>
        <w:t>&lt;/NumAm&gt;</w:t>
      </w:r>
    </w:p>
    <w:p w14:paraId="7E2C3573"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010B6C46" w14:textId="77777777" w:rsidR="00A61B3C" w:rsidRPr="00CC2C40" w:rsidRDefault="00A61B3C" w:rsidP="00A61B3C">
      <w:pPr>
        <w:pStyle w:val="NormalBold"/>
      </w:pPr>
      <w:r w:rsidRPr="00CC2C40">
        <w:rPr>
          <w:rStyle w:val="HideTWBExt"/>
          <w:b w:val="0"/>
        </w:rPr>
        <w:t>&lt;/RepeatBlock-By&gt;</w:t>
      </w:r>
    </w:p>
    <w:p w14:paraId="2E4577B2"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A0DBF55" w14:textId="77777777" w:rsidR="00A61B3C" w:rsidRPr="00CC2C40" w:rsidRDefault="00A61B3C" w:rsidP="00A61B3C">
      <w:pPr>
        <w:pStyle w:val="NormalBold"/>
      </w:pPr>
      <w:r w:rsidRPr="00CC2C40">
        <w:rPr>
          <w:rStyle w:val="HideTWBExt"/>
          <w:b w:val="0"/>
        </w:rPr>
        <w:t>&lt;Article&gt;</w:t>
      </w:r>
      <w:r w:rsidRPr="00CC2C40">
        <w:t>Artikel 2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A7BF583" w14:textId="77777777" w:rsidTr="005164A5">
        <w:trPr>
          <w:trHeight w:hRule="exact" w:val="240"/>
          <w:jc w:val="center"/>
        </w:trPr>
        <w:tc>
          <w:tcPr>
            <w:tcW w:w="9752" w:type="dxa"/>
            <w:gridSpan w:val="2"/>
            <w:tcBorders>
              <w:top w:val="nil"/>
              <w:left w:val="nil"/>
              <w:bottom w:val="nil"/>
              <w:right w:val="nil"/>
            </w:tcBorders>
          </w:tcPr>
          <w:p w14:paraId="3C71F2CA" w14:textId="77777777" w:rsidR="00A61B3C" w:rsidRPr="00CC2C40" w:rsidRDefault="00A61B3C" w:rsidP="005164A5"/>
        </w:tc>
      </w:tr>
      <w:tr w:rsidR="00A61B3C" w:rsidRPr="00CC2C40" w14:paraId="04656C43" w14:textId="77777777" w:rsidTr="005164A5">
        <w:trPr>
          <w:trHeight w:val="240"/>
          <w:jc w:val="center"/>
        </w:trPr>
        <w:tc>
          <w:tcPr>
            <w:tcW w:w="4876" w:type="dxa"/>
            <w:tcBorders>
              <w:top w:val="nil"/>
              <w:left w:val="nil"/>
              <w:bottom w:val="nil"/>
              <w:right w:val="nil"/>
            </w:tcBorders>
          </w:tcPr>
          <w:p w14:paraId="0086A365"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48371675" w14:textId="77777777" w:rsidR="00A61B3C" w:rsidRPr="00CC2C40" w:rsidRDefault="00A61B3C" w:rsidP="005164A5">
            <w:pPr>
              <w:pStyle w:val="AmColumnHeading"/>
            </w:pPr>
            <w:r w:rsidRPr="00CC2C40">
              <w:t>Amendement</w:t>
            </w:r>
          </w:p>
        </w:tc>
      </w:tr>
      <w:tr w:rsidR="00A61B3C" w:rsidRPr="00CC2C40" w14:paraId="1C6FF6D5" w14:textId="77777777" w:rsidTr="005164A5">
        <w:trPr>
          <w:jc w:val="center"/>
        </w:trPr>
        <w:tc>
          <w:tcPr>
            <w:tcW w:w="4876" w:type="dxa"/>
            <w:tcBorders>
              <w:top w:val="nil"/>
              <w:left w:val="nil"/>
              <w:bottom w:val="nil"/>
              <w:right w:val="nil"/>
            </w:tcBorders>
          </w:tcPr>
          <w:p w14:paraId="41F6F88B" w14:textId="77777777" w:rsidR="00A61B3C" w:rsidRPr="00CC2C40" w:rsidRDefault="00A61B3C" w:rsidP="005164A5">
            <w:pPr>
              <w:pStyle w:val="Normal6a"/>
            </w:pPr>
          </w:p>
        </w:tc>
        <w:tc>
          <w:tcPr>
            <w:tcW w:w="4876" w:type="dxa"/>
            <w:tcBorders>
              <w:top w:val="nil"/>
              <w:left w:val="nil"/>
              <w:bottom w:val="nil"/>
              <w:right w:val="nil"/>
            </w:tcBorders>
          </w:tcPr>
          <w:p w14:paraId="3AA9BACC" w14:textId="77777777" w:rsidR="00A61B3C" w:rsidRPr="00CC2C40" w:rsidRDefault="00A61B3C" w:rsidP="005164A5">
            <w:pPr>
              <w:pStyle w:val="Normal6a"/>
              <w:jc w:val="center"/>
            </w:pPr>
            <w:r w:rsidRPr="00CC2C40">
              <w:rPr>
                <w:b/>
                <w:i/>
              </w:rPr>
              <w:t>Artikel 2 bis</w:t>
            </w:r>
            <w:r w:rsidRPr="00CC2C40">
              <w:tab/>
            </w:r>
          </w:p>
        </w:tc>
      </w:tr>
      <w:tr w:rsidR="00A61B3C" w:rsidRPr="00CC2C40" w14:paraId="5CBA4615" w14:textId="77777777" w:rsidTr="005164A5">
        <w:trPr>
          <w:jc w:val="center"/>
        </w:trPr>
        <w:tc>
          <w:tcPr>
            <w:tcW w:w="4876" w:type="dxa"/>
            <w:tcBorders>
              <w:top w:val="nil"/>
              <w:left w:val="nil"/>
              <w:bottom w:val="nil"/>
              <w:right w:val="nil"/>
            </w:tcBorders>
          </w:tcPr>
          <w:p w14:paraId="0E5D113D" w14:textId="77777777" w:rsidR="00A61B3C" w:rsidRPr="00CC2C40" w:rsidRDefault="00A61B3C" w:rsidP="005164A5">
            <w:pPr>
              <w:pStyle w:val="Normal6a"/>
            </w:pPr>
          </w:p>
        </w:tc>
        <w:tc>
          <w:tcPr>
            <w:tcW w:w="4876" w:type="dxa"/>
            <w:tcBorders>
              <w:top w:val="nil"/>
              <w:left w:val="nil"/>
              <w:bottom w:val="nil"/>
              <w:right w:val="nil"/>
            </w:tcBorders>
          </w:tcPr>
          <w:p w14:paraId="236B0C0E" w14:textId="77777777" w:rsidR="00A61B3C" w:rsidRPr="00CC2C40" w:rsidRDefault="00A61B3C" w:rsidP="005164A5">
            <w:pPr>
              <w:pStyle w:val="Normal6a"/>
              <w:jc w:val="center"/>
            </w:pPr>
            <w:r w:rsidRPr="00CC2C40">
              <w:rPr>
                <w:b/>
                <w:i/>
              </w:rPr>
              <w:t>Begroting</w:t>
            </w:r>
          </w:p>
        </w:tc>
      </w:tr>
      <w:tr w:rsidR="00A61B3C" w:rsidRPr="00CC2C40" w14:paraId="57A3F660" w14:textId="77777777" w:rsidTr="005164A5">
        <w:trPr>
          <w:jc w:val="center"/>
        </w:trPr>
        <w:tc>
          <w:tcPr>
            <w:tcW w:w="4876" w:type="dxa"/>
            <w:tcBorders>
              <w:top w:val="nil"/>
              <w:left w:val="nil"/>
              <w:bottom w:val="nil"/>
              <w:right w:val="nil"/>
            </w:tcBorders>
          </w:tcPr>
          <w:p w14:paraId="711F7B07" w14:textId="77777777" w:rsidR="00A61B3C" w:rsidRPr="00CC2C40" w:rsidRDefault="00A61B3C" w:rsidP="005164A5">
            <w:pPr>
              <w:pStyle w:val="Normal6a"/>
            </w:pPr>
          </w:p>
        </w:tc>
        <w:tc>
          <w:tcPr>
            <w:tcW w:w="4876" w:type="dxa"/>
            <w:tcBorders>
              <w:top w:val="nil"/>
              <w:left w:val="nil"/>
              <w:bottom w:val="nil"/>
              <w:right w:val="nil"/>
            </w:tcBorders>
          </w:tcPr>
          <w:p w14:paraId="5FBFAEDB" w14:textId="77777777" w:rsidR="00A61B3C" w:rsidRPr="00CC2C40" w:rsidRDefault="00A61B3C" w:rsidP="005164A5">
            <w:pPr>
              <w:pStyle w:val="Normal6a"/>
            </w:pPr>
            <w:r w:rsidRPr="00CC2C40">
              <w:rPr>
                <w:b/>
                <w:bCs/>
                <w:i/>
                <w:iCs/>
              </w:rPr>
              <w:t>1.</w:t>
            </w:r>
            <w:r w:rsidRPr="00CC2C40">
              <w:rPr>
                <w:b/>
                <w:i/>
              </w:rPr>
              <w:t xml:space="preserve"> De financiële toewijzing voor de uitvoering van het EFMZFA voor de periode van 1 januari 2028 tot en met 31 december 2034 bedragen 7 290 000 000 EUR in lopende prijzen zoals vastgesteld in artikel 10, lid 2, punt a), van Verordening (EU) …/… [NRP-fonds].</w:t>
            </w:r>
          </w:p>
        </w:tc>
      </w:tr>
      <w:tr w:rsidR="00A61B3C" w:rsidRPr="00CC2C40" w14:paraId="3F020B5E" w14:textId="77777777" w:rsidTr="005164A5">
        <w:trPr>
          <w:jc w:val="center"/>
        </w:trPr>
        <w:tc>
          <w:tcPr>
            <w:tcW w:w="4876" w:type="dxa"/>
            <w:tcBorders>
              <w:top w:val="nil"/>
              <w:left w:val="nil"/>
              <w:bottom w:val="nil"/>
              <w:right w:val="nil"/>
            </w:tcBorders>
          </w:tcPr>
          <w:p w14:paraId="482FB384" w14:textId="77777777" w:rsidR="00A61B3C" w:rsidRPr="00CC2C40" w:rsidRDefault="00A61B3C" w:rsidP="005164A5">
            <w:pPr>
              <w:pStyle w:val="Normal6a"/>
            </w:pPr>
          </w:p>
        </w:tc>
        <w:tc>
          <w:tcPr>
            <w:tcW w:w="4876" w:type="dxa"/>
            <w:tcBorders>
              <w:top w:val="nil"/>
              <w:left w:val="nil"/>
              <w:bottom w:val="nil"/>
              <w:right w:val="nil"/>
            </w:tcBorders>
          </w:tcPr>
          <w:p w14:paraId="6906A558" w14:textId="77777777" w:rsidR="00A61B3C" w:rsidRPr="00CC2C40" w:rsidRDefault="00A61B3C" w:rsidP="005164A5">
            <w:pPr>
              <w:pStyle w:val="Normal6a"/>
            </w:pPr>
            <w:r w:rsidRPr="00CC2C40">
              <w:rPr>
                <w:b/>
                <w:bCs/>
                <w:i/>
                <w:iCs/>
              </w:rPr>
              <w:t>2.</w:t>
            </w:r>
            <w:r w:rsidRPr="00CC2C40">
              <w:rPr>
                <w:b/>
                <w:i/>
              </w:rPr>
              <w:t xml:space="preserve"> In het kader van de in artikel 10, lid 2, punt b), van Verordening (EU) …/… [NRP-fonds] bedoelde EU-faciliteit wordt een minimumbedrag van 1 000 000 000 EUR in lopende prijzen toegewezen aan maatregelen van de Unie ter ondersteuning van de uitvoering van het gemeenschappelijk visserijbeleid.</w:t>
            </w:r>
          </w:p>
        </w:tc>
      </w:tr>
      <w:tr w:rsidR="00A61B3C" w:rsidRPr="00CC2C40" w14:paraId="62A71674" w14:textId="77777777" w:rsidTr="005164A5">
        <w:trPr>
          <w:jc w:val="center"/>
        </w:trPr>
        <w:tc>
          <w:tcPr>
            <w:tcW w:w="4876" w:type="dxa"/>
            <w:tcBorders>
              <w:top w:val="nil"/>
              <w:left w:val="nil"/>
              <w:bottom w:val="nil"/>
              <w:right w:val="nil"/>
            </w:tcBorders>
          </w:tcPr>
          <w:p w14:paraId="4C7AEC4A" w14:textId="77777777" w:rsidR="00A61B3C" w:rsidRPr="00CC2C40" w:rsidRDefault="00A61B3C" w:rsidP="005164A5">
            <w:pPr>
              <w:pStyle w:val="Normal6a"/>
            </w:pPr>
          </w:p>
        </w:tc>
        <w:tc>
          <w:tcPr>
            <w:tcW w:w="4876" w:type="dxa"/>
            <w:tcBorders>
              <w:top w:val="nil"/>
              <w:left w:val="nil"/>
              <w:bottom w:val="nil"/>
              <w:right w:val="nil"/>
            </w:tcBorders>
          </w:tcPr>
          <w:p w14:paraId="22C7B63D" w14:textId="77777777" w:rsidR="00A61B3C" w:rsidRPr="00CC2C40" w:rsidRDefault="00A61B3C" w:rsidP="005164A5">
            <w:pPr>
              <w:pStyle w:val="Normal6a"/>
            </w:pPr>
            <w:r w:rsidRPr="00CC2C40">
              <w:rPr>
                <w:b/>
                <w:bCs/>
                <w:i/>
                <w:iCs/>
              </w:rPr>
              <w:t>3.</w:t>
            </w:r>
            <w:r w:rsidRPr="00CC2C40">
              <w:rPr>
                <w:b/>
                <w:i/>
              </w:rPr>
              <w:t xml:space="preserve"> Er wordt krachtens Verordening (EU) …/… [Verordening “Europa in de wereld”] een minimumbedrag van 1 690 000 000 EUR in lopende prijzen toegewezen aan de financiering van partnerschapsovereenkomsten inzake duurzame visserij (PODV’s) en bijdragen aan regionale organisaties voor visserijbeheer (ROVB’s).</w:t>
            </w:r>
          </w:p>
        </w:tc>
      </w:tr>
      <w:tr w:rsidR="00A61B3C" w:rsidRPr="00CC2C40" w14:paraId="71419898" w14:textId="77777777" w:rsidTr="005164A5">
        <w:trPr>
          <w:jc w:val="center"/>
        </w:trPr>
        <w:tc>
          <w:tcPr>
            <w:tcW w:w="4876" w:type="dxa"/>
            <w:tcBorders>
              <w:top w:val="nil"/>
              <w:left w:val="nil"/>
              <w:bottom w:val="nil"/>
              <w:right w:val="nil"/>
            </w:tcBorders>
          </w:tcPr>
          <w:p w14:paraId="3F15473E" w14:textId="77777777" w:rsidR="00A61B3C" w:rsidRPr="00CC2C40" w:rsidRDefault="00A61B3C" w:rsidP="005164A5">
            <w:pPr>
              <w:pStyle w:val="Normal6a"/>
            </w:pPr>
          </w:p>
        </w:tc>
        <w:tc>
          <w:tcPr>
            <w:tcW w:w="4876" w:type="dxa"/>
            <w:tcBorders>
              <w:top w:val="nil"/>
              <w:left w:val="nil"/>
              <w:bottom w:val="nil"/>
              <w:right w:val="nil"/>
            </w:tcBorders>
          </w:tcPr>
          <w:p w14:paraId="2E5AECF7" w14:textId="77777777" w:rsidR="00A61B3C" w:rsidRPr="00CC2C40" w:rsidRDefault="00A61B3C" w:rsidP="005164A5">
            <w:pPr>
              <w:pStyle w:val="Normal6a"/>
            </w:pPr>
            <w:r w:rsidRPr="00CC2C40">
              <w:rPr>
                <w:b/>
                <w:bCs/>
                <w:i/>
                <w:iCs/>
              </w:rPr>
              <w:t>4.</w:t>
            </w:r>
            <w:r w:rsidRPr="00CC2C40">
              <w:rPr>
                <w:b/>
                <w:i/>
              </w:rPr>
              <w:t xml:space="preserve"> De in dit artikel bedoelde toewijzingen zijn financiële minimumtoewijzingen en mogen niet worden herverdeeld of overgedragen naar andere beleidsterreinen of doelstellingen in het kader van het plan voor nationaal en regionaal partnerschap (NRP-plan) of in het kader van de in de leden 2 en 3 bedoelde verordeningen.</w:t>
            </w:r>
          </w:p>
        </w:tc>
      </w:tr>
    </w:tbl>
    <w:p w14:paraId="7C87E964"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05118A02" w14:textId="77777777" w:rsidR="00A61B3C" w:rsidRPr="00CC2C40" w:rsidRDefault="00A61B3C" w:rsidP="00A61B3C">
      <w:r w:rsidRPr="00CC2C40">
        <w:rPr>
          <w:rStyle w:val="HideTWBExt"/>
        </w:rPr>
        <w:t>&lt;/Amend&gt;</w:t>
      </w:r>
    </w:p>
    <w:p w14:paraId="038AD507"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177</w:t>
      </w:r>
      <w:r w:rsidRPr="00CC2C40">
        <w:rPr>
          <w:rStyle w:val="HideTWBExt"/>
          <w:b w:val="0"/>
        </w:rPr>
        <w:t>&lt;/NumAm&gt;</w:t>
      </w:r>
    </w:p>
    <w:p w14:paraId="001B0E5E" w14:textId="77777777" w:rsidR="00A61B3C" w:rsidRPr="00CC2C40" w:rsidRDefault="00A61B3C" w:rsidP="00A61B3C">
      <w:pPr>
        <w:pStyle w:val="NormalBold"/>
      </w:pPr>
      <w:r w:rsidRPr="00CC2C40">
        <w:rPr>
          <w:rStyle w:val="HideTWBExt"/>
          <w:b w:val="0"/>
        </w:rPr>
        <w:t>&lt;RepeatBlock-By&gt;&lt;Members&gt;</w:t>
      </w:r>
      <w:r w:rsidRPr="00CC2C40">
        <w:t>Emma Fourreau</w:t>
      </w:r>
      <w:r w:rsidRPr="00CC2C40">
        <w:rPr>
          <w:rStyle w:val="HideTWBExt"/>
          <w:b w:val="0"/>
        </w:rPr>
        <w:t>&lt;/Members&gt;</w:t>
      </w:r>
    </w:p>
    <w:p w14:paraId="2902CEB1" w14:textId="77777777" w:rsidR="00A61B3C" w:rsidRPr="00CC2C40" w:rsidRDefault="00A61B3C" w:rsidP="00A61B3C">
      <w:pPr>
        <w:pStyle w:val="NormalBold"/>
      </w:pPr>
      <w:r w:rsidRPr="00CC2C40">
        <w:rPr>
          <w:rStyle w:val="HideTWBExt"/>
          <w:b w:val="0"/>
        </w:rPr>
        <w:t>&lt;/RepeatBlock-By&gt;</w:t>
      </w:r>
    </w:p>
    <w:p w14:paraId="6BC02C06"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665D498" w14:textId="77777777" w:rsidR="00A61B3C" w:rsidRPr="00CC2C40" w:rsidRDefault="00A61B3C" w:rsidP="00A61B3C">
      <w:pPr>
        <w:pStyle w:val="NormalBold"/>
      </w:pPr>
      <w:r w:rsidRPr="00CC2C40">
        <w:rPr>
          <w:rStyle w:val="HideTWBExt"/>
          <w:b w:val="0"/>
        </w:rPr>
        <w:t>&lt;Article&gt;</w:t>
      </w:r>
      <w:r w:rsidRPr="00CC2C40">
        <w:t>Artikel 2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27A69CE" w14:textId="77777777" w:rsidTr="005164A5">
        <w:trPr>
          <w:trHeight w:hRule="exact" w:val="240"/>
          <w:jc w:val="center"/>
        </w:trPr>
        <w:tc>
          <w:tcPr>
            <w:tcW w:w="9752" w:type="dxa"/>
            <w:gridSpan w:val="2"/>
            <w:tcBorders>
              <w:top w:val="nil"/>
              <w:left w:val="nil"/>
              <w:bottom w:val="nil"/>
              <w:right w:val="nil"/>
            </w:tcBorders>
          </w:tcPr>
          <w:p w14:paraId="4B99B325" w14:textId="77777777" w:rsidR="00A61B3C" w:rsidRPr="00CC2C40" w:rsidRDefault="00A61B3C" w:rsidP="005164A5"/>
        </w:tc>
      </w:tr>
      <w:tr w:rsidR="00A61B3C" w:rsidRPr="00CC2C40" w14:paraId="19AB4251" w14:textId="77777777" w:rsidTr="005164A5">
        <w:trPr>
          <w:trHeight w:val="240"/>
          <w:jc w:val="center"/>
        </w:trPr>
        <w:tc>
          <w:tcPr>
            <w:tcW w:w="4876" w:type="dxa"/>
            <w:tcBorders>
              <w:top w:val="nil"/>
              <w:left w:val="nil"/>
              <w:bottom w:val="nil"/>
              <w:right w:val="nil"/>
            </w:tcBorders>
          </w:tcPr>
          <w:p w14:paraId="0D39FC19"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4891304" w14:textId="77777777" w:rsidR="00A61B3C" w:rsidRPr="00CC2C40" w:rsidRDefault="00A61B3C" w:rsidP="005164A5">
            <w:pPr>
              <w:pStyle w:val="AmColumnHeading"/>
            </w:pPr>
            <w:r w:rsidRPr="00CC2C40">
              <w:t>Amendement</w:t>
            </w:r>
          </w:p>
        </w:tc>
      </w:tr>
      <w:tr w:rsidR="00A61B3C" w:rsidRPr="00CC2C40" w14:paraId="057D562F" w14:textId="77777777" w:rsidTr="005164A5">
        <w:trPr>
          <w:jc w:val="center"/>
        </w:trPr>
        <w:tc>
          <w:tcPr>
            <w:tcW w:w="4876" w:type="dxa"/>
            <w:tcBorders>
              <w:top w:val="nil"/>
              <w:left w:val="nil"/>
              <w:bottom w:val="nil"/>
              <w:right w:val="nil"/>
            </w:tcBorders>
          </w:tcPr>
          <w:p w14:paraId="5A1BEA4D" w14:textId="77777777" w:rsidR="00A61B3C" w:rsidRPr="00CC2C40" w:rsidRDefault="00A61B3C" w:rsidP="005164A5">
            <w:pPr>
              <w:pStyle w:val="Normal6a"/>
            </w:pPr>
          </w:p>
        </w:tc>
        <w:tc>
          <w:tcPr>
            <w:tcW w:w="4876" w:type="dxa"/>
            <w:tcBorders>
              <w:top w:val="nil"/>
              <w:left w:val="nil"/>
              <w:bottom w:val="nil"/>
              <w:right w:val="nil"/>
            </w:tcBorders>
          </w:tcPr>
          <w:p w14:paraId="7BF873BF" w14:textId="77777777" w:rsidR="00A61B3C" w:rsidRPr="00CC2C40" w:rsidRDefault="00A61B3C" w:rsidP="005164A5">
            <w:pPr>
              <w:pStyle w:val="Normal6a"/>
              <w:jc w:val="center"/>
            </w:pPr>
            <w:r w:rsidRPr="00CC2C40">
              <w:rPr>
                <w:b/>
                <w:i/>
              </w:rPr>
              <w:t>Artikel 2 bis</w:t>
            </w:r>
            <w:r w:rsidRPr="00CC2C40">
              <w:tab/>
            </w:r>
          </w:p>
        </w:tc>
      </w:tr>
      <w:tr w:rsidR="00A61B3C" w:rsidRPr="00CC2C40" w14:paraId="39F29825" w14:textId="77777777" w:rsidTr="005164A5">
        <w:trPr>
          <w:jc w:val="center"/>
        </w:trPr>
        <w:tc>
          <w:tcPr>
            <w:tcW w:w="4876" w:type="dxa"/>
            <w:tcBorders>
              <w:top w:val="nil"/>
              <w:left w:val="nil"/>
              <w:bottom w:val="nil"/>
              <w:right w:val="nil"/>
            </w:tcBorders>
          </w:tcPr>
          <w:p w14:paraId="345FFCDA" w14:textId="77777777" w:rsidR="00A61B3C" w:rsidRPr="00CC2C40" w:rsidRDefault="00A61B3C" w:rsidP="005164A5">
            <w:pPr>
              <w:pStyle w:val="Normal6a"/>
            </w:pPr>
          </w:p>
        </w:tc>
        <w:tc>
          <w:tcPr>
            <w:tcW w:w="4876" w:type="dxa"/>
            <w:tcBorders>
              <w:top w:val="nil"/>
              <w:left w:val="nil"/>
              <w:bottom w:val="nil"/>
              <w:right w:val="nil"/>
            </w:tcBorders>
          </w:tcPr>
          <w:p w14:paraId="6173FE60" w14:textId="77777777" w:rsidR="00A61B3C" w:rsidRPr="00CC2C40" w:rsidRDefault="00A61B3C" w:rsidP="005164A5">
            <w:pPr>
              <w:pStyle w:val="Normal6a"/>
              <w:jc w:val="center"/>
            </w:pPr>
            <w:r w:rsidRPr="00CC2C40">
              <w:rPr>
                <w:b/>
                <w:i/>
              </w:rPr>
              <w:t>Definities</w:t>
            </w:r>
          </w:p>
        </w:tc>
      </w:tr>
      <w:tr w:rsidR="00A61B3C" w:rsidRPr="00CC2C40" w14:paraId="6E1F5B2A" w14:textId="77777777" w:rsidTr="005164A5">
        <w:trPr>
          <w:jc w:val="center"/>
        </w:trPr>
        <w:tc>
          <w:tcPr>
            <w:tcW w:w="4876" w:type="dxa"/>
            <w:tcBorders>
              <w:top w:val="nil"/>
              <w:left w:val="nil"/>
              <w:bottom w:val="nil"/>
              <w:right w:val="nil"/>
            </w:tcBorders>
          </w:tcPr>
          <w:p w14:paraId="2AC3932B" w14:textId="77777777" w:rsidR="00A61B3C" w:rsidRPr="00CC2C40" w:rsidRDefault="00A61B3C" w:rsidP="005164A5">
            <w:pPr>
              <w:pStyle w:val="Normal6a"/>
            </w:pPr>
          </w:p>
        </w:tc>
        <w:tc>
          <w:tcPr>
            <w:tcW w:w="4876" w:type="dxa"/>
            <w:tcBorders>
              <w:top w:val="nil"/>
              <w:left w:val="nil"/>
              <w:bottom w:val="nil"/>
              <w:right w:val="nil"/>
            </w:tcBorders>
          </w:tcPr>
          <w:p w14:paraId="2BF1964A" w14:textId="77777777" w:rsidR="00A61B3C" w:rsidRPr="00CC2C40" w:rsidRDefault="00A61B3C" w:rsidP="005164A5">
            <w:pPr>
              <w:pStyle w:val="Normal6a"/>
            </w:pPr>
            <w:r w:rsidRPr="00CC2C40">
              <w:rPr>
                <w:b/>
                <w:i/>
              </w:rPr>
              <w:t>(...)</w:t>
            </w:r>
          </w:p>
        </w:tc>
      </w:tr>
      <w:tr w:rsidR="00A61B3C" w:rsidRPr="00CC2C40" w14:paraId="1CFB082A" w14:textId="77777777" w:rsidTr="005164A5">
        <w:trPr>
          <w:jc w:val="center"/>
        </w:trPr>
        <w:tc>
          <w:tcPr>
            <w:tcW w:w="4876" w:type="dxa"/>
            <w:tcBorders>
              <w:top w:val="nil"/>
              <w:left w:val="nil"/>
              <w:bottom w:val="nil"/>
              <w:right w:val="nil"/>
            </w:tcBorders>
          </w:tcPr>
          <w:p w14:paraId="43F942A2" w14:textId="77777777" w:rsidR="00A61B3C" w:rsidRPr="00CC2C40" w:rsidRDefault="00A61B3C" w:rsidP="005164A5">
            <w:pPr>
              <w:pStyle w:val="Normal6a"/>
            </w:pPr>
          </w:p>
        </w:tc>
        <w:tc>
          <w:tcPr>
            <w:tcW w:w="4876" w:type="dxa"/>
            <w:tcBorders>
              <w:top w:val="nil"/>
              <w:left w:val="nil"/>
              <w:bottom w:val="nil"/>
              <w:right w:val="nil"/>
            </w:tcBorders>
          </w:tcPr>
          <w:p w14:paraId="4C7E1BBD" w14:textId="77777777" w:rsidR="00A61B3C" w:rsidRPr="00CC2C40" w:rsidRDefault="00A61B3C" w:rsidP="005164A5">
            <w:pPr>
              <w:pStyle w:val="Normal6a"/>
            </w:pPr>
            <w:r w:rsidRPr="00CC2C40">
              <w:rPr>
                <w:b/>
                <w:i/>
              </w:rPr>
              <w:t>10) “laagtrofische aquacultuur”: het kweken van soorten die zich op lagere niveaus in de voedselketen bevinden. Het betreft niet-gevoederde aquacultuur, waaronder filtervoeders (bv. mosselen, oesters en schelpen), breuktivoren (bv. zeekomkommers), zeewier, maar ook herbivore vis (bv. karpers);</w:t>
            </w:r>
          </w:p>
        </w:tc>
      </w:tr>
      <w:tr w:rsidR="00A61B3C" w:rsidRPr="00CC2C40" w14:paraId="7371175D" w14:textId="77777777" w:rsidTr="005164A5">
        <w:trPr>
          <w:jc w:val="center"/>
        </w:trPr>
        <w:tc>
          <w:tcPr>
            <w:tcW w:w="4876" w:type="dxa"/>
            <w:tcBorders>
              <w:top w:val="nil"/>
              <w:left w:val="nil"/>
              <w:bottom w:val="nil"/>
              <w:right w:val="nil"/>
            </w:tcBorders>
          </w:tcPr>
          <w:p w14:paraId="6574F950" w14:textId="77777777" w:rsidR="00A61B3C" w:rsidRPr="00CC2C40" w:rsidRDefault="00A61B3C" w:rsidP="005164A5">
            <w:pPr>
              <w:pStyle w:val="Normal6a"/>
            </w:pPr>
          </w:p>
        </w:tc>
        <w:tc>
          <w:tcPr>
            <w:tcW w:w="4876" w:type="dxa"/>
            <w:tcBorders>
              <w:top w:val="nil"/>
              <w:left w:val="nil"/>
              <w:bottom w:val="nil"/>
              <w:right w:val="nil"/>
            </w:tcBorders>
          </w:tcPr>
          <w:p w14:paraId="538D6BE5" w14:textId="77777777" w:rsidR="00A61B3C" w:rsidRPr="00CC2C40" w:rsidRDefault="00A61B3C" w:rsidP="005164A5">
            <w:pPr>
              <w:pStyle w:val="Normal6a"/>
            </w:pPr>
            <w:r w:rsidRPr="00CC2C40">
              <w:rPr>
                <w:b/>
                <w:i/>
              </w:rPr>
              <w:t>11) “aquacultuursystemen met waterrecirculatie”: aquacultuurinstallaties op het land — zowel in de open lucht als binnen — die het waterverbruik tot een minimum beperken door het water te filteren, te behandelen en te hergebruiken;</w:t>
            </w:r>
          </w:p>
        </w:tc>
      </w:tr>
    </w:tbl>
    <w:p w14:paraId="549A4F8F"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3EEAF5B2" w14:textId="77777777" w:rsidR="00A61B3C" w:rsidRPr="00CC2C40" w:rsidRDefault="00A61B3C" w:rsidP="00A61B3C">
      <w:pPr>
        <w:pStyle w:val="AmJustTitle"/>
      </w:pPr>
      <w:r w:rsidRPr="00CC2C40">
        <w:rPr>
          <w:rStyle w:val="HideTWBExt"/>
          <w:i w:val="0"/>
        </w:rPr>
        <w:t>&lt;TitreJust&gt;</w:t>
      </w:r>
      <w:r w:rsidRPr="00CC2C40">
        <w:t>Motivering</w:t>
      </w:r>
      <w:r w:rsidRPr="00CC2C40">
        <w:rPr>
          <w:rStyle w:val="HideTWBExt"/>
          <w:i w:val="0"/>
        </w:rPr>
        <w:t>&lt;/TitreJust&gt;</w:t>
      </w:r>
    </w:p>
    <w:p w14:paraId="56E071D9" w14:textId="77777777" w:rsidR="00A61B3C" w:rsidRPr="00CC2C40" w:rsidRDefault="00A61B3C" w:rsidP="00A61B3C">
      <w:pPr>
        <w:pStyle w:val="AmJustText"/>
      </w:pPr>
      <w:r w:rsidRPr="00CC2C40">
        <w:t xml:space="preserve">  definities op basis van het EU-steunmechanisme voor aquacultuur van de Commissie en haar website: https://aquaculture.ec.europa.eu/faq/12-what-integrated-multi-trophic-aquaculture-imta-and-it-sufficiently-developed-industrial / https://op.europa.eu/en/publication-detail/-/publication/fec31328-643a-11eb-aeb5-01aa75ed71a1/language-en.</w:t>
      </w:r>
    </w:p>
    <w:p w14:paraId="7B7C76E8" w14:textId="77777777" w:rsidR="00A61B3C" w:rsidRPr="00CC2C40" w:rsidRDefault="00A61B3C" w:rsidP="00A61B3C">
      <w:r w:rsidRPr="00CC2C40">
        <w:rPr>
          <w:rStyle w:val="HideTWBExt"/>
        </w:rPr>
        <w:t>&lt;/Amend&gt;</w:t>
      </w:r>
    </w:p>
    <w:p w14:paraId="71F73FDE"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178</w:t>
      </w:r>
      <w:r w:rsidRPr="00CC2C40">
        <w:rPr>
          <w:rStyle w:val="HideTWBExt"/>
          <w:b w:val="0"/>
        </w:rPr>
        <w:t>&lt;/NumAm&gt;</w:t>
      </w:r>
    </w:p>
    <w:p w14:paraId="355A1EC9"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5D5BD7AA" w14:textId="77777777" w:rsidR="00A61B3C" w:rsidRPr="00CC2C40" w:rsidRDefault="00A61B3C" w:rsidP="00A61B3C">
      <w:pPr>
        <w:pStyle w:val="NormalBold"/>
      </w:pPr>
      <w:r w:rsidRPr="00CC2C40">
        <w:rPr>
          <w:rStyle w:val="HideTWBExt"/>
          <w:b w:val="0"/>
        </w:rPr>
        <w:t>&lt;/RepeatBlock-By&gt;</w:t>
      </w:r>
    </w:p>
    <w:p w14:paraId="276D7C03"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E3B3E1B" w14:textId="77777777" w:rsidR="00A61B3C" w:rsidRPr="00CC2C40" w:rsidRDefault="00A61B3C" w:rsidP="00A61B3C">
      <w:pPr>
        <w:pStyle w:val="NormalBold"/>
      </w:pPr>
      <w:r w:rsidRPr="00CC2C40">
        <w:rPr>
          <w:rStyle w:val="HideTWBExt"/>
          <w:b w:val="0"/>
        </w:rPr>
        <w:t>&lt;Article&gt;</w:t>
      </w:r>
      <w:r w:rsidRPr="00CC2C40">
        <w:t>Artikel 2 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3C2F00E2" w14:textId="77777777" w:rsidTr="005164A5">
        <w:trPr>
          <w:trHeight w:hRule="exact" w:val="240"/>
          <w:jc w:val="center"/>
        </w:trPr>
        <w:tc>
          <w:tcPr>
            <w:tcW w:w="9752" w:type="dxa"/>
            <w:gridSpan w:val="2"/>
            <w:tcBorders>
              <w:top w:val="nil"/>
              <w:left w:val="nil"/>
              <w:bottom w:val="nil"/>
              <w:right w:val="nil"/>
            </w:tcBorders>
          </w:tcPr>
          <w:p w14:paraId="31CA626F" w14:textId="77777777" w:rsidR="00A61B3C" w:rsidRPr="00CC2C40" w:rsidRDefault="00A61B3C" w:rsidP="005164A5"/>
        </w:tc>
      </w:tr>
      <w:tr w:rsidR="00A61B3C" w:rsidRPr="00CC2C40" w14:paraId="605E80E8" w14:textId="77777777" w:rsidTr="005164A5">
        <w:trPr>
          <w:trHeight w:val="240"/>
          <w:jc w:val="center"/>
        </w:trPr>
        <w:tc>
          <w:tcPr>
            <w:tcW w:w="4876" w:type="dxa"/>
            <w:tcBorders>
              <w:top w:val="nil"/>
              <w:left w:val="nil"/>
              <w:bottom w:val="nil"/>
              <w:right w:val="nil"/>
            </w:tcBorders>
          </w:tcPr>
          <w:p w14:paraId="7241BFA8"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F627CE7" w14:textId="77777777" w:rsidR="00A61B3C" w:rsidRPr="00CC2C40" w:rsidRDefault="00A61B3C" w:rsidP="005164A5">
            <w:pPr>
              <w:pStyle w:val="AmColumnHeading"/>
            </w:pPr>
            <w:r w:rsidRPr="00CC2C40">
              <w:t>Amendement</w:t>
            </w:r>
          </w:p>
        </w:tc>
      </w:tr>
      <w:tr w:rsidR="00A61B3C" w:rsidRPr="00CC2C40" w14:paraId="428776AF" w14:textId="77777777" w:rsidTr="005164A5">
        <w:trPr>
          <w:jc w:val="center"/>
        </w:trPr>
        <w:tc>
          <w:tcPr>
            <w:tcW w:w="4876" w:type="dxa"/>
            <w:tcBorders>
              <w:top w:val="nil"/>
              <w:left w:val="nil"/>
              <w:bottom w:val="nil"/>
              <w:right w:val="nil"/>
            </w:tcBorders>
          </w:tcPr>
          <w:p w14:paraId="24844011" w14:textId="77777777" w:rsidR="00A61B3C" w:rsidRPr="00CC2C40" w:rsidRDefault="00A61B3C" w:rsidP="005164A5">
            <w:pPr>
              <w:pStyle w:val="Normal6a"/>
            </w:pPr>
          </w:p>
        </w:tc>
        <w:tc>
          <w:tcPr>
            <w:tcW w:w="4876" w:type="dxa"/>
            <w:tcBorders>
              <w:top w:val="nil"/>
              <w:left w:val="nil"/>
              <w:bottom w:val="nil"/>
              <w:right w:val="nil"/>
            </w:tcBorders>
          </w:tcPr>
          <w:p w14:paraId="009A825A" w14:textId="77777777" w:rsidR="00A61B3C" w:rsidRPr="00CC2C40" w:rsidRDefault="00A61B3C" w:rsidP="005164A5">
            <w:pPr>
              <w:pStyle w:val="Normal6a"/>
              <w:jc w:val="center"/>
            </w:pPr>
            <w:r w:rsidRPr="00CC2C40">
              <w:rPr>
                <w:b/>
                <w:i/>
              </w:rPr>
              <w:t>Artikel 2 ter</w:t>
            </w:r>
            <w:r w:rsidRPr="00CC2C40">
              <w:tab/>
            </w:r>
          </w:p>
        </w:tc>
      </w:tr>
      <w:tr w:rsidR="00A61B3C" w:rsidRPr="00CC2C40" w14:paraId="2888CC89" w14:textId="77777777" w:rsidTr="005164A5">
        <w:trPr>
          <w:jc w:val="center"/>
        </w:trPr>
        <w:tc>
          <w:tcPr>
            <w:tcW w:w="4876" w:type="dxa"/>
            <w:tcBorders>
              <w:top w:val="nil"/>
              <w:left w:val="nil"/>
              <w:bottom w:val="nil"/>
              <w:right w:val="nil"/>
            </w:tcBorders>
          </w:tcPr>
          <w:p w14:paraId="61E0F60F" w14:textId="77777777" w:rsidR="00A61B3C" w:rsidRPr="00CC2C40" w:rsidRDefault="00A61B3C" w:rsidP="005164A5">
            <w:pPr>
              <w:pStyle w:val="Normal6a"/>
            </w:pPr>
          </w:p>
        </w:tc>
        <w:tc>
          <w:tcPr>
            <w:tcW w:w="4876" w:type="dxa"/>
            <w:tcBorders>
              <w:top w:val="nil"/>
              <w:left w:val="nil"/>
              <w:bottom w:val="nil"/>
              <w:right w:val="nil"/>
            </w:tcBorders>
          </w:tcPr>
          <w:p w14:paraId="0E4C84A1" w14:textId="77777777" w:rsidR="00A61B3C" w:rsidRPr="00CC2C40" w:rsidRDefault="00A61B3C" w:rsidP="005164A5">
            <w:pPr>
              <w:pStyle w:val="Normal6a"/>
              <w:jc w:val="center"/>
            </w:pPr>
            <w:r w:rsidRPr="00CC2C40">
              <w:rPr>
                <w:b/>
                <w:i/>
              </w:rPr>
              <w:t>Interventietypes</w:t>
            </w:r>
          </w:p>
        </w:tc>
      </w:tr>
      <w:tr w:rsidR="00A61B3C" w:rsidRPr="00CC2C40" w14:paraId="2AD637CB" w14:textId="77777777" w:rsidTr="005164A5">
        <w:trPr>
          <w:jc w:val="center"/>
        </w:trPr>
        <w:tc>
          <w:tcPr>
            <w:tcW w:w="4876" w:type="dxa"/>
            <w:tcBorders>
              <w:top w:val="nil"/>
              <w:left w:val="nil"/>
              <w:bottom w:val="nil"/>
              <w:right w:val="nil"/>
            </w:tcBorders>
          </w:tcPr>
          <w:p w14:paraId="231B7884" w14:textId="77777777" w:rsidR="00A61B3C" w:rsidRPr="00CC2C40" w:rsidRDefault="00A61B3C" w:rsidP="005164A5">
            <w:pPr>
              <w:pStyle w:val="Normal6a"/>
            </w:pPr>
          </w:p>
        </w:tc>
        <w:tc>
          <w:tcPr>
            <w:tcW w:w="4876" w:type="dxa"/>
            <w:tcBorders>
              <w:top w:val="nil"/>
              <w:left w:val="nil"/>
              <w:bottom w:val="nil"/>
              <w:right w:val="nil"/>
            </w:tcBorders>
          </w:tcPr>
          <w:p w14:paraId="6FEB2423" w14:textId="77777777" w:rsidR="00A61B3C" w:rsidRPr="00CC2C40" w:rsidRDefault="00A61B3C" w:rsidP="005164A5">
            <w:pPr>
              <w:pStyle w:val="Normal6a"/>
            </w:pPr>
            <w:r w:rsidRPr="00CC2C40">
              <w:rPr>
                <w:b/>
                <w:bCs/>
                <w:i/>
                <w:iCs/>
              </w:rPr>
              <w:t>1.</w:t>
            </w:r>
            <w:r w:rsidRPr="00CC2C40">
              <w:rPr>
                <w:b/>
                <w:i/>
              </w:rPr>
              <w:t xml:space="preserve"> Interventies in het kader van deze verordening vallen onder het toepassingsgebied van het gemeenschappelijk visserijbeleid zoals omschreven in artikel 1 van Verordening (EU) nr. 1380/2013 en omvatten steun voor:</w:t>
            </w:r>
          </w:p>
        </w:tc>
      </w:tr>
      <w:tr w:rsidR="00A61B3C" w:rsidRPr="00CC2C40" w14:paraId="3D3272AE" w14:textId="77777777" w:rsidTr="005164A5">
        <w:trPr>
          <w:jc w:val="center"/>
        </w:trPr>
        <w:tc>
          <w:tcPr>
            <w:tcW w:w="4876" w:type="dxa"/>
            <w:tcBorders>
              <w:top w:val="nil"/>
              <w:left w:val="nil"/>
              <w:bottom w:val="nil"/>
              <w:right w:val="nil"/>
            </w:tcBorders>
          </w:tcPr>
          <w:p w14:paraId="772741EE" w14:textId="77777777" w:rsidR="00A61B3C" w:rsidRPr="00CC2C40" w:rsidRDefault="00A61B3C" w:rsidP="005164A5">
            <w:pPr>
              <w:pStyle w:val="Normal6a"/>
            </w:pPr>
          </w:p>
        </w:tc>
        <w:tc>
          <w:tcPr>
            <w:tcW w:w="4876" w:type="dxa"/>
            <w:tcBorders>
              <w:top w:val="nil"/>
              <w:left w:val="nil"/>
              <w:bottom w:val="nil"/>
              <w:right w:val="nil"/>
            </w:tcBorders>
          </w:tcPr>
          <w:p w14:paraId="381949D6" w14:textId="77777777" w:rsidR="00A61B3C" w:rsidRPr="00CC2C40" w:rsidRDefault="00A61B3C" w:rsidP="005164A5">
            <w:pPr>
              <w:pStyle w:val="Normal6a"/>
            </w:pPr>
            <w:r w:rsidRPr="00CC2C40">
              <w:rPr>
                <w:b/>
                <w:i/>
              </w:rPr>
              <w:t>a) economisch, sociaal en ecologisch duurzame visserij en het herstel en behoud van aquatische biologische rijkdommen;</w:t>
            </w:r>
          </w:p>
        </w:tc>
      </w:tr>
      <w:tr w:rsidR="00A61B3C" w:rsidRPr="00CC2C40" w14:paraId="13459C31" w14:textId="77777777" w:rsidTr="005164A5">
        <w:trPr>
          <w:jc w:val="center"/>
        </w:trPr>
        <w:tc>
          <w:tcPr>
            <w:tcW w:w="4876" w:type="dxa"/>
            <w:tcBorders>
              <w:top w:val="nil"/>
              <w:left w:val="nil"/>
              <w:bottom w:val="nil"/>
              <w:right w:val="nil"/>
            </w:tcBorders>
          </w:tcPr>
          <w:p w14:paraId="5366522E" w14:textId="77777777" w:rsidR="00A61B3C" w:rsidRPr="00CC2C40" w:rsidRDefault="00A61B3C" w:rsidP="005164A5">
            <w:pPr>
              <w:pStyle w:val="Normal6a"/>
            </w:pPr>
          </w:p>
        </w:tc>
        <w:tc>
          <w:tcPr>
            <w:tcW w:w="4876" w:type="dxa"/>
            <w:tcBorders>
              <w:top w:val="nil"/>
              <w:left w:val="nil"/>
              <w:bottom w:val="nil"/>
              <w:right w:val="nil"/>
            </w:tcBorders>
          </w:tcPr>
          <w:p w14:paraId="176B87CE" w14:textId="77777777" w:rsidR="00A61B3C" w:rsidRPr="00CC2C40" w:rsidRDefault="00A61B3C" w:rsidP="005164A5">
            <w:pPr>
              <w:pStyle w:val="Normal6a"/>
            </w:pPr>
            <w:r w:rsidRPr="00CC2C40">
              <w:rPr>
                <w:b/>
                <w:i/>
              </w:rPr>
              <w:t>b) energietransitie in de visserij en aquacultuur;</w:t>
            </w:r>
          </w:p>
        </w:tc>
      </w:tr>
      <w:tr w:rsidR="00A61B3C" w:rsidRPr="00CC2C40" w14:paraId="50E71B45" w14:textId="77777777" w:rsidTr="005164A5">
        <w:trPr>
          <w:jc w:val="center"/>
        </w:trPr>
        <w:tc>
          <w:tcPr>
            <w:tcW w:w="4876" w:type="dxa"/>
            <w:tcBorders>
              <w:top w:val="nil"/>
              <w:left w:val="nil"/>
              <w:bottom w:val="nil"/>
              <w:right w:val="nil"/>
            </w:tcBorders>
          </w:tcPr>
          <w:p w14:paraId="7085B9AC" w14:textId="77777777" w:rsidR="00A61B3C" w:rsidRPr="00CC2C40" w:rsidRDefault="00A61B3C" w:rsidP="005164A5">
            <w:pPr>
              <w:pStyle w:val="Normal6a"/>
            </w:pPr>
          </w:p>
        </w:tc>
        <w:tc>
          <w:tcPr>
            <w:tcW w:w="4876" w:type="dxa"/>
            <w:tcBorders>
              <w:top w:val="nil"/>
              <w:left w:val="nil"/>
              <w:bottom w:val="nil"/>
              <w:right w:val="nil"/>
            </w:tcBorders>
          </w:tcPr>
          <w:p w14:paraId="5530EC53" w14:textId="77777777" w:rsidR="00A61B3C" w:rsidRPr="00CC2C40" w:rsidRDefault="00A61B3C" w:rsidP="005164A5">
            <w:pPr>
              <w:pStyle w:val="Normal6a"/>
            </w:pPr>
            <w:r w:rsidRPr="00CC2C40">
              <w:rPr>
                <w:b/>
                <w:i/>
              </w:rPr>
              <w:t>c) acties ter verbetering van de gezondheid, veiligheid en werkomstandigheden aan boord van vissersvaartuigen;</w:t>
            </w:r>
          </w:p>
        </w:tc>
      </w:tr>
      <w:tr w:rsidR="00A61B3C" w:rsidRPr="00CC2C40" w14:paraId="6861C325" w14:textId="77777777" w:rsidTr="005164A5">
        <w:trPr>
          <w:jc w:val="center"/>
        </w:trPr>
        <w:tc>
          <w:tcPr>
            <w:tcW w:w="4876" w:type="dxa"/>
            <w:tcBorders>
              <w:top w:val="nil"/>
              <w:left w:val="nil"/>
              <w:bottom w:val="nil"/>
              <w:right w:val="nil"/>
            </w:tcBorders>
          </w:tcPr>
          <w:p w14:paraId="4D0E0E37" w14:textId="77777777" w:rsidR="00A61B3C" w:rsidRPr="00CC2C40" w:rsidRDefault="00A61B3C" w:rsidP="005164A5">
            <w:pPr>
              <w:pStyle w:val="Normal6a"/>
            </w:pPr>
          </w:p>
        </w:tc>
        <w:tc>
          <w:tcPr>
            <w:tcW w:w="4876" w:type="dxa"/>
            <w:tcBorders>
              <w:top w:val="nil"/>
              <w:left w:val="nil"/>
              <w:bottom w:val="nil"/>
              <w:right w:val="nil"/>
            </w:tcBorders>
          </w:tcPr>
          <w:p w14:paraId="2F444041" w14:textId="77777777" w:rsidR="00A61B3C" w:rsidRPr="00CC2C40" w:rsidRDefault="00A61B3C" w:rsidP="005164A5">
            <w:pPr>
              <w:pStyle w:val="Normal6a"/>
            </w:pPr>
            <w:r w:rsidRPr="00CC2C40">
              <w:rPr>
                <w:b/>
                <w:i/>
              </w:rPr>
              <w:t>d) vernieuwing van de vloot;</w:t>
            </w:r>
          </w:p>
        </w:tc>
      </w:tr>
      <w:tr w:rsidR="00A61B3C" w:rsidRPr="00CC2C40" w14:paraId="573C29EA" w14:textId="77777777" w:rsidTr="005164A5">
        <w:trPr>
          <w:jc w:val="center"/>
        </w:trPr>
        <w:tc>
          <w:tcPr>
            <w:tcW w:w="4876" w:type="dxa"/>
            <w:tcBorders>
              <w:top w:val="nil"/>
              <w:left w:val="nil"/>
              <w:bottom w:val="nil"/>
              <w:right w:val="nil"/>
            </w:tcBorders>
          </w:tcPr>
          <w:p w14:paraId="098851DD" w14:textId="77777777" w:rsidR="00A61B3C" w:rsidRPr="00CC2C40" w:rsidRDefault="00A61B3C" w:rsidP="005164A5">
            <w:pPr>
              <w:pStyle w:val="Normal6a"/>
            </w:pPr>
          </w:p>
        </w:tc>
        <w:tc>
          <w:tcPr>
            <w:tcW w:w="4876" w:type="dxa"/>
            <w:tcBorders>
              <w:top w:val="nil"/>
              <w:left w:val="nil"/>
              <w:bottom w:val="nil"/>
              <w:right w:val="nil"/>
            </w:tcBorders>
          </w:tcPr>
          <w:p w14:paraId="4DB94295" w14:textId="77777777" w:rsidR="00A61B3C" w:rsidRPr="00CC2C40" w:rsidRDefault="00A61B3C" w:rsidP="005164A5">
            <w:pPr>
              <w:pStyle w:val="Normal6a"/>
            </w:pPr>
            <w:r w:rsidRPr="00CC2C40">
              <w:rPr>
                <w:b/>
                <w:i/>
              </w:rPr>
              <w:t>e) innovatie en de invoering van selectievere vismethoden;</w:t>
            </w:r>
          </w:p>
        </w:tc>
      </w:tr>
      <w:tr w:rsidR="00A61B3C" w:rsidRPr="00CC2C40" w14:paraId="70BBE8B7" w14:textId="77777777" w:rsidTr="005164A5">
        <w:trPr>
          <w:jc w:val="center"/>
        </w:trPr>
        <w:tc>
          <w:tcPr>
            <w:tcW w:w="4876" w:type="dxa"/>
            <w:tcBorders>
              <w:top w:val="nil"/>
              <w:left w:val="nil"/>
              <w:bottom w:val="nil"/>
              <w:right w:val="nil"/>
            </w:tcBorders>
          </w:tcPr>
          <w:p w14:paraId="3A20E367" w14:textId="77777777" w:rsidR="00A61B3C" w:rsidRPr="00CC2C40" w:rsidRDefault="00A61B3C" w:rsidP="005164A5">
            <w:pPr>
              <w:pStyle w:val="Normal6a"/>
            </w:pPr>
          </w:p>
        </w:tc>
        <w:tc>
          <w:tcPr>
            <w:tcW w:w="4876" w:type="dxa"/>
            <w:tcBorders>
              <w:top w:val="nil"/>
              <w:left w:val="nil"/>
              <w:bottom w:val="nil"/>
              <w:right w:val="nil"/>
            </w:tcBorders>
          </w:tcPr>
          <w:p w14:paraId="1AC0C7C1" w14:textId="77777777" w:rsidR="00A61B3C" w:rsidRPr="00CC2C40" w:rsidRDefault="00A61B3C" w:rsidP="005164A5">
            <w:pPr>
              <w:pStyle w:val="Normal6a"/>
            </w:pPr>
            <w:r w:rsidRPr="00CC2C40">
              <w:rPr>
                <w:b/>
                <w:i/>
              </w:rPr>
              <w:t>f) het behoud, de bescherming en het herstel van de aquatische biodiversiteit en ecosystemen;</w:t>
            </w:r>
          </w:p>
        </w:tc>
      </w:tr>
      <w:tr w:rsidR="00A61B3C" w:rsidRPr="00CC2C40" w14:paraId="7522D36C" w14:textId="77777777" w:rsidTr="005164A5">
        <w:trPr>
          <w:jc w:val="center"/>
        </w:trPr>
        <w:tc>
          <w:tcPr>
            <w:tcW w:w="4876" w:type="dxa"/>
            <w:tcBorders>
              <w:top w:val="nil"/>
              <w:left w:val="nil"/>
              <w:bottom w:val="nil"/>
              <w:right w:val="nil"/>
            </w:tcBorders>
          </w:tcPr>
          <w:p w14:paraId="73DB97C2" w14:textId="77777777" w:rsidR="00A61B3C" w:rsidRPr="00CC2C40" w:rsidRDefault="00A61B3C" w:rsidP="005164A5">
            <w:pPr>
              <w:pStyle w:val="Normal6a"/>
            </w:pPr>
          </w:p>
        </w:tc>
        <w:tc>
          <w:tcPr>
            <w:tcW w:w="4876" w:type="dxa"/>
            <w:tcBorders>
              <w:top w:val="nil"/>
              <w:left w:val="nil"/>
              <w:bottom w:val="nil"/>
              <w:right w:val="nil"/>
            </w:tcBorders>
          </w:tcPr>
          <w:p w14:paraId="4A59E13E" w14:textId="77777777" w:rsidR="00A61B3C" w:rsidRPr="00CC2C40" w:rsidRDefault="00A61B3C" w:rsidP="005164A5">
            <w:pPr>
              <w:pStyle w:val="Normal6a"/>
            </w:pPr>
            <w:r w:rsidRPr="00CC2C40">
              <w:rPr>
                <w:b/>
                <w:i/>
              </w:rPr>
              <w:t>g) de gemeenschappelijke marktordening (GMO);</w:t>
            </w:r>
          </w:p>
        </w:tc>
      </w:tr>
      <w:tr w:rsidR="00A61B3C" w:rsidRPr="00CC2C40" w14:paraId="162104B4" w14:textId="77777777" w:rsidTr="005164A5">
        <w:trPr>
          <w:jc w:val="center"/>
        </w:trPr>
        <w:tc>
          <w:tcPr>
            <w:tcW w:w="4876" w:type="dxa"/>
            <w:tcBorders>
              <w:top w:val="nil"/>
              <w:left w:val="nil"/>
              <w:bottom w:val="nil"/>
              <w:right w:val="nil"/>
            </w:tcBorders>
          </w:tcPr>
          <w:p w14:paraId="5415D683" w14:textId="77777777" w:rsidR="00A61B3C" w:rsidRPr="00CC2C40" w:rsidRDefault="00A61B3C" w:rsidP="005164A5">
            <w:pPr>
              <w:pStyle w:val="Normal6a"/>
            </w:pPr>
          </w:p>
        </w:tc>
        <w:tc>
          <w:tcPr>
            <w:tcW w:w="4876" w:type="dxa"/>
            <w:tcBorders>
              <w:top w:val="nil"/>
              <w:left w:val="nil"/>
              <w:bottom w:val="nil"/>
              <w:right w:val="nil"/>
            </w:tcBorders>
          </w:tcPr>
          <w:p w14:paraId="64D3383A" w14:textId="77777777" w:rsidR="00A61B3C" w:rsidRPr="00CC2C40" w:rsidRDefault="00A61B3C" w:rsidP="005164A5">
            <w:pPr>
              <w:pStyle w:val="Normal6a"/>
            </w:pPr>
            <w:r w:rsidRPr="00CC2C40">
              <w:rPr>
                <w:b/>
                <w:i/>
              </w:rPr>
              <w:t>h) de compensatie van exploitanten in de visserij- en aquacultuursector voor hun inkomensderving of extra kosten in geval van uitzonderlijke gebeurtenissen die een aanzienlijke verstoring van de markten en activiteiten veroorzaken;</w:t>
            </w:r>
          </w:p>
        </w:tc>
      </w:tr>
      <w:tr w:rsidR="00A61B3C" w:rsidRPr="00CC2C40" w14:paraId="3793FD99" w14:textId="77777777" w:rsidTr="005164A5">
        <w:trPr>
          <w:jc w:val="center"/>
        </w:trPr>
        <w:tc>
          <w:tcPr>
            <w:tcW w:w="4876" w:type="dxa"/>
            <w:tcBorders>
              <w:top w:val="nil"/>
              <w:left w:val="nil"/>
              <w:bottom w:val="nil"/>
              <w:right w:val="nil"/>
            </w:tcBorders>
          </w:tcPr>
          <w:p w14:paraId="0BBE3BFE" w14:textId="77777777" w:rsidR="00A61B3C" w:rsidRPr="00CC2C40" w:rsidRDefault="00A61B3C" w:rsidP="005164A5">
            <w:pPr>
              <w:pStyle w:val="Normal6a"/>
            </w:pPr>
          </w:p>
        </w:tc>
        <w:tc>
          <w:tcPr>
            <w:tcW w:w="4876" w:type="dxa"/>
            <w:tcBorders>
              <w:top w:val="nil"/>
              <w:left w:val="nil"/>
              <w:bottom w:val="nil"/>
              <w:right w:val="nil"/>
            </w:tcBorders>
          </w:tcPr>
          <w:p w14:paraId="1C104782" w14:textId="77777777" w:rsidR="00A61B3C" w:rsidRPr="00CC2C40" w:rsidRDefault="00A61B3C" w:rsidP="005164A5">
            <w:pPr>
              <w:pStyle w:val="Normal6a"/>
            </w:pPr>
            <w:r w:rsidRPr="00CC2C40">
              <w:rPr>
                <w:b/>
                <w:i/>
              </w:rPr>
              <w:t>i) de compensatie van erkende producentenorganisaties en verenigingen van producentenorganisaties die in bijlage II bij Verordening (EU) nr. 1379/2013 vermelde producten opslaan, mits die producten worden opgeslagen overeenkomstig de artikelen 30 en 31 van die verordening;</w:t>
            </w:r>
          </w:p>
        </w:tc>
      </w:tr>
      <w:tr w:rsidR="00A61B3C" w:rsidRPr="00CC2C40" w14:paraId="720206A8" w14:textId="77777777" w:rsidTr="005164A5">
        <w:trPr>
          <w:jc w:val="center"/>
        </w:trPr>
        <w:tc>
          <w:tcPr>
            <w:tcW w:w="4876" w:type="dxa"/>
            <w:tcBorders>
              <w:top w:val="nil"/>
              <w:left w:val="nil"/>
              <w:bottom w:val="nil"/>
              <w:right w:val="nil"/>
            </w:tcBorders>
          </w:tcPr>
          <w:p w14:paraId="4374B956" w14:textId="77777777" w:rsidR="00A61B3C" w:rsidRPr="00CC2C40" w:rsidRDefault="00A61B3C" w:rsidP="005164A5">
            <w:pPr>
              <w:pStyle w:val="Normal6a"/>
            </w:pPr>
          </w:p>
        </w:tc>
        <w:tc>
          <w:tcPr>
            <w:tcW w:w="4876" w:type="dxa"/>
            <w:tcBorders>
              <w:top w:val="nil"/>
              <w:left w:val="nil"/>
              <w:bottom w:val="nil"/>
              <w:right w:val="nil"/>
            </w:tcBorders>
          </w:tcPr>
          <w:p w14:paraId="6FF70184" w14:textId="77777777" w:rsidR="00A61B3C" w:rsidRPr="00CC2C40" w:rsidRDefault="00A61B3C" w:rsidP="005164A5">
            <w:pPr>
              <w:pStyle w:val="Normal6a"/>
            </w:pPr>
            <w:r w:rsidRPr="00CC2C40">
              <w:rPr>
                <w:b/>
                <w:i/>
              </w:rPr>
              <w:t>j) vanuit de gemeenschap geleide lokale ontwikkeling, met name plaatselijke actiegroepen visserij (FLAG’s);</w:t>
            </w:r>
          </w:p>
        </w:tc>
      </w:tr>
      <w:tr w:rsidR="00A61B3C" w:rsidRPr="00CC2C40" w14:paraId="7EE692B9" w14:textId="77777777" w:rsidTr="005164A5">
        <w:trPr>
          <w:jc w:val="center"/>
        </w:trPr>
        <w:tc>
          <w:tcPr>
            <w:tcW w:w="4876" w:type="dxa"/>
            <w:tcBorders>
              <w:top w:val="nil"/>
              <w:left w:val="nil"/>
              <w:bottom w:val="nil"/>
              <w:right w:val="nil"/>
            </w:tcBorders>
          </w:tcPr>
          <w:p w14:paraId="52C655D7" w14:textId="77777777" w:rsidR="00A61B3C" w:rsidRPr="00CC2C40" w:rsidRDefault="00A61B3C" w:rsidP="005164A5">
            <w:pPr>
              <w:pStyle w:val="Normal6a"/>
            </w:pPr>
          </w:p>
        </w:tc>
        <w:tc>
          <w:tcPr>
            <w:tcW w:w="4876" w:type="dxa"/>
            <w:tcBorders>
              <w:top w:val="nil"/>
              <w:left w:val="nil"/>
              <w:bottom w:val="nil"/>
              <w:right w:val="nil"/>
            </w:tcBorders>
          </w:tcPr>
          <w:p w14:paraId="1DD7E7DC" w14:textId="77777777" w:rsidR="00A61B3C" w:rsidRPr="00CC2C40" w:rsidRDefault="00A61B3C" w:rsidP="005164A5">
            <w:pPr>
              <w:pStyle w:val="Normal6a"/>
            </w:pPr>
            <w:r w:rsidRPr="00CC2C40">
              <w:rPr>
                <w:b/>
                <w:i/>
              </w:rPr>
              <w:t>k) het bevorderen van efficiënte controle en handhaving in de visserij, waaronder de bestrijding van IOO-visserij, en het bevorderen van betrouwbare gegevens voor besluitvorming met kennis van zaken;</w:t>
            </w:r>
          </w:p>
        </w:tc>
      </w:tr>
      <w:tr w:rsidR="00A61B3C" w:rsidRPr="00CC2C40" w14:paraId="12A7619B" w14:textId="77777777" w:rsidTr="005164A5">
        <w:trPr>
          <w:jc w:val="center"/>
        </w:trPr>
        <w:tc>
          <w:tcPr>
            <w:tcW w:w="4876" w:type="dxa"/>
            <w:tcBorders>
              <w:top w:val="nil"/>
              <w:left w:val="nil"/>
              <w:bottom w:val="nil"/>
              <w:right w:val="nil"/>
            </w:tcBorders>
          </w:tcPr>
          <w:p w14:paraId="6E97BF10" w14:textId="77777777" w:rsidR="00A61B3C" w:rsidRPr="00CC2C40" w:rsidRDefault="00A61B3C" w:rsidP="005164A5">
            <w:pPr>
              <w:pStyle w:val="Normal6a"/>
            </w:pPr>
          </w:p>
        </w:tc>
        <w:tc>
          <w:tcPr>
            <w:tcW w:w="4876" w:type="dxa"/>
            <w:tcBorders>
              <w:top w:val="nil"/>
              <w:left w:val="nil"/>
              <w:bottom w:val="nil"/>
              <w:right w:val="nil"/>
            </w:tcBorders>
          </w:tcPr>
          <w:p w14:paraId="4E89AC64" w14:textId="77777777" w:rsidR="00A61B3C" w:rsidRPr="00CC2C40" w:rsidRDefault="00A61B3C" w:rsidP="005164A5">
            <w:pPr>
              <w:pStyle w:val="Normal6a"/>
            </w:pPr>
            <w:r w:rsidRPr="00CC2C40">
              <w:rPr>
                <w:b/>
                <w:i/>
              </w:rPr>
              <w:t>l) gegevensverzameling en -beheer overeenkomstig artikel 25 van Verordening (EU) nr. 1380/2013;</w:t>
            </w:r>
          </w:p>
        </w:tc>
      </w:tr>
      <w:tr w:rsidR="00A61B3C" w:rsidRPr="00CC2C40" w14:paraId="507CF836" w14:textId="77777777" w:rsidTr="005164A5">
        <w:trPr>
          <w:jc w:val="center"/>
        </w:trPr>
        <w:tc>
          <w:tcPr>
            <w:tcW w:w="4876" w:type="dxa"/>
            <w:tcBorders>
              <w:top w:val="nil"/>
              <w:left w:val="nil"/>
              <w:bottom w:val="nil"/>
              <w:right w:val="nil"/>
            </w:tcBorders>
          </w:tcPr>
          <w:p w14:paraId="3A5832A7" w14:textId="77777777" w:rsidR="00A61B3C" w:rsidRPr="00CC2C40" w:rsidRDefault="00A61B3C" w:rsidP="005164A5">
            <w:pPr>
              <w:pStyle w:val="Normal6a"/>
            </w:pPr>
          </w:p>
        </w:tc>
        <w:tc>
          <w:tcPr>
            <w:tcW w:w="4876" w:type="dxa"/>
            <w:tcBorders>
              <w:top w:val="nil"/>
              <w:left w:val="nil"/>
              <w:bottom w:val="nil"/>
              <w:right w:val="nil"/>
            </w:tcBorders>
          </w:tcPr>
          <w:p w14:paraId="649C051C" w14:textId="77777777" w:rsidR="00A61B3C" w:rsidRPr="00CC2C40" w:rsidRDefault="00A61B3C" w:rsidP="005164A5">
            <w:pPr>
              <w:pStyle w:val="Normal6a"/>
            </w:pPr>
            <w:r w:rsidRPr="00CC2C40">
              <w:rPr>
                <w:b/>
                <w:i/>
              </w:rPr>
              <w:t>m) verwerking en afzet van visserij- en aquacultuurproducten, met inbegrip van de marktordening, steun aan producentenorganisaties, productkwaliteit en traceerbaarheid;</w:t>
            </w:r>
          </w:p>
        </w:tc>
      </w:tr>
      <w:tr w:rsidR="00A61B3C" w:rsidRPr="00CC2C40" w14:paraId="6FF69E43" w14:textId="77777777" w:rsidTr="005164A5">
        <w:trPr>
          <w:jc w:val="center"/>
        </w:trPr>
        <w:tc>
          <w:tcPr>
            <w:tcW w:w="4876" w:type="dxa"/>
            <w:tcBorders>
              <w:top w:val="nil"/>
              <w:left w:val="nil"/>
              <w:bottom w:val="nil"/>
              <w:right w:val="nil"/>
            </w:tcBorders>
          </w:tcPr>
          <w:p w14:paraId="654AFED0" w14:textId="77777777" w:rsidR="00A61B3C" w:rsidRPr="00CC2C40" w:rsidRDefault="00A61B3C" w:rsidP="005164A5">
            <w:pPr>
              <w:pStyle w:val="Normal6a"/>
            </w:pPr>
          </w:p>
        </w:tc>
        <w:tc>
          <w:tcPr>
            <w:tcW w:w="4876" w:type="dxa"/>
            <w:tcBorders>
              <w:top w:val="nil"/>
              <w:left w:val="nil"/>
              <w:bottom w:val="nil"/>
              <w:right w:val="nil"/>
            </w:tcBorders>
          </w:tcPr>
          <w:p w14:paraId="091E718B" w14:textId="77777777" w:rsidR="00A61B3C" w:rsidRPr="00CC2C40" w:rsidRDefault="00A61B3C" w:rsidP="005164A5">
            <w:pPr>
              <w:pStyle w:val="Normal6a"/>
            </w:pPr>
            <w:r w:rsidRPr="00CC2C40">
              <w:rPr>
                <w:b/>
                <w:i/>
              </w:rPr>
              <w:t>n) innovatie en digitalisering in de visserij- en aquacultuursector;</w:t>
            </w:r>
          </w:p>
        </w:tc>
      </w:tr>
      <w:tr w:rsidR="00A61B3C" w:rsidRPr="00CC2C40" w14:paraId="38984559" w14:textId="77777777" w:rsidTr="005164A5">
        <w:trPr>
          <w:jc w:val="center"/>
        </w:trPr>
        <w:tc>
          <w:tcPr>
            <w:tcW w:w="4876" w:type="dxa"/>
            <w:tcBorders>
              <w:top w:val="nil"/>
              <w:left w:val="nil"/>
              <w:bottom w:val="nil"/>
              <w:right w:val="nil"/>
            </w:tcBorders>
          </w:tcPr>
          <w:p w14:paraId="63225617" w14:textId="77777777" w:rsidR="00A61B3C" w:rsidRPr="00CC2C40" w:rsidRDefault="00A61B3C" w:rsidP="005164A5">
            <w:pPr>
              <w:pStyle w:val="Normal6a"/>
            </w:pPr>
          </w:p>
        </w:tc>
        <w:tc>
          <w:tcPr>
            <w:tcW w:w="4876" w:type="dxa"/>
            <w:tcBorders>
              <w:top w:val="nil"/>
              <w:left w:val="nil"/>
              <w:bottom w:val="nil"/>
              <w:right w:val="nil"/>
            </w:tcBorders>
          </w:tcPr>
          <w:p w14:paraId="374DA3F8" w14:textId="77777777" w:rsidR="00A61B3C" w:rsidRPr="00CC2C40" w:rsidRDefault="00A61B3C" w:rsidP="005164A5">
            <w:pPr>
              <w:pStyle w:val="Normal6a"/>
            </w:pPr>
            <w:r w:rsidRPr="00CC2C40">
              <w:rPr>
                <w:b/>
                <w:i/>
              </w:rPr>
              <w:t>o) ontwikkeling van menselijk kapitaal en generatievernieuwing, met inbegrip van beroepsopleiding;</w:t>
            </w:r>
          </w:p>
        </w:tc>
      </w:tr>
      <w:tr w:rsidR="00A61B3C" w:rsidRPr="00CC2C40" w14:paraId="709DA673" w14:textId="77777777" w:rsidTr="005164A5">
        <w:trPr>
          <w:jc w:val="center"/>
        </w:trPr>
        <w:tc>
          <w:tcPr>
            <w:tcW w:w="4876" w:type="dxa"/>
            <w:tcBorders>
              <w:top w:val="nil"/>
              <w:left w:val="nil"/>
              <w:bottom w:val="nil"/>
              <w:right w:val="nil"/>
            </w:tcBorders>
          </w:tcPr>
          <w:p w14:paraId="44A94285" w14:textId="77777777" w:rsidR="00A61B3C" w:rsidRPr="00CC2C40" w:rsidRDefault="00A61B3C" w:rsidP="005164A5">
            <w:pPr>
              <w:pStyle w:val="Normal6a"/>
            </w:pPr>
          </w:p>
        </w:tc>
        <w:tc>
          <w:tcPr>
            <w:tcW w:w="4876" w:type="dxa"/>
            <w:tcBorders>
              <w:top w:val="nil"/>
              <w:left w:val="nil"/>
              <w:bottom w:val="nil"/>
              <w:right w:val="nil"/>
            </w:tcBorders>
          </w:tcPr>
          <w:p w14:paraId="2C69C454" w14:textId="77777777" w:rsidR="00A61B3C" w:rsidRPr="00CC2C40" w:rsidRDefault="00A61B3C" w:rsidP="005164A5">
            <w:pPr>
              <w:pStyle w:val="Normal6a"/>
            </w:pPr>
            <w:r w:rsidRPr="00CC2C40">
              <w:rPr>
                <w:b/>
                <w:i/>
              </w:rPr>
              <w:t>p) compensatie voor de definitieve stopzetting van de visserijactiviteiten.</w:t>
            </w:r>
          </w:p>
        </w:tc>
      </w:tr>
    </w:tbl>
    <w:p w14:paraId="6B07851B"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1A8A5C6A" w14:textId="77777777" w:rsidR="00A61B3C" w:rsidRPr="00CC2C40" w:rsidRDefault="00A61B3C" w:rsidP="00A61B3C">
      <w:r w:rsidRPr="00CC2C40">
        <w:rPr>
          <w:rStyle w:val="HideTWBExt"/>
        </w:rPr>
        <w:t>&lt;/Amend&gt;</w:t>
      </w:r>
    </w:p>
    <w:p w14:paraId="4B07DB64"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179</w:t>
      </w:r>
      <w:r w:rsidRPr="00CC2C40">
        <w:rPr>
          <w:rStyle w:val="HideTWBExt"/>
          <w:b w:val="0"/>
        </w:rPr>
        <w:t>&lt;/NumAm&gt;</w:t>
      </w:r>
    </w:p>
    <w:p w14:paraId="077862D9" w14:textId="77777777" w:rsidR="00A61B3C" w:rsidRPr="00CC2C40" w:rsidRDefault="00A61B3C" w:rsidP="00A61B3C">
      <w:pPr>
        <w:pStyle w:val="NormalBold"/>
      </w:pPr>
      <w:r w:rsidRPr="00CC2C40">
        <w:rPr>
          <w:rStyle w:val="HideTWBExt"/>
          <w:b w:val="0"/>
        </w:rPr>
        <w:t>&lt;RepeatBlock-By&gt;&lt;Members&gt;</w:t>
      </w:r>
      <w:r w:rsidRPr="00CC2C40">
        <w:t>Željana Zovko</w:t>
      </w:r>
      <w:r w:rsidRPr="00CC2C40">
        <w:rPr>
          <w:rStyle w:val="HideTWBExt"/>
          <w:b w:val="0"/>
        </w:rPr>
        <w:t>&lt;/Members&gt;</w:t>
      </w:r>
    </w:p>
    <w:p w14:paraId="3074D84E" w14:textId="77777777" w:rsidR="00A61B3C" w:rsidRPr="00CC2C40" w:rsidRDefault="00A61B3C" w:rsidP="00A61B3C">
      <w:pPr>
        <w:pStyle w:val="NormalBold"/>
      </w:pPr>
      <w:r w:rsidRPr="00CC2C40">
        <w:rPr>
          <w:rStyle w:val="HideTWBExt"/>
          <w:b w:val="0"/>
        </w:rPr>
        <w:t>&lt;/RepeatBlock-By&gt;</w:t>
      </w:r>
    </w:p>
    <w:p w14:paraId="0D9AE807"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AC41728" w14:textId="77777777" w:rsidR="00A61B3C" w:rsidRPr="00CC2C40" w:rsidRDefault="00A61B3C" w:rsidP="00A61B3C">
      <w:pPr>
        <w:pStyle w:val="NormalBold"/>
      </w:pPr>
      <w:r w:rsidRPr="00CC2C40">
        <w:rPr>
          <w:rStyle w:val="HideTWBExt"/>
          <w:b w:val="0"/>
        </w:rPr>
        <w:t>&lt;Article&gt;</w:t>
      </w:r>
      <w:r w:rsidRPr="00CC2C40">
        <w:t>Artikel 3 – titel</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BF517B7" w14:textId="77777777" w:rsidTr="005164A5">
        <w:trPr>
          <w:trHeight w:hRule="exact" w:val="240"/>
          <w:jc w:val="center"/>
        </w:trPr>
        <w:tc>
          <w:tcPr>
            <w:tcW w:w="9752" w:type="dxa"/>
            <w:gridSpan w:val="2"/>
            <w:tcBorders>
              <w:top w:val="nil"/>
              <w:left w:val="nil"/>
              <w:bottom w:val="nil"/>
              <w:right w:val="nil"/>
            </w:tcBorders>
          </w:tcPr>
          <w:p w14:paraId="1FB91F5E" w14:textId="77777777" w:rsidR="00A61B3C" w:rsidRPr="00CC2C40" w:rsidRDefault="00A61B3C" w:rsidP="005164A5"/>
        </w:tc>
      </w:tr>
      <w:tr w:rsidR="00A61B3C" w:rsidRPr="00CC2C40" w14:paraId="23D1D8BD" w14:textId="77777777" w:rsidTr="005164A5">
        <w:trPr>
          <w:trHeight w:val="240"/>
          <w:jc w:val="center"/>
        </w:trPr>
        <w:tc>
          <w:tcPr>
            <w:tcW w:w="4876" w:type="dxa"/>
            <w:tcBorders>
              <w:top w:val="nil"/>
              <w:left w:val="nil"/>
              <w:bottom w:val="nil"/>
              <w:right w:val="nil"/>
            </w:tcBorders>
          </w:tcPr>
          <w:p w14:paraId="249B94A9"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FA2CE50" w14:textId="77777777" w:rsidR="00A61B3C" w:rsidRPr="00CC2C40" w:rsidRDefault="00A61B3C" w:rsidP="005164A5">
            <w:pPr>
              <w:pStyle w:val="AmColumnHeading"/>
            </w:pPr>
            <w:r w:rsidRPr="00CC2C40">
              <w:t>Amendement</w:t>
            </w:r>
          </w:p>
        </w:tc>
      </w:tr>
      <w:tr w:rsidR="00A61B3C" w:rsidRPr="00CC2C40" w14:paraId="38225ABB" w14:textId="77777777" w:rsidTr="005164A5">
        <w:trPr>
          <w:jc w:val="center"/>
        </w:trPr>
        <w:tc>
          <w:tcPr>
            <w:tcW w:w="4876" w:type="dxa"/>
            <w:tcBorders>
              <w:top w:val="nil"/>
              <w:left w:val="nil"/>
              <w:bottom w:val="nil"/>
              <w:right w:val="nil"/>
            </w:tcBorders>
          </w:tcPr>
          <w:p w14:paraId="44747FEF" w14:textId="77777777" w:rsidR="00A61B3C" w:rsidRPr="00CC2C40" w:rsidRDefault="00A61B3C" w:rsidP="005164A5">
            <w:pPr>
              <w:pStyle w:val="Normal6a"/>
            </w:pPr>
            <w:r w:rsidRPr="00CC2C40">
              <w:t xml:space="preserve">Steun voor het gemeenschappelijk visserijbeleid, </w:t>
            </w:r>
            <w:r w:rsidRPr="00CC2C40">
              <w:rPr>
                <w:b/>
                <w:i/>
              </w:rPr>
              <w:t>het Europees oceaanpact en het maritiem en aquacultuurbeleid van de Unie</w:t>
            </w:r>
          </w:p>
        </w:tc>
        <w:tc>
          <w:tcPr>
            <w:tcW w:w="4876" w:type="dxa"/>
            <w:tcBorders>
              <w:top w:val="nil"/>
              <w:left w:val="nil"/>
              <w:bottom w:val="nil"/>
              <w:right w:val="nil"/>
            </w:tcBorders>
          </w:tcPr>
          <w:p w14:paraId="445CD348" w14:textId="77777777" w:rsidR="00A61B3C" w:rsidRPr="00CC2C40" w:rsidRDefault="00A61B3C" w:rsidP="005164A5">
            <w:pPr>
              <w:pStyle w:val="Normal6a"/>
            </w:pPr>
            <w:r w:rsidRPr="00CC2C40">
              <w:t xml:space="preserve">Steun voor het gemeenschappelijk visserijbeleid, </w:t>
            </w:r>
            <w:r w:rsidRPr="00CC2C40">
              <w:rPr>
                <w:b/>
                <w:i/>
              </w:rPr>
              <w:t>met inbegrip van aquacultuur</w:t>
            </w:r>
          </w:p>
        </w:tc>
      </w:tr>
    </w:tbl>
    <w:p w14:paraId="18FF8F27"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1F238F21" w14:textId="77777777" w:rsidR="00A61B3C" w:rsidRPr="00CC2C40" w:rsidRDefault="00A61B3C" w:rsidP="00A61B3C">
      <w:r w:rsidRPr="00CC2C40">
        <w:rPr>
          <w:rStyle w:val="HideTWBExt"/>
        </w:rPr>
        <w:t>&lt;/Amend&gt;</w:t>
      </w:r>
    </w:p>
    <w:p w14:paraId="4BC6E99A"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180</w:t>
      </w:r>
      <w:r w:rsidRPr="00CC2C40">
        <w:rPr>
          <w:rStyle w:val="HideTWBExt"/>
          <w:b w:val="0"/>
        </w:rPr>
        <w:t>&lt;/NumAm&gt;</w:t>
      </w:r>
    </w:p>
    <w:p w14:paraId="28FCA179" w14:textId="77777777" w:rsidR="00A61B3C" w:rsidRPr="00CC2C40" w:rsidRDefault="00A61B3C" w:rsidP="00A61B3C">
      <w:pPr>
        <w:pStyle w:val="NormalBold"/>
      </w:pPr>
      <w:r w:rsidRPr="00CC2C40">
        <w:rPr>
          <w:rStyle w:val="HideTWBExt"/>
          <w:b w:val="0"/>
        </w:rPr>
        <w:t>&lt;RepeatBlock-By&gt;&lt;Members&gt;</w:t>
      </w:r>
      <w:r w:rsidRPr="00CC2C40">
        <w:t>France Jamet, António Tânger Corrêa</w:t>
      </w:r>
      <w:r w:rsidRPr="00CC2C40">
        <w:rPr>
          <w:rStyle w:val="HideTWBExt"/>
          <w:b w:val="0"/>
        </w:rPr>
        <w:t>&lt;/Members&gt;</w:t>
      </w:r>
    </w:p>
    <w:p w14:paraId="7ECB6157" w14:textId="77777777" w:rsidR="00A61B3C" w:rsidRPr="00CC2C40" w:rsidRDefault="00A61B3C" w:rsidP="00A61B3C">
      <w:pPr>
        <w:pStyle w:val="NormalBold"/>
      </w:pPr>
      <w:r w:rsidRPr="00CC2C40">
        <w:rPr>
          <w:rStyle w:val="HideTWBExt"/>
          <w:b w:val="0"/>
        </w:rPr>
        <w:t>&lt;/RepeatBlock-By&gt;</w:t>
      </w:r>
    </w:p>
    <w:p w14:paraId="5B624442"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63E18957" w14:textId="77777777" w:rsidR="00A61B3C" w:rsidRPr="00CC2C40" w:rsidRDefault="00A61B3C" w:rsidP="00A61B3C">
      <w:pPr>
        <w:pStyle w:val="NormalBold"/>
      </w:pPr>
      <w:r w:rsidRPr="00CC2C40">
        <w:rPr>
          <w:rStyle w:val="HideTWBExt"/>
          <w:b w:val="0"/>
        </w:rPr>
        <w:t>&lt;Article&gt;</w:t>
      </w:r>
      <w:r w:rsidRPr="00CC2C40">
        <w:t>Artikel 3 – titel</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52B18A3" w14:textId="77777777" w:rsidTr="005164A5">
        <w:trPr>
          <w:trHeight w:hRule="exact" w:val="240"/>
          <w:jc w:val="center"/>
        </w:trPr>
        <w:tc>
          <w:tcPr>
            <w:tcW w:w="9752" w:type="dxa"/>
            <w:gridSpan w:val="2"/>
            <w:tcBorders>
              <w:top w:val="nil"/>
              <w:left w:val="nil"/>
              <w:bottom w:val="nil"/>
              <w:right w:val="nil"/>
            </w:tcBorders>
          </w:tcPr>
          <w:p w14:paraId="5E5EC7FD" w14:textId="77777777" w:rsidR="00A61B3C" w:rsidRPr="00CC2C40" w:rsidRDefault="00A61B3C" w:rsidP="005164A5"/>
        </w:tc>
      </w:tr>
      <w:tr w:rsidR="00A61B3C" w:rsidRPr="00CC2C40" w14:paraId="1F299FDC" w14:textId="77777777" w:rsidTr="005164A5">
        <w:trPr>
          <w:trHeight w:val="240"/>
          <w:jc w:val="center"/>
        </w:trPr>
        <w:tc>
          <w:tcPr>
            <w:tcW w:w="4876" w:type="dxa"/>
            <w:tcBorders>
              <w:top w:val="nil"/>
              <w:left w:val="nil"/>
              <w:bottom w:val="nil"/>
              <w:right w:val="nil"/>
            </w:tcBorders>
          </w:tcPr>
          <w:p w14:paraId="115D1C5B"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3C157B57" w14:textId="77777777" w:rsidR="00A61B3C" w:rsidRPr="00CC2C40" w:rsidRDefault="00A61B3C" w:rsidP="005164A5">
            <w:pPr>
              <w:pStyle w:val="AmColumnHeading"/>
            </w:pPr>
            <w:r w:rsidRPr="00CC2C40">
              <w:t>Amendement</w:t>
            </w:r>
          </w:p>
        </w:tc>
      </w:tr>
      <w:tr w:rsidR="00A61B3C" w:rsidRPr="00CC2C40" w14:paraId="46B83C1F" w14:textId="77777777" w:rsidTr="005164A5">
        <w:trPr>
          <w:jc w:val="center"/>
        </w:trPr>
        <w:tc>
          <w:tcPr>
            <w:tcW w:w="4876" w:type="dxa"/>
            <w:tcBorders>
              <w:top w:val="nil"/>
              <w:left w:val="nil"/>
              <w:bottom w:val="nil"/>
              <w:right w:val="nil"/>
            </w:tcBorders>
          </w:tcPr>
          <w:p w14:paraId="1AE679F0" w14:textId="77777777" w:rsidR="00A61B3C" w:rsidRPr="00CC2C40" w:rsidRDefault="00A61B3C" w:rsidP="005164A5">
            <w:pPr>
              <w:pStyle w:val="Normal6a"/>
            </w:pPr>
            <w:r w:rsidRPr="00CC2C40">
              <w:t>Steun voor het gemeenschappelijk visserijbeleid</w:t>
            </w:r>
            <w:r w:rsidRPr="00CC2C40">
              <w:rPr>
                <w:b/>
                <w:bCs/>
                <w:i/>
                <w:iCs/>
              </w:rPr>
              <w:t>, het Europees oceaanpact</w:t>
            </w:r>
            <w:r w:rsidRPr="00CC2C40">
              <w:t xml:space="preserve"> en het maritiem en aquacultuurbeleid van de Unie</w:t>
            </w:r>
          </w:p>
        </w:tc>
        <w:tc>
          <w:tcPr>
            <w:tcW w:w="4876" w:type="dxa"/>
            <w:tcBorders>
              <w:top w:val="nil"/>
              <w:left w:val="nil"/>
              <w:bottom w:val="nil"/>
              <w:right w:val="nil"/>
            </w:tcBorders>
          </w:tcPr>
          <w:p w14:paraId="16E0BCD0" w14:textId="77777777" w:rsidR="00A61B3C" w:rsidRPr="00CC2C40" w:rsidRDefault="00A61B3C" w:rsidP="005164A5">
            <w:pPr>
              <w:pStyle w:val="Normal6a"/>
            </w:pPr>
            <w:r w:rsidRPr="00CC2C40">
              <w:t>Steun voor het gemeenschappelijk visserijbeleid en het maritiem en aquacultuurbeleid van de Unie</w:t>
            </w:r>
          </w:p>
        </w:tc>
      </w:tr>
    </w:tbl>
    <w:p w14:paraId="24E752D2"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{FR}</w:t>
      </w:r>
      <w:r w:rsidRPr="00CC2C40">
        <w:t>fr</w:t>
      </w:r>
      <w:r w:rsidRPr="00CC2C40">
        <w:rPr>
          <w:rStyle w:val="HideTWBExt"/>
        </w:rPr>
        <w:t>&lt;/Original&gt;</w:t>
      </w:r>
    </w:p>
    <w:p w14:paraId="596108CC" w14:textId="77777777" w:rsidR="00A61B3C" w:rsidRPr="00CC2C40" w:rsidRDefault="00A61B3C" w:rsidP="00A61B3C">
      <w:r w:rsidRPr="00CC2C40">
        <w:rPr>
          <w:rStyle w:val="HideTWBExt"/>
        </w:rPr>
        <w:t>&lt;/Amend&gt;</w:t>
      </w:r>
    </w:p>
    <w:p w14:paraId="2EF2314F"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181</w:t>
      </w:r>
      <w:r w:rsidRPr="00CC2C40">
        <w:rPr>
          <w:rStyle w:val="HideTWBExt"/>
          <w:b w:val="0"/>
        </w:rPr>
        <w:t>&lt;/NumAm&gt;</w:t>
      </w:r>
    </w:p>
    <w:p w14:paraId="1C5A78D2" w14:textId="77777777" w:rsidR="00A61B3C" w:rsidRPr="00CC2C40" w:rsidRDefault="00A61B3C" w:rsidP="00A61B3C">
      <w:pPr>
        <w:pStyle w:val="NormalBold"/>
      </w:pPr>
      <w:r w:rsidRPr="00CC2C40">
        <w:rPr>
          <w:rStyle w:val="HideTWBExt"/>
          <w:b w:val="0"/>
        </w:rPr>
        <w:t>&lt;RepeatBlock-By&gt;&lt;Members&gt;</w:t>
      </w:r>
      <w:r w:rsidRPr="00CC2C40">
        <w:t>Nora Junco García</w:t>
      </w:r>
      <w:r w:rsidRPr="00CC2C40">
        <w:rPr>
          <w:rStyle w:val="HideTWBExt"/>
          <w:b w:val="0"/>
        </w:rPr>
        <w:t>&lt;/Members&gt;</w:t>
      </w:r>
    </w:p>
    <w:p w14:paraId="55D9D0F4" w14:textId="77777777" w:rsidR="00A61B3C" w:rsidRPr="00CC2C40" w:rsidRDefault="00A61B3C" w:rsidP="00A61B3C">
      <w:pPr>
        <w:pStyle w:val="NormalBold"/>
      </w:pPr>
      <w:r w:rsidRPr="00CC2C40">
        <w:rPr>
          <w:rStyle w:val="HideTWBExt"/>
          <w:b w:val="0"/>
        </w:rPr>
        <w:t>&lt;/RepeatBlock-By&gt;</w:t>
      </w:r>
    </w:p>
    <w:p w14:paraId="2031F11E"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6FBC286" w14:textId="77777777" w:rsidR="00A61B3C" w:rsidRPr="00CC2C40" w:rsidRDefault="00A61B3C" w:rsidP="00A61B3C">
      <w:pPr>
        <w:pStyle w:val="NormalBold"/>
      </w:pPr>
      <w:r w:rsidRPr="00CC2C40">
        <w:rPr>
          <w:rStyle w:val="HideTWBExt"/>
          <w:b w:val="0"/>
        </w:rPr>
        <w:t>&lt;Article&gt;</w:t>
      </w:r>
      <w:r w:rsidRPr="00CC2C40">
        <w:t>Artikel 3 – titel</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DF50EA9" w14:textId="77777777" w:rsidTr="005164A5">
        <w:trPr>
          <w:trHeight w:hRule="exact" w:val="240"/>
          <w:jc w:val="center"/>
        </w:trPr>
        <w:tc>
          <w:tcPr>
            <w:tcW w:w="9752" w:type="dxa"/>
            <w:gridSpan w:val="2"/>
            <w:tcBorders>
              <w:top w:val="nil"/>
              <w:left w:val="nil"/>
              <w:bottom w:val="nil"/>
              <w:right w:val="nil"/>
            </w:tcBorders>
          </w:tcPr>
          <w:p w14:paraId="7362521D" w14:textId="77777777" w:rsidR="00A61B3C" w:rsidRPr="00CC2C40" w:rsidRDefault="00A61B3C" w:rsidP="005164A5"/>
        </w:tc>
      </w:tr>
      <w:tr w:rsidR="00A61B3C" w:rsidRPr="00CC2C40" w14:paraId="674404D7" w14:textId="77777777" w:rsidTr="005164A5">
        <w:trPr>
          <w:trHeight w:val="240"/>
          <w:jc w:val="center"/>
        </w:trPr>
        <w:tc>
          <w:tcPr>
            <w:tcW w:w="4876" w:type="dxa"/>
            <w:tcBorders>
              <w:top w:val="nil"/>
              <w:left w:val="nil"/>
              <w:bottom w:val="nil"/>
              <w:right w:val="nil"/>
            </w:tcBorders>
          </w:tcPr>
          <w:p w14:paraId="5D402111"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0416172" w14:textId="77777777" w:rsidR="00A61B3C" w:rsidRPr="00CC2C40" w:rsidRDefault="00A61B3C" w:rsidP="005164A5">
            <w:pPr>
              <w:pStyle w:val="AmColumnHeading"/>
            </w:pPr>
            <w:r w:rsidRPr="00CC2C40">
              <w:t>Amendement</w:t>
            </w:r>
          </w:p>
        </w:tc>
      </w:tr>
      <w:tr w:rsidR="00A61B3C" w:rsidRPr="00CC2C40" w14:paraId="5E02FD62" w14:textId="77777777" w:rsidTr="005164A5">
        <w:trPr>
          <w:jc w:val="center"/>
        </w:trPr>
        <w:tc>
          <w:tcPr>
            <w:tcW w:w="4876" w:type="dxa"/>
            <w:tcBorders>
              <w:top w:val="nil"/>
              <w:left w:val="nil"/>
              <w:bottom w:val="nil"/>
              <w:right w:val="nil"/>
            </w:tcBorders>
          </w:tcPr>
          <w:p w14:paraId="377A8F50" w14:textId="77777777" w:rsidR="00A61B3C" w:rsidRPr="00CC2C40" w:rsidRDefault="00A61B3C" w:rsidP="005164A5">
            <w:pPr>
              <w:pStyle w:val="Normal6a"/>
            </w:pPr>
            <w:r w:rsidRPr="00CC2C40">
              <w:t>Steun voor het gemeenschappelijk visserijbeleid</w:t>
            </w:r>
            <w:r w:rsidRPr="00CC2C40">
              <w:rPr>
                <w:b/>
                <w:i/>
              </w:rPr>
              <w:t>, het Europees oceaanpact</w:t>
            </w:r>
            <w:r w:rsidRPr="00CC2C40">
              <w:t xml:space="preserve"> en het maritiem en aquacultuurbeleid van de Unie</w:t>
            </w:r>
          </w:p>
        </w:tc>
        <w:tc>
          <w:tcPr>
            <w:tcW w:w="4876" w:type="dxa"/>
            <w:tcBorders>
              <w:top w:val="nil"/>
              <w:left w:val="nil"/>
              <w:bottom w:val="nil"/>
              <w:right w:val="nil"/>
            </w:tcBorders>
          </w:tcPr>
          <w:p w14:paraId="73D8C4CE" w14:textId="77777777" w:rsidR="00A61B3C" w:rsidRPr="00CC2C40" w:rsidRDefault="00A61B3C" w:rsidP="005164A5">
            <w:pPr>
              <w:pStyle w:val="Normal6a"/>
            </w:pPr>
            <w:r w:rsidRPr="00CC2C40">
              <w:t>Steun voor het gemeenschappelijk visserijbeleid en het maritiem en aquacultuurbeleid van de Unie</w:t>
            </w:r>
          </w:p>
        </w:tc>
      </w:tr>
    </w:tbl>
    <w:p w14:paraId="33BF7DD5"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{ES}</w:t>
      </w:r>
      <w:r w:rsidRPr="00CC2C40">
        <w:t>es</w:t>
      </w:r>
      <w:r w:rsidRPr="00CC2C40">
        <w:rPr>
          <w:rStyle w:val="HideTWBExt"/>
        </w:rPr>
        <w:t>&lt;/Original&gt;</w:t>
      </w:r>
    </w:p>
    <w:p w14:paraId="544B1710" w14:textId="77777777" w:rsidR="00A61B3C" w:rsidRPr="00CC2C40" w:rsidRDefault="00A61B3C" w:rsidP="00A61B3C">
      <w:r w:rsidRPr="00CC2C40">
        <w:rPr>
          <w:rStyle w:val="HideTWBExt"/>
        </w:rPr>
        <w:t>&lt;/Amend&gt;</w:t>
      </w:r>
    </w:p>
    <w:p w14:paraId="02218D24"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182</w:t>
      </w:r>
      <w:r w:rsidRPr="00CC2C40">
        <w:rPr>
          <w:rStyle w:val="HideTWBExt"/>
          <w:b w:val="0"/>
        </w:rPr>
        <w:t>&lt;/NumAm&gt;</w:t>
      </w:r>
    </w:p>
    <w:p w14:paraId="5C30529A" w14:textId="77777777" w:rsidR="00A61B3C" w:rsidRPr="00CC2C40" w:rsidRDefault="00A61B3C" w:rsidP="00A61B3C">
      <w:pPr>
        <w:pStyle w:val="NormalBold"/>
      </w:pPr>
      <w:r w:rsidRPr="00CC2C40">
        <w:rPr>
          <w:rStyle w:val="HideTWBExt"/>
          <w:b w:val="0"/>
        </w:rPr>
        <w:t>&lt;RepeatBlock-By&gt;&lt;Members&gt;</w:t>
      </w:r>
      <w:r w:rsidRPr="00CC2C40">
        <w:t>Stephen Nikola Bartulica</w:t>
      </w:r>
      <w:r w:rsidRPr="00CC2C40">
        <w:rPr>
          <w:rStyle w:val="HideTWBExt"/>
          <w:b w:val="0"/>
        </w:rPr>
        <w:t>&lt;/Members&gt;</w:t>
      </w:r>
    </w:p>
    <w:p w14:paraId="44DDC473" w14:textId="77777777" w:rsidR="00A61B3C" w:rsidRPr="00CC2C40" w:rsidRDefault="00A61B3C" w:rsidP="00A61B3C">
      <w:pPr>
        <w:pStyle w:val="NormalBold"/>
      </w:pPr>
      <w:r w:rsidRPr="00CC2C40">
        <w:rPr>
          <w:rStyle w:val="HideTWBExt"/>
          <w:b w:val="0"/>
        </w:rPr>
        <w:t>&lt;/RepeatBlock-By&gt;</w:t>
      </w:r>
    </w:p>
    <w:p w14:paraId="0AC64CD8"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747E9E82" w14:textId="77777777" w:rsidR="00A61B3C" w:rsidRPr="00CC2C40" w:rsidRDefault="00A61B3C" w:rsidP="00A61B3C">
      <w:pPr>
        <w:pStyle w:val="NormalBold"/>
      </w:pPr>
      <w:r w:rsidRPr="00CC2C40">
        <w:rPr>
          <w:rStyle w:val="HideTWBExt"/>
          <w:b w:val="0"/>
        </w:rPr>
        <w:t>&lt;Article&gt;</w:t>
      </w:r>
      <w:r w:rsidRPr="00CC2C40">
        <w:t>Artikel 3 – titel</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89B9468" w14:textId="77777777" w:rsidTr="005164A5">
        <w:trPr>
          <w:trHeight w:hRule="exact" w:val="240"/>
          <w:jc w:val="center"/>
        </w:trPr>
        <w:tc>
          <w:tcPr>
            <w:tcW w:w="9752" w:type="dxa"/>
            <w:gridSpan w:val="2"/>
            <w:tcBorders>
              <w:top w:val="nil"/>
              <w:left w:val="nil"/>
              <w:bottom w:val="nil"/>
              <w:right w:val="nil"/>
            </w:tcBorders>
          </w:tcPr>
          <w:p w14:paraId="3893C93A" w14:textId="77777777" w:rsidR="00A61B3C" w:rsidRPr="00CC2C40" w:rsidRDefault="00A61B3C" w:rsidP="005164A5"/>
        </w:tc>
      </w:tr>
      <w:tr w:rsidR="00A61B3C" w:rsidRPr="00CC2C40" w14:paraId="2892DF52" w14:textId="77777777" w:rsidTr="005164A5">
        <w:trPr>
          <w:trHeight w:val="240"/>
          <w:jc w:val="center"/>
        </w:trPr>
        <w:tc>
          <w:tcPr>
            <w:tcW w:w="4876" w:type="dxa"/>
            <w:tcBorders>
              <w:top w:val="nil"/>
              <w:left w:val="nil"/>
              <w:bottom w:val="nil"/>
              <w:right w:val="nil"/>
            </w:tcBorders>
          </w:tcPr>
          <w:p w14:paraId="2399278F"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458F6141" w14:textId="77777777" w:rsidR="00A61B3C" w:rsidRPr="00CC2C40" w:rsidRDefault="00A61B3C" w:rsidP="005164A5">
            <w:pPr>
              <w:pStyle w:val="AmColumnHeading"/>
            </w:pPr>
            <w:r w:rsidRPr="00CC2C40">
              <w:t>Amendement</w:t>
            </w:r>
          </w:p>
        </w:tc>
      </w:tr>
      <w:tr w:rsidR="00A61B3C" w:rsidRPr="00CC2C40" w14:paraId="40DB6F44" w14:textId="77777777" w:rsidTr="005164A5">
        <w:trPr>
          <w:jc w:val="center"/>
        </w:trPr>
        <w:tc>
          <w:tcPr>
            <w:tcW w:w="4876" w:type="dxa"/>
            <w:tcBorders>
              <w:top w:val="nil"/>
              <w:left w:val="nil"/>
              <w:bottom w:val="nil"/>
              <w:right w:val="nil"/>
            </w:tcBorders>
          </w:tcPr>
          <w:p w14:paraId="258E0510" w14:textId="77777777" w:rsidR="00A61B3C" w:rsidRPr="00CC2C40" w:rsidRDefault="00A61B3C" w:rsidP="005164A5">
            <w:pPr>
              <w:pStyle w:val="Normal6a"/>
            </w:pPr>
            <w:r w:rsidRPr="00CC2C40">
              <w:t>Steun voor het gemeenschappelijk visserijbeleid</w:t>
            </w:r>
            <w:r w:rsidRPr="00CC2C40">
              <w:rPr>
                <w:b/>
                <w:bCs/>
                <w:i/>
                <w:iCs/>
              </w:rPr>
              <w:t>,</w:t>
            </w:r>
            <w:r w:rsidRPr="00CC2C40">
              <w:t xml:space="preserve"> </w:t>
            </w:r>
            <w:r w:rsidRPr="00CC2C40">
              <w:rPr>
                <w:b/>
                <w:i/>
              </w:rPr>
              <w:t>het Europees oceaanpact</w:t>
            </w:r>
            <w:r w:rsidRPr="00CC2C40">
              <w:t xml:space="preserve"> en het maritiem en aquacultuurbeleid van de Unie</w:t>
            </w:r>
          </w:p>
        </w:tc>
        <w:tc>
          <w:tcPr>
            <w:tcW w:w="4876" w:type="dxa"/>
            <w:tcBorders>
              <w:top w:val="nil"/>
              <w:left w:val="nil"/>
              <w:bottom w:val="nil"/>
              <w:right w:val="nil"/>
            </w:tcBorders>
          </w:tcPr>
          <w:p w14:paraId="5464FA19" w14:textId="77777777" w:rsidR="00A61B3C" w:rsidRPr="00CC2C40" w:rsidRDefault="00A61B3C" w:rsidP="005164A5">
            <w:pPr>
              <w:pStyle w:val="Normal6a"/>
            </w:pPr>
            <w:r w:rsidRPr="00CC2C40">
              <w:t>Steun voor het gemeenschappelijk visserijbeleid en het maritiem en aquacultuurbeleid van de Unie</w:t>
            </w:r>
          </w:p>
        </w:tc>
      </w:tr>
    </w:tbl>
    <w:p w14:paraId="3D4869E8"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{HR}</w:t>
      </w:r>
      <w:r w:rsidRPr="00CC2C40">
        <w:t>hr</w:t>
      </w:r>
      <w:r w:rsidRPr="00CC2C40">
        <w:rPr>
          <w:rStyle w:val="HideTWBExt"/>
        </w:rPr>
        <w:t>&lt;/Original&gt;</w:t>
      </w:r>
    </w:p>
    <w:p w14:paraId="1E13B9D5" w14:textId="77777777" w:rsidR="00A61B3C" w:rsidRPr="00CC2C40" w:rsidRDefault="00A61B3C" w:rsidP="00A61B3C">
      <w:r w:rsidRPr="00CC2C40">
        <w:rPr>
          <w:rStyle w:val="HideTWBExt"/>
        </w:rPr>
        <w:t>&lt;/Amend&gt;</w:t>
      </w:r>
    </w:p>
    <w:p w14:paraId="3649999C"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183</w:t>
      </w:r>
      <w:r w:rsidRPr="00CC2C40">
        <w:rPr>
          <w:rStyle w:val="HideTWBExt"/>
          <w:b w:val="0"/>
        </w:rPr>
        <w:t>&lt;/NumAm&gt;</w:t>
      </w:r>
    </w:p>
    <w:p w14:paraId="4096C1E0"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Eric Sargiacomo, Giuseppe Lupo, Sakis Arnaoutoglou</w:t>
      </w:r>
      <w:r w:rsidRPr="00CC2C40">
        <w:rPr>
          <w:rStyle w:val="HideTWBExt"/>
          <w:b w:val="0"/>
        </w:rPr>
        <w:t>&lt;/Members&gt;</w:t>
      </w:r>
    </w:p>
    <w:p w14:paraId="72987DCC" w14:textId="77777777" w:rsidR="00A61B3C" w:rsidRPr="00CC2C40" w:rsidRDefault="00A61B3C" w:rsidP="00A61B3C">
      <w:pPr>
        <w:pStyle w:val="NormalBold"/>
      </w:pPr>
      <w:r w:rsidRPr="00CC2C40">
        <w:rPr>
          <w:rStyle w:val="HideTWBExt"/>
          <w:b w:val="0"/>
        </w:rPr>
        <w:t>&lt;/RepeatBlock-By&gt;</w:t>
      </w:r>
    </w:p>
    <w:p w14:paraId="5F1EE9A1"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FF59C55" w14:textId="77777777" w:rsidR="00A61B3C" w:rsidRPr="00CC2C40" w:rsidRDefault="00A61B3C" w:rsidP="00A61B3C">
      <w:pPr>
        <w:pStyle w:val="NormalBold"/>
      </w:pPr>
      <w:r w:rsidRPr="00CC2C40">
        <w:rPr>
          <w:rStyle w:val="HideTWBExt"/>
          <w:b w:val="0"/>
        </w:rPr>
        <w:t>&lt;Article&gt;</w:t>
      </w:r>
      <w:r w:rsidRPr="00CC2C40">
        <w:t>Artikel 3 – titel</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CFB1E34" w14:textId="77777777" w:rsidTr="005164A5">
        <w:trPr>
          <w:trHeight w:hRule="exact" w:val="240"/>
          <w:jc w:val="center"/>
        </w:trPr>
        <w:tc>
          <w:tcPr>
            <w:tcW w:w="9752" w:type="dxa"/>
            <w:gridSpan w:val="2"/>
            <w:tcBorders>
              <w:top w:val="nil"/>
              <w:left w:val="nil"/>
              <w:bottom w:val="nil"/>
              <w:right w:val="nil"/>
            </w:tcBorders>
          </w:tcPr>
          <w:p w14:paraId="4C7B305C" w14:textId="77777777" w:rsidR="00A61B3C" w:rsidRPr="00CC2C40" w:rsidRDefault="00A61B3C" w:rsidP="005164A5"/>
        </w:tc>
      </w:tr>
      <w:tr w:rsidR="00A61B3C" w:rsidRPr="00CC2C40" w14:paraId="43DFB183" w14:textId="77777777" w:rsidTr="005164A5">
        <w:trPr>
          <w:trHeight w:val="240"/>
          <w:jc w:val="center"/>
        </w:trPr>
        <w:tc>
          <w:tcPr>
            <w:tcW w:w="4876" w:type="dxa"/>
            <w:tcBorders>
              <w:top w:val="nil"/>
              <w:left w:val="nil"/>
              <w:bottom w:val="nil"/>
              <w:right w:val="nil"/>
            </w:tcBorders>
          </w:tcPr>
          <w:p w14:paraId="38C27022"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6548785" w14:textId="77777777" w:rsidR="00A61B3C" w:rsidRPr="00CC2C40" w:rsidRDefault="00A61B3C" w:rsidP="005164A5">
            <w:pPr>
              <w:pStyle w:val="AmColumnHeading"/>
            </w:pPr>
            <w:r w:rsidRPr="00CC2C40">
              <w:t>Amendement</w:t>
            </w:r>
          </w:p>
        </w:tc>
      </w:tr>
      <w:tr w:rsidR="00A61B3C" w:rsidRPr="00CC2C40" w14:paraId="27A2F057" w14:textId="77777777" w:rsidTr="005164A5">
        <w:trPr>
          <w:jc w:val="center"/>
        </w:trPr>
        <w:tc>
          <w:tcPr>
            <w:tcW w:w="4876" w:type="dxa"/>
            <w:tcBorders>
              <w:top w:val="nil"/>
              <w:left w:val="nil"/>
              <w:bottom w:val="nil"/>
              <w:right w:val="nil"/>
            </w:tcBorders>
          </w:tcPr>
          <w:p w14:paraId="77A9D144" w14:textId="77777777" w:rsidR="00A61B3C" w:rsidRPr="00CC2C40" w:rsidRDefault="00A61B3C" w:rsidP="005164A5">
            <w:pPr>
              <w:pStyle w:val="Normal6a"/>
            </w:pPr>
            <w:r w:rsidRPr="00CC2C40">
              <w:t>Steun voor het gemeenschappelijk visserijbeleid</w:t>
            </w:r>
            <w:r w:rsidRPr="00CC2C40">
              <w:rPr>
                <w:b/>
                <w:i/>
              </w:rPr>
              <w:t>, het Europees oceaanpact</w:t>
            </w:r>
            <w:r w:rsidRPr="00CC2C40">
              <w:t xml:space="preserve"> en het maritiem en aquacultuurbeleid van de Unie</w:t>
            </w:r>
          </w:p>
        </w:tc>
        <w:tc>
          <w:tcPr>
            <w:tcW w:w="4876" w:type="dxa"/>
            <w:tcBorders>
              <w:top w:val="nil"/>
              <w:left w:val="nil"/>
              <w:bottom w:val="nil"/>
              <w:right w:val="nil"/>
            </w:tcBorders>
          </w:tcPr>
          <w:p w14:paraId="48CE265F" w14:textId="77777777" w:rsidR="00A61B3C" w:rsidRPr="00CC2C40" w:rsidRDefault="00A61B3C" w:rsidP="005164A5">
            <w:pPr>
              <w:pStyle w:val="Normal6a"/>
            </w:pPr>
            <w:r w:rsidRPr="00CC2C40">
              <w:t>Steun voor het gemeenschappelijk visserijbeleid en het maritiem en aquacultuurbeleid van de Unie</w:t>
            </w:r>
          </w:p>
        </w:tc>
      </w:tr>
    </w:tbl>
    <w:p w14:paraId="30EB0DAD"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4478780B" w14:textId="77777777" w:rsidR="00A61B3C" w:rsidRPr="00CC2C40" w:rsidRDefault="00A61B3C" w:rsidP="00A61B3C">
      <w:r w:rsidRPr="00CC2C40">
        <w:rPr>
          <w:rStyle w:val="HideTWBExt"/>
        </w:rPr>
        <w:t>&lt;/Amend&gt;</w:t>
      </w:r>
    </w:p>
    <w:p w14:paraId="6E4084EF"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184</w:t>
      </w:r>
      <w:r w:rsidRPr="00CC2C40">
        <w:rPr>
          <w:rStyle w:val="HideTWBExt"/>
          <w:b w:val="0"/>
        </w:rPr>
        <w:t>&lt;/NumAm&gt;</w:t>
      </w:r>
    </w:p>
    <w:p w14:paraId="3C38AC27" w14:textId="77777777" w:rsidR="00A61B3C" w:rsidRPr="00CC2C40" w:rsidRDefault="00A61B3C" w:rsidP="00A61B3C">
      <w:pPr>
        <w:pStyle w:val="NormalBold"/>
      </w:pPr>
      <w:r w:rsidRPr="00CC2C40">
        <w:rPr>
          <w:rStyle w:val="HideTWBExt"/>
          <w:b w:val="0"/>
        </w:rPr>
        <w:t>&lt;RepeatBlock-By&gt;&lt;Members&gt;</w:t>
      </w:r>
      <w:r w:rsidRPr="00CC2C40">
        <w:t>Asger Christensen, Emma Wiesner, Oihane Agirregoitia Martínez</w:t>
      </w:r>
      <w:r w:rsidRPr="00CC2C40">
        <w:rPr>
          <w:rStyle w:val="HideTWBExt"/>
          <w:b w:val="0"/>
        </w:rPr>
        <w:t>&lt;/Members&gt;</w:t>
      </w:r>
    </w:p>
    <w:p w14:paraId="65311A39" w14:textId="77777777" w:rsidR="00A61B3C" w:rsidRPr="00CC2C40" w:rsidRDefault="00A61B3C" w:rsidP="00A61B3C">
      <w:pPr>
        <w:pStyle w:val="NormalBold"/>
      </w:pPr>
      <w:r w:rsidRPr="00CC2C40">
        <w:rPr>
          <w:rStyle w:val="HideTWBExt"/>
          <w:b w:val="0"/>
        </w:rPr>
        <w:t>&lt;/RepeatBlock-By&gt;</w:t>
      </w:r>
    </w:p>
    <w:p w14:paraId="27C7F68B"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D49F34F" w14:textId="77777777" w:rsidR="00A61B3C" w:rsidRPr="00CC2C40" w:rsidRDefault="00A61B3C" w:rsidP="00A61B3C">
      <w:pPr>
        <w:pStyle w:val="NormalBold"/>
      </w:pPr>
      <w:r w:rsidRPr="00CC2C40">
        <w:rPr>
          <w:rStyle w:val="HideTWBExt"/>
          <w:b w:val="0"/>
        </w:rPr>
        <w:t>&lt;Article&gt;</w:t>
      </w:r>
      <w:r w:rsidRPr="00CC2C40">
        <w:t>Artikel 3 – titel</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25F92EB" w14:textId="77777777" w:rsidTr="005164A5">
        <w:trPr>
          <w:trHeight w:hRule="exact" w:val="240"/>
          <w:jc w:val="center"/>
        </w:trPr>
        <w:tc>
          <w:tcPr>
            <w:tcW w:w="9752" w:type="dxa"/>
            <w:gridSpan w:val="2"/>
            <w:tcBorders>
              <w:top w:val="nil"/>
              <w:left w:val="nil"/>
              <w:bottom w:val="nil"/>
              <w:right w:val="nil"/>
            </w:tcBorders>
          </w:tcPr>
          <w:p w14:paraId="5907FC1C" w14:textId="77777777" w:rsidR="00A61B3C" w:rsidRPr="00CC2C40" w:rsidRDefault="00A61B3C" w:rsidP="005164A5"/>
        </w:tc>
      </w:tr>
      <w:tr w:rsidR="00A61B3C" w:rsidRPr="00CC2C40" w14:paraId="3F013DDF" w14:textId="77777777" w:rsidTr="005164A5">
        <w:trPr>
          <w:trHeight w:val="240"/>
          <w:jc w:val="center"/>
        </w:trPr>
        <w:tc>
          <w:tcPr>
            <w:tcW w:w="4876" w:type="dxa"/>
            <w:tcBorders>
              <w:top w:val="nil"/>
              <w:left w:val="nil"/>
              <w:bottom w:val="nil"/>
              <w:right w:val="nil"/>
            </w:tcBorders>
          </w:tcPr>
          <w:p w14:paraId="4794058E"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4A5FDAB" w14:textId="77777777" w:rsidR="00A61B3C" w:rsidRPr="00CC2C40" w:rsidRDefault="00A61B3C" w:rsidP="005164A5">
            <w:pPr>
              <w:pStyle w:val="AmColumnHeading"/>
            </w:pPr>
            <w:r w:rsidRPr="00CC2C40">
              <w:t>Amendement</w:t>
            </w:r>
          </w:p>
        </w:tc>
      </w:tr>
      <w:tr w:rsidR="00A61B3C" w:rsidRPr="00CC2C40" w14:paraId="5EB74609" w14:textId="77777777" w:rsidTr="005164A5">
        <w:trPr>
          <w:jc w:val="center"/>
        </w:trPr>
        <w:tc>
          <w:tcPr>
            <w:tcW w:w="4876" w:type="dxa"/>
            <w:tcBorders>
              <w:top w:val="nil"/>
              <w:left w:val="nil"/>
              <w:bottom w:val="nil"/>
              <w:right w:val="nil"/>
            </w:tcBorders>
          </w:tcPr>
          <w:p w14:paraId="2DAF690F" w14:textId="77777777" w:rsidR="00A61B3C" w:rsidRPr="00CC2C40" w:rsidRDefault="00A61B3C" w:rsidP="005164A5">
            <w:pPr>
              <w:pStyle w:val="Normal6a"/>
            </w:pPr>
            <w:r w:rsidRPr="00CC2C40">
              <w:t>Steun voor het gemeenschappelijk visserijbeleid</w:t>
            </w:r>
            <w:r w:rsidRPr="00CC2C40">
              <w:rPr>
                <w:b/>
                <w:i/>
              </w:rPr>
              <w:t>, het Europees oceaanpact</w:t>
            </w:r>
            <w:r w:rsidRPr="00CC2C40">
              <w:t xml:space="preserve"> en het maritiem en aquacultuurbeleid van de Unie</w:t>
            </w:r>
          </w:p>
        </w:tc>
        <w:tc>
          <w:tcPr>
            <w:tcW w:w="4876" w:type="dxa"/>
            <w:tcBorders>
              <w:top w:val="nil"/>
              <w:left w:val="nil"/>
              <w:bottom w:val="nil"/>
              <w:right w:val="nil"/>
            </w:tcBorders>
          </w:tcPr>
          <w:p w14:paraId="3D5E1E25" w14:textId="77777777" w:rsidR="00A61B3C" w:rsidRPr="00CC2C40" w:rsidRDefault="00A61B3C" w:rsidP="005164A5">
            <w:pPr>
              <w:pStyle w:val="Normal6a"/>
            </w:pPr>
            <w:r w:rsidRPr="00CC2C40">
              <w:t>Steun voor het gemeenschappelijk visserijbeleid en het maritiem en aquacultuurbeleid van de Unie</w:t>
            </w:r>
          </w:p>
        </w:tc>
      </w:tr>
    </w:tbl>
    <w:p w14:paraId="3806A3E2"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71C9DC0E" w14:textId="77777777" w:rsidR="00A61B3C" w:rsidRPr="00CC2C40" w:rsidRDefault="00A61B3C" w:rsidP="00A61B3C">
      <w:r w:rsidRPr="00CC2C40">
        <w:rPr>
          <w:rStyle w:val="HideTWBExt"/>
        </w:rPr>
        <w:t>&lt;/Amend&gt;</w:t>
      </w:r>
    </w:p>
    <w:p w14:paraId="0D0FE1C7"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185</w:t>
      </w:r>
      <w:r w:rsidRPr="00CC2C40">
        <w:rPr>
          <w:rStyle w:val="HideTWBExt"/>
          <w:b w:val="0"/>
        </w:rPr>
        <w:t>&lt;/NumAm&gt;</w:t>
      </w:r>
    </w:p>
    <w:p w14:paraId="35554AB6" w14:textId="77777777" w:rsidR="00A61B3C" w:rsidRPr="00CC2C40" w:rsidRDefault="00A61B3C" w:rsidP="00A61B3C">
      <w:pPr>
        <w:pStyle w:val="NormalBold"/>
      </w:pPr>
      <w:r w:rsidRPr="00CC2C40">
        <w:rPr>
          <w:rStyle w:val="HideTWBExt"/>
          <w:b w:val="0"/>
        </w:rPr>
        <w:t>&lt;RepeatBlock-By&gt;&lt;Members&gt;</w:t>
      </w:r>
      <w:r w:rsidRPr="00CC2C40">
        <w:t>Bert-Jan Ruissen, Sander Smit</w:t>
      </w:r>
      <w:r w:rsidRPr="00CC2C40">
        <w:rPr>
          <w:rStyle w:val="HideTWBExt"/>
          <w:b w:val="0"/>
        </w:rPr>
        <w:t>&lt;/Members&gt;</w:t>
      </w:r>
    </w:p>
    <w:p w14:paraId="24200388" w14:textId="77777777" w:rsidR="00A61B3C" w:rsidRPr="00CC2C40" w:rsidRDefault="00A61B3C" w:rsidP="00A61B3C">
      <w:pPr>
        <w:pStyle w:val="NormalBold"/>
      </w:pPr>
      <w:r w:rsidRPr="00CC2C40">
        <w:rPr>
          <w:rStyle w:val="HideTWBExt"/>
          <w:b w:val="0"/>
        </w:rPr>
        <w:t>&lt;/RepeatBlock-By&gt;</w:t>
      </w:r>
    </w:p>
    <w:p w14:paraId="7B3442F5"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EF9A6F2" w14:textId="77777777" w:rsidR="00A61B3C" w:rsidRPr="00CC2C40" w:rsidRDefault="00A61B3C" w:rsidP="00A61B3C">
      <w:pPr>
        <w:pStyle w:val="NormalBold"/>
      </w:pPr>
      <w:r w:rsidRPr="00CC2C40">
        <w:rPr>
          <w:rStyle w:val="HideTWBExt"/>
          <w:b w:val="0"/>
        </w:rPr>
        <w:t>&lt;Article&gt;</w:t>
      </w:r>
      <w:r w:rsidRPr="00CC2C40">
        <w:t>Artikel 3 – titel</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3B96E535" w14:textId="77777777" w:rsidTr="005164A5">
        <w:trPr>
          <w:trHeight w:hRule="exact" w:val="240"/>
          <w:jc w:val="center"/>
        </w:trPr>
        <w:tc>
          <w:tcPr>
            <w:tcW w:w="9752" w:type="dxa"/>
            <w:gridSpan w:val="2"/>
            <w:tcBorders>
              <w:top w:val="nil"/>
              <w:left w:val="nil"/>
              <w:bottom w:val="nil"/>
              <w:right w:val="nil"/>
            </w:tcBorders>
          </w:tcPr>
          <w:p w14:paraId="6A8641CA" w14:textId="77777777" w:rsidR="00A61B3C" w:rsidRPr="00CC2C40" w:rsidRDefault="00A61B3C" w:rsidP="005164A5"/>
        </w:tc>
      </w:tr>
      <w:tr w:rsidR="00A61B3C" w:rsidRPr="00CC2C40" w14:paraId="1E35CFA1" w14:textId="77777777" w:rsidTr="005164A5">
        <w:trPr>
          <w:trHeight w:val="240"/>
          <w:jc w:val="center"/>
        </w:trPr>
        <w:tc>
          <w:tcPr>
            <w:tcW w:w="4876" w:type="dxa"/>
            <w:tcBorders>
              <w:top w:val="nil"/>
              <w:left w:val="nil"/>
              <w:bottom w:val="nil"/>
              <w:right w:val="nil"/>
            </w:tcBorders>
          </w:tcPr>
          <w:p w14:paraId="26E401A4"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41FACD3" w14:textId="77777777" w:rsidR="00A61B3C" w:rsidRPr="00CC2C40" w:rsidRDefault="00A61B3C" w:rsidP="005164A5">
            <w:pPr>
              <w:pStyle w:val="AmColumnHeading"/>
            </w:pPr>
            <w:r w:rsidRPr="00CC2C40">
              <w:t>Amendement</w:t>
            </w:r>
          </w:p>
        </w:tc>
      </w:tr>
      <w:tr w:rsidR="00A61B3C" w:rsidRPr="00CC2C40" w14:paraId="296D4E4D" w14:textId="77777777" w:rsidTr="005164A5">
        <w:trPr>
          <w:jc w:val="center"/>
        </w:trPr>
        <w:tc>
          <w:tcPr>
            <w:tcW w:w="4876" w:type="dxa"/>
            <w:tcBorders>
              <w:top w:val="nil"/>
              <w:left w:val="nil"/>
              <w:bottom w:val="nil"/>
              <w:right w:val="nil"/>
            </w:tcBorders>
          </w:tcPr>
          <w:p w14:paraId="116B1714" w14:textId="77777777" w:rsidR="00A61B3C" w:rsidRPr="00CC2C40" w:rsidRDefault="00A61B3C" w:rsidP="005164A5">
            <w:pPr>
              <w:pStyle w:val="Normal6a"/>
            </w:pPr>
            <w:r w:rsidRPr="00CC2C40">
              <w:t>Steun voor het gemeenschappelijk visserijbeleid</w:t>
            </w:r>
            <w:r w:rsidRPr="00CC2C40">
              <w:rPr>
                <w:b/>
                <w:i/>
              </w:rPr>
              <w:t>, het Europees oceaanpact</w:t>
            </w:r>
            <w:r w:rsidRPr="00CC2C40">
              <w:t xml:space="preserve"> en het maritiem en aquacultuurbeleid van de Unie</w:t>
            </w:r>
          </w:p>
        </w:tc>
        <w:tc>
          <w:tcPr>
            <w:tcW w:w="4876" w:type="dxa"/>
            <w:tcBorders>
              <w:top w:val="nil"/>
              <w:left w:val="nil"/>
              <w:bottom w:val="nil"/>
              <w:right w:val="nil"/>
            </w:tcBorders>
          </w:tcPr>
          <w:p w14:paraId="54610799" w14:textId="77777777" w:rsidR="00A61B3C" w:rsidRPr="00CC2C40" w:rsidRDefault="00A61B3C" w:rsidP="005164A5">
            <w:pPr>
              <w:pStyle w:val="Normal6a"/>
            </w:pPr>
            <w:r w:rsidRPr="00CC2C40">
              <w:t>Steun voor het gemeenschappelijk visserijbeleid en het maritiem en aquacultuurbeleid van de Unie</w:t>
            </w:r>
          </w:p>
        </w:tc>
      </w:tr>
    </w:tbl>
    <w:p w14:paraId="6161B204"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7BF73FAE" w14:textId="77777777" w:rsidR="00A61B3C" w:rsidRPr="00CC2C40" w:rsidRDefault="00A61B3C" w:rsidP="00A61B3C">
      <w:r w:rsidRPr="00CC2C40">
        <w:rPr>
          <w:rStyle w:val="HideTWBExt"/>
        </w:rPr>
        <w:t>&lt;/Amend&gt;</w:t>
      </w:r>
    </w:p>
    <w:p w14:paraId="20758506"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186</w:t>
      </w:r>
      <w:r w:rsidRPr="00CC2C40">
        <w:rPr>
          <w:rStyle w:val="HideTWBExt"/>
          <w:b w:val="0"/>
        </w:rPr>
        <w:t>&lt;/NumAm&gt;</w:t>
      </w:r>
    </w:p>
    <w:p w14:paraId="577CF9DD"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708A8673" w14:textId="77777777" w:rsidR="00A61B3C" w:rsidRPr="00CC2C40" w:rsidRDefault="00A61B3C" w:rsidP="00A61B3C">
      <w:pPr>
        <w:pStyle w:val="NormalBold"/>
      </w:pPr>
      <w:r w:rsidRPr="00CC2C40">
        <w:rPr>
          <w:rStyle w:val="HideTWBExt"/>
          <w:b w:val="0"/>
        </w:rPr>
        <w:t>&lt;/RepeatBlock-By&gt;</w:t>
      </w:r>
    </w:p>
    <w:p w14:paraId="0D54CA97"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8ECAA0C" w14:textId="77777777" w:rsidR="00A61B3C" w:rsidRPr="00CC2C40" w:rsidRDefault="00A61B3C" w:rsidP="00A61B3C">
      <w:pPr>
        <w:pStyle w:val="NormalBold"/>
      </w:pPr>
      <w:r w:rsidRPr="00CC2C40">
        <w:rPr>
          <w:rStyle w:val="HideTWBExt"/>
          <w:b w:val="0"/>
        </w:rPr>
        <w:t>&lt;Article&gt;</w:t>
      </w:r>
      <w:r w:rsidRPr="00CC2C40">
        <w:t>Artikel 3 – lid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79BA08C" w14:textId="77777777" w:rsidTr="005164A5">
        <w:trPr>
          <w:trHeight w:hRule="exact" w:val="240"/>
          <w:jc w:val="center"/>
        </w:trPr>
        <w:tc>
          <w:tcPr>
            <w:tcW w:w="9752" w:type="dxa"/>
            <w:gridSpan w:val="2"/>
            <w:tcBorders>
              <w:top w:val="nil"/>
              <w:left w:val="nil"/>
              <w:bottom w:val="nil"/>
              <w:right w:val="nil"/>
            </w:tcBorders>
          </w:tcPr>
          <w:p w14:paraId="7A4441C2" w14:textId="77777777" w:rsidR="00A61B3C" w:rsidRPr="00CC2C40" w:rsidRDefault="00A61B3C" w:rsidP="005164A5"/>
        </w:tc>
      </w:tr>
      <w:tr w:rsidR="00A61B3C" w:rsidRPr="00CC2C40" w14:paraId="05F0BAEF" w14:textId="77777777" w:rsidTr="005164A5">
        <w:trPr>
          <w:trHeight w:val="240"/>
          <w:jc w:val="center"/>
        </w:trPr>
        <w:tc>
          <w:tcPr>
            <w:tcW w:w="4876" w:type="dxa"/>
            <w:tcBorders>
              <w:top w:val="nil"/>
              <w:left w:val="nil"/>
              <w:bottom w:val="nil"/>
              <w:right w:val="nil"/>
            </w:tcBorders>
          </w:tcPr>
          <w:p w14:paraId="186AD216"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50A4472" w14:textId="77777777" w:rsidR="00A61B3C" w:rsidRPr="00CC2C40" w:rsidRDefault="00A61B3C" w:rsidP="005164A5">
            <w:pPr>
              <w:pStyle w:val="AmColumnHeading"/>
            </w:pPr>
            <w:r w:rsidRPr="00CC2C40">
              <w:t>Amendement</w:t>
            </w:r>
          </w:p>
        </w:tc>
      </w:tr>
      <w:tr w:rsidR="00A61B3C" w:rsidRPr="00CC2C40" w14:paraId="20313405" w14:textId="77777777" w:rsidTr="005164A5">
        <w:trPr>
          <w:jc w:val="center"/>
        </w:trPr>
        <w:tc>
          <w:tcPr>
            <w:tcW w:w="4876" w:type="dxa"/>
            <w:tcBorders>
              <w:top w:val="nil"/>
              <w:left w:val="nil"/>
              <w:bottom w:val="nil"/>
              <w:right w:val="nil"/>
            </w:tcBorders>
          </w:tcPr>
          <w:p w14:paraId="7F401D6A" w14:textId="77777777" w:rsidR="00A61B3C" w:rsidRPr="00CC2C40" w:rsidRDefault="00A61B3C" w:rsidP="005164A5">
            <w:pPr>
              <w:pStyle w:val="Normal6a"/>
            </w:pPr>
            <w:r w:rsidRPr="00CC2C40">
              <w:t>1.</w:t>
            </w:r>
            <w:r w:rsidRPr="00CC2C40">
              <w:tab/>
              <w:t>De lidstaten houden in hun NRP-plan rekening met de specifieke behoeften van de visserij</w:t>
            </w:r>
            <w:r w:rsidRPr="00CC2C40">
              <w:rPr>
                <w:b/>
                <w:i/>
              </w:rPr>
              <w:t>,</w:t>
            </w:r>
            <w:r w:rsidRPr="00CC2C40">
              <w:t xml:space="preserve"> de aquacultuur en de kustgemeenschappen, en met name van de kleinschalige kustvisserij, overeenkomstig artikel 22, lid 2, punt </w:t>
            </w:r>
            <w:r w:rsidRPr="00CC2C40">
              <w:rPr>
                <w:b/>
                <w:i/>
              </w:rPr>
              <w:t>i)</w:t>
            </w:r>
            <w:r w:rsidRPr="00CC2C40">
              <w:t>, van [de NRP-verordening].</w:t>
            </w:r>
          </w:p>
        </w:tc>
        <w:tc>
          <w:tcPr>
            <w:tcW w:w="4876" w:type="dxa"/>
            <w:tcBorders>
              <w:top w:val="nil"/>
              <w:left w:val="nil"/>
              <w:bottom w:val="nil"/>
              <w:right w:val="nil"/>
            </w:tcBorders>
          </w:tcPr>
          <w:p w14:paraId="59B56D5B" w14:textId="77777777" w:rsidR="00A61B3C" w:rsidRPr="00CC2C40" w:rsidRDefault="00A61B3C" w:rsidP="005164A5">
            <w:pPr>
              <w:pStyle w:val="Normal6a"/>
            </w:pPr>
            <w:r w:rsidRPr="00CC2C40">
              <w:t>1.</w:t>
            </w:r>
            <w:r w:rsidRPr="00CC2C40">
              <w:tab/>
              <w:t xml:space="preserve">De lidstaten houden in hun NRP-plan rekening met de specifieke behoeften van de </w:t>
            </w:r>
            <w:r w:rsidRPr="00CC2C40">
              <w:rPr>
                <w:b/>
                <w:i/>
              </w:rPr>
              <w:t>sectoren</w:t>
            </w:r>
            <w:r w:rsidRPr="00CC2C40">
              <w:t xml:space="preserve"> visserij </w:t>
            </w:r>
            <w:r w:rsidRPr="00CC2C40">
              <w:rPr>
                <w:b/>
                <w:i/>
              </w:rPr>
              <w:t>en</w:t>
            </w:r>
            <w:r w:rsidRPr="00CC2C40">
              <w:t xml:space="preserve"> aquacultuur</w:t>
            </w:r>
            <w:r w:rsidRPr="00CC2C40">
              <w:rPr>
                <w:b/>
                <w:i/>
              </w:rPr>
              <w:t>, met inbegrip van de verwerking en afzet van visserij- en aquacultuurproducten,</w:t>
            </w:r>
            <w:r w:rsidRPr="00CC2C40">
              <w:t xml:space="preserve"> en de kustgemeenschappen, en met name van de kleinschalige kustvisserij, overeenkomstig artikel 22, lid 2, punt </w:t>
            </w:r>
            <w:r w:rsidRPr="00CC2C40">
              <w:rPr>
                <w:b/>
                <w:i/>
              </w:rPr>
              <w:t>g)</w:t>
            </w:r>
            <w:r w:rsidRPr="00CC2C40">
              <w:t xml:space="preserve">, van </w:t>
            </w:r>
            <w:r w:rsidRPr="00CC2C40">
              <w:rPr>
                <w:b/>
                <w:i/>
              </w:rPr>
              <w:t>Verordening (EU) .../...</w:t>
            </w:r>
            <w:r w:rsidRPr="00CC2C40">
              <w:t xml:space="preserve"> [de NRP-verordening].</w:t>
            </w:r>
          </w:p>
        </w:tc>
      </w:tr>
      <w:tr w:rsidR="00A61B3C" w:rsidRPr="00CC2C40" w14:paraId="52A64A9B" w14:textId="77777777" w:rsidTr="005164A5">
        <w:trPr>
          <w:jc w:val="center"/>
        </w:trPr>
        <w:tc>
          <w:tcPr>
            <w:tcW w:w="4876" w:type="dxa"/>
            <w:tcBorders>
              <w:top w:val="nil"/>
              <w:left w:val="nil"/>
              <w:bottom w:val="nil"/>
              <w:right w:val="nil"/>
            </w:tcBorders>
          </w:tcPr>
          <w:p w14:paraId="1AA5763D" w14:textId="77777777" w:rsidR="00A61B3C" w:rsidRPr="00CC2C40" w:rsidRDefault="00A61B3C" w:rsidP="005164A5">
            <w:pPr>
              <w:pStyle w:val="Normal6a"/>
            </w:pPr>
          </w:p>
        </w:tc>
        <w:tc>
          <w:tcPr>
            <w:tcW w:w="4876" w:type="dxa"/>
            <w:tcBorders>
              <w:top w:val="nil"/>
              <w:left w:val="nil"/>
              <w:bottom w:val="nil"/>
              <w:right w:val="nil"/>
            </w:tcBorders>
          </w:tcPr>
          <w:p w14:paraId="58B5D481" w14:textId="77777777" w:rsidR="00A61B3C" w:rsidRPr="00CC2C40" w:rsidRDefault="00A61B3C" w:rsidP="005164A5">
            <w:pPr>
              <w:pStyle w:val="Normal6a"/>
            </w:pPr>
            <w:r w:rsidRPr="00CC2C40">
              <w:rPr>
                <w:b/>
                <w:i/>
              </w:rPr>
              <w:t>Overeenkomstig de artikelen 6 en 22 van Verordening (EU) …/… [NRP-verordening] zorgen de lidstaten ervoor dat de opstelling, uitvoering en het beheer van het EFMZVA-hoofdstuk van het NRP-plan plaatsvinden in overeenstemming met het beginsel van partnerschap en meerlagig bestuur en met volledige inachtneming van de institutionele bevoegdheden van nationale, regionale en lokale overheden. De lidstaten zorgen ervoor dat deze overheden, in overeenstemming met hun respectieve constitutionele en bestuurlijke kaders, daadwerkelijk worden betrokken bij de programmering, uitvoering, monitoring en evaluatie van de steun in het kader van het NRP-plan.</w:t>
            </w:r>
          </w:p>
        </w:tc>
      </w:tr>
    </w:tbl>
    <w:p w14:paraId="5088EBCF"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2FCB3353" w14:textId="77777777" w:rsidR="00A61B3C" w:rsidRPr="00CC2C40" w:rsidRDefault="00A61B3C" w:rsidP="00A61B3C">
      <w:r w:rsidRPr="00CC2C40">
        <w:rPr>
          <w:rStyle w:val="HideTWBExt"/>
        </w:rPr>
        <w:t>&lt;/Amend&gt;</w:t>
      </w:r>
    </w:p>
    <w:p w14:paraId="09E01470"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187</w:t>
      </w:r>
      <w:r w:rsidRPr="00CC2C40">
        <w:rPr>
          <w:rStyle w:val="HideTWBExt"/>
          <w:b w:val="0"/>
        </w:rPr>
        <w:t>&lt;/NumAm&gt;</w:t>
      </w:r>
    </w:p>
    <w:p w14:paraId="747CC2DC" w14:textId="77777777" w:rsidR="00A61B3C" w:rsidRPr="00CC2C40" w:rsidRDefault="00A61B3C" w:rsidP="00A61B3C">
      <w:pPr>
        <w:pStyle w:val="NormalBold"/>
      </w:pPr>
      <w:r w:rsidRPr="00CC2C40">
        <w:rPr>
          <w:rStyle w:val="HideTWBExt"/>
          <w:b w:val="0"/>
        </w:rPr>
        <w:t>&lt;RepeatBlock-By&gt;&lt;Members&gt;</w:t>
      </w:r>
      <w:r w:rsidRPr="00CC2C40">
        <w:t>Isabella Lövin</w:t>
      </w:r>
      <w:r w:rsidRPr="00CC2C40">
        <w:rPr>
          <w:rStyle w:val="HideTWBExt"/>
          <w:b w:val="0"/>
        </w:rPr>
        <w:t>&lt;/Members&gt;</w:t>
      </w:r>
    </w:p>
    <w:p w14:paraId="714C5845" w14:textId="77777777" w:rsidR="00A61B3C" w:rsidRPr="00CC2C40" w:rsidRDefault="00A61B3C" w:rsidP="00A61B3C">
      <w:r w:rsidRPr="00CC2C40">
        <w:rPr>
          <w:rStyle w:val="HideTWBExt"/>
        </w:rPr>
        <w:t>&lt;AuNomDe&gt;</w:t>
      </w:r>
      <w:r w:rsidRPr="00CC2C40">
        <w:rPr>
          <w:rStyle w:val="HideTWBInt"/>
        </w:rPr>
        <w:t>{Verts/ALE}</w:t>
      </w:r>
      <w:r w:rsidRPr="00CC2C40">
        <w:t>namens de Verts/ALE-Fractie</w:t>
      </w:r>
      <w:r w:rsidRPr="00CC2C40">
        <w:rPr>
          <w:rStyle w:val="HideTWBExt"/>
        </w:rPr>
        <w:t>&lt;/AuNomDe&gt;</w:t>
      </w:r>
    </w:p>
    <w:p w14:paraId="18E35411" w14:textId="77777777" w:rsidR="00A61B3C" w:rsidRPr="00CC2C40" w:rsidRDefault="00A61B3C" w:rsidP="00A61B3C">
      <w:pPr>
        <w:pStyle w:val="NormalBold"/>
      </w:pPr>
      <w:r w:rsidRPr="00CC2C40">
        <w:rPr>
          <w:rStyle w:val="HideTWBExt"/>
          <w:b w:val="0"/>
        </w:rPr>
        <w:t>&lt;/RepeatBlock-By&gt;</w:t>
      </w:r>
    </w:p>
    <w:p w14:paraId="641CD389"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0EC13EC" w14:textId="77777777" w:rsidR="00A61B3C" w:rsidRPr="00CC2C40" w:rsidRDefault="00A61B3C" w:rsidP="00A61B3C">
      <w:pPr>
        <w:pStyle w:val="NormalBold"/>
      </w:pPr>
      <w:r w:rsidRPr="00CC2C40">
        <w:rPr>
          <w:rStyle w:val="HideTWBExt"/>
          <w:b w:val="0"/>
        </w:rPr>
        <w:t>&lt;Article&gt;</w:t>
      </w:r>
      <w:r w:rsidRPr="00CC2C40">
        <w:t>Artikel 3 – lid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56EF0DA" w14:textId="77777777" w:rsidTr="005164A5">
        <w:trPr>
          <w:trHeight w:hRule="exact" w:val="240"/>
          <w:jc w:val="center"/>
        </w:trPr>
        <w:tc>
          <w:tcPr>
            <w:tcW w:w="9752" w:type="dxa"/>
            <w:gridSpan w:val="2"/>
            <w:tcBorders>
              <w:top w:val="nil"/>
              <w:left w:val="nil"/>
              <w:bottom w:val="nil"/>
              <w:right w:val="nil"/>
            </w:tcBorders>
          </w:tcPr>
          <w:p w14:paraId="3BC526D1" w14:textId="77777777" w:rsidR="00A61B3C" w:rsidRPr="00CC2C40" w:rsidRDefault="00A61B3C" w:rsidP="005164A5"/>
        </w:tc>
      </w:tr>
      <w:tr w:rsidR="00A61B3C" w:rsidRPr="00CC2C40" w14:paraId="788BF44C" w14:textId="77777777" w:rsidTr="005164A5">
        <w:trPr>
          <w:trHeight w:val="240"/>
          <w:jc w:val="center"/>
        </w:trPr>
        <w:tc>
          <w:tcPr>
            <w:tcW w:w="4876" w:type="dxa"/>
            <w:tcBorders>
              <w:top w:val="nil"/>
              <w:left w:val="nil"/>
              <w:bottom w:val="nil"/>
              <w:right w:val="nil"/>
            </w:tcBorders>
          </w:tcPr>
          <w:p w14:paraId="5C1A9543"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2DD22C8" w14:textId="77777777" w:rsidR="00A61B3C" w:rsidRPr="00CC2C40" w:rsidRDefault="00A61B3C" w:rsidP="005164A5">
            <w:pPr>
              <w:pStyle w:val="AmColumnHeading"/>
            </w:pPr>
            <w:r w:rsidRPr="00CC2C40">
              <w:t>Amendement</w:t>
            </w:r>
          </w:p>
        </w:tc>
      </w:tr>
      <w:tr w:rsidR="00A61B3C" w:rsidRPr="00CC2C40" w14:paraId="2E3CB22D" w14:textId="77777777" w:rsidTr="005164A5">
        <w:trPr>
          <w:jc w:val="center"/>
        </w:trPr>
        <w:tc>
          <w:tcPr>
            <w:tcW w:w="4876" w:type="dxa"/>
            <w:tcBorders>
              <w:top w:val="nil"/>
              <w:left w:val="nil"/>
              <w:bottom w:val="nil"/>
              <w:right w:val="nil"/>
            </w:tcBorders>
          </w:tcPr>
          <w:p w14:paraId="2C27F6CF" w14:textId="77777777" w:rsidR="00A61B3C" w:rsidRPr="00CC2C40" w:rsidRDefault="00A61B3C" w:rsidP="005164A5">
            <w:pPr>
              <w:pStyle w:val="Normal6a"/>
            </w:pPr>
            <w:r w:rsidRPr="00CC2C40">
              <w:t>1.</w:t>
            </w:r>
            <w:r w:rsidRPr="00CC2C40">
              <w:tab/>
              <w:t>De lidstaten houden in hun NRP-plan rekening met de specifieke behoeften van de visserij</w:t>
            </w:r>
            <w:r w:rsidRPr="00CC2C40">
              <w:rPr>
                <w:b/>
                <w:i/>
              </w:rPr>
              <w:t>, de</w:t>
            </w:r>
            <w:r w:rsidRPr="00CC2C40">
              <w:t xml:space="preserve"> aquacultuur en de kustgemeenschappen, en met name van de kleinschalige kustvisserij, overeenkomstig artikel 22, lid 2, punt i), van [de NRP-verordening].</w:t>
            </w:r>
          </w:p>
        </w:tc>
        <w:tc>
          <w:tcPr>
            <w:tcW w:w="4876" w:type="dxa"/>
            <w:tcBorders>
              <w:top w:val="nil"/>
              <w:left w:val="nil"/>
              <w:bottom w:val="nil"/>
              <w:right w:val="nil"/>
            </w:tcBorders>
          </w:tcPr>
          <w:p w14:paraId="14341CAC" w14:textId="77777777" w:rsidR="00A61B3C" w:rsidRPr="00CC2C40" w:rsidRDefault="00A61B3C" w:rsidP="005164A5">
            <w:pPr>
              <w:pStyle w:val="Normal6a"/>
            </w:pPr>
            <w:r w:rsidRPr="00CC2C40">
              <w:t>1.</w:t>
            </w:r>
            <w:r w:rsidRPr="00CC2C40">
              <w:tab/>
              <w:t xml:space="preserve">De lidstaten houden in hun NRP-plan rekening met de specifieke behoeften van de </w:t>
            </w:r>
            <w:r w:rsidRPr="00CC2C40">
              <w:rPr>
                <w:b/>
                <w:i/>
              </w:rPr>
              <w:t>kleinschalige kustvisserij, zoals gedefinieerd in artikel 2, lid 2, punt 14), van Verordening (EU) 2021/1139, en met de noodzaak om af te stappen van gesleepte vistuigen zoals omschreven in artikel 2, punt 1, van Verordening (EG) nr. 1967/2006 van de Raad, alsook met de specifieke behoeften van regeneratieve</w:t>
            </w:r>
            <w:r w:rsidRPr="00CC2C40">
              <w:t xml:space="preserve"> aquacultuur </w:t>
            </w:r>
            <w:r w:rsidRPr="00CC2C40">
              <w:rPr>
                <w:b/>
                <w:i/>
              </w:rPr>
              <w:t>met een lage koolstofvoetafdruk, waarbij de verplichtingen inzake dierenwelzijn volledig worden nageleefd, met inbegrip van aquaponicsystemen,</w:t>
            </w:r>
            <w:r w:rsidRPr="00CC2C40">
              <w:t xml:space="preserve"> en </w:t>
            </w:r>
            <w:r w:rsidRPr="00CC2C40">
              <w:rPr>
                <w:b/>
                <w:i/>
              </w:rPr>
              <w:t>met de specifieke behoeften van</w:t>
            </w:r>
            <w:r w:rsidRPr="00CC2C40">
              <w:t xml:space="preserve"> de kustgemeenschappen en met name van de kleinschalige kustvisserij, overeenkomstig artikel 22, lid 2, punt </w:t>
            </w:r>
            <w:r w:rsidRPr="00CC2C40">
              <w:rPr>
                <w:b/>
                <w:i/>
              </w:rPr>
              <w:t>g), iii)</w:t>
            </w:r>
            <w:r w:rsidRPr="00CC2C40">
              <w:t xml:space="preserve"> van [de NRP-verordening].</w:t>
            </w:r>
          </w:p>
        </w:tc>
      </w:tr>
    </w:tbl>
    <w:p w14:paraId="698C2AF5"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4158E533" w14:textId="77777777" w:rsidR="00A61B3C" w:rsidRPr="00CC2C40" w:rsidRDefault="00A61B3C" w:rsidP="00A61B3C">
      <w:r w:rsidRPr="00CC2C40">
        <w:rPr>
          <w:rStyle w:val="HideTWBExt"/>
        </w:rPr>
        <w:t>&lt;/Amend&gt;</w:t>
      </w:r>
    </w:p>
    <w:p w14:paraId="435A790A"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188</w:t>
      </w:r>
      <w:r w:rsidRPr="00CC2C40">
        <w:rPr>
          <w:rStyle w:val="HideTWBExt"/>
          <w:b w:val="0"/>
        </w:rPr>
        <w:t>&lt;/NumAm&gt;</w:t>
      </w:r>
    </w:p>
    <w:p w14:paraId="00E254EB" w14:textId="77777777" w:rsidR="00A61B3C" w:rsidRPr="00CC2C40" w:rsidRDefault="00A61B3C" w:rsidP="00A61B3C">
      <w:pPr>
        <w:pStyle w:val="NormalBold"/>
      </w:pPr>
      <w:r w:rsidRPr="00CC2C40">
        <w:rPr>
          <w:rStyle w:val="HideTWBExt"/>
          <w:b w:val="0"/>
        </w:rPr>
        <w:t>&lt;RepeatBlock-By&gt;&lt;Members&gt;</w:t>
      </w:r>
      <w:r w:rsidRPr="00CC2C40">
        <w:t>Luke Ming Flanagan, Emma Fourreau</w:t>
      </w:r>
      <w:r w:rsidRPr="00CC2C40">
        <w:rPr>
          <w:rStyle w:val="HideTWBExt"/>
          <w:b w:val="0"/>
        </w:rPr>
        <w:t>&lt;/Members&gt;</w:t>
      </w:r>
    </w:p>
    <w:p w14:paraId="05E07E83" w14:textId="77777777" w:rsidR="00A61B3C" w:rsidRPr="00CC2C40" w:rsidRDefault="00A61B3C" w:rsidP="00A61B3C">
      <w:pPr>
        <w:pStyle w:val="NormalBold"/>
      </w:pPr>
      <w:r w:rsidRPr="00CC2C40">
        <w:rPr>
          <w:rStyle w:val="HideTWBExt"/>
          <w:b w:val="0"/>
        </w:rPr>
        <w:t>&lt;/RepeatBlock-By&gt;</w:t>
      </w:r>
    </w:p>
    <w:p w14:paraId="1062117B"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D4548E7" w14:textId="77777777" w:rsidR="00A61B3C" w:rsidRPr="00CC2C40" w:rsidRDefault="00A61B3C" w:rsidP="00A61B3C">
      <w:pPr>
        <w:pStyle w:val="NormalBold"/>
      </w:pPr>
      <w:r w:rsidRPr="00CC2C40">
        <w:rPr>
          <w:rStyle w:val="HideTWBExt"/>
          <w:b w:val="0"/>
        </w:rPr>
        <w:t>&lt;Article&gt;</w:t>
      </w:r>
      <w:r w:rsidRPr="00CC2C40">
        <w:t>Artikel 3 – lid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5A6C3696" w14:textId="77777777" w:rsidTr="005164A5">
        <w:trPr>
          <w:trHeight w:hRule="exact" w:val="240"/>
          <w:jc w:val="center"/>
        </w:trPr>
        <w:tc>
          <w:tcPr>
            <w:tcW w:w="9752" w:type="dxa"/>
            <w:gridSpan w:val="2"/>
            <w:tcBorders>
              <w:top w:val="nil"/>
              <w:left w:val="nil"/>
              <w:bottom w:val="nil"/>
              <w:right w:val="nil"/>
            </w:tcBorders>
          </w:tcPr>
          <w:p w14:paraId="060A7662" w14:textId="77777777" w:rsidR="00A61B3C" w:rsidRPr="00CC2C40" w:rsidRDefault="00A61B3C" w:rsidP="005164A5"/>
        </w:tc>
      </w:tr>
      <w:tr w:rsidR="00A61B3C" w:rsidRPr="00CC2C40" w14:paraId="72E2449A" w14:textId="77777777" w:rsidTr="005164A5">
        <w:trPr>
          <w:trHeight w:val="240"/>
          <w:jc w:val="center"/>
        </w:trPr>
        <w:tc>
          <w:tcPr>
            <w:tcW w:w="4876" w:type="dxa"/>
            <w:tcBorders>
              <w:top w:val="nil"/>
              <w:left w:val="nil"/>
              <w:bottom w:val="nil"/>
              <w:right w:val="nil"/>
            </w:tcBorders>
          </w:tcPr>
          <w:p w14:paraId="0477000C"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44980E2" w14:textId="77777777" w:rsidR="00A61B3C" w:rsidRPr="00CC2C40" w:rsidRDefault="00A61B3C" w:rsidP="005164A5">
            <w:pPr>
              <w:pStyle w:val="AmColumnHeading"/>
            </w:pPr>
            <w:r w:rsidRPr="00CC2C40">
              <w:t>Amendement</w:t>
            </w:r>
          </w:p>
        </w:tc>
      </w:tr>
      <w:tr w:rsidR="00A61B3C" w:rsidRPr="00CC2C40" w14:paraId="65536D85" w14:textId="77777777" w:rsidTr="005164A5">
        <w:trPr>
          <w:jc w:val="center"/>
        </w:trPr>
        <w:tc>
          <w:tcPr>
            <w:tcW w:w="4876" w:type="dxa"/>
            <w:tcBorders>
              <w:top w:val="nil"/>
              <w:left w:val="nil"/>
              <w:bottom w:val="nil"/>
              <w:right w:val="nil"/>
            </w:tcBorders>
          </w:tcPr>
          <w:p w14:paraId="6D6EB45D" w14:textId="77777777" w:rsidR="00A61B3C" w:rsidRPr="00CC2C40" w:rsidRDefault="00A61B3C" w:rsidP="005164A5">
            <w:pPr>
              <w:pStyle w:val="Normal6a"/>
            </w:pPr>
            <w:r w:rsidRPr="00CC2C40">
              <w:t>1.</w:t>
            </w:r>
            <w:r w:rsidRPr="00CC2C40">
              <w:tab/>
              <w:t xml:space="preserve">De lidstaten houden in hun NRP-plan rekening met de specifieke behoeften van </w:t>
            </w:r>
            <w:r w:rsidRPr="00CC2C40">
              <w:rPr>
                <w:b/>
                <w:i/>
              </w:rPr>
              <w:t>de visserij, de aquacultuur en de kustgemeenschappen, en met name van</w:t>
            </w:r>
            <w:r w:rsidRPr="00CC2C40">
              <w:t xml:space="preserve"> de kleinschalige kustvisserij, overeenkomstig artikel 22, lid 2, punt i), van [de NRP-verordening].</w:t>
            </w:r>
          </w:p>
        </w:tc>
        <w:tc>
          <w:tcPr>
            <w:tcW w:w="4876" w:type="dxa"/>
            <w:tcBorders>
              <w:top w:val="nil"/>
              <w:left w:val="nil"/>
              <w:bottom w:val="nil"/>
              <w:right w:val="nil"/>
            </w:tcBorders>
          </w:tcPr>
          <w:p w14:paraId="4B0A4DB1" w14:textId="77777777" w:rsidR="00A61B3C" w:rsidRPr="00CC2C40" w:rsidRDefault="00A61B3C" w:rsidP="005164A5">
            <w:pPr>
              <w:pStyle w:val="Normal6a"/>
            </w:pPr>
            <w:r w:rsidRPr="00CC2C40">
              <w:t>1.</w:t>
            </w:r>
            <w:r w:rsidRPr="00CC2C40">
              <w:tab/>
              <w:t>De lidstaten houden in hun NRP-plan rekening met de specifieke behoeften van de kleinschalige kustvisserij, overeenkomstig artikel 22, lid 2, punt </w:t>
            </w:r>
            <w:r w:rsidRPr="00CC2C40">
              <w:rPr>
                <w:b/>
                <w:i/>
              </w:rPr>
              <w:t>g)</w:t>
            </w:r>
            <w:r w:rsidRPr="00CC2C40">
              <w:t>, van [de NRP-verordening]</w:t>
            </w:r>
            <w:r w:rsidRPr="00CC2C40">
              <w:rPr>
                <w:b/>
                <w:i/>
              </w:rPr>
              <w:t>, laagtrofische aquacultuur en met kust- en eilandgemeenschappen, en met name met de noodzaak van steun voor een rechtvaardige overgang naar visserij met een geringe impact, met name de overgang weg van gesleept vistuig zoals omschreven in artikel 2, punt 1, van Verordening (EG) nr. 1967/2006 van de Raad, en met de noodzaak van steun voor laagtrofische aquacultuur en maritieme activiteiten</w:t>
            </w:r>
            <w:r w:rsidRPr="00CC2C40">
              <w:t>.</w:t>
            </w:r>
          </w:p>
        </w:tc>
      </w:tr>
    </w:tbl>
    <w:p w14:paraId="4C9D6893"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4DC1A066" w14:textId="77777777" w:rsidR="00A61B3C" w:rsidRPr="00CC2C40" w:rsidRDefault="00A61B3C" w:rsidP="00A61B3C">
      <w:r w:rsidRPr="00CC2C40">
        <w:rPr>
          <w:rStyle w:val="HideTWBExt"/>
        </w:rPr>
        <w:t>&lt;/Amend&gt;</w:t>
      </w:r>
    </w:p>
    <w:p w14:paraId="5F1F908E"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189</w:t>
      </w:r>
      <w:r w:rsidRPr="00CC2C40">
        <w:rPr>
          <w:rStyle w:val="HideTWBExt"/>
          <w:b w:val="0"/>
        </w:rPr>
        <w:t>&lt;/NumAm&gt;</w:t>
      </w:r>
    </w:p>
    <w:p w14:paraId="58F985A8" w14:textId="77777777" w:rsidR="00A61B3C" w:rsidRPr="00CC2C40" w:rsidRDefault="00A61B3C" w:rsidP="00A61B3C">
      <w:pPr>
        <w:pStyle w:val="NormalBold"/>
      </w:pPr>
      <w:r w:rsidRPr="00CC2C40">
        <w:rPr>
          <w:rStyle w:val="HideTWBExt"/>
          <w:b w:val="0"/>
        </w:rPr>
        <w:t>&lt;RepeatBlock-By&gt;&lt;Members&gt;</w:t>
      </w:r>
      <w:r w:rsidRPr="00CC2C40">
        <w:t>Michal Wiezik</w:t>
      </w:r>
      <w:r w:rsidRPr="00CC2C40">
        <w:rPr>
          <w:rStyle w:val="HideTWBExt"/>
          <w:b w:val="0"/>
        </w:rPr>
        <w:t>&lt;/Members&gt;</w:t>
      </w:r>
    </w:p>
    <w:p w14:paraId="77895159" w14:textId="77777777" w:rsidR="00A61B3C" w:rsidRPr="00CC2C40" w:rsidRDefault="00A61B3C" w:rsidP="00A61B3C">
      <w:pPr>
        <w:pStyle w:val="NormalBold"/>
      </w:pPr>
      <w:r w:rsidRPr="00CC2C40">
        <w:rPr>
          <w:rStyle w:val="HideTWBExt"/>
          <w:b w:val="0"/>
        </w:rPr>
        <w:t>&lt;/RepeatBlock-By&gt;</w:t>
      </w:r>
    </w:p>
    <w:p w14:paraId="6A02C2EF"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6FD318E" w14:textId="77777777" w:rsidR="00A61B3C" w:rsidRPr="00CC2C40" w:rsidRDefault="00A61B3C" w:rsidP="00A61B3C">
      <w:pPr>
        <w:pStyle w:val="NormalBold"/>
      </w:pPr>
      <w:r w:rsidRPr="00CC2C40">
        <w:rPr>
          <w:rStyle w:val="HideTWBExt"/>
          <w:b w:val="0"/>
        </w:rPr>
        <w:t>&lt;Article&gt;</w:t>
      </w:r>
      <w:r w:rsidRPr="00CC2C40">
        <w:t>Artikel 3 – lid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ACCFD8B" w14:textId="77777777" w:rsidTr="005164A5">
        <w:trPr>
          <w:trHeight w:hRule="exact" w:val="240"/>
          <w:jc w:val="center"/>
        </w:trPr>
        <w:tc>
          <w:tcPr>
            <w:tcW w:w="9752" w:type="dxa"/>
            <w:gridSpan w:val="2"/>
            <w:tcBorders>
              <w:top w:val="nil"/>
              <w:left w:val="nil"/>
              <w:bottom w:val="nil"/>
              <w:right w:val="nil"/>
            </w:tcBorders>
          </w:tcPr>
          <w:p w14:paraId="3A62C930" w14:textId="77777777" w:rsidR="00A61B3C" w:rsidRPr="00CC2C40" w:rsidRDefault="00A61B3C" w:rsidP="005164A5"/>
        </w:tc>
      </w:tr>
      <w:tr w:rsidR="00A61B3C" w:rsidRPr="00CC2C40" w14:paraId="76E4B24B" w14:textId="77777777" w:rsidTr="005164A5">
        <w:trPr>
          <w:trHeight w:val="240"/>
          <w:jc w:val="center"/>
        </w:trPr>
        <w:tc>
          <w:tcPr>
            <w:tcW w:w="4876" w:type="dxa"/>
            <w:tcBorders>
              <w:top w:val="nil"/>
              <w:left w:val="nil"/>
              <w:bottom w:val="nil"/>
              <w:right w:val="nil"/>
            </w:tcBorders>
          </w:tcPr>
          <w:p w14:paraId="2527A5CC"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D1056F3" w14:textId="77777777" w:rsidR="00A61B3C" w:rsidRPr="00CC2C40" w:rsidRDefault="00A61B3C" w:rsidP="005164A5">
            <w:pPr>
              <w:pStyle w:val="AmColumnHeading"/>
            </w:pPr>
            <w:r w:rsidRPr="00CC2C40">
              <w:t>Amendement</w:t>
            </w:r>
          </w:p>
        </w:tc>
      </w:tr>
      <w:tr w:rsidR="00A61B3C" w:rsidRPr="00CC2C40" w14:paraId="7A425C37" w14:textId="77777777" w:rsidTr="005164A5">
        <w:trPr>
          <w:jc w:val="center"/>
        </w:trPr>
        <w:tc>
          <w:tcPr>
            <w:tcW w:w="4876" w:type="dxa"/>
            <w:tcBorders>
              <w:top w:val="nil"/>
              <w:left w:val="nil"/>
              <w:bottom w:val="nil"/>
              <w:right w:val="nil"/>
            </w:tcBorders>
          </w:tcPr>
          <w:p w14:paraId="3E98D790" w14:textId="77777777" w:rsidR="00A61B3C" w:rsidRPr="00CC2C40" w:rsidRDefault="00A61B3C" w:rsidP="005164A5">
            <w:pPr>
              <w:pStyle w:val="Normal6a"/>
            </w:pPr>
            <w:r w:rsidRPr="00CC2C40">
              <w:t>1.</w:t>
            </w:r>
            <w:r w:rsidRPr="00CC2C40">
              <w:tab/>
              <w:t>De lidstaten houden in hun NRP-plan rekening met de specifieke behoeften van de visserij, de aquacultuur en de kustgemeenschappen, en met name van de kleinschalige kustvisserij, overeenkomstig artikel 22, lid 2, punt </w:t>
            </w:r>
            <w:r w:rsidRPr="00CC2C40">
              <w:rPr>
                <w:b/>
                <w:i/>
              </w:rPr>
              <w:t>i)</w:t>
            </w:r>
            <w:r w:rsidRPr="00CC2C40">
              <w:t>, van [de NRP-verordening].</w:t>
            </w:r>
          </w:p>
        </w:tc>
        <w:tc>
          <w:tcPr>
            <w:tcW w:w="4876" w:type="dxa"/>
            <w:tcBorders>
              <w:top w:val="nil"/>
              <w:left w:val="nil"/>
              <w:bottom w:val="nil"/>
              <w:right w:val="nil"/>
            </w:tcBorders>
          </w:tcPr>
          <w:p w14:paraId="089293F2" w14:textId="77777777" w:rsidR="00A61B3C" w:rsidRPr="00CC2C40" w:rsidRDefault="00A61B3C" w:rsidP="005164A5">
            <w:pPr>
              <w:pStyle w:val="Normal6a"/>
            </w:pPr>
            <w:r w:rsidRPr="00CC2C40">
              <w:t>1.</w:t>
            </w:r>
            <w:r w:rsidRPr="00CC2C40">
              <w:tab/>
              <w:t xml:space="preserve">De lidstaten houden in hun NRP-plan rekening met de specifieke behoeften van de visserij </w:t>
            </w:r>
            <w:r w:rsidRPr="00CC2C40">
              <w:rPr>
                <w:b/>
                <w:i/>
              </w:rPr>
              <w:t>en de vissers</w:t>
            </w:r>
            <w:r w:rsidRPr="00CC2C40">
              <w:t xml:space="preserve">, </w:t>
            </w:r>
            <w:r w:rsidRPr="00CC2C40">
              <w:rPr>
                <w:b/>
                <w:i/>
              </w:rPr>
              <w:t>waaronder de sociale transitie van vissers en werknemers op schepen, alsmede de overgang naar visserij met een lage impact, de verbetering van de selectiviteit van vistuig en het minimaliseren van bijvangst, de behoeften van</w:t>
            </w:r>
            <w:r w:rsidRPr="00CC2C40">
              <w:t xml:space="preserve"> de </w:t>
            </w:r>
            <w:r w:rsidRPr="00CC2C40">
              <w:rPr>
                <w:b/>
                <w:i/>
              </w:rPr>
              <w:t>niet-voedselgerichte</w:t>
            </w:r>
            <w:r w:rsidRPr="00CC2C40">
              <w:t xml:space="preserve"> aquacultuur en de kustgemeenschappen</w:t>
            </w:r>
            <w:r w:rsidRPr="00CC2C40">
              <w:rPr>
                <w:b/>
                <w:i/>
              </w:rPr>
              <w:t>, met inbegrip van de waardeketen van de recreatievisserij,</w:t>
            </w:r>
            <w:r w:rsidRPr="00CC2C40">
              <w:t xml:space="preserve"> en met name van de kleinschalige kustvisserij, overeenkomstig artikel 22, lid 2, punt </w:t>
            </w:r>
            <w:r w:rsidRPr="00CC2C40">
              <w:rPr>
                <w:b/>
                <w:i/>
              </w:rPr>
              <w:t>g)</w:t>
            </w:r>
            <w:r w:rsidRPr="00CC2C40">
              <w:t xml:space="preserve"> of [the NRP regulation].</w:t>
            </w:r>
          </w:p>
        </w:tc>
      </w:tr>
    </w:tbl>
    <w:p w14:paraId="5ED897C0"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36427EA3" w14:textId="77777777" w:rsidR="00A61B3C" w:rsidRPr="00CC2C40" w:rsidRDefault="00A61B3C" w:rsidP="00A61B3C">
      <w:r w:rsidRPr="00CC2C40">
        <w:rPr>
          <w:rStyle w:val="HideTWBExt"/>
        </w:rPr>
        <w:t>&lt;/Amend&gt;</w:t>
      </w:r>
    </w:p>
    <w:p w14:paraId="17442DED"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190</w:t>
      </w:r>
      <w:r w:rsidRPr="00CC2C40">
        <w:rPr>
          <w:rStyle w:val="HideTWBExt"/>
          <w:b w:val="0"/>
        </w:rPr>
        <w:t>&lt;/NumAm&gt;</w:t>
      </w:r>
    </w:p>
    <w:p w14:paraId="2DA28E41" w14:textId="77777777" w:rsidR="00A61B3C" w:rsidRPr="00CC2C40" w:rsidRDefault="00A61B3C" w:rsidP="00A61B3C">
      <w:pPr>
        <w:pStyle w:val="NormalBold"/>
      </w:pPr>
      <w:r w:rsidRPr="00CC2C40">
        <w:rPr>
          <w:rStyle w:val="HideTWBExt"/>
          <w:b w:val="0"/>
        </w:rPr>
        <w:t>&lt;RepeatBlock-By&gt;&lt;Members&gt;</w:t>
      </w:r>
      <w:r w:rsidRPr="00CC2C40">
        <w:t>Sebastian Everding, Anja Hazekamp</w:t>
      </w:r>
      <w:r w:rsidRPr="00CC2C40">
        <w:rPr>
          <w:rStyle w:val="HideTWBExt"/>
          <w:b w:val="0"/>
        </w:rPr>
        <w:t>&lt;/Members&gt;</w:t>
      </w:r>
    </w:p>
    <w:p w14:paraId="50380D15" w14:textId="77777777" w:rsidR="00A61B3C" w:rsidRPr="00CC2C40" w:rsidRDefault="00A61B3C" w:rsidP="00A61B3C">
      <w:pPr>
        <w:pStyle w:val="NormalBold"/>
      </w:pPr>
      <w:r w:rsidRPr="00CC2C40">
        <w:rPr>
          <w:rStyle w:val="HideTWBExt"/>
          <w:b w:val="0"/>
        </w:rPr>
        <w:t>&lt;/RepeatBlock-By&gt;</w:t>
      </w:r>
    </w:p>
    <w:p w14:paraId="115AC4AF"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6238302F" w14:textId="77777777" w:rsidR="00A61B3C" w:rsidRPr="00CC2C40" w:rsidRDefault="00A61B3C" w:rsidP="00A61B3C">
      <w:pPr>
        <w:pStyle w:val="NormalBold"/>
      </w:pPr>
      <w:r w:rsidRPr="00CC2C40">
        <w:rPr>
          <w:rStyle w:val="HideTWBExt"/>
          <w:b w:val="0"/>
        </w:rPr>
        <w:t>&lt;Article&gt;</w:t>
      </w:r>
      <w:r w:rsidRPr="00CC2C40">
        <w:t>Artikel 3 – lid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518FA6FE" w14:textId="77777777" w:rsidTr="005164A5">
        <w:trPr>
          <w:trHeight w:hRule="exact" w:val="240"/>
          <w:jc w:val="center"/>
        </w:trPr>
        <w:tc>
          <w:tcPr>
            <w:tcW w:w="9752" w:type="dxa"/>
            <w:gridSpan w:val="2"/>
            <w:tcBorders>
              <w:top w:val="nil"/>
              <w:left w:val="nil"/>
              <w:bottom w:val="nil"/>
              <w:right w:val="nil"/>
            </w:tcBorders>
          </w:tcPr>
          <w:p w14:paraId="209D6746" w14:textId="77777777" w:rsidR="00A61B3C" w:rsidRPr="00CC2C40" w:rsidRDefault="00A61B3C" w:rsidP="005164A5"/>
        </w:tc>
      </w:tr>
      <w:tr w:rsidR="00A61B3C" w:rsidRPr="00CC2C40" w14:paraId="681EE524" w14:textId="77777777" w:rsidTr="005164A5">
        <w:trPr>
          <w:trHeight w:val="240"/>
          <w:jc w:val="center"/>
        </w:trPr>
        <w:tc>
          <w:tcPr>
            <w:tcW w:w="4876" w:type="dxa"/>
            <w:tcBorders>
              <w:top w:val="nil"/>
              <w:left w:val="nil"/>
              <w:bottom w:val="nil"/>
              <w:right w:val="nil"/>
            </w:tcBorders>
          </w:tcPr>
          <w:p w14:paraId="0F0651D1"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07D75DA" w14:textId="77777777" w:rsidR="00A61B3C" w:rsidRPr="00CC2C40" w:rsidRDefault="00A61B3C" w:rsidP="005164A5">
            <w:pPr>
              <w:pStyle w:val="AmColumnHeading"/>
            </w:pPr>
            <w:r w:rsidRPr="00CC2C40">
              <w:t>Amendement</w:t>
            </w:r>
          </w:p>
        </w:tc>
      </w:tr>
      <w:tr w:rsidR="00A61B3C" w:rsidRPr="00CC2C40" w14:paraId="5AC4A4F9" w14:textId="77777777" w:rsidTr="005164A5">
        <w:trPr>
          <w:jc w:val="center"/>
        </w:trPr>
        <w:tc>
          <w:tcPr>
            <w:tcW w:w="4876" w:type="dxa"/>
            <w:tcBorders>
              <w:top w:val="nil"/>
              <w:left w:val="nil"/>
              <w:bottom w:val="nil"/>
              <w:right w:val="nil"/>
            </w:tcBorders>
          </w:tcPr>
          <w:p w14:paraId="044971B8" w14:textId="77777777" w:rsidR="00A61B3C" w:rsidRPr="00CC2C40" w:rsidRDefault="00A61B3C" w:rsidP="005164A5">
            <w:pPr>
              <w:pStyle w:val="Normal6a"/>
            </w:pPr>
            <w:r w:rsidRPr="00CC2C40">
              <w:t>1.</w:t>
            </w:r>
            <w:r w:rsidRPr="00CC2C40">
              <w:tab/>
              <w:t>De lidstaten houden in hun NRP-plan rekening met de specifieke behoeften van de visserij, de aquacultuur en de kustgemeenschappen, en met name van de kleinschalige kustvisserij, overeenkomstig artikel 22, lid 2, punt i), van [de NRP-verordening].</w:t>
            </w:r>
          </w:p>
        </w:tc>
        <w:tc>
          <w:tcPr>
            <w:tcW w:w="4876" w:type="dxa"/>
            <w:tcBorders>
              <w:top w:val="nil"/>
              <w:left w:val="nil"/>
              <w:bottom w:val="nil"/>
              <w:right w:val="nil"/>
            </w:tcBorders>
          </w:tcPr>
          <w:p w14:paraId="109C6468" w14:textId="77777777" w:rsidR="00A61B3C" w:rsidRPr="00CC2C40" w:rsidRDefault="00A61B3C" w:rsidP="005164A5">
            <w:pPr>
              <w:pStyle w:val="Normal6a"/>
            </w:pPr>
            <w:r w:rsidRPr="00CC2C40">
              <w:t>1.</w:t>
            </w:r>
            <w:r w:rsidRPr="00CC2C40">
              <w:tab/>
              <w:t xml:space="preserve">De lidstaten houden in hun NRP-plan rekening met de specifieke behoeften van de visserij, de aquacultuur en de kustgemeenschappen, en met name van de kleinschalige kustvisserij, overeenkomstig artikel 22, lid 2, punt i), van [de NRP-verordening] </w:t>
            </w:r>
            <w:r w:rsidRPr="00CC2C40">
              <w:rPr>
                <w:b/>
                <w:i/>
              </w:rPr>
              <w:t>en zorgen er tegelijkertijd voor dat de steun bijdraagt tot de doelstellingen van de Unie op het gebied van klimaatneutraliteit, bescherming en herstel van de biodiversiteit, nulvervuiling, dierenwelzijn en de bescherming van kwetsbare en beschermde mariene soorten</w:t>
            </w:r>
            <w:r w:rsidRPr="00CC2C40">
              <w:t>.</w:t>
            </w:r>
          </w:p>
        </w:tc>
      </w:tr>
    </w:tbl>
    <w:p w14:paraId="44F9D154"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3EE05A6F" w14:textId="77777777" w:rsidR="00A61B3C" w:rsidRPr="00CC2C40" w:rsidRDefault="00A61B3C" w:rsidP="00A61B3C">
      <w:r w:rsidRPr="00CC2C40">
        <w:rPr>
          <w:rStyle w:val="HideTWBExt"/>
        </w:rPr>
        <w:t>&lt;/Amend&gt;</w:t>
      </w:r>
    </w:p>
    <w:p w14:paraId="782D05B7"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191</w:t>
      </w:r>
      <w:r w:rsidRPr="00CC2C40">
        <w:rPr>
          <w:rStyle w:val="HideTWBExt"/>
          <w:b w:val="0"/>
        </w:rPr>
        <w:t>&lt;/NumAm&gt;</w:t>
      </w:r>
    </w:p>
    <w:p w14:paraId="72413E0E" w14:textId="77777777" w:rsidR="00A61B3C" w:rsidRPr="00CC2C40" w:rsidRDefault="00A61B3C" w:rsidP="00A61B3C">
      <w:pPr>
        <w:pStyle w:val="NormalBold"/>
      </w:pPr>
      <w:r w:rsidRPr="00CC2C40">
        <w:rPr>
          <w:rStyle w:val="HideTWBExt"/>
          <w:b w:val="0"/>
        </w:rPr>
        <w:t>&lt;RepeatBlock-By&gt;&lt;Members&gt;</w:t>
      </w:r>
      <w:r w:rsidRPr="00CC2C40">
        <w:t>Asger Christensen, Oihane Agirregoitia Martínez</w:t>
      </w:r>
      <w:r w:rsidRPr="00CC2C40">
        <w:rPr>
          <w:rStyle w:val="HideTWBExt"/>
          <w:b w:val="0"/>
        </w:rPr>
        <w:t>&lt;/Members&gt;</w:t>
      </w:r>
    </w:p>
    <w:p w14:paraId="4BF69399" w14:textId="77777777" w:rsidR="00A61B3C" w:rsidRPr="00CC2C40" w:rsidRDefault="00A61B3C" w:rsidP="00A61B3C">
      <w:pPr>
        <w:pStyle w:val="NormalBold"/>
      </w:pPr>
      <w:r w:rsidRPr="00CC2C40">
        <w:rPr>
          <w:rStyle w:val="HideTWBExt"/>
          <w:b w:val="0"/>
        </w:rPr>
        <w:t>&lt;/RepeatBlock-By&gt;</w:t>
      </w:r>
    </w:p>
    <w:p w14:paraId="4D893FCE"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56198E8" w14:textId="77777777" w:rsidR="00A61B3C" w:rsidRPr="00CC2C40" w:rsidRDefault="00A61B3C" w:rsidP="00A61B3C">
      <w:pPr>
        <w:pStyle w:val="NormalBold"/>
      </w:pPr>
      <w:r w:rsidRPr="00CC2C40">
        <w:rPr>
          <w:rStyle w:val="HideTWBExt"/>
          <w:b w:val="0"/>
        </w:rPr>
        <w:t>&lt;Article&gt;</w:t>
      </w:r>
      <w:r w:rsidRPr="00CC2C40">
        <w:t>Artikel 3 – lid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564C32C0" w14:textId="77777777" w:rsidTr="005164A5">
        <w:trPr>
          <w:trHeight w:hRule="exact" w:val="240"/>
          <w:jc w:val="center"/>
        </w:trPr>
        <w:tc>
          <w:tcPr>
            <w:tcW w:w="9752" w:type="dxa"/>
            <w:gridSpan w:val="2"/>
            <w:tcBorders>
              <w:top w:val="nil"/>
              <w:left w:val="nil"/>
              <w:bottom w:val="nil"/>
              <w:right w:val="nil"/>
            </w:tcBorders>
          </w:tcPr>
          <w:p w14:paraId="2C33B24E" w14:textId="77777777" w:rsidR="00A61B3C" w:rsidRPr="00CC2C40" w:rsidRDefault="00A61B3C" w:rsidP="005164A5"/>
        </w:tc>
      </w:tr>
      <w:tr w:rsidR="00A61B3C" w:rsidRPr="00CC2C40" w14:paraId="6CDA74A0" w14:textId="77777777" w:rsidTr="005164A5">
        <w:trPr>
          <w:trHeight w:val="240"/>
          <w:jc w:val="center"/>
        </w:trPr>
        <w:tc>
          <w:tcPr>
            <w:tcW w:w="4876" w:type="dxa"/>
            <w:tcBorders>
              <w:top w:val="nil"/>
              <w:left w:val="nil"/>
              <w:bottom w:val="nil"/>
              <w:right w:val="nil"/>
            </w:tcBorders>
          </w:tcPr>
          <w:p w14:paraId="4443D67A"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987E148" w14:textId="77777777" w:rsidR="00A61B3C" w:rsidRPr="00CC2C40" w:rsidRDefault="00A61B3C" w:rsidP="005164A5">
            <w:pPr>
              <w:pStyle w:val="AmColumnHeading"/>
            </w:pPr>
            <w:r w:rsidRPr="00CC2C40">
              <w:t>Amendement</w:t>
            </w:r>
          </w:p>
        </w:tc>
      </w:tr>
      <w:tr w:rsidR="00A61B3C" w:rsidRPr="00CC2C40" w14:paraId="46C8B777" w14:textId="77777777" w:rsidTr="005164A5">
        <w:trPr>
          <w:jc w:val="center"/>
        </w:trPr>
        <w:tc>
          <w:tcPr>
            <w:tcW w:w="4876" w:type="dxa"/>
            <w:tcBorders>
              <w:top w:val="nil"/>
              <w:left w:val="nil"/>
              <w:bottom w:val="nil"/>
              <w:right w:val="nil"/>
            </w:tcBorders>
          </w:tcPr>
          <w:p w14:paraId="13B90681" w14:textId="77777777" w:rsidR="00A61B3C" w:rsidRPr="00CC2C40" w:rsidRDefault="00A61B3C" w:rsidP="005164A5">
            <w:pPr>
              <w:pStyle w:val="Normal6a"/>
            </w:pPr>
            <w:r w:rsidRPr="00CC2C40">
              <w:t>1.</w:t>
            </w:r>
            <w:r w:rsidRPr="00CC2C40">
              <w:tab/>
              <w:t>De lidstaten houden in hun NRP-plan rekening met de specifieke behoeften van de visserij, de aquacultuur en de kustgemeenschappen, en met name van de kleinschalige kustvisserij, overeenkomstig artikel 22, lid 2, punt i), van [de NRP-verordening].</w:t>
            </w:r>
          </w:p>
        </w:tc>
        <w:tc>
          <w:tcPr>
            <w:tcW w:w="4876" w:type="dxa"/>
            <w:tcBorders>
              <w:top w:val="nil"/>
              <w:left w:val="nil"/>
              <w:bottom w:val="nil"/>
              <w:right w:val="nil"/>
            </w:tcBorders>
          </w:tcPr>
          <w:p w14:paraId="3C3B3763" w14:textId="77777777" w:rsidR="00A61B3C" w:rsidRPr="00CC2C40" w:rsidRDefault="00A61B3C" w:rsidP="005164A5">
            <w:pPr>
              <w:pStyle w:val="Normal6a"/>
            </w:pPr>
            <w:r w:rsidRPr="00CC2C40">
              <w:t>1.</w:t>
            </w:r>
            <w:r w:rsidRPr="00CC2C40">
              <w:tab/>
              <w:t xml:space="preserve">De lidstaten houden in hun NRP-plan rekening met de specifieke behoeften van de visserij, de aquacultuur en de kustgemeenschappen, en met name van de kleinschalige kustvisserij, overeenkomstig artikel 22, lid 2, punt i), van [de NRP-verordening]. </w:t>
            </w:r>
            <w:r w:rsidRPr="00CC2C40">
              <w:rPr>
                <w:b/>
                <w:i/>
              </w:rPr>
              <w:t>De lidstaten wijzen een bedrag toe dat in reële termen gelijk is aan of hoger is dan het bedrag dat zij in hun programma voor de uitvoering van het EFMZFA voor de periode 2021-2027 hebben toegewezen, om in die behoeften te voorzien.</w:t>
            </w:r>
          </w:p>
        </w:tc>
      </w:tr>
    </w:tbl>
    <w:p w14:paraId="1D333CA7"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51AAA623" w14:textId="77777777" w:rsidR="00A61B3C" w:rsidRPr="00CC2C40" w:rsidRDefault="00A61B3C" w:rsidP="00A61B3C">
      <w:r w:rsidRPr="00CC2C40">
        <w:rPr>
          <w:rStyle w:val="HideTWBExt"/>
        </w:rPr>
        <w:t>&lt;/Amend&gt;</w:t>
      </w:r>
    </w:p>
    <w:p w14:paraId="24CEB7BE"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192</w:t>
      </w:r>
      <w:r w:rsidRPr="00CC2C40">
        <w:rPr>
          <w:rStyle w:val="HideTWBExt"/>
          <w:b w:val="0"/>
        </w:rPr>
        <w:t>&lt;/NumAm&gt;</w:t>
      </w:r>
    </w:p>
    <w:p w14:paraId="296BB37D" w14:textId="77777777" w:rsidR="00A61B3C" w:rsidRPr="00CC2C40" w:rsidRDefault="00A61B3C" w:rsidP="00A61B3C">
      <w:pPr>
        <w:pStyle w:val="NormalBold"/>
      </w:pPr>
      <w:r w:rsidRPr="00CC2C40">
        <w:rPr>
          <w:rStyle w:val="HideTWBExt"/>
          <w:b w:val="0"/>
        </w:rPr>
        <w:t>&lt;RepeatBlock-By&gt;&lt;Members&gt;</w:t>
      </w:r>
      <w:r w:rsidRPr="00CC2C40">
        <w:t>Isabelle Le Callennec</w:t>
      </w:r>
      <w:r w:rsidRPr="00CC2C40">
        <w:rPr>
          <w:rStyle w:val="HideTWBExt"/>
          <w:b w:val="0"/>
        </w:rPr>
        <w:t>&lt;/Members&gt;</w:t>
      </w:r>
    </w:p>
    <w:p w14:paraId="23D1967B" w14:textId="77777777" w:rsidR="00A61B3C" w:rsidRPr="00CC2C40" w:rsidRDefault="00A61B3C" w:rsidP="00A61B3C">
      <w:pPr>
        <w:pStyle w:val="NormalBold"/>
      </w:pPr>
      <w:r w:rsidRPr="00CC2C40">
        <w:rPr>
          <w:rStyle w:val="HideTWBExt"/>
          <w:b w:val="0"/>
        </w:rPr>
        <w:t>&lt;/RepeatBlock-By&gt;</w:t>
      </w:r>
    </w:p>
    <w:p w14:paraId="3A86BEE1"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E55A18B" w14:textId="77777777" w:rsidR="00A61B3C" w:rsidRPr="00CC2C40" w:rsidRDefault="00A61B3C" w:rsidP="00A61B3C">
      <w:pPr>
        <w:pStyle w:val="NormalBold"/>
      </w:pPr>
      <w:r w:rsidRPr="00CC2C40">
        <w:rPr>
          <w:rStyle w:val="HideTWBExt"/>
          <w:b w:val="0"/>
        </w:rPr>
        <w:t>&lt;Article&gt;</w:t>
      </w:r>
      <w:r w:rsidRPr="00CC2C40">
        <w:t>Artikel 3 – lid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5DF1D789" w14:textId="77777777" w:rsidTr="005164A5">
        <w:trPr>
          <w:trHeight w:hRule="exact" w:val="240"/>
          <w:jc w:val="center"/>
        </w:trPr>
        <w:tc>
          <w:tcPr>
            <w:tcW w:w="9752" w:type="dxa"/>
            <w:gridSpan w:val="2"/>
            <w:tcBorders>
              <w:top w:val="nil"/>
              <w:left w:val="nil"/>
              <w:bottom w:val="nil"/>
              <w:right w:val="nil"/>
            </w:tcBorders>
          </w:tcPr>
          <w:p w14:paraId="1623293D" w14:textId="77777777" w:rsidR="00A61B3C" w:rsidRPr="00CC2C40" w:rsidRDefault="00A61B3C" w:rsidP="005164A5"/>
        </w:tc>
      </w:tr>
      <w:tr w:rsidR="00A61B3C" w:rsidRPr="00CC2C40" w14:paraId="45A2BB94" w14:textId="77777777" w:rsidTr="005164A5">
        <w:trPr>
          <w:trHeight w:val="240"/>
          <w:jc w:val="center"/>
        </w:trPr>
        <w:tc>
          <w:tcPr>
            <w:tcW w:w="4876" w:type="dxa"/>
            <w:tcBorders>
              <w:top w:val="nil"/>
              <w:left w:val="nil"/>
              <w:bottom w:val="nil"/>
              <w:right w:val="nil"/>
            </w:tcBorders>
          </w:tcPr>
          <w:p w14:paraId="21E67C76"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2417E9B" w14:textId="77777777" w:rsidR="00A61B3C" w:rsidRPr="00CC2C40" w:rsidRDefault="00A61B3C" w:rsidP="005164A5">
            <w:pPr>
              <w:pStyle w:val="AmColumnHeading"/>
            </w:pPr>
            <w:r w:rsidRPr="00CC2C40">
              <w:t>Amendement</w:t>
            </w:r>
          </w:p>
        </w:tc>
      </w:tr>
      <w:tr w:rsidR="00A61B3C" w:rsidRPr="00CC2C40" w14:paraId="407B5B9D" w14:textId="77777777" w:rsidTr="005164A5">
        <w:trPr>
          <w:jc w:val="center"/>
        </w:trPr>
        <w:tc>
          <w:tcPr>
            <w:tcW w:w="4876" w:type="dxa"/>
            <w:tcBorders>
              <w:top w:val="nil"/>
              <w:left w:val="nil"/>
              <w:bottom w:val="nil"/>
              <w:right w:val="nil"/>
            </w:tcBorders>
          </w:tcPr>
          <w:p w14:paraId="0F02EA3F" w14:textId="77777777" w:rsidR="00A61B3C" w:rsidRPr="00CC2C40" w:rsidRDefault="00A61B3C" w:rsidP="005164A5">
            <w:pPr>
              <w:pStyle w:val="Normal6a"/>
            </w:pPr>
            <w:r w:rsidRPr="00CC2C40">
              <w:t>1.</w:t>
            </w:r>
            <w:r w:rsidRPr="00CC2C40">
              <w:tab/>
              <w:t>De lidstaten houden in hun NRP-plan rekening met de specifieke behoeften van de visserij</w:t>
            </w:r>
            <w:r w:rsidRPr="00CC2C40">
              <w:rPr>
                <w:b/>
                <w:bCs/>
                <w:i/>
                <w:iCs/>
              </w:rPr>
              <w:t>,</w:t>
            </w:r>
            <w:r w:rsidRPr="00CC2C40">
              <w:t xml:space="preserve"> de aquacultuur </w:t>
            </w:r>
            <w:r w:rsidRPr="00CC2C40">
              <w:rPr>
                <w:b/>
                <w:bCs/>
                <w:i/>
                <w:iCs/>
              </w:rPr>
              <w:t>en de kustgemeenschappen, en met name van de kleinschalige kustvisserij</w:t>
            </w:r>
            <w:r w:rsidRPr="00CC2C40">
              <w:t>, overeenkomstig artikel 22, lid 2, punt </w:t>
            </w:r>
            <w:r w:rsidRPr="00CC2C40">
              <w:rPr>
                <w:b/>
                <w:bCs/>
                <w:i/>
                <w:iCs/>
              </w:rPr>
              <w:t>i)</w:t>
            </w:r>
            <w:r w:rsidRPr="00CC2C40">
              <w:t>, van [de NRP-verordening].</w:t>
            </w:r>
          </w:p>
        </w:tc>
        <w:tc>
          <w:tcPr>
            <w:tcW w:w="4876" w:type="dxa"/>
            <w:tcBorders>
              <w:top w:val="nil"/>
              <w:left w:val="nil"/>
              <w:bottom w:val="nil"/>
              <w:right w:val="nil"/>
            </w:tcBorders>
          </w:tcPr>
          <w:p w14:paraId="7DE11F51" w14:textId="77777777" w:rsidR="00A61B3C" w:rsidRPr="00CC2C40" w:rsidRDefault="00A61B3C" w:rsidP="005164A5">
            <w:pPr>
              <w:pStyle w:val="Normal6a"/>
            </w:pPr>
            <w:r w:rsidRPr="00CC2C40">
              <w:t>1.</w:t>
            </w:r>
            <w:r w:rsidRPr="00CC2C40">
              <w:tab/>
              <w:t xml:space="preserve">De lidstaten houden in hun NRP-plan </w:t>
            </w:r>
            <w:r w:rsidRPr="00CC2C40">
              <w:rPr>
                <w:b/>
                <w:bCs/>
                <w:i/>
                <w:iCs/>
              </w:rPr>
              <w:t>prioritair</w:t>
            </w:r>
            <w:r w:rsidRPr="00CC2C40">
              <w:t xml:space="preserve"> rekening met de specifieke behoeften van de visserij </w:t>
            </w:r>
            <w:r w:rsidRPr="00CC2C40">
              <w:rPr>
                <w:b/>
                <w:bCs/>
                <w:i/>
                <w:iCs/>
              </w:rPr>
              <w:t>en</w:t>
            </w:r>
            <w:r w:rsidRPr="00CC2C40">
              <w:t xml:space="preserve"> de aquacultuur</w:t>
            </w:r>
            <w:r w:rsidRPr="00CC2C40">
              <w:rPr>
                <w:b/>
                <w:bCs/>
                <w:i/>
                <w:iCs/>
              </w:rPr>
              <w:t>, met inbegrip van laagtrofische aquacultuur en</w:t>
            </w:r>
            <w:r w:rsidRPr="00CC2C40">
              <w:t xml:space="preserve"> </w:t>
            </w:r>
            <w:r w:rsidRPr="00CC2C40">
              <w:rPr>
                <w:b/>
                <w:bCs/>
                <w:i/>
                <w:iCs/>
              </w:rPr>
              <w:t>de kleinschalige visserij</w:t>
            </w:r>
            <w:r w:rsidRPr="00CC2C40">
              <w:t>, overeenkomstig artikel 22, lid 2, punt </w:t>
            </w:r>
            <w:r w:rsidRPr="00CC2C40">
              <w:rPr>
                <w:b/>
                <w:bCs/>
                <w:i/>
                <w:iCs/>
              </w:rPr>
              <w:t>g), iii)</w:t>
            </w:r>
            <w:r w:rsidRPr="00CC2C40">
              <w:t>, van [de NRP-verordening]</w:t>
            </w:r>
            <w:r w:rsidRPr="00CC2C40">
              <w:rPr>
                <w:b/>
                <w:bCs/>
                <w:i/>
                <w:iCs/>
              </w:rPr>
              <w:t>, en van alle activiteiten en de bevolkingsgroepen die daarvan afhankelijk zijn, zoals kustgemeenschappen of ultraperifere gebieden</w:t>
            </w:r>
            <w:r w:rsidRPr="00CC2C40">
              <w:t>.</w:t>
            </w:r>
          </w:p>
        </w:tc>
      </w:tr>
    </w:tbl>
    <w:p w14:paraId="5776732B"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{FR}</w:t>
      </w:r>
      <w:r w:rsidRPr="00CC2C40">
        <w:t>fr</w:t>
      </w:r>
      <w:r w:rsidRPr="00CC2C40">
        <w:rPr>
          <w:rStyle w:val="HideTWBExt"/>
        </w:rPr>
        <w:t>&lt;/Original&gt;</w:t>
      </w:r>
    </w:p>
    <w:p w14:paraId="762D305B" w14:textId="77777777" w:rsidR="00A61B3C" w:rsidRPr="00CC2C40" w:rsidRDefault="00A61B3C" w:rsidP="00A61B3C">
      <w:pPr>
        <w:pStyle w:val="AmJustTitle"/>
      </w:pPr>
      <w:r w:rsidRPr="00CC2C40">
        <w:rPr>
          <w:rStyle w:val="HideTWBExt"/>
          <w:i w:val="0"/>
        </w:rPr>
        <w:t>&lt;TitreJust&gt;</w:t>
      </w:r>
      <w:r w:rsidRPr="00CC2C40">
        <w:t>Motivering</w:t>
      </w:r>
      <w:r w:rsidRPr="00CC2C40">
        <w:rPr>
          <w:rStyle w:val="HideTWBExt"/>
          <w:i w:val="0"/>
        </w:rPr>
        <w:t>&lt;/TitreJust&gt;</w:t>
      </w:r>
    </w:p>
    <w:p w14:paraId="3EA4F6F0" w14:textId="77777777" w:rsidR="00A61B3C" w:rsidRPr="00CC2C40" w:rsidRDefault="00A61B3C" w:rsidP="00A61B3C">
      <w:pPr>
        <w:pStyle w:val="AmJustText"/>
      </w:pPr>
      <w:r w:rsidRPr="00CC2C40">
        <w:t>Gebaseerd op amendement 21 van het ontwerpverslag.</w:t>
      </w:r>
    </w:p>
    <w:p w14:paraId="59A233F8" w14:textId="77777777" w:rsidR="00A61B3C" w:rsidRPr="00CC2C40" w:rsidRDefault="00A61B3C" w:rsidP="00A61B3C">
      <w:r w:rsidRPr="00CC2C40">
        <w:rPr>
          <w:rStyle w:val="HideTWBExt"/>
        </w:rPr>
        <w:t>&lt;/Amend&gt;</w:t>
      </w:r>
    </w:p>
    <w:p w14:paraId="5A828345"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193</w:t>
      </w:r>
      <w:r w:rsidRPr="00CC2C40">
        <w:rPr>
          <w:rStyle w:val="HideTWBExt"/>
          <w:b w:val="0"/>
        </w:rPr>
        <w:t>&lt;/NumAm&gt;</w:t>
      </w:r>
    </w:p>
    <w:p w14:paraId="5BF2DA56" w14:textId="77777777" w:rsidR="00A61B3C" w:rsidRPr="00CC2C40" w:rsidRDefault="00A61B3C" w:rsidP="00A61B3C">
      <w:pPr>
        <w:pStyle w:val="NormalBold"/>
      </w:pPr>
      <w:r w:rsidRPr="00CC2C40">
        <w:rPr>
          <w:rStyle w:val="HideTWBExt"/>
          <w:b w:val="0"/>
        </w:rPr>
        <w:t>&lt;RepeatBlock-By&gt;&lt;Members&gt;</w:t>
      </w:r>
      <w:r w:rsidRPr="00CC2C40">
        <w:t>Željana Zovko</w:t>
      </w:r>
      <w:r w:rsidRPr="00CC2C40">
        <w:rPr>
          <w:rStyle w:val="HideTWBExt"/>
          <w:b w:val="0"/>
        </w:rPr>
        <w:t>&lt;/Members&gt;</w:t>
      </w:r>
    </w:p>
    <w:p w14:paraId="0EAF0124" w14:textId="77777777" w:rsidR="00A61B3C" w:rsidRPr="00CC2C40" w:rsidRDefault="00A61B3C" w:rsidP="00A61B3C">
      <w:pPr>
        <w:pStyle w:val="NormalBold"/>
      </w:pPr>
      <w:r w:rsidRPr="00CC2C40">
        <w:rPr>
          <w:rStyle w:val="HideTWBExt"/>
          <w:b w:val="0"/>
        </w:rPr>
        <w:t>&lt;/RepeatBlock-By&gt;</w:t>
      </w:r>
    </w:p>
    <w:p w14:paraId="6ACB8B22"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DA57504" w14:textId="77777777" w:rsidR="00A61B3C" w:rsidRPr="00CC2C40" w:rsidRDefault="00A61B3C" w:rsidP="00A61B3C">
      <w:pPr>
        <w:pStyle w:val="NormalBold"/>
      </w:pPr>
      <w:r w:rsidRPr="00CC2C40">
        <w:rPr>
          <w:rStyle w:val="HideTWBExt"/>
          <w:b w:val="0"/>
        </w:rPr>
        <w:t>&lt;Article&gt;</w:t>
      </w:r>
      <w:r w:rsidRPr="00CC2C40">
        <w:t>Artikel 3 – lid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1E77184" w14:textId="77777777" w:rsidTr="005164A5">
        <w:trPr>
          <w:trHeight w:hRule="exact" w:val="240"/>
          <w:jc w:val="center"/>
        </w:trPr>
        <w:tc>
          <w:tcPr>
            <w:tcW w:w="9752" w:type="dxa"/>
            <w:gridSpan w:val="2"/>
            <w:tcBorders>
              <w:top w:val="nil"/>
              <w:left w:val="nil"/>
              <w:bottom w:val="nil"/>
              <w:right w:val="nil"/>
            </w:tcBorders>
          </w:tcPr>
          <w:p w14:paraId="6F86D006" w14:textId="77777777" w:rsidR="00A61B3C" w:rsidRPr="00CC2C40" w:rsidRDefault="00A61B3C" w:rsidP="005164A5"/>
        </w:tc>
      </w:tr>
      <w:tr w:rsidR="00A61B3C" w:rsidRPr="00CC2C40" w14:paraId="0521921F" w14:textId="77777777" w:rsidTr="005164A5">
        <w:trPr>
          <w:trHeight w:val="240"/>
          <w:jc w:val="center"/>
        </w:trPr>
        <w:tc>
          <w:tcPr>
            <w:tcW w:w="4876" w:type="dxa"/>
            <w:tcBorders>
              <w:top w:val="nil"/>
              <w:left w:val="nil"/>
              <w:bottom w:val="nil"/>
              <w:right w:val="nil"/>
            </w:tcBorders>
          </w:tcPr>
          <w:p w14:paraId="46FA87D4"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439B6AC" w14:textId="77777777" w:rsidR="00A61B3C" w:rsidRPr="00CC2C40" w:rsidRDefault="00A61B3C" w:rsidP="005164A5">
            <w:pPr>
              <w:pStyle w:val="AmColumnHeading"/>
            </w:pPr>
            <w:r w:rsidRPr="00CC2C40">
              <w:t>Amendement</w:t>
            </w:r>
          </w:p>
        </w:tc>
      </w:tr>
      <w:tr w:rsidR="00A61B3C" w:rsidRPr="00CC2C40" w14:paraId="750EF3A9" w14:textId="77777777" w:rsidTr="005164A5">
        <w:trPr>
          <w:jc w:val="center"/>
        </w:trPr>
        <w:tc>
          <w:tcPr>
            <w:tcW w:w="4876" w:type="dxa"/>
            <w:tcBorders>
              <w:top w:val="nil"/>
              <w:left w:val="nil"/>
              <w:bottom w:val="nil"/>
              <w:right w:val="nil"/>
            </w:tcBorders>
          </w:tcPr>
          <w:p w14:paraId="73EF5420" w14:textId="77777777" w:rsidR="00A61B3C" w:rsidRPr="00CC2C40" w:rsidRDefault="00A61B3C" w:rsidP="005164A5">
            <w:pPr>
              <w:pStyle w:val="Normal6a"/>
            </w:pPr>
            <w:r w:rsidRPr="00CC2C40">
              <w:t>1.</w:t>
            </w:r>
            <w:r w:rsidRPr="00CC2C40">
              <w:tab/>
              <w:t xml:space="preserve">De lidstaten houden in hun </w:t>
            </w:r>
            <w:r w:rsidRPr="00CC2C40">
              <w:rPr>
                <w:b/>
                <w:i/>
              </w:rPr>
              <w:t>NRP-plan</w:t>
            </w:r>
            <w:r w:rsidRPr="00CC2C40">
              <w:t xml:space="preserve"> rekening met de specifieke behoeften van de visserij, de aquacultuur </w:t>
            </w:r>
            <w:r w:rsidRPr="00CC2C40">
              <w:rPr>
                <w:b/>
                <w:i/>
              </w:rPr>
              <w:t>en</w:t>
            </w:r>
            <w:r w:rsidRPr="00CC2C40">
              <w:t xml:space="preserve"> de kustgemeenschappen, en met name van de kleinschalige kustvisserij, overeenkomstig artikel 22, lid 2, punt </w:t>
            </w:r>
            <w:r w:rsidRPr="00CC2C40">
              <w:rPr>
                <w:b/>
                <w:i/>
              </w:rPr>
              <w:t>i)</w:t>
            </w:r>
            <w:r w:rsidRPr="00CC2C40">
              <w:t>, van [de NRP-verordening].</w:t>
            </w:r>
          </w:p>
        </w:tc>
        <w:tc>
          <w:tcPr>
            <w:tcW w:w="4876" w:type="dxa"/>
            <w:tcBorders>
              <w:top w:val="nil"/>
              <w:left w:val="nil"/>
              <w:bottom w:val="nil"/>
              <w:right w:val="nil"/>
            </w:tcBorders>
          </w:tcPr>
          <w:p w14:paraId="3F7B378D" w14:textId="77777777" w:rsidR="00A61B3C" w:rsidRPr="00CC2C40" w:rsidRDefault="00A61B3C" w:rsidP="005164A5">
            <w:pPr>
              <w:pStyle w:val="Normal6a"/>
            </w:pPr>
            <w:r w:rsidRPr="00CC2C40">
              <w:t>1.</w:t>
            </w:r>
            <w:r w:rsidRPr="00CC2C40">
              <w:tab/>
              <w:t xml:space="preserve">De lidstaten houden in hun </w:t>
            </w:r>
            <w:r w:rsidRPr="00CC2C40">
              <w:rPr>
                <w:b/>
                <w:i/>
              </w:rPr>
              <w:t>respectieve NRP-plannen</w:t>
            </w:r>
            <w:r w:rsidRPr="00CC2C40">
              <w:t xml:space="preserve"> rekening met de specifieke behoeften van de visserij, </w:t>
            </w:r>
            <w:r w:rsidRPr="00CC2C40">
              <w:rPr>
                <w:b/>
                <w:i/>
              </w:rPr>
              <w:t>met inbegrip van de binnenvisserij, de verwerking van aquacultuurproducten en de afzet van visserij- en aquacultuurproducten</w:t>
            </w:r>
            <w:r w:rsidRPr="00CC2C40">
              <w:t xml:space="preserve">, de kustgemeenschappen en met name </w:t>
            </w:r>
            <w:r w:rsidRPr="00CC2C40">
              <w:rPr>
                <w:b/>
                <w:i/>
              </w:rPr>
              <w:t>die</w:t>
            </w:r>
            <w:r w:rsidRPr="00CC2C40">
              <w:t xml:space="preserve"> van de kleinschalige kustvisserij, overeenkomstig artikel 22, lid 2 </w:t>
            </w:r>
            <w:r w:rsidRPr="00CC2C40">
              <w:rPr>
                <w:b/>
                <w:i/>
              </w:rPr>
              <w:t>bis</w:t>
            </w:r>
            <w:r w:rsidRPr="00CC2C40">
              <w:t xml:space="preserve">, punt </w:t>
            </w:r>
            <w:r w:rsidRPr="00CC2C40">
              <w:rPr>
                <w:b/>
                <w:i/>
              </w:rPr>
              <w:t>g), iii)</w:t>
            </w:r>
            <w:r w:rsidRPr="00CC2C40">
              <w:t xml:space="preserve">, van </w:t>
            </w:r>
            <w:r w:rsidRPr="00CC2C40">
              <w:rPr>
                <w:b/>
                <w:i/>
              </w:rPr>
              <w:t>Verordening (EU) …/…</w:t>
            </w:r>
            <w:r w:rsidRPr="00CC2C40">
              <w:t xml:space="preserve"> [de NRP-verordening].</w:t>
            </w:r>
          </w:p>
        </w:tc>
      </w:tr>
    </w:tbl>
    <w:p w14:paraId="59A6999F"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67605315" w14:textId="77777777" w:rsidR="00A61B3C" w:rsidRPr="00CC2C40" w:rsidRDefault="00A61B3C" w:rsidP="00A61B3C">
      <w:r w:rsidRPr="00CC2C40">
        <w:rPr>
          <w:rStyle w:val="HideTWBExt"/>
        </w:rPr>
        <w:t>&lt;/Amend&gt;</w:t>
      </w:r>
    </w:p>
    <w:p w14:paraId="4F1069E0"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194</w:t>
      </w:r>
      <w:r w:rsidRPr="00CC2C40">
        <w:rPr>
          <w:rStyle w:val="HideTWBExt"/>
          <w:b w:val="0"/>
        </w:rPr>
        <w:t>&lt;/NumAm&gt;</w:t>
      </w:r>
    </w:p>
    <w:p w14:paraId="43BA8A12" w14:textId="77777777" w:rsidR="00A61B3C" w:rsidRPr="00CC2C40" w:rsidRDefault="00A61B3C" w:rsidP="00A61B3C">
      <w:pPr>
        <w:pStyle w:val="NormalBold"/>
      </w:pPr>
      <w:r w:rsidRPr="00CC2C40">
        <w:rPr>
          <w:rStyle w:val="HideTWBExt"/>
          <w:b w:val="0"/>
        </w:rPr>
        <w:t>&lt;RepeatBlock-By&gt;&lt;Members&gt;</w:t>
      </w:r>
      <w:r w:rsidRPr="00CC2C40">
        <w:t>France Jamet, António Tânger Corrêa</w:t>
      </w:r>
      <w:r w:rsidRPr="00CC2C40">
        <w:rPr>
          <w:rStyle w:val="HideTWBExt"/>
          <w:b w:val="0"/>
        </w:rPr>
        <w:t>&lt;/Members&gt;</w:t>
      </w:r>
    </w:p>
    <w:p w14:paraId="664FAA41" w14:textId="77777777" w:rsidR="00A61B3C" w:rsidRPr="00CC2C40" w:rsidRDefault="00A61B3C" w:rsidP="00A61B3C">
      <w:pPr>
        <w:pStyle w:val="NormalBold"/>
      </w:pPr>
      <w:r w:rsidRPr="00CC2C40">
        <w:rPr>
          <w:rStyle w:val="HideTWBExt"/>
          <w:b w:val="0"/>
        </w:rPr>
        <w:t>&lt;/RepeatBlock-By&gt;</w:t>
      </w:r>
    </w:p>
    <w:p w14:paraId="19437807"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C60540C" w14:textId="77777777" w:rsidR="00A61B3C" w:rsidRPr="00CC2C40" w:rsidRDefault="00A61B3C" w:rsidP="00A61B3C">
      <w:pPr>
        <w:pStyle w:val="NormalBold"/>
      </w:pPr>
      <w:r w:rsidRPr="00CC2C40">
        <w:rPr>
          <w:rStyle w:val="HideTWBExt"/>
          <w:b w:val="0"/>
        </w:rPr>
        <w:t>&lt;Article&gt;</w:t>
      </w:r>
      <w:r w:rsidRPr="00CC2C40">
        <w:t>Artikel 3 – lid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5E9C6D98" w14:textId="77777777" w:rsidTr="005164A5">
        <w:trPr>
          <w:trHeight w:hRule="exact" w:val="240"/>
          <w:jc w:val="center"/>
        </w:trPr>
        <w:tc>
          <w:tcPr>
            <w:tcW w:w="9752" w:type="dxa"/>
            <w:gridSpan w:val="2"/>
            <w:tcBorders>
              <w:top w:val="nil"/>
              <w:left w:val="nil"/>
              <w:bottom w:val="nil"/>
              <w:right w:val="nil"/>
            </w:tcBorders>
          </w:tcPr>
          <w:p w14:paraId="26853058" w14:textId="77777777" w:rsidR="00A61B3C" w:rsidRPr="00CC2C40" w:rsidRDefault="00A61B3C" w:rsidP="005164A5"/>
        </w:tc>
      </w:tr>
      <w:tr w:rsidR="00A61B3C" w:rsidRPr="00CC2C40" w14:paraId="6E6B4397" w14:textId="77777777" w:rsidTr="005164A5">
        <w:trPr>
          <w:trHeight w:val="240"/>
          <w:jc w:val="center"/>
        </w:trPr>
        <w:tc>
          <w:tcPr>
            <w:tcW w:w="4876" w:type="dxa"/>
            <w:tcBorders>
              <w:top w:val="nil"/>
              <w:left w:val="nil"/>
              <w:bottom w:val="nil"/>
              <w:right w:val="nil"/>
            </w:tcBorders>
          </w:tcPr>
          <w:p w14:paraId="322540F4"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A399739" w14:textId="77777777" w:rsidR="00A61B3C" w:rsidRPr="00CC2C40" w:rsidRDefault="00A61B3C" w:rsidP="005164A5">
            <w:pPr>
              <w:pStyle w:val="AmColumnHeading"/>
            </w:pPr>
            <w:r w:rsidRPr="00CC2C40">
              <w:t>Amendement</w:t>
            </w:r>
          </w:p>
        </w:tc>
      </w:tr>
      <w:tr w:rsidR="00A61B3C" w:rsidRPr="00CC2C40" w14:paraId="6A67C448" w14:textId="77777777" w:rsidTr="005164A5">
        <w:trPr>
          <w:jc w:val="center"/>
        </w:trPr>
        <w:tc>
          <w:tcPr>
            <w:tcW w:w="4876" w:type="dxa"/>
            <w:tcBorders>
              <w:top w:val="nil"/>
              <w:left w:val="nil"/>
              <w:bottom w:val="nil"/>
              <w:right w:val="nil"/>
            </w:tcBorders>
          </w:tcPr>
          <w:p w14:paraId="240CE88D" w14:textId="77777777" w:rsidR="00A61B3C" w:rsidRPr="00CC2C40" w:rsidRDefault="00A61B3C" w:rsidP="005164A5">
            <w:pPr>
              <w:pStyle w:val="Normal6a"/>
            </w:pPr>
            <w:r w:rsidRPr="00CC2C40">
              <w:t>1.</w:t>
            </w:r>
            <w:r w:rsidRPr="00CC2C40">
              <w:tab/>
              <w:t>De lidstaten houden in hun NRP-plan rekening met de specifieke behoeften van de visserij, de aquacultuur en de kustgemeenschappen, en met name van de kleinschalige kustvisserij, overeenkomstig artikel 22, lid 2, punt i), van [de NRP-verordening].</w:t>
            </w:r>
          </w:p>
        </w:tc>
        <w:tc>
          <w:tcPr>
            <w:tcW w:w="4876" w:type="dxa"/>
            <w:tcBorders>
              <w:top w:val="nil"/>
              <w:left w:val="nil"/>
              <w:bottom w:val="nil"/>
              <w:right w:val="nil"/>
            </w:tcBorders>
          </w:tcPr>
          <w:p w14:paraId="1E4223E5" w14:textId="77777777" w:rsidR="00A61B3C" w:rsidRPr="00CC2C40" w:rsidRDefault="00A61B3C" w:rsidP="005164A5">
            <w:pPr>
              <w:pStyle w:val="Normal6a"/>
            </w:pPr>
            <w:r w:rsidRPr="00CC2C40">
              <w:t>1.</w:t>
            </w:r>
            <w:r w:rsidRPr="00CC2C40">
              <w:tab/>
              <w:t xml:space="preserve">De lidstaten houden in hun NRP-plan </w:t>
            </w:r>
            <w:r w:rsidRPr="00CC2C40">
              <w:rPr>
                <w:b/>
                <w:bCs/>
                <w:i/>
                <w:iCs/>
              </w:rPr>
              <w:t>in het bijzonder</w:t>
            </w:r>
            <w:r w:rsidRPr="00CC2C40">
              <w:rPr>
                <w:i/>
                <w:iCs/>
              </w:rPr>
              <w:t xml:space="preserve"> </w:t>
            </w:r>
            <w:r w:rsidRPr="00CC2C40">
              <w:t xml:space="preserve">rekening met de specifieke behoeften van de visserij, de aquacultuur en de kustgemeenschappen, en met name van de kleinschalige kustvisserij </w:t>
            </w:r>
            <w:r w:rsidRPr="00CC2C40">
              <w:rPr>
                <w:b/>
                <w:bCs/>
                <w:i/>
                <w:iCs/>
              </w:rPr>
              <w:t>en van de bevolkingsgroepen die ervan leven</w:t>
            </w:r>
            <w:r w:rsidRPr="00CC2C40">
              <w:t xml:space="preserve">, overeenkomstig artikel 22, lid 2, punt i), van [de NRP-verordening] </w:t>
            </w:r>
            <w:r w:rsidRPr="00CC2C40">
              <w:rPr>
                <w:b/>
                <w:bCs/>
                <w:i/>
                <w:iCs/>
              </w:rPr>
              <w:t>en artikel 349 VWEU betreffende de ultraperifere gebieden</w:t>
            </w:r>
            <w:r w:rsidRPr="00CC2C40">
              <w:t>.</w:t>
            </w:r>
          </w:p>
        </w:tc>
      </w:tr>
    </w:tbl>
    <w:p w14:paraId="29E1F1EC"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{FR}</w:t>
      </w:r>
      <w:r w:rsidRPr="00CC2C40">
        <w:t>fr</w:t>
      </w:r>
      <w:r w:rsidRPr="00CC2C40">
        <w:rPr>
          <w:rStyle w:val="HideTWBExt"/>
        </w:rPr>
        <w:t>&lt;/Original&gt;</w:t>
      </w:r>
    </w:p>
    <w:p w14:paraId="5C0AB68F" w14:textId="77777777" w:rsidR="00A61B3C" w:rsidRPr="00CC2C40" w:rsidRDefault="00A61B3C" w:rsidP="00A61B3C">
      <w:r w:rsidRPr="00CC2C40">
        <w:rPr>
          <w:rStyle w:val="HideTWBExt"/>
        </w:rPr>
        <w:t>&lt;/Amend&gt;</w:t>
      </w:r>
    </w:p>
    <w:p w14:paraId="50D83CFC"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195</w:t>
      </w:r>
      <w:r w:rsidRPr="00CC2C40">
        <w:rPr>
          <w:rStyle w:val="HideTWBExt"/>
          <w:b w:val="0"/>
        </w:rPr>
        <w:t>&lt;/NumAm&gt;</w:t>
      </w:r>
    </w:p>
    <w:p w14:paraId="12A86FE8" w14:textId="77777777" w:rsidR="00A61B3C" w:rsidRPr="00CC2C40" w:rsidRDefault="00A61B3C" w:rsidP="00A61B3C">
      <w:pPr>
        <w:pStyle w:val="NormalBold"/>
      </w:pPr>
      <w:r w:rsidRPr="00CC2C40">
        <w:rPr>
          <w:rStyle w:val="HideTWBExt"/>
          <w:b w:val="0"/>
        </w:rPr>
        <w:t>&lt;RepeatBlock-By&gt;&lt;Members&gt;</w:t>
      </w:r>
      <w:r w:rsidRPr="00CC2C40">
        <w:t>Nora Junco García</w:t>
      </w:r>
      <w:r w:rsidRPr="00CC2C40">
        <w:rPr>
          <w:rStyle w:val="HideTWBExt"/>
          <w:b w:val="0"/>
        </w:rPr>
        <w:t>&lt;/Members&gt;</w:t>
      </w:r>
    </w:p>
    <w:p w14:paraId="62D9E162" w14:textId="77777777" w:rsidR="00A61B3C" w:rsidRPr="00CC2C40" w:rsidRDefault="00A61B3C" w:rsidP="00A61B3C">
      <w:pPr>
        <w:pStyle w:val="NormalBold"/>
      </w:pPr>
      <w:r w:rsidRPr="00CC2C40">
        <w:rPr>
          <w:rStyle w:val="HideTWBExt"/>
          <w:b w:val="0"/>
        </w:rPr>
        <w:t>&lt;/RepeatBlock-By&gt;</w:t>
      </w:r>
    </w:p>
    <w:p w14:paraId="5BA85F17"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6554E42C" w14:textId="77777777" w:rsidR="00A61B3C" w:rsidRPr="00CC2C40" w:rsidRDefault="00A61B3C" w:rsidP="00A61B3C">
      <w:pPr>
        <w:pStyle w:val="NormalBold"/>
      </w:pPr>
      <w:r w:rsidRPr="00CC2C40">
        <w:rPr>
          <w:rStyle w:val="HideTWBExt"/>
          <w:b w:val="0"/>
        </w:rPr>
        <w:t>&lt;Article&gt;</w:t>
      </w:r>
      <w:r w:rsidRPr="00CC2C40">
        <w:t>Artikel 3 – lid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FB4F685" w14:textId="77777777" w:rsidTr="005164A5">
        <w:trPr>
          <w:trHeight w:hRule="exact" w:val="240"/>
          <w:jc w:val="center"/>
        </w:trPr>
        <w:tc>
          <w:tcPr>
            <w:tcW w:w="9752" w:type="dxa"/>
            <w:gridSpan w:val="2"/>
            <w:tcBorders>
              <w:top w:val="nil"/>
              <w:left w:val="nil"/>
              <w:bottom w:val="nil"/>
              <w:right w:val="nil"/>
            </w:tcBorders>
          </w:tcPr>
          <w:p w14:paraId="04C25EA1" w14:textId="77777777" w:rsidR="00A61B3C" w:rsidRPr="00CC2C40" w:rsidRDefault="00A61B3C" w:rsidP="005164A5"/>
        </w:tc>
      </w:tr>
      <w:tr w:rsidR="00A61B3C" w:rsidRPr="00CC2C40" w14:paraId="2ADDAC19" w14:textId="77777777" w:rsidTr="005164A5">
        <w:trPr>
          <w:trHeight w:val="240"/>
          <w:jc w:val="center"/>
        </w:trPr>
        <w:tc>
          <w:tcPr>
            <w:tcW w:w="4876" w:type="dxa"/>
            <w:tcBorders>
              <w:top w:val="nil"/>
              <w:left w:val="nil"/>
              <w:bottom w:val="nil"/>
              <w:right w:val="nil"/>
            </w:tcBorders>
          </w:tcPr>
          <w:p w14:paraId="4C62105A"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91A23D6" w14:textId="77777777" w:rsidR="00A61B3C" w:rsidRPr="00CC2C40" w:rsidRDefault="00A61B3C" w:rsidP="005164A5">
            <w:pPr>
              <w:pStyle w:val="AmColumnHeading"/>
            </w:pPr>
            <w:r w:rsidRPr="00CC2C40">
              <w:t>Amendement</w:t>
            </w:r>
          </w:p>
        </w:tc>
      </w:tr>
      <w:tr w:rsidR="00A61B3C" w:rsidRPr="00CC2C40" w14:paraId="73309A42" w14:textId="77777777" w:rsidTr="005164A5">
        <w:trPr>
          <w:jc w:val="center"/>
        </w:trPr>
        <w:tc>
          <w:tcPr>
            <w:tcW w:w="4876" w:type="dxa"/>
            <w:tcBorders>
              <w:top w:val="nil"/>
              <w:left w:val="nil"/>
              <w:bottom w:val="nil"/>
              <w:right w:val="nil"/>
            </w:tcBorders>
          </w:tcPr>
          <w:p w14:paraId="15200F61" w14:textId="77777777" w:rsidR="00A61B3C" w:rsidRPr="00CC2C40" w:rsidRDefault="00A61B3C" w:rsidP="005164A5">
            <w:pPr>
              <w:pStyle w:val="Normal6a"/>
            </w:pPr>
            <w:r w:rsidRPr="00CC2C40">
              <w:t>1.</w:t>
            </w:r>
            <w:r w:rsidRPr="00CC2C40">
              <w:tab/>
              <w:t xml:space="preserve">De lidstaten houden in hun NRP-plan rekening met de specifieke behoeften van de visserij, de aquacultuur en de kustgemeenschappen, en met name van de kleinschalige </w:t>
            </w:r>
            <w:r w:rsidRPr="00CC2C40">
              <w:rPr>
                <w:b/>
                <w:i/>
              </w:rPr>
              <w:t>kustvisserij</w:t>
            </w:r>
            <w:r w:rsidRPr="00CC2C40">
              <w:t>, overeenkomstig artikel 22, lid 2, punt i), van [de NRP-verordening].</w:t>
            </w:r>
          </w:p>
        </w:tc>
        <w:tc>
          <w:tcPr>
            <w:tcW w:w="4876" w:type="dxa"/>
            <w:tcBorders>
              <w:top w:val="nil"/>
              <w:left w:val="nil"/>
              <w:bottom w:val="nil"/>
              <w:right w:val="nil"/>
            </w:tcBorders>
          </w:tcPr>
          <w:p w14:paraId="09FABCFB" w14:textId="77777777" w:rsidR="00A61B3C" w:rsidRPr="00CC2C40" w:rsidRDefault="00A61B3C" w:rsidP="005164A5">
            <w:pPr>
              <w:pStyle w:val="Normal6a"/>
            </w:pPr>
            <w:r w:rsidRPr="00CC2C40">
              <w:t>1.</w:t>
            </w:r>
            <w:r w:rsidRPr="00CC2C40">
              <w:tab/>
              <w:t xml:space="preserve">De lidstaten houden in hun NRP-plan rekening met de specifieke behoeften van de visserij, de aquacultuur en de kustgemeenschappen, en met name van de </w:t>
            </w:r>
            <w:r w:rsidRPr="00CC2C40">
              <w:rPr>
                <w:b/>
                <w:i/>
              </w:rPr>
              <w:t>ambachtelijke en</w:t>
            </w:r>
            <w:r w:rsidRPr="00CC2C40">
              <w:t xml:space="preserve"> kleinschalige </w:t>
            </w:r>
            <w:r w:rsidRPr="00CC2C40">
              <w:rPr>
                <w:b/>
                <w:i/>
              </w:rPr>
              <w:t>visserij</w:t>
            </w:r>
            <w:r w:rsidRPr="00CC2C40">
              <w:t>, overeenkomstig artikel 22, lid 2, punt i), van [de NRP-verordening].</w:t>
            </w:r>
          </w:p>
        </w:tc>
      </w:tr>
    </w:tbl>
    <w:p w14:paraId="2A9AD535"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{ES}</w:t>
      </w:r>
      <w:r w:rsidRPr="00CC2C40">
        <w:t>es</w:t>
      </w:r>
      <w:r w:rsidRPr="00CC2C40">
        <w:rPr>
          <w:rStyle w:val="HideTWBExt"/>
        </w:rPr>
        <w:t>&lt;/Original&gt;</w:t>
      </w:r>
    </w:p>
    <w:p w14:paraId="10F21638" w14:textId="77777777" w:rsidR="00A61B3C" w:rsidRPr="00CC2C40" w:rsidRDefault="00A61B3C" w:rsidP="00A61B3C">
      <w:r w:rsidRPr="00CC2C40">
        <w:rPr>
          <w:rStyle w:val="HideTWBExt"/>
        </w:rPr>
        <w:t>&lt;/Amend&gt;</w:t>
      </w:r>
    </w:p>
    <w:p w14:paraId="72ED5371"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196</w:t>
      </w:r>
      <w:r w:rsidRPr="00CC2C40">
        <w:rPr>
          <w:rStyle w:val="HideTWBExt"/>
          <w:b w:val="0"/>
        </w:rPr>
        <w:t>&lt;/NumAm&gt;</w:t>
      </w:r>
    </w:p>
    <w:p w14:paraId="15A7046C" w14:textId="77777777" w:rsidR="00A61B3C" w:rsidRPr="00CC2C40" w:rsidRDefault="00A61B3C" w:rsidP="00A61B3C">
      <w:pPr>
        <w:pStyle w:val="NormalBold"/>
      </w:pPr>
      <w:r w:rsidRPr="00CC2C40">
        <w:rPr>
          <w:rStyle w:val="HideTWBExt"/>
          <w:b w:val="0"/>
        </w:rPr>
        <w:t>&lt;RepeatBlock-By&gt;&lt;Members&gt;</w:t>
      </w:r>
      <w:r w:rsidRPr="00CC2C40">
        <w:t>Michal Wiezik</w:t>
      </w:r>
      <w:r w:rsidRPr="00CC2C40">
        <w:rPr>
          <w:rStyle w:val="HideTWBExt"/>
          <w:b w:val="0"/>
        </w:rPr>
        <w:t>&lt;/Members&gt;</w:t>
      </w:r>
    </w:p>
    <w:p w14:paraId="43616C24" w14:textId="77777777" w:rsidR="00A61B3C" w:rsidRPr="00CC2C40" w:rsidRDefault="00A61B3C" w:rsidP="00A61B3C">
      <w:pPr>
        <w:pStyle w:val="NormalBold"/>
      </w:pPr>
      <w:r w:rsidRPr="00CC2C40">
        <w:rPr>
          <w:rStyle w:val="HideTWBExt"/>
          <w:b w:val="0"/>
        </w:rPr>
        <w:t>&lt;/RepeatBlock-By&gt;</w:t>
      </w:r>
    </w:p>
    <w:p w14:paraId="0B7E70CE"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CBA4C81" w14:textId="77777777" w:rsidR="00A61B3C" w:rsidRPr="00CC2C40" w:rsidRDefault="00A61B3C" w:rsidP="00A61B3C">
      <w:pPr>
        <w:pStyle w:val="NormalBold"/>
      </w:pPr>
      <w:r w:rsidRPr="00CC2C40">
        <w:rPr>
          <w:rStyle w:val="HideTWBExt"/>
          <w:b w:val="0"/>
        </w:rPr>
        <w:t>&lt;Article&gt;</w:t>
      </w:r>
      <w:r w:rsidRPr="00CC2C40">
        <w:t>Artikel 3 – lid 1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61FEED0" w14:textId="77777777" w:rsidTr="005164A5">
        <w:trPr>
          <w:trHeight w:hRule="exact" w:val="240"/>
          <w:jc w:val="center"/>
        </w:trPr>
        <w:tc>
          <w:tcPr>
            <w:tcW w:w="9752" w:type="dxa"/>
            <w:gridSpan w:val="2"/>
            <w:tcBorders>
              <w:top w:val="nil"/>
              <w:left w:val="nil"/>
              <w:bottom w:val="nil"/>
              <w:right w:val="nil"/>
            </w:tcBorders>
          </w:tcPr>
          <w:p w14:paraId="6215B725" w14:textId="77777777" w:rsidR="00A61B3C" w:rsidRPr="00CC2C40" w:rsidRDefault="00A61B3C" w:rsidP="005164A5"/>
        </w:tc>
      </w:tr>
      <w:tr w:rsidR="00A61B3C" w:rsidRPr="00CC2C40" w14:paraId="4731A458" w14:textId="77777777" w:rsidTr="005164A5">
        <w:trPr>
          <w:trHeight w:val="240"/>
          <w:jc w:val="center"/>
        </w:trPr>
        <w:tc>
          <w:tcPr>
            <w:tcW w:w="4876" w:type="dxa"/>
            <w:tcBorders>
              <w:top w:val="nil"/>
              <w:left w:val="nil"/>
              <w:bottom w:val="nil"/>
              <w:right w:val="nil"/>
            </w:tcBorders>
          </w:tcPr>
          <w:p w14:paraId="4219A2BD"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C850C31" w14:textId="77777777" w:rsidR="00A61B3C" w:rsidRPr="00CC2C40" w:rsidRDefault="00A61B3C" w:rsidP="005164A5">
            <w:pPr>
              <w:pStyle w:val="AmColumnHeading"/>
            </w:pPr>
            <w:r w:rsidRPr="00CC2C40">
              <w:t>Amendement</w:t>
            </w:r>
          </w:p>
        </w:tc>
      </w:tr>
      <w:tr w:rsidR="00A61B3C" w:rsidRPr="00CC2C40" w14:paraId="22D8E106" w14:textId="77777777" w:rsidTr="005164A5">
        <w:trPr>
          <w:jc w:val="center"/>
        </w:trPr>
        <w:tc>
          <w:tcPr>
            <w:tcW w:w="4876" w:type="dxa"/>
            <w:tcBorders>
              <w:top w:val="nil"/>
              <w:left w:val="nil"/>
              <w:bottom w:val="nil"/>
              <w:right w:val="nil"/>
            </w:tcBorders>
          </w:tcPr>
          <w:p w14:paraId="567A9737" w14:textId="77777777" w:rsidR="00A61B3C" w:rsidRPr="00CC2C40" w:rsidRDefault="00A61B3C" w:rsidP="005164A5">
            <w:pPr>
              <w:pStyle w:val="Normal6a"/>
            </w:pPr>
          </w:p>
        </w:tc>
        <w:tc>
          <w:tcPr>
            <w:tcW w:w="4876" w:type="dxa"/>
            <w:tcBorders>
              <w:top w:val="nil"/>
              <w:left w:val="nil"/>
              <w:bottom w:val="nil"/>
              <w:right w:val="nil"/>
            </w:tcBorders>
          </w:tcPr>
          <w:p w14:paraId="3807EB41" w14:textId="77777777" w:rsidR="00A61B3C" w:rsidRPr="00CC2C40" w:rsidRDefault="00A61B3C" w:rsidP="005164A5">
            <w:pPr>
              <w:pStyle w:val="Normal6a"/>
            </w:pPr>
            <w:r w:rsidRPr="00CC2C40">
              <w:rPr>
                <w:b/>
                <w:i/>
              </w:rPr>
              <w:t>1 bis.</w:t>
            </w:r>
            <w:r w:rsidRPr="00CC2C40">
              <w:tab/>
            </w:r>
            <w:r w:rsidRPr="00CC2C40">
              <w:rPr>
                <w:b/>
                <w:i/>
              </w:rPr>
              <w:t>De lidstaten concentreren de middelen uit de fondsen van het NRP-plan op het herstel van de mariene biodiversiteit en, overeenkomstig artikel 22 van de NRP-verordening, dragen zij bij tot de doelstellingen van Verordening (EU) 2024/1991, namelijk het dichten van de hiaten in de kennis over de oceanen, het beschermen van het cultureel erfgoed onder water, het effectief ondersteunen van andere sectoren en industrieën van de blauwe economie bij het invoeren van slimme oplossingen, en zij ondersteunen tevens de uitvoering van Richtlijn 2008/56/EG</w:t>
            </w:r>
            <w:r w:rsidRPr="00CC2C40">
              <w:rPr>
                <w:b/>
                <w:i/>
                <w:vertAlign w:val="superscript"/>
              </w:rPr>
              <w:t>1 bis</w:t>
            </w:r>
            <w:r w:rsidRPr="00CC2C40">
              <w:rPr>
                <w:b/>
                <w:i/>
              </w:rPr>
              <w:t xml:space="preserve"> en Richtlijn 2014/89/EU van het Europees Parlement en de Raad</w:t>
            </w:r>
            <w:r w:rsidRPr="00CC2C40">
              <w:rPr>
                <w:b/>
                <w:i/>
                <w:vertAlign w:val="superscript"/>
              </w:rPr>
              <w:t>1 ter</w:t>
            </w:r>
            <w:r w:rsidRPr="00CC2C40">
              <w:rPr>
                <w:b/>
                <w:i/>
              </w:rPr>
              <w:t>.</w:t>
            </w:r>
          </w:p>
        </w:tc>
      </w:tr>
      <w:tr w:rsidR="00A61B3C" w:rsidRPr="00CC2C40" w14:paraId="674F11F3" w14:textId="77777777" w:rsidTr="005164A5">
        <w:trPr>
          <w:jc w:val="center"/>
        </w:trPr>
        <w:tc>
          <w:tcPr>
            <w:tcW w:w="4876" w:type="dxa"/>
            <w:tcBorders>
              <w:top w:val="nil"/>
              <w:left w:val="nil"/>
              <w:bottom w:val="nil"/>
              <w:right w:val="nil"/>
            </w:tcBorders>
          </w:tcPr>
          <w:p w14:paraId="753D76CC" w14:textId="77777777" w:rsidR="00A61B3C" w:rsidRPr="00CC2C40" w:rsidRDefault="00A61B3C" w:rsidP="005164A5"/>
        </w:tc>
        <w:tc>
          <w:tcPr>
            <w:tcW w:w="4876" w:type="dxa"/>
            <w:tcBorders>
              <w:top w:val="nil"/>
              <w:left w:val="nil"/>
              <w:bottom w:val="nil"/>
              <w:right w:val="nil"/>
            </w:tcBorders>
          </w:tcPr>
          <w:p w14:paraId="52036539" w14:textId="77777777" w:rsidR="00A61B3C" w:rsidRPr="00CC2C40" w:rsidRDefault="00A61B3C" w:rsidP="005164A5">
            <w:pPr>
              <w:pStyle w:val="Normal6a"/>
            </w:pPr>
            <w:r w:rsidRPr="00CC2C40">
              <w:rPr>
                <w:b/>
                <w:i/>
              </w:rPr>
              <w:t>_________________</w:t>
            </w:r>
          </w:p>
        </w:tc>
      </w:tr>
      <w:tr w:rsidR="00A61B3C" w:rsidRPr="00CC2C40" w14:paraId="57A2FD9A" w14:textId="77777777" w:rsidTr="005164A5">
        <w:trPr>
          <w:jc w:val="center"/>
        </w:trPr>
        <w:tc>
          <w:tcPr>
            <w:tcW w:w="4876" w:type="dxa"/>
            <w:tcBorders>
              <w:top w:val="nil"/>
              <w:left w:val="nil"/>
              <w:bottom w:val="nil"/>
              <w:right w:val="nil"/>
            </w:tcBorders>
          </w:tcPr>
          <w:p w14:paraId="5F7073BD" w14:textId="77777777" w:rsidR="00A61B3C" w:rsidRPr="00CC2C40" w:rsidRDefault="00A61B3C" w:rsidP="005164A5"/>
        </w:tc>
        <w:tc>
          <w:tcPr>
            <w:tcW w:w="4876" w:type="dxa"/>
            <w:tcBorders>
              <w:top w:val="nil"/>
              <w:left w:val="nil"/>
              <w:bottom w:val="nil"/>
              <w:right w:val="nil"/>
            </w:tcBorders>
          </w:tcPr>
          <w:p w14:paraId="7814F90A" w14:textId="77777777" w:rsidR="00A61B3C" w:rsidRPr="00CC2C40" w:rsidRDefault="00A61B3C" w:rsidP="005164A5">
            <w:pPr>
              <w:pStyle w:val="Normal6a"/>
            </w:pPr>
            <w:r w:rsidRPr="00CC2C40">
              <w:rPr>
                <w:b/>
                <w:i/>
                <w:vertAlign w:val="superscript"/>
              </w:rPr>
              <w:t>1 bis</w:t>
            </w:r>
            <w:r w:rsidRPr="00CC2C40">
              <w:t xml:space="preserve"> </w:t>
            </w:r>
            <w:r w:rsidRPr="00CC2C40">
              <w:rPr>
                <w:b/>
                <w:i/>
              </w:rPr>
              <w:t>Kaderrichtlijn mariene strategie.</w:t>
            </w:r>
          </w:p>
        </w:tc>
      </w:tr>
      <w:tr w:rsidR="00A61B3C" w:rsidRPr="00CC2C40" w14:paraId="31E5DB81" w14:textId="77777777" w:rsidTr="005164A5">
        <w:trPr>
          <w:jc w:val="center"/>
        </w:trPr>
        <w:tc>
          <w:tcPr>
            <w:tcW w:w="4876" w:type="dxa"/>
            <w:tcBorders>
              <w:top w:val="nil"/>
              <w:left w:val="nil"/>
              <w:bottom w:val="nil"/>
              <w:right w:val="nil"/>
            </w:tcBorders>
          </w:tcPr>
          <w:p w14:paraId="22E7D849" w14:textId="77777777" w:rsidR="00A61B3C" w:rsidRPr="00CC2C40" w:rsidRDefault="00A61B3C" w:rsidP="005164A5"/>
        </w:tc>
        <w:tc>
          <w:tcPr>
            <w:tcW w:w="4876" w:type="dxa"/>
            <w:tcBorders>
              <w:top w:val="nil"/>
              <w:left w:val="nil"/>
              <w:bottom w:val="nil"/>
              <w:right w:val="nil"/>
            </w:tcBorders>
          </w:tcPr>
          <w:p w14:paraId="33612C1B" w14:textId="77777777" w:rsidR="00A61B3C" w:rsidRPr="00CC2C40" w:rsidRDefault="00A61B3C" w:rsidP="005164A5">
            <w:pPr>
              <w:pStyle w:val="Normal6a"/>
            </w:pPr>
            <w:r w:rsidRPr="00CC2C40">
              <w:rPr>
                <w:b/>
                <w:i/>
                <w:vertAlign w:val="superscript"/>
              </w:rPr>
              <w:t>1 ter</w:t>
            </w:r>
            <w:r w:rsidRPr="00CC2C40">
              <w:t xml:space="preserve"> </w:t>
            </w:r>
            <w:r w:rsidRPr="00CC2C40">
              <w:rPr>
                <w:b/>
                <w:i/>
              </w:rPr>
              <w:t>Richtlijn maritieme ruimtelijke ordening.</w:t>
            </w:r>
          </w:p>
        </w:tc>
      </w:tr>
    </w:tbl>
    <w:p w14:paraId="5A22B994"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01365B2E" w14:textId="77777777" w:rsidR="00A61B3C" w:rsidRPr="00CC2C40" w:rsidRDefault="00A61B3C" w:rsidP="00A61B3C">
      <w:r w:rsidRPr="00CC2C40">
        <w:rPr>
          <w:rStyle w:val="HideTWBExt"/>
        </w:rPr>
        <w:t>&lt;/Amend&gt;</w:t>
      </w:r>
    </w:p>
    <w:p w14:paraId="4E610440"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197</w:t>
      </w:r>
      <w:r w:rsidRPr="00CC2C40">
        <w:rPr>
          <w:rStyle w:val="HideTWBExt"/>
          <w:b w:val="0"/>
        </w:rPr>
        <w:t>&lt;/NumAm&gt;</w:t>
      </w:r>
    </w:p>
    <w:p w14:paraId="7AECED8D" w14:textId="77777777" w:rsidR="00A61B3C" w:rsidRPr="00CC2C40" w:rsidRDefault="00A61B3C" w:rsidP="00A61B3C">
      <w:pPr>
        <w:pStyle w:val="NormalBold"/>
      </w:pPr>
      <w:r w:rsidRPr="00CC2C40">
        <w:rPr>
          <w:rStyle w:val="HideTWBExt"/>
          <w:b w:val="0"/>
        </w:rPr>
        <w:t>&lt;RepeatBlock-By&gt;&lt;Members&gt;</w:t>
      </w:r>
      <w:r w:rsidRPr="00CC2C40">
        <w:t>Luke Ming Flanagan, Emma Fourreau</w:t>
      </w:r>
      <w:r w:rsidRPr="00CC2C40">
        <w:rPr>
          <w:rStyle w:val="HideTWBExt"/>
          <w:b w:val="0"/>
        </w:rPr>
        <w:t>&lt;/Members&gt;</w:t>
      </w:r>
    </w:p>
    <w:p w14:paraId="6E624669" w14:textId="77777777" w:rsidR="00A61B3C" w:rsidRPr="00CC2C40" w:rsidRDefault="00A61B3C" w:rsidP="00A61B3C">
      <w:pPr>
        <w:pStyle w:val="NormalBold"/>
      </w:pPr>
      <w:r w:rsidRPr="00CC2C40">
        <w:rPr>
          <w:rStyle w:val="HideTWBExt"/>
          <w:b w:val="0"/>
        </w:rPr>
        <w:t>&lt;/RepeatBlock-By&gt;</w:t>
      </w:r>
    </w:p>
    <w:p w14:paraId="4B3424A7"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A6EF3E9" w14:textId="77777777" w:rsidR="00A61B3C" w:rsidRPr="00CC2C40" w:rsidRDefault="00A61B3C" w:rsidP="00A61B3C">
      <w:pPr>
        <w:pStyle w:val="NormalBold"/>
      </w:pPr>
      <w:r w:rsidRPr="00CC2C40">
        <w:rPr>
          <w:rStyle w:val="HideTWBExt"/>
          <w:b w:val="0"/>
        </w:rPr>
        <w:t>&lt;Article&gt;</w:t>
      </w:r>
      <w:r w:rsidRPr="00CC2C40">
        <w:t>Artikel 3 – lid 1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64131D2" w14:textId="77777777" w:rsidTr="005164A5">
        <w:trPr>
          <w:trHeight w:hRule="exact" w:val="240"/>
          <w:jc w:val="center"/>
        </w:trPr>
        <w:tc>
          <w:tcPr>
            <w:tcW w:w="9752" w:type="dxa"/>
            <w:gridSpan w:val="2"/>
            <w:tcBorders>
              <w:top w:val="nil"/>
              <w:left w:val="nil"/>
              <w:bottom w:val="nil"/>
              <w:right w:val="nil"/>
            </w:tcBorders>
          </w:tcPr>
          <w:p w14:paraId="7D8FF1EE" w14:textId="77777777" w:rsidR="00A61B3C" w:rsidRPr="00CC2C40" w:rsidRDefault="00A61B3C" w:rsidP="005164A5"/>
        </w:tc>
      </w:tr>
      <w:tr w:rsidR="00A61B3C" w:rsidRPr="00CC2C40" w14:paraId="7F141BFE" w14:textId="77777777" w:rsidTr="005164A5">
        <w:trPr>
          <w:trHeight w:val="240"/>
          <w:jc w:val="center"/>
        </w:trPr>
        <w:tc>
          <w:tcPr>
            <w:tcW w:w="4876" w:type="dxa"/>
            <w:tcBorders>
              <w:top w:val="nil"/>
              <w:left w:val="nil"/>
              <w:bottom w:val="nil"/>
              <w:right w:val="nil"/>
            </w:tcBorders>
          </w:tcPr>
          <w:p w14:paraId="5E211097"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35865FC0" w14:textId="77777777" w:rsidR="00A61B3C" w:rsidRPr="00CC2C40" w:rsidRDefault="00A61B3C" w:rsidP="005164A5">
            <w:pPr>
              <w:pStyle w:val="AmColumnHeading"/>
            </w:pPr>
            <w:r w:rsidRPr="00CC2C40">
              <w:t>Amendement</w:t>
            </w:r>
          </w:p>
        </w:tc>
      </w:tr>
      <w:tr w:rsidR="00A61B3C" w:rsidRPr="00CC2C40" w14:paraId="00D70E74" w14:textId="77777777" w:rsidTr="005164A5">
        <w:trPr>
          <w:jc w:val="center"/>
        </w:trPr>
        <w:tc>
          <w:tcPr>
            <w:tcW w:w="4876" w:type="dxa"/>
            <w:tcBorders>
              <w:top w:val="nil"/>
              <w:left w:val="nil"/>
              <w:bottom w:val="nil"/>
              <w:right w:val="nil"/>
            </w:tcBorders>
          </w:tcPr>
          <w:p w14:paraId="4182D7E9" w14:textId="77777777" w:rsidR="00A61B3C" w:rsidRPr="00CC2C40" w:rsidRDefault="00A61B3C" w:rsidP="005164A5">
            <w:pPr>
              <w:pStyle w:val="Normal6a"/>
            </w:pPr>
          </w:p>
        </w:tc>
        <w:tc>
          <w:tcPr>
            <w:tcW w:w="4876" w:type="dxa"/>
            <w:tcBorders>
              <w:top w:val="nil"/>
              <w:left w:val="nil"/>
              <w:bottom w:val="nil"/>
              <w:right w:val="nil"/>
            </w:tcBorders>
          </w:tcPr>
          <w:p w14:paraId="53A1CA34" w14:textId="77777777" w:rsidR="00A61B3C" w:rsidRPr="00CC2C40" w:rsidRDefault="00A61B3C" w:rsidP="005164A5">
            <w:pPr>
              <w:pStyle w:val="Normal6a"/>
            </w:pPr>
            <w:r w:rsidRPr="00CC2C40">
              <w:rPr>
                <w:b/>
                <w:i/>
              </w:rPr>
              <w:t>1 bis.</w:t>
            </w:r>
            <w:r w:rsidRPr="00CC2C40">
              <w:tab/>
            </w:r>
            <w:r w:rsidRPr="00CC2C40">
              <w:rPr>
                <w:b/>
                <w:i/>
              </w:rPr>
              <w:t>Gezien het feit dat de visserij, de aquacultuur en andere maritieme activiteiten afhankelijk zijn van gezonde mariene ecosystemen, houden de lidstaten in hun NRP-plan rekening met de noodzaak om de bescherming, het herstel en de verbetering van mariene rijkdommen, ecosystemen en biodiversiteit te ondersteunen op basis van de beste beschikbare wetenschappelijke kennis.</w:t>
            </w:r>
          </w:p>
        </w:tc>
      </w:tr>
    </w:tbl>
    <w:p w14:paraId="55521849"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497A7F70" w14:textId="77777777" w:rsidR="00A61B3C" w:rsidRPr="00CC2C40" w:rsidRDefault="00A61B3C" w:rsidP="00A61B3C">
      <w:r w:rsidRPr="00CC2C40">
        <w:rPr>
          <w:rStyle w:val="HideTWBExt"/>
        </w:rPr>
        <w:t>&lt;/Amend&gt;</w:t>
      </w:r>
    </w:p>
    <w:p w14:paraId="12BD70AA"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198</w:t>
      </w:r>
      <w:r w:rsidRPr="00CC2C40">
        <w:rPr>
          <w:rStyle w:val="HideTWBExt"/>
          <w:b w:val="0"/>
        </w:rPr>
        <w:t>&lt;/NumAm&gt;</w:t>
      </w:r>
    </w:p>
    <w:p w14:paraId="0897DD63" w14:textId="77777777" w:rsidR="00A61B3C" w:rsidRPr="00CC2C40" w:rsidRDefault="00A61B3C" w:rsidP="00A61B3C">
      <w:pPr>
        <w:pStyle w:val="NormalBold"/>
      </w:pPr>
      <w:r w:rsidRPr="00CC2C40">
        <w:rPr>
          <w:rStyle w:val="HideTWBExt"/>
          <w:b w:val="0"/>
        </w:rPr>
        <w:t>&lt;RepeatBlock-By&gt;&lt;Members&gt;</w:t>
      </w:r>
      <w:r w:rsidRPr="00CC2C40">
        <w:t>Isabella Lövin</w:t>
      </w:r>
      <w:r w:rsidRPr="00CC2C40">
        <w:rPr>
          <w:rStyle w:val="HideTWBExt"/>
          <w:b w:val="0"/>
        </w:rPr>
        <w:t>&lt;/Members&gt;</w:t>
      </w:r>
    </w:p>
    <w:p w14:paraId="4514D836" w14:textId="77777777" w:rsidR="00A61B3C" w:rsidRPr="00CC2C40" w:rsidRDefault="00A61B3C" w:rsidP="00A61B3C">
      <w:r w:rsidRPr="00CC2C40">
        <w:rPr>
          <w:rStyle w:val="HideTWBExt"/>
        </w:rPr>
        <w:t>&lt;AuNomDe&gt;</w:t>
      </w:r>
      <w:r w:rsidRPr="00CC2C40">
        <w:rPr>
          <w:rStyle w:val="HideTWBInt"/>
        </w:rPr>
        <w:t>{Verts/ALE}</w:t>
      </w:r>
      <w:r w:rsidRPr="00CC2C40">
        <w:t>namens de Verts/ALE-Fractie</w:t>
      </w:r>
      <w:r w:rsidRPr="00CC2C40">
        <w:rPr>
          <w:rStyle w:val="HideTWBExt"/>
        </w:rPr>
        <w:t>&lt;/AuNomDe&gt;</w:t>
      </w:r>
    </w:p>
    <w:p w14:paraId="4BB760C4" w14:textId="77777777" w:rsidR="00A61B3C" w:rsidRPr="00CC2C40" w:rsidRDefault="00A61B3C" w:rsidP="00A61B3C">
      <w:pPr>
        <w:pStyle w:val="NormalBold"/>
      </w:pPr>
      <w:r w:rsidRPr="00CC2C40">
        <w:rPr>
          <w:rStyle w:val="HideTWBExt"/>
          <w:b w:val="0"/>
        </w:rPr>
        <w:t>&lt;/RepeatBlock-By&gt;</w:t>
      </w:r>
    </w:p>
    <w:p w14:paraId="55080E2D"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114BF6C" w14:textId="77777777" w:rsidR="00A61B3C" w:rsidRPr="00CC2C40" w:rsidRDefault="00A61B3C" w:rsidP="00A61B3C">
      <w:pPr>
        <w:pStyle w:val="NormalBold"/>
      </w:pPr>
      <w:r w:rsidRPr="00CC2C40">
        <w:rPr>
          <w:rStyle w:val="HideTWBExt"/>
          <w:b w:val="0"/>
        </w:rPr>
        <w:t>&lt;Article&gt;</w:t>
      </w:r>
      <w:r w:rsidRPr="00CC2C40">
        <w:t>Artikel 3 – lid 1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CBDE36B" w14:textId="77777777" w:rsidTr="005164A5">
        <w:trPr>
          <w:trHeight w:hRule="exact" w:val="240"/>
          <w:jc w:val="center"/>
        </w:trPr>
        <w:tc>
          <w:tcPr>
            <w:tcW w:w="9752" w:type="dxa"/>
            <w:gridSpan w:val="2"/>
            <w:tcBorders>
              <w:top w:val="nil"/>
              <w:left w:val="nil"/>
              <w:bottom w:val="nil"/>
              <w:right w:val="nil"/>
            </w:tcBorders>
          </w:tcPr>
          <w:p w14:paraId="04005B5E" w14:textId="77777777" w:rsidR="00A61B3C" w:rsidRPr="00CC2C40" w:rsidRDefault="00A61B3C" w:rsidP="005164A5"/>
        </w:tc>
      </w:tr>
      <w:tr w:rsidR="00A61B3C" w:rsidRPr="00CC2C40" w14:paraId="1DEC93ED" w14:textId="77777777" w:rsidTr="005164A5">
        <w:trPr>
          <w:trHeight w:val="240"/>
          <w:jc w:val="center"/>
        </w:trPr>
        <w:tc>
          <w:tcPr>
            <w:tcW w:w="4876" w:type="dxa"/>
            <w:tcBorders>
              <w:top w:val="nil"/>
              <w:left w:val="nil"/>
              <w:bottom w:val="nil"/>
              <w:right w:val="nil"/>
            </w:tcBorders>
          </w:tcPr>
          <w:p w14:paraId="3BCA312D"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6CD52C1" w14:textId="77777777" w:rsidR="00A61B3C" w:rsidRPr="00CC2C40" w:rsidRDefault="00A61B3C" w:rsidP="005164A5">
            <w:pPr>
              <w:pStyle w:val="AmColumnHeading"/>
            </w:pPr>
            <w:r w:rsidRPr="00CC2C40">
              <w:t>Amendement</w:t>
            </w:r>
          </w:p>
        </w:tc>
      </w:tr>
      <w:tr w:rsidR="00A61B3C" w:rsidRPr="00CC2C40" w14:paraId="012B461E" w14:textId="77777777" w:rsidTr="005164A5">
        <w:trPr>
          <w:jc w:val="center"/>
        </w:trPr>
        <w:tc>
          <w:tcPr>
            <w:tcW w:w="4876" w:type="dxa"/>
            <w:tcBorders>
              <w:top w:val="nil"/>
              <w:left w:val="nil"/>
              <w:bottom w:val="nil"/>
              <w:right w:val="nil"/>
            </w:tcBorders>
          </w:tcPr>
          <w:p w14:paraId="17F3AE76" w14:textId="77777777" w:rsidR="00A61B3C" w:rsidRPr="00CC2C40" w:rsidRDefault="00A61B3C" w:rsidP="005164A5">
            <w:pPr>
              <w:pStyle w:val="Normal6a"/>
            </w:pPr>
          </w:p>
        </w:tc>
        <w:tc>
          <w:tcPr>
            <w:tcW w:w="4876" w:type="dxa"/>
            <w:tcBorders>
              <w:top w:val="nil"/>
              <w:left w:val="nil"/>
              <w:bottom w:val="nil"/>
              <w:right w:val="nil"/>
            </w:tcBorders>
          </w:tcPr>
          <w:p w14:paraId="7A78A3A7" w14:textId="77777777" w:rsidR="00A61B3C" w:rsidRPr="00CC2C40" w:rsidRDefault="00A61B3C" w:rsidP="005164A5">
            <w:pPr>
              <w:pStyle w:val="Normal6a"/>
            </w:pPr>
            <w:r w:rsidRPr="00CC2C40">
              <w:rPr>
                <w:b/>
                <w:i/>
              </w:rPr>
              <w:t>1 bis.</w:t>
            </w:r>
            <w:r w:rsidRPr="00CC2C40">
              <w:tab/>
            </w:r>
            <w:r w:rsidRPr="00CC2C40">
              <w:rPr>
                <w:b/>
                <w:i/>
              </w:rPr>
              <w:t>De lidstaten houden in hun NRP-plan rekening met de specifieke beschermingsbehoeften van mariene rijkdommen, ecosystemen en biodiversiteit, op basis van de beste beschikbare wetenschappelijke kennis en de noodzaak om af te stappen van het gebruik van gesleepte vistuigen zoals omschreven in artikel 2, punt 1), van Verordening (EG) nr. 1967/2006 van de Raad.</w:t>
            </w:r>
          </w:p>
        </w:tc>
      </w:tr>
    </w:tbl>
    <w:p w14:paraId="742D9788"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141B23D0" w14:textId="77777777" w:rsidR="00A61B3C" w:rsidRPr="00CC2C40" w:rsidRDefault="00A61B3C" w:rsidP="00A61B3C">
      <w:pPr>
        <w:pStyle w:val="AmJustTitle"/>
      </w:pPr>
      <w:r w:rsidRPr="00CC2C40">
        <w:rPr>
          <w:rStyle w:val="HideTWBExt"/>
          <w:i w:val="0"/>
        </w:rPr>
        <w:t>&lt;TitreJust&gt;</w:t>
      </w:r>
      <w:r w:rsidRPr="00CC2C40">
        <w:t>Motivering</w:t>
      </w:r>
      <w:r w:rsidRPr="00CC2C40">
        <w:rPr>
          <w:rStyle w:val="HideTWBExt"/>
          <w:i w:val="0"/>
        </w:rPr>
        <w:t>&lt;/TitreJust&gt;</w:t>
      </w:r>
    </w:p>
    <w:p w14:paraId="703994B0" w14:textId="77777777" w:rsidR="00A61B3C" w:rsidRPr="00CC2C40" w:rsidRDefault="00A61B3C" w:rsidP="00A61B3C">
      <w:pPr>
        <w:pStyle w:val="AmJustText"/>
      </w:pPr>
      <w:r w:rsidRPr="00CC2C40">
        <w:t>Gesleepte vistuigen gaan vaak gepaard met een hoge bijvangst van niet-doelsoorten, jonge vissen en ongewenste soorten, waaronder kwetsbare soorten; ze zijn schadelijk voor mariene ecosystemen en zorgen ervoor dat sedimenten tijdens het contact met de zeebodem worden opgewoeld; daar komt bij dat de vissersvaartuigen die deze vistuigen slepen meer brandstof verbruiken.</w:t>
      </w:r>
    </w:p>
    <w:p w14:paraId="6C0A11A1" w14:textId="77777777" w:rsidR="00A61B3C" w:rsidRPr="00CC2C40" w:rsidRDefault="00A61B3C" w:rsidP="00A61B3C">
      <w:r w:rsidRPr="00CC2C40">
        <w:rPr>
          <w:rStyle w:val="HideTWBExt"/>
        </w:rPr>
        <w:t>&lt;/Amend&gt;</w:t>
      </w:r>
    </w:p>
    <w:p w14:paraId="73AD6939"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199</w:t>
      </w:r>
      <w:r w:rsidRPr="00CC2C40">
        <w:rPr>
          <w:rStyle w:val="HideTWBExt"/>
          <w:b w:val="0"/>
        </w:rPr>
        <w:t>&lt;/NumAm&gt;</w:t>
      </w:r>
    </w:p>
    <w:p w14:paraId="5EAAA7BE" w14:textId="77777777" w:rsidR="00A61B3C" w:rsidRPr="00CC2C40" w:rsidRDefault="00A61B3C" w:rsidP="00A61B3C">
      <w:pPr>
        <w:pStyle w:val="NormalBold"/>
      </w:pPr>
      <w:r w:rsidRPr="00CC2C40">
        <w:rPr>
          <w:rStyle w:val="HideTWBExt"/>
          <w:b w:val="0"/>
        </w:rPr>
        <w:t>&lt;RepeatBlock-By&gt;&lt;Members&gt;</w:t>
      </w:r>
      <w:r w:rsidRPr="00CC2C40">
        <w:t>Anna Maria Cisint</w:t>
      </w:r>
      <w:r w:rsidRPr="00CC2C40">
        <w:rPr>
          <w:rStyle w:val="HideTWBExt"/>
          <w:b w:val="0"/>
        </w:rPr>
        <w:t>&lt;/Members&gt;</w:t>
      </w:r>
    </w:p>
    <w:p w14:paraId="53F1FD90" w14:textId="77777777" w:rsidR="00A61B3C" w:rsidRPr="00CC2C40" w:rsidRDefault="00A61B3C" w:rsidP="00A61B3C">
      <w:pPr>
        <w:pStyle w:val="NormalBold"/>
      </w:pPr>
      <w:r w:rsidRPr="00CC2C40">
        <w:rPr>
          <w:rStyle w:val="HideTWBExt"/>
          <w:b w:val="0"/>
        </w:rPr>
        <w:t>&lt;/RepeatBlock-By&gt;</w:t>
      </w:r>
    </w:p>
    <w:p w14:paraId="0599597A"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670A60D4" w14:textId="77777777" w:rsidR="00A61B3C" w:rsidRPr="00CC2C40" w:rsidRDefault="00A61B3C" w:rsidP="00A61B3C">
      <w:pPr>
        <w:pStyle w:val="NormalBold"/>
      </w:pPr>
      <w:r w:rsidRPr="00CC2C40">
        <w:rPr>
          <w:rStyle w:val="HideTWBExt"/>
          <w:b w:val="0"/>
        </w:rPr>
        <w:t>&lt;Article&gt;</w:t>
      </w:r>
      <w:r w:rsidRPr="00CC2C40">
        <w:t>Artikel 3 – lid 1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DA51DA6" w14:textId="77777777" w:rsidTr="005164A5">
        <w:trPr>
          <w:trHeight w:hRule="exact" w:val="240"/>
          <w:jc w:val="center"/>
        </w:trPr>
        <w:tc>
          <w:tcPr>
            <w:tcW w:w="9752" w:type="dxa"/>
            <w:gridSpan w:val="2"/>
            <w:tcBorders>
              <w:top w:val="nil"/>
              <w:left w:val="nil"/>
              <w:bottom w:val="nil"/>
              <w:right w:val="nil"/>
            </w:tcBorders>
          </w:tcPr>
          <w:p w14:paraId="1431981C" w14:textId="77777777" w:rsidR="00A61B3C" w:rsidRPr="00CC2C40" w:rsidRDefault="00A61B3C" w:rsidP="005164A5"/>
        </w:tc>
      </w:tr>
      <w:tr w:rsidR="00A61B3C" w:rsidRPr="00CC2C40" w14:paraId="11627FD8" w14:textId="77777777" w:rsidTr="005164A5">
        <w:trPr>
          <w:trHeight w:val="240"/>
          <w:jc w:val="center"/>
        </w:trPr>
        <w:tc>
          <w:tcPr>
            <w:tcW w:w="4876" w:type="dxa"/>
            <w:tcBorders>
              <w:top w:val="nil"/>
              <w:left w:val="nil"/>
              <w:bottom w:val="nil"/>
              <w:right w:val="nil"/>
            </w:tcBorders>
          </w:tcPr>
          <w:p w14:paraId="526F3AFA"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0366237" w14:textId="77777777" w:rsidR="00A61B3C" w:rsidRPr="00CC2C40" w:rsidRDefault="00A61B3C" w:rsidP="005164A5">
            <w:pPr>
              <w:pStyle w:val="AmColumnHeading"/>
            </w:pPr>
            <w:r w:rsidRPr="00CC2C40">
              <w:t>Amendement</w:t>
            </w:r>
          </w:p>
        </w:tc>
      </w:tr>
      <w:tr w:rsidR="00A61B3C" w:rsidRPr="00CC2C40" w14:paraId="1847CD76" w14:textId="77777777" w:rsidTr="005164A5">
        <w:trPr>
          <w:jc w:val="center"/>
        </w:trPr>
        <w:tc>
          <w:tcPr>
            <w:tcW w:w="4876" w:type="dxa"/>
            <w:tcBorders>
              <w:top w:val="nil"/>
              <w:left w:val="nil"/>
              <w:bottom w:val="nil"/>
              <w:right w:val="nil"/>
            </w:tcBorders>
          </w:tcPr>
          <w:p w14:paraId="0ACF4D3A" w14:textId="77777777" w:rsidR="00A61B3C" w:rsidRPr="00CC2C40" w:rsidRDefault="00A61B3C" w:rsidP="005164A5">
            <w:pPr>
              <w:pStyle w:val="Normal6a"/>
            </w:pPr>
          </w:p>
        </w:tc>
        <w:tc>
          <w:tcPr>
            <w:tcW w:w="4876" w:type="dxa"/>
            <w:tcBorders>
              <w:top w:val="nil"/>
              <w:left w:val="nil"/>
              <w:bottom w:val="nil"/>
              <w:right w:val="nil"/>
            </w:tcBorders>
          </w:tcPr>
          <w:p w14:paraId="4DD24FAF" w14:textId="77777777" w:rsidR="00A61B3C" w:rsidRPr="00CC2C40" w:rsidRDefault="00A61B3C" w:rsidP="005164A5">
            <w:pPr>
              <w:pStyle w:val="Normal6a"/>
            </w:pPr>
            <w:r w:rsidRPr="00CC2C40">
              <w:rPr>
                <w:b/>
                <w:i/>
              </w:rPr>
              <w:t>1 bis.</w:t>
            </w:r>
            <w:r w:rsidRPr="00CC2C40">
              <w:tab/>
            </w:r>
            <w:r w:rsidRPr="00CC2C40">
              <w:rPr>
                <w:b/>
                <w:i/>
              </w:rPr>
              <w:t>De lidstaten kunnen steun uit het Fonds gebruiken voor structurele maatregelen om de operationele energiekosten van de vissersvloot te dekken in perioden van brandstofprijscrisis en marktvolatiliteit, teneinde de continuïteit van de visserijactiviteiten te waarborgen.</w:t>
            </w:r>
          </w:p>
        </w:tc>
      </w:tr>
    </w:tbl>
    <w:p w14:paraId="15A1D607"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{IT}</w:t>
      </w:r>
      <w:r w:rsidRPr="00CC2C40">
        <w:t>it</w:t>
      </w:r>
      <w:r w:rsidRPr="00CC2C40">
        <w:rPr>
          <w:rStyle w:val="HideTWBExt"/>
        </w:rPr>
        <w:t>&lt;/Original&gt;</w:t>
      </w:r>
    </w:p>
    <w:p w14:paraId="7C9C79D2" w14:textId="77777777" w:rsidR="00A61B3C" w:rsidRPr="00CC2C40" w:rsidRDefault="00A61B3C" w:rsidP="00A61B3C">
      <w:r w:rsidRPr="00CC2C40">
        <w:rPr>
          <w:rStyle w:val="HideTWBExt"/>
        </w:rPr>
        <w:t>&lt;/Amend&gt;</w:t>
      </w:r>
    </w:p>
    <w:p w14:paraId="76CAFD76"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200</w:t>
      </w:r>
      <w:r w:rsidRPr="00CC2C40">
        <w:rPr>
          <w:rStyle w:val="HideTWBExt"/>
          <w:b w:val="0"/>
        </w:rPr>
        <w:t>&lt;/NumAm&gt;</w:t>
      </w:r>
    </w:p>
    <w:p w14:paraId="646A7EE4" w14:textId="77777777" w:rsidR="00A61B3C" w:rsidRPr="00CC2C40" w:rsidRDefault="00A61B3C" w:rsidP="00A61B3C">
      <w:pPr>
        <w:pStyle w:val="NormalBold"/>
      </w:pPr>
      <w:r w:rsidRPr="00CC2C40">
        <w:rPr>
          <w:rStyle w:val="HideTWBExt"/>
          <w:b w:val="0"/>
        </w:rPr>
        <w:t>&lt;RepeatBlock-By&gt;&lt;Members&gt;</w:t>
      </w:r>
      <w:r w:rsidRPr="00CC2C40">
        <w:t>Paulo do Nascimento Cabral</w:t>
      </w:r>
      <w:r w:rsidRPr="00CC2C40">
        <w:rPr>
          <w:rStyle w:val="HideTWBExt"/>
          <w:b w:val="0"/>
        </w:rPr>
        <w:t>&lt;/Members&gt;</w:t>
      </w:r>
    </w:p>
    <w:p w14:paraId="6492E7BD" w14:textId="77777777" w:rsidR="00A61B3C" w:rsidRPr="00CC2C40" w:rsidRDefault="00A61B3C" w:rsidP="00A61B3C">
      <w:pPr>
        <w:pStyle w:val="NormalBold"/>
      </w:pPr>
      <w:r w:rsidRPr="00CC2C40">
        <w:rPr>
          <w:rStyle w:val="HideTWBExt"/>
          <w:b w:val="0"/>
        </w:rPr>
        <w:t>&lt;/RepeatBlock-By&gt;</w:t>
      </w:r>
    </w:p>
    <w:p w14:paraId="72D1219D"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C0369B6" w14:textId="77777777" w:rsidR="00A61B3C" w:rsidRPr="00CC2C40" w:rsidRDefault="00A61B3C" w:rsidP="00A61B3C">
      <w:pPr>
        <w:pStyle w:val="NormalBold"/>
      </w:pPr>
      <w:r w:rsidRPr="00CC2C40">
        <w:rPr>
          <w:rStyle w:val="HideTWBExt"/>
          <w:b w:val="0"/>
        </w:rPr>
        <w:t>&lt;Article&gt;</w:t>
      </w:r>
      <w:r w:rsidRPr="00CC2C40">
        <w:t>Artikel 3 – lid 1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A5FDC59" w14:textId="77777777" w:rsidTr="005164A5">
        <w:trPr>
          <w:trHeight w:hRule="exact" w:val="240"/>
          <w:jc w:val="center"/>
        </w:trPr>
        <w:tc>
          <w:tcPr>
            <w:tcW w:w="9752" w:type="dxa"/>
            <w:gridSpan w:val="2"/>
            <w:tcBorders>
              <w:top w:val="nil"/>
              <w:left w:val="nil"/>
              <w:bottom w:val="nil"/>
              <w:right w:val="nil"/>
            </w:tcBorders>
          </w:tcPr>
          <w:p w14:paraId="09FB57B1" w14:textId="77777777" w:rsidR="00A61B3C" w:rsidRPr="00CC2C40" w:rsidRDefault="00A61B3C" w:rsidP="005164A5"/>
        </w:tc>
      </w:tr>
      <w:tr w:rsidR="00A61B3C" w:rsidRPr="00CC2C40" w14:paraId="69687FF7" w14:textId="77777777" w:rsidTr="005164A5">
        <w:trPr>
          <w:trHeight w:val="240"/>
          <w:jc w:val="center"/>
        </w:trPr>
        <w:tc>
          <w:tcPr>
            <w:tcW w:w="4876" w:type="dxa"/>
            <w:tcBorders>
              <w:top w:val="nil"/>
              <w:left w:val="nil"/>
              <w:bottom w:val="nil"/>
              <w:right w:val="nil"/>
            </w:tcBorders>
          </w:tcPr>
          <w:p w14:paraId="1A94FAE8"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06A4F13" w14:textId="77777777" w:rsidR="00A61B3C" w:rsidRPr="00CC2C40" w:rsidRDefault="00A61B3C" w:rsidP="005164A5">
            <w:pPr>
              <w:pStyle w:val="AmColumnHeading"/>
            </w:pPr>
            <w:r w:rsidRPr="00CC2C40">
              <w:t>Amendement</w:t>
            </w:r>
          </w:p>
        </w:tc>
      </w:tr>
      <w:tr w:rsidR="00A61B3C" w:rsidRPr="00CC2C40" w14:paraId="3AA34F48" w14:textId="77777777" w:rsidTr="005164A5">
        <w:trPr>
          <w:jc w:val="center"/>
        </w:trPr>
        <w:tc>
          <w:tcPr>
            <w:tcW w:w="4876" w:type="dxa"/>
            <w:tcBorders>
              <w:top w:val="nil"/>
              <w:left w:val="nil"/>
              <w:bottom w:val="nil"/>
              <w:right w:val="nil"/>
            </w:tcBorders>
          </w:tcPr>
          <w:p w14:paraId="69020E6E" w14:textId="77777777" w:rsidR="00A61B3C" w:rsidRPr="00CC2C40" w:rsidRDefault="00A61B3C" w:rsidP="005164A5">
            <w:pPr>
              <w:pStyle w:val="Normal6a"/>
            </w:pPr>
          </w:p>
        </w:tc>
        <w:tc>
          <w:tcPr>
            <w:tcW w:w="4876" w:type="dxa"/>
            <w:tcBorders>
              <w:top w:val="nil"/>
              <w:left w:val="nil"/>
              <w:bottom w:val="nil"/>
              <w:right w:val="nil"/>
            </w:tcBorders>
          </w:tcPr>
          <w:p w14:paraId="0EF07ACA" w14:textId="77777777" w:rsidR="00A61B3C" w:rsidRPr="00CC2C40" w:rsidRDefault="00A61B3C" w:rsidP="005164A5">
            <w:pPr>
              <w:pStyle w:val="Normal6a"/>
            </w:pPr>
            <w:r w:rsidRPr="00CC2C40">
              <w:rPr>
                <w:b/>
                <w:i/>
              </w:rPr>
              <w:t>1 bis.</w:t>
            </w:r>
            <w:r w:rsidRPr="00CC2C40">
              <w:tab/>
            </w:r>
            <w:r w:rsidRPr="00CC2C40">
              <w:rPr>
                <w:b/>
                <w:i/>
              </w:rPr>
              <w:t>De lidstaten moeten ervoor zorgen dat de uitvoeringsmechanismen en administratieve vereisten evenredig zijn en aansluiten bij de omstandigheden in de regio’s, zodat onevenredige bureaucratische lasten voor regionale overheden worden voorkomen.</w:t>
            </w:r>
          </w:p>
        </w:tc>
      </w:tr>
    </w:tbl>
    <w:p w14:paraId="262543F7"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{PT}</w:t>
      </w:r>
      <w:r w:rsidRPr="00CC2C40">
        <w:t>pt</w:t>
      </w:r>
      <w:r w:rsidRPr="00CC2C40">
        <w:rPr>
          <w:rStyle w:val="HideTWBExt"/>
        </w:rPr>
        <w:t>&lt;/Original&gt;</w:t>
      </w:r>
    </w:p>
    <w:p w14:paraId="7EAD2727" w14:textId="77777777" w:rsidR="00A61B3C" w:rsidRPr="00CC2C40" w:rsidRDefault="00A61B3C" w:rsidP="00A61B3C">
      <w:r w:rsidRPr="00CC2C40">
        <w:rPr>
          <w:rStyle w:val="HideTWBExt"/>
        </w:rPr>
        <w:t>&lt;/Amend&gt;</w:t>
      </w:r>
    </w:p>
    <w:p w14:paraId="7C87BF5B"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201</w:t>
      </w:r>
      <w:r w:rsidRPr="00CC2C40">
        <w:rPr>
          <w:rStyle w:val="HideTWBExt"/>
          <w:b w:val="0"/>
        </w:rPr>
        <w:t>&lt;/NumAm&gt;</w:t>
      </w:r>
    </w:p>
    <w:p w14:paraId="7EC50AD4" w14:textId="77777777" w:rsidR="00A61B3C" w:rsidRPr="00CC2C40" w:rsidRDefault="00A61B3C" w:rsidP="00A61B3C">
      <w:pPr>
        <w:pStyle w:val="NormalBold"/>
      </w:pPr>
      <w:r w:rsidRPr="00CC2C40">
        <w:rPr>
          <w:rStyle w:val="HideTWBExt"/>
          <w:b w:val="0"/>
        </w:rPr>
        <w:t>&lt;RepeatBlock-By&gt;&lt;Members&gt;</w:t>
      </w:r>
      <w:r w:rsidRPr="00CC2C40">
        <w:t>Sebastian Everding, Anja Hazekamp</w:t>
      </w:r>
      <w:r w:rsidRPr="00CC2C40">
        <w:rPr>
          <w:rStyle w:val="HideTWBExt"/>
          <w:b w:val="0"/>
        </w:rPr>
        <w:t>&lt;/Members&gt;</w:t>
      </w:r>
    </w:p>
    <w:p w14:paraId="683D621F" w14:textId="77777777" w:rsidR="00A61B3C" w:rsidRPr="00CC2C40" w:rsidRDefault="00A61B3C" w:rsidP="00A61B3C">
      <w:pPr>
        <w:pStyle w:val="NormalBold"/>
      </w:pPr>
      <w:r w:rsidRPr="00CC2C40">
        <w:rPr>
          <w:rStyle w:val="HideTWBExt"/>
          <w:b w:val="0"/>
        </w:rPr>
        <w:t>&lt;/RepeatBlock-By&gt;</w:t>
      </w:r>
    </w:p>
    <w:p w14:paraId="15EA29E3"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355AF26" w14:textId="77777777" w:rsidR="00A61B3C" w:rsidRPr="00CC2C40" w:rsidRDefault="00A61B3C" w:rsidP="00A61B3C">
      <w:pPr>
        <w:pStyle w:val="NormalBold"/>
      </w:pPr>
      <w:r w:rsidRPr="00CC2C40">
        <w:rPr>
          <w:rStyle w:val="HideTWBExt"/>
          <w:b w:val="0"/>
        </w:rPr>
        <w:t>&lt;Article&gt;</w:t>
      </w:r>
      <w:r w:rsidRPr="00CC2C40">
        <w:t>Artikel 3 – lid 2</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2903686" w14:textId="77777777" w:rsidTr="005164A5">
        <w:trPr>
          <w:trHeight w:hRule="exact" w:val="240"/>
          <w:jc w:val="center"/>
        </w:trPr>
        <w:tc>
          <w:tcPr>
            <w:tcW w:w="9752" w:type="dxa"/>
            <w:gridSpan w:val="2"/>
            <w:tcBorders>
              <w:top w:val="nil"/>
              <w:left w:val="nil"/>
              <w:bottom w:val="nil"/>
              <w:right w:val="nil"/>
            </w:tcBorders>
          </w:tcPr>
          <w:p w14:paraId="192D1BCD" w14:textId="77777777" w:rsidR="00A61B3C" w:rsidRPr="00CC2C40" w:rsidRDefault="00A61B3C" w:rsidP="005164A5"/>
        </w:tc>
      </w:tr>
      <w:tr w:rsidR="00A61B3C" w:rsidRPr="00CC2C40" w14:paraId="78C19E40" w14:textId="77777777" w:rsidTr="005164A5">
        <w:trPr>
          <w:trHeight w:val="240"/>
          <w:jc w:val="center"/>
        </w:trPr>
        <w:tc>
          <w:tcPr>
            <w:tcW w:w="4876" w:type="dxa"/>
            <w:tcBorders>
              <w:top w:val="nil"/>
              <w:left w:val="nil"/>
              <w:bottom w:val="nil"/>
              <w:right w:val="nil"/>
            </w:tcBorders>
          </w:tcPr>
          <w:p w14:paraId="2188B595"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4AAD532" w14:textId="77777777" w:rsidR="00A61B3C" w:rsidRPr="00CC2C40" w:rsidRDefault="00A61B3C" w:rsidP="005164A5">
            <w:pPr>
              <w:pStyle w:val="AmColumnHeading"/>
            </w:pPr>
            <w:r w:rsidRPr="00CC2C40">
              <w:t>Amendement</w:t>
            </w:r>
          </w:p>
        </w:tc>
      </w:tr>
      <w:tr w:rsidR="00A61B3C" w:rsidRPr="00CC2C40" w14:paraId="78E8A819" w14:textId="77777777" w:rsidTr="005164A5">
        <w:trPr>
          <w:jc w:val="center"/>
        </w:trPr>
        <w:tc>
          <w:tcPr>
            <w:tcW w:w="4876" w:type="dxa"/>
            <w:tcBorders>
              <w:top w:val="nil"/>
              <w:left w:val="nil"/>
              <w:bottom w:val="nil"/>
              <w:right w:val="nil"/>
            </w:tcBorders>
          </w:tcPr>
          <w:p w14:paraId="36E0FB35" w14:textId="77777777" w:rsidR="00A61B3C" w:rsidRPr="00CC2C40" w:rsidRDefault="00A61B3C" w:rsidP="005164A5">
            <w:pPr>
              <w:pStyle w:val="Normal6a"/>
            </w:pPr>
            <w:r w:rsidRPr="00CC2C40">
              <w:t>2.</w:t>
            </w:r>
            <w:r w:rsidRPr="00CC2C40">
              <w:tab/>
              <w:t>De lidstaten houden in hun NRP-plan rekening met de bijdrage aan de ecologische, economische en sociale duurzaamheid van visserijactiviteiten en met het evenwicht tussen de vangstcapaciteit van de vloten en de beschikbare vangstmogelijkheden, zoals jaarlijks gerapporteerd door de lidstaten overeenkomstig artikel 22, lid 2, van Verordening (EU) nr. 1380/2013.</w:t>
            </w:r>
          </w:p>
        </w:tc>
        <w:tc>
          <w:tcPr>
            <w:tcW w:w="4876" w:type="dxa"/>
            <w:tcBorders>
              <w:top w:val="nil"/>
              <w:left w:val="nil"/>
              <w:bottom w:val="nil"/>
              <w:right w:val="nil"/>
            </w:tcBorders>
          </w:tcPr>
          <w:p w14:paraId="7011E0C4" w14:textId="77777777" w:rsidR="00A61B3C" w:rsidRPr="00CC2C40" w:rsidRDefault="00A61B3C" w:rsidP="005164A5">
            <w:pPr>
              <w:pStyle w:val="Normal6a"/>
            </w:pPr>
            <w:r w:rsidRPr="00CC2C40">
              <w:t>2.</w:t>
            </w:r>
            <w:r w:rsidRPr="00CC2C40">
              <w:tab/>
              <w:t>De lidstaten houden in hun NRP-plan rekening met de bijdrage aan de ecologische, economische en sociale duurzaamheid van visserijactiviteiten en met het evenwicht tussen de vangstcapaciteit van de vloten en de beschikbare vangstmogelijkheden, zoals jaarlijks gerapporteerd door de lidstaten overeenkomstig artikel 22, lid 2, van Verordening (EU) nr. 1380/2013</w:t>
            </w:r>
            <w:r w:rsidRPr="00CC2C40">
              <w:rPr>
                <w:b/>
                <w:i/>
              </w:rPr>
              <w:t>, met inbegrip van de gevolgen voor de mariene biodiversiteit, beschermde soorten, de integriteit van de zeebodem, de uitstoot van broeikasgassen, het dierenwelzijn, bijvangst en de omvang van de teruggooi</w:t>
            </w:r>
            <w:r w:rsidRPr="00CC2C40">
              <w:t>.</w:t>
            </w:r>
          </w:p>
        </w:tc>
      </w:tr>
    </w:tbl>
    <w:p w14:paraId="1085D2AD"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78EFF99B" w14:textId="77777777" w:rsidR="00A61B3C" w:rsidRPr="00CC2C40" w:rsidRDefault="00A61B3C" w:rsidP="00A61B3C">
      <w:r w:rsidRPr="00CC2C40">
        <w:rPr>
          <w:rStyle w:val="HideTWBExt"/>
        </w:rPr>
        <w:t>&lt;/Amend&gt;</w:t>
      </w:r>
    </w:p>
    <w:p w14:paraId="2472CAFC"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202</w:t>
      </w:r>
      <w:r w:rsidRPr="00CC2C40">
        <w:rPr>
          <w:rStyle w:val="HideTWBExt"/>
          <w:b w:val="0"/>
        </w:rPr>
        <w:t>&lt;/NumAm&gt;</w:t>
      </w:r>
    </w:p>
    <w:p w14:paraId="62E1E635" w14:textId="77777777" w:rsidR="00A61B3C" w:rsidRPr="00CC2C40" w:rsidRDefault="00A61B3C" w:rsidP="00A61B3C">
      <w:pPr>
        <w:pStyle w:val="NormalBold"/>
      </w:pPr>
      <w:r w:rsidRPr="00CC2C40">
        <w:rPr>
          <w:rStyle w:val="HideTWBExt"/>
          <w:b w:val="0"/>
        </w:rPr>
        <w:t>&lt;RepeatBlock-By&gt;&lt;Members&gt;</w:t>
      </w:r>
      <w:r w:rsidRPr="00CC2C40">
        <w:t>Bert-Jan Ruissen, Sander Smit</w:t>
      </w:r>
      <w:r w:rsidRPr="00CC2C40">
        <w:rPr>
          <w:rStyle w:val="HideTWBExt"/>
          <w:b w:val="0"/>
        </w:rPr>
        <w:t>&lt;/Members&gt;</w:t>
      </w:r>
    </w:p>
    <w:p w14:paraId="0F497618" w14:textId="77777777" w:rsidR="00A61B3C" w:rsidRPr="00CC2C40" w:rsidRDefault="00A61B3C" w:rsidP="00A61B3C">
      <w:pPr>
        <w:pStyle w:val="NormalBold"/>
      </w:pPr>
      <w:r w:rsidRPr="00CC2C40">
        <w:rPr>
          <w:rStyle w:val="HideTWBExt"/>
          <w:b w:val="0"/>
        </w:rPr>
        <w:t>&lt;/RepeatBlock-By&gt;</w:t>
      </w:r>
    </w:p>
    <w:p w14:paraId="10442D58"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28C4C68" w14:textId="77777777" w:rsidR="00A61B3C" w:rsidRPr="00CC2C40" w:rsidRDefault="00A61B3C" w:rsidP="00A61B3C">
      <w:pPr>
        <w:pStyle w:val="NormalBold"/>
      </w:pPr>
      <w:r w:rsidRPr="00CC2C40">
        <w:rPr>
          <w:rStyle w:val="HideTWBExt"/>
          <w:b w:val="0"/>
        </w:rPr>
        <w:t>&lt;Article&gt;</w:t>
      </w:r>
      <w:r w:rsidRPr="00CC2C40">
        <w:t>Artikel 3 – lid 2</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2344719" w14:textId="77777777" w:rsidTr="005164A5">
        <w:trPr>
          <w:trHeight w:hRule="exact" w:val="240"/>
          <w:jc w:val="center"/>
        </w:trPr>
        <w:tc>
          <w:tcPr>
            <w:tcW w:w="9752" w:type="dxa"/>
            <w:gridSpan w:val="2"/>
            <w:tcBorders>
              <w:top w:val="nil"/>
              <w:left w:val="nil"/>
              <w:bottom w:val="nil"/>
              <w:right w:val="nil"/>
            </w:tcBorders>
          </w:tcPr>
          <w:p w14:paraId="7B5BF789" w14:textId="77777777" w:rsidR="00A61B3C" w:rsidRPr="00CC2C40" w:rsidRDefault="00A61B3C" w:rsidP="005164A5"/>
        </w:tc>
      </w:tr>
      <w:tr w:rsidR="00A61B3C" w:rsidRPr="00CC2C40" w14:paraId="76B2218B" w14:textId="77777777" w:rsidTr="005164A5">
        <w:trPr>
          <w:trHeight w:val="240"/>
          <w:jc w:val="center"/>
        </w:trPr>
        <w:tc>
          <w:tcPr>
            <w:tcW w:w="4876" w:type="dxa"/>
            <w:tcBorders>
              <w:top w:val="nil"/>
              <w:left w:val="nil"/>
              <w:bottom w:val="nil"/>
              <w:right w:val="nil"/>
            </w:tcBorders>
          </w:tcPr>
          <w:p w14:paraId="7A98352A"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3C3C771B" w14:textId="77777777" w:rsidR="00A61B3C" w:rsidRPr="00CC2C40" w:rsidRDefault="00A61B3C" w:rsidP="005164A5">
            <w:pPr>
              <w:pStyle w:val="AmColumnHeading"/>
            </w:pPr>
            <w:r w:rsidRPr="00CC2C40">
              <w:t>Amendement</w:t>
            </w:r>
          </w:p>
        </w:tc>
      </w:tr>
      <w:tr w:rsidR="00A61B3C" w:rsidRPr="00CC2C40" w14:paraId="29951105" w14:textId="77777777" w:rsidTr="005164A5">
        <w:trPr>
          <w:jc w:val="center"/>
        </w:trPr>
        <w:tc>
          <w:tcPr>
            <w:tcW w:w="4876" w:type="dxa"/>
            <w:tcBorders>
              <w:top w:val="nil"/>
              <w:left w:val="nil"/>
              <w:bottom w:val="nil"/>
              <w:right w:val="nil"/>
            </w:tcBorders>
          </w:tcPr>
          <w:p w14:paraId="2ABDD06D" w14:textId="77777777" w:rsidR="00A61B3C" w:rsidRPr="00CC2C40" w:rsidRDefault="00A61B3C" w:rsidP="005164A5">
            <w:pPr>
              <w:pStyle w:val="Normal6a"/>
            </w:pPr>
            <w:r w:rsidRPr="00CC2C40">
              <w:t>2.</w:t>
            </w:r>
            <w:r w:rsidRPr="00CC2C40">
              <w:tab/>
              <w:t xml:space="preserve">De lidstaten houden in hun NRP-plan rekening met de bijdrage aan de ecologische, economische en sociale duurzaamheid van visserijactiviteiten </w:t>
            </w:r>
            <w:r w:rsidRPr="00CC2C40">
              <w:rPr>
                <w:b/>
                <w:i/>
              </w:rPr>
              <w:t>en met het evenwicht tussen de vangstcapaciteit van de vloten en de beschikbare vangstmogelijkheden, zoals jaarlijks gerapporteerd door de lidstaten</w:t>
            </w:r>
            <w:r w:rsidRPr="00CC2C40">
              <w:t xml:space="preserve"> overeenkomstig </w:t>
            </w:r>
            <w:r w:rsidRPr="00CC2C40">
              <w:rPr>
                <w:b/>
                <w:i/>
              </w:rPr>
              <w:t>artikel 22, lid 2, van</w:t>
            </w:r>
            <w:r w:rsidRPr="00CC2C40">
              <w:t xml:space="preserve"> Verordening (EU) nr. 1380/2013.</w:t>
            </w:r>
          </w:p>
        </w:tc>
        <w:tc>
          <w:tcPr>
            <w:tcW w:w="4876" w:type="dxa"/>
            <w:tcBorders>
              <w:top w:val="nil"/>
              <w:left w:val="nil"/>
              <w:bottom w:val="nil"/>
              <w:right w:val="nil"/>
            </w:tcBorders>
          </w:tcPr>
          <w:p w14:paraId="4EF1B40C" w14:textId="77777777" w:rsidR="00A61B3C" w:rsidRPr="00CC2C40" w:rsidRDefault="00A61B3C" w:rsidP="005164A5">
            <w:pPr>
              <w:pStyle w:val="Normal6a"/>
            </w:pPr>
            <w:r w:rsidRPr="00CC2C40">
              <w:t>2.</w:t>
            </w:r>
            <w:r w:rsidRPr="00CC2C40">
              <w:tab/>
              <w:t>De lidstaten houden in hun NRP-plan rekening met de bijdrage aan de ecologische, economische en sociale duurzaamheid van visserijactiviteiten overeenkomstig Verordening (EU) nr. 1380/2013.</w:t>
            </w:r>
          </w:p>
        </w:tc>
      </w:tr>
    </w:tbl>
    <w:p w14:paraId="56BAAC6E"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5275D9F7" w14:textId="77777777" w:rsidR="00A61B3C" w:rsidRPr="00CC2C40" w:rsidRDefault="00A61B3C" w:rsidP="00A61B3C">
      <w:r w:rsidRPr="00CC2C40">
        <w:rPr>
          <w:rStyle w:val="HideTWBExt"/>
        </w:rPr>
        <w:t>&lt;/Amend&gt;</w:t>
      </w:r>
    </w:p>
    <w:p w14:paraId="5691DA4C"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203</w:t>
      </w:r>
      <w:r w:rsidRPr="00CC2C40">
        <w:rPr>
          <w:rStyle w:val="HideTWBExt"/>
          <w:b w:val="0"/>
        </w:rPr>
        <w:t>&lt;/NumAm&gt;</w:t>
      </w:r>
    </w:p>
    <w:p w14:paraId="34707D63"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Giuseppe Lupo, Sakis Arnaoutoglou</w:t>
      </w:r>
      <w:r w:rsidRPr="00CC2C40">
        <w:rPr>
          <w:rStyle w:val="HideTWBExt"/>
          <w:b w:val="0"/>
        </w:rPr>
        <w:t>&lt;/Members&gt;</w:t>
      </w:r>
    </w:p>
    <w:p w14:paraId="5A870865" w14:textId="77777777" w:rsidR="00A61B3C" w:rsidRPr="00CC2C40" w:rsidRDefault="00A61B3C" w:rsidP="00A61B3C">
      <w:pPr>
        <w:pStyle w:val="NormalBold"/>
      </w:pPr>
      <w:r w:rsidRPr="00CC2C40">
        <w:rPr>
          <w:rStyle w:val="HideTWBExt"/>
          <w:b w:val="0"/>
        </w:rPr>
        <w:t>&lt;/RepeatBlock-By&gt;</w:t>
      </w:r>
    </w:p>
    <w:p w14:paraId="0959E4D5"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8AC868F" w14:textId="77777777" w:rsidR="00A61B3C" w:rsidRPr="00CC2C40" w:rsidRDefault="00A61B3C" w:rsidP="00A61B3C">
      <w:pPr>
        <w:pStyle w:val="NormalBold"/>
      </w:pPr>
      <w:r w:rsidRPr="00CC2C40">
        <w:rPr>
          <w:rStyle w:val="HideTWBExt"/>
          <w:b w:val="0"/>
        </w:rPr>
        <w:t>&lt;Article&gt;</w:t>
      </w:r>
      <w:r w:rsidRPr="00CC2C40">
        <w:t>Artikel 3 – lid 2</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8C23312" w14:textId="77777777" w:rsidTr="005164A5">
        <w:trPr>
          <w:trHeight w:hRule="exact" w:val="240"/>
          <w:jc w:val="center"/>
        </w:trPr>
        <w:tc>
          <w:tcPr>
            <w:tcW w:w="9752" w:type="dxa"/>
            <w:gridSpan w:val="2"/>
            <w:tcBorders>
              <w:top w:val="nil"/>
              <w:left w:val="nil"/>
              <w:bottom w:val="nil"/>
              <w:right w:val="nil"/>
            </w:tcBorders>
          </w:tcPr>
          <w:p w14:paraId="6DB30B37" w14:textId="77777777" w:rsidR="00A61B3C" w:rsidRPr="00CC2C40" w:rsidRDefault="00A61B3C" w:rsidP="005164A5"/>
        </w:tc>
      </w:tr>
      <w:tr w:rsidR="00A61B3C" w:rsidRPr="00CC2C40" w14:paraId="2643DA26" w14:textId="77777777" w:rsidTr="005164A5">
        <w:trPr>
          <w:trHeight w:val="240"/>
          <w:jc w:val="center"/>
        </w:trPr>
        <w:tc>
          <w:tcPr>
            <w:tcW w:w="4876" w:type="dxa"/>
            <w:tcBorders>
              <w:top w:val="nil"/>
              <w:left w:val="nil"/>
              <w:bottom w:val="nil"/>
              <w:right w:val="nil"/>
            </w:tcBorders>
          </w:tcPr>
          <w:p w14:paraId="1D2DF735"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771728A" w14:textId="77777777" w:rsidR="00A61B3C" w:rsidRPr="00CC2C40" w:rsidRDefault="00A61B3C" w:rsidP="005164A5">
            <w:pPr>
              <w:pStyle w:val="AmColumnHeading"/>
            </w:pPr>
            <w:r w:rsidRPr="00CC2C40">
              <w:t>Amendement</w:t>
            </w:r>
          </w:p>
        </w:tc>
      </w:tr>
      <w:tr w:rsidR="00A61B3C" w:rsidRPr="00CC2C40" w14:paraId="2DFADCFC" w14:textId="77777777" w:rsidTr="005164A5">
        <w:trPr>
          <w:jc w:val="center"/>
        </w:trPr>
        <w:tc>
          <w:tcPr>
            <w:tcW w:w="4876" w:type="dxa"/>
            <w:tcBorders>
              <w:top w:val="nil"/>
              <w:left w:val="nil"/>
              <w:bottom w:val="nil"/>
              <w:right w:val="nil"/>
            </w:tcBorders>
          </w:tcPr>
          <w:p w14:paraId="14149842" w14:textId="77777777" w:rsidR="00A61B3C" w:rsidRPr="00CC2C40" w:rsidRDefault="00A61B3C" w:rsidP="005164A5">
            <w:pPr>
              <w:pStyle w:val="Normal6a"/>
            </w:pPr>
            <w:r w:rsidRPr="00CC2C40">
              <w:t>2.</w:t>
            </w:r>
            <w:r w:rsidRPr="00CC2C40">
              <w:tab/>
              <w:t xml:space="preserve">De lidstaten houden in hun NRP-plan rekening met de bijdrage aan de ecologische, economische en sociale duurzaamheid van </w:t>
            </w:r>
            <w:r w:rsidRPr="00CC2C40">
              <w:rPr>
                <w:b/>
                <w:i/>
              </w:rPr>
              <w:t>visserijactiviteiten en met het evenwicht tussen de vangstcapaciteit van de vloten en de beschikbare vangstmogelijkheden, zoals jaarlijks gerapporteerd door de lidstaten</w:t>
            </w:r>
            <w:r w:rsidRPr="00CC2C40">
              <w:t xml:space="preserve"> overeenkomstig artikel </w:t>
            </w:r>
            <w:r w:rsidRPr="00CC2C40">
              <w:rPr>
                <w:b/>
                <w:i/>
              </w:rPr>
              <w:t>22, lid 2,</w:t>
            </w:r>
            <w:r w:rsidRPr="00CC2C40">
              <w:t xml:space="preserve"> van Verordening (EU) nr. 1380/2013.</w:t>
            </w:r>
          </w:p>
        </w:tc>
        <w:tc>
          <w:tcPr>
            <w:tcW w:w="4876" w:type="dxa"/>
            <w:tcBorders>
              <w:top w:val="nil"/>
              <w:left w:val="nil"/>
              <w:bottom w:val="nil"/>
              <w:right w:val="nil"/>
            </w:tcBorders>
          </w:tcPr>
          <w:p w14:paraId="7521D525" w14:textId="77777777" w:rsidR="00A61B3C" w:rsidRPr="00CC2C40" w:rsidRDefault="00A61B3C" w:rsidP="005164A5">
            <w:pPr>
              <w:pStyle w:val="Normal6a"/>
            </w:pPr>
            <w:r w:rsidRPr="00CC2C40">
              <w:t>2.</w:t>
            </w:r>
            <w:r w:rsidRPr="00CC2C40">
              <w:tab/>
              <w:t xml:space="preserve">De lidstaten houden in hun NRP-plan rekening met de bijdrage aan de ecologische, economische en sociale duurzaamheid van </w:t>
            </w:r>
            <w:r w:rsidRPr="00CC2C40">
              <w:rPr>
                <w:b/>
                <w:i/>
              </w:rPr>
              <w:t>visserij- en aquacultuuractiviteiten</w:t>
            </w:r>
            <w:r w:rsidRPr="00CC2C40">
              <w:t xml:space="preserve"> overeenkomstig artikel </w:t>
            </w:r>
            <w:r w:rsidRPr="00CC2C40">
              <w:rPr>
                <w:b/>
                <w:i/>
              </w:rPr>
              <w:t>2</w:t>
            </w:r>
            <w:r w:rsidRPr="00CC2C40">
              <w:t xml:space="preserve"> van Verordening (EU) nr. 1380/2013.</w:t>
            </w:r>
          </w:p>
        </w:tc>
      </w:tr>
    </w:tbl>
    <w:p w14:paraId="0BFC82CC"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71327804" w14:textId="77777777" w:rsidR="00A61B3C" w:rsidRPr="00CC2C40" w:rsidRDefault="00A61B3C" w:rsidP="00A61B3C">
      <w:r w:rsidRPr="00CC2C40">
        <w:rPr>
          <w:rStyle w:val="HideTWBExt"/>
        </w:rPr>
        <w:t>&lt;/Amend&gt;</w:t>
      </w:r>
    </w:p>
    <w:p w14:paraId="702140F7"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204</w:t>
      </w:r>
      <w:r w:rsidRPr="00CC2C40">
        <w:rPr>
          <w:rStyle w:val="HideTWBExt"/>
          <w:b w:val="0"/>
        </w:rPr>
        <w:t>&lt;/NumAm&gt;</w:t>
      </w:r>
    </w:p>
    <w:p w14:paraId="46C63E50" w14:textId="77777777" w:rsidR="00A61B3C" w:rsidRPr="00CC2C40" w:rsidRDefault="00A61B3C" w:rsidP="00A61B3C">
      <w:pPr>
        <w:pStyle w:val="NormalBold"/>
      </w:pPr>
      <w:r w:rsidRPr="00CC2C40">
        <w:rPr>
          <w:rStyle w:val="HideTWBExt"/>
          <w:b w:val="0"/>
        </w:rPr>
        <w:t>&lt;RepeatBlock-By&gt;&lt;Members&gt;</w:t>
      </w:r>
      <w:r w:rsidRPr="00CC2C40">
        <w:t>Željana Zovko</w:t>
      </w:r>
      <w:r w:rsidRPr="00CC2C40">
        <w:rPr>
          <w:rStyle w:val="HideTWBExt"/>
          <w:b w:val="0"/>
        </w:rPr>
        <w:t>&lt;/Members&gt;</w:t>
      </w:r>
    </w:p>
    <w:p w14:paraId="3E516332" w14:textId="77777777" w:rsidR="00A61B3C" w:rsidRPr="00CC2C40" w:rsidRDefault="00A61B3C" w:rsidP="00A61B3C">
      <w:pPr>
        <w:pStyle w:val="NormalBold"/>
      </w:pPr>
      <w:r w:rsidRPr="00CC2C40">
        <w:rPr>
          <w:rStyle w:val="HideTWBExt"/>
          <w:b w:val="0"/>
        </w:rPr>
        <w:t>&lt;/RepeatBlock-By&gt;</w:t>
      </w:r>
    </w:p>
    <w:p w14:paraId="535750BA"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7C0C80F" w14:textId="77777777" w:rsidR="00A61B3C" w:rsidRPr="00CC2C40" w:rsidRDefault="00A61B3C" w:rsidP="00A61B3C">
      <w:pPr>
        <w:pStyle w:val="NormalBold"/>
      </w:pPr>
      <w:r w:rsidRPr="00CC2C40">
        <w:rPr>
          <w:rStyle w:val="HideTWBExt"/>
          <w:b w:val="0"/>
        </w:rPr>
        <w:t>&lt;Article&gt;</w:t>
      </w:r>
      <w:r w:rsidRPr="00CC2C40">
        <w:t>Artikel 3 – lid 2</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248C349" w14:textId="77777777" w:rsidTr="005164A5">
        <w:trPr>
          <w:trHeight w:hRule="exact" w:val="240"/>
          <w:jc w:val="center"/>
        </w:trPr>
        <w:tc>
          <w:tcPr>
            <w:tcW w:w="9752" w:type="dxa"/>
            <w:gridSpan w:val="2"/>
            <w:tcBorders>
              <w:top w:val="nil"/>
              <w:left w:val="nil"/>
              <w:bottom w:val="nil"/>
              <w:right w:val="nil"/>
            </w:tcBorders>
          </w:tcPr>
          <w:p w14:paraId="19C7D526" w14:textId="77777777" w:rsidR="00A61B3C" w:rsidRPr="00CC2C40" w:rsidRDefault="00A61B3C" w:rsidP="005164A5"/>
        </w:tc>
      </w:tr>
      <w:tr w:rsidR="00A61B3C" w:rsidRPr="00CC2C40" w14:paraId="25ECD2E6" w14:textId="77777777" w:rsidTr="005164A5">
        <w:trPr>
          <w:trHeight w:val="240"/>
          <w:jc w:val="center"/>
        </w:trPr>
        <w:tc>
          <w:tcPr>
            <w:tcW w:w="4876" w:type="dxa"/>
            <w:tcBorders>
              <w:top w:val="nil"/>
              <w:left w:val="nil"/>
              <w:bottom w:val="nil"/>
              <w:right w:val="nil"/>
            </w:tcBorders>
          </w:tcPr>
          <w:p w14:paraId="5C788F00"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812D7C8" w14:textId="77777777" w:rsidR="00A61B3C" w:rsidRPr="00CC2C40" w:rsidRDefault="00A61B3C" w:rsidP="005164A5">
            <w:pPr>
              <w:pStyle w:val="AmColumnHeading"/>
            </w:pPr>
            <w:r w:rsidRPr="00CC2C40">
              <w:t>Amendement</w:t>
            </w:r>
          </w:p>
        </w:tc>
      </w:tr>
      <w:tr w:rsidR="00A61B3C" w:rsidRPr="00CC2C40" w14:paraId="4E32DF19" w14:textId="77777777" w:rsidTr="005164A5">
        <w:trPr>
          <w:jc w:val="center"/>
        </w:trPr>
        <w:tc>
          <w:tcPr>
            <w:tcW w:w="4876" w:type="dxa"/>
            <w:tcBorders>
              <w:top w:val="nil"/>
              <w:left w:val="nil"/>
              <w:bottom w:val="nil"/>
              <w:right w:val="nil"/>
            </w:tcBorders>
          </w:tcPr>
          <w:p w14:paraId="096380B9" w14:textId="77777777" w:rsidR="00A61B3C" w:rsidRPr="00CC2C40" w:rsidRDefault="00A61B3C" w:rsidP="005164A5">
            <w:pPr>
              <w:pStyle w:val="Normal6a"/>
            </w:pPr>
            <w:r w:rsidRPr="00CC2C40">
              <w:t>2.</w:t>
            </w:r>
            <w:r w:rsidRPr="00CC2C40">
              <w:tab/>
              <w:t xml:space="preserve">De lidstaten houden in hun </w:t>
            </w:r>
            <w:r w:rsidRPr="00CC2C40">
              <w:rPr>
                <w:b/>
                <w:i/>
              </w:rPr>
              <w:t>NRP-plan</w:t>
            </w:r>
            <w:r w:rsidRPr="00CC2C40">
              <w:t xml:space="preserve"> rekening met de bijdrage aan de ecologische, economische en sociale duurzaamheid van </w:t>
            </w:r>
            <w:r w:rsidRPr="00CC2C40">
              <w:rPr>
                <w:b/>
                <w:i/>
              </w:rPr>
              <w:t>visserijactiviteiten en met het evenwicht tussen de vangstcapaciteit van de vloten en de beschikbare vangstmogelijkheden, zoals jaarlijks gerapporteerd door de lidstaten</w:t>
            </w:r>
            <w:r w:rsidRPr="00CC2C40">
              <w:t xml:space="preserve"> overeenkomstig artikel </w:t>
            </w:r>
            <w:r w:rsidRPr="00CC2C40">
              <w:rPr>
                <w:b/>
                <w:i/>
              </w:rPr>
              <w:t>22, lid 2,</w:t>
            </w:r>
            <w:r w:rsidRPr="00CC2C40">
              <w:t xml:space="preserve"> van Verordening (EU) nr. 1380/2013.</w:t>
            </w:r>
          </w:p>
        </w:tc>
        <w:tc>
          <w:tcPr>
            <w:tcW w:w="4876" w:type="dxa"/>
            <w:tcBorders>
              <w:top w:val="nil"/>
              <w:left w:val="nil"/>
              <w:bottom w:val="nil"/>
              <w:right w:val="nil"/>
            </w:tcBorders>
          </w:tcPr>
          <w:p w14:paraId="494DF167" w14:textId="77777777" w:rsidR="00A61B3C" w:rsidRPr="00CC2C40" w:rsidRDefault="00A61B3C" w:rsidP="005164A5">
            <w:pPr>
              <w:pStyle w:val="Normal6a"/>
            </w:pPr>
            <w:r w:rsidRPr="00CC2C40">
              <w:t>2.</w:t>
            </w:r>
            <w:r w:rsidRPr="00CC2C40">
              <w:tab/>
              <w:t xml:space="preserve">De lidstaten houden in hun </w:t>
            </w:r>
            <w:r w:rsidRPr="00CC2C40">
              <w:rPr>
                <w:b/>
                <w:i/>
              </w:rPr>
              <w:t>respectieve NRP-plannen</w:t>
            </w:r>
            <w:r w:rsidRPr="00CC2C40">
              <w:t xml:space="preserve"> rekening met de bijdrage aan de ecologische, economische en sociale duurzaamheid van </w:t>
            </w:r>
            <w:r w:rsidRPr="00CC2C40">
              <w:rPr>
                <w:b/>
                <w:i/>
              </w:rPr>
              <w:t>visserij- en aquacultuuractiviteiten</w:t>
            </w:r>
            <w:r w:rsidRPr="00CC2C40">
              <w:t xml:space="preserve"> overeenkomstig artikel </w:t>
            </w:r>
            <w:r w:rsidRPr="00CC2C40">
              <w:rPr>
                <w:b/>
                <w:i/>
              </w:rPr>
              <w:t>2</w:t>
            </w:r>
            <w:r w:rsidRPr="00CC2C40">
              <w:t xml:space="preserve"> van Verordening (EU) nr. 1380/2013.</w:t>
            </w:r>
          </w:p>
        </w:tc>
      </w:tr>
    </w:tbl>
    <w:p w14:paraId="10A5A464"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3DA04FCB" w14:textId="77777777" w:rsidR="00A61B3C" w:rsidRPr="00CC2C40" w:rsidRDefault="00A61B3C" w:rsidP="00A61B3C">
      <w:r w:rsidRPr="00CC2C40">
        <w:rPr>
          <w:rStyle w:val="HideTWBExt"/>
        </w:rPr>
        <w:t>&lt;/Amend&gt;</w:t>
      </w:r>
    </w:p>
    <w:p w14:paraId="65E81DAD"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205</w:t>
      </w:r>
      <w:r w:rsidRPr="00CC2C40">
        <w:rPr>
          <w:rStyle w:val="HideTWBExt"/>
          <w:b w:val="0"/>
        </w:rPr>
        <w:t>&lt;/NumAm&gt;</w:t>
      </w:r>
    </w:p>
    <w:p w14:paraId="14C7730E" w14:textId="77777777" w:rsidR="00A61B3C" w:rsidRPr="00CC2C40" w:rsidRDefault="00A61B3C" w:rsidP="00A61B3C">
      <w:pPr>
        <w:pStyle w:val="NormalBold"/>
      </w:pPr>
      <w:r w:rsidRPr="00CC2C40">
        <w:rPr>
          <w:rStyle w:val="HideTWBExt"/>
          <w:b w:val="0"/>
        </w:rPr>
        <w:t>&lt;RepeatBlock-By&gt;&lt;Members&gt;</w:t>
      </w:r>
      <w:r w:rsidRPr="00CC2C40">
        <w:t>Isabella Lövin</w:t>
      </w:r>
      <w:r w:rsidRPr="00CC2C40">
        <w:rPr>
          <w:rStyle w:val="HideTWBExt"/>
          <w:b w:val="0"/>
        </w:rPr>
        <w:t>&lt;/Members&gt;</w:t>
      </w:r>
    </w:p>
    <w:p w14:paraId="4295A791" w14:textId="77777777" w:rsidR="00A61B3C" w:rsidRPr="00CC2C40" w:rsidRDefault="00A61B3C" w:rsidP="00A61B3C">
      <w:r w:rsidRPr="00CC2C40">
        <w:rPr>
          <w:rStyle w:val="HideTWBExt"/>
        </w:rPr>
        <w:t>&lt;AuNomDe&gt;</w:t>
      </w:r>
      <w:r w:rsidRPr="00CC2C40">
        <w:rPr>
          <w:rStyle w:val="HideTWBInt"/>
        </w:rPr>
        <w:t>{Verts/ALE}</w:t>
      </w:r>
      <w:r w:rsidRPr="00CC2C40">
        <w:t>namens de Verts/ALE-Fractie</w:t>
      </w:r>
      <w:r w:rsidRPr="00CC2C40">
        <w:rPr>
          <w:rStyle w:val="HideTWBExt"/>
        </w:rPr>
        <w:t>&lt;/AuNomDe&gt;</w:t>
      </w:r>
    </w:p>
    <w:p w14:paraId="024A4A75" w14:textId="77777777" w:rsidR="00A61B3C" w:rsidRPr="00CC2C40" w:rsidRDefault="00A61B3C" w:rsidP="00A61B3C">
      <w:pPr>
        <w:pStyle w:val="NormalBold"/>
      </w:pPr>
      <w:r w:rsidRPr="00CC2C40">
        <w:rPr>
          <w:rStyle w:val="HideTWBExt"/>
          <w:b w:val="0"/>
        </w:rPr>
        <w:t>&lt;/RepeatBlock-By&gt;</w:t>
      </w:r>
    </w:p>
    <w:p w14:paraId="771729BE"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EA9438E" w14:textId="77777777" w:rsidR="00A61B3C" w:rsidRPr="00CC2C40" w:rsidRDefault="00A61B3C" w:rsidP="00A61B3C">
      <w:pPr>
        <w:pStyle w:val="NormalBold"/>
      </w:pPr>
      <w:r w:rsidRPr="00CC2C40">
        <w:rPr>
          <w:rStyle w:val="HideTWBExt"/>
          <w:b w:val="0"/>
        </w:rPr>
        <w:t>&lt;Article&gt;</w:t>
      </w:r>
      <w:r w:rsidRPr="00CC2C40">
        <w:t>Artikel 3 – lid 2</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3C2D91A2" w14:textId="77777777" w:rsidTr="005164A5">
        <w:trPr>
          <w:trHeight w:hRule="exact" w:val="240"/>
          <w:jc w:val="center"/>
        </w:trPr>
        <w:tc>
          <w:tcPr>
            <w:tcW w:w="9752" w:type="dxa"/>
            <w:gridSpan w:val="2"/>
            <w:tcBorders>
              <w:top w:val="nil"/>
              <w:left w:val="nil"/>
              <w:bottom w:val="nil"/>
              <w:right w:val="nil"/>
            </w:tcBorders>
          </w:tcPr>
          <w:p w14:paraId="4E916DC9" w14:textId="77777777" w:rsidR="00A61B3C" w:rsidRPr="00CC2C40" w:rsidRDefault="00A61B3C" w:rsidP="005164A5"/>
        </w:tc>
      </w:tr>
      <w:tr w:rsidR="00A61B3C" w:rsidRPr="00CC2C40" w14:paraId="1B74044B" w14:textId="77777777" w:rsidTr="005164A5">
        <w:trPr>
          <w:trHeight w:val="240"/>
          <w:jc w:val="center"/>
        </w:trPr>
        <w:tc>
          <w:tcPr>
            <w:tcW w:w="4876" w:type="dxa"/>
            <w:tcBorders>
              <w:top w:val="nil"/>
              <w:left w:val="nil"/>
              <w:bottom w:val="nil"/>
              <w:right w:val="nil"/>
            </w:tcBorders>
          </w:tcPr>
          <w:p w14:paraId="3B38D6FB"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E9C40F1" w14:textId="77777777" w:rsidR="00A61B3C" w:rsidRPr="00CC2C40" w:rsidRDefault="00A61B3C" w:rsidP="005164A5">
            <w:pPr>
              <w:pStyle w:val="AmColumnHeading"/>
            </w:pPr>
            <w:r w:rsidRPr="00CC2C40">
              <w:t>Amendement</w:t>
            </w:r>
          </w:p>
        </w:tc>
      </w:tr>
      <w:tr w:rsidR="00A61B3C" w:rsidRPr="00CC2C40" w14:paraId="38D6C644" w14:textId="77777777" w:rsidTr="005164A5">
        <w:trPr>
          <w:jc w:val="center"/>
        </w:trPr>
        <w:tc>
          <w:tcPr>
            <w:tcW w:w="4876" w:type="dxa"/>
            <w:tcBorders>
              <w:top w:val="nil"/>
              <w:left w:val="nil"/>
              <w:bottom w:val="nil"/>
              <w:right w:val="nil"/>
            </w:tcBorders>
          </w:tcPr>
          <w:p w14:paraId="4CD56133" w14:textId="77777777" w:rsidR="00A61B3C" w:rsidRPr="00CC2C40" w:rsidRDefault="00A61B3C" w:rsidP="005164A5">
            <w:pPr>
              <w:pStyle w:val="Normal6a"/>
            </w:pPr>
            <w:r w:rsidRPr="00CC2C40">
              <w:t>2.</w:t>
            </w:r>
            <w:r w:rsidRPr="00CC2C40">
              <w:tab/>
              <w:t>De lidstaten houden in hun NRP-plan rekening met de bijdrage aan de ecologische, economische en sociale duurzaamheid van visserijactiviteiten en met het evenwicht tussen de vangstcapaciteit van de vloten en de beschikbare vangstmogelijkheden, zoals jaarlijks gerapporteerd door de lidstaten overeenkomstig artikel 22, lid 2, van Verordening (EU) nr. 1380/2013.</w:t>
            </w:r>
          </w:p>
        </w:tc>
        <w:tc>
          <w:tcPr>
            <w:tcW w:w="4876" w:type="dxa"/>
            <w:tcBorders>
              <w:top w:val="nil"/>
              <w:left w:val="nil"/>
              <w:bottom w:val="nil"/>
              <w:right w:val="nil"/>
            </w:tcBorders>
          </w:tcPr>
          <w:p w14:paraId="30FEC4F5" w14:textId="77777777" w:rsidR="00A61B3C" w:rsidRPr="00CC2C40" w:rsidRDefault="00A61B3C" w:rsidP="005164A5">
            <w:pPr>
              <w:pStyle w:val="Normal6a"/>
            </w:pPr>
            <w:r w:rsidRPr="00CC2C40">
              <w:t>2.</w:t>
            </w:r>
            <w:r w:rsidRPr="00CC2C40">
              <w:tab/>
              <w:t>De lidstaten houden in hun NRP-plan rekening met de bijdrage aan de ecologische, economische en sociale duurzaamheid van visserijactiviteiten</w:t>
            </w:r>
            <w:r w:rsidRPr="00CC2C40">
              <w:rPr>
                <w:b/>
                <w:i/>
              </w:rPr>
              <w:t>, waarbij zij zich strikt houden aan het beginsel van “geen ernstige afbreuk doen”,</w:t>
            </w:r>
            <w:r w:rsidRPr="00CC2C40">
              <w:t xml:space="preserve"> en met het evenwicht tussen de vangstcapaciteit van de vloten en de beschikbare vangstmogelijkheden, zoals jaarlijks gerapporteerd door de lidstaten overeenkomstig artikel 22, lid 2, van Verordening (EU) nr. 1380/2013.</w:t>
            </w:r>
          </w:p>
        </w:tc>
      </w:tr>
    </w:tbl>
    <w:p w14:paraId="228101AF"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4A2A6E64" w14:textId="77777777" w:rsidR="00A61B3C" w:rsidRPr="00CC2C40" w:rsidRDefault="00A61B3C" w:rsidP="00A61B3C">
      <w:r w:rsidRPr="00CC2C40">
        <w:rPr>
          <w:rStyle w:val="HideTWBExt"/>
        </w:rPr>
        <w:t>&lt;/Amend&gt;</w:t>
      </w:r>
    </w:p>
    <w:p w14:paraId="56C2D8C3"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206</w:t>
      </w:r>
      <w:r w:rsidRPr="00CC2C40">
        <w:rPr>
          <w:rStyle w:val="HideTWBExt"/>
          <w:b w:val="0"/>
        </w:rPr>
        <w:t>&lt;/NumAm&gt;</w:t>
      </w:r>
    </w:p>
    <w:p w14:paraId="0C029C4A" w14:textId="77777777" w:rsidR="00A61B3C" w:rsidRPr="00CC2C40" w:rsidRDefault="00A61B3C" w:rsidP="00A61B3C">
      <w:pPr>
        <w:pStyle w:val="NormalBold"/>
      </w:pPr>
      <w:r w:rsidRPr="00CC2C40">
        <w:rPr>
          <w:rStyle w:val="HideTWBExt"/>
          <w:b w:val="0"/>
        </w:rPr>
        <w:t>&lt;RepeatBlock-By&gt;&lt;Members&gt;</w:t>
      </w:r>
      <w:r w:rsidRPr="00CC2C40">
        <w:t>Anna Maria Cisint</w:t>
      </w:r>
      <w:r w:rsidRPr="00CC2C40">
        <w:rPr>
          <w:rStyle w:val="HideTWBExt"/>
          <w:b w:val="0"/>
        </w:rPr>
        <w:t>&lt;/Members&gt;</w:t>
      </w:r>
    </w:p>
    <w:p w14:paraId="5B32887D" w14:textId="77777777" w:rsidR="00A61B3C" w:rsidRPr="00CC2C40" w:rsidRDefault="00A61B3C" w:rsidP="00A61B3C">
      <w:pPr>
        <w:pStyle w:val="NormalBold"/>
      </w:pPr>
      <w:r w:rsidRPr="00CC2C40">
        <w:rPr>
          <w:rStyle w:val="HideTWBExt"/>
          <w:b w:val="0"/>
        </w:rPr>
        <w:t>&lt;/RepeatBlock-By&gt;</w:t>
      </w:r>
    </w:p>
    <w:p w14:paraId="3CAB19CC"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B0980A7" w14:textId="77777777" w:rsidR="00A61B3C" w:rsidRPr="00CC2C40" w:rsidRDefault="00A61B3C" w:rsidP="00A61B3C">
      <w:pPr>
        <w:pStyle w:val="NormalBold"/>
      </w:pPr>
      <w:r w:rsidRPr="00CC2C40">
        <w:rPr>
          <w:rStyle w:val="HideTWBExt"/>
          <w:b w:val="0"/>
        </w:rPr>
        <w:t>&lt;Article&gt;</w:t>
      </w:r>
      <w:r w:rsidRPr="00CC2C40">
        <w:t>Artikel 3 – lid 2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3FB18B1B" w14:textId="77777777" w:rsidTr="005164A5">
        <w:trPr>
          <w:trHeight w:hRule="exact" w:val="240"/>
          <w:jc w:val="center"/>
        </w:trPr>
        <w:tc>
          <w:tcPr>
            <w:tcW w:w="9752" w:type="dxa"/>
            <w:gridSpan w:val="2"/>
            <w:tcBorders>
              <w:top w:val="nil"/>
              <w:left w:val="nil"/>
              <w:bottom w:val="nil"/>
              <w:right w:val="nil"/>
            </w:tcBorders>
          </w:tcPr>
          <w:p w14:paraId="06993C78" w14:textId="77777777" w:rsidR="00A61B3C" w:rsidRPr="00CC2C40" w:rsidRDefault="00A61B3C" w:rsidP="005164A5"/>
        </w:tc>
      </w:tr>
      <w:tr w:rsidR="00A61B3C" w:rsidRPr="00CC2C40" w14:paraId="466BBE58" w14:textId="77777777" w:rsidTr="005164A5">
        <w:trPr>
          <w:trHeight w:val="240"/>
          <w:jc w:val="center"/>
        </w:trPr>
        <w:tc>
          <w:tcPr>
            <w:tcW w:w="4876" w:type="dxa"/>
            <w:tcBorders>
              <w:top w:val="nil"/>
              <w:left w:val="nil"/>
              <w:bottom w:val="nil"/>
              <w:right w:val="nil"/>
            </w:tcBorders>
          </w:tcPr>
          <w:p w14:paraId="1932578A"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3B54FC9C" w14:textId="77777777" w:rsidR="00A61B3C" w:rsidRPr="00CC2C40" w:rsidRDefault="00A61B3C" w:rsidP="005164A5">
            <w:pPr>
              <w:pStyle w:val="AmColumnHeading"/>
            </w:pPr>
            <w:r w:rsidRPr="00CC2C40">
              <w:t>Amendement</w:t>
            </w:r>
          </w:p>
        </w:tc>
      </w:tr>
      <w:tr w:rsidR="00A61B3C" w:rsidRPr="00CC2C40" w14:paraId="43D94E0F" w14:textId="77777777" w:rsidTr="005164A5">
        <w:trPr>
          <w:jc w:val="center"/>
        </w:trPr>
        <w:tc>
          <w:tcPr>
            <w:tcW w:w="4876" w:type="dxa"/>
            <w:tcBorders>
              <w:top w:val="nil"/>
              <w:left w:val="nil"/>
              <w:bottom w:val="nil"/>
              <w:right w:val="nil"/>
            </w:tcBorders>
          </w:tcPr>
          <w:p w14:paraId="2E720F5C" w14:textId="77777777" w:rsidR="00A61B3C" w:rsidRPr="00CC2C40" w:rsidRDefault="00A61B3C" w:rsidP="005164A5">
            <w:pPr>
              <w:pStyle w:val="Normal6a"/>
            </w:pPr>
          </w:p>
        </w:tc>
        <w:tc>
          <w:tcPr>
            <w:tcW w:w="4876" w:type="dxa"/>
            <w:tcBorders>
              <w:top w:val="nil"/>
              <w:left w:val="nil"/>
              <w:bottom w:val="nil"/>
              <w:right w:val="nil"/>
            </w:tcBorders>
          </w:tcPr>
          <w:p w14:paraId="68C40AA5" w14:textId="77777777" w:rsidR="00A61B3C" w:rsidRPr="00CC2C40" w:rsidRDefault="00A61B3C" w:rsidP="005164A5">
            <w:pPr>
              <w:pStyle w:val="Normal6a"/>
            </w:pPr>
            <w:r w:rsidRPr="00CC2C40">
              <w:rPr>
                <w:b/>
                <w:i/>
              </w:rPr>
              <w:t>2 bis.</w:t>
            </w:r>
            <w:r w:rsidRPr="00CC2C40">
              <w:tab/>
            </w:r>
            <w:r w:rsidRPr="00CC2C40">
              <w:rPr>
                <w:b/>
                <w:i/>
              </w:rPr>
              <w:t>In het kader van de partnerschapsplannen zorgen de lidstaten ervoor dat het beginsel van relatieve stabiliteit in acht wordt genomen bij de toewijzing van de middelen van het Fonds aan de betrokken wetgevende regio’s. De financiële middelen die in de periode 2028-2034 aan elke wetgevende regio worden toegewezen, mogen niet lager zijn dan die van de overeenkomstige vorige programmeringsperiode, tenzij de betrokken wetgevende regio uitdrukkelijk en met opgave van redenen heeft ingestemd en de Commissie vooraf toestemming heeft verleend. Elke verlaging ten opzichte van de vorige periode wordt onderworpen aan een sociaal-economische effectbeoordeling die door de lidstaat wordt uitgevoerd en aan het Europees Parlement en de Raad wordt meegedeeld.</w:t>
            </w:r>
          </w:p>
        </w:tc>
      </w:tr>
    </w:tbl>
    <w:p w14:paraId="0294616E"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{IT}</w:t>
      </w:r>
      <w:r w:rsidRPr="00CC2C40">
        <w:t>it</w:t>
      </w:r>
      <w:r w:rsidRPr="00CC2C40">
        <w:rPr>
          <w:rStyle w:val="HideTWBExt"/>
        </w:rPr>
        <w:t>&lt;/Original&gt;</w:t>
      </w:r>
    </w:p>
    <w:p w14:paraId="116A737C" w14:textId="77777777" w:rsidR="00A61B3C" w:rsidRPr="00CC2C40" w:rsidRDefault="00A61B3C" w:rsidP="00A61B3C">
      <w:r w:rsidRPr="00CC2C40">
        <w:rPr>
          <w:rStyle w:val="HideTWBExt"/>
        </w:rPr>
        <w:t>&lt;/Amend&gt;</w:t>
      </w:r>
    </w:p>
    <w:p w14:paraId="150DF059"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207</w:t>
      </w:r>
      <w:r w:rsidRPr="00CC2C40">
        <w:rPr>
          <w:rStyle w:val="HideTWBExt"/>
          <w:b w:val="0"/>
        </w:rPr>
        <w:t>&lt;/NumAm&gt;</w:t>
      </w:r>
    </w:p>
    <w:p w14:paraId="52CA4785" w14:textId="77777777" w:rsidR="00A61B3C" w:rsidRPr="00CC2C40" w:rsidRDefault="00A61B3C" w:rsidP="00A61B3C">
      <w:pPr>
        <w:pStyle w:val="NormalBold"/>
      </w:pPr>
      <w:r w:rsidRPr="00CC2C40">
        <w:rPr>
          <w:rStyle w:val="HideTWBExt"/>
          <w:b w:val="0"/>
        </w:rPr>
        <w:t>&lt;RepeatBlock-By&gt;&lt;Members&gt;</w:t>
      </w:r>
      <w:r w:rsidRPr="00CC2C40">
        <w:t>Siegbert Frank Droese, Volker Schnurrbusch</w:t>
      </w:r>
      <w:r w:rsidRPr="00CC2C40">
        <w:rPr>
          <w:rStyle w:val="HideTWBExt"/>
          <w:b w:val="0"/>
        </w:rPr>
        <w:t>&lt;/Members&gt;</w:t>
      </w:r>
    </w:p>
    <w:p w14:paraId="35269435" w14:textId="77777777" w:rsidR="00A61B3C" w:rsidRPr="00CC2C40" w:rsidRDefault="00A61B3C" w:rsidP="00A61B3C">
      <w:pPr>
        <w:pStyle w:val="NormalBold"/>
      </w:pPr>
      <w:r w:rsidRPr="00CC2C40">
        <w:rPr>
          <w:rStyle w:val="HideTWBExt"/>
          <w:b w:val="0"/>
        </w:rPr>
        <w:t>&lt;/RepeatBlock-By&gt;</w:t>
      </w:r>
    </w:p>
    <w:p w14:paraId="24107565"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67469C0" w14:textId="77777777" w:rsidR="00A61B3C" w:rsidRPr="00CC2C40" w:rsidRDefault="00A61B3C" w:rsidP="00A61B3C">
      <w:pPr>
        <w:pStyle w:val="NormalBold"/>
      </w:pPr>
      <w:r w:rsidRPr="00CC2C40">
        <w:rPr>
          <w:rStyle w:val="HideTWBExt"/>
          <w:b w:val="0"/>
        </w:rPr>
        <w:t>&lt;Article&gt;</w:t>
      </w:r>
      <w:r w:rsidRPr="00CC2C40">
        <w:t>Artikel 3 – lid 2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FD35186" w14:textId="77777777" w:rsidTr="005164A5">
        <w:trPr>
          <w:trHeight w:hRule="exact" w:val="240"/>
          <w:jc w:val="center"/>
        </w:trPr>
        <w:tc>
          <w:tcPr>
            <w:tcW w:w="9752" w:type="dxa"/>
            <w:gridSpan w:val="2"/>
            <w:tcBorders>
              <w:top w:val="nil"/>
              <w:left w:val="nil"/>
              <w:bottom w:val="nil"/>
              <w:right w:val="nil"/>
            </w:tcBorders>
          </w:tcPr>
          <w:p w14:paraId="5B09BE38" w14:textId="77777777" w:rsidR="00A61B3C" w:rsidRPr="00CC2C40" w:rsidRDefault="00A61B3C" w:rsidP="005164A5"/>
        </w:tc>
      </w:tr>
      <w:tr w:rsidR="00A61B3C" w:rsidRPr="00CC2C40" w14:paraId="345F0C9D" w14:textId="77777777" w:rsidTr="005164A5">
        <w:trPr>
          <w:trHeight w:val="240"/>
          <w:jc w:val="center"/>
        </w:trPr>
        <w:tc>
          <w:tcPr>
            <w:tcW w:w="4876" w:type="dxa"/>
            <w:tcBorders>
              <w:top w:val="nil"/>
              <w:left w:val="nil"/>
              <w:bottom w:val="nil"/>
              <w:right w:val="nil"/>
            </w:tcBorders>
          </w:tcPr>
          <w:p w14:paraId="08EB39BB"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43126950" w14:textId="77777777" w:rsidR="00A61B3C" w:rsidRPr="00CC2C40" w:rsidRDefault="00A61B3C" w:rsidP="005164A5">
            <w:pPr>
              <w:pStyle w:val="AmColumnHeading"/>
            </w:pPr>
            <w:r w:rsidRPr="00CC2C40">
              <w:t>Amendement</w:t>
            </w:r>
          </w:p>
        </w:tc>
      </w:tr>
      <w:tr w:rsidR="00A61B3C" w:rsidRPr="00CC2C40" w14:paraId="63B37C54" w14:textId="77777777" w:rsidTr="005164A5">
        <w:trPr>
          <w:jc w:val="center"/>
        </w:trPr>
        <w:tc>
          <w:tcPr>
            <w:tcW w:w="4876" w:type="dxa"/>
            <w:tcBorders>
              <w:top w:val="nil"/>
              <w:left w:val="nil"/>
              <w:bottom w:val="nil"/>
              <w:right w:val="nil"/>
            </w:tcBorders>
          </w:tcPr>
          <w:p w14:paraId="3D73A1C0" w14:textId="77777777" w:rsidR="00A61B3C" w:rsidRPr="00CC2C40" w:rsidRDefault="00A61B3C" w:rsidP="005164A5">
            <w:pPr>
              <w:pStyle w:val="Normal6a"/>
            </w:pPr>
          </w:p>
        </w:tc>
        <w:tc>
          <w:tcPr>
            <w:tcW w:w="4876" w:type="dxa"/>
            <w:tcBorders>
              <w:top w:val="nil"/>
              <w:left w:val="nil"/>
              <w:bottom w:val="nil"/>
              <w:right w:val="nil"/>
            </w:tcBorders>
          </w:tcPr>
          <w:p w14:paraId="18111DDE" w14:textId="77777777" w:rsidR="00A61B3C" w:rsidRPr="00CC2C40" w:rsidRDefault="00A61B3C" w:rsidP="005164A5">
            <w:pPr>
              <w:pStyle w:val="Normal6a"/>
            </w:pPr>
            <w:r w:rsidRPr="00CC2C40">
              <w:rPr>
                <w:b/>
                <w:i/>
              </w:rPr>
              <w:t>2 bis.</w:t>
            </w:r>
            <w:r w:rsidRPr="00CC2C40">
              <w:tab/>
            </w:r>
            <w:r w:rsidRPr="00CC2C40">
              <w:rPr>
                <w:b/>
                <w:i/>
              </w:rPr>
              <w:t>Milieu-, klimaatgerelateerde en andere horizontale beginselen, waaronder het beginsel van “geen ernstige afbreuk doen”, vormen geen voorwaarden voor de subsidiabiliteit van activiteiten in de visserij- en aquacultuursector. De steun van de Unie aan vissers en aquacultuurproducenten wordt niet verminderd, opgeschort, ingehouden of teruggevorderd op grond van het feit dat aan deze doelstellingen of beginselen niet is voldaan. Visserij- en aquacultuuractiviteiten die voldoen aan de vereisten van het gemeenschappelijk visserijbeleid, worden geacht aan deze beginselen te voldoen.</w:t>
            </w:r>
          </w:p>
        </w:tc>
      </w:tr>
    </w:tbl>
    <w:p w14:paraId="77B58292"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095F1600" w14:textId="77777777" w:rsidR="00A61B3C" w:rsidRPr="00CC2C40" w:rsidRDefault="00A61B3C" w:rsidP="00A61B3C">
      <w:r w:rsidRPr="00CC2C40">
        <w:rPr>
          <w:rStyle w:val="HideTWBExt"/>
        </w:rPr>
        <w:t>&lt;/Amend&gt;</w:t>
      </w:r>
    </w:p>
    <w:p w14:paraId="4BC52C6B"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208</w:t>
      </w:r>
      <w:r w:rsidRPr="00CC2C40">
        <w:rPr>
          <w:rStyle w:val="HideTWBExt"/>
          <w:b w:val="0"/>
        </w:rPr>
        <w:t>&lt;/NumAm&gt;</w:t>
      </w:r>
    </w:p>
    <w:p w14:paraId="6645EAEC" w14:textId="77777777" w:rsidR="00A61B3C" w:rsidRPr="00CC2C40" w:rsidRDefault="00A61B3C" w:rsidP="00A61B3C">
      <w:pPr>
        <w:pStyle w:val="NormalBold"/>
      </w:pPr>
      <w:r w:rsidRPr="00CC2C40">
        <w:rPr>
          <w:rStyle w:val="HideTWBExt"/>
          <w:b w:val="0"/>
        </w:rPr>
        <w:t>&lt;RepeatBlock-By&gt;&lt;Members&gt;</w:t>
      </w:r>
      <w:r w:rsidRPr="00CC2C40">
        <w:t>Emma Fourreau</w:t>
      </w:r>
      <w:r w:rsidRPr="00CC2C40">
        <w:rPr>
          <w:rStyle w:val="HideTWBExt"/>
          <w:b w:val="0"/>
        </w:rPr>
        <w:t>&lt;/Members&gt;</w:t>
      </w:r>
    </w:p>
    <w:p w14:paraId="235248B6" w14:textId="77777777" w:rsidR="00A61B3C" w:rsidRPr="00CC2C40" w:rsidRDefault="00A61B3C" w:rsidP="00A61B3C">
      <w:pPr>
        <w:pStyle w:val="NormalBold"/>
      </w:pPr>
      <w:r w:rsidRPr="00CC2C40">
        <w:rPr>
          <w:rStyle w:val="HideTWBExt"/>
          <w:b w:val="0"/>
        </w:rPr>
        <w:t>&lt;/RepeatBlock-By&gt;</w:t>
      </w:r>
    </w:p>
    <w:p w14:paraId="26BC33F4"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D21D635" w14:textId="77777777" w:rsidR="00A61B3C" w:rsidRPr="00CC2C40" w:rsidRDefault="00A61B3C" w:rsidP="00A61B3C">
      <w:pPr>
        <w:pStyle w:val="NormalBold"/>
      </w:pPr>
      <w:r w:rsidRPr="00CC2C40">
        <w:rPr>
          <w:rStyle w:val="HideTWBExt"/>
          <w:b w:val="0"/>
        </w:rPr>
        <w:t>&lt;Article&gt;</w:t>
      </w:r>
      <w:r w:rsidRPr="00CC2C40">
        <w:t>Artikel 3 – lid 2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A696540" w14:textId="77777777" w:rsidTr="005164A5">
        <w:trPr>
          <w:trHeight w:hRule="exact" w:val="240"/>
          <w:jc w:val="center"/>
        </w:trPr>
        <w:tc>
          <w:tcPr>
            <w:tcW w:w="9752" w:type="dxa"/>
            <w:gridSpan w:val="2"/>
            <w:tcBorders>
              <w:top w:val="nil"/>
              <w:left w:val="nil"/>
              <w:bottom w:val="nil"/>
              <w:right w:val="nil"/>
            </w:tcBorders>
          </w:tcPr>
          <w:p w14:paraId="36237C6E" w14:textId="77777777" w:rsidR="00A61B3C" w:rsidRPr="00CC2C40" w:rsidRDefault="00A61B3C" w:rsidP="005164A5"/>
        </w:tc>
      </w:tr>
      <w:tr w:rsidR="00A61B3C" w:rsidRPr="00CC2C40" w14:paraId="2E51B5EF" w14:textId="77777777" w:rsidTr="005164A5">
        <w:trPr>
          <w:trHeight w:val="240"/>
          <w:jc w:val="center"/>
        </w:trPr>
        <w:tc>
          <w:tcPr>
            <w:tcW w:w="4876" w:type="dxa"/>
            <w:tcBorders>
              <w:top w:val="nil"/>
              <w:left w:val="nil"/>
              <w:bottom w:val="nil"/>
              <w:right w:val="nil"/>
            </w:tcBorders>
          </w:tcPr>
          <w:p w14:paraId="085E0133"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960B6CE" w14:textId="77777777" w:rsidR="00A61B3C" w:rsidRPr="00CC2C40" w:rsidRDefault="00A61B3C" w:rsidP="005164A5">
            <w:pPr>
              <w:pStyle w:val="AmColumnHeading"/>
            </w:pPr>
            <w:r w:rsidRPr="00CC2C40">
              <w:t>Amendement</w:t>
            </w:r>
          </w:p>
        </w:tc>
      </w:tr>
      <w:tr w:rsidR="00A61B3C" w:rsidRPr="00CC2C40" w14:paraId="18CFAC5F" w14:textId="77777777" w:rsidTr="005164A5">
        <w:trPr>
          <w:jc w:val="center"/>
        </w:trPr>
        <w:tc>
          <w:tcPr>
            <w:tcW w:w="4876" w:type="dxa"/>
            <w:tcBorders>
              <w:top w:val="nil"/>
              <w:left w:val="nil"/>
              <w:bottom w:val="nil"/>
              <w:right w:val="nil"/>
            </w:tcBorders>
          </w:tcPr>
          <w:p w14:paraId="0FBD550A" w14:textId="77777777" w:rsidR="00A61B3C" w:rsidRPr="00CC2C40" w:rsidRDefault="00A61B3C" w:rsidP="005164A5">
            <w:pPr>
              <w:pStyle w:val="Normal6a"/>
            </w:pPr>
          </w:p>
        </w:tc>
        <w:tc>
          <w:tcPr>
            <w:tcW w:w="4876" w:type="dxa"/>
            <w:tcBorders>
              <w:top w:val="nil"/>
              <w:left w:val="nil"/>
              <w:bottom w:val="nil"/>
              <w:right w:val="nil"/>
            </w:tcBorders>
          </w:tcPr>
          <w:p w14:paraId="6D74117C" w14:textId="77777777" w:rsidR="00A61B3C" w:rsidRPr="00CC2C40" w:rsidRDefault="00A61B3C" w:rsidP="005164A5">
            <w:pPr>
              <w:pStyle w:val="Normal6a"/>
            </w:pPr>
            <w:r w:rsidRPr="00CC2C40">
              <w:rPr>
                <w:b/>
                <w:i/>
              </w:rPr>
              <w:t>2 bis.</w:t>
            </w:r>
            <w:r w:rsidRPr="00CC2C40">
              <w:tab/>
            </w:r>
            <w:r w:rsidRPr="00CC2C40">
              <w:rPr>
                <w:b/>
                <w:i/>
              </w:rPr>
              <w:t>De lidstaten zetten in hun NRP-plan uiteen hoe zij de ontwikkeling van de teelt van laagtrofische soorten willen ondersteunen met praktijken die in overeenstemming zijn met de doelstellingen van Verordening (EU) 2024/1991, Richtlijn 2008/56/EG en Richtlijn 92/43/EEG van de Raad.</w:t>
            </w:r>
          </w:p>
        </w:tc>
      </w:tr>
    </w:tbl>
    <w:p w14:paraId="721488C2"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18CF68EC" w14:textId="77777777" w:rsidR="00A61B3C" w:rsidRPr="00CC2C40" w:rsidRDefault="00A61B3C" w:rsidP="00A61B3C">
      <w:r w:rsidRPr="00CC2C40">
        <w:rPr>
          <w:rStyle w:val="HideTWBExt"/>
        </w:rPr>
        <w:t>&lt;/Amend&gt;</w:t>
      </w:r>
    </w:p>
    <w:p w14:paraId="30FFD599"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209</w:t>
      </w:r>
      <w:r w:rsidRPr="00CC2C40">
        <w:rPr>
          <w:rStyle w:val="HideTWBExt"/>
          <w:b w:val="0"/>
        </w:rPr>
        <w:t>&lt;/NumAm&gt;</w:t>
      </w:r>
    </w:p>
    <w:p w14:paraId="61B219F5" w14:textId="77777777" w:rsidR="00A61B3C" w:rsidRPr="00CC2C40" w:rsidRDefault="00A61B3C" w:rsidP="00A61B3C">
      <w:pPr>
        <w:pStyle w:val="NormalBold"/>
      </w:pPr>
      <w:r w:rsidRPr="00CC2C40">
        <w:rPr>
          <w:rStyle w:val="HideTWBExt"/>
          <w:b w:val="0"/>
        </w:rPr>
        <w:t>&lt;RepeatBlock-By&gt;&lt;Members&gt;</w:t>
      </w:r>
      <w:r w:rsidRPr="00CC2C40">
        <w:t>Anna Maria Cisint</w:t>
      </w:r>
      <w:r w:rsidRPr="00CC2C40">
        <w:rPr>
          <w:rStyle w:val="HideTWBExt"/>
          <w:b w:val="0"/>
        </w:rPr>
        <w:t>&lt;/Members&gt;</w:t>
      </w:r>
    </w:p>
    <w:p w14:paraId="089AC1DF" w14:textId="77777777" w:rsidR="00A61B3C" w:rsidRPr="00CC2C40" w:rsidRDefault="00A61B3C" w:rsidP="00A61B3C">
      <w:pPr>
        <w:pStyle w:val="NormalBold"/>
      </w:pPr>
      <w:r w:rsidRPr="00CC2C40">
        <w:rPr>
          <w:rStyle w:val="HideTWBExt"/>
          <w:b w:val="0"/>
        </w:rPr>
        <w:t>&lt;/RepeatBlock-By&gt;</w:t>
      </w:r>
    </w:p>
    <w:p w14:paraId="340C30C6"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2B7EE93" w14:textId="77777777" w:rsidR="00A61B3C" w:rsidRPr="00CC2C40" w:rsidRDefault="00A61B3C" w:rsidP="00A61B3C">
      <w:pPr>
        <w:pStyle w:val="NormalBold"/>
      </w:pPr>
      <w:r w:rsidRPr="00CC2C40">
        <w:rPr>
          <w:rStyle w:val="HideTWBExt"/>
          <w:b w:val="0"/>
        </w:rPr>
        <w:t>&lt;Article&gt;</w:t>
      </w:r>
      <w:r w:rsidRPr="00CC2C40">
        <w:t>Artikel 3 – lid 2 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54A400B" w14:textId="77777777" w:rsidTr="005164A5">
        <w:trPr>
          <w:trHeight w:hRule="exact" w:val="240"/>
          <w:jc w:val="center"/>
        </w:trPr>
        <w:tc>
          <w:tcPr>
            <w:tcW w:w="9752" w:type="dxa"/>
            <w:gridSpan w:val="2"/>
            <w:tcBorders>
              <w:top w:val="nil"/>
              <w:left w:val="nil"/>
              <w:bottom w:val="nil"/>
              <w:right w:val="nil"/>
            </w:tcBorders>
          </w:tcPr>
          <w:p w14:paraId="754864A7" w14:textId="77777777" w:rsidR="00A61B3C" w:rsidRPr="00CC2C40" w:rsidRDefault="00A61B3C" w:rsidP="005164A5"/>
        </w:tc>
      </w:tr>
      <w:tr w:rsidR="00A61B3C" w:rsidRPr="00CC2C40" w14:paraId="62FD5B20" w14:textId="77777777" w:rsidTr="005164A5">
        <w:trPr>
          <w:trHeight w:val="240"/>
          <w:jc w:val="center"/>
        </w:trPr>
        <w:tc>
          <w:tcPr>
            <w:tcW w:w="4876" w:type="dxa"/>
            <w:tcBorders>
              <w:top w:val="nil"/>
              <w:left w:val="nil"/>
              <w:bottom w:val="nil"/>
              <w:right w:val="nil"/>
            </w:tcBorders>
          </w:tcPr>
          <w:p w14:paraId="3C87DD0F"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4338540D" w14:textId="77777777" w:rsidR="00A61B3C" w:rsidRPr="00CC2C40" w:rsidRDefault="00A61B3C" w:rsidP="005164A5">
            <w:pPr>
              <w:pStyle w:val="AmColumnHeading"/>
            </w:pPr>
            <w:r w:rsidRPr="00CC2C40">
              <w:t>Amendement</w:t>
            </w:r>
          </w:p>
        </w:tc>
      </w:tr>
      <w:tr w:rsidR="00A61B3C" w:rsidRPr="00CC2C40" w14:paraId="23C87B01" w14:textId="77777777" w:rsidTr="005164A5">
        <w:trPr>
          <w:jc w:val="center"/>
        </w:trPr>
        <w:tc>
          <w:tcPr>
            <w:tcW w:w="4876" w:type="dxa"/>
            <w:tcBorders>
              <w:top w:val="nil"/>
              <w:left w:val="nil"/>
              <w:bottom w:val="nil"/>
              <w:right w:val="nil"/>
            </w:tcBorders>
          </w:tcPr>
          <w:p w14:paraId="2C9DC3C0" w14:textId="77777777" w:rsidR="00A61B3C" w:rsidRPr="00CC2C40" w:rsidRDefault="00A61B3C" w:rsidP="005164A5">
            <w:pPr>
              <w:pStyle w:val="Normal6a"/>
            </w:pPr>
          </w:p>
        </w:tc>
        <w:tc>
          <w:tcPr>
            <w:tcW w:w="4876" w:type="dxa"/>
            <w:tcBorders>
              <w:top w:val="nil"/>
              <w:left w:val="nil"/>
              <w:bottom w:val="nil"/>
              <w:right w:val="nil"/>
            </w:tcBorders>
          </w:tcPr>
          <w:p w14:paraId="3B6B7085" w14:textId="77777777" w:rsidR="00A61B3C" w:rsidRPr="00CC2C40" w:rsidRDefault="00A61B3C" w:rsidP="005164A5">
            <w:pPr>
              <w:pStyle w:val="Normal6a"/>
            </w:pPr>
            <w:r w:rsidRPr="00CC2C40">
              <w:rPr>
                <w:b/>
                <w:i/>
              </w:rPr>
              <w:t>2 ter.</w:t>
            </w:r>
            <w:r w:rsidRPr="00CC2C40">
              <w:tab/>
            </w:r>
            <w:r w:rsidRPr="00CC2C40">
              <w:rPr>
                <w:b/>
                <w:i/>
              </w:rPr>
              <w:t>Artikel 3 septies</w:t>
            </w:r>
          </w:p>
        </w:tc>
      </w:tr>
      <w:tr w:rsidR="00A61B3C" w:rsidRPr="00CC2C40" w14:paraId="0D42BC17" w14:textId="77777777" w:rsidTr="005164A5">
        <w:trPr>
          <w:jc w:val="center"/>
        </w:trPr>
        <w:tc>
          <w:tcPr>
            <w:tcW w:w="4876" w:type="dxa"/>
            <w:tcBorders>
              <w:top w:val="nil"/>
              <w:left w:val="nil"/>
              <w:bottom w:val="nil"/>
              <w:right w:val="nil"/>
            </w:tcBorders>
          </w:tcPr>
          <w:p w14:paraId="5D23A34A" w14:textId="77777777" w:rsidR="00A61B3C" w:rsidRPr="00CC2C40" w:rsidRDefault="00A61B3C" w:rsidP="005164A5">
            <w:pPr>
              <w:pStyle w:val="Normal6a"/>
            </w:pPr>
          </w:p>
        </w:tc>
        <w:tc>
          <w:tcPr>
            <w:tcW w:w="4876" w:type="dxa"/>
            <w:tcBorders>
              <w:top w:val="nil"/>
              <w:left w:val="nil"/>
              <w:bottom w:val="nil"/>
              <w:right w:val="nil"/>
            </w:tcBorders>
          </w:tcPr>
          <w:p w14:paraId="3B3C2420" w14:textId="77777777" w:rsidR="00A61B3C" w:rsidRPr="00CC2C40" w:rsidRDefault="00A61B3C" w:rsidP="005164A5">
            <w:pPr>
              <w:pStyle w:val="Normal6a"/>
            </w:pPr>
            <w:r w:rsidRPr="00CC2C40">
              <w:rPr>
                <w:b/>
                <w:i/>
              </w:rPr>
              <w:t>Crisisbetalingen aan vissers en aquacultuurproducenten in uitzonderlijke situaties</w:t>
            </w:r>
          </w:p>
        </w:tc>
      </w:tr>
      <w:tr w:rsidR="00A61B3C" w:rsidRPr="00CC2C40" w14:paraId="1DE3CA06" w14:textId="77777777" w:rsidTr="005164A5">
        <w:trPr>
          <w:jc w:val="center"/>
        </w:trPr>
        <w:tc>
          <w:tcPr>
            <w:tcW w:w="4876" w:type="dxa"/>
            <w:tcBorders>
              <w:top w:val="nil"/>
              <w:left w:val="nil"/>
              <w:bottom w:val="nil"/>
              <w:right w:val="nil"/>
            </w:tcBorders>
          </w:tcPr>
          <w:p w14:paraId="54367760" w14:textId="77777777" w:rsidR="00A61B3C" w:rsidRPr="00CC2C40" w:rsidRDefault="00A61B3C" w:rsidP="005164A5">
            <w:pPr>
              <w:pStyle w:val="Normal6a"/>
            </w:pPr>
          </w:p>
        </w:tc>
        <w:tc>
          <w:tcPr>
            <w:tcW w:w="4876" w:type="dxa"/>
            <w:tcBorders>
              <w:top w:val="nil"/>
              <w:left w:val="nil"/>
              <w:bottom w:val="nil"/>
              <w:right w:val="nil"/>
            </w:tcBorders>
          </w:tcPr>
          <w:p w14:paraId="488E807B" w14:textId="77777777" w:rsidR="00A61B3C" w:rsidRPr="00CC2C40" w:rsidRDefault="00A61B3C" w:rsidP="005164A5">
            <w:pPr>
              <w:pStyle w:val="Normal6a"/>
            </w:pPr>
            <w:r w:rsidRPr="00CC2C40">
              <w:rPr>
                <w:b/>
                <w:i/>
              </w:rPr>
              <w:t>1. De lidstaten kunnen crisisbetalingen verrichten aan vissers en aquacultuurproducenten die worden getroffen door uitzonderlijke noodsituaties zoals natuurrampen, ongunstige weersomstandigheden, rampzalige gebeurtenissen of andere crisissituaties. Die betalingen hebben tot doel de continuïteit van de visserij, de aquacultuur of aanverwante activiteiten te waarborgen en zijn onderworpen aan de in dit artikel uiteengezette voorwaarden die door de lidstaten nader zijn gespecificeerd.</w:t>
            </w:r>
          </w:p>
        </w:tc>
      </w:tr>
      <w:tr w:rsidR="00A61B3C" w:rsidRPr="00CC2C40" w14:paraId="30B11A46" w14:textId="77777777" w:rsidTr="005164A5">
        <w:trPr>
          <w:jc w:val="center"/>
        </w:trPr>
        <w:tc>
          <w:tcPr>
            <w:tcW w:w="4876" w:type="dxa"/>
            <w:tcBorders>
              <w:top w:val="nil"/>
              <w:left w:val="nil"/>
              <w:bottom w:val="nil"/>
              <w:right w:val="nil"/>
            </w:tcBorders>
          </w:tcPr>
          <w:p w14:paraId="46CA0BC4" w14:textId="77777777" w:rsidR="00A61B3C" w:rsidRPr="00CC2C40" w:rsidRDefault="00A61B3C" w:rsidP="005164A5">
            <w:pPr>
              <w:pStyle w:val="Normal6a"/>
            </w:pPr>
          </w:p>
        </w:tc>
        <w:tc>
          <w:tcPr>
            <w:tcW w:w="4876" w:type="dxa"/>
            <w:tcBorders>
              <w:top w:val="nil"/>
              <w:left w:val="nil"/>
              <w:bottom w:val="nil"/>
              <w:right w:val="nil"/>
            </w:tcBorders>
          </w:tcPr>
          <w:p w14:paraId="503231E6" w14:textId="77777777" w:rsidR="00A61B3C" w:rsidRPr="00CC2C40" w:rsidRDefault="00A61B3C" w:rsidP="005164A5">
            <w:pPr>
              <w:pStyle w:val="Normal6a"/>
            </w:pPr>
            <w:r w:rsidRPr="00CC2C40">
              <w:rPr>
                <w:b/>
                <w:i/>
              </w:rPr>
              <w:t>2. Steun in het kader van dit artikel mag slechts worden verleend als de bevoegde autoriteit van de lidstaat formeel erkent dat zich een uitzonderlijke noodsituatie zoals een natuurramp, ongunstige weersomstandigheden, een rampzalige gebeurtenis of een andere crisissituatie, zoals door de lidstaat gedefinieerd, heeft voorgedaan, en dat die situatie heeft geleid tot een aanzienlijke verstoring van de toegang tot en het aanbod van en de vraag naar visserij- en aquacultuurproducten waarvan de in lid 1 bedoelde marktdeelnemers afhankelijk zijn, of tot een aanzienlijke stijging van hun operationele kosten als gevolg van de situatie. De in de eerste alinea bedoelde situaties omvatten de volgende:</w:t>
            </w:r>
          </w:p>
        </w:tc>
      </w:tr>
      <w:tr w:rsidR="00A61B3C" w:rsidRPr="00CC2C40" w14:paraId="3D3B806C" w14:textId="77777777" w:rsidTr="005164A5">
        <w:trPr>
          <w:jc w:val="center"/>
        </w:trPr>
        <w:tc>
          <w:tcPr>
            <w:tcW w:w="4876" w:type="dxa"/>
            <w:tcBorders>
              <w:top w:val="nil"/>
              <w:left w:val="nil"/>
              <w:bottom w:val="nil"/>
              <w:right w:val="nil"/>
            </w:tcBorders>
          </w:tcPr>
          <w:p w14:paraId="1549C17B" w14:textId="77777777" w:rsidR="00A61B3C" w:rsidRPr="00CC2C40" w:rsidRDefault="00A61B3C" w:rsidP="005164A5">
            <w:pPr>
              <w:pStyle w:val="Normal6a"/>
            </w:pPr>
          </w:p>
        </w:tc>
        <w:tc>
          <w:tcPr>
            <w:tcW w:w="4876" w:type="dxa"/>
            <w:tcBorders>
              <w:top w:val="nil"/>
              <w:left w:val="nil"/>
              <w:bottom w:val="nil"/>
              <w:right w:val="nil"/>
            </w:tcBorders>
          </w:tcPr>
          <w:p w14:paraId="49903B30" w14:textId="77777777" w:rsidR="00A61B3C" w:rsidRPr="00CC2C40" w:rsidRDefault="00A61B3C" w:rsidP="005164A5">
            <w:pPr>
              <w:pStyle w:val="Normal6a"/>
            </w:pPr>
            <w:r w:rsidRPr="00CC2C40">
              <w:rPr>
                <w:b/>
                <w:i/>
              </w:rPr>
              <w:t>a) de tijdelijke stopzetting van activiteiten overeenkomstig maatregelen zoals bedoeld in artikel 7, lid 1, punten a), b), c), i), en j), van Verordening (EU) nr. 1380/2013 of gelijkwaardige, door regionale organisaties voor visserijbeheer aangenomen instandhoudingsmaatregelen;</w:t>
            </w:r>
          </w:p>
        </w:tc>
      </w:tr>
      <w:tr w:rsidR="00A61B3C" w:rsidRPr="00CC2C40" w14:paraId="2AD4C79E" w14:textId="77777777" w:rsidTr="005164A5">
        <w:trPr>
          <w:jc w:val="center"/>
        </w:trPr>
        <w:tc>
          <w:tcPr>
            <w:tcW w:w="4876" w:type="dxa"/>
            <w:tcBorders>
              <w:top w:val="nil"/>
              <w:left w:val="nil"/>
              <w:bottom w:val="nil"/>
              <w:right w:val="nil"/>
            </w:tcBorders>
          </w:tcPr>
          <w:p w14:paraId="2EBA7CDD" w14:textId="77777777" w:rsidR="00A61B3C" w:rsidRPr="00CC2C40" w:rsidRDefault="00A61B3C" w:rsidP="005164A5">
            <w:pPr>
              <w:pStyle w:val="Normal6a"/>
            </w:pPr>
          </w:p>
        </w:tc>
        <w:tc>
          <w:tcPr>
            <w:tcW w:w="4876" w:type="dxa"/>
            <w:tcBorders>
              <w:top w:val="nil"/>
              <w:left w:val="nil"/>
              <w:bottom w:val="nil"/>
              <w:right w:val="nil"/>
            </w:tcBorders>
          </w:tcPr>
          <w:p w14:paraId="4354E4A8" w14:textId="77777777" w:rsidR="00A61B3C" w:rsidRPr="00CC2C40" w:rsidRDefault="00A61B3C" w:rsidP="005164A5">
            <w:pPr>
              <w:pStyle w:val="Normal6a"/>
            </w:pPr>
            <w:r w:rsidRPr="00CC2C40">
              <w:rPr>
                <w:b/>
                <w:i/>
              </w:rPr>
              <w:t>b) de tijdelijke stopzetting van activiteiten overeenkomstig de artikelen 12 en 13 van Verordening (EU) nr. 1380/2013;</w:t>
            </w:r>
          </w:p>
        </w:tc>
      </w:tr>
      <w:tr w:rsidR="00A61B3C" w:rsidRPr="00CC2C40" w14:paraId="018435D9" w14:textId="77777777" w:rsidTr="005164A5">
        <w:trPr>
          <w:jc w:val="center"/>
        </w:trPr>
        <w:tc>
          <w:tcPr>
            <w:tcW w:w="4876" w:type="dxa"/>
            <w:tcBorders>
              <w:top w:val="nil"/>
              <w:left w:val="nil"/>
              <w:bottom w:val="nil"/>
              <w:right w:val="nil"/>
            </w:tcBorders>
          </w:tcPr>
          <w:p w14:paraId="3FFAAFEC" w14:textId="77777777" w:rsidR="00A61B3C" w:rsidRPr="00CC2C40" w:rsidRDefault="00A61B3C" w:rsidP="005164A5">
            <w:pPr>
              <w:pStyle w:val="Normal6a"/>
            </w:pPr>
          </w:p>
        </w:tc>
        <w:tc>
          <w:tcPr>
            <w:tcW w:w="4876" w:type="dxa"/>
            <w:tcBorders>
              <w:top w:val="nil"/>
              <w:left w:val="nil"/>
              <w:bottom w:val="nil"/>
              <w:right w:val="nil"/>
            </w:tcBorders>
          </w:tcPr>
          <w:p w14:paraId="0F3BBB11" w14:textId="77777777" w:rsidR="00A61B3C" w:rsidRPr="00CC2C40" w:rsidRDefault="00A61B3C" w:rsidP="005164A5">
            <w:pPr>
              <w:pStyle w:val="Normal6a"/>
            </w:pPr>
            <w:r w:rsidRPr="00CC2C40">
              <w:rPr>
                <w:b/>
                <w:i/>
              </w:rPr>
              <w:t>c) de tijdelijke stopzetting van activiteiten als gevolg van de niet-naleving door een derde land of gebied van zijn internationale verplichtingen of als gevolg van een onderbreking van de toepassing van een internationale overeenkomst; </w:t>
            </w:r>
          </w:p>
        </w:tc>
      </w:tr>
      <w:tr w:rsidR="00A61B3C" w:rsidRPr="00CC2C40" w14:paraId="2677BBCB" w14:textId="77777777" w:rsidTr="005164A5">
        <w:trPr>
          <w:jc w:val="center"/>
        </w:trPr>
        <w:tc>
          <w:tcPr>
            <w:tcW w:w="4876" w:type="dxa"/>
            <w:tcBorders>
              <w:top w:val="nil"/>
              <w:left w:val="nil"/>
              <w:bottom w:val="nil"/>
              <w:right w:val="nil"/>
            </w:tcBorders>
          </w:tcPr>
          <w:p w14:paraId="481281ED" w14:textId="77777777" w:rsidR="00A61B3C" w:rsidRPr="00CC2C40" w:rsidRDefault="00A61B3C" w:rsidP="005164A5">
            <w:pPr>
              <w:pStyle w:val="Normal6a"/>
            </w:pPr>
          </w:p>
        </w:tc>
        <w:tc>
          <w:tcPr>
            <w:tcW w:w="4876" w:type="dxa"/>
            <w:tcBorders>
              <w:top w:val="nil"/>
              <w:left w:val="nil"/>
              <w:bottom w:val="nil"/>
              <w:right w:val="nil"/>
            </w:tcBorders>
          </w:tcPr>
          <w:p w14:paraId="090F2E81" w14:textId="77777777" w:rsidR="00A61B3C" w:rsidRPr="00CC2C40" w:rsidRDefault="00A61B3C" w:rsidP="005164A5">
            <w:pPr>
              <w:pStyle w:val="Normal6a"/>
            </w:pPr>
            <w:r w:rsidRPr="00CC2C40">
              <w:rPr>
                <w:b/>
                <w:i/>
              </w:rPr>
              <w:t>d) de tijdelijke stopzetting van activiteiten als gevolg van invasieve soorten;</w:t>
            </w:r>
          </w:p>
        </w:tc>
      </w:tr>
      <w:tr w:rsidR="00A61B3C" w:rsidRPr="00CC2C40" w14:paraId="28CA4468" w14:textId="77777777" w:rsidTr="005164A5">
        <w:trPr>
          <w:jc w:val="center"/>
        </w:trPr>
        <w:tc>
          <w:tcPr>
            <w:tcW w:w="4876" w:type="dxa"/>
            <w:tcBorders>
              <w:top w:val="nil"/>
              <w:left w:val="nil"/>
              <w:bottom w:val="nil"/>
              <w:right w:val="nil"/>
            </w:tcBorders>
          </w:tcPr>
          <w:p w14:paraId="5A6C25AC" w14:textId="77777777" w:rsidR="00A61B3C" w:rsidRPr="00CC2C40" w:rsidRDefault="00A61B3C" w:rsidP="005164A5">
            <w:pPr>
              <w:pStyle w:val="Normal6a"/>
            </w:pPr>
          </w:p>
        </w:tc>
        <w:tc>
          <w:tcPr>
            <w:tcW w:w="4876" w:type="dxa"/>
            <w:tcBorders>
              <w:top w:val="nil"/>
              <w:left w:val="nil"/>
              <w:bottom w:val="nil"/>
              <w:right w:val="nil"/>
            </w:tcBorders>
          </w:tcPr>
          <w:p w14:paraId="01EE29E7" w14:textId="77777777" w:rsidR="00A61B3C" w:rsidRPr="00CC2C40" w:rsidRDefault="00A61B3C" w:rsidP="005164A5">
            <w:pPr>
              <w:pStyle w:val="Normal6a"/>
            </w:pPr>
            <w:r w:rsidRPr="00CC2C40">
              <w:rPr>
                <w:b/>
                <w:i/>
              </w:rPr>
              <w:t>e) wat extensieve aquacultuuractiviteiten betreft, predatie door de aalscholver (Phalacrocorax carbo sinensis), waarbij het overlevingspercentage van ingezaaide jonge exemplaren minder dan 60 % bedraagt.</w:t>
            </w:r>
          </w:p>
        </w:tc>
      </w:tr>
      <w:tr w:rsidR="00A61B3C" w:rsidRPr="00CC2C40" w14:paraId="1A0F41DD" w14:textId="77777777" w:rsidTr="005164A5">
        <w:trPr>
          <w:jc w:val="center"/>
        </w:trPr>
        <w:tc>
          <w:tcPr>
            <w:tcW w:w="4876" w:type="dxa"/>
            <w:tcBorders>
              <w:top w:val="nil"/>
              <w:left w:val="nil"/>
              <w:bottom w:val="nil"/>
              <w:right w:val="nil"/>
            </w:tcBorders>
          </w:tcPr>
          <w:p w14:paraId="72AF1A2E" w14:textId="77777777" w:rsidR="00A61B3C" w:rsidRPr="00CC2C40" w:rsidRDefault="00A61B3C" w:rsidP="005164A5">
            <w:pPr>
              <w:pStyle w:val="Normal6a"/>
            </w:pPr>
          </w:p>
        </w:tc>
        <w:tc>
          <w:tcPr>
            <w:tcW w:w="4876" w:type="dxa"/>
            <w:tcBorders>
              <w:top w:val="nil"/>
              <w:left w:val="nil"/>
              <w:bottom w:val="nil"/>
              <w:right w:val="nil"/>
            </w:tcBorders>
          </w:tcPr>
          <w:p w14:paraId="428C43BB" w14:textId="77777777" w:rsidR="00A61B3C" w:rsidRPr="00CC2C40" w:rsidRDefault="00A61B3C" w:rsidP="005164A5">
            <w:pPr>
              <w:pStyle w:val="Normal6a"/>
            </w:pPr>
            <w:r w:rsidRPr="00CC2C40">
              <w:rPr>
                <w:b/>
                <w:i/>
              </w:rPr>
              <w:t>2. Noodmaatregelen omvatten uitdrukkelijk inkomenssteun voor werknemers in de sector in geval van tijdelijke stopzetting buiten de controle van het bedrijf en de aan boord genomen visser, of als gevolg van uitzonderlijke crises, waarbij de dekking van perioden van gedwongen inactiviteit wordt gewaarborgd en de werkgelegenheid wordt behouden.</w:t>
            </w:r>
          </w:p>
        </w:tc>
      </w:tr>
      <w:tr w:rsidR="00A61B3C" w:rsidRPr="00CC2C40" w14:paraId="10945B7B" w14:textId="77777777" w:rsidTr="005164A5">
        <w:trPr>
          <w:jc w:val="center"/>
        </w:trPr>
        <w:tc>
          <w:tcPr>
            <w:tcW w:w="4876" w:type="dxa"/>
            <w:tcBorders>
              <w:top w:val="nil"/>
              <w:left w:val="nil"/>
              <w:bottom w:val="nil"/>
              <w:right w:val="nil"/>
            </w:tcBorders>
          </w:tcPr>
          <w:p w14:paraId="565E8876" w14:textId="77777777" w:rsidR="00A61B3C" w:rsidRPr="00CC2C40" w:rsidRDefault="00A61B3C" w:rsidP="005164A5">
            <w:pPr>
              <w:pStyle w:val="Normal6a"/>
            </w:pPr>
          </w:p>
        </w:tc>
        <w:tc>
          <w:tcPr>
            <w:tcW w:w="4876" w:type="dxa"/>
            <w:tcBorders>
              <w:top w:val="nil"/>
              <w:left w:val="nil"/>
              <w:bottom w:val="nil"/>
              <w:right w:val="nil"/>
            </w:tcBorders>
          </w:tcPr>
          <w:p w14:paraId="03A5F428" w14:textId="77777777" w:rsidR="00A61B3C" w:rsidRPr="00CC2C40" w:rsidRDefault="00A61B3C" w:rsidP="005164A5">
            <w:pPr>
              <w:pStyle w:val="Normal6a"/>
            </w:pPr>
            <w:r w:rsidRPr="00CC2C40">
              <w:rPr>
                <w:b/>
                <w:i/>
              </w:rPr>
              <w:t>3. Marktdeelnemers worden geacht afhankelijk te zijn van de visserij- en aquacultuurproducten wanneer de producten of activiteiten waarop de situatie betrekking heeft, goed zijn voor ten minste 30 % van hun gemiddelde jaarlijkse commerciële activiteiten in de laatste drie jaar of van het gemiddelde van drie van de laatste vijf jaren, de hoogste en de laagste waarde niet meegerekend.</w:t>
            </w:r>
          </w:p>
        </w:tc>
      </w:tr>
      <w:tr w:rsidR="00A61B3C" w:rsidRPr="00CC2C40" w14:paraId="78AD5870" w14:textId="77777777" w:rsidTr="005164A5">
        <w:trPr>
          <w:jc w:val="center"/>
        </w:trPr>
        <w:tc>
          <w:tcPr>
            <w:tcW w:w="4876" w:type="dxa"/>
            <w:tcBorders>
              <w:top w:val="nil"/>
              <w:left w:val="nil"/>
              <w:bottom w:val="nil"/>
              <w:right w:val="nil"/>
            </w:tcBorders>
          </w:tcPr>
          <w:p w14:paraId="268632F6" w14:textId="77777777" w:rsidR="00A61B3C" w:rsidRPr="00CC2C40" w:rsidRDefault="00A61B3C" w:rsidP="005164A5">
            <w:pPr>
              <w:pStyle w:val="Normal6a"/>
            </w:pPr>
          </w:p>
        </w:tc>
        <w:tc>
          <w:tcPr>
            <w:tcW w:w="4876" w:type="dxa"/>
            <w:tcBorders>
              <w:top w:val="nil"/>
              <w:left w:val="nil"/>
              <w:bottom w:val="nil"/>
              <w:right w:val="nil"/>
            </w:tcBorders>
          </w:tcPr>
          <w:p w14:paraId="055DC077" w14:textId="77777777" w:rsidR="00A61B3C" w:rsidRPr="00CC2C40" w:rsidRDefault="00A61B3C" w:rsidP="005164A5">
            <w:pPr>
              <w:pStyle w:val="Normal6a"/>
            </w:pPr>
            <w:r w:rsidRPr="00CC2C40">
              <w:rPr>
                <w:b/>
                <w:i/>
              </w:rPr>
              <w:t>4. De lidstaten stellen de toepasselijke steunpercentages voor het compenseren van het productieverlies, de gederfde inkomsten of de extra kosten vast. Indien passend zijn die percentages hoger voor vissers en aquacultuurproducenten die op het niveau van hun onderneming ook interventies of andere preventieve maatregelen uitvoeren om de productie- en inkomensrisico’s waarvoor steun wordt verleend, te verlagen. Indexen kunnen worden gebruikt om het productieverlies te berekenen.</w:t>
            </w:r>
          </w:p>
        </w:tc>
      </w:tr>
      <w:tr w:rsidR="00A61B3C" w:rsidRPr="00CC2C40" w14:paraId="3025D9B8" w14:textId="77777777" w:rsidTr="005164A5">
        <w:trPr>
          <w:jc w:val="center"/>
        </w:trPr>
        <w:tc>
          <w:tcPr>
            <w:tcW w:w="4876" w:type="dxa"/>
            <w:tcBorders>
              <w:top w:val="nil"/>
              <w:left w:val="nil"/>
              <w:bottom w:val="nil"/>
              <w:right w:val="nil"/>
            </w:tcBorders>
          </w:tcPr>
          <w:p w14:paraId="2D26BE45" w14:textId="77777777" w:rsidR="00A61B3C" w:rsidRPr="00CC2C40" w:rsidRDefault="00A61B3C" w:rsidP="005164A5">
            <w:pPr>
              <w:pStyle w:val="Normal6a"/>
            </w:pPr>
          </w:p>
        </w:tc>
        <w:tc>
          <w:tcPr>
            <w:tcW w:w="4876" w:type="dxa"/>
            <w:tcBorders>
              <w:top w:val="nil"/>
              <w:left w:val="nil"/>
              <w:bottom w:val="nil"/>
              <w:right w:val="nil"/>
            </w:tcBorders>
          </w:tcPr>
          <w:p w14:paraId="425E2107" w14:textId="77777777" w:rsidR="00A61B3C" w:rsidRPr="00CC2C40" w:rsidRDefault="00A61B3C" w:rsidP="005164A5">
            <w:pPr>
              <w:pStyle w:val="Normal6a"/>
            </w:pPr>
            <w:r w:rsidRPr="00CC2C40">
              <w:rPr>
                <w:b/>
                <w:i/>
              </w:rPr>
              <w:t>5. Bij het verlenen van steun op grond van dit artikel zorgen de lidstaten ervoor dat overcompensatie door de combinatie van deze steun met andere nationale of Uniesteuninstrumenten of particuliere verzekeringsregelingen wordt vermeden en dat de compensatie beperkt blijft tot de duur van de situatie.</w:t>
            </w:r>
          </w:p>
        </w:tc>
      </w:tr>
    </w:tbl>
    <w:p w14:paraId="371E28F5"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{IT}</w:t>
      </w:r>
      <w:r w:rsidRPr="00CC2C40">
        <w:t>it</w:t>
      </w:r>
      <w:r w:rsidRPr="00CC2C40">
        <w:rPr>
          <w:rStyle w:val="HideTWBExt"/>
        </w:rPr>
        <w:t>&lt;/Original&gt;</w:t>
      </w:r>
    </w:p>
    <w:p w14:paraId="1B1612ED" w14:textId="77777777" w:rsidR="00A61B3C" w:rsidRPr="00CC2C40" w:rsidRDefault="00A61B3C" w:rsidP="00A61B3C">
      <w:r w:rsidRPr="00CC2C40">
        <w:rPr>
          <w:rStyle w:val="HideTWBExt"/>
        </w:rPr>
        <w:t>&lt;/Amend&gt;</w:t>
      </w:r>
    </w:p>
    <w:p w14:paraId="2DDFC648"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210</w:t>
      </w:r>
      <w:r w:rsidRPr="00CC2C40">
        <w:rPr>
          <w:rStyle w:val="HideTWBExt"/>
          <w:b w:val="0"/>
        </w:rPr>
        <w:t>&lt;/NumAm&gt;</w:t>
      </w:r>
    </w:p>
    <w:p w14:paraId="7CC69477" w14:textId="77777777" w:rsidR="00A61B3C" w:rsidRPr="00CC2C40" w:rsidRDefault="00A61B3C" w:rsidP="00A61B3C">
      <w:pPr>
        <w:pStyle w:val="NormalBold"/>
      </w:pPr>
      <w:r w:rsidRPr="00CC2C40">
        <w:rPr>
          <w:rStyle w:val="HideTWBExt"/>
          <w:b w:val="0"/>
        </w:rPr>
        <w:t>&lt;RepeatBlock-By&gt;&lt;Members&gt;</w:t>
      </w:r>
      <w:r w:rsidRPr="00CC2C40">
        <w:t>Siegbert Frank Droese, Volker Schnurrbusch</w:t>
      </w:r>
      <w:r w:rsidRPr="00CC2C40">
        <w:rPr>
          <w:rStyle w:val="HideTWBExt"/>
          <w:b w:val="0"/>
        </w:rPr>
        <w:t>&lt;/Members&gt;</w:t>
      </w:r>
    </w:p>
    <w:p w14:paraId="693A910A" w14:textId="77777777" w:rsidR="00A61B3C" w:rsidRPr="00CC2C40" w:rsidRDefault="00A61B3C" w:rsidP="00A61B3C">
      <w:pPr>
        <w:pStyle w:val="NormalBold"/>
      </w:pPr>
      <w:r w:rsidRPr="00CC2C40">
        <w:rPr>
          <w:rStyle w:val="HideTWBExt"/>
          <w:b w:val="0"/>
        </w:rPr>
        <w:t>&lt;/RepeatBlock-By&gt;</w:t>
      </w:r>
    </w:p>
    <w:p w14:paraId="06DB178F"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E238425" w14:textId="77777777" w:rsidR="00A61B3C" w:rsidRPr="00CC2C40" w:rsidRDefault="00A61B3C" w:rsidP="00A61B3C">
      <w:pPr>
        <w:pStyle w:val="NormalBold"/>
      </w:pPr>
      <w:r w:rsidRPr="00CC2C40">
        <w:rPr>
          <w:rStyle w:val="HideTWBExt"/>
          <w:b w:val="0"/>
        </w:rPr>
        <w:t>&lt;Article&gt;</w:t>
      </w:r>
      <w:r w:rsidRPr="00CC2C40">
        <w:t>Artikel 3 – lid 2 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7355233" w14:textId="77777777" w:rsidTr="005164A5">
        <w:trPr>
          <w:trHeight w:hRule="exact" w:val="240"/>
          <w:jc w:val="center"/>
        </w:trPr>
        <w:tc>
          <w:tcPr>
            <w:tcW w:w="9752" w:type="dxa"/>
            <w:gridSpan w:val="2"/>
            <w:tcBorders>
              <w:top w:val="nil"/>
              <w:left w:val="nil"/>
              <w:bottom w:val="nil"/>
              <w:right w:val="nil"/>
            </w:tcBorders>
          </w:tcPr>
          <w:p w14:paraId="539145F3" w14:textId="77777777" w:rsidR="00A61B3C" w:rsidRPr="00CC2C40" w:rsidRDefault="00A61B3C" w:rsidP="005164A5"/>
        </w:tc>
      </w:tr>
      <w:tr w:rsidR="00A61B3C" w:rsidRPr="00CC2C40" w14:paraId="33D11D47" w14:textId="77777777" w:rsidTr="005164A5">
        <w:trPr>
          <w:trHeight w:val="240"/>
          <w:jc w:val="center"/>
        </w:trPr>
        <w:tc>
          <w:tcPr>
            <w:tcW w:w="4876" w:type="dxa"/>
            <w:tcBorders>
              <w:top w:val="nil"/>
              <w:left w:val="nil"/>
              <w:bottom w:val="nil"/>
              <w:right w:val="nil"/>
            </w:tcBorders>
          </w:tcPr>
          <w:p w14:paraId="239F169E"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93365B2" w14:textId="77777777" w:rsidR="00A61B3C" w:rsidRPr="00CC2C40" w:rsidRDefault="00A61B3C" w:rsidP="005164A5">
            <w:pPr>
              <w:pStyle w:val="AmColumnHeading"/>
            </w:pPr>
            <w:r w:rsidRPr="00CC2C40">
              <w:t>Amendement</w:t>
            </w:r>
          </w:p>
        </w:tc>
      </w:tr>
      <w:tr w:rsidR="00A61B3C" w:rsidRPr="00CC2C40" w14:paraId="159D723B" w14:textId="77777777" w:rsidTr="005164A5">
        <w:trPr>
          <w:jc w:val="center"/>
        </w:trPr>
        <w:tc>
          <w:tcPr>
            <w:tcW w:w="4876" w:type="dxa"/>
            <w:tcBorders>
              <w:top w:val="nil"/>
              <w:left w:val="nil"/>
              <w:bottom w:val="nil"/>
              <w:right w:val="nil"/>
            </w:tcBorders>
          </w:tcPr>
          <w:p w14:paraId="785D0ECC" w14:textId="77777777" w:rsidR="00A61B3C" w:rsidRPr="00CC2C40" w:rsidRDefault="00A61B3C" w:rsidP="005164A5">
            <w:pPr>
              <w:pStyle w:val="Normal6a"/>
            </w:pPr>
          </w:p>
        </w:tc>
        <w:tc>
          <w:tcPr>
            <w:tcW w:w="4876" w:type="dxa"/>
            <w:tcBorders>
              <w:top w:val="nil"/>
              <w:left w:val="nil"/>
              <w:bottom w:val="nil"/>
              <w:right w:val="nil"/>
            </w:tcBorders>
          </w:tcPr>
          <w:p w14:paraId="250D986E" w14:textId="77777777" w:rsidR="00A61B3C" w:rsidRPr="00CC2C40" w:rsidRDefault="00A61B3C" w:rsidP="005164A5">
            <w:pPr>
              <w:pStyle w:val="Normal6a"/>
            </w:pPr>
            <w:r w:rsidRPr="00CC2C40">
              <w:rPr>
                <w:b/>
                <w:i/>
              </w:rPr>
              <w:t>2 ter.</w:t>
            </w:r>
            <w:r w:rsidRPr="00CC2C40">
              <w:tab/>
            </w:r>
            <w:r w:rsidRPr="00CC2C40">
              <w:rPr>
                <w:b/>
                <w:i/>
              </w:rPr>
              <w:t>Steun aan vissers, aquacultuurproducenten en regionale of lokale begunstigden wordt niet opgeschort, verminderd, ingehouden of teruggevorderd op grond van tekortkomingen die aan de lidstaat worden toegeschreven in het kader van het jaarlijkse verslag over de rechtsstaat of Verordening (EU, Euratom) 2020/2092, wanneer deze gronden geen verband houden met het eigen gedrag van de begunstigde. Elke maatregel die krachtens die verordening wordt vastgesteld, waarborgt de rechten van de eindbegunstigden in de visserij- en aquacultuursector.</w:t>
            </w:r>
          </w:p>
        </w:tc>
      </w:tr>
    </w:tbl>
    <w:p w14:paraId="5433F2BC"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67F40411" w14:textId="77777777" w:rsidR="00A61B3C" w:rsidRPr="00CC2C40" w:rsidRDefault="00A61B3C" w:rsidP="00A61B3C">
      <w:r w:rsidRPr="00CC2C40">
        <w:rPr>
          <w:rStyle w:val="HideTWBExt"/>
        </w:rPr>
        <w:t>&lt;/Amend&gt;</w:t>
      </w:r>
    </w:p>
    <w:p w14:paraId="252AEAB8"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211</w:t>
      </w:r>
      <w:r w:rsidRPr="00CC2C40">
        <w:rPr>
          <w:rStyle w:val="HideTWBExt"/>
          <w:b w:val="0"/>
        </w:rPr>
        <w:t>&lt;/NumAm&gt;</w:t>
      </w:r>
    </w:p>
    <w:p w14:paraId="7A7B695C" w14:textId="77777777" w:rsidR="00A61B3C" w:rsidRPr="00CC2C40" w:rsidRDefault="00A61B3C" w:rsidP="00A61B3C">
      <w:pPr>
        <w:pStyle w:val="NormalBold"/>
      </w:pPr>
      <w:r w:rsidRPr="00CC2C40">
        <w:rPr>
          <w:rStyle w:val="HideTWBExt"/>
          <w:b w:val="0"/>
        </w:rPr>
        <w:t>&lt;RepeatBlock-By&gt;&lt;Members&gt;</w:t>
      </w:r>
      <w:r w:rsidRPr="00CC2C40">
        <w:t>Nora Junco García</w:t>
      </w:r>
      <w:r w:rsidRPr="00CC2C40">
        <w:rPr>
          <w:rStyle w:val="HideTWBExt"/>
          <w:b w:val="0"/>
        </w:rPr>
        <w:t>&lt;/Members&gt;</w:t>
      </w:r>
    </w:p>
    <w:p w14:paraId="6B85EA6D" w14:textId="77777777" w:rsidR="00A61B3C" w:rsidRPr="00CC2C40" w:rsidRDefault="00A61B3C" w:rsidP="00A61B3C">
      <w:pPr>
        <w:pStyle w:val="NormalBold"/>
      </w:pPr>
      <w:r w:rsidRPr="00CC2C40">
        <w:rPr>
          <w:rStyle w:val="HideTWBExt"/>
          <w:b w:val="0"/>
        </w:rPr>
        <w:t>&lt;/RepeatBlock-By&gt;</w:t>
      </w:r>
    </w:p>
    <w:p w14:paraId="0B7F491E"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D24BE92" w14:textId="77777777" w:rsidR="00A61B3C" w:rsidRPr="00CC2C40" w:rsidRDefault="00A61B3C" w:rsidP="00A61B3C">
      <w:pPr>
        <w:pStyle w:val="NormalBold"/>
      </w:pPr>
      <w:r w:rsidRPr="00CC2C40">
        <w:rPr>
          <w:rStyle w:val="HideTWBExt"/>
          <w:b w:val="0"/>
        </w:rPr>
        <w:t>&lt;Article&gt;</w:t>
      </w:r>
      <w:r w:rsidRPr="00CC2C40">
        <w:t>Artikel 3 – lid 3</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E121CC0" w14:textId="77777777" w:rsidTr="005164A5">
        <w:trPr>
          <w:trHeight w:hRule="exact" w:val="240"/>
          <w:jc w:val="center"/>
        </w:trPr>
        <w:tc>
          <w:tcPr>
            <w:tcW w:w="9752" w:type="dxa"/>
            <w:gridSpan w:val="2"/>
            <w:tcBorders>
              <w:top w:val="nil"/>
              <w:left w:val="nil"/>
              <w:bottom w:val="nil"/>
              <w:right w:val="nil"/>
            </w:tcBorders>
          </w:tcPr>
          <w:p w14:paraId="75AFA321" w14:textId="77777777" w:rsidR="00A61B3C" w:rsidRPr="00CC2C40" w:rsidRDefault="00A61B3C" w:rsidP="005164A5"/>
        </w:tc>
      </w:tr>
      <w:tr w:rsidR="00A61B3C" w:rsidRPr="00CC2C40" w14:paraId="36E699A9" w14:textId="77777777" w:rsidTr="005164A5">
        <w:trPr>
          <w:trHeight w:val="240"/>
          <w:jc w:val="center"/>
        </w:trPr>
        <w:tc>
          <w:tcPr>
            <w:tcW w:w="4876" w:type="dxa"/>
            <w:tcBorders>
              <w:top w:val="nil"/>
              <w:left w:val="nil"/>
              <w:bottom w:val="nil"/>
              <w:right w:val="nil"/>
            </w:tcBorders>
          </w:tcPr>
          <w:p w14:paraId="47E5E404"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9694771" w14:textId="77777777" w:rsidR="00A61B3C" w:rsidRPr="00CC2C40" w:rsidRDefault="00A61B3C" w:rsidP="005164A5">
            <w:pPr>
              <w:pStyle w:val="AmColumnHeading"/>
            </w:pPr>
            <w:r w:rsidRPr="00CC2C40">
              <w:t>Amendement</w:t>
            </w:r>
          </w:p>
        </w:tc>
      </w:tr>
      <w:tr w:rsidR="00A61B3C" w:rsidRPr="00CC2C40" w14:paraId="1F185EAB" w14:textId="77777777" w:rsidTr="005164A5">
        <w:trPr>
          <w:jc w:val="center"/>
        </w:trPr>
        <w:tc>
          <w:tcPr>
            <w:tcW w:w="4876" w:type="dxa"/>
            <w:tcBorders>
              <w:top w:val="nil"/>
              <w:left w:val="nil"/>
              <w:bottom w:val="nil"/>
              <w:right w:val="nil"/>
            </w:tcBorders>
          </w:tcPr>
          <w:p w14:paraId="47A1B98B" w14:textId="77777777" w:rsidR="00A61B3C" w:rsidRPr="00CC2C40" w:rsidRDefault="00A61B3C" w:rsidP="005164A5">
            <w:pPr>
              <w:pStyle w:val="Normal6a"/>
            </w:pPr>
            <w:r w:rsidRPr="00CC2C40">
              <w:t>3.</w:t>
            </w:r>
            <w:r w:rsidRPr="00CC2C40">
              <w:tab/>
              <w:t xml:space="preserve">De lidstaten stellen in hun NRP-plan </w:t>
            </w:r>
            <w:r w:rsidRPr="00CC2C40">
              <w:rPr>
                <w:b/>
                <w:i/>
              </w:rPr>
              <w:t>voor de verschillende categorieën van in het kader van het NRP-plan ondersteunde concrete acties de maximale steunintensiteiten vast. Voor activiteiten in verband met kleinschalige kustvisserij kunnen de lidstaten</w:t>
            </w:r>
            <w:r w:rsidRPr="00CC2C40">
              <w:t xml:space="preserve"> een maximale steunintensiteit van 100 % </w:t>
            </w:r>
            <w:r w:rsidRPr="00CC2C40">
              <w:rPr>
                <w:b/>
                <w:i/>
              </w:rPr>
              <w:t>toekennen</w:t>
            </w:r>
            <w:r w:rsidRPr="00CC2C40">
              <w:t>.</w:t>
            </w:r>
          </w:p>
        </w:tc>
        <w:tc>
          <w:tcPr>
            <w:tcW w:w="4876" w:type="dxa"/>
            <w:tcBorders>
              <w:top w:val="nil"/>
              <w:left w:val="nil"/>
              <w:bottom w:val="nil"/>
              <w:right w:val="nil"/>
            </w:tcBorders>
          </w:tcPr>
          <w:p w14:paraId="2257D879" w14:textId="77777777" w:rsidR="00A61B3C" w:rsidRPr="00CC2C40" w:rsidRDefault="00A61B3C" w:rsidP="005164A5">
            <w:pPr>
              <w:pStyle w:val="Normal6a"/>
            </w:pPr>
            <w:r w:rsidRPr="00CC2C40">
              <w:t>3.</w:t>
            </w:r>
            <w:r w:rsidRPr="00CC2C40">
              <w:tab/>
              <w:t xml:space="preserve">De lidstaten stellen in hun NRP-plan een maximale steunintensiteit van </w:t>
            </w:r>
            <w:r w:rsidRPr="00CC2C40">
              <w:rPr>
                <w:b/>
                <w:i/>
              </w:rPr>
              <w:t>50 % van de totale subsidiabele uitgaven voor de activiteit vast</w:t>
            </w:r>
            <w:r w:rsidRPr="00CC2C40">
              <w:t>.</w:t>
            </w:r>
            <w:r w:rsidRPr="00CC2C40">
              <w:rPr>
                <w:b/>
                <w:i/>
              </w:rPr>
              <w:t xml:space="preserve"> Voor activiteiten in verband met ambachtelijke en kleinschalige visserij zorgen de lidstaten er bij voorrang voor dat de steunintensiteit </w:t>
            </w:r>
            <w:r w:rsidRPr="00CC2C40">
              <w:t>100 %</w:t>
            </w:r>
            <w:r w:rsidRPr="00CC2C40">
              <w:rPr>
                <w:b/>
                <w:i/>
              </w:rPr>
              <w:t xml:space="preserve"> bedraagt</w:t>
            </w:r>
            <w:r w:rsidRPr="00CC2C40">
              <w:t xml:space="preserve">. </w:t>
            </w:r>
            <w:r w:rsidRPr="00CC2C40">
              <w:rPr>
                <w:b/>
                <w:i/>
              </w:rPr>
              <w:t>Dit percentage van 100 % geldt tevens voor projecten op het gebied van generatievernieuwing, digitalisering, verbetering van de selectiviteit, gezondheid, veiligheid en arbeidsomstandigheden aan boord van vissersvaartuigen, evenals voor acties die worden uitgevoerd door producentenorganisaties of -verenigingen. De Commissie beoordeelt en aanvaardt andere door de lidstaten voorgestelde maximumpercentages van 100 % als naar behoren gemotiveerde uitzonderingen, waarbij zij zich baseert op de bepalingen van het EFMZVA (2021-2027).</w:t>
            </w:r>
          </w:p>
        </w:tc>
      </w:tr>
    </w:tbl>
    <w:p w14:paraId="04F48F41"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{ES}</w:t>
      </w:r>
      <w:r w:rsidRPr="00CC2C40">
        <w:t>es</w:t>
      </w:r>
      <w:r w:rsidRPr="00CC2C40">
        <w:rPr>
          <w:rStyle w:val="HideTWBExt"/>
        </w:rPr>
        <w:t>&lt;/Original&gt;</w:t>
      </w:r>
    </w:p>
    <w:p w14:paraId="35286EE1" w14:textId="77777777" w:rsidR="00A61B3C" w:rsidRPr="00CC2C40" w:rsidRDefault="00A61B3C" w:rsidP="00A61B3C">
      <w:r w:rsidRPr="00CC2C40">
        <w:rPr>
          <w:rStyle w:val="HideTWBExt"/>
        </w:rPr>
        <w:t>&lt;/Amend&gt;</w:t>
      </w:r>
    </w:p>
    <w:p w14:paraId="549B01B4"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212</w:t>
      </w:r>
      <w:r w:rsidRPr="00CC2C40">
        <w:rPr>
          <w:rStyle w:val="HideTWBExt"/>
          <w:b w:val="0"/>
        </w:rPr>
        <w:t>&lt;/NumAm&gt;</w:t>
      </w:r>
    </w:p>
    <w:p w14:paraId="599D2A02" w14:textId="77777777" w:rsidR="00A61B3C" w:rsidRPr="00CC2C40" w:rsidRDefault="00A61B3C" w:rsidP="00A61B3C">
      <w:pPr>
        <w:pStyle w:val="NormalBold"/>
      </w:pPr>
      <w:r w:rsidRPr="00CC2C40">
        <w:rPr>
          <w:rStyle w:val="HideTWBExt"/>
          <w:b w:val="0"/>
        </w:rPr>
        <w:t>&lt;RepeatBlock-By&gt;&lt;Members&gt;</w:t>
      </w:r>
      <w:r w:rsidRPr="00CC2C40">
        <w:t>Bert-Jan Ruissen, Sander Smit</w:t>
      </w:r>
      <w:r w:rsidRPr="00CC2C40">
        <w:rPr>
          <w:rStyle w:val="HideTWBExt"/>
          <w:b w:val="0"/>
        </w:rPr>
        <w:t>&lt;/Members&gt;</w:t>
      </w:r>
    </w:p>
    <w:p w14:paraId="7D6183D6" w14:textId="77777777" w:rsidR="00A61B3C" w:rsidRPr="00CC2C40" w:rsidRDefault="00A61B3C" w:rsidP="00A61B3C">
      <w:pPr>
        <w:pStyle w:val="NormalBold"/>
      </w:pPr>
      <w:r w:rsidRPr="00CC2C40">
        <w:rPr>
          <w:rStyle w:val="HideTWBExt"/>
          <w:b w:val="0"/>
        </w:rPr>
        <w:t>&lt;/RepeatBlock-By&gt;</w:t>
      </w:r>
    </w:p>
    <w:p w14:paraId="210BA546"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6D04412" w14:textId="77777777" w:rsidR="00A61B3C" w:rsidRPr="00CC2C40" w:rsidRDefault="00A61B3C" w:rsidP="00A61B3C">
      <w:pPr>
        <w:pStyle w:val="NormalBold"/>
      </w:pPr>
      <w:r w:rsidRPr="00CC2C40">
        <w:rPr>
          <w:rStyle w:val="HideTWBExt"/>
          <w:b w:val="0"/>
        </w:rPr>
        <w:t>&lt;Article&gt;</w:t>
      </w:r>
      <w:r w:rsidRPr="00CC2C40">
        <w:t>Artikel 3 – lid 3</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9CC122C" w14:textId="77777777" w:rsidTr="005164A5">
        <w:trPr>
          <w:trHeight w:hRule="exact" w:val="240"/>
          <w:jc w:val="center"/>
        </w:trPr>
        <w:tc>
          <w:tcPr>
            <w:tcW w:w="9752" w:type="dxa"/>
            <w:gridSpan w:val="2"/>
            <w:tcBorders>
              <w:top w:val="nil"/>
              <w:left w:val="nil"/>
              <w:bottom w:val="nil"/>
              <w:right w:val="nil"/>
            </w:tcBorders>
          </w:tcPr>
          <w:p w14:paraId="0ED057FC" w14:textId="77777777" w:rsidR="00A61B3C" w:rsidRPr="00CC2C40" w:rsidRDefault="00A61B3C" w:rsidP="005164A5"/>
        </w:tc>
      </w:tr>
      <w:tr w:rsidR="00A61B3C" w:rsidRPr="00CC2C40" w14:paraId="7EC8E61F" w14:textId="77777777" w:rsidTr="005164A5">
        <w:trPr>
          <w:trHeight w:val="240"/>
          <w:jc w:val="center"/>
        </w:trPr>
        <w:tc>
          <w:tcPr>
            <w:tcW w:w="4876" w:type="dxa"/>
            <w:tcBorders>
              <w:top w:val="nil"/>
              <w:left w:val="nil"/>
              <w:bottom w:val="nil"/>
              <w:right w:val="nil"/>
            </w:tcBorders>
          </w:tcPr>
          <w:p w14:paraId="54E20198"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D63F55D" w14:textId="77777777" w:rsidR="00A61B3C" w:rsidRPr="00CC2C40" w:rsidRDefault="00A61B3C" w:rsidP="005164A5">
            <w:pPr>
              <w:pStyle w:val="AmColumnHeading"/>
            </w:pPr>
            <w:r w:rsidRPr="00CC2C40">
              <w:t>Amendement</w:t>
            </w:r>
          </w:p>
        </w:tc>
      </w:tr>
      <w:tr w:rsidR="00A61B3C" w:rsidRPr="00CC2C40" w14:paraId="473CDEDE" w14:textId="77777777" w:rsidTr="005164A5">
        <w:trPr>
          <w:jc w:val="center"/>
        </w:trPr>
        <w:tc>
          <w:tcPr>
            <w:tcW w:w="4876" w:type="dxa"/>
            <w:tcBorders>
              <w:top w:val="nil"/>
              <w:left w:val="nil"/>
              <w:bottom w:val="nil"/>
              <w:right w:val="nil"/>
            </w:tcBorders>
          </w:tcPr>
          <w:p w14:paraId="7C311E7B" w14:textId="77777777" w:rsidR="00A61B3C" w:rsidRPr="00CC2C40" w:rsidRDefault="00A61B3C" w:rsidP="005164A5">
            <w:pPr>
              <w:pStyle w:val="Normal6a"/>
            </w:pPr>
            <w:r w:rsidRPr="00CC2C40">
              <w:t>3.</w:t>
            </w:r>
            <w:r w:rsidRPr="00CC2C40">
              <w:tab/>
              <w:t xml:space="preserve">De lidstaten </w:t>
            </w:r>
            <w:r w:rsidRPr="00CC2C40">
              <w:rPr>
                <w:b/>
                <w:i/>
              </w:rPr>
              <w:t>stellen in hun NRP-plan voor de verschillende categorieën van in het kader van het NRP-plan ondersteunde</w:t>
            </w:r>
            <w:r w:rsidRPr="00CC2C40">
              <w:t xml:space="preserve"> concrete </w:t>
            </w:r>
            <w:r w:rsidRPr="00CC2C40">
              <w:rPr>
                <w:b/>
                <w:i/>
              </w:rPr>
              <w:t>acties de</w:t>
            </w:r>
            <w:r w:rsidRPr="00CC2C40">
              <w:t xml:space="preserve"> maximale </w:t>
            </w:r>
            <w:r w:rsidRPr="00CC2C40">
              <w:rPr>
                <w:b/>
                <w:i/>
              </w:rPr>
              <w:t>steunintensiteiten vast</w:t>
            </w:r>
            <w:r w:rsidRPr="00CC2C40">
              <w:t xml:space="preserve">. </w:t>
            </w:r>
            <w:r w:rsidRPr="00CC2C40">
              <w:rPr>
                <w:b/>
                <w:i/>
              </w:rPr>
              <w:t>Voor activiteiten in verband met kleinschalige kustvisserij kunnen de lidstaten een maximale steunintensiteit van 100 % toekennen.</w:t>
            </w:r>
          </w:p>
        </w:tc>
        <w:tc>
          <w:tcPr>
            <w:tcW w:w="4876" w:type="dxa"/>
            <w:tcBorders>
              <w:top w:val="nil"/>
              <w:left w:val="nil"/>
              <w:bottom w:val="nil"/>
              <w:right w:val="nil"/>
            </w:tcBorders>
          </w:tcPr>
          <w:p w14:paraId="036B5231" w14:textId="77777777" w:rsidR="00A61B3C" w:rsidRPr="00CC2C40" w:rsidRDefault="00A61B3C" w:rsidP="005164A5">
            <w:pPr>
              <w:pStyle w:val="Normal6a"/>
            </w:pPr>
            <w:r w:rsidRPr="00CC2C40">
              <w:t>3.</w:t>
            </w:r>
            <w:r w:rsidRPr="00CC2C40">
              <w:tab/>
              <w:t xml:space="preserve">De lidstaten </w:t>
            </w:r>
            <w:r w:rsidRPr="00CC2C40">
              <w:rPr>
                <w:b/>
                <w:i/>
              </w:rPr>
              <w:t>passen op de totale subsidiabele uitgaven voor de</w:t>
            </w:r>
            <w:r w:rsidRPr="00CC2C40">
              <w:t xml:space="preserve"> concrete </w:t>
            </w:r>
            <w:r w:rsidRPr="00CC2C40">
              <w:rPr>
                <w:b/>
                <w:i/>
              </w:rPr>
              <w:t>actie een</w:t>
            </w:r>
            <w:r w:rsidRPr="00CC2C40">
              <w:t xml:space="preserve"> maximale </w:t>
            </w:r>
            <w:r w:rsidRPr="00CC2C40">
              <w:rPr>
                <w:b/>
                <w:i/>
              </w:rPr>
              <w:t>steunintensiteit van 50 % toe</w:t>
            </w:r>
            <w:r w:rsidRPr="00CC2C40">
              <w:t>.</w:t>
            </w:r>
          </w:p>
        </w:tc>
      </w:tr>
    </w:tbl>
    <w:p w14:paraId="053EC5EA"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543B5EA0" w14:textId="77777777" w:rsidR="00A61B3C" w:rsidRPr="00CC2C40" w:rsidRDefault="00A61B3C" w:rsidP="00A61B3C">
      <w:r w:rsidRPr="00CC2C40">
        <w:rPr>
          <w:rStyle w:val="HideTWBExt"/>
        </w:rPr>
        <w:t>&lt;/Amend&gt;</w:t>
      </w:r>
    </w:p>
    <w:p w14:paraId="7B0CF33F"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213</w:t>
      </w:r>
      <w:r w:rsidRPr="00CC2C40">
        <w:rPr>
          <w:rStyle w:val="HideTWBExt"/>
          <w:b w:val="0"/>
        </w:rPr>
        <w:t>&lt;/NumAm&gt;</w:t>
      </w:r>
    </w:p>
    <w:p w14:paraId="3ADC9EB0" w14:textId="77777777" w:rsidR="00A61B3C" w:rsidRPr="00CC2C40" w:rsidRDefault="00A61B3C" w:rsidP="00A61B3C">
      <w:pPr>
        <w:pStyle w:val="NormalBold"/>
      </w:pPr>
      <w:r w:rsidRPr="00CC2C40">
        <w:rPr>
          <w:rStyle w:val="HideTWBExt"/>
          <w:b w:val="0"/>
        </w:rPr>
        <w:t>&lt;RepeatBlock-By&gt;&lt;Members&gt;</w:t>
      </w:r>
      <w:r w:rsidRPr="00CC2C40">
        <w:t>Željana Zovko</w:t>
      </w:r>
      <w:r w:rsidRPr="00CC2C40">
        <w:rPr>
          <w:rStyle w:val="HideTWBExt"/>
          <w:b w:val="0"/>
        </w:rPr>
        <w:t>&lt;/Members&gt;</w:t>
      </w:r>
    </w:p>
    <w:p w14:paraId="3CC0A7DF" w14:textId="77777777" w:rsidR="00A61B3C" w:rsidRPr="00CC2C40" w:rsidRDefault="00A61B3C" w:rsidP="00A61B3C">
      <w:pPr>
        <w:pStyle w:val="NormalBold"/>
      </w:pPr>
      <w:r w:rsidRPr="00CC2C40">
        <w:rPr>
          <w:rStyle w:val="HideTWBExt"/>
          <w:b w:val="0"/>
        </w:rPr>
        <w:t>&lt;/RepeatBlock-By&gt;</w:t>
      </w:r>
    </w:p>
    <w:p w14:paraId="45F4D8FF"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D35974F" w14:textId="77777777" w:rsidR="00A61B3C" w:rsidRPr="00CC2C40" w:rsidRDefault="00A61B3C" w:rsidP="00A61B3C">
      <w:pPr>
        <w:pStyle w:val="NormalBold"/>
      </w:pPr>
      <w:r w:rsidRPr="00CC2C40">
        <w:rPr>
          <w:rStyle w:val="HideTWBExt"/>
          <w:b w:val="0"/>
        </w:rPr>
        <w:t>&lt;Article&gt;</w:t>
      </w:r>
      <w:r w:rsidRPr="00CC2C40">
        <w:t>Artikel 3 – lid 3</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A1AAD05" w14:textId="77777777" w:rsidTr="005164A5">
        <w:trPr>
          <w:trHeight w:hRule="exact" w:val="240"/>
          <w:jc w:val="center"/>
        </w:trPr>
        <w:tc>
          <w:tcPr>
            <w:tcW w:w="9752" w:type="dxa"/>
            <w:gridSpan w:val="2"/>
            <w:tcBorders>
              <w:top w:val="nil"/>
              <w:left w:val="nil"/>
              <w:bottom w:val="nil"/>
              <w:right w:val="nil"/>
            </w:tcBorders>
          </w:tcPr>
          <w:p w14:paraId="6BFAA862" w14:textId="77777777" w:rsidR="00A61B3C" w:rsidRPr="00CC2C40" w:rsidRDefault="00A61B3C" w:rsidP="005164A5"/>
        </w:tc>
      </w:tr>
      <w:tr w:rsidR="00A61B3C" w:rsidRPr="00CC2C40" w14:paraId="226F0F51" w14:textId="77777777" w:rsidTr="005164A5">
        <w:trPr>
          <w:trHeight w:val="240"/>
          <w:jc w:val="center"/>
        </w:trPr>
        <w:tc>
          <w:tcPr>
            <w:tcW w:w="4876" w:type="dxa"/>
            <w:tcBorders>
              <w:top w:val="nil"/>
              <w:left w:val="nil"/>
              <w:bottom w:val="nil"/>
              <w:right w:val="nil"/>
            </w:tcBorders>
          </w:tcPr>
          <w:p w14:paraId="3C6C3E35"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F9B433C" w14:textId="77777777" w:rsidR="00A61B3C" w:rsidRPr="00CC2C40" w:rsidRDefault="00A61B3C" w:rsidP="005164A5">
            <w:pPr>
              <w:pStyle w:val="AmColumnHeading"/>
            </w:pPr>
            <w:r w:rsidRPr="00CC2C40">
              <w:t>Amendement</w:t>
            </w:r>
          </w:p>
        </w:tc>
      </w:tr>
      <w:tr w:rsidR="00A61B3C" w:rsidRPr="00CC2C40" w14:paraId="10868808" w14:textId="77777777" w:rsidTr="005164A5">
        <w:trPr>
          <w:jc w:val="center"/>
        </w:trPr>
        <w:tc>
          <w:tcPr>
            <w:tcW w:w="4876" w:type="dxa"/>
            <w:tcBorders>
              <w:top w:val="nil"/>
              <w:left w:val="nil"/>
              <w:bottom w:val="nil"/>
              <w:right w:val="nil"/>
            </w:tcBorders>
          </w:tcPr>
          <w:p w14:paraId="19AB6AF3" w14:textId="77777777" w:rsidR="00A61B3C" w:rsidRPr="00CC2C40" w:rsidRDefault="00A61B3C" w:rsidP="005164A5">
            <w:pPr>
              <w:pStyle w:val="Normal6a"/>
            </w:pPr>
            <w:r w:rsidRPr="00CC2C40">
              <w:t>3.</w:t>
            </w:r>
            <w:r w:rsidRPr="00CC2C40">
              <w:tab/>
              <w:t xml:space="preserve">De lidstaten stellen in hun NRP-plan voor de verschillende </w:t>
            </w:r>
            <w:r w:rsidRPr="00CC2C40">
              <w:rPr>
                <w:b/>
                <w:i/>
              </w:rPr>
              <w:t>categorieën van</w:t>
            </w:r>
            <w:r w:rsidRPr="00CC2C40">
              <w:t xml:space="preserve"> in het kader van het NRP-plan </w:t>
            </w:r>
            <w:r w:rsidRPr="00CC2C40">
              <w:rPr>
                <w:b/>
                <w:i/>
              </w:rPr>
              <w:t>ondersteunde concrete acties</w:t>
            </w:r>
            <w:r w:rsidRPr="00CC2C40">
              <w:t xml:space="preserve"> de maximale </w:t>
            </w:r>
            <w:r w:rsidRPr="00CC2C40">
              <w:rPr>
                <w:b/>
                <w:i/>
              </w:rPr>
              <w:t>steunintensiteiten</w:t>
            </w:r>
            <w:r w:rsidRPr="00CC2C40">
              <w:t xml:space="preserve"> vast. </w:t>
            </w:r>
            <w:r w:rsidRPr="00CC2C40">
              <w:rPr>
                <w:b/>
                <w:i/>
              </w:rPr>
              <w:t>Voor activiteiten in verband met</w:t>
            </w:r>
            <w:r w:rsidRPr="00CC2C40">
              <w:t xml:space="preserve"> kleinschalige kustvisserij </w:t>
            </w:r>
            <w:r w:rsidRPr="00CC2C40">
              <w:rPr>
                <w:b/>
                <w:i/>
              </w:rPr>
              <w:t>kunnen de lidstaten een maximale steunintensiteit van 100 % toekennen</w:t>
            </w:r>
            <w:r w:rsidRPr="00CC2C40">
              <w:t>.</w:t>
            </w:r>
          </w:p>
        </w:tc>
        <w:tc>
          <w:tcPr>
            <w:tcW w:w="4876" w:type="dxa"/>
            <w:tcBorders>
              <w:top w:val="nil"/>
              <w:left w:val="nil"/>
              <w:bottom w:val="nil"/>
              <w:right w:val="nil"/>
            </w:tcBorders>
          </w:tcPr>
          <w:p w14:paraId="60329B8E" w14:textId="77777777" w:rsidR="00A61B3C" w:rsidRPr="00CC2C40" w:rsidRDefault="00A61B3C" w:rsidP="005164A5">
            <w:pPr>
              <w:pStyle w:val="Normal6a"/>
            </w:pPr>
            <w:r w:rsidRPr="00CC2C40">
              <w:t>3.</w:t>
            </w:r>
            <w:r w:rsidRPr="00CC2C40">
              <w:tab/>
              <w:t xml:space="preserve">De lidstaten stellen in hun NRP-plan voor de verschillende </w:t>
            </w:r>
            <w:r w:rsidRPr="00CC2C40">
              <w:rPr>
                <w:b/>
                <w:i/>
              </w:rPr>
              <w:t>maatregelen die</w:t>
            </w:r>
            <w:r w:rsidRPr="00CC2C40">
              <w:t xml:space="preserve"> in het kader van het NRP-plan </w:t>
            </w:r>
            <w:r w:rsidRPr="00CC2C40">
              <w:rPr>
                <w:b/>
                <w:i/>
              </w:rPr>
              <w:t>worden ondersteund,</w:t>
            </w:r>
            <w:r w:rsidRPr="00CC2C40">
              <w:t xml:space="preserve"> de maximale </w:t>
            </w:r>
            <w:r w:rsidRPr="00CC2C40">
              <w:rPr>
                <w:b/>
                <w:i/>
              </w:rPr>
              <w:t>steunpercentages</w:t>
            </w:r>
            <w:r w:rsidRPr="00CC2C40">
              <w:t xml:space="preserve"> vast. </w:t>
            </w:r>
            <w:r w:rsidRPr="00CC2C40">
              <w:rPr>
                <w:b/>
                <w:i/>
              </w:rPr>
              <w:t>De lidstaten kunnen de steun van de Unie verlenen met een steunpercentage van maximaal 100 %, met name voor</w:t>
            </w:r>
            <w:r w:rsidRPr="00CC2C40">
              <w:t xml:space="preserve"> kleinschalige kustvisserij</w:t>
            </w:r>
            <w:r w:rsidRPr="00CC2C40">
              <w:rPr>
                <w:b/>
                <w:i/>
              </w:rPr>
              <w:t>, visserij in ultraperifere gebieden, maatregelen van collectief belang of maatregelen met een collectieve begunstigde</w:t>
            </w:r>
            <w:r w:rsidRPr="00CC2C40">
              <w:t>.</w:t>
            </w:r>
          </w:p>
        </w:tc>
      </w:tr>
    </w:tbl>
    <w:p w14:paraId="141D4E89"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435A9704" w14:textId="77777777" w:rsidR="00A61B3C" w:rsidRPr="00CC2C40" w:rsidRDefault="00A61B3C" w:rsidP="00A61B3C">
      <w:r w:rsidRPr="00CC2C40">
        <w:rPr>
          <w:rStyle w:val="HideTWBExt"/>
        </w:rPr>
        <w:t>&lt;/Amend&gt;</w:t>
      </w:r>
    </w:p>
    <w:p w14:paraId="15BCD21A"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214</w:t>
      </w:r>
      <w:r w:rsidRPr="00CC2C40">
        <w:rPr>
          <w:rStyle w:val="HideTWBExt"/>
          <w:b w:val="0"/>
        </w:rPr>
        <w:t>&lt;/NumAm&gt;</w:t>
      </w:r>
    </w:p>
    <w:p w14:paraId="07D4E506" w14:textId="77777777" w:rsidR="00A61B3C" w:rsidRPr="00CC2C40" w:rsidRDefault="00A61B3C" w:rsidP="00A61B3C">
      <w:pPr>
        <w:pStyle w:val="NormalBold"/>
      </w:pPr>
      <w:r w:rsidRPr="00CC2C40">
        <w:rPr>
          <w:rStyle w:val="HideTWBExt"/>
          <w:b w:val="0"/>
        </w:rPr>
        <w:t>&lt;RepeatBlock-By&gt;&lt;Members&gt;</w:t>
      </w:r>
      <w:r w:rsidRPr="00CC2C40">
        <w:t>Michal Wiezik</w:t>
      </w:r>
      <w:r w:rsidRPr="00CC2C40">
        <w:rPr>
          <w:rStyle w:val="HideTWBExt"/>
          <w:b w:val="0"/>
        </w:rPr>
        <w:t>&lt;/Members&gt;</w:t>
      </w:r>
    </w:p>
    <w:p w14:paraId="0D62C5CA" w14:textId="77777777" w:rsidR="00A61B3C" w:rsidRPr="00CC2C40" w:rsidRDefault="00A61B3C" w:rsidP="00A61B3C">
      <w:pPr>
        <w:pStyle w:val="NormalBold"/>
      </w:pPr>
      <w:r w:rsidRPr="00CC2C40">
        <w:rPr>
          <w:rStyle w:val="HideTWBExt"/>
          <w:b w:val="0"/>
        </w:rPr>
        <w:t>&lt;/RepeatBlock-By&gt;</w:t>
      </w:r>
    </w:p>
    <w:p w14:paraId="214A891D"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37ACFE3" w14:textId="77777777" w:rsidR="00A61B3C" w:rsidRPr="00CC2C40" w:rsidRDefault="00A61B3C" w:rsidP="00A61B3C">
      <w:pPr>
        <w:pStyle w:val="NormalBold"/>
      </w:pPr>
      <w:r w:rsidRPr="00CC2C40">
        <w:rPr>
          <w:rStyle w:val="HideTWBExt"/>
          <w:b w:val="0"/>
        </w:rPr>
        <w:t>&lt;Article&gt;</w:t>
      </w:r>
      <w:r w:rsidRPr="00CC2C40">
        <w:t>Artikel 3 – lid 3</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7AEAAE0" w14:textId="77777777" w:rsidTr="005164A5">
        <w:trPr>
          <w:trHeight w:hRule="exact" w:val="240"/>
          <w:jc w:val="center"/>
        </w:trPr>
        <w:tc>
          <w:tcPr>
            <w:tcW w:w="9752" w:type="dxa"/>
            <w:gridSpan w:val="2"/>
            <w:tcBorders>
              <w:top w:val="nil"/>
              <w:left w:val="nil"/>
              <w:bottom w:val="nil"/>
              <w:right w:val="nil"/>
            </w:tcBorders>
          </w:tcPr>
          <w:p w14:paraId="598613B3" w14:textId="77777777" w:rsidR="00A61B3C" w:rsidRPr="00CC2C40" w:rsidRDefault="00A61B3C" w:rsidP="005164A5"/>
        </w:tc>
      </w:tr>
      <w:tr w:rsidR="00A61B3C" w:rsidRPr="00CC2C40" w14:paraId="1C99BD30" w14:textId="77777777" w:rsidTr="005164A5">
        <w:trPr>
          <w:trHeight w:val="240"/>
          <w:jc w:val="center"/>
        </w:trPr>
        <w:tc>
          <w:tcPr>
            <w:tcW w:w="4876" w:type="dxa"/>
            <w:tcBorders>
              <w:top w:val="nil"/>
              <w:left w:val="nil"/>
              <w:bottom w:val="nil"/>
              <w:right w:val="nil"/>
            </w:tcBorders>
          </w:tcPr>
          <w:p w14:paraId="52DDF59E"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824889D" w14:textId="77777777" w:rsidR="00A61B3C" w:rsidRPr="00CC2C40" w:rsidRDefault="00A61B3C" w:rsidP="005164A5">
            <w:pPr>
              <w:pStyle w:val="AmColumnHeading"/>
            </w:pPr>
            <w:r w:rsidRPr="00CC2C40">
              <w:t>Amendement</w:t>
            </w:r>
          </w:p>
        </w:tc>
      </w:tr>
      <w:tr w:rsidR="00A61B3C" w:rsidRPr="00CC2C40" w14:paraId="183C4859" w14:textId="77777777" w:rsidTr="005164A5">
        <w:trPr>
          <w:jc w:val="center"/>
        </w:trPr>
        <w:tc>
          <w:tcPr>
            <w:tcW w:w="4876" w:type="dxa"/>
            <w:tcBorders>
              <w:top w:val="nil"/>
              <w:left w:val="nil"/>
              <w:bottom w:val="nil"/>
              <w:right w:val="nil"/>
            </w:tcBorders>
          </w:tcPr>
          <w:p w14:paraId="50FB9F39" w14:textId="77777777" w:rsidR="00A61B3C" w:rsidRPr="00CC2C40" w:rsidRDefault="00A61B3C" w:rsidP="005164A5">
            <w:pPr>
              <w:pStyle w:val="Normal6a"/>
            </w:pPr>
            <w:r w:rsidRPr="00CC2C40">
              <w:t>3.</w:t>
            </w:r>
            <w:r w:rsidRPr="00CC2C40">
              <w:tab/>
              <w:t xml:space="preserve">De lidstaten stellen in hun NRP-plan voor de verschillende categorieën van in het kader van het NRP-plan ondersteunde concrete acties de maximale steunintensiteiten vast. Voor activiteiten in verband met kleinschalige kustvisserij </w:t>
            </w:r>
            <w:r w:rsidRPr="00CC2C40">
              <w:rPr>
                <w:b/>
                <w:i/>
              </w:rPr>
              <w:t>kunnen</w:t>
            </w:r>
            <w:r w:rsidRPr="00CC2C40">
              <w:t xml:space="preserve"> de lidstaten een </w:t>
            </w:r>
            <w:r w:rsidRPr="00CC2C40">
              <w:rPr>
                <w:b/>
                <w:i/>
              </w:rPr>
              <w:t>maximale</w:t>
            </w:r>
            <w:r w:rsidRPr="00CC2C40">
              <w:t xml:space="preserve"> steunintensiteit </w:t>
            </w:r>
            <w:r w:rsidRPr="00CC2C40">
              <w:rPr>
                <w:b/>
                <w:i/>
              </w:rPr>
              <w:t>van</w:t>
            </w:r>
            <w:r w:rsidRPr="00CC2C40">
              <w:t xml:space="preserve"> 100 % </w:t>
            </w:r>
            <w:r w:rsidRPr="00CC2C40">
              <w:rPr>
                <w:b/>
                <w:i/>
              </w:rPr>
              <w:t>toekennen</w:t>
            </w:r>
            <w:r w:rsidRPr="00CC2C40">
              <w:t>.</w:t>
            </w:r>
          </w:p>
        </w:tc>
        <w:tc>
          <w:tcPr>
            <w:tcW w:w="4876" w:type="dxa"/>
            <w:tcBorders>
              <w:top w:val="nil"/>
              <w:left w:val="nil"/>
              <w:bottom w:val="nil"/>
              <w:right w:val="nil"/>
            </w:tcBorders>
          </w:tcPr>
          <w:p w14:paraId="60181DCE" w14:textId="77777777" w:rsidR="00A61B3C" w:rsidRPr="00CC2C40" w:rsidRDefault="00A61B3C" w:rsidP="005164A5">
            <w:pPr>
              <w:pStyle w:val="Normal6a"/>
            </w:pPr>
            <w:r w:rsidRPr="00CC2C40">
              <w:t>3.</w:t>
            </w:r>
            <w:r w:rsidRPr="00CC2C40">
              <w:tab/>
              <w:t xml:space="preserve">De lidstaten stellen in hun NRP-plan voor de verschillende categorieën van in het kader van het NRP-plan ondersteunde concrete acties de maximale steunintensiteiten vast. Voor activiteiten in verband met kleinschalige kustvisserij </w:t>
            </w:r>
            <w:r w:rsidRPr="00CC2C40">
              <w:rPr>
                <w:b/>
                <w:i/>
              </w:rPr>
              <w:t>kennen</w:t>
            </w:r>
            <w:r w:rsidRPr="00CC2C40">
              <w:t xml:space="preserve"> de lidstaten een </w:t>
            </w:r>
            <w:r w:rsidRPr="00CC2C40">
              <w:rPr>
                <w:b/>
                <w:i/>
              </w:rPr>
              <w:t>hogere</w:t>
            </w:r>
            <w:r w:rsidRPr="00CC2C40">
              <w:t xml:space="preserve"> steunintensiteit </w:t>
            </w:r>
            <w:r w:rsidRPr="00CC2C40">
              <w:rPr>
                <w:b/>
                <w:i/>
              </w:rPr>
              <w:t>toe dan voor andere categorieën visserijgerelateerde activiteiten, die kan oplopen tot maximaal</w:t>
            </w:r>
            <w:r w:rsidRPr="00CC2C40">
              <w:t xml:space="preserve"> 100 %.</w:t>
            </w:r>
          </w:p>
        </w:tc>
      </w:tr>
    </w:tbl>
    <w:p w14:paraId="5BB03002"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112EA6FA" w14:textId="77777777" w:rsidR="00A61B3C" w:rsidRPr="00CC2C40" w:rsidRDefault="00A61B3C" w:rsidP="00A61B3C">
      <w:r w:rsidRPr="00CC2C40">
        <w:rPr>
          <w:rStyle w:val="HideTWBExt"/>
        </w:rPr>
        <w:t>&lt;/Amend&gt;</w:t>
      </w:r>
    </w:p>
    <w:p w14:paraId="42FC323C"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215</w:t>
      </w:r>
      <w:r w:rsidRPr="00CC2C40">
        <w:rPr>
          <w:rStyle w:val="HideTWBExt"/>
          <w:b w:val="0"/>
        </w:rPr>
        <w:t>&lt;/NumAm&gt;</w:t>
      </w:r>
    </w:p>
    <w:p w14:paraId="60200DEC" w14:textId="77777777" w:rsidR="00A61B3C" w:rsidRPr="00CC2C40" w:rsidRDefault="00A61B3C" w:rsidP="00A61B3C">
      <w:pPr>
        <w:pStyle w:val="NormalBold"/>
      </w:pPr>
      <w:r w:rsidRPr="00CC2C40">
        <w:rPr>
          <w:rStyle w:val="HideTWBExt"/>
          <w:b w:val="0"/>
        </w:rPr>
        <w:t>&lt;RepeatBlock-By&gt;&lt;Members&gt;</w:t>
      </w:r>
      <w:r w:rsidRPr="00CC2C40">
        <w:t>Anna Maria Cisint</w:t>
      </w:r>
      <w:r w:rsidRPr="00CC2C40">
        <w:rPr>
          <w:rStyle w:val="HideTWBExt"/>
          <w:b w:val="0"/>
        </w:rPr>
        <w:t>&lt;/Members&gt;</w:t>
      </w:r>
    </w:p>
    <w:p w14:paraId="48C306AD" w14:textId="77777777" w:rsidR="00A61B3C" w:rsidRPr="00CC2C40" w:rsidRDefault="00A61B3C" w:rsidP="00A61B3C">
      <w:pPr>
        <w:pStyle w:val="NormalBold"/>
      </w:pPr>
      <w:r w:rsidRPr="00CC2C40">
        <w:rPr>
          <w:rStyle w:val="HideTWBExt"/>
          <w:b w:val="0"/>
        </w:rPr>
        <w:t>&lt;/RepeatBlock-By&gt;</w:t>
      </w:r>
    </w:p>
    <w:p w14:paraId="7CE402EB"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250FD09" w14:textId="77777777" w:rsidR="00A61B3C" w:rsidRPr="00CC2C40" w:rsidRDefault="00A61B3C" w:rsidP="00A61B3C">
      <w:pPr>
        <w:pStyle w:val="NormalBold"/>
      </w:pPr>
      <w:r w:rsidRPr="00CC2C40">
        <w:rPr>
          <w:rStyle w:val="HideTWBExt"/>
          <w:b w:val="0"/>
        </w:rPr>
        <w:t>&lt;Article&gt;</w:t>
      </w:r>
      <w:r w:rsidRPr="00CC2C40">
        <w:t>Artikel 3 – lid 3</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3D7E0990" w14:textId="77777777" w:rsidTr="005164A5">
        <w:trPr>
          <w:trHeight w:hRule="exact" w:val="240"/>
          <w:jc w:val="center"/>
        </w:trPr>
        <w:tc>
          <w:tcPr>
            <w:tcW w:w="9752" w:type="dxa"/>
            <w:gridSpan w:val="2"/>
            <w:tcBorders>
              <w:top w:val="nil"/>
              <w:left w:val="nil"/>
              <w:bottom w:val="nil"/>
              <w:right w:val="nil"/>
            </w:tcBorders>
          </w:tcPr>
          <w:p w14:paraId="0808324B" w14:textId="77777777" w:rsidR="00A61B3C" w:rsidRPr="00CC2C40" w:rsidRDefault="00A61B3C" w:rsidP="005164A5"/>
        </w:tc>
      </w:tr>
      <w:tr w:rsidR="00A61B3C" w:rsidRPr="00CC2C40" w14:paraId="4DBB8AC8" w14:textId="77777777" w:rsidTr="005164A5">
        <w:trPr>
          <w:trHeight w:val="240"/>
          <w:jc w:val="center"/>
        </w:trPr>
        <w:tc>
          <w:tcPr>
            <w:tcW w:w="4876" w:type="dxa"/>
            <w:tcBorders>
              <w:top w:val="nil"/>
              <w:left w:val="nil"/>
              <w:bottom w:val="nil"/>
              <w:right w:val="nil"/>
            </w:tcBorders>
          </w:tcPr>
          <w:p w14:paraId="2741BA7F"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F9C642B" w14:textId="77777777" w:rsidR="00A61B3C" w:rsidRPr="00CC2C40" w:rsidRDefault="00A61B3C" w:rsidP="005164A5">
            <w:pPr>
              <w:pStyle w:val="AmColumnHeading"/>
            </w:pPr>
            <w:r w:rsidRPr="00CC2C40">
              <w:t>Amendement</w:t>
            </w:r>
          </w:p>
        </w:tc>
      </w:tr>
      <w:tr w:rsidR="00A61B3C" w:rsidRPr="00CC2C40" w14:paraId="576710F1" w14:textId="77777777" w:rsidTr="005164A5">
        <w:trPr>
          <w:jc w:val="center"/>
        </w:trPr>
        <w:tc>
          <w:tcPr>
            <w:tcW w:w="4876" w:type="dxa"/>
            <w:tcBorders>
              <w:top w:val="nil"/>
              <w:left w:val="nil"/>
              <w:bottom w:val="nil"/>
              <w:right w:val="nil"/>
            </w:tcBorders>
          </w:tcPr>
          <w:p w14:paraId="2EC7E73C" w14:textId="77777777" w:rsidR="00A61B3C" w:rsidRPr="00CC2C40" w:rsidRDefault="00A61B3C" w:rsidP="005164A5">
            <w:pPr>
              <w:pStyle w:val="Normal6a"/>
            </w:pPr>
            <w:r w:rsidRPr="00CC2C40">
              <w:t>3.</w:t>
            </w:r>
            <w:r w:rsidRPr="00CC2C40">
              <w:tab/>
              <w:t>De lidstaten stellen in hun NRP-plan voor de verschillende categorieën van in het kader van het NRP-plan ondersteunde concrete acties de maximale steunintensiteiten vast. Voor activiteiten in verband met kleinschalige kustvisserij kunnen de lidstaten een maximale steunintensiteit van 100 % toekennen.</w:t>
            </w:r>
          </w:p>
        </w:tc>
        <w:tc>
          <w:tcPr>
            <w:tcW w:w="4876" w:type="dxa"/>
            <w:tcBorders>
              <w:top w:val="nil"/>
              <w:left w:val="nil"/>
              <w:bottom w:val="nil"/>
              <w:right w:val="nil"/>
            </w:tcBorders>
          </w:tcPr>
          <w:p w14:paraId="45FEB4B3" w14:textId="77777777" w:rsidR="00A61B3C" w:rsidRPr="00CC2C40" w:rsidRDefault="00A61B3C" w:rsidP="005164A5">
            <w:pPr>
              <w:pStyle w:val="Normal6a"/>
            </w:pPr>
            <w:r w:rsidRPr="00CC2C40">
              <w:t>3.</w:t>
            </w:r>
            <w:r w:rsidRPr="00CC2C40">
              <w:tab/>
              <w:t xml:space="preserve">De lidstaten stellen in hun NRP-plan voor de verschillende categorieën van in het kader van het NRP-plan ondersteunde concrete acties de maximale steunintensiteiten vast. Voor activiteiten in verband met kleinschalige kustvisserij </w:t>
            </w:r>
            <w:r w:rsidRPr="00CC2C40">
              <w:rPr>
                <w:b/>
                <w:bCs/>
                <w:i/>
                <w:iCs/>
              </w:rPr>
              <w:t>en diversificatieactiviteiten van visserijondernemingen</w:t>
            </w:r>
            <w:r w:rsidRPr="00CC2C40">
              <w:t xml:space="preserve"> kunnen de lidstaten een maximale steunintensiteit van 100 % toekennen.</w:t>
            </w:r>
          </w:p>
        </w:tc>
      </w:tr>
    </w:tbl>
    <w:p w14:paraId="2801C631"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{IT}</w:t>
      </w:r>
      <w:r w:rsidRPr="00CC2C40">
        <w:t>it</w:t>
      </w:r>
      <w:r w:rsidRPr="00CC2C40">
        <w:rPr>
          <w:rStyle w:val="HideTWBExt"/>
        </w:rPr>
        <w:t>&lt;/Original&gt;</w:t>
      </w:r>
    </w:p>
    <w:p w14:paraId="671D1B11" w14:textId="77777777" w:rsidR="00A61B3C" w:rsidRPr="00CC2C40" w:rsidRDefault="00A61B3C" w:rsidP="00A61B3C">
      <w:r w:rsidRPr="00CC2C40">
        <w:rPr>
          <w:rStyle w:val="HideTWBExt"/>
        </w:rPr>
        <w:t>&lt;/Amend&gt;</w:t>
      </w:r>
    </w:p>
    <w:p w14:paraId="6D020980"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216</w:t>
      </w:r>
      <w:r w:rsidRPr="00CC2C40">
        <w:rPr>
          <w:rStyle w:val="HideTWBExt"/>
          <w:b w:val="0"/>
        </w:rPr>
        <w:t>&lt;/NumAm&gt;</w:t>
      </w:r>
    </w:p>
    <w:p w14:paraId="0233750E" w14:textId="77777777" w:rsidR="00A61B3C" w:rsidRPr="00CC2C40" w:rsidRDefault="00A61B3C" w:rsidP="00A61B3C">
      <w:pPr>
        <w:pStyle w:val="NormalBold"/>
      </w:pPr>
      <w:r w:rsidRPr="00CC2C40">
        <w:rPr>
          <w:rStyle w:val="HideTWBExt"/>
          <w:b w:val="0"/>
        </w:rPr>
        <w:t>&lt;RepeatBlock-By&gt;&lt;Members&gt;</w:t>
      </w:r>
      <w:r w:rsidRPr="00CC2C40">
        <w:t>Luke Ming Flanagan, Emma Fourreau</w:t>
      </w:r>
      <w:r w:rsidRPr="00CC2C40">
        <w:rPr>
          <w:rStyle w:val="HideTWBExt"/>
          <w:b w:val="0"/>
        </w:rPr>
        <w:t>&lt;/Members&gt;</w:t>
      </w:r>
    </w:p>
    <w:p w14:paraId="0B1E4FD0" w14:textId="77777777" w:rsidR="00A61B3C" w:rsidRPr="00CC2C40" w:rsidRDefault="00A61B3C" w:rsidP="00A61B3C">
      <w:pPr>
        <w:pStyle w:val="NormalBold"/>
      </w:pPr>
      <w:r w:rsidRPr="00CC2C40">
        <w:rPr>
          <w:rStyle w:val="HideTWBExt"/>
          <w:b w:val="0"/>
        </w:rPr>
        <w:t>&lt;/RepeatBlock-By&gt;</w:t>
      </w:r>
    </w:p>
    <w:p w14:paraId="24E89B1C"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A9342A7" w14:textId="77777777" w:rsidR="00A61B3C" w:rsidRPr="00CC2C40" w:rsidRDefault="00A61B3C" w:rsidP="00A61B3C">
      <w:pPr>
        <w:pStyle w:val="NormalBold"/>
      </w:pPr>
      <w:r w:rsidRPr="00CC2C40">
        <w:rPr>
          <w:rStyle w:val="HideTWBExt"/>
          <w:b w:val="0"/>
        </w:rPr>
        <w:t>&lt;Article&gt;</w:t>
      </w:r>
      <w:r w:rsidRPr="00CC2C40">
        <w:t>Artikel 3 – lid 3</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56C85983" w14:textId="77777777" w:rsidTr="005164A5">
        <w:trPr>
          <w:trHeight w:hRule="exact" w:val="240"/>
          <w:jc w:val="center"/>
        </w:trPr>
        <w:tc>
          <w:tcPr>
            <w:tcW w:w="9752" w:type="dxa"/>
            <w:gridSpan w:val="2"/>
            <w:tcBorders>
              <w:top w:val="nil"/>
              <w:left w:val="nil"/>
              <w:bottom w:val="nil"/>
              <w:right w:val="nil"/>
            </w:tcBorders>
          </w:tcPr>
          <w:p w14:paraId="4E70C1D1" w14:textId="77777777" w:rsidR="00A61B3C" w:rsidRPr="00CC2C40" w:rsidRDefault="00A61B3C" w:rsidP="005164A5"/>
        </w:tc>
      </w:tr>
      <w:tr w:rsidR="00A61B3C" w:rsidRPr="00CC2C40" w14:paraId="02BF01B2" w14:textId="77777777" w:rsidTr="005164A5">
        <w:trPr>
          <w:trHeight w:val="240"/>
          <w:jc w:val="center"/>
        </w:trPr>
        <w:tc>
          <w:tcPr>
            <w:tcW w:w="4876" w:type="dxa"/>
            <w:tcBorders>
              <w:top w:val="nil"/>
              <w:left w:val="nil"/>
              <w:bottom w:val="nil"/>
              <w:right w:val="nil"/>
            </w:tcBorders>
          </w:tcPr>
          <w:p w14:paraId="5F1ECC02"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3B854543" w14:textId="77777777" w:rsidR="00A61B3C" w:rsidRPr="00CC2C40" w:rsidRDefault="00A61B3C" w:rsidP="005164A5">
            <w:pPr>
              <w:pStyle w:val="AmColumnHeading"/>
            </w:pPr>
            <w:r w:rsidRPr="00CC2C40">
              <w:t>Amendement</w:t>
            </w:r>
          </w:p>
        </w:tc>
      </w:tr>
      <w:tr w:rsidR="00A61B3C" w:rsidRPr="00CC2C40" w14:paraId="77265E6F" w14:textId="77777777" w:rsidTr="005164A5">
        <w:trPr>
          <w:jc w:val="center"/>
        </w:trPr>
        <w:tc>
          <w:tcPr>
            <w:tcW w:w="4876" w:type="dxa"/>
            <w:tcBorders>
              <w:top w:val="nil"/>
              <w:left w:val="nil"/>
              <w:bottom w:val="nil"/>
              <w:right w:val="nil"/>
            </w:tcBorders>
          </w:tcPr>
          <w:p w14:paraId="74B0C1C8" w14:textId="77777777" w:rsidR="00A61B3C" w:rsidRPr="00CC2C40" w:rsidRDefault="00A61B3C" w:rsidP="005164A5">
            <w:pPr>
              <w:pStyle w:val="Normal6a"/>
            </w:pPr>
            <w:r w:rsidRPr="00CC2C40">
              <w:t>3.</w:t>
            </w:r>
            <w:r w:rsidRPr="00CC2C40">
              <w:tab/>
              <w:t xml:space="preserve">De lidstaten stellen in hun NRP-plan voor de verschillende categorieën van in het kader van het NRP-plan ondersteunde concrete acties de maximale steunintensiteiten vast. Voor activiteiten in verband met kleinschalige kustvisserij </w:t>
            </w:r>
            <w:r w:rsidRPr="00CC2C40">
              <w:rPr>
                <w:b/>
                <w:i/>
              </w:rPr>
              <w:t>kunnen</w:t>
            </w:r>
            <w:r w:rsidRPr="00CC2C40">
              <w:t xml:space="preserve"> de lidstaten een </w:t>
            </w:r>
            <w:r w:rsidRPr="00CC2C40">
              <w:rPr>
                <w:b/>
                <w:i/>
              </w:rPr>
              <w:t>maximale</w:t>
            </w:r>
            <w:r w:rsidRPr="00CC2C40">
              <w:t xml:space="preserve"> steunintensiteit van 100 % </w:t>
            </w:r>
            <w:r w:rsidRPr="00CC2C40">
              <w:rPr>
                <w:b/>
                <w:i/>
              </w:rPr>
              <w:t>toekennen</w:t>
            </w:r>
            <w:r w:rsidRPr="00CC2C40">
              <w:t>.</w:t>
            </w:r>
          </w:p>
        </w:tc>
        <w:tc>
          <w:tcPr>
            <w:tcW w:w="4876" w:type="dxa"/>
            <w:tcBorders>
              <w:top w:val="nil"/>
              <w:left w:val="nil"/>
              <w:bottom w:val="nil"/>
              <w:right w:val="nil"/>
            </w:tcBorders>
          </w:tcPr>
          <w:p w14:paraId="3C0717BC" w14:textId="77777777" w:rsidR="00A61B3C" w:rsidRPr="00CC2C40" w:rsidRDefault="00A61B3C" w:rsidP="005164A5">
            <w:pPr>
              <w:pStyle w:val="Normal6a"/>
            </w:pPr>
            <w:r w:rsidRPr="00CC2C40">
              <w:t>3.</w:t>
            </w:r>
            <w:r w:rsidRPr="00CC2C40">
              <w:tab/>
              <w:t xml:space="preserve">De lidstaten stellen in hun NRP-plan voor de verschillende categorieën van in het kader van het NRP-plan ondersteunde concrete acties de maximale steunintensiteiten vast. Voor activiteiten in verband met kleinschalige kustvisserij </w:t>
            </w:r>
            <w:r w:rsidRPr="00CC2C40">
              <w:rPr>
                <w:b/>
                <w:i/>
              </w:rPr>
              <w:t>kennen</w:t>
            </w:r>
            <w:r w:rsidRPr="00CC2C40">
              <w:t xml:space="preserve"> de lidstaten een steunintensiteit van 100 %</w:t>
            </w:r>
            <w:r w:rsidRPr="00CC2C40">
              <w:rPr>
                <w:b/>
                <w:i/>
              </w:rPr>
              <w:t xml:space="preserve"> toe</w:t>
            </w:r>
            <w:r w:rsidRPr="00CC2C40">
              <w:t>.</w:t>
            </w:r>
          </w:p>
        </w:tc>
      </w:tr>
    </w:tbl>
    <w:p w14:paraId="1601D20C"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5EE3C470" w14:textId="77777777" w:rsidR="00A61B3C" w:rsidRPr="00CC2C40" w:rsidRDefault="00A61B3C" w:rsidP="00A61B3C">
      <w:r w:rsidRPr="00CC2C40">
        <w:rPr>
          <w:rStyle w:val="HideTWBExt"/>
        </w:rPr>
        <w:t>&lt;/Amend&gt;</w:t>
      </w:r>
    </w:p>
    <w:p w14:paraId="1422F8E8"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217</w:t>
      </w:r>
      <w:r w:rsidRPr="00CC2C40">
        <w:rPr>
          <w:rStyle w:val="HideTWBExt"/>
          <w:b w:val="0"/>
        </w:rPr>
        <w:t>&lt;/NumAm&gt;</w:t>
      </w:r>
    </w:p>
    <w:p w14:paraId="1CB390CF" w14:textId="77777777" w:rsidR="00A61B3C" w:rsidRPr="00CC2C40" w:rsidRDefault="00A61B3C" w:rsidP="00A61B3C">
      <w:pPr>
        <w:pStyle w:val="NormalBold"/>
      </w:pPr>
      <w:r w:rsidRPr="00CC2C40">
        <w:rPr>
          <w:rStyle w:val="HideTWBExt"/>
          <w:b w:val="0"/>
        </w:rPr>
        <w:t>&lt;RepeatBlock-By&gt;&lt;Members&gt;</w:t>
      </w:r>
      <w:r w:rsidRPr="00CC2C40">
        <w:t>Paulo do Nascimento Cabral</w:t>
      </w:r>
      <w:r w:rsidRPr="00CC2C40">
        <w:rPr>
          <w:rStyle w:val="HideTWBExt"/>
          <w:b w:val="0"/>
        </w:rPr>
        <w:t>&lt;/Members&gt;</w:t>
      </w:r>
    </w:p>
    <w:p w14:paraId="2FC71557" w14:textId="77777777" w:rsidR="00A61B3C" w:rsidRPr="00CC2C40" w:rsidRDefault="00A61B3C" w:rsidP="00A61B3C">
      <w:pPr>
        <w:pStyle w:val="NormalBold"/>
      </w:pPr>
      <w:r w:rsidRPr="00CC2C40">
        <w:rPr>
          <w:rStyle w:val="HideTWBExt"/>
          <w:b w:val="0"/>
        </w:rPr>
        <w:t>&lt;/RepeatBlock-By&gt;</w:t>
      </w:r>
    </w:p>
    <w:p w14:paraId="038A70AB"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7110FD3A" w14:textId="77777777" w:rsidR="00A61B3C" w:rsidRPr="00CC2C40" w:rsidRDefault="00A61B3C" w:rsidP="00A61B3C">
      <w:pPr>
        <w:pStyle w:val="NormalBold"/>
      </w:pPr>
      <w:r w:rsidRPr="00CC2C40">
        <w:rPr>
          <w:rStyle w:val="HideTWBExt"/>
          <w:b w:val="0"/>
        </w:rPr>
        <w:t>&lt;Article&gt;</w:t>
      </w:r>
      <w:r w:rsidRPr="00CC2C40">
        <w:t>Artikel 3 – lid 3</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3A9E2C5F" w14:textId="77777777" w:rsidTr="005164A5">
        <w:trPr>
          <w:trHeight w:hRule="exact" w:val="240"/>
          <w:jc w:val="center"/>
        </w:trPr>
        <w:tc>
          <w:tcPr>
            <w:tcW w:w="9752" w:type="dxa"/>
            <w:gridSpan w:val="2"/>
            <w:tcBorders>
              <w:top w:val="nil"/>
              <w:left w:val="nil"/>
              <w:bottom w:val="nil"/>
              <w:right w:val="nil"/>
            </w:tcBorders>
          </w:tcPr>
          <w:p w14:paraId="33CF813F" w14:textId="77777777" w:rsidR="00A61B3C" w:rsidRPr="00CC2C40" w:rsidRDefault="00A61B3C" w:rsidP="005164A5"/>
        </w:tc>
      </w:tr>
      <w:tr w:rsidR="00A61B3C" w:rsidRPr="00CC2C40" w14:paraId="4D16BECE" w14:textId="77777777" w:rsidTr="005164A5">
        <w:trPr>
          <w:trHeight w:val="240"/>
          <w:jc w:val="center"/>
        </w:trPr>
        <w:tc>
          <w:tcPr>
            <w:tcW w:w="4876" w:type="dxa"/>
            <w:tcBorders>
              <w:top w:val="nil"/>
              <w:left w:val="nil"/>
              <w:bottom w:val="nil"/>
              <w:right w:val="nil"/>
            </w:tcBorders>
          </w:tcPr>
          <w:p w14:paraId="61191439"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A29B523" w14:textId="77777777" w:rsidR="00A61B3C" w:rsidRPr="00CC2C40" w:rsidRDefault="00A61B3C" w:rsidP="005164A5">
            <w:pPr>
              <w:pStyle w:val="AmColumnHeading"/>
            </w:pPr>
            <w:r w:rsidRPr="00CC2C40">
              <w:t>Amendement</w:t>
            </w:r>
          </w:p>
        </w:tc>
      </w:tr>
      <w:tr w:rsidR="00A61B3C" w:rsidRPr="00CC2C40" w14:paraId="103492FD" w14:textId="77777777" w:rsidTr="005164A5">
        <w:trPr>
          <w:jc w:val="center"/>
        </w:trPr>
        <w:tc>
          <w:tcPr>
            <w:tcW w:w="4876" w:type="dxa"/>
            <w:tcBorders>
              <w:top w:val="nil"/>
              <w:left w:val="nil"/>
              <w:bottom w:val="nil"/>
              <w:right w:val="nil"/>
            </w:tcBorders>
          </w:tcPr>
          <w:p w14:paraId="7CA2BC6C" w14:textId="77777777" w:rsidR="00A61B3C" w:rsidRPr="00CC2C40" w:rsidRDefault="00A61B3C" w:rsidP="005164A5">
            <w:pPr>
              <w:pStyle w:val="Normal6a"/>
            </w:pPr>
            <w:r w:rsidRPr="00CC2C40">
              <w:t>3.</w:t>
            </w:r>
            <w:r w:rsidRPr="00CC2C40">
              <w:tab/>
              <w:t xml:space="preserve">De lidstaten stellen in hun NRP-plan voor de verschillende categorieën van in het kader van het NRP-plan ondersteunde concrete acties de maximale steunintensiteiten vast. Voor activiteiten in verband met kleinschalige kustvisserij kunnen de lidstaten een </w:t>
            </w:r>
            <w:r w:rsidRPr="00CC2C40">
              <w:rPr>
                <w:b/>
                <w:i/>
              </w:rPr>
              <w:t>maximale</w:t>
            </w:r>
            <w:r w:rsidRPr="00CC2C40">
              <w:t xml:space="preserve"> steunintensiteit van 100 % toekennen.</w:t>
            </w:r>
          </w:p>
        </w:tc>
        <w:tc>
          <w:tcPr>
            <w:tcW w:w="4876" w:type="dxa"/>
            <w:tcBorders>
              <w:top w:val="nil"/>
              <w:left w:val="nil"/>
              <w:bottom w:val="nil"/>
              <w:right w:val="nil"/>
            </w:tcBorders>
          </w:tcPr>
          <w:p w14:paraId="0A238867" w14:textId="77777777" w:rsidR="00A61B3C" w:rsidRPr="00CC2C40" w:rsidRDefault="00A61B3C" w:rsidP="005164A5">
            <w:pPr>
              <w:pStyle w:val="Normal6a"/>
            </w:pPr>
            <w:r w:rsidRPr="00CC2C40">
              <w:t>3.</w:t>
            </w:r>
            <w:r w:rsidRPr="00CC2C40">
              <w:tab/>
              <w:t>De lidstaten stellen in hun NRP-plan voor de verschillende categorieën van in het kader van het NRP-plan ondersteunde concrete acties de maximale steunintensiteiten vast. Voor activiteiten in verband met kleinschalige kustvisserij kunnen de lidstaten een steunintensiteit van 100 % toekennen.</w:t>
            </w:r>
          </w:p>
        </w:tc>
      </w:tr>
    </w:tbl>
    <w:p w14:paraId="4BF7B6E5"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{PT}</w:t>
      </w:r>
      <w:r w:rsidRPr="00CC2C40">
        <w:t>pt</w:t>
      </w:r>
      <w:r w:rsidRPr="00CC2C40">
        <w:rPr>
          <w:rStyle w:val="HideTWBExt"/>
        </w:rPr>
        <w:t>&lt;/Original&gt;</w:t>
      </w:r>
    </w:p>
    <w:p w14:paraId="793057DD" w14:textId="77777777" w:rsidR="00A61B3C" w:rsidRPr="00CC2C40" w:rsidRDefault="00A61B3C" w:rsidP="00A61B3C">
      <w:r w:rsidRPr="00CC2C40">
        <w:rPr>
          <w:rStyle w:val="HideTWBExt"/>
        </w:rPr>
        <w:t>&lt;/Amend&gt;</w:t>
      </w:r>
    </w:p>
    <w:p w14:paraId="04D19516"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218</w:t>
      </w:r>
      <w:r w:rsidRPr="00CC2C40">
        <w:rPr>
          <w:rStyle w:val="HideTWBExt"/>
          <w:b w:val="0"/>
        </w:rPr>
        <w:t>&lt;/NumAm&gt;</w:t>
      </w:r>
    </w:p>
    <w:p w14:paraId="77512D21"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003D376A" w14:textId="77777777" w:rsidR="00A61B3C" w:rsidRPr="00CC2C40" w:rsidRDefault="00A61B3C" w:rsidP="00A61B3C">
      <w:pPr>
        <w:pStyle w:val="NormalBold"/>
      </w:pPr>
      <w:r w:rsidRPr="00CC2C40">
        <w:rPr>
          <w:rStyle w:val="HideTWBExt"/>
          <w:b w:val="0"/>
        </w:rPr>
        <w:t>&lt;/RepeatBlock-By&gt;</w:t>
      </w:r>
    </w:p>
    <w:p w14:paraId="47838AB0"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C6C7016" w14:textId="77777777" w:rsidR="00A61B3C" w:rsidRPr="00CC2C40" w:rsidRDefault="00A61B3C" w:rsidP="00A61B3C">
      <w:pPr>
        <w:pStyle w:val="NormalBold"/>
      </w:pPr>
      <w:r w:rsidRPr="00CC2C40">
        <w:rPr>
          <w:rStyle w:val="HideTWBExt"/>
          <w:b w:val="0"/>
        </w:rPr>
        <w:t>&lt;Article&gt;</w:t>
      </w:r>
      <w:r w:rsidRPr="00CC2C40">
        <w:t>Artikel 3 – lid 3</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1D586A9" w14:textId="77777777" w:rsidTr="005164A5">
        <w:trPr>
          <w:trHeight w:hRule="exact" w:val="240"/>
          <w:jc w:val="center"/>
        </w:trPr>
        <w:tc>
          <w:tcPr>
            <w:tcW w:w="9752" w:type="dxa"/>
            <w:gridSpan w:val="2"/>
            <w:tcBorders>
              <w:top w:val="nil"/>
              <w:left w:val="nil"/>
              <w:bottom w:val="nil"/>
              <w:right w:val="nil"/>
            </w:tcBorders>
          </w:tcPr>
          <w:p w14:paraId="0714BE4F" w14:textId="77777777" w:rsidR="00A61B3C" w:rsidRPr="00CC2C40" w:rsidRDefault="00A61B3C" w:rsidP="005164A5"/>
        </w:tc>
      </w:tr>
      <w:tr w:rsidR="00A61B3C" w:rsidRPr="00CC2C40" w14:paraId="46376ABA" w14:textId="77777777" w:rsidTr="005164A5">
        <w:trPr>
          <w:trHeight w:val="240"/>
          <w:jc w:val="center"/>
        </w:trPr>
        <w:tc>
          <w:tcPr>
            <w:tcW w:w="4876" w:type="dxa"/>
            <w:tcBorders>
              <w:top w:val="nil"/>
              <w:left w:val="nil"/>
              <w:bottom w:val="nil"/>
              <w:right w:val="nil"/>
            </w:tcBorders>
          </w:tcPr>
          <w:p w14:paraId="379BD072"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F987117" w14:textId="77777777" w:rsidR="00A61B3C" w:rsidRPr="00CC2C40" w:rsidRDefault="00A61B3C" w:rsidP="005164A5">
            <w:pPr>
              <w:pStyle w:val="AmColumnHeading"/>
            </w:pPr>
            <w:r w:rsidRPr="00CC2C40">
              <w:t>Amendement</w:t>
            </w:r>
          </w:p>
        </w:tc>
      </w:tr>
      <w:tr w:rsidR="00A61B3C" w:rsidRPr="00CC2C40" w14:paraId="412EC2EA" w14:textId="77777777" w:rsidTr="005164A5">
        <w:trPr>
          <w:jc w:val="center"/>
        </w:trPr>
        <w:tc>
          <w:tcPr>
            <w:tcW w:w="4876" w:type="dxa"/>
            <w:tcBorders>
              <w:top w:val="nil"/>
              <w:left w:val="nil"/>
              <w:bottom w:val="nil"/>
              <w:right w:val="nil"/>
            </w:tcBorders>
          </w:tcPr>
          <w:p w14:paraId="570646A6" w14:textId="77777777" w:rsidR="00A61B3C" w:rsidRPr="00CC2C40" w:rsidRDefault="00A61B3C" w:rsidP="005164A5">
            <w:pPr>
              <w:pStyle w:val="Normal6a"/>
            </w:pPr>
            <w:r w:rsidRPr="00CC2C40">
              <w:t>3.</w:t>
            </w:r>
            <w:r w:rsidRPr="00CC2C40">
              <w:tab/>
              <w:t xml:space="preserve">De lidstaten stellen in hun NRP-plan voor de verschillende categorieën van in het kader van het NRP-plan ondersteunde concrete acties de maximale steunintensiteiten vast. </w:t>
            </w:r>
            <w:r w:rsidRPr="00CC2C40">
              <w:rPr>
                <w:b/>
                <w:i/>
              </w:rPr>
              <w:t>Voor activiteiten in verband met kleinschalige kustvisserij kunnen de lidstaten een</w:t>
            </w:r>
            <w:r w:rsidRPr="00CC2C40">
              <w:t xml:space="preserve"> maximale steunintensiteit </w:t>
            </w:r>
            <w:r w:rsidRPr="00CC2C40">
              <w:rPr>
                <w:b/>
                <w:i/>
              </w:rPr>
              <w:t>van 100 % toekennen</w:t>
            </w:r>
            <w:r w:rsidRPr="00CC2C40">
              <w:t>.</w:t>
            </w:r>
          </w:p>
        </w:tc>
        <w:tc>
          <w:tcPr>
            <w:tcW w:w="4876" w:type="dxa"/>
            <w:tcBorders>
              <w:top w:val="nil"/>
              <w:left w:val="nil"/>
              <w:bottom w:val="nil"/>
              <w:right w:val="nil"/>
            </w:tcBorders>
          </w:tcPr>
          <w:p w14:paraId="26D1296B" w14:textId="77777777" w:rsidR="00A61B3C" w:rsidRPr="00CC2C40" w:rsidRDefault="00A61B3C" w:rsidP="005164A5">
            <w:pPr>
              <w:pStyle w:val="Normal6a"/>
            </w:pPr>
            <w:r w:rsidRPr="00CC2C40">
              <w:t>3.</w:t>
            </w:r>
            <w:r w:rsidRPr="00CC2C40">
              <w:tab/>
              <w:t xml:space="preserve">De lidstaten stellen in hun NRP-plan voor de verschillende categorieën van in het kader van het NRP-plan ondersteunde concrete acties de maximale steunintensiteiten vast. </w:t>
            </w:r>
            <w:r w:rsidRPr="00CC2C40">
              <w:rPr>
                <w:b/>
                <w:i/>
              </w:rPr>
              <w:t>De</w:t>
            </w:r>
            <w:r w:rsidRPr="00CC2C40">
              <w:t xml:space="preserve"> maximale steunintensiteit </w:t>
            </w:r>
            <w:r w:rsidRPr="00CC2C40">
              <w:rPr>
                <w:b/>
                <w:i/>
              </w:rPr>
              <w:t>mag niet hoger zijn dan 50 % van de totale in aanmerking komende uitgaven van de actie</w:t>
            </w:r>
            <w:r w:rsidRPr="00CC2C40">
              <w:t>.</w:t>
            </w:r>
          </w:p>
        </w:tc>
      </w:tr>
    </w:tbl>
    <w:p w14:paraId="39F86B11"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0A303FC6" w14:textId="77777777" w:rsidR="00A61B3C" w:rsidRPr="00CC2C40" w:rsidRDefault="00A61B3C" w:rsidP="00A61B3C">
      <w:r w:rsidRPr="00CC2C40">
        <w:rPr>
          <w:rStyle w:val="HideTWBExt"/>
        </w:rPr>
        <w:t>&lt;/Amend&gt;</w:t>
      </w:r>
    </w:p>
    <w:p w14:paraId="1DB21BF5"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219</w:t>
      </w:r>
      <w:r w:rsidRPr="00CC2C40">
        <w:rPr>
          <w:rStyle w:val="HideTWBExt"/>
          <w:b w:val="0"/>
        </w:rPr>
        <w:t>&lt;/NumAm&gt;</w:t>
      </w:r>
    </w:p>
    <w:p w14:paraId="54E75700" w14:textId="77777777" w:rsidR="00A61B3C" w:rsidRPr="00CC2C40" w:rsidRDefault="00A61B3C" w:rsidP="00A61B3C">
      <w:pPr>
        <w:pStyle w:val="NormalBold"/>
      </w:pPr>
      <w:r w:rsidRPr="00CC2C40">
        <w:rPr>
          <w:rStyle w:val="HideTWBExt"/>
          <w:b w:val="0"/>
        </w:rPr>
        <w:t>&lt;RepeatBlock-By&gt;&lt;Members&gt;</w:t>
      </w:r>
      <w:r w:rsidRPr="00CC2C40">
        <w:t>Anna Maria Cisint</w:t>
      </w:r>
      <w:r w:rsidRPr="00CC2C40">
        <w:rPr>
          <w:rStyle w:val="HideTWBExt"/>
          <w:b w:val="0"/>
        </w:rPr>
        <w:t>&lt;/Members&gt;</w:t>
      </w:r>
    </w:p>
    <w:p w14:paraId="4A018267" w14:textId="77777777" w:rsidR="00A61B3C" w:rsidRPr="00CC2C40" w:rsidRDefault="00A61B3C" w:rsidP="00A61B3C">
      <w:pPr>
        <w:pStyle w:val="NormalBold"/>
      </w:pPr>
      <w:r w:rsidRPr="00CC2C40">
        <w:rPr>
          <w:rStyle w:val="HideTWBExt"/>
          <w:b w:val="0"/>
        </w:rPr>
        <w:t>&lt;/RepeatBlock-By&gt;</w:t>
      </w:r>
    </w:p>
    <w:p w14:paraId="36F4765F"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B6DE2E4" w14:textId="77777777" w:rsidR="00A61B3C" w:rsidRPr="00CC2C40" w:rsidRDefault="00A61B3C" w:rsidP="00A61B3C">
      <w:pPr>
        <w:pStyle w:val="NormalBold"/>
      </w:pPr>
      <w:r w:rsidRPr="00CC2C40">
        <w:rPr>
          <w:rStyle w:val="HideTWBExt"/>
          <w:b w:val="0"/>
        </w:rPr>
        <w:t>&lt;Article&gt;</w:t>
      </w:r>
      <w:r w:rsidRPr="00CC2C40">
        <w:t>Artikel 3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F9F7903" w14:textId="77777777" w:rsidTr="005164A5">
        <w:trPr>
          <w:trHeight w:hRule="exact" w:val="240"/>
          <w:jc w:val="center"/>
        </w:trPr>
        <w:tc>
          <w:tcPr>
            <w:tcW w:w="9752" w:type="dxa"/>
            <w:gridSpan w:val="2"/>
            <w:tcBorders>
              <w:top w:val="nil"/>
              <w:left w:val="nil"/>
              <w:bottom w:val="nil"/>
              <w:right w:val="nil"/>
            </w:tcBorders>
          </w:tcPr>
          <w:p w14:paraId="21A63081" w14:textId="77777777" w:rsidR="00A61B3C" w:rsidRPr="00CC2C40" w:rsidRDefault="00A61B3C" w:rsidP="005164A5"/>
        </w:tc>
      </w:tr>
      <w:tr w:rsidR="00A61B3C" w:rsidRPr="00CC2C40" w14:paraId="4BB53EFF" w14:textId="77777777" w:rsidTr="005164A5">
        <w:trPr>
          <w:trHeight w:val="240"/>
          <w:jc w:val="center"/>
        </w:trPr>
        <w:tc>
          <w:tcPr>
            <w:tcW w:w="4876" w:type="dxa"/>
            <w:tcBorders>
              <w:top w:val="nil"/>
              <w:left w:val="nil"/>
              <w:bottom w:val="nil"/>
              <w:right w:val="nil"/>
            </w:tcBorders>
          </w:tcPr>
          <w:p w14:paraId="23F2521E"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244FD47" w14:textId="77777777" w:rsidR="00A61B3C" w:rsidRPr="00CC2C40" w:rsidRDefault="00A61B3C" w:rsidP="005164A5">
            <w:pPr>
              <w:pStyle w:val="AmColumnHeading"/>
            </w:pPr>
            <w:r w:rsidRPr="00CC2C40">
              <w:t>Amendement</w:t>
            </w:r>
          </w:p>
        </w:tc>
      </w:tr>
      <w:tr w:rsidR="00A61B3C" w:rsidRPr="00CC2C40" w14:paraId="67BB1180" w14:textId="77777777" w:rsidTr="005164A5">
        <w:trPr>
          <w:jc w:val="center"/>
        </w:trPr>
        <w:tc>
          <w:tcPr>
            <w:tcW w:w="4876" w:type="dxa"/>
            <w:tcBorders>
              <w:top w:val="nil"/>
              <w:left w:val="nil"/>
              <w:bottom w:val="nil"/>
              <w:right w:val="nil"/>
            </w:tcBorders>
          </w:tcPr>
          <w:p w14:paraId="033E8AF1" w14:textId="77777777" w:rsidR="00A61B3C" w:rsidRPr="00CC2C40" w:rsidRDefault="00A61B3C" w:rsidP="005164A5">
            <w:pPr>
              <w:pStyle w:val="Normal6a"/>
            </w:pPr>
          </w:p>
        </w:tc>
        <w:tc>
          <w:tcPr>
            <w:tcW w:w="4876" w:type="dxa"/>
            <w:tcBorders>
              <w:top w:val="nil"/>
              <w:left w:val="nil"/>
              <w:bottom w:val="nil"/>
              <w:right w:val="nil"/>
            </w:tcBorders>
          </w:tcPr>
          <w:p w14:paraId="1164EBE9" w14:textId="77777777" w:rsidR="00A61B3C" w:rsidRPr="00CC2C40" w:rsidRDefault="00A61B3C" w:rsidP="005164A5">
            <w:pPr>
              <w:pStyle w:val="Normal6a"/>
            </w:pPr>
            <w:r w:rsidRPr="00CC2C40">
              <w:rPr>
                <w:b/>
                <w:i/>
              </w:rPr>
              <w:t xml:space="preserve"> </w:t>
            </w:r>
            <w:r w:rsidRPr="00CC2C40">
              <w:tab/>
            </w:r>
            <w:r w:rsidRPr="00CC2C40">
              <w:rPr>
                <w:b/>
                <w:i/>
              </w:rPr>
              <w:t>Artikel 3 bis</w:t>
            </w:r>
          </w:p>
        </w:tc>
      </w:tr>
      <w:tr w:rsidR="00A61B3C" w:rsidRPr="00CC2C40" w14:paraId="46A798CB" w14:textId="77777777" w:rsidTr="005164A5">
        <w:trPr>
          <w:jc w:val="center"/>
        </w:trPr>
        <w:tc>
          <w:tcPr>
            <w:tcW w:w="4876" w:type="dxa"/>
            <w:tcBorders>
              <w:top w:val="nil"/>
              <w:left w:val="nil"/>
              <w:bottom w:val="nil"/>
              <w:right w:val="nil"/>
            </w:tcBorders>
          </w:tcPr>
          <w:p w14:paraId="0E9B53C3" w14:textId="77777777" w:rsidR="00A61B3C" w:rsidRPr="00CC2C40" w:rsidRDefault="00A61B3C" w:rsidP="005164A5">
            <w:pPr>
              <w:pStyle w:val="Normal6a"/>
            </w:pPr>
          </w:p>
        </w:tc>
        <w:tc>
          <w:tcPr>
            <w:tcW w:w="4876" w:type="dxa"/>
            <w:tcBorders>
              <w:top w:val="nil"/>
              <w:left w:val="nil"/>
              <w:bottom w:val="nil"/>
              <w:right w:val="nil"/>
            </w:tcBorders>
          </w:tcPr>
          <w:p w14:paraId="77E927C5" w14:textId="77777777" w:rsidR="00A61B3C" w:rsidRPr="00CC2C40" w:rsidRDefault="00A61B3C" w:rsidP="005164A5">
            <w:pPr>
              <w:pStyle w:val="Normal6a"/>
            </w:pPr>
            <w:r w:rsidRPr="00CC2C40">
              <w:rPr>
                <w:b/>
                <w:i/>
              </w:rPr>
              <w:t>Definities</w:t>
            </w:r>
          </w:p>
        </w:tc>
      </w:tr>
      <w:tr w:rsidR="00A61B3C" w:rsidRPr="00CC2C40" w14:paraId="76CEC073" w14:textId="77777777" w:rsidTr="005164A5">
        <w:trPr>
          <w:jc w:val="center"/>
        </w:trPr>
        <w:tc>
          <w:tcPr>
            <w:tcW w:w="4876" w:type="dxa"/>
            <w:tcBorders>
              <w:top w:val="nil"/>
              <w:left w:val="nil"/>
              <w:bottom w:val="nil"/>
              <w:right w:val="nil"/>
            </w:tcBorders>
          </w:tcPr>
          <w:p w14:paraId="269D70B3" w14:textId="77777777" w:rsidR="00A61B3C" w:rsidRPr="00CC2C40" w:rsidRDefault="00A61B3C" w:rsidP="005164A5">
            <w:pPr>
              <w:pStyle w:val="Normal6a"/>
            </w:pPr>
          </w:p>
        </w:tc>
        <w:tc>
          <w:tcPr>
            <w:tcW w:w="4876" w:type="dxa"/>
            <w:tcBorders>
              <w:top w:val="nil"/>
              <w:left w:val="nil"/>
              <w:bottom w:val="nil"/>
              <w:right w:val="nil"/>
            </w:tcBorders>
          </w:tcPr>
          <w:p w14:paraId="00F94B6A" w14:textId="77777777" w:rsidR="00A61B3C" w:rsidRPr="00CC2C40" w:rsidRDefault="00A61B3C" w:rsidP="005164A5">
            <w:pPr>
              <w:pStyle w:val="Normal6a"/>
            </w:pPr>
            <w:r w:rsidRPr="00CC2C40">
              <w:rPr>
                <w:b/>
                <w:i/>
              </w:rPr>
              <w:t>Voor de toepassing van deze verordening wordt verstaan onder:</w:t>
            </w:r>
          </w:p>
        </w:tc>
      </w:tr>
      <w:tr w:rsidR="00A61B3C" w:rsidRPr="00CC2C40" w14:paraId="145D1920" w14:textId="77777777" w:rsidTr="005164A5">
        <w:trPr>
          <w:jc w:val="center"/>
        </w:trPr>
        <w:tc>
          <w:tcPr>
            <w:tcW w:w="4876" w:type="dxa"/>
            <w:tcBorders>
              <w:top w:val="nil"/>
              <w:left w:val="nil"/>
              <w:bottom w:val="nil"/>
              <w:right w:val="nil"/>
            </w:tcBorders>
          </w:tcPr>
          <w:p w14:paraId="74B9FCA7" w14:textId="77777777" w:rsidR="00A61B3C" w:rsidRPr="00CC2C40" w:rsidRDefault="00A61B3C" w:rsidP="005164A5">
            <w:pPr>
              <w:pStyle w:val="Normal6a"/>
            </w:pPr>
          </w:p>
        </w:tc>
        <w:tc>
          <w:tcPr>
            <w:tcW w:w="4876" w:type="dxa"/>
            <w:tcBorders>
              <w:top w:val="nil"/>
              <w:left w:val="nil"/>
              <w:bottom w:val="nil"/>
              <w:right w:val="nil"/>
            </w:tcBorders>
          </w:tcPr>
          <w:p w14:paraId="1E1E883C" w14:textId="77777777" w:rsidR="00A61B3C" w:rsidRPr="00CC2C40" w:rsidRDefault="00A61B3C" w:rsidP="005164A5">
            <w:pPr>
              <w:pStyle w:val="Normal6a"/>
            </w:pPr>
            <w:r w:rsidRPr="00CC2C40">
              <w:rPr>
                <w:b/>
                <w:i/>
              </w:rPr>
              <w:t>1) “kleinschalige kustvisserij”: visserijactiviteiten van:</w:t>
            </w:r>
          </w:p>
        </w:tc>
      </w:tr>
      <w:tr w:rsidR="00A61B3C" w:rsidRPr="00CC2C40" w14:paraId="0DD6C991" w14:textId="77777777" w:rsidTr="005164A5">
        <w:trPr>
          <w:jc w:val="center"/>
        </w:trPr>
        <w:tc>
          <w:tcPr>
            <w:tcW w:w="4876" w:type="dxa"/>
            <w:tcBorders>
              <w:top w:val="nil"/>
              <w:left w:val="nil"/>
              <w:bottom w:val="nil"/>
              <w:right w:val="nil"/>
            </w:tcBorders>
          </w:tcPr>
          <w:p w14:paraId="5299A45C" w14:textId="77777777" w:rsidR="00A61B3C" w:rsidRPr="00CC2C40" w:rsidRDefault="00A61B3C" w:rsidP="005164A5">
            <w:pPr>
              <w:pStyle w:val="Normal6a"/>
            </w:pPr>
          </w:p>
        </w:tc>
        <w:tc>
          <w:tcPr>
            <w:tcW w:w="4876" w:type="dxa"/>
            <w:tcBorders>
              <w:top w:val="nil"/>
              <w:left w:val="nil"/>
              <w:bottom w:val="nil"/>
              <w:right w:val="nil"/>
            </w:tcBorders>
          </w:tcPr>
          <w:p w14:paraId="6B433F0D" w14:textId="77777777" w:rsidR="00A61B3C" w:rsidRPr="00CC2C40" w:rsidRDefault="00A61B3C" w:rsidP="005164A5">
            <w:pPr>
              <w:pStyle w:val="Normal6a"/>
            </w:pPr>
            <w:r w:rsidRPr="00CC2C40">
              <w:rPr>
                <w:b/>
                <w:i/>
              </w:rPr>
              <w:t>a) vissersvaartuigen die aan ten minste drie van de volgende criteria voldoen:</w:t>
            </w:r>
          </w:p>
        </w:tc>
      </w:tr>
      <w:tr w:rsidR="00A61B3C" w:rsidRPr="00CC2C40" w14:paraId="1D34B38E" w14:textId="77777777" w:rsidTr="005164A5">
        <w:trPr>
          <w:jc w:val="center"/>
        </w:trPr>
        <w:tc>
          <w:tcPr>
            <w:tcW w:w="4876" w:type="dxa"/>
            <w:tcBorders>
              <w:top w:val="nil"/>
              <w:left w:val="nil"/>
              <w:bottom w:val="nil"/>
              <w:right w:val="nil"/>
            </w:tcBorders>
          </w:tcPr>
          <w:p w14:paraId="03FF6C43" w14:textId="77777777" w:rsidR="00A61B3C" w:rsidRPr="00CC2C40" w:rsidRDefault="00A61B3C" w:rsidP="005164A5">
            <w:pPr>
              <w:pStyle w:val="Normal6a"/>
            </w:pPr>
          </w:p>
        </w:tc>
        <w:tc>
          <w:tcPr>
            <w:tcW w:w="4876" w:type="dxa"/>
            <w:tcBorders>
              <w:top w:val="nil"/>
              <w:left w:val="nil"/>
              <w:bottom w:val="nil"/>
              <w:right w:val="nil"/>
            </w:tcBorders>
          </w:tcPr>
          <w:p w14:paraId="78E8FCBC" w14:textId="77777777" w:rsidR="00A61B3C" w:rsidRPr="00CC2C40" w:rsidRDefault="00A61B3C" w:rsidP="005164A5">
            <w:pPr>
              <w:pStyle w:val="Normal6a"/>
            </w:pPr>
            <w:r w:rsidRPr="00CC2C40">
              <w:rPr>
                <w:b/>
                <w:i/>
              </w:rPr>
              <w:t>i) hun lengte over alles bedraagt niet meer dan twaalf meter;</w:t>
            </w:r>
          </w:p>
        </w:tc>
      </w:tr>
      <w:tr w:rsidR="00A61B3C" w:rsidRPr="00CC2C40" w14:paraId="3E72929C" w14:textId="77777777" w:rsidTr="005164A5">
        <w:trPr>
          <w:jc w:val="center"/>
        </w:trPr>
        <w:tc>
          <w:tcPr>
            <w:tcW w:w="4876" w:type="dxa"/>
            <w:tcBorders>
              <w:top w:val="nil"/>
              <w:left w:val="nil"/>
              <w:bottom w:val="nil"/>
              <w:right w:val="nil"/>
            </w:tcBorders>
          </w:tcPr>
          <w:p w14:paraId="09D920C9" w14:textId="77777777" w:rsidR="00A61B3C" w:rsidRPr="00CC2C40" w:rsidRDefault="00A61B3C" w:rsidP="005164A5">
            <w:pPr>
              <w:pStyle w:val="Normal6a"/>
            </w:pPr>
          </w:p>
        </w:tc>
        <w:tc>
          <w:tcPr>
            <w:tcW w:w="4876" w:type="dxa"/>
            <w:tcBorders>
              <w:top w:val="nil"/>
              <w:left w:val="nil"/>
              <w:bottom w:val="nil"/>
              <w:right w:val="nil"/>
            </w:tcBorders>
          </w:tcPr>
          <w:p w14:paraId="69CB7C75" w14:textId="77777777" w:rsidR="00A61B3C" w:rsidRPr="00CC2C40" w:rsidRDefault="00A61B3C" w:rsidP="005164A5">
            <w:pPr>
              <w:pStyle w:val="Normal6a"/>
            </w:pPr>
            <w:r w:rsidRPr="00CC2C40">
              <w:rPr>
                <w:b/>
                <w:i/>
              </w:rPr>
              <w:t>ii) zij zijn uitsluitend actief in de territoriale wateren van de vlaggenstaat;</w:t>
            </w:r>
          </w:p>
        </w:tc>
      </w:tr>
      <w:tr w:rsidR="00A61B3C" w:rsidRPr="00CC2C40" w14:paraId="436DC575" w14:textId="77777777" w:rsidTr="005164A5">
        <w:trPr>
          <w:jc w:val="center"/>
        </w:trPr>
        <w:tc>
          <w:tcPr>
            <w:tcW w:w="4876" w:type="dxa"/>
            <w:tcBorders>
              <w:top w:val="nil"/>
              <w:left w:val="nil"/>
              <w:bottom w:val="nil"/>
              <w:right w:val="nil"/>
            </w:tcBorders>
          </w:tcPr>
          <w:p w14:paraId="4C6F390C" w14:textId="77777777" w:rsidR="00A61B3C" w:rsidRPr="00CC2C40" w:rsidRDefault="00A61B3C" w:rsidP="005164A5">
            <w:pPr>
              <w:pStyle w:val="Normal6a"/>
            </w:pPr>
          </w:p>
        </w:tc>
        <w:tc>
          <w:tcPr>
            <w:tcW w:w="4876" w:type="dxa"/>
            <w:tcBorders>
              <w:top w:val="nil"/>
              <w:left w:val="nil"/>
              <w:bottom w:val="nil"/>
              <w:right w:val="nil"/>
            </w:tcBorders>
          </w:tcPr>
          <w:p w14:paraId="61EC5B0C" w14:textId="77777777" w:rsidR="00A61B3C" w:rsidRPr="00CC2C40" w:rsidRDefault="00A61B3C" w:rsidP="005164A5">
            <w:pPr>
              <w:pStyle w:val="Normal6a"/>
            </w:pPr>
            <w:r w:rsidRPr="00CC2C40">
              <w:rPr>
                <w:b/>
                <w:i/>
              </w:rPr>
              <w:t>iii) de duur van de reizen bedraagt minder dan 24 uur, vanaf het tijdstip van vertrek uit de haven tot het tijdstip van terugkeer in de haven;</w:t>
            </w:r>
          </w:p>
        </w:tc>
      </w:tr>
      <w:tr w:rsidR="00A61B3C" w:rsidRPr="00CC2C40" w14:paraId="659A9998" w14:textId="77777777" w:rsidTr="005164A5">
        <w:trPr>
          <w:jc w:val="center"/>
        </w:trPr>
        <w:tc>
          <w:tcPr>
            <w:tcW w:w="4876" w:type="dxa"/>
            <w:tcBorders>
              <w:top w:val="nil"/>
              <w:left w:val="nil"/>
              <w:bottom w:val="nil"/>
              <w:right w:val="nil"/>
            </w:tcBorders>
          </w:tcPr>
          <w:p w14:paraId="653CFB22" w14:textId="77777777" w:rsidR="00A61B3C" w:rsidRPr="00CC2C40" w:rsidRDefault="00A61B3C" w:rsidP="005164A5">
            <w:pPr>
              <w:pStyle w:val="Normal6a"/>
            </w:pPr>
          </w:p>
        </w:tc>
        <w:tc>
          <w:tcPr>
            <w:tcW w:w="4876" w:type="dxa"/>
            <w:tcBorders>
              <w:top w:val="nil"/>
              <w:left w:val="nil"/>
              <w:bottom w:val="nil"/>
              <w:right w:val="nil"/>
            </w:tcBorders>
          </w:tcPr>
          <w:p w14:paraId="6F7B3B30" w14:textId="77777777" w:rsidR="00A61B3C" w:rsidRPr="00CC2C40" w:rsidRDefault="00A61B3C" w:rsidP="005164A5">
            <w:pPr>
              <w:pStyle w:val="Normal6a"/>
            </w:pPr>
            <w:r w:rsidRPr="00CC2C40">
              <w:rPr>
                <w:b/>
                <w:i/>
              </w:rPr>
              <w:t>iv) hun bemanning bestaat uit niet meer dan vier personen;</w:t>
            </w:r>
          </w:p>
        </w:tc>
      </w:tr>
      <w:tr w:rsidR="00A61B3C" w:rsidRPr="00CC2C40" w14:paraId="6F1F75A2" w14:textId="77777777" w:rsidTr="005164A5">
        <w:trPr>
          <w:jc w:val="center"/>
        </w:trPr>
        <w:tc>
          <w:tcPr>
            <w:tcW w:w="4876" w:type="dxa"/>
            <w:tcBorders>
              <w:top w:val="nil"/>
              <w:left w:val="nil"/>
              <w:bottom w:val="nil"/>
              <w:right w:val="nil"/>
            </w:tcBorders>
          </w:tcPr>
          <w:p w14:paraId="7703517A" w14:textId="77777777" w:rsidR="00A61B3C" w:rsidRPr="00CC2C40" w:rsidRDefault="00A61B3C" w:rsidP="005164A5">
            <w:pPr>
              <w:pStyle w:val="Normal6a"/>
            </w:pPr>
          </w:p>
        </w:tc>
        <w:tc>
          <w:tcPr>
            <w:tcW w:w="4876" w:type="dxa"/>
            <w:tcBorders>
              <w:top w:val="nil"/>
              <w:left w:val="nil"/>
              <w:bottom w:val="nil"/>
              <w:right w:val="nil"/>
            </w:tcBorders>
          </w:tcPr>
          <w:p w14:paraId="5559BFC9" w14:textId="77777777" w:rsidR="00A61B3C" w:rsidRPr="00CC2C40" w:rsidRDefault="00A61B3C" w:rsidP="005164A5">
            <w:pPr>
              <w:pStyle w:val="Normal6a"/>
            </w:pPr>
            <w:r w:rsidRPr="00CC2C40">
              <w:rPr>
                <w:b/>
                <w:i/>
              </w:rPr>
              <w:t>v) zij maken gebruik van selectief vistuig met een geringe impact op het milieu;</w:t>
            </w:r>
          </w:p>
        </w:tc>
      </w:tr>
      <w:tr w:rsidR="00A61B3C" w:rsidRPr="00CC2C40" w14:paraId="76736C63" w14:textId="77777777" w:rsidTr="005164A5">
        <w:trPr>
          <w:jc w:val="center"/>
        </w:trPr>
        <w:tc>
          <w:tcPr>
            <w:tcW w:w="4876" w:type="dxa"/>
            <w:tcBorders>
              <w:top w:val="nil"/>
              <w:left w:val="nil"/>
              <w:bottom w:val="nil"/>
              <w:right w:val="nil"/>
            </w:tcBorders>
          </w:tcPr>
          <w:p w14:paraId="24F0AC1C" w14:textId="77777777" w:rsidR="00A61B3C" w:rsidRPr="00CC2C40" w:rsidRDefault="00A61B3C" w:rsidP="005164A5">
            <w:pPr>
              <w:pStyle w:val="Normal6a"/>
            </w:pPr>
          </w:p>
        </w:tc>
        <w:tc>
          <w:tcPr>
            <w:tcW w:w="4876" w:type="dxa"/>
            <w:tcBorders>
              <w:top w:val="nil"/>
              <w:left w:val="nil"/>
              <w:bottom w:val="nil"/>
              <w:right w:val="nil"/>
            </w:tcBorders>
          </w:tcPr>
          <w:p w14:paraId="40076326" w14:textId="77777777" w:rsidR="00A61B3C" w:rsidRPr="00CC2C40" w:rsidRDefault="00A61B3C" w:rsidP="005164A5">
            <w:pPr>
              <w:pStyle w:val="Normal6a"/>
            </w:pPr>
            <w:r w:rsidRPr="00CC2C40">
              <w:rPr>
                <w:b/>
                <w:i/>
              </w:rPr>
              <w:t>b) vissers te voet, met inbegrip van schelpdiervissers;</w:t>
            </w:r>
          </w:p>
        </w:tc>
      </w:tr>
      <w:tr w:rsidR="00A61B3C" w:rsidRPr="00CC2C40" w14:paraId="7AF88478" w14:textId="77777777" w:rsidTr="005164A5">
        <w:trPr>
          <w:jc w:val="center"/>
        </w:trPr>
        <w:tc>
          <w:tcPr>
            <w:tcW w:w="4876" w:type="dxa"/>
            <w:tcBorders>
              <w:top w:val="nil"/>
              <w:left w:val="nil"/>
              <w:bottom w:val="nil"/>
              <w:right w:val="nil"/>
            </w:tcBorders>
          </w:tcPr>
          <w:p w14:paraId="45120C06" w14:textId="77777777" w:rsidR="00A61B3C" w:rsidRPr="00CC2C40" w:rsidRDefault="00A61B3C" w:rsidP="005164A5">
            <w:pPr>
              <w:pStyle w:val="Normal6a"/>
            </w:pPr>
          </w:p>
        </w:tc>
        <w:tc>
          <w:tcPr>
            <w:tcW w:w="4876" w:type="dxa"/>
            <w:tcBorders>
              <w:top w:val="nil"/>
              <w:left w:val="nil"/>
              <w:bottom w:val="nil"/>
              <w:right w:val="nil"/>
            </w:tcBorders>
          </w:tcPr>
          <w:p w14:paraId="606417F9" w14:textId="77777777" w:rsidR="00A61B3C" w:rsidRPr="00CC2C40" w:rsidRDefault="00A61B3C" w:rsidP="005164A5">
            <w:pPr>
              <w:pStyle w:val="Normal6a"/>
            </w:pPr>
            <w:r w:rsidRPr="00CC2C40">
              <w:rPr>
                <w:b/>
                <w:i/>
              </w:rPr>
              <w:t>2) “visser”: een door de betrokken lidstaat als zodanig erkende natuurlijke persoon die commerciële visserijactiviteiten uitoefent, met inbegrip van vissers te voet, zoals schelpdiervissers;</w:t>
            </w:r>
          </w:p>
        </w:tc>
      </w:tr>
      <w:tr w:rsidR="00A61B3C" w:rsidRPr="00CC2C40" w14:paraId="2E8AA3BA" w14:textId="77777777" w:rsidTr="005164A5">
        <w:trPr>
          <w:jc w:val="center"/>
        </w:trPr>
        <w:tc>
          <w:tcPr>
            <w:tcW w:w="4876" w:type="dxa"/>
            <w:tcBorders>
              <w:top w:val="nil"/>
              <w:left w:val="nil"/>
              <w:bottom w:val="nil"/>
              <w:right w:val="nil"/>
            </w:tcBorders>
          </w:tcPr>
          <w:p w14:paraId="2AFEE7B5" w14:textId="77777777" w:rsidR="00A61B3C" w:rsidRPr="00CC2C40" w:rsidRDefault="00A61B3C" w:rsidP="005164A5">
            <w:pPr>
              <w:pStyle w:val="Normal6a"/>
            </w:pPr>
          </w:p>
        </w:tc>
        <w:tc>
          <w:tcPr>
            <w:tcW w:w="4876" w:type="dxa"/>
            <w:tcBorders>
              <w:top w:val="nil"/>
              <w:left w:val="nil"/>
              <w:bottom w:val="nil"/>
              <w:right w:val="nil"/>
            </w:tcBorders>
          </w:tcPr>
          <w:p w14:paraId="100BC4D4" w14:textId="77777777" w:rsidR="00A61B3C" w:rsidRPr="00CC2C40" w:rsidRDefault="00A61B3C" w:rsidP="005164A5">
            <w:pPr>
              <w:pStyle w:val="Normal6a"/>
            </w:pPr>
            <w:r w:rsidRPr="00CC2C40">
              <w:rPr>
                <w:b/>
                <w:i/>
              </w:rPr>
              <w:t>3) “vissen”: een door de lidstaat als zodanig erkende natuurlijke persoon die commerciële visserijactiviteiten uitoefent;</w:t>
            </w:r>
          </w:p>
        </w:tc>
      </w:tr>
      <w:tr w:rsidR="00A61B3C" w:rsidRPr="00CC2C40" w14:paraId="279E6257" w14:textId="77777777" w:rsidTr="005164A5">
        <w:trPr>
          <w:jc w:val="center"/>
        </w:trPr>
        <w:tc>
          <w:tcPr>
            <w:tcW w:w="4876" w:type="dxa"/>
            <w:tcBorders>
              <w:top w:val="nil"/>
              <w:left w:val="nil"/>
              <w:bottom w:val="nil"/>
              <w:right w:val="nil"/>
            </w:tcBorders>
          </w:tcPr>
          <w:p w14:paraId="17B7DE94" w14:textId="77777777" w:rsidR="00A61B3C" w:rsidRPr="00CC2C40" w:rsidRDefault="00A61B3C" w:rsidP="005164A5">
            <w:pPr>
              <w:pStyle w:val="Normal6a"/>
            </w:pPr>
          </w:p>
        </w:tc>
        <w:tc>
          <w:tcPr>
            <w:tcW w:w="4876" w:type="dxa"/>
            <w:tcBorders>
              <w:top w:val="nil"/>
              <w:left w:val="nil"/>
              <w:bottom w:val="nil"/>
              <w:right w:val="nil"/>
            </w:tcBorders>
          </w:tcPr>
          <w:p w14:paraId="03E29C9A" w14:textId="77777777" w:rsidR="00A61B3C" w:rsidRPr="00CC2C40" w:rsidRDefault="00A61B3C" w:rsidP="005164A5">
            <w:pPr>
              <w:pStyle w:val="Normal6a"/>
            </w:pPr>
            <w:r w:rsidRPr="00CC2C40">
              <w:rPr>
                <w:b/>
                <w:i/>
              </w:rPr>
              <w:t>4) “duurzame blauwe economie”: alle sectorale en sectoroverschrijdende economische activiteiten op de interne markt die verband houden met de oceanen, zeeën, kusten en binnenwateren, waaronder de eiland- en ultraperifere gebieden van de Unie en de niet aan zee grenzende landen, met inbegrip van opkomende sectoren en niet-marktgoederen en -diensten, die tot doel hebben de langdurige ecologische, sociale en economische duurzaamheid te waarborgen en die in overeenstemming zijn met de SDG’s, met name SDG 14, alsmede met de milieuwetgeving van de Unie;</w:t>
            </w:r>
          </w:p>
        </w:tc>
      </w:tr>
      <w:tr w:rsidR="00A61B3C" w:rsidRPr="00CC2C40" w14:paraId="287E6E7C" w14:textId="77777777" w:rsidTr="005164A5">
        <w:trPr>
          <w:jc w:val="center"/>
        </w:trPr>
        <w:tc>
          <w:tcPr>
            <w:tcW w:w="4876" w:type="dxa"/>
            <w:tcBorders>
              <w:top w:val="nil"/>
              <w:left w:val="nil"/>
              <w:bottom w:val="nil"/>
              <w:right w:val="nil"/>
            </w:tcBorders>
          </w:tcPr>
          <w:p w14:paraId="022F6566" w14:textId="77777777" w:rsidR="00A61B3C" w:rsidRPr="00CC2C40" w:rsidRDefault="00A61B3C" w:rsidP="005164A5">
            <w:pPr>
              <w:pStyle w:val="Normal6a"/>
            </w:pPr>
          </w:p>
        </w:tc>
        <w:tc>
          <w:tcPr>
            <w:tcW w:w="4876" w:type="dxa"/>
            <w:tcBorders>
              <w:top w:val="nil"/>
              <w:left w:val="nil"/>
              <w:bottom w:val="nil"/>
              <w:right w:val="nil"/>
            </w:tcBorders>
          </w:tcPr>
          <w:p w14:paraId="6F519999" w14:textId="77777777" w:rsidR="00A61B3C" w:rsidRPr="00CC2C40" w:rsidRDefault="00A61B3C" w:rsidP="005164A5">
            <w:pPr>
              <w:pStyle w:val="Normal6a"/>
            </w:pPr>
            <w:r w:rsidRPr="00CC2C40">
              <w:rPr>
                <w:b/>
                <w:i/>
              </w:rPr>
              <w:t>5) “maritiem beleid”: beleid van de Unie ter bevordering van geïntegreerde en coherente besluitvorming om de duurzame ontwikkeling, de economische groei en de sociale cohesie van de Unie, met name van kust- en eilandgebieden en ultraperifere gebieden, alsook van sectoren van de duurzame blauwe economie te maximaliseren door middel van coherent maritiem beleid en relevante internationale samenwerking;</w:t>
            </w:r>
          </w:p>
        </w:tc>
      </w:tr>
      <w:tr w:rsidR="00A61B3C" w:rsidRPr="00CC2C40" w14:paraId="5D6C50E6" w14:textId="77777777" w:rsidTr="005164A5">
        <w:trPr>
          <w:jc w:val="center"/>
        </w:trPr>
        <w:tc>
          <w:tcPr>
            <w:tcW w:w="4876" w:type="dxa"/>
            <w:tcBorders>
              <w:top w:val="nil"/>
              <w:left w:val="nil"/>
              <w:bottom w:val="nil"/>
              <w:right w:val="nil"/>
            </w:tcBorders>
          </w:tcPr>
          <w:p w14:paraId="156144D2" w14:textId="77777777" w:rsidR="00A61B3C" w:rsidRPr="00CC2C40" w:rsidRDefault="00A61B3C" w:rsidP="005164A5">
            <w:pPr>
              <w:pStyle w:val="Normal6a"/>
            </w:pPr>
          </w:p>
        </w:tc>
        <w:tc>
          <w:tcPr>
            <w:tcW w:w="4876" w:type="dxa"/>
            <w:tcBorders>
              <w:top w:val="nil"/>
              <w:left w:val="nil"/>
              <w:bottom w:val="nil"/>
              <w:right w:val="nil"/>
            </w:tcBorders>
          </w:tcPr>
          <w:p w14:paraId="4F99E17D" w14:textId="77777777" w:rsidR="00A61B3C" w:rsidRPr="00CC2C40" w:rsidRDefault="00A61B3C" w:rsidP="005164A5">
            <w:pPr>
              <w:pStyle w:val="Normal6a"/>
            </w:pPr>
            <w:r w:rsidRPr="00CC2C40">
              <w:rPr>
                <w:b/>
                <w:i/>
              </w:rPr>
              <w:t>6) “maritieme beveiliging en bewaking”: activiteiten die worden uitgevoerd om alle gebeurtenissen en handelingen op maritiem gebied die gevolgen zouden hebben op het vlak van maritieme veiligheid en bescherming, rechtshandhaving, defensie, grenscontrole, bescherming van het mariene milieu, visserijcontrole, handel en economische belangen van de Unie, te begrijpen, zo mogelijk te voorkomen, en op omvattende wijze te beheren;</w:t>
            </w:r>
          </w:p>
        </w:tc>
      </w:tr>
      <w:tr w:rsidR="00A61B3C" w:rsidRPr="00CC2C40" w14:paraId="58EF3333" w14:textId="77777777" w:rsidTr="005164A5">
        <w:trPr>
          <w:jc w:val="center"/>
        </w:trPr>
        <w:tc>
          <w:tcPr>
            <w:tcW w:w="4876" w:type="dxa"/>
            <w:tcBorders>
              <w:top w:val="nil"/>
              <w:left w:val="nil"/>
              <w:bottom w:val="nil"/>
              <w:right w:val="nil"/>
            </w:tcBorders>
          </w:tcPr>
          <w:p w14:paraId="1F687541" w14:textId="77777777" w:rsidR="00A61B3C" w:rsidRPr="00CC2C40" w:rsidRDefault="00A61B3C" w:rsidP="005164A5">
            <w:pPr>
              <w:pStyle w:val="Normal6a"/>
            </w:pPr>
          </w:p>
        </w:tc>
        <w:tc>
          <w:tcPr>
            <w:tcW w:w="4876" w:type="dxa"/>
            <w:tcBorders>
              <w:top w:val="nil"/>
              <w:left w:val="nil"/>
              <w:bottom w:val="nil"/>
              <w:right w:val="nil"/>
            </w:tcBorders>
          </w:tcPr>
          <w:p w14:paraId="0566EF19" w14:textId="77777777" w:rsidR="00A61B3C" w:rsidRPr="00CC2C40" w:rsidRDefault="00A61B3C" w:rsidP="005164A5">
            <w:pPr>
              <w:pStyle w:val="Normal6a"/>
            </w:pPr>
            <w:r w:rsidRPr="00CC2C40">
              <w:rPr>
                <w:b/>
                <w:i/>
              </w:rPr>
              <w:t>7) “Europees marien observatie- en datanetwerk” of “EMODnet”: een partnerschap waarbij mariene gegevens en metagegevens worden samengevoegd om deze versnipperde middelen beter toegankelijk en bruikbaar te maken voor openbare en particuliere gebruikers door kwalitatieve, interoperabele en geharmoniseerde mariene gegevens aan te bieden;</w:t>
            </w:r>
          </w:p>
        </w:tc>
      </w:tr>
      <w:tr w:rsidR="00A61B3C" w:rsidRPr="00CC2C40" w14:paraId="62058DB7" w14:textId="77777777" w:rsidTr="005164A5">
        <w:trPr>
          <w:jc w:val="center"/>
        </w:trPr>
        <w:tc>
          <w:tcPr>
            <w:tcW w:w="4876" w:type="dxa"/>
            <w:tcBorders>
              <w:top w:val="nil"/>
              <w:left w:val="nil"/>
              <w:bottom w:val="nil"/>
              <w:right w:val="nil"/>
            </w:tcBorders>
          </w:tcPr>
          <w:p w14:paraId="6B8C104E" w14:textId="77777777" w:rsidR="00A61B3C" w:rsidRPr="00CC2C40" w:rsidRDefault="00A61B3C" w:rsidP="005164A5">
            <w:pPr>
              <w:pStyle w:val="Normal6a"/>
            </w:pPr>
          </w:p>
        </w:tc>
        <w:tc>
          <w:tcPr>
            <w:tcW w:w="4876" w:type="dxa"/>
            <w:tcBorders>
              <w:top w:val="nil"/>
              <w:left w:val="nil"/>
              <w:bottom w:val="nil"/>
              <w:right w:val="nil"/>
            </w:tcBorders>
          </w:tcPr>
          <w:p w14:paraId="775A65F0" w14:textId="77777777" w:rsidR="00A61B3C" w:rsidRPr="00CC2C40" w:rsidRDefault="00A61B3C" w:rsidP="005164A5">
            <w:pPr>
              <w:pStyle w:val="Normal6a"/>
            </w:pPr>
            <w:r w:rsidRPr="00CC2C40">
              <w:rPr>
                <w:b/>
                <w:i/>
              </w:rPr>
              <w:t>8) “maritieme ruimtelijke planning”: een proces in het kader waarvan de betreffende autoriteiten van de lidstaat menselijke activiteiten in mariene gebieden analyseren en organiseren om ecologische, economische en sociale doelstellingen te bereiken;</w:t>
            </w:r>
          </w:p>
        </w:tc>
      </w:tr>
      <w:tr w:rsidR="00A61B3C" w:rsidRPr="00CC2C40" w14:paraId="7E6A8741" w14:textId="77777777" w:rsidTr="005164A5">
        <w:trPr>
          <w:jc w:val="center"/>
        </w:trPr>
        <w:tc>
          <w:tcPr>
            <w:tcW w:w="4876" w:type="dxa"/>
            <w:tcBorders>
              <w:top w:val="nil"/>
              <w:left w:val="nil"/>
              <w:bottom w:val="nil"/>
              <w:right w:val="nil"/>
            </w:tcBorders>
          </w:tcPr>
          <w:p w14:paraId="0A1A841E" w14:textId="77777777" w:rsidR="00A61B3C" w:rsidRPr="00CC2C40" w:rsidRDefault="00A61B3C" w:rsidP="005164A5">
            <w:pPr>
              <w:pStyle w:val="Normal6a"/>
            </w:pPr>
          </w:p>
        </w:tc>
        <w:tc>
          <w:tcPr>
            <w:tcW w:w="4876" w:type="dxa"/>
            <w:tcBorders>
              <w:top w:val="nil"/>
              <w:left w:val="nil"/>
              <w:bottom w:val="nil"/>
              <w:right w:val="nil"/>
            </w:tcBorders>
          </w:tcPr>
          <w:p w14:paraId="364B362F" w14:textId="77777777" w:rsidR="00A61B3C" w:rsidRPr="00CC2C40" w:rsidRDefault="00A61B3C" w:rsidP="005164A5">
            <w:pPr>
              <w:pStyle w:val="Normal6a"/>
            </w:pPr>
            <w:r w:rsidRPr="00CC2C40">
              <w:rPr>
                <w:b/>
                <w:i/>
              </w:rPr>
              <w:t>9) “oceaanobservatie”: de basis van alle mariene kennis. Zij vormt de basis voor het inzicht in mariene ecosystemen en factoren die daarop van invloed zijn. Hieruit worden cruciale gegevens verkregen voor weersvoorspellingen, strategieën voor de beperking van en aanpassing aan klimaatverandering, de monitoring van extreme gebeurtenissen, de veiligheid van de burgers, toestand van de zee, overstromingen, de zeevaart, offshore-energie, visserij en aquacultuur en in toenemende mate veiligheid en defensie. Zij legt het fundament voor op bewijs gebaseerde besluitvorming en verschaft cruciale informatie over de manier waarop menselijke activiteiten de gezondheid van de oceanen beïnvloeden en welke diensten de oceaan de maatschappij bewijst;</w:t>
            </w:r>
          </w:p>
        </w:tc>
      </w:tr>
      <w:tr w:rsidR="00A61B3C" w:rsidRPr="00CC2C40" w14:paraId="22B0C5EF" w14:textId="77777777" w:rsidTr="005164A5">
        <w:trPr>
          <w:jc w:val="center"/>
        </w:trPr>
        <w:tc>
          <w:tcPr>
            <w:tcW w:w="4876" w:type="dxa"/>
            <w:tcBorders>
              <w:top w:val="nil"/>
              <w:left w:val="nil"/>
              <w:bottom w:val="nil"/>
              <w:right w:val="nil"/>
            </w:tcBorders>
          </w:tcPr>
          <w:p w14:paraId="57D3D52D" w14:textId="77777777" w:rsidR="00A61B3C" w:rsidRPr="00CC2C40" w:rsidRDefault="00A61B3C" w:rsidP="005164A5">
            <w:pPr>
              <w:pStyle w:val="Normal6a"/>
            </w:pPr>
          </w:p>
        </w:tc>
        <w:tc>
          <w:tcPr>
            <w:tcW w:w="4876" w:type="dxa"/>
            <w:tcBorders>
              <w:top w:val="nil"/>
              <w:left w:val="nil"/>
              <w:bottom w:val="nil"/>
              <w:right w:val="nil"/>
            </w:tcBorders>
          </w:tcPr>
          <w:p w14:paraId="74A61642" w14:textId="77777777" w:rsidR="00A61B3C" w:rsidRPr="00CC2C40" w:rsidRDefault="00A61B3C" w:rsidP="005164A5">
            <w:pPr>
              <w:pStyle w:val="Normal6a"/>
            </w:pPr>
            <w:r w:rsidRPr="00CC2C40">
              <w:rPr>
                <w:b/>
                <w:i/>
              </w:rPr>
              <w:t>10) “extensieve aquacultuur”: een systeem voor het kweken van aquatische organismen die worden gekenmerkt door een lage opslagdichtheid, de afwezigheid of minimale toevoeging van kunstmatig voeder en het gebruik, in de eerste plaats, van de natuurlijke hulpbronnen van het ecosysteem — met inbegrip van fytoplankton, zoöplankton en in het milieu aanwezige nutriënten — voor de groei van de gekweekte organismen; dat systeem omvat onder meer schelpdierkwekerijen in open wateren, laguneviskwekerijen en andere in het natuurlijke ecosysteem geïntegreerde vormen van kwekerijen die worden uitgevoerd op een wijze die de ecologische toestand van het aquatische milieu in stand houdt of verbetert en bijdraagt tot de levering van ecosysteemdiensten, met inbegrip van koolstofvastlegging en koolstoflandbouw en het behoud van de biodiversiteit.</w:t>
            </w:r>
          </w:p>
        </w:tc>
      </w:tr>
    </w:tbl>
    <w:p w14:paraId="72A62149"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{IT}</w:t>
      </w:r>
      <w:r w:rsidRPr="00CC2C40">
        <w:t>it</w:t>
      </w:r>
      <w:r w:rsidRPr="00CC2C40">
        <w:rPr>
          <w:rStyle w:val="HideTWBExt"/>
        </w:rPr>
        <w:t>&lt;/Original&gt;</w:t>
      </w:r>
    </w:p>
    <w:p w14:paraId="6A57E7F3" w14:textId="77777777" w:rsidR="00A61B3C" w:rsidRPr="00CC2C40" w:rsidRDefault="00A61B3C" w:rsidP="00A61B3C">
      <w:r w:rsidRPr="00CC2C40">
        <w:rPr>
          <w:rStyle w:val="HideTWBExt"/>
        </w:rPr>
        <w:t>&lt;/Amend&gt;</w:t>
      </w:r>
    </w:p>
    <w:p w14:paraId="34410D5B"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220</w:t>
      </w:r>
      <w:r w:rsidRPr="00CC2C40">
        <w:rPr>
          <w:rStyle w:val="HideTWBExt"/>
          <w:b w:val="0"/>
        </w:rPr>
        <w:t>&lt;/NumAm&gt;</w:t>
      </w:r>
    </w:p>
    <w:p w14:paraId="3EAA2411" w14:textId="77777777" w:rsidR="00A61B3C" w:rsidRPr="00CC2C40" w:rsidRDefault="00A61B3C" w:rsidP="00A61B3C">
      <w:pPr>
        <w:pStyle w:val="NormalBold"/>
      </w:pPr>
      <w:r w:rsidRPr="00CC2C40">
        <w:rPr>
          <w:rStyle w:val="HideTWBExt"/>
          <w:b w:val="0"/>
        </w:rPr>
        <w:t>&lt;RepeatBlock-By&gt;&lt;Members&gt;</w:t>
      </w:r>
      <w:r w:rsidRPr="00CC2C40">
        <w:t>Isabella Lövin</w:t>
      </w:r>
      <w:r w:rsidRPr="00CC2C40">
        <w:rPr>
          <w:rStyle w:val="HideTWBExt"/>
          <w:b w:val="0"/>
        </w:rPr>
        <w:t>&lt;/Members&gt;</w:t>
      </w:r>
    </w:p>
    <w:p w14:paraId="20366902" w14:textId="77777777" w:rsidR="00A61B3C" w:rsidRPr="00CC2C40" w:rsidRDefault="00A61B3C" w:rsidP="00A61B3C">
      <w:r w:rsidRPr="00CC2C40">
        <w:rPr>
          <w:rStyle w:val="HideTWBExt"/>
        </w:rPr>
        <w:t>&lt;AuNomDe&gt;</w:t>
      </w:r>
      <w:r w:rsidRPr="00CC2C40">
        <w:rPr>
          <w:rStyle w:val="HideTWBInt"/>
        </w:rPr>
        <w:t>{Verts/ALE}</w:t>
      </w:r>
      <w:r w:rsidRPr="00CC2C40">
        <w:t>namens de Verts/ALE-Fractie</w:t>
      </w:r>
      <w:r w:rsidRPr="00CC2C40">
        <w:rPr>
          <w:rStyle w:val="HideTWBExt"/>
        </w:rPr>
        <w:t>&lt;/AuNomDe&gt;</w:t>
      </w:r>
    </w:p>
    <w:p w14:paraId="62673A7B" w14:textId="77777777" w:rsidR="00A61B3C" w:rsidRPr="00CC2C40" w:rsidRDefault="00A61B3C" w:rsidP="00A61B3C">
      <w:pPr>
        <w:pStyle w:val="NormalBold"/>
      </w:pPr>
      <w:r w:rsidRPr="00CC2C40">
        <w:rPr>
          <w:rStyle w:val="HideTWBExt"/>
          <w:b w:val="0"/>
        </w:rPr>
        <w:t>&lt;/RepeatBlock-By&gt;</w:t>
      </w:r>
    </w:p>
    <w:p w14:paraId="2D3B68D6"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B319FA6" w14:textId="77777777" w:rsidR="00A61B3C" w:rsidRPr="00CC2C40" w:rsidRDefault="00A61B3C" w:rsidP="00A61B3C">
      <w:pPr>
        <w:pStyle w:val="NormalBold"/>
      </w:pPr>
      <w:r w:rsidRPr="00CC2C40">
        <w:rPr>
          <w:rStyle w:val="HideTWBExt"/>
          <w:b w:val="0"/>
        </w:rPr>
        <w:t>&lt;Article&gt;</w:t>
      </w:r>
      <w:r w:rsidRPr="00CC2C40">
        <w:t>Artikel 3 – lid 3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17086F1" w14:textId="77777777" w:rsidTr="005164A5">
        <w:trPr>
          <w:trHeight w:hRule="exact" w:val="240"/>
          <w:jc w:val="center"/>
        </w:trPr>
        <w:tc>
          <w:tcPr>
            <w:tcW w:w="9752" w:type="dxa"/>
            <w:gridSpan w:val="2"/>
            <w:tcBorders>
              <w:top w:val="nil"/>
              <w:left w:val="nil"/>
              <w:bottom w:val="nil"/>
              <w:right w:val="nil"/>
            </w:tcBorders>
          </w:tcPr>
          <w:p w14:paraId="19C68F34" w14:textId="77777777" w:rsidR="00A61B3C" w:rsidRPr="00CC2C40" w:rsidRDefault="00A61B3C" w:rsidP="005164A5"/>
        </w:tc>
      </w:tr>
      <w:tr w:rsidR="00A61B3C" w:rsidRPr="00CC2C40" w14:paraId="744ADC92" w14:textId="77777777" w:rsidTr="005164A5">
        <w:trPr>
          <w:trHeight w:val="240"/>
          <w:jc w:val="center"/>
        </w:trPr>
        <w:tc>
          <w:tcPr>
            <w:tcW w:w="4876" w:type="dxa"/>
            <w:tcBorders>
              <w:top w:val="nil"/>
              <w:left w:val="nil"/>
              <w:bottom w:val="nil"/>
              <w:right w:val="nil"/>
            </w:tcBorders>
          </w:tcPr>
          <w:p w14:paraId="04F5CF94"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5291656" w14:textId="77777777" w:rsidR="00A61B3C" w:rsidRPr="00CC2C40" w:rsidRDefault="00A61B3C" w:rsidP="005164A5">
            <w:pPr>
              <w:pStyle w:val="AmColumnHeading"/>
            </w:pPr>
            <w:r w:rsidRPr="00CC2C40">
              <w:t>Amendement</w:t>
            </w:r>
          </w:p>
        </w:tc>
      </w:tr>
      <w:tr w:rsidR="00A61B3C" w:rsidRPr="00CC2C40" w14:paraId="6E5D3597" w14:textId="77777777" w:rsidTr="005164A5">
        <w:trPr>
          <w:jc w:val="center"/>
        </w:trPr>
        <w:tc>
          <w:tcPr>
            <w:tcW w:w="4876" w:type="dxa"/>
            <w:tcBorders>
              <w:top w:val="nil"/>
              <w:left w:val="nil"/>
              <w:bottom w:val="nil"/>
              <w:right w:val="nil"/>
            </w:tcBorders>
          </w:tcPr>
          <w:p w14:paraId="76FCCC7D" w14:textId="77777777" w:rsidR="00A61B3C" w:rsidRPr="00CC2C40" w:rsidRDefault="00A61B3C" w:rsidP="005164A5">
            <w:pPr>
              <w:pStyle w:val="Normal6a"/>
            </w:pPr>
          </w:p>
        </w:tc>
        <w:tc>
          <w:tcPr>
            <w:tcW w:w="4876" w:type="dxa"/>
            <w:tcBorders>
              <w:top w:val="nil"/>
              <w:left w:val="nil"/>
              <w:bottom w:val="nil"/>
              <w:right w:val="nil"/>
            </w:tcBorders>
          </w:tcPr>
          <w:p w14:paraId="5B3DD690" w14:textId="77777777" w:rsidR="00A61B3C" w:rsidRPr="00CC2C40" w:rsidRDefault="00A61B3C" w:rsidP="005164A5">
            <w:pPr>
              <w:pStyle w:val="Normal6a"/>
            </w:pPr>
            <w:r w:rsidRPr="00CC2C40">
              <w:rPr>
                <w:b/>
                <w:i/>
              </w:rPr>
              <w:t>3 bis.</w:t>
            </w:r>
            <w:r w:rsidRPr="00CC2C40">
              <w:tab/>
            </w:r>
            <w:r w:rsidRPr="00CC2C40">
              <w:rPr>
                <w:b/>
                <w:i/>
              </w:rPr>
              <w:t>In het kader van hun NRP-plan besteden de lidstaten:</w:t>
            </w:r>
          </w:p>
        </w:tc>
      </w:tr>
      <w:tr w:rsidR="00A61B3C" w:rsidRPr="00CC2C40" w14:paraId="203209EA" w14:textId="77777777" w:rsidTr="005164A5">
        <w:trPr>
          <w:jc w:val="center"/>
        </w:trPr>
        <w:tc>
          <w:tcPr>
            <w:tcW w:w="4876" w:type="dxa"/>
            <w:tcBorders>
              <w:top w:val="nil"/>
              <w:left w:val="nil"/>
              <w:bottom w:val="nil"/>
              <w:right w:val="nil"/>
            </w:tcBorders>
          </w:tcPr>
          <w:p w14:paraId="08DDD58C" w14:textId="77777777" w:rsidR="00A61B3C" w:rsidRPr="00CC2C40" w:rsidRDefault="00A61B3C" w:rsidP="005164A5">
            <w:pPr>
              <w:pStyle w:val="Normal6a"/>
            </w:pPr>
          </w:p>
        </w:tc>
        <w:tc>
          <w:tcPr>
            <w:tcW w:w="4876" w:type="dxa"/>
            <w:tcBorders>
              <w:top w:val="nil"/>
              <w:left w:val="nil"/>
              <w:bottom w:val="nil"/>
              <w:right w:val="nil"/>
            </w:tcBorders>
          </w:tcPr>
          <w:p w14:paraId="415620B8" w14:textId="77777777" w:rsidR="00A61B3C" w:rsidRPr="00CC2C40" w:rsidRDefault="00A61B3C" w:rsidP="005164A5">
            <w:pPr>
              <w:pStyle w:val="Normal6a"/>
            </w:pPr>
            <w:r w:rsidRPr="00CC2C40">
              <w:rPr>
                <w:b/>
                <w:i/>
              </w:rPr>
              <w:t>a) 50 % van de financiële steun van de Unie die is toegewezen aan de in artikel 1 van deze verordening genoemde doelstellingen, aan steun voor duurzame visserijpraktijken en aan kleinschalige kustvissers, met inbegrip van, maar niet beperkt tot:</w:t>
            </w:r>
          </w:p>
        </w:tc>
      </w:tr>
      <w:tr w:rsidR="00A61B3C" w:rsidRPr="00CC2C40" w14:paraId="3F459B84" w14:textId="77777777" w:rsidTr="005164A5">
        <w:trPr>
          <w:jc w:val="center"/>
        </w:trPr>
        <w:tc>
          <w:tcPr>
            <w:tcW w:w="4876" w:type="dxa"/>
            <w:tcBorders>
              <w:top w:val="nil"/>
              <w:left w:val="nil"/>
              <w:bottom w:val="nil"/>
              <w:right w:val="nil"/>
            </w:tcBorders>
          </w:tcPr>
          <w:p w14:paraId="3AB30C08" w14:textId="77777777" w:rsidR="00A61B3C" w:rsidRPr="00CC2C40" w:rsidRDefault="00A61B3C" w:rsidP="005164A5">
            <w:pPr>
              <w:pStyle w:val="Normal6a"/>
            </w:pPr>
          </w:p>
        </w:tc>
        <w:tc>
          <w:tcPr>
            <w:tcW w:w="4876" w:type="dxa"/>
            <w:tcBorders>
              <w:top w:val="nil"/>
              <w:left w:val="nil"/>
              <w:bottom w:val="nil"/>
              <w:right w:val="nil"/>
            </w:tcBorders>
          </w:tcPr>
          <w:p w14:paraId="01E16753" w14:textId="77777777" w:rsidR="00A61B3C" w:rsidRPr="00CC2C40" w:rsidRDefault="00A61B3C" w:rsidP="005164A5">
            <w:pPr>
              <w:pStyle w:val="Normal6a"/>
            </w:pPr>
            <w:r w:rsidRPr="00CC2C40">
              <w:rPr>
                <w:b/>
                <w:i/>
              </w:rPr>
              <w:t>i) voldoende technische bijstand ter ondersteuning van vereenvoudigde procedures voor het toekennen van en de toegang tot steun voor kleinschalige kustvissers op lokaal, nationaal en Europees niveau;</w:t>
            </w:r>
          </w:p>
        </w:tc>
      </w:tr>
      <w:tr w:rsidR="00A61B3C" w:rsidRPr="00CC2C40" w14:paraId="3F6227EB" w14:textId="77777777" w:rsidTr="005164A5">
        <w:trPr>
          <w:jc w:val="center"/>
        </w:trPr>
        <w:tc>
          <w:tcPr>
            <w:tcW w:w="4876" w:type="dxa"/>
            <w:tcBorders>
              <w:top w:val="nil"/>
              <w:left w:val="nil"/>
              <w:bottom w:val="nil"/>
              <w:right w:val="nil"/>
            </w:tcBorders>
          </w:tcPr>
          <w:p w14:paraId="6C6BF1EB" w14:textId="77777777" w:rsidR="00A61B3C" w:rsidRPr="00CC2C40" w:rsidRDefault="00A61B3C" w:rsidP="005164A5">
            <w:pPr>
              <w:pStyle w:val="Normal6a"/>
            </w:pPr>
          </w:p>
        </w:tc>
        <w:tc>
          <w:tcPr>
            <w:tcW w:w="4876" w:type="dxa"/>
            <w:tcBorders>
              <w:top w:val="nil"/>
              <w:left w:val="nil"/>
              <w:bottom w:val="nil"/>
              <w:right w:val="nil"/>
            </w:tcBorders>
          </w:tcPr>
          <w:p w14:paraId="042CA27C" w14:textId="77777777" w:rsidR="00A61B3C" w:rsidRPr="00CC2C40" w:rsidRDefault="00A61B3C" w:rsidP="005164A5">
            <w:pPr>
              <w:pStyle w:val="Normal6a"/>
            </w:pPr>
            <w:r w:rsidRPr="00CC2C40">
              <w:rPr>
                <w:b/>
                <w:i/>
              </w:rPr>
              <w:t>ii) steunregelingen om een grotere vertegenwoordiging en representativiteit van kleinschalige kustvissers op lokaal, nationaal en Europees niveau te waarborgen en te ondersteunen;</w:t>
            </w:r>
          </w:p>
        </w:tc>
      </w:tr>
      <w:tr w:rsidR="00A61B3C" w:rsidRPr="00CC2C40" w14:paraId="67F926D0" w14:textId="77777777" w:rsidTr="005164A5">
        <w:trPr>
          <w:jc w:val="center"/>
        </w:trPr>
        <w:tc>
          <w:tcPr>
            <w:tcW w:w="4876" w:type="dxa"/>
            <w:tcBorders>
              <w:top w:val="nil"/>
              <w:left w:val="nil"/>
              <w:bottom w:val="nil"/>
              <w:right w:val="nil"/>
            </w:tcBorders>
          </w:tcPr>
          <w:p w14:paraId="33A2370B" w14:textId="77777777" w:rsidR="00A61B3C" w:rsidRPr="00CC2C40" w:rsidRDefault="00A61B3C" w:rsidP="005164A5">
            <w:pPr>
              <w:pStyle w:val="Normal6a"/>
            </w:pPr>
          </w:p>
        </w:tc>
        <w:tc>
          <w:tcPr>
            <w:tcW w:w="4876" w:type="dxa"/>
            <w:tcBorders>
              <w:top w:val="nil"/>
              <w:left w:val="nil"/>
              <w:bottom w:val="nil"/>
              <w:right w:val="nil"/>
            </w:tcBorders>
          </w:tcPr>
          <w:p w14:paraId="71265E36" w14:textId="77777777" w:rsidR="00A61B3C" w:rsidRPr="00CC2C40" w:rsidRDefault="00A61B3C" w:rsidP="005164A5">
            <w:pPr>
              <w:pStyle w:val="Normal6a"/>
            </w:pPr>
            <w:r w:rsidRPr="00CC2C40">
              <w:rPr>
                <w:b/>
                <w:i/>
              </w:rPr>
              <w:t>iii) steunregelingen ter bevordering van de transitie weg van gesleepte vistuigen, zoals omschreven in artikel 2, punt 1), van Verordening (EG) nr. 1967/2006 van de Raad, en het gebruik van selectief vistuig om bijvangst tot een minimum te beperken door de technische specificaties van het vaartuig aan te passen en de bijbehorende opleiding van vissers, met bijzondere aandacht voor de ecologische gevolgen;</w:t>
            </w:r>
          </w:p>
        </w:tc>
      </w:tr>
      <w:tr w:rsidR="00A61B3C" w:rsidRPr="00CC2C40" w14:paraId="6DE95273" w14:textId="77777777" w:rsidTr="005164A5">
        <w:trPr>
          <w:jc w:val="center"/>
        </w:trPr>
        <w:tc>
          <w:tcPr>
            <w:tcW w:w="4876" w:type="dxa"/>
            <w:tcBorders>
              <w:top w:val="nil"/>
              <w:left w:val="nil"/>
              <w:bottom w:val="nil"/>
              <w:right w:val="nil"/>
            </w:tcBorders>
          </w:tcPr>
          <w:p w14:paraId="5C52FAAA" w14:textId="77777777" w:rsidR="00A61B3C" w:rsidRPr="00CC2C40" w:rsidRDefault="00A61B3C" w:rsidP="005164A5">
            <w:pPr>
              <w:pStyle w:val="Normal6a"/>
            </w:pPr>
          </w:p>
        </w:tc>
        <w:tc>
          <w:tcPr>
            <w:tcW w:w="4876" w:type="dxa"/>
            <w:tcBorders>
              <w:top w:val="nil"/>
              <w:left w:val="nil"/>
              <w:bottom w:val="nil"/>
              <w:right w:val="nil"/>
            </w:tcBorders>
          </w:tcPr>
          <w:p w14:paraId="76672452" w14:textId="77777777" w:rsidR="00A61B3C" w:rsidRPr="00CC2C40" w:rsidRDefault="00A61B3C" w:rsidP="005164A5">
            <w:pPr>
              <w:pStyle w:val="Normal6a"/>
            </w:pPr>
            <w:r w:rsidRPr="00CC2C40">
              <w:rPr>
                <w:b/>
                <w:i/>
              </w:rPr>
              <w:t>iv) ondersteuning van opleidingen voor vissers met het oog op nieuwe, duurzame werkgelegenheidskansen buiten de visserij;</w:t>
            </w:r>
          </w:p>
        </w:tc>
      </w:tr>
      <w:tr w:rsidR="00A61B3C" w:rsidRPr="00CC2C40" w14:paraId="1FE58C19" w14:textId="77777777" w:rsidTr="005164A5">
        <w:trPr>
          <w:jc w:val="center"/>
        </w:trPr>
        <w:tc>
          <w:tcPr>
            <w:tcW w:w="4876" w:type="dxa"/>
            <w:tcBorders>
              <w:top w:val="nil"/>
              <w:left w:val="nil"/>
              <w:bottom w:val="nil"/>
              <w:right w:val="nil"/>
            </w:tcBorders>
          </w:tcPr>
          <w:p w14:paraId="2B0CFEF0" w14:textId="77777777" w:rsidR="00A61B3C" w:rsidRPr="00CC2C40" w:rsidRDefault="00A61B3C" w:rsidP="005164A5">
            <w:pPr>
              <w:pStyle w:val="Normal6a"/>
            </w:pPr>
          </w:p>
        </w:tc>
        <w:tc>
          <w:tcPr>
            <w:tcW w:w="4876" w:type="dxa"/>
            <w:tcBorders>
              <w:top w:val="nil"/>
              <w:left w:val="nil"/>
              <w:bottom w:val="nil"/>
              <w:right w:val="nil"/>
            </w:tcBorders>
          </w:tcPr>
          <w:p w14:paraId="2C9D0C17" w14:textId="77777777" w:rsidR="00A61B3C" w:rsidRPr="00CC2C40" w:rsidRDefault="00A61B3C" w:rsidP="005164A5">
            <w:pPr>
              <w:pStyle w:val="Normal6a"/>
            </w:pPr>
            <w:r w:rsidRPr="00CC2C40">
              <w:rPr>
                <w:b/>
                <w:i/>
              </w:rPr>
              <w:t>v) steunregelingen om consumenten te stimuleren visproducten te kopen afkomstig van kleinschalige kustvissers uit de EU met een lage ecologische impact, onder meer door middel van reclamecampagnes, initiatieven om consumenten beter te informeren over de herkomst en de ecologische gevolgen van visproducten, specifieke etikettering van producten afkomstig van kleinschalige kustvissers uit de EU, of andere initiatieven;</w:t>
            </w:r>
          </w:p>
        </w:tc>
      </w:tr>
      <w:tr w:rsidR="00A61B3C" w:rsidRPr="00CC2C40" w14:paraId="057D188B" w14:textId="77777777" w:rsidTr="005164A5">
        <w:trPr>
          <w:jc w:val="center"/>
        </w:trPr>
        <w:tc>
          <w:tcPr>
            <w:tcW w:w="4876" w:type="dxa"/>
            <w:tcBorders>
              <w:top w:val="nil"/>
              <w:left w:val="nil"/>
              <w:bottom w:val="nil"/>
              <w:right w:val="nil"/>
            </w:tcBorders>
          </w:tcPr>
          <w:p w14:paraId="443C6855" w14:textId="77777777" w:rsidR="00A61B3C" w:rsidRPr="00CC2C40" w:rsidRDefault="00A61B3C" w:rsidP="005164A5">
            <w:pPr>
              <w:pStyle w:val="Normal6a"/>
            </w:pPr>
          </w:p>
        </w:tc>
        <w:tc>
          <w:tcPr>
            <w:tcW w:w="4876" w:type="dxa"/>
            <w:tcBorders>
              <w:top w:val="nil"/>
              <w:left w:val="nil"/>
              <w:bottom w:val="nil"/>
              <w:right w:val="nil"/>
            </w:tcBorders>
          </w:tcPr>
          <w:p w14:paraId="5C7B6922" w14:textId="77777777" w:rsidR="00A61B3C" w:rsidRPr="00CC2C40" w:rsidRDefault="00A61B3C" w:rsidP="005164A5">
            <w:pPr>
              <w:pStyle w:val="Normal6a"/>
            </w:pPr>
            <w:r w:rsidRPr="00CC2C40">
              <w:rPr>
                <w:b/>
                <w:i/>
              </w:rPr>
              <w:t>vi) steunregelingen die uitsluitend bestemd zijn voor kleinschalige kustvissers ter ondersteuning van innovatieve bedrijfsmodellen, waaronder regelingen voor rechtstreekse verkoop aan consumenten, fairtrade-regelingen, lokale waardeketens, korte toeleveringsketens en afzetmarkten voor lokale of onderbenutte vissoorten;</w:t>
            </w:r>
          </w:p>
        </w:tc>
      </w:tr>
      <w:tr w:rsidR="00A61B3C" w:rsidRPr="00CC2C40" w14:paraId="507D9B35" w14:textId="77777777" w:rsidTr="005164A5">
        <w:trPr>
          <w:jc w:val="center"/>
        </w:trPr>
        <w:tc>
          <w:tcPr>
            <w:tcW w:w="4876" w:type="dxa"/>
            <w:tcBorders>
              <w:top w:val="nil"/>
              <w:left w:val="nil"/>
              <w:bottom w:val="nil"/>
              <w:right w:val="nil"/>
            </w:tcBorders>
          </w:tcPr>
          <w:p w14:paraId="2B234225" w14:textId="77777777" w:rsidR="00A61B3C" w:rsidRPr="00CC2C40" w:rsidRDefault="00A61B3C" w:rsidP="005164A5">
            <w:pPr>
              <w:pStyle w:val="Normal6a"/>
            </w:pPr>
          </w:p>
        </w:tc>
        <w:tc>
          <w:tcPr>
            <w:tcW w:w="4876" w:type="dxa"/>
            <w:tcBorders>
              <w:top w:val="nil"/>
              <w:left w:val="nil"/>
              <w:bottom w:val="nil"/>
              <w:right w:val="nil"/>
            </w:tcBorders>
          </w:tcPr>
          <w:p w14:paraId="02AD6162" w14:textId="77777777" w:rsidR="00A61B3C" w:rsidRPr="00CC2C40" w:rsidRDefault="00A61B3C" w:rsidP="005164A5">
            <w:pPr>
              <w:pStyle w:val="Normal6a"/>
            </w:pPr>
            <w:r w:rsidRPr="00CC2C40">
              <w:rPr>
                <w:b/>
                <w:i/>
              </w:rPr>
              <w:t>vii) steunregelingen voor visveilingen ter compensatie van tijdelijk lagere vangstvolumes als gevolg van de aanpassing van de vangstcapaciteit aan de beschikbare vangstmogelijkheden of als gevolg van de transitie in de vissersvloot weg van gesleepte vistuigen zoals omschreven in artikel 2, punt 1), van Verordening (EG) nr. 1967/2006 van de Raad;</w:t>
            </w:r>
          </w:p>
        </w:tc>
      </w:tr>
      <w:tr w:rsidR="00A61B3C" w:rsidRPr="00CC2C40" w14:paraId="1B3F172F" w14:textId="77777777" w:rsidTr="005164A5">
        <w:trPr>
          <w:jc w:val="center"/>
        </w:trPr>
        <w:tc>
          <w:tcPr>
            <w:tcW w:w="4876" w:type="dxa"/>
            <w:tcBorders>
              <w:top w:val="nil"/>
              <w:left w:val="nil"/>
              <w:bottom w:val="nil"/>
              <w:right w:val="nil"/>
            </w:tcBorders>
          </w:tcPr>
          <w:p w14:paraId="7DB81958" w14:textId="77777777" w:rsidR="00A61B3C" w:rsidRPr="00CC2C40" w:rsidRDefault="00A61B3C" w:rsidP="005164A5">
            <w:pPr>
              <w:pStyle w:val="Normal6a"/>
            </w:pPr>
          </w:p>
        </w:tc>
        <w:tc>
          <w:tcPr>
            <w:tcW w:w="4876" w:type="dxa"/>
            <w:tcBorders>
              <w:top w:val="nil"/>
              <w:left w:val="nil"/>
              <w:bottom w:val="nil"/>
              <w:right w:val="nil"/>
            </w:tcBorders>
          </w:tcPr>
          <w:p w14:paraId="1AB134B0" w14:textId="77777777" w:rsidR="00A61B3C" w:rsidRPr="00CC2C40" w:rsidRDefault="00A61B3C" w:rsidP="005164A5">
            <w:pPr>
              <w:pStyle w:val="Normal6a"/>
            </w:pPr>
            <w:r w:rsidRPr="00CC2C40">
              <w:rPr>
                <w:b/>
                <w:i/>
              </w:rPr>
              <w:t>viii) steun voor decarbonisatie van de motoren van vissersvaartuigen;</w:t>
            </w:r>
          </w:p>
        </w:tc>
      </w:tr>
      <w:tr w:rsidR="00A61B3C" w:rsidRPr="00CC2C40" w14:paraId="6A75B6A4" w14:textId="77777777" w:rsidTr="005164A5">
        <w:trPr>
          <w:jc w:val="center"/>
        </w:trPr>
        <w:tc>
          <w:tcPr>
            <w:tcW w:w="4876" w:type="dxa"/>
            <w:tcBorders>
              <w:top w:val="nil"/>
              <w:left w:val="nil"/>
              <w:bottom w:val="nil"/>
              <w:right w:val="nil"/>
            </w:tcBorders>
          </w:tcPr>
          <w:p w14:paraId="5E693858" w14:textId="77777777" w:rsidR="00A61B3C" w:rsidRPr="00CC2C40" w:rsidRDefault="00A61B3C" w:rsidP="005164A5">
            <w:pPr>
              <w:pStyle w:val="Normal6a"/>
            </w:pPr>
          </w:p>
        </w:tc>
        <w:tc>
          <w:tcPr>
            <w:tcW w:w="4876" w:type="dxa"/>
            <w:tcBorders>
              <w:top w:val="nil"/>
              <w:left w:val="nil"/>
              <w:bottom w:val="nil"/>
              <w:right w:val="nil"/>
            </w:tcBorders>
          </w:tcPr>
          <w:p w14:paraId="05A372BF" w14:textId="77777777" w:rsidR="00A61B3C" w:rsidRPr="00CC2C40" w:rsidRDefault="00A61B3C" w:rsidP="005164A5">
            <w:pPr>
              <w:pStyle w:val="Normal6a"/>
            </w:pPr>
            <w:r w:rsidRPr="00CC2C40">
              <w:rPr>
                <w:b/>
                <w:i/>
              </w:rPr>
              <w:t>b) 50 % van de financiële steun van de Unie die is toegewezen aan de in artikel 1 van deze verordening genoemde doelstellingen, aan de bescherming en het herstel van mariene rijkdommen, ecosystemen en biodiversiteit, op basis van de beste beschikbare wetenschappelijke kennis en met name met het oog op langetermijnvoordelen voor het mariene milieu, waaronder, maar niet beperkt tot:</w:t>
            </w:r>
          </w:p>
        </w:tc>
      </w:tr>
      <w:tr w:rsidR="00A61B3C" w:rsidRPr="00CC2C40" w14:paraId="5A6F9316" w14:textId="77777777" w:rsidTr="005164A5">
        <w:trPr>
          <w:jc w:val="center"/>
        </w:trPr>
        <w:tc>
          <w:tcPr>
            <w:tcW w:w="4876" w:type="dxa"/>
            <w:tcBorders>
              <w:top w:val="nil"/>
              <w:left w:val="nil"/>
              <w:bottom w:val="nil"/>
              <w:right w:val="nil"/>
            </w:tcBorders>
          </w:tcPr>
          <w:p w14:paraId="40ECA6B1" w14:textId="77777777" w:rsidR="00A61B3C" w:rsidRPr="00CC2C40" w:rsidRDefault="00A61B3C" w:rsidP="005164A5">
            <w:pPr>
              <w:pStyle w:val="Normal6a"/>
            </w:pPr>
          </w:p>
        </w:tc>
        <w:tc>
          <w:tcPr>
            <w:tcW w:w="4876" w:type="dxa"/>
            <w:tcBorders>
              <w:top w:val="nil"/>
              <w:left w:val="nil"/>
              <w:bottom w:val="nil"/>
              <w:right w:val="nil"/>
            </w:tcBorders>
          </w:tcPr>
          <w:p w14:paraId="51C3AA78" w14:textId="77777777" w:rsidR="00A61B3C" w:rsidRPr="00CC2C40" w:rsidRDefault="00A61B3C" w:rsidP="005164A5">
            <w:pPr>
              <w:pStyle w:val="Normal6a"/>
            </w:pPr>
            <w:r w:rsidRPr="00CC2C40">
              <w:rPr>
                <w:b/>
                <w:i/>
              </w:rPr>
              <w:t>i) steun aan de bescherming en het herstel van de aquatische biodiversiteit en ecosystemen, en de daarmee samenhangende opleiding van vissers;</w:t>
            </w:r>
          </w:p>
        </w:tc>
      </w:tr>
      <w:tr w:rsidR="00A61B3C" w:rsidRPr="00CC2C40" w14:paraId="0DDCBD03" w14:textId="77777777" w:rsidTr="005164A5">
        <w:trPr>
          <w:jc w:val="center"/>
        </w:trPr>
        <w:tc>
          <w:tcPr>
            <w:tcW w:w="4876" w:type="dxa"/>
            <w:tcBorders>
              <w:top w:val="nil"/>
              <w:left w:val="nil"/>
              <w:bottom w:val="nil"/>
              <w:right w:val="nil"/>
            </w:tcBorders>
          </w:tcPr>
          <w:p w14:paraId="056A9680" w14:textId="77777777" w:rsidR="00A61B3C" w:rsidRPr="00CC2C40" w:rsidRDefault="00A61B3C" w:rsidP="005164A5">
            <w:pPr>
              <w:pStyle w:val="Normal6a"/>
            </w:pPr>
          </w:p>
        </w:tc>
        <w:tc>
          <w:tcPr>
            <w:tcW w:w="4876" w:type="dxa"/>
            <w:tcBorders>
              <w:top w:val="nil"/>
              <w:left w:val="nil"/>
              <w:bottom w:val="nil"/>
              <w:right w:val="nil"/>
            </w:tcBorders>
          </w:tcPr>
          <w:p w14:paraId="651C685E" w14:textId="77777777" w:rsidR="00A61B3C" w:rsidRPr="00CC2C40" w:rsidRDefault="00A61B3C" w:rsidP="005164A5">
            <w:pPr>
              <w:pStyle w:val="Normal6a"/>
            </w:pPr>
            <w:r w:rsidRPr="00CC2C40">
              <w:rPr>
                <w:b/>
                <w:i/>
              </w:rPr>
              <w:t>ii) steun aan het beheer, de controle en de handhaving van doeltreffende maatregelen op het gebied van ruimtelijk beheer, zoals Natura 2000-gebieden, maatregelen vastgesteld krachtens artikel 13, lid 4, van Richtlijn 2008/56/EG, maatregelen vastgesteld krachtens de artikelen 8 en 11 van Verordening (EU) nr. 1380/2013, maatregelen vastgesteld krachtens Verordening (EU) nr. 2024/1991, of soortgelijke maatregelen die op nationaal niveau zijn vastgesteld;</w:t>
            </w:r>
          </w:p>
        </w:tc>
      </w:tr>
      <w:tr w:rsidR="00A61B3C" w:rsidRPr="00CC2C40" w14:paraId="69BA7920" w14:textId="77777777" w:rsidTr="005164A5">
        <w:trPr>
          <w:jc w:val="center"/>
        </w:trPr>
        <w:tc>
          <w:tcPr>
            <w:tcW w:w="4876" w:type="dxa"/>
            <w:tcBorders>
              <w:top w:val="nil"/>
              <w:left w:val="nil"/>
              <w:bottom w:val="nil"/>
              <w:right w:val="nil"/>
            </w:tcBorders>
          </w:tcPr>
          <w:p w14:paraId="684BCDEA" w14:textId="77777777" w:rsidR="00A61B3C" w:rsidRPr="00CC2C40" w:rsidRDefault="00A61B3C" w:rsidP="005164A5">
            <w:pPr>
              <w:pStyle w:val="Normal6a"/>
            </w:pPr>
          </w:p>
        </w:tc>
        <w:tc>
          <w:tcPr>
            <w:tcW w:w="4876" w:type="dxa"/>
            <w:tcBorders>
              <w:top w:val="nil"/>
              <w:left w:val="nil"/>
              <w:bottom w:val="nil"/>
              <w:right w:val="nil"/>
            </w:tcBorders>
          </w:tcPr>
          <w:p w14:paraId="3F278231" w14:textId="77777777" w:rsidR="00A61B3C" w:rsidRPr="00CC2C40" w:rsidRDefault="00A61B3C" w:rsidP="005164A5">
            <w:pPr>
              <w:pStyle w:val="Normal6a"/>
            </w:pPr>
            <w:r w:rsidRPr="00CC2C40">
              <w:rPr>
                <w:b/>
                <w:i/>
              </w:rPr>
              <w:t>iii) steun aan kleinschalige kust- en recreatievissers die zich bezighouden met het beheer, de bescherming en het herstel van mariene en kustgebieden;</w:t>
            </w:r>
          </w:p>
        </w:tc>
      </w:tr>
      <w:tr w:rsidR="00A61B3C" w:rsidRPr="00CC2C40" w14:paraId="44BDDA4D" w14:textId="77777777" w:rsidTr="005164A5">
        <w:trPr>
          <w:jc w:val="center"/>
        </w:trPr>
        <w:tc>
          <w:tcPr>
            <w:tcW w:w="4876" w:type="dxa"/>
            <w:tcBorders>
              <w:top w:val="nil"/>
              <w:left w:val="nil"/>
              <w:bottom w:val="nil"/>
              <w:right w:val="nil"/>
            </w:tcBorders>
          </w:tcPr>
          <w:p w14:paraId="31C5ACF9" w14:textId="77777777" w:rsidR="00A61B3C" w:rsidRPr="00CC2C40" w:rsidRDefault="00A61B3C" w:rsidP="005164A5">
            <w:pPr>
              <w:pStyle w:val="Normal6a"/>
            </w:pPr>
          </w:p>
        </w:tc>
        <w:tc>
          <w:tcPr>
            <w:tcW w:w="4876" w:type="dxa"/>
            <w:tcBorders>
              <w:top w:val="nil"/>
              <w:left w:val="nil"/>
              <w:bottom w:val="nil"/>
              <w:right w:val="nil"/>
            </w:tcBorders>
          </w:tcPr>
          <w:p w14:paraId="078998F6" w14:textId="77777777" w:rsidR="00A61B3C" w:rsidRPr="00CC2C40" w:rsidRDefault="00A61B3C" w:rsidP="005164A5">
            <w:pPr>
              <w:pStyle w:val="Normal6a"/>
            </w:pPr>
            <w:r w:rsidRPr="00CC2C40">
              <w:rPr>
                <w:b/>
                <w:i/>
              </w:rPr>
              <w:t>iv) steun aan eigenaren of exploitanten van vissersvaartuigen van de Unie die geen gesleept vistuig gebruiken zoals gedefinieerd in artikel 2, punt 1), van Verordening (EG) nr. 1967/2006 van de Raad, voor maatregelen ter verbetering van de selectiviteit van vistuig, ter minimalisering van bijvangsten en ter beperking van de effecten daarvan op het mariene milieu en de mariene ecosystemen;</w:t>
            </w:r>
          </w:p>
        </w:tc>
      </w:tr>
      <w:tr w:rsidR="00A61B3C" w:rsidRPr="00CC2C40" w14:paraId="1D47E711" w14:textId="77777777" w:rsidTr="005164A5">
        <w:trPr>
          <w:jc w:val="center"/>
        </w:trPr>
        <w:tc>
          <w:tcPr>
            <w:tcW w:w="4876" w:type="dxa"/>
            <w:tcBorders>
              <w:top w:val="nil"/>
              <w:left w:val="nil"/>
              <w:bottom w:val="nil"/>
              <w:right w:val="nil"/>
            </w:tcBorders>
          </w:tcPr>
          <w:p w14:paraId="426C9A02" w14:textId="77777777" w:rsidR="00A61B3C" w:rsidRPr="00CC2C40" w:rsidRDefault="00A61B3C" w:rsidP="005164A5">
            <w:pPr>
              <w:pStyle w:val="Normal6a"/>
            </w:pPr>
          </w:p>
        </w:tc>
        <w:tc>
          <w:tcPr>
            <w:tcW w:w="4876" w:type="dxa"/>
            <w:tcBorders>
              <w:top w:val="nil"/>
              <w:left w:val="nil"/>
              <w:bottom w:val="nil"/>
              <w:right w:val="nil"/>
            </w:tcBorders>
          </w:tcPr>
          <w:p w14:paraId="5B5D16FE" w14:textId="77777777" w:rsidR="00A61B3C" w:rsidRPr="00CC2C40" w:rsidRDefault="00A61B3C" w:rsidP="005164A5">
            <w:pPr>
              <w:pStyle w:val="Normal6a"/>
            </w:pPr>
            <w:r w:rsidRPr="00CC2C40">
              <w:rPr>
                <w:b/>
                <w:i/>
              </w:rPr>
              <w:t>v) steun voor de ontwikkeling, het testen en de invoering van maatregelen die erop gericht zijn de negatieve gevolgen voor mariene ecosystemen in visserijgebieden tot een minimum te beperken, met inbegrip van maatregelen die erop gericht zijn de bijvangst van kwetsbare soorten door vissersvaartuigen te verminderen en uit te bannen;</w:t>
            </w:r>
          </w:p>
        </w:tc>
      </w:tr>
      <w:tr w:rsidR="00A61B3C" w:rsidRPr="00CC2C40" w14:paraId="13A60955" w14:textId="77777777" w:rsidTr="005164A5">
        <w:trPr>
          <w:jc w:val="center"/>
        </w:trPr>
        <w:tc>
          <w:tcPr>
            <w:tcW w:w="4876" w:type="dxa"/>
            <w:tcBorders>
              <w:top w:val="nil"/>
              <w:left w:val="nil"/>
              <w:bottom w:val="nil"/>
              <w:right w:val="nil"/>
            </w:tcBorders>
          </w:tcPr>
          <w:p w14:paraId="6A783404" w14:textId="77777777" w:rsidR="00A61B3C" w:rsidRPr="00CC2C40" w:rsidRDefault="00A61B3C" w:rsidP="005164A5">
            <w:pPr>
              <w:pStyle w:val="Normal6a"/>
            </w:pPr>
          </w:p>
        </w:tc>
        <w:tc>
          <w:tcPr>
            <w:tcW w:w="4876" w:type="dxa"/>
            <w:tcBorders>
              <w:top w:val="nil"/>
              <w:left w:val="nil"/>
              <w:bottom w:val="nil"/>
              <w:right w:val="nil"/>
            </w:tcBorders>
          </w:tcPr>
          <w:p w14:paraId="20706A2D" w14:textId="77777777" w:rsidR="00A61B3C" w:rsidRPr="00CC2C40" w:rsidRDefault="00A61B3C" w:rsidP="005164A5">
            <w:pPr>
              <w:pStyle w:val="Normal6a"/>
            </w:pPr>
            <w:r w:rsidRPr="00CC2C40">
              <w:rPr>
                <w:b/>
                <w:i/>
              </w:rPr>
              <w:t>vi) steun aan exploitanten voor het opruimen van verloren visgerei en zwerfafval op zee tijdens reguliere visserijactiviteiten;</w:t>
            </w:r>
          </w:p>
        </w:tc>
      </w:tr>
      <w:tr w:rsidR="00A61B3C" w:rsidRPr="00CC2C40" w14:paraId="6C5EC0EA" w14:textId="77777777" w:rsidTr="005164A5">
        <w:trPr>
          <w:jc w:val="center"/>
        </w:trPr>
        <w:tc>
          <w:tcPr>
            <w:tcW w:w="4876" w:type="dxa"/>
            <w:tcBorders>
              <w:top w:val="nil"/>
              <w:left w:val="nil"/>
              <w:bottom w:val="nil"/>
              <w:right w:val="nil"/>
            </w:tcBorders>
          </w:tcPr>
          <w:p w14:paraId="63C0B235" w14:textId="77777777" w:rsidR="00A61B3C" w:rsidRPr="00CC2C40" w:rsidRDefault="00A61B3C" w:rsidP="005164A5">
            <w:pPr>
              <w:pStyle w:val="Normal6a"/>
            </w:pPr>
          </w:p>
        </w:tc>
        <w:tc>
          <w:tcPr>
            <w:tcW w:w="4876" w:type="dxa"/>
            <w:tcBorders>
              <w:top w:val="nil"/>
              <w:left w:val="nil"/>
              <w:bottom w:val="nil"/>
              <w:right w:val="nil"/>
            </w:tcBorders>
          </w:tcPr>
          <w:p w14:paraId="72817B29" w14:textId="77777777" w:rsidR="00A61B3C" w:rsidRPr="00CC2C40" w:rsidRDefault="00A61B3C" w:rsidP="005164A5">
            <w:pPr>
              <w:pStyle w:val="Normal6a"/>
            </w:pPr>
            <w:r w:rsidRPr="00CC2C40">
              <w:rPr>
                <w:b/>
                <w:i/>
              </w:rPr>
              <w:t>vii) steun voor het verzamelen, beheren en gebruiken van gegevens ter bevordering van een efficiënte monitoring, controle en handhaving op het gebied van de visserij, met inbegrip van de bestrijding van illegale, ongemelde en ongereglementeerde visserij;</w:t>
            </w:r>
          </w:p>
        </w:tc>
      </w:tr>
      <w:tr w:rsidR="00A61B3C" w:rsidRPr="00CC2C40" w14:paraId="284EFDF1" w14:textId="77777777" w:rsidTr="005164A5">
        <w:trPr>
          <w:jc w:val="center"/>
        </w:trPr>
        <w:tc>
          <w:tcPr>
            <w:tcW w:w="4876" w:type="dxa"/>
            <w:tcBorders>
              <w:top w:val="nil"/>
              <w:left w:val="nil"/>
              <w:bottom w:val="nil"/>
              <w:right w:val="nil"/>
            </w:tcBorders>
          </w:tcPr>
          <w:p w14:paraId="0A1BB5F1" w14:textId="77777777" w:rsidR="00A61B3C" w:rsidRPr="00CC2C40" w:rsidRDefault="00A61B3C" w:rsidP="005164A5">
            <w:pPr>
              <w:pStyle w:val="Normal6a"/>
            </w:pPr>
          </w:p>
        </w:tc>
        <w:tc>
          <w:tcPr>
            <w:tcW w:w="4876" w:type="dxa"/>
            <w:tcBorders>
              <w:top w:val="nil"/>
              <w:left w:val="nil"/>
              <w:bottom w:val="nil"/>
              <w:right w:val="nil"/>
            </w:tcBorders>
          </w:tcPr>
          <w:p w14:paraId="641F8570" w14:textId="77777777" w:rsidR="00A61B3C" w:rsidRPr="00CC2C40" w:rsidRDefault="00A61B3C" w:rsidP="005164A5">
            <w:pPr>
              <w:pStyle w:val="Normal6a"/>
            </w:pPr>
            <w:r w:rsidRPr="00CC2C40">
              <w:rPr>
                <w:b/>
                <w:i/>
              </w:rPr>
              <w:t>viii) steun voor maatregelen ter verbetering van de gegevensverzameling en het toezicht op kwetsbare soorten, waaronder de installatie van systemen voor elektronische monitoring op afstand om bijvangst te monitoren.</w:t>
            </w:r>
          </w:p>
        </w:tc>
      </w:tr>
    </w:tbl>
    <w:p w14:paraId="7970E1BC"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7A90EBAB" w14:textId="77777777" w:rsidR="00A61B3C" w:rsidRPr="00CC2C40" w:rsidRDefault="00A61B3C" w:rsidP="00A61B3C">
      <w:r w:rsidRPr="00CC2C40">
        <w:rPr>
          <w:rStyle w:val="HideTWBExt"/>
        </w:rPr>
        <w:t>&lt;/Amend&gt;</w:t>
      </w:r>
    </w:p>
    <w:p w14:paraId="609B7C08"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221</w:t>
      </w:r>
      <w:r w:rsidRPr="00CC2C40">
        <w:rPr>
          <w:rStyle w:val="HideTWBExt"/>
          <w:b w:val="0"/>
        </w:rPr>
        <w:t>&lt;/NumAm&gt;</w:t>
      </w:r>
    </w:p>
    <w:p w14:paraId="47F2385D"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3269327C" w14:textId="77777777" w:rsidR="00A61B3C" w:rsidRPr="00CC2C40" w:rsidRDefault="00A61B3C" w:rsidP="00A61B3C">
      <w:pPr>
        <w:pStyle w:val="NormalBold"/>
      </w:pPr>
      <w:r w:rsidRPr="00CC2C40">
        <w:rPr>
          <w:rStyle w:val="HideTWBExt"/>
          <w:b w:val="0"/>
        </w:rPr>
        <w:t>&lt;/RepeatBlock-By&gt;</w:t>
      </w:r>
    </w:p>
    <w:p w14:paraId="08C28BB4"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A7624E6" w14:textId="77777777" w:rsidR="00A61B3C" w:rsidRPr="00CC2C40" w:rsidRDefault="00A61B3C" w:rsidP="00A61B3C">
      <w:pPr>
        <w:pStyle w:val="NormalBold"/>
      </w:pPr>
      <w:r w:rsidRPr="00CC2C40">
        <w:rPr>
          <w:rStyle w:val="HideTWBExt"/>
          <w:b w:val="0"/>
        </w:rPr>
        <w:t>&lt;Article&gt;</w:t>
      </w:r>
      <w:r w:rsidRPr="00CC2C40">
        <w:t>Artikel 3 – lid 3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C0D6C58" w14:textId="77777777" w:rsidTr="005164A5">
        <w:trPr>
          <w:trHeight w:hRule="exact" w:val="240"/>
          <w:jc w:val="center"/>
        </w:trPr>
        <w:tc>
          <w:tcPr>
            <w:tcW w:w="9752" w:type="dxa"/>
            <w:gridSpan w:val="2"/>
            <w:tcBorders>
              <w:top w:val="nil"/>
              <w:left w:val="nil"/>
              <w:bottom w:val="nil"/>
              <w:right w:val="nil"/>
            </w:tcBorders>
          </w:tcPr>
          <w:p w14:paraId="1172615A" w14:textId="77777777" w:rsidR="00A61B3C" w:rsidRPr="00CC2C40" w:rsidRDefault="00A61B3C" w:rsidP="005164A5"/>
        </w:tc>
      </w:tr>
      <w:tr w:rsidR="00A61B3C" w:rsidRPr="00CC2C40" w14:paraId="56BA2B19" w14:textId="77777777" w:rsidTr="005164A5">
        <w:trPr>
          <w:trHeight w:val="240"/>
          <w:jc w:val="center"/>
        </w:trPr>
        <w:tc>
          <w:tcPr>
            <w:tcW w:w="4876" w:type="dxa"/>
            <w:tcBorders>
              <w:top w:val="nil"/>
              <w:left w:val="nil"/>
              <w:bottom w:val="nil"/>
              <w:right w:val="nil"/>
            </w:tcBorders>
          </w:tcPr>
          <w:p w14:paraId="5A026414"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8C633B3" w14:textId="77777777" w:rsidR="00A61B3C" w:rsidRPr="00CC2C40" w:rsidRDefault="00A61B3C" w:rsidP="005164A5">
            <w:pPr>
              <w:pStyle w:val="AmColumnHeading"/>
            </w:pPr>
            <w:r w:rsidRPr="00CC2C40">
              <w:t>Amendement</w:t>
            </w:r>
          </w:p>
        </w:tc>
      </w:tr>
      <w:tr w:rsidR="00A61B3C" w:rsidRPr="00CC2C40" w14:paraId="266F0737" w14:textId="77777777" w:rsidTr="005164A5">
        <w:trPr>
          <w:jc w:val="center"/>
        </w:trPr>
        <w:tc>
          <w:tcPr>
            <w:tcW w:w="4876" w:type="dxa"/>
            <w:tcBorders>
              <w:top w:val="nil"/>
              <w:left w:val="nil"/>
              <w:bottom w:val="nil"/>
              <w:right w:val="nil"/>
            </w:tcBorders>
          </w:tcPr>
          <w:p w14:paraId="3F144C74" w14:textId="77777777" w:rsidR="00A61B3C" w:rsidRPr="00CC2C40" w:rsidRDefault="00A61B3C" w:rsidP="005164A5">
            <w:pPr>
              <w:pStyle w:val="Normal6a"/>
            </w:pPr>
          </w:p>
        </w:tc>
        <w:tc>
          <w:tcPr>
            <w:tcW w:w="4876" w:type="dxa"/>
            <w:tcBorders>
              <w:top w:val="nil"/>
              <w:left w:val="nil"/>
              <w:bottom w:val="nil"/>
              <w:right w:val="nil"/>
            </w:tcBorders>
          </w:tcPr>
          <w:p w14:paraId="08C5C6FA" w14:textId="77777777" w:rsidR="00A61B3C" w:rsidRPr="00CC2C40" w:rsidRDefault="00A61B3C" w:rsidP="005164A5">
            <w:pPr>
              <w:pStyle w:val="Normal6a"/>
            </w:pPr>
            <w:r w:rsidRPr="00CC2C40">
              <w:rPr>
                <w:b/>
                <w:i/>
              </w:rPr>
              <w:t>3 bis.</w:t>
            </w:r>
            <w:r w:rsidRPr="00CC2C40">
              <w:tab/>
            </w:r>
            <w:r w:rsidRPr="00CC2C40">
              <w:rPr>
                <w:b/>
                <w:i/>
              </w:rPr>
              <w:t>In afwijking van lid 3 mogen de lidstaten een steunintensiteit van maximaal 100 % toekennen voor acties die betrekking hebben op:</w:t>
            </w:r>
          </w:p>
        </w:tc>
      </w:tr>
      <w:tr w:rsidR="00A61B3C" w:rsidRPr="00CC2C40" w14:paraId="0800A6DC" w14:textId="77777777" w:rsidTr="005164A5">
        <w:trPr>
          <w:jc w:val="center"/>
        </w:trPr>
        <w:tc>
          <w:tcPr>
            <w:tcW w:w="4876" w:type="dxa"/>
            <w:tcBorders>
              <w:top w:val="nil"/>
              <w:left w:val="nil"/>
              <w:bottom w:val="nil"/>
              <w:right w:val="nil"/>
            </w:tcBorders>
          </w:tcPr>
          <w:p w14:paraId="0C748AC5" w14:textId="77777777" w:rsidR="00A61B3C" w:rsidRPr="00CC2C40" w:rsidRDefault="00A61B3C" w:rsidP="005164A5">
            <w:pPr>
              <w:pStyle w:val="Normal6a"/>
            </w:pPr>
          </w:p>
        </w:tc>
        <w:tc>
          <w:tcPr>
            <w:tcW w:w="4876" w:type="dxa"/>
            <w:tcBorders>
              <w:top w:val="nil"/>
              <w:left w:val="nil"/>
              <w:bottom w:val="nil"/>
              <w:right w:val="nil"/>
            </w:tcBorders>
          </w:tcPr>
          <w:p w14:paraId="6DFC6D79" w14:textId="77777777" w:rsidR="00A61B3C" w:rsidRPr="00CC2C40" w:rsidRDefault="00A61B3C" w:rsidP="005164A5">
            <w:pPr>
              <w:pStyle w:val="Normal6a"/>
            </w:pPr>
            <w:r w:rsidRPr="00CC2C40">
              <w:rPr>
                <w:b/>
                <w:i/>
              </w:rPr>
              <w:t>a) de kleinschalige kustvisserij;</w:t>
            </w:r>
          </w:p>
        </w:tc>
      </w:tr>
      <w:tr w:rsidR="00A61B3C" w:rsidRPr="00CC2C40" w14:paraId="416B0474" w14:textId="77777777" w:rsidTr="005164A5">
        <w:trPr>
          <w:jc w:val="center"/>
        </w:trPr>
        <w:tc>
          <w:tcPr>
            <w:tcW w:w="4876" w:type="dxa"/>
            <w:tcBorders>
              <w:top w:val="nil"/>
              <w:left w:val="nil"/>
              <w:bottom w:val="nil"/>
              <w:right w:val="nil"/>
            </w:tcBorders>
          </w:tcPr>
          <w:p w14:paraId="1C0DE89E" w14:textId="77777777" w:rsidR="00A61B3C" w:rsidRPr="00CC2C40" w:rsidRDefault="00A61B3C" w:rsidP="005164A5">
            <w:pPr>
              <w:pStyle w:val="Normal6a"/>
            </w:pPr>
          </w:p>
        </w:tc>
        <w:tc>
          <w:tcPr>
            <w:tcW w:w="4876" w:type="dxa"/>
            <w:tcBorders>
              <w:top w:val="nil"/>
              <w:left w:val="nil"/>
              <w:bottom w:val="nil"/>
              <w:right w:val="nil"/>
            </w:tcBorders>
          </w:tcPr>
          <w:p w14:paraId="5CA1ACB2" w14:textId="77777777" w:rsidR="00A61B3C" w:rsidRPr="00CC2C40" w:rsidRDefault="00A61B3C" w:rsidP="005164A5">
            <w:pPr>
              <w:pStyle w:val="Normal6a"/>
            </w:pPr>
            <w:r w:rsidRPr="00CC2C40">
              <w:rPr>
                <w:b/>
                <w:i/>
              </w:rPr>
              <w:t>b) de visserij in ultraperifere gebieden;</w:t>
            </w:r>
          </w:p>
        </w:tc>
      </w:tr>
      <w:tr w:rsidR="00A61B3C" w:rsidRPr="00CC2C40" w14:paraId="294C3565" w14:textId="77777777" w:rsidTr="005164A5">
        <w:trPr>
          <w:jc w:val="center"/>
        </w:trPr>
        <w:tc>
          <w:tcPr>
            <w:tcW w:w="4876" w:type="dxa"/>
            <w:tcBorders>
              <w:top w:val="nil"/>
              <w:left w:val="nil"/>
              <w:bottom w:val="nil"/>
              <w:right w:val="nil"/>
            </w:tcBorders>
          </w:tcPr>
          <w:p w14:paraId="41969D2C" w14:textId="77777777" w:rsidR="00A61B3C" w:rsidRPr="00CC2C40" w:rsidRDefault="00A61B3C" w:rsidP="005164A5">
            <w:pPr>
              <w:pStyle w:val="Normal6a"/>
            </w:pPr>
          </w:p>
        </w:tc>
        <w:tc>
          <w:tcPr>
            <w:tcW w:w="4876" w:type="dxa"/>
            <w:tcBorders>
              <w:top w:val="nil"/>
              <w:left w:val="nil"/>
              <w:bottom w:val="nil"/>
              <w:right w:val="nil"/>
            </w:tcBorders>
          </w:tcPr>
          <w:p w14:paraId="4A188251" w14:textId="77777777" w:rsidR="00A61B3C" w:rsidRPr="00CC2C40" w:rsidRDefault="00A61B3C" w:rsidP="005164A5">
            <w:pPr>
              <w:pStyle w:val="Normal6a"/>
            </w:pPr>
            <w:r w:rsidRPr="00CC2C40">
              <w:rPr>
                <w:b/>
                <w:i/>
              </w:rPr>
              <w:t>c) de verbetering van de selectiviteit;</w:t>
            </w:r>
          </w:p>
        </w:tc>
      </w:tr>
      <w:tr w:rsidR="00A61B3C" w:rsidRPr="00CC2C40" w14:paraId="1A6F9ADD" w14:textId="77777777" w:rsidTr="005164A5">
        <w:trPr>
          <w:jc w:val="center"/>
        </w:trPr>
        <w:tc>
          <w:tcPr>
            <w:tcW w:w="4876" w:type="dxa"/>
            <w:tcBorders>
              <w:top w:val="nil"/>
              <w:left w:val="nil"/>
              <w:bottom w:val="nil"/>
              <w:right w:val="nil"/>
            </w:tcBorders>
          </w:tcPr>
          <w:p w14:paraId="6BA9209B" w14:textId="77777777" w:rsidR="00A61B3C" w:rsidRPr="00CC2C40" w:rsidRDefault="00A61B3C" w:rsidP="005164A5">
            <w:pPr>
              <w:pStyle w:val="Normal6a"/>
            </w:pPr>
          </w:p>
        </w:tc>
        <w:tc>
          <w:tcPr>
            <w:tcW w:w="4876" w:type="dxa"/>
            <w:tcBorders>
              <w:top w:val="nil"/>
              <w:left w:val="nil"/>
              <w:bottom w:val="nil"/>
              <w:right w:val="nil"/>
            </w:tcBorders>
          </w:tcPr>
          <w:p w14:paraId="5254CDFF" w14:textId="77777777" w:rsidR="00A61B3C" w:rsidRPr="00CC2C40" w:rsidRDefault="00A61B3C" w:rsidP="005164A5">
            <w:pPr>
              <w:pStyle w:val="Normal6a"/>
            </w:pPr>
            <w:r w:rsidRPr="00CC2C40">
              <w:rPr>
                <w:b/>
                <w:i/>
              </w:rPr>
              <w:t>d) de verbetering van de infrastructuur van vissershavens, afslagen, aanlandings- en beschuttingsplaatsen om de aanlanding en opslag van ongewenste vangsten te vergemakkelijken;</w:t>
            </w:r>
          </w:p>
        </w:tc>
      </w:tr>
      <w:tr w:rsidR="00A61B3C" w:rsidRPr="00CC2C40" w14:paraId="0278EA07" w14:textId="77777777" w:rsidTr="005164A5">
        <w:trPr>
          <w:jc w:val="center"/>
        </w:trPr>
        <w:tc>
          <w:tcPr>
            <w:tcW w:w="4876" w:type="dxa"/>
            <w:tcBorders>
              <w:top w:val="nil"/>
              <w:left w:val="nil"/>
              <w:bottom w:val="nil"/>
              <w:right w:val="nil"/>
            </w:tcBorders>
          </w:tcPr>
          <w:p w14:paraId="4694C0FD" w14:textId="77777777" w:rsidR="00A61B3C" w:rsidRPr="00CC2C40" w:rsidRDefault="00A61B3C" w:rsidP="005164A5">
            <w:pPr>
              <w:pStyle w:val="Normal6a"/>
            </w:pPr>
          </w:p>
        </w:tc>
        <w:tc>
          <w:tcPr>
            <w:tcW w:w="4876" w:type="dxa"/>
            <w:tcBorders>
              <w:top w:val="nil"/>
              <w:left w:val="nil"/>
              <w:bottom w:val="nil"/>
              <w:right w:val="nil"/>
            </w:tcBorders>
          </w:tcPr>
          <w:p w14:paraId="53BC864C" w14:textId="77777777" w:rsidR="00A61B3C" w:rsidRPr="00CC2C40" w:rsidRDefault="00A61B3C" w:rsidP="005164A5">
            <w:pPr>
              <w:pStyle w:val="Normal6a"/>
            </w:pPr>
            <w:r w:rsidRPr="00CC2C40">
              <w:rPr>
                <w:b/>
                <w:i/>
              </w:rPr>
              <w:t>e) het vergemakkelijken van de afzet van ongewenste vangsten van commerciële bestanden die worden aangeland overeenkomstig artikel 8, lid 2, punt b), van Verordening (EU) nr. 1379/2013;</w:t>
            </w:r>
          </w:p>
        </w:tc>
      </w:tr>
      <w:tr w:rsidR="00A61B3C" w:rsidRPr="00CC2C40" w14:paraId="0F9AD013" w14:textId="77777777" w:rsidTr="005164A5">
        <w:trPr>
          <w:jc w:val="center"/>
        </w:trPr>
        <w:tc>
          <w:tcPr>
            <w:tcW w:w="4876" w:type="dxa"/>
            <w:tcBorders>
              <w:top w:val="nil"/>
              <w:left w:val="nil"/>
              <w:bottom w:val="nil"/>
              <w:right w:val="nil"/>
            </w:tcBorders>
          </w:tcPr>
          <w:p w14:paraId="73B6CEE7" w14:textId="77777777" w:rsidR="00A61B3C" w:rsidRPr="00CC2C40" w:rsidRDefault="00A61B3C" w:rsidP="005164A5">
            <w:pPr>
              <w:pStyle w:val="Normal6a"/>
            </w:pPr>
          </w:p>
        </w:tc>
        <w:tc>
          <w:tcPr>
            <w:tcW w:w="4876" w:type="dxa"/>
            <w:tcBorders>
              <w:top w:val="nil"/>
              <w:left w:val="nil"/>
              <w:bottom w:val="nil"/>
              <w:right w:val="nil"/>
            </w:tcBorders>
          </w:tcPr>
          <w:p w14:paraId="472C753F" w14:textId="77777777" w:rsidR="00A61B3C" w:rsidRPr="00CC2C40" w:rsidRDefault="00A61B3C" w:rsidP="005164A5">
            <w:pPr>
              <w:pStyle w:val="Normal6a"/>
            </w:pPr>
            <w:r w:rsidRPr="00CC2C40">
              <w:rPr>
                <w:b/>
                <w:i/>
              </w:rPr>
              <w:t>f) de verbetering van gezondheids-, veiligheids- en arbeidsomstandigheden aan boord van vissersvaartuigen;</w:t>
            </w:r>
          </w:p>
        </w:tc>
      </w:tr>
      <w:tr w:rsidR="00A61B3C" w:rsidRPr="00CC2C40" w14:paraId="74F4B1FE" w14:textId="77777777" w:rsidTr="005164A5">
        <w:trPr>
          <w:jc w:val="center"/>
        </w:trPr>
        <w:tc>
          <w:tcPr>
            <w:tcW w:w="4876" w:type="dxa"/>
            <w:tcBorders>
              <w:top w:val="nil"/>
              <w:left w:val="nil"/>
              <w:bottom w:val="nil"/>
              <w:right w:val="nil"/>
            </w:tcBorders>
          </w:tcPr>
          <w:p w14:paraId="412D28BE" w14:textId="77777777" w:rsidR="00A61B3C" w:rsidRPr="00CC2C40" w:rsidRDefault="00A61B3C" w:rsidP="005164A5">
            <w:pPr>
              <w:pStyle w:val="Normal6a"/>
            </w:pPr>
          </w:p>
        </w:tc>
        <w:tc>
          <w:tcPr>
            <w:tcW w:w="4876" w:type="dxa"/>
            <w:tcBorders>
              <w:top w:val="nil"/>
              <w:left w:val="nil"/>
              <w:bottom w:val="nil"/>
              <w:right w:val="nil"/>
            </w:tcBorders>
          </w:tcPr>
          <w:p w14:paraId="7C80D191" w14:textId="77777777" w:rsidR="00A61B3C" w:rsidRPr="00CC2C40" w:rsidRDefault="00A61B3C" w:rsidP="005164A5">
            <w:pPr>
              <w:pStyle w:val="Normal6a"/>
            </w:pPr>
            <w:r w:rsidRPr="00CC2C40">
              <w:rPr>
                <w:b/>
                <w:i/>
              </w:rPr>
              <w:t>g) de controle en handhaving;</w:t>
            </w:r>
          </w:p>
        </w:tc>
      </w:tr>
      <w:tr w:rsidR="00A61B3C" w:rsidRPr="00CC2C40" w14:paraId="465D4A05" w14:textId="77777777" w:rsidTr="005164A5">
        <w:trPr>
          <w:jc w:val="center"/>
        </w:trPr>
        <w:tc>
          <w:tcPr>
            <w:tcW w:w="4876" w:type="dxa"/>
            <w:tcBorders>
              <w:top w:val="nil"/>
              <w:left w:val="nil"/>
              <w:bottom w:val="nil"/>
              <w:right w:val="nil"/>
            </w:tcBorders>
          </w:tcPr>
          <w:p w14:paraId="6A5D4319" w14:textId="77777777" w:rsidR="00A61B3C" w:rsidRPr="00CC2C40" w:rsidRDefault="00A61B3C" w:rsidP="005164A5">
            <w:pPr>
              <w:pStyle w:val="Normal6a"/>
            </w:pPr>
          </w:p>
        </w:tc>
        <w:tc>
          <w:tcPr>
            <w:tcW w:w="4876" w:type="dxa"/>
            <w:tcBorders>
              <w:top w:val="nil"/>
              <w:left w:val="nil"/>
              <w:bottom w:val="nil"/>
              <w:right w:val="nil"/>
            </w:tcBorders>
          </w:tcPr>
          <w:p w14:paraId="16E41098" w14:textId="77777777" w:rsidR="00A61B3C" w:rsidRPr="00CC2C40" w:rsidRDefault="00A61B3C" w:rsidP="005164A5">
            <w:pPr>
              <w:pStyle w:val="Normal6a"/>
            </w:pPr>
            <w:r w:rsidRPr="00CC2C40">
              <w:rPr>
                <w:b/>
                <w:i/>
              </w:rPr>
              <w:t>h) de compensatie voor extra kosten of gederfde inkomsten en andere vergoedingen die krachtens deze verordening worden toegekend;</w:t>
            </w:r>
          </w:p>
        </w:tc>
      </w:tr>
      <w:tr w:rsidR="00A61B3C" w:rsidRPr="00CC2C40" w14:paraId="6361EF40" w14:textId="77777777" w:rsidTr="005164A5">
        <w:trPr>
          <w:jc w:val="center"/>
        </w:trPr>
        <w:tc>
          <w:tcPr>
            <w:tcW w:w="4876" w:type="dxa"/>
            <w:tcBorders>
              <w:top w:val="nil"/>
              <w:left w:val="nil"/>
              <w:bottom w:val="nil"/>
              <w:right w:val="nil"/>
            </w:tcBorders>
          </w:tcPr>
          <w:p w14:paraId="03ED8181" w14:textId="77777777" w:rsidR="00A61B3C" w:rsidRPr="00CC2C40" w:rsidRDefault="00A61B3C" w:rsidP="005164A5">
            <w:pPr>
              <w:pStyle w:val="Normal6a"/>
            </w:pPr>
          </w:p>
        </w:tc>
        <w:tc>
          <w:tcPr>
            <w:tcW w:w="4876" w:type="dxa"/>
            <w:tcBorders>
              <w:top w:val="nil"/>
              <w:left w:val="nil"/>
              <w:bottom w:val="nil"/>
              <w:right w:val="nil"/>
            </w:tcBorders>
          </w:tcPr>
          <w:p w14:paraId="498DE39E" w14:textId="77777777" w:rsidR="00A61B3C" w:rsidRPr="00CC2C40" w:rsidRDefault="00A61B3C" w:rsidP="005164A5">
            <w:pPr>
              <w:pStyle w:val="Normal6a"/>
            </w:pPr>
            <w:r w:rsidRPr="00CC2C40">
              <w:rPr>
                <w:b/>
                <w:i/>
              </w:rPr>
              <w:t>i) verzameling, beheer, gebruik en verwerking van gegevens in de visserijsector en onderzoeks- en innovatieprogramma’s;</w:t>
            </w:r>
          </w:p>
        </w:tc>
      </w:tr>
      <w:tr w:rsidR="00A61B3C" w:rsidRPr="00CC2C40" w14:paraId="2A5F323D" w14:textId="77777777" w:rsidTr="005164A5">
        <w:trPr>
          <w:jc w:val="center"/>
        </w:trPr>
        <w:tc>
          <w:tcPr>
            <w:tcW w:w="4876" w:type="dxa"/>
            <w:tcBorders>
              <w:top w:val="nil"/>
              <w:left w:val="nil"/>
              <w:bottom w:val="nil"/>
              <w:right w:val="nil"/>
            </w:tcBorders>
          </w:tcPr>
          <w:p w14:paraId="3F2455B3" w14:textId="77777777" w:rsidR="00A61B3C" w:rsidRPr="00CC2C40" w:rsidRDefault="00A61B3C" w:rsidP="005164A5">
            <w:pPr>
              <w:pStyle w:val="Normal6a"/>
            </w:pPr>
          </w:p>
        </w:tc>
        <w:tc>
          <w:tcPr>
            <w:tcW w:w="4876" w:type="dxa"/>
            <w:tcBorders>
              <w:top w:val="nil"/>
              <w:left w:val="nil"/>
              <w:bottom w:val="nil"/>
              <w:right w:val="nil"/>
            </w:tcBorders>
          </w:tcPr>
          <w:p w14:paraId="6FF879A2" w14:textId="77777777" w:rsidR="00A61B3C" w:rsidRPr="00CC2C40" w:rsidRDefault="00A61B3C" w:rsidP="005164A5">
            <w:pPr>
              <w:pStyle w:val="Normal6a"/>
            </w:pPr>
            <w:r w:rsidRPr="00CC2C40">
              <w:rPr>
                <w:b/>
                <w:i/>
              </w:rPr>
              <w:t>j) de bescherming en het herstel van de aquatische biodiversiteit en ecosystemen;</w:t>
            </w:r>
          </w:p>
        </w:tc>
      </w:tr>
      <w:tr w:rsidR="00A61B3C" w:rsidRPr="00CC2C40" w14:paraId="08714D51" w14:textId="77777777" w:rsidTr="005164A5">
        <w:trPr>
          <w:jc w:val="center"/>
        </w:trPr>
        <w:tc>
          <w:tcPr>
            <w:tcW w:w="4876" w:type="dxa"/>
            <w:tcBorders>
              <w:top w:val="nil"/>
              <w:left w:val="nil"/>
              <w:bottom w:val="nil"/>
              <w:right w:val="nil"/>
            </w:tcBorders>
          </w:tcPr>
          <w:p w14:paraId="211727B4" w14:textId="77777777" w:rsidR="00A61B3C" w:rsidRPr="00CC2C40" w:rsidRDefault="00A61B3C" w:rsidP="005164A5">
            <w:pPr>
              <w:pStyle w:val="Normal6a"/>
            </w:pPr>
          </w:p>
        </w:tc>
        <w:tc>
          <w:tcPr>
            <w:tcW w:w="4876" w:type="dxa"/>
            <w:tcBorders>
              <w:top w:val="nil"/>
              <w:left w:val="nil"/>
              <w:bottom w:val="nil"/>
              <w:right w:val="nil"/>
            </w:tcBorders>
          </w:tcPr>
          <w:p w14:paraId="105ADA31" w14:textId="77777777" w:rsidR="00A61B3C" w:rsidRPr="00CC2C40" w:rsidRDefault="00A61B3C" w:rsidP="005164A5">
            <w:pPr>
              <w:pStyle w:val="Normal6a"/>
            </w:pPr>
            <w:r w:rsidRPr="00CC2C40">
              <w:rPr>
                <w:b/>
                <w:i/>
              </w:rPr>
              <w:t>k) het ontwerp, de ontwikkeling, de monitoring, de evaluatie of het beheer van transparante systemen voor de uitwisseling van vangstmogelijkheden tussen lidstaten overeenkomstig artikel 16, lid 8, van Verordening (EU) nr. 1380/2013;</w:t>
            </w:r>
          </w:p>
        </w:tc>
      </w:tr>
      <w:tr w:rsidR="00A61B3C" w:rsidRPr="00CC2C40" w14:paraId="0F92F175" w14:textId="77777777" w:rsidTr="005164A5">
        <w:trPr>
          <w:jc w:val="center"/>
        </w:trPr>
        <w:tc>
          <w:tcPr>
            <w:tcW w:w="4876" w:type="dxa"/>
            <w:tcBorders>
              <w:top w:val="nil"/>
              <w:left w:val="nil"/>
              <w:bottom w:val="nil"/>
              <w:right w:val="nil"/>
            </w:tcBorders>
          </w:tcPr>
          <w:p w14:paraId="7DAFC2C9" w14:textId="77777777" w:rsidR="00A61B3C" w:rsidRPr="00CC2C40" w:rsidRDefault="00A61B3C" w:rsidP="005164A5">
            <w:pPr>
              <w:pStyle w:val="Normal6a"/>
            </w:pPr>
          </w:p>
        </w:tc>
        <w:tc>
          <w:tcPr>
            <w:tcW w:w="4876" w:type="dxa"/>
            <w:tcBorders>
              <w:top w:val="nil"/>
              <w:left w:val="nil"/>
              <w:bottom w:val="nil"/>
              <w:right w:val="nil"/>
            </w:tcBorders>
          </w:tcPr>
          <w:p w14:paraId="5AD09938" w14:textId="77777777" w:rsidR="00A61B3C" w:rsidRPr="00CC2C40" w:rsidRDefault="00A61B3C" w:rsidP="005164A5">
            <w:pPr>
              <w:pStyle w:val="Normal6a"/>
            </w:pPr>
            <w:r w:rsidRPr="00CC2C40">
              <w:rPr>
                <w:b/>
                <w:i/>
              </w:rPr>
              <w:t>l) de acties die worden uitgevoerd door lokale actiegroepen onder leiding van de gemeenschap;</w:t>
            </w:r>
          </w:p>
        </w:tc>
      </w:tr>
      <w:tr w:rsidR="00A61B3C" w:rsidRPr="00CC2C40" w14:paraId="5133A56F" w14:textId="77777777" w:rsidTr="005164A5">
        <w:trPr>
          <w:jc w:val="center"/>
        </w:trPr>
        <w:tc>
          <w:tcPr>
            <w:tcW w:w="4876" w:type="dxa"/>
            <w:tcBorders>
              <w:top w:val="nil"/>
              <w:left w:val="nil"/>
              <w:bottom w:val="nil"/>
              <w:right w:val="nil"/>
            </w:tcBorders>
          </w:tcPr>
          <w:p w14:paraId="1345CF80" w14:textId="77777777" w:rsidR="00A61B3C" w:rsidRPr="00CC2C40" w:rsidRDefault="00A61B3C" w:rsidP="005164A5">
            <w:pPr>
              <w:pStyle w:val="Normal6a"/>
            </w:pPr>
          </w:p>
        </w:tc>
        <w:tc>
          <w:tcPr>
            <w:tcW w:w="4876" w:type="dxa"/>
            <w:tcBorders>
              <w:top w:val="nil"/>
              <w:left w:val="nil"/>
              <w:bottom w:val="nil"/>
              <w:right w:val="nil"/>
            </w:tcBorders>
          </w:tcPr>
          <w:p w14:paraId="78362B9A" w14:textId="77777777" w:rsidR="00A61B3C" w:rsidRPr="00CC2C40" w:rsidRDefault="00A61B3C" w:rsidP="005164A5">
            <w:pPr>
              <w:pStyle w:val="Normal6a"/>
            </w:pPr>
            <w:r w:rsidRPr="00CC2C40">
              <w:rPr>
                <w:b/>
                <w:i/>
              </w:rPr>
              <w:t>m) de activiteiten van producentenorganisaties, verenigingen van producentenorganisaties of brancheorganisaties;</w:t>
            </w:r>
          </w:p>
        </w:tc>
      </w:tr>
      <w:tr w:rsidR="00A61B3C" w:rsidRPr="00CC2C40" w14:paraId="64EA163C" w14:textId="77777777" w:rsidTr="005164A5">
        <w:trPr>
          <w:jc w:val="center"/>
        </w:trPr>
        <w:tc>
          <w:tcPr>
            <w:tcW w:w="4876" w:type="dxa"/>
            <w:tcBorders>
              <w:top w:val="nil"/>
              <w:left w:val="nil"/>
              <w:bottom w:val="nil"/>
              <w:right w:val="nil"/>
            </w:tcBorders>
          </w:tcPr>
          <w:p w14:paraId="455E8225" w14:textId="77777777" w:rsidR="00A61B3C" w:rsidRPr="00CC2C40" w:rsidRDefault="00A61B3C" w:rsidP="005164A5">
            <w:pPr>
              <w:pStyle w:val="Normal6a"/>
            </w:pPr>
          </w:p>
        </w:tc>
        <w:tc>
          <w:tcPr>
            <w:tcW w:w="4876" w:type="dxa"/>
            <w:tcBorders>
              <w:top w:val="nil"/>
              <w:left w:val="nil"/>
              <w:bottom w:val="nil"/>
              <w:right w:val="nil"/>
            </w:tcBorders>
          </w:tcPr>
          <w:p w14:paraId="55B391B8" w14:textId="77777777" w:rsidR="00A61B3C" w:rsidRPr="00CC2C40" w:rsidRDefault="00A61B3C" w:rsidP="005164A5">
            <w:pPr>
              <w:pStyle w:val="Normal6a"/>
            </w:pPr>
            <w:r w:rsidRPr="00CC2C40">
              <w:rPr>
                <w:b/>
                <w:i/>
              </w:rPr>
              <w:t>n) acties ter ondersteuning van innovatieve producten, processen of uitrusting in de visserij, de aquacultuur en de verwerking.</w:t>
            </w:r>
          </w:p>
        </w:tc>
      </w:tr>
    </w:tbl>
    <w:p w14:paraId="0363E633"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2A82E34F" w14:textId="77777777" w:rsidR="00A61B3C" w:rsidRPr="00CC2C40" w:rsidRDefault="00A61B3C" w:rsidP="00A61B3C">
      <w:r w:rsidRPr="00CC2C40">
        <w:rPr>
          <w:rStyle w:val="HideTWBExt"/>
        </w:rPr>
        <w:t>&lt;/Amend&gt;</w:t>
      </w:r>
    </w:p>
    <w:p w14:paraId="5F85B902"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222</w:t>
      </w:r>
      <w:r w:rsidRPr="00CC2C40">
        <w:rPr>
          <w:rStyle w:val="HideTWBExt"/>
          <w:b w:val="0"/>
        </w:rPr>
        <w:t>&lt;/NumAm&gt;</w:t>
      </w:r>
    </w:p>
    <w:p w14:paraId="2817671B" w14:textId="77777777" w:rsidR="00A61B3C" w:rsidRPr="00CC2C40" w:rsidRDefault="00A61B3C" w:rsidP="00A61B3C">
      <w:pPr>
        <w:pStyle w:val="NormalBold"/>
      </w:pPr>
      <w:r w:rsidRPr="00CC2C40">
        <w:rPr>
          <w:rStyle w:val="HideTWBExt"/>
          <w:b w:val="0"/>
        </w:rPr>
        <w:t>&lt;RepeatBlock-By&gt;&lt;Members&gt;</w:t>
      </w:r>
      <w:r w:rsidRPr="00CC2C40">
        <w:t>Bert-Jan Ruissen, Sander Smit</w:t>
      </w:r>
      <w:r w:rsidRPr="00CC2C40">
        <w:rPr>
          <w:rStyle w:val="HideTWBExt"/>
          <w:b w:val="0"/>
        </w:rPr>
        <w:t>&lt;/Members&gt;</w:t>
      </w:r>
    </w:p>
    <w:p w14:paraId="24DB476F" w14:textId="77777777" w:rsidR="00A61B3C" w:rsidRPr="00CC2C40" w:rsidRDefault="00A61B3C" w:rsidP="00A61B3C">
      <w:pPr>
        <w:pStyle w:val="NormalBold"/>
      </w:pPr>
      <w:r w:rsidRPr="00CC2C40">
        <w:rPr>
          <w:rStyle w:val="HideTWBExt"/>
          <w:b w:val="0"/>
        </w:rPr>
        <w:t>&lt;/RepeatBlock-By&gt;</w:t>
      </w:r>
    </w:p>
    <w:p w14:paraId="0B5031E3"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E968CA9" w14:textId="77777777" w:rsidR="00A61B3C" w:rsidRPr="00CC2C40" w:rsidRDefault="00A61B3C" w:rsidP="00A61B3C">
      <w:pPr>
        <w:pStyle w:val="NormalBold"/>
      </w:pPr>
      <w:r w:rsidRPr="00CC2C40">
        <w:rPr>
          <w:rStyle w:val="HideTWBExt"/>
          <w:b w:val="0"/>
        </w:rPr>
        <w:t>&lt;Article&gt;</w:t>
      </w:r>
      <w:r w:rsidRPr="00CC2C40">
        <w:t>Artikel 3 – lid 3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3D4C75D6" w14:textId="77777777" w:rsidTr="005164A5">
        <w:trPr>
          <w:trHeight w:hRule="exact" w:val="240"/>
          <w:jc w:val="center"/>
        </w:trPr>
        <w:tc>
          <w:tcPr>
            <w:tcW w:w="9752" w:type="dxa"/>
            <w:gridSpan w:val="2"/>
            <w:tcBorders>
              <w:top w:val="nil"/>
              <w:left w:val="nil"/>
              <w:bottom w:val="nil"/>
              <w:right w:val="nil"/>
            </w:tcBorders>
          </w:tcPr>
          <w:p w14:paraId="109EF5E8" w14:textId="77777777" w:rsidR="00A61B3C" w:rsidRPr="00CC2C40" w:rsidRDefault="00A61B3C" w:rsidP="005164A5"/>
        </w:tc>
      </w:tr>
      <w:tr w:rsidR="00A61B3C" w:rsidRPr="00CC2C40" w14:paraId="6648EF7B" w14:textId="77777777" w:rsidTr="005164A5">
        <w:trPr>
          <w:trHeight w:val="240"/>
          <w:jc w:val="center"/>
        </w:trPr>
        <w:tc>
          <w:tcPr>
            <w:tcW w:w="4876" w:type="dxa"/>
            <w:tcBorders>
              <w:top w:val="nil"/>
              <w:left w:val="nil"/>
              <w:bottom w:val="nil"/>
              <w:right w:val="nil"/>
            </w:tcBorders>
          </w:tcPr>
          <w:p w14:paraId="39516131"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20A7576" w14:textId="77777777" w:rsidR="00A61B3C" w:rsidRPr="00CC2C40" w:rsidRDefault="00A61B3C" w:rsidP="005164A5">
            <w:pPr>
              <w:pStyle w:val="AmColumnHeading"/>
            </w:pPr>
            <w:r w:rsidRPr="00CC2C40">
              <w:t>Amendement</w:t>
            </w:r>
          </w:p>
        </w:tc>
      </w:tr>
      <w:tr w:rsidR="00A61B3C" w:rsidRPr="00CC2C40" w14:paraId="627BA576" w14:textId="77777777" w:rsidTr="005164A5">
        <w:trPr>
          <w:jc w:val="center"/>
        </w:trPr>
        <w:tc>
          <w:tcPr>
            <w:tcW w:w="4876" w:type="dxa"/>
            <w:tcBorders>
              <w:top w:val="nil"/>
              <w:left w:val="nil"/>
              <w:bottom w:val="nil"/>
              <w:right w:val="nil"/>
            </w:tcBorders>
          </w:tcPr>
          <w:p w14:paraId="171823B2" w14:textId="77777777" w:rsidR="00A61B3C" w:rsidRPr="00CC2C40" w:rsidRDefault="00A61B3C" w:rsidP="005164A5">
            <w:pPr>
              <w:pStyle w:val="Normal6a"/>
            </w:pPr>
          </w:p>
        </w:tc>
        <w:tc>
          <w:tcPr>
            <w:tcW w:w="4876" w:type="dxa"/>
            <w:tcBorders>
              <w:top w:val="nil"/>
              <w:left w:val="nil"/>
              <w:bottom w:val="nil"/>
              <w:right w:val="nil"/>
            </w:tcBorders>
          </w:tcPr>
          <w:p w14:paraId="141E1E43" w14:textId="77777777" w:rsidR="00A61B3C" w:rsidRPr="00CC2C40" w:rsidRDefault="00A61B3C" w:rsidP="005164A5">
            <w:pPr>
              <w:pStyle w:val="Normal6a"/>
            </w:pPr>
            <w:r w:rsidRPr="00CC2C40">
              <w:rPr>
                <w:b/>
                <w:i/>
              </w:rPr>
              <w:t>3 bis.</w:t>
            </w:r>
            <w:r w:rsidRPr="00CC2C40">
              <w:tab/>
            </w:r>
            <w:r w:rsidRPr="00CC2C40">
              <w:rPr>
                <w:b/>
                <w:i/>
              </w:rPr>
              <w:t>In afwijking van lid 3 geldt een andere maximale steunintensiteit voor de volgende categorieën activiteiten:</w:t>
            </w:r>
          </w:p>
        </w:tc>
      </w:tr>
      <w:tr w:rsidR="00A61B3C" w:rsidRPr="00CC2C40" w14:paraId="74649B24" w14:textId="77777777" w:rsidTr="005164A5">
        <w:trPr>
          <w:jc w:val="center"/>
        </w:trPr>
        <w:tc>
          <w:tcPr>
            <w:tcW w:w="4876" w:type="dxa"/>
            <w:tcBorders>
              <w:top w:val="nil"/>
              <w:left w:val="nil"/>
              <w:bottom w:val="nil"/>
              <w:right w:val="nil"/>
            </w:tcBorders>
          </w:tcPr>
          <w:p w14:paraId="3C8797C1" w14:textId="77777777" w:rsidR="00A61B3C" w:rsidRPr="00CC2C40" w:rsidRDefault="00A61B3C" w:rsidP="005164A5">
            <w:pPr>
              <w:pStyle w:val="Normal6a"/>
            </w:pPr>
          </w:p>
        </w:tc>
        <w:tc>
          <w:tcPr>
            <w:tcW w:w="4876" w:type="dxa"/>
            <w:tcBorders>
              <w:top w:val="nil"/>
              <w:left w:val="nil"/>
              <w:bottom w:val="nil"/>
              <w:right w:val="nil"/>
            </w:tcBorders>
          </w:tcPr>
          <w:p w14:paraId="38D59291" w14:textId="77777777" w:rsidR="00A61B3C" w:rsidRPr="00CC2C40" w:rsidRDefault="00A61B3C" w:rsidP="005164A5">
            <w:pPr>
              <w:pStyle w:val="Normal6a"/>
            </w:pPr>
            <w:r w:rsidRPr="00CC2C40">
              <w:rPr>
                <w:b/>
                <w:i/>
              </w:rPr>
              <w:t>Navolgende concrete acties die bijdragen tot de uitvoering van de in artikel 15 van Verordening (EU) nr. 1380/2013 bedoelde aanlandingsverplichting:</w:t>
            </w:r>
          </w:p>
        </w:tc>
      </w:tr>
      <w:tr w:rsidR="00A61B3C" w:rsidRPr="00CC2C40" w14:paraId="7A603AEC" w14:textId="77777777" w:rsidTr="005164A5">
        <w:trPr>
          <w:jc w:val="center"/>
        </w:trPr>
        <w:tc>
          <w:tcPr>
            <w:tcW w:w="4876" w:type="dxa"/>
            <w:tcBorders>
              <w:top w:val="nil"/>
              <w:left w:val="nil"/>
              <w:bottom w:val="nil"/>
              <w:right w:val="nil"/>
            </w:tcBorders>
          </w:tcPr>
          <w:p w14:paraId="52A0A572" w14:textId="77777777" w:rsidR="00A61B3C" w:rsidRPr="00CC2C40" w:rsidRDefault="00A61B3C" w:rsidP="005164A5">
            <w:pPr>
              <w:pStyle w:val="Normal6a"/>
            </w:pPr>
          </w:p>
        </w:tc>
        <w:tc>
          <w:tcPr>
            <w:tcW w:w="4876" w:type="dxa"/>
            <w:tcBorders>
              <w:top w:val="nil"/>
              <w:left w:val="nil"/>
              <w:bottom w:val="nil"/>
              <w:right w:val="nil"/>
            </w:tcBorders>
          </w:tcPr>
          <w:p w14:paraId="77F7D982" w14:textId="77777777" w:rsidR="00A61B3C" w:rsidRPr="00CC2C40" w:rsidRDefault="00A61B3C" w:rsidP="005164A5">
            <w:pPr>
              <w:pStyle w:val="Normal6a"/>
            </w:pPr>
            <w:r w:rsidRPr="00CC2C40">
              <w:rPr>
                <w:b/>
                <w:i/>
              </w:rPr>
              <w:t>– acties om de selectiviteit van het vistuig op grootte of soort te verfijnen: 100 %;</w:t>
            </w:r>
          </w:p>
        </w:tc>
      </w:tr>
      <w:tr w:rsidR="00A61B3C" w:rsidRPr="00CC2C40" w14:paraId="3903B36D" w14:textId="77777777" w:rsidTr="005164A5">
        <w:trPr>
          <w:jc w:val="center"/>
        </w:trPr>
        <w:tc>
          <w:tcPr>
            <w:tcW w:w="4876" w:type="dxa"/>
            <w:tcBorders>
              <w:top w:val="nil"/>
              <w:left w:val="nil"/>
              <w:bottom w:val="nil"/>
              <w:right w:val="nil"/>
            </w:tcBorders>
          </w:tcPr>
          <w:p w14:paraId="58C162C0" w14:textId="77777777" w:rsidR="00A61B3C" w:rsidRPr="00CC2C40" w:rsidRDefault="00A61B3C" w:rsidP="005164A5">
            <w:pPr>
              <w:pStyle w:val="Normal6a"/>
            </w:pPr>
          </w:p>
        </w:tc>
        <w:tc>
          <w:tcPr>
            <w:tcW w:w="4876" w:type="dxa"/>
            <w:tcBorders>
              <w:top w:val="nil"/>
              <w:left w:val="nil"/>
              <w:bottom w:val="nil"/>
              <w:right w:val="nil"/>
            </w:tcBorders>
          </w:tcPr>
          <w:p w14:paraId="0DF632B3" w14:textId="77777777" w:rsidR="00A61B3C" w:rsidRPr="00CC2C40" w:rsidRDefault="00A61B3C" w:rsidP="005164A5">
            <w:pPr>
              <w:pStyle w:val="Normal6a"/>
            </w:pPr>
            <w:r w:rsidRPr="00CC2C40">
              <w:rPr>
                <w:b/>
                <w:i/>
              </w:rPr>
              <w:t>– acties ter verbetering van de infrastructuur van vissershavens, afslagen, aanlandings- en beschuttingsplaatsen om de aanlanding en opslag van ongewenste vangsten te vergemakkelijken: 75 %;</w:t>
            </w:r>
          </w:p>
        </w:tc>
      </w:tr>
      <w:tr w:rsidR="00A61B3C" w:rsidRPr="00CC2C40" w14:paraId="5C17AE07" w14:textId="77777777" w:rsidTr="005164A5">
        <w:trPr>
          <w:jc w:val="center"/>
        </w:trPr>
        <w:tc>
          <w:tcPr>
            <w:tcW w:w="4876" w:type="dxa"/>
            <w:tcBorders>
              <w:top w:val="nil"/>
              <w:left w:val="nil"/>
              <w:bottom w:val="nil"/>
              <w:right w:val="nil"/>
            </w:tcBorders>
          </w:tcPr>
          <w:p w14:paraId="5E07317D" w14:textId="77777777" w:rsidR="00A61B3C" w:rsidRPr="00CC2C40" w:rsidRDefault="00A61B3C" w:rsidP="005164A5">
            <w:pPr>
              <w:pStyle w:val="Normal6a"/>
            </w:pPr>
          </w:p>
        </w:tc>
        <w:tc>
          <w:tcPr>
            <w:tcW w:w="4876" w:type="dxa"/>
            <w:tcBorders>
              <w:top w:val="nil"/>
              <w:left w:val="nil"/>
              <w:bottom w:val="nil"/>
              <w:right w:val="nil"/>
            </w:tcBorders>
          </w:tcPr>
          <w:p w14:paraId="550280E5" w14:textId="77777777" w:rsidR="00A61B3C" w:rsidRPr="00CC2C40" w:rsidRDefault="00A61B3C" w:rsidP="005164A5">
            <w:pPr>
              <w:pStyle w:val="Normal6a"/>
            </w:pPr>
            <w:r w:rsidRPr="00CC2C40">
              <w:rPr>
                <w:b/>
                <w:i/>
              </w:rPr>
              <w:t>– acties ter vergemakkelijking van de afzet van ongewenste vangsten van commerciële bestanden die worden aangeland overeenkomstig artikel 8, lid 2, punt b), van Verordening (EU) nr. 1379/2013: 75 %;</w:t>
            </w:r>
          </w:p>
        </w:tc>
      </w:tr>
      <w:tr w:rsidR="00A61B3C" w:rsidRPr="00CC2C40" w14:paraId="7BC65ADD" w14:textId="77777777" w:rsidTr="005164A5">
        <w:trPr>
          <w:jc w:val="center"/>
        </w:trPr>
        <w:tc>
          <w:tcPr>
            <w:tcW w:w="4876" w:type="dxa"/>
            <w:tcBorders>
              <w:top w:val="nil"/>
              <w:left w:val="nil"/>
              <w:bottom w:val="nil"/>
              <w:right w:val="nil"/>
            </w:tcBorders>
          </w:tcPr>
          <w:p w14:paraId="137C1E68" w14:textId="77777777" w:rsidR="00A61B3C" w:rsidRPr="00CC2C40" w:rsidRDefault="00A61B3C" w:rsidP="005164A5">
            <w:pPr>
              <w:pStyle w:val="Normal6a"/>
            </w:pPr>
          </w:p>
        </w:tc>
        <w:tc>
          <w:tcPr>
            <w:tcW w:w="4876" w:type="dxa"/>
            <w:tcBorders>
              <w:top w:val="nil"/>
              <w:left w:val="nil"/>
              <w:bottom w:val="nil"/>
              <w:right w:val="nil"/>
            </w:tcBorders>
          </w:tcPr>
          <w:p w14:paraId="1BA749C9" w14:textId="77777777" w:rsidR="00A61B3C" w:rsidRPr="00CC2C40" w:rsidRDefault="00A61B3C" w:rsidP="005164A5">
            <w:pPr>
              <w:pStyle w:val="Normal6a"/>
            </w:pPr>
            <w:r w:rsidRPr="00CC2C40">
              <w:rPr>
                <w:b/>
                <w:i/>
              </w:rPr>
              <w:t>– acties ter verbetering van gezondheids-, veiligheids- en arbeidsomstandigheden aan boord van vissersvaartuigen: 75 %;</w:t>
            </w:r>
          </w:p>
        </w:tc>
      </w:tr>
      <w:tr w:rsidR="00A61B3C" w:rsidRPr="00CC2C40" w14:paraId="5B822213" w14:textId="77777777" w:rsidTr="005164A5">
        <w:trPr>
          <w:jc w:val="center"/>
        </w:trPr>
        <w:tc>
          <w:tcPr>
            <w:tcW w:w="4876" w:type="dxa"/>
            <w:tcBorders>
              <w:top w:val="nil"/>
              <w:left w:val="nil"/>
              <w:bottom w:val="nil"/>
              <w:right w:val="nil"/>
            </w:tcBorders>
          </w:tcPr>
          <w:p w14:paraId="0398CEFE" w14:textId="77777777" w:rsidR="00A61B3C" w:rsidRPr="00CC2C40" w:rsidRDefault="00A61B3C" w:rsidP="005164A5">
            <w:pPr>
              <w:pStyle w:val="Normal6a"/>
            </w:pPr>
          </w:p>
        </w:tc>
        <w:tc>
          <w:tcPr>
            <w:tcW w:w="4876" w:type="dxa"/>
            <w:tcBorders>
              <w:top w:val="nil"/>
              <w:left w:val="nil"/>
              <w:bottom w:val="nil"/>
              <w:right w:val="nil"/>
            </w:tcBorders>
          </w:tcPr>
          <w:p w14:paraId="18499FBF" w14:textId="77777777" w:rsidR="00A61B3C" w:rsidRPr="00CC2C40" w:rsidRDefault="00A61B3C" w:rsidP="005164A5">
            <w:pPr>
              <w:pStyle w:val="Normal6a"/>
            </w:pPr>
            <w:r w:rsidRPr="00CC2C40">
              <w:rPr>
                <w:b/>
                <w:i/>
              </w:rPr>
              <w:t>– acties in ultraperifere gebieden: 85 %;</w:t>
            </w:r>
          </w:p>
        </w:tc>
      </w:tr>
      <w:tr w:rsidR="00A61B3C" w:rsidRPr="00CC2C40" w14:paraId="3B8A61F8" w14:textId="77777777" w:rsidTr="005164A5">
        <w:trPr>
          <w:jc w:val="center"/>
        </w:trPr>
        <w:tc>
          <w:tcPr>
            <w:tcW w:w="4876" w:type="dxa"/>
            <w:tcBorders>
              <w:top w:val="nil"/>
              <w:left w:val="nil"/>
              <w:bottom w:val="nil"/>
              <w:right w:val="nil"/>
            </w:tcBorders>
          </w:tcPr>
          <w:p w14:paraId="2A621BE1" w14:textId="77777777" w:rsidR="00A61B3C" w:rsidRPr="00CC2C40" w:rsidRDefault="00A61B3C" w:rsidP="005164A5">
            <w:pPr>
              <w:pStyle w:val="Normal6a"/>
            </w:pPr>
          </w:p>
        </w:tc>
        <w:tc>
          <w:tcPr>
            <w:tcW w:w="4876" w:type="dxa"/>
            <w:tcBorders>
              <w:top w:val="nil"/>
              <w:left w:val="nil"/>
              <w:bottom w:val="nil"/>
              <w:right w:val="nil"/>
            </w:tcBorders>
          </w:tcPr>
          <w:p w14:paraId="10D44C93" w14:textId="77777777" w:rsidR="00A61B3C" w:rsidRPr="00CC2C40" w:rsidRDefault="00A61B3C" w:rsidP="005164A5">
            <w:pPr>
              <w:pStyle w:val="Normal6a"/>
            </w:pPr>
            <w:r w:rsidRPr="00CC2C40">
              <w:rPr>
                <w:b/>
                <w:i/>
              </w:rPr>
              <w:t>– acties met betrekking tot de kleinschalige kustvisserij: 100 %;</w:t>
            </w:r>
          </w:p>
        </w:tc>
      </w:tr>
      <w:tr w:rsidR="00A61B3C" w:rsidRPr="00CC2C40" w14:paraId="23521402" w14:textId="77777777" w:rsidTr="005164A5">
        <w:trPr>
          <w:jc w:val="center"/>
        </w:trPr>
        <w:tc>
          <w:tcPr>
            <w:tcW w:w="4876" w:type="dxa"/>
            <w:tcBorders>
              <w:top w:val="nil"/>
              <w:left w:val="nil"/>
              <w:bottom w:val="nil"/>
              <w:right w:val="nil"/>
            </w:tcBorders>
          </w:tcPr>
          <w:p w14:paraId="46DD3445" w14:textId="77777777" w:rsidR="00A61B3C" w:rsidRPr="00CC2C40" w:rsidRDefault="00A61B3C" w:rsidP="005164A5">
            <w:pPr>
              <w:pStyle w:val="Normal6a"/>
            </w:pPr>
          </w:p>
        </w:tc>
        <w:tc>
          <w:tcPr>
            <w:tcW w:w="4876" w:type="dxa"/>
            <w:tcBorders>
              <w:top w:val="nil"/>
              <w:left w:val="nil"/>
              <w:bottom w:val="nil"/>
              <w:right w:val="nil"/>
            </w:tcBorders>
          </w:tcPr>
          <w:p w14:paraId="2F2B185A" w14:textId="77777777" w:rsidR="00A61B3C" w:rsidRPr="00CC2C40" w:rsidRDefault="00A61B3C" w:rsidP="005164A5">
            <w:pPr>
              <w:pStyle w:val="Normal6a"/>
            </w:pPr>
            <w:r w:rsidRPr="00CC2C40">
              <w:rPr>
                <w:b/>
                <w:i/>
              </w:rPr>
              <w:t>– acties in verband met compensatie: 100 %;</w:t>
            </w:r>
          </w:p>
        </w:tc>
      </w:tr>
      <w:tr w:rsidR="00A61B3C" w:rsidRPr="00CC2C40" w14:paraId="79D06B13" w14:textId="77777777" w:rsidTr="005164A5">
        <w:trPr>
          <w:jc w:val="center"/>
        </w:trPr>
        <w:tc>
          <w:tcPr>
            <w:tcW w:w="4876" w:type="dxa"/>
            <w:tcBorders>
              <w:top w:val="nil"/>
              <w:left w:val="nil"/>
              <w:bottom w:val="nil"/>
              <w:right w:val="nil"/>
            </w:tcBorders>
          </w:tcPr>
          <w:p w14:paraId="1ED64601" w14:textId="77777777" w:rsidR="00A61B3C" w:rsidRPr="00CC2C40" w:rsidRDefault="00A61B3C" w:rsidP="005164A5">
            <w:pPr>
              <w:pStyle w:val="Normal6a"/>
            </w:pPr>
          </w:p>
        </w:tc>
        <w:tc>
          <w:tcPr>
            <w:tcW w:w="4876" w:type="dxa"/>
            <w:tcBorders>
              <w:top w:val="nil"/>
              <w:left w:val="nil"/>
              <w:bottom w:val="nil"/>
              <w:right w:val="nil"/>
            </w:tcBorders>
          </w:tcPr>
          <w:p w14:paraId="1D484D76" w14:textId="77777777" w:rsidR="00A61B3C" w:rsidRPr="00CC2C40" w:rsidRDefault="00A61B3C" w:rsidP="005164A5">
            <w:pPr>
              <w:pStyle w:val="Normal6a"/>
            </w:pPr>
            <w:r w:rsidRPr="00CC2C40">
              <w:rPr>
                <w:b/>
                <w:i/>
              </w:rPr>
              <w:t>– acties van producentenorganisaties, verenigingen van producentenorganisaties of brancheorganisaties: 75 %;</w:t>
            </w:r>
          </w:p>
        </w:tc>
      </w:tr>
      <w:tr w:rsidR="00A61B3C" w:rsidRPr="00CC2C40" w14:paraId="1CBD8EE7" w14:textId="77777777" w:rsidTr="005164A5">
        <w:trPr>
          <w:jc w:val="center"/>
        </w:trPr>
        <w:tc>
          <w:tcPr>
            <w:tcW w:w="4876" w:type="dxa"/>
            <w:tcBorders>
              <w:top w:val="nil"/>
              <w:left w:val="nil"/>
              <w:bottom w:val="nil"/>
              <w:right w:val="nil"/>
            </w:tcBorders>
          </w:tcPr>
          <w:p w14:paraId="4BA8B57B" w14:textId="77777777" w:rsidR="00A61B3C" w:rsidRPr="00CC2C40" w:rsidRDefault="00A61B3C" w:rsidP="005164A5">
            <w:pPr>
              <w:pStyle w:val="Normal6a"/>
            </w:pPr>
          </w:p>
        </w:tc>
        <w:tc>
          <w:tcPr>
            <w:tcW w:w="4876" w:type="dxa"/>
            <w:tcBorders>
              <w:top w:val="nil"/>
              <w:left w:val="nil"/>
              <w:bottom w:val="nil"/>
              <w:right w:val="nil"/>
            </w:tcBorders>
          </w:tcPr>
          <w:p w14:paraId="22471A02" w14:textId="77777777" w:rsidR="00A61B3C" w:rsidRPr="00CC2C40" w:rsidRDefault="00A61B3C" w:rsidP="005164A5">
            <w:pPr>
              <w:pStyle w:val="Normal6a"/>
            </w:pPr>
            <w:r w:rsidRPr="00CC2C40">
              <w:rPr>
                <w:b/>
                <w:i/>
              </w:rPr>
              <w:t>– acties ter ondersteuning van duurzame aquacultuur door kmo’s: 60 %;</w:t>
            </w:r>
          </w:p>
        </w:tc>
      </w:tr>
      <w:tr w:rsidR="00A61B3C" w:rsidRPr="00CC2C40" w14:paraId="67211446" w14:textId="77777777" w:rsidTr="005164A5">
        <w:trPr>
          <w:jc w:val="center"/>
        </w:trPr>
        <w:tc>
          <w:tcPr>
            <w:tcW w:w="4876" w:type="dxa"/>
            <w:tcBorders>
              <w:top w:val="nil"/>
              <w:left w:val="nil"/>
              <w:bottom w:val="nil"/>
              <w:right w:val="nil"/>
            </w:tcBorders>
          </w:tcPr>
          <w:p w14:paraId="2F1FF508" w14:textId="77777777" w:rsidR="00A61B3C" w:rsidRPr="00CC2C40" w:rsidRDefault="00A61B3C" w:rsidP="005164A5">
            <w:pPr>
              <w:pStyle w:val="Normal6a"/>
            </w:pPr>
          </w:p>
        </w:tc>
        <w:tc>
          <w:tcPr>
            <w:tcW w:w="4876" w:type="dxa"/>
            <w:tcBorders>
              <w:top w:val="nil"/>
              <w:left w:val="nil"/>
              <w:bottom w:val="nil"/>
              <w:right w:val="nil"/>
            </w:tcBorders>
          </w:tcPr>
          <w:p w14:paraId="780807D3" w14:textId="77777777" w:rsidR="00A61B3C" w:rsidRPr="00CC2C40" w:rsidRDefault="00A61B3C" w:rsidP="005164A5">
            <w:pPr>
              <w:pStyle w:val="Normal6a"/>
            </w:pPr>
            <w:r w:rsidRPr="00CC2C40">
              <w:rPr>
                <w:b/>
                <w:i/>
              </w:rPr>
              <w:t>– acties ter ondersteuning van innovatieve producten, processen of uitrusting in de visserij, de aquacultuur en de verwerking: 75 %;</w:t>
            </w:r>
          </w:p>
        </w:tc>
      </w:tr>
      <w:tr w:rsidR="00A61B3C" w:rsidRPr="00CC2C40" w14:paraId="3E735486" w14:textId="77777777" w:rsidTr="005164A5">
        <w:trPr>
          <w:jc w:val="center"/>
        </w:trPr>
        <w:tc>
          <w:tcPr>
            <w:tcW w:w="4876" w:type="dxa"/>
            <w:tcBorders>
              <w:top w:val="nil"/>
              <w:left w:val="nil"/>
              <w:bottom w:val="nil"/>
              <w:right w:val="nil"/>
            </w:tcBorders>
          </w:tcPr>
          <w:p w14:paraId="7B13AD8C" w14:textId="77777777" w:rsidR="00A61B3C" w:rsidRPr="00CC2C40" w:rsidRDefault="00A61B3C" w:rsidP="005164A5">
            <w:pPr>
              <w:pStyle w:val="Normal6a"/>
            </w:pPr>
          </w:p>
        </w:tc>
        <w:tc>
          <w:tcPr>
            <w:tcW w:w="4876" w:type="dxa"/>
            <w:tcBorders>
              <w:top w:val="nil"/>
              <w:left w:val="nil"/>
              <w:bottom w:val="nil"/>
              <w:right w:val="nil"/>
            </w:tcBorders>
          </w:tcPr>
          <w:p w14:paraId="3CF5D82F" w14:textId="77777777" w:rsidR="00A61B3C" w:rsidRPr="00CC2C40" w:rsidRDefault="00A61B3C" w:rsidP="005164A5">
            <w:pPr>
              <w:pStyle w:val="Normal6a"/>
            </w:pPr>
            <w:r w:rsidRPr="00CC2C40">
              <w:rPr>
                <w:b/>
                <w:i/>
              </w:rPr>
              <w:t>– acties van vissersorganisaties of andere collectieve begunstigden: 60 %.</w:t>
            </w:r>
          </w:p>
        </w:tc>
      </w:tr>
    </w:tbl>
    <w:p w14:paraId="697E5D29"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2FC8EED9" w14:textId="77777777" w:rsidR="00A61B3C" w:rsidRPr="00CC2C40" w:rsidRDefault="00A61B3C" w:rsidP="00A61B3C">
      <w:r w:rsidRPr="00CC2C40">
        <w:rPr>
          <w:rStyle w:val="HideTWBExt"/>
        </w:rPr>
        <w:t>&lt;/Amend&gt;</w:t>
      </w:r>
    </w:p>
    <w:p w14:paraId="5B9F6A10"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223</w:t>
      </w:r>
      <w:r w:rsidRPr="00CC2C40">
        <w:rPr>
          <w:rStyle w:val="HideTWBExt"/>
          <w:b w:val="0"/>
        </w:rPr>
        <w:t>&lt;/NumAm&gt;</w:t>
      </w:r>
    </w:p>
    <w:p w14:paraId="0DB4DB35" w14:textId="77777777" w:rsidR="00A61B3C" w:rsidRPr="00CC2C40" w:rsidRDefault="00A61B3C" w:rsidP="00A61B3C">
      <w:pPr>
        <w:pStyle w:val="NormalBold"/>
      </w:pPr>
      <w:r w:rsidRPr="00CC2C40">
        <w:rPr>
          <w:rStyle w:val="HideTWBExt"/>
          <w:b w:val="0"/>
        </w:rPr>
        <w:t>&lt;RepeatBlock-By&gt;&lt;Members&gt;</w:t>
      </w:r>
      <w:r w:rsidRPr="00CC2C40">
        <w:t>Emma Fourreau</w:t>
      </w:r>
      <w:r w:rsidRPr="00CC2C40">
        <w:rPr>
          <w:rStyle w:val="HideTWBExt"/>
          <w:b w:val="0"/>
        </w:rPr>
        <w:t>&lt;/Members&gt;</w:t>
      </w:r>
    </w:p>
    <w:p w14:paraId="6E4A293D" w14:textId="77777777" w:rsidR="00A61B3C" w:rsidRPr="00CC2C40" w:rsidRDefault="00A61B3C" w:rsidP="00A61B3C">
      <w:pPr>
        <w:pStyle w:val="NormalBold"/>
      </w:pPr>
      <w:r w:rsidRPr="00CC2C40">
        <w:rPr>
          <w:rStyle w:val="HideTWBExt"/>
          <w:b w:val="0"/>
        </w:rPr>
        <w:t>&lt;/RepeatBlock-By&gt;</w:t>
      </w:r>
    </w:p>
    <w:p w14:paraId="2E1CF0B6"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74B5128" w14:textId="77777777" w:rsidR="00A61B3C" w:rsidRPr="00CC2C40" w:rsidRDefault="00A61B3C" w:rsidP="00A61B3C">
      <w:pPr>
        <w:pStyle w:val="NormalBold"/>
      </w:pPr>
      <w:r w:rsidRPr="00CC2C40">
        <w:rPr>
          <w:rStyle w:val="HideTWBExt"/>
          <w:b w:val="0"/>
        </w:rPr>
        <w:t>&lt;Article&gt;</w:t>
      </w:r>
      <w:r w:rsidRPr="00CC2C40">
        <w:t>Artikel 3 – lid 3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F2FD37D" w14:textId="77777777" w:rsidTr="005164A5">
        <w:trPr>
          <w:trHeight w:hRule="exact" w:val="240"/>
          <w:jc w:val="center"/>
        </w:trPr>
        <w:tc>
          <w:tcPr>
            <w:tcW w:w="9752" w:type="dxa"/>
            <w:gridSpan w:val="2"/>
            <w:tcBorders>
              <w:top w:val="nil"/>
              <w:left w:val="nil"/>
              <w:bottom w:val="nil"/>
              <w:right w:val="nil"/>
            </w:tcBorders>
          </w:tcPr>
          <w:p w14:paraId="0F75399C" w14:textId="77777777" w:rsidR="00A61B3C" w:rsidRPr="00CC2C40" w:rsidRDefault="00A61B3C" w:rsidP="005164A5"/>
        </w:tc>
      </w:tr>
      <w:tr w:rsidR="00A61B3C" w:rsidRPr="00CC2C40" w14:paraId="20B71554" w14:textId="77777777" w:rsidTr="005164A5">
        <w:trPr>
          <w:trHeight w:val="240"/>
          <w:jc w:val="center"/>
        </w:trPr>
        <w:tc>
          <w:tcPr>
            <w:tcW w:w="4876" w:type="dxa"/>
            <w:tcBorders>
              <w:top w:val="nil"/>
              <w:left w:val="nil"/>
              <w:bottom w:val="nil"/>
              <w:right w:val="nil"/>
            </w:tcBorders>
          </w:tcPr>
          <w:p w14:paraId="08D136A2"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D299E9F" w14:textId="77777777" w:rsidR="00A61B3C" w:rsidRPr="00CC2C40" w:rsidRDefault="00A61B3C" w:rsidP="005164A5">
            <w:pPr>
              <w:pStyle w:val="AmColumnHeading"/>
            </w:pPr>
            <w:r w:rsidRPr="00CC2C40">
              <w:t>Amendement</w:t>
            </w:r>
          </w:p>
        </w:tc>
      </w:tr>
      <w:tr w:rsidR="00A61B3C" w:rsidRPr="00CC2C40" w14:paraId="2CDA2246" w14:textId="77777777" w:rsidTr="005164A5">
        <w:trPr>
          <w:jc w:val="center"/>
        </w:trPr>
        <w:tc>
          <w:tcPr>
            <w:tcW w:w="4876" w:type="dxa"/>
            <w:tcBorders>
              <w:top w:val="nil"/>
              <w:left w:val="nil"/>
              <w:bottom w:val="nil"/>
              <w:right w:val="nil"/>
            </w:tcBorders>
          </w:tcPr>
          <w:p w14:paraId="2AB9E9A5" w14:textId="77777777" w:rsidR="00A61B3C" w:rsidRPr="00CC2C40" w:rsidRDefault="00A61B3C" w:rsidP="005164A5">
            <w:pPr>
              <w:pStyle w:val="Normal6a"/>
            </w:pPr>
          </w:p>
        </w:tc>
        <w:tc>
          <w:tcPr>
            <w:tcW w:w="4876" w:type="dxa"/>
            <w:tcBorders>
              <w:top w:val="nil"/>
              <w:left w:val="nil"/>
              <w:bottom w:val="nil"/>
              <w:right w:val="nil"/>
            </w:tcBorders>
          </w:tcPr>
          <w:p w14:paraId="39452646" w14:textId="77777777" w:rsidR="00A61B3C" w:rsidRPr="00CC2C40" w:rsidRDefault="00A61B3C" w:rsidP="005164A5">
            <w:pPr>
              <w:pStyle w:val="Normal6a"/>
            </w:pPr>
            <w:r w:rsidRPr="00CC2C40">
              <w:rPr>
                <w:b/>
                <w:i/>
              </w:rPr>
              <w:t>3 bis.</w:t>
            </w:r>
            <w:r w:rsidRPr="00CC2C40">
              <w:tab/>
            </w:r>
            <w:r w:rsidRPr="00CC2C40">
              <w:rPr>
                <w:b/>
                <w:i/>
              </w:rPr>
              <w:t>De lidstaten stellen een verplichte compensatieregeling vast, en voeren deze uit, die gericht is op de geleidelijke en definitieve buitenbedrijfstelling van alle EU-vissersvaartuigen met een lengte over alles van meer dan 33 meter.</w:t>
            </w:r>
          </w:p>
        </w:tc>
      </w:tr>
      <w:tr w:rsidR="00A61B3C" w:rsidRPr="00CC2C40" w14:paraId="138055D7" w14:textId="77777777" w:rsidTr="005164A5">
        <w:trPr>
          <w:jc w:val="center"/>
        </w:trPr>
        <w:tc>
          <w:tcPr>
            <w:tcW w:w="4876" w:type="dxa"/>
            <w:tcBorders>
              <w:top w:val="nil"/>
              <w:left w:val="nil"/>
              <w:bottom w:val="nil"/>
              <w:right w:val="nil"/>
            </w:tcBorders>
          </w:tcPr>
          <w:p w14:paraId="47619EE9" w14:textId="77777777" w:rsidR="00A61B3C" w:rsidRPr="00CC2C40" w:rsidRDefault="00A61B3C" w:rsidP="005164A5">
            <w:pPr>
              <w:pStyle w:val="Normal6a"/>
            </w:pPr>
          </w:p>
        </w:tc>
        <w:tc>
          <w:tcPr>
            <w:tcW w:w="4876" w:type="dxa"/>
            <w:tcBorders>
              <w:top w:val="nil"/>
              <w:left w:val="nil"/>
              <w:bottom w:val="nil"/>
              <w:right w:val="nil"/>
            </w:tcBorders>
          </w:tcPr>
          <w:p w14:paraId="071A356D" w14:textId="77777777" w:rsidR="00A61B3C" w:rsidRPr="00CC2C40" w:rsidRDefault="00A61B3C" w:rsidP="005164A5">
            <w:pPr>
              <w:pStyle w:val="Normal6a"/>
            </w:pPr>
            <w:r w:rsidRPr="00CC2C40">
              <w:rPr>
                <w:b/>
                <w:i/>
              </w:rPr>
              <w:t>Uiterlijk op 1 januari 2035 zijn de regelingen voor verplichte definitieve stopzetting van de visserij afgerond en zijn alle EU-vissersvaartuigen met een lengte over alles van meer dan 33 meter gesloopt, buiten bedrijf gesteld of aangepast voor andere activiteiten dan de commerciële visserij. De definitieve stopzetting vindt plaats overeenkomstig artikel 22, leden 5 en 6, van Verordening (EU) nr. 1380/2013; de lidstaten treffen maatregelen voor een rechtvaardige transitie voor de getroffen werknemers, en de vangstmogelijkheden van die vaartuigen worden herverdeeld op basis van criteria van ecologische, sociale en economische aard, overeenkomstig artikel 17 van het gemeenschappelijk visserijbeleid.</w:t>
            </w:r>
          </w:p>
        </w:tc>
      </w:tr>
    </w:tbl>
    <w:p w14:paraId="3D69D845"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209AADA1" w14:textId="77777777" w:rsidR="00A61B3C" w:rsidRPr="00CC2C40" w:rsidRDefault="00A61B3C" w:rsidP="00A61B3C">
      <w:r w:rsidRPr="00CC2C40">
        <w:rPr>
          <w:rStyle w:val="HideTWBExt"/>
        </w:rPr>
        <w:t>&lt;/Amend&gt;</w:t>
      </w:r>
    </w:p>
    <w:p w14:paraId="57E2D94F"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224</w:t>
      </w:r>
      <w:r w:rsidRPr="00CC2C40">
        <w:rPr>
          <w:rStyle w:val="HideTWBExt"/>
          <w:b w:val="0"/>
        </w:rPr>
        <w:t>&lt;/NumAm&gt;</w:t>
      </w:r>
    </w:p>
    <w:p w14:paraId="34B796D9" w14:textId="77777777" w:rsidR="00A61B3C" w:rsidRPr="00CC2C40" w:rsidRDefault="00A61B3C" w:rsidP="00A61B3C">
      <w:pPr>
        <w:pStyle w:val="NormalBold"/>
      </w:pPr>
      <w:r w:rsidRPr="00CC2C40">
        <w:rPr>
          <w:rStyle w:val="HideTWBExt"/>
          <w:b w:val="0"/>
        </w:rPr>
        <w:t>&lt;RepeatBlock-By&gt;&lt;Members&gt;</w:t>
      </w:r>
      <w:r w:rsidRPr="00CC2C40">
        <w:t>Nora Junco García</w:t>
      </w:r>
      <w:r w:rsidRPr="00CC2C40">
        <w:rPr>
          <w:rStyle w:val="HideTWBExt"/>
          <w:b w:val="0"/>
        </w:rPr>
        <w:t>&lt;/Members&gt;</w:t>
      </w:r>
    </w:p>
    <w:p w14:paraId="0222D2EF" w14:textId="77777777" w:rsidR="00A61B3C" w:rsidRPr="00CC2C40" w:rsidRDefault="00A61B3C" w:rsidP="00A61B3C">
      <w:pPr>
        <w:pStyle w:val="NormalBold"/>
      </w:pPr>
      <w:r w:rsidRPr="00CC2C40">
        <w:rPr>
          <w:rStyle w:val="HideTWBExt"/>
          <w:b w:val="0"/>
        </w:rPr>
        <w:t>&lt;/RepeatBlock-By&gt;</w:t>
      </w:r>
    </w:p>
    <w:p w14:paraId="0D02D4F9"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0B10623" w14:textId="77777777" w:rsidR="00A61B3C" w:rsidRPr="00CC2C40" w:rsidRDefault="00A61B3C" w:rsidP="00A61B3C">
      <w:pPr>
        <w:pStyle w:val="NormalBold"/>
      </w:pPr>
      <w:r w:rsidRPr="00CC2C40">
        <w:rPr>
          <w:rStyle w:val="HideTWBExt"/>
          <w:b w:val="0"/>
        </w:rPr>
        <w:t>&lt;Article&gt;</w:t>
      </w:r>
      <w:r w:rsidRPr="00CC2C40">
        <w:t>Artikel 3 – lid 3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6D86970" w14:textId="77777777" w:rsidTr="005164A5">
        <w:trPr>
          <w:trHeight w:hRule="exact" w:val="240"/>
          <w:jc w:val="center"/>
        </w:trPr>
        <w:tc>
          <w:tcPr>
            <w:tcW w:w="9752" w:type="dxa"/>
            <w:gridSpan w:val="2"/>
            <w:tcBorders>
              <w:top w:val="nil"/>
              <w:left w:val="nil"/>
              <w:bottom w:val="nil"/>
              <w:right w:val="nil"/>
            </w:tcBorders>
          </w:tcPr>
          <w:p w14:paraId="62454797" w14:textId="77777777" w:rsidR="00A61B3C" w:rsidRPr="00CC2C40" w:rsidRDefault="00A61B3C" w:rsidP="005164A5"/>
        </w:tc>
      </w:tr>
      <w:tr w:rsidR="00A61B3C" w:rsidRPr="00CC2C40" w14:paraId="2DC118CC" w14:textId="77777777" w:rsidTr="005164A5">
        <w:trPr>
          <w:trHeight w:val="240"/>
          <w:jc w:val="center"/>
        </w:trPr>
        <w:tc>
          <w:tcPr>
            <w:tcW w:w="4876" w:type="dxa"/>
            <w:tcBorders>
              <w:top w:val="nil"/>
              <w:left w:val="nil"/>
              <w:bottom w:val="nil"/>
              <w:right w:val="nil"/>
            </w:tcBorders>
          </w:tcPr>
          <w:p w14:paraId="0751B1A7"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418FD7A" w14:textId="77777777" w:rsidR="00A61B3C" w:rsidRPr="00CC2C40" w:rsidRDefault="00A61B3C" w:rsidP="005164A5">
            <w:pPr>
              <w:pStyle w:val="AmColumnHeading"/>
            </w:pPr>
            <w:r w:rsidRPr="00CC2C40">
              <w:t>Amendement</w:t>
            </w:r>
          </w:p>
        </w:tc>
      </w:tr>
      <w:tr w:rsidR="00A61B3C" w:rsidRPr="00CC2C40" w14:paraId="02B6804F" w14:textId="77777777" w:rsidTr="005164A5">
        <w:trPr>
          <w:jc w:val="center"/>
        </w:trPr>
        <w:tc>
          <w:tcPr>
            <w:tcW w:w="4876" w:type="dxa"/>
            <w:tcBorders>
              <w:top w:val="nil"/>
              <w:left w:val="nil"/>
              <w:bottom w:val="nil"/>
              <w:right w:val="nil"/>
            </w:tcBorders>
          </w:tcPr>
          <w:p w14:paraId="63E11E07" w14:textId="77777777" w:rsidR="00A61B3C" w:rsidRPr="00CC2C40" w:rsidRDefault="00A61B3C" w:rsidP="005164A5">
            <w:pPr>
              <w:pStyle w:val="Normal6a"/>
            </w:pPr>
          </w:p>
        </w:tc>
        <w:tc>
          <w:tcPr>
            <w:tcW w:w="4876" w:type="dxa"/>
            <w:tcBorders>
              <w:top w:val="nil"/>
              <w:left w:val="nil"/>
              <w:bottom w:val="nil"/>
              <w:right w:val="nil"/>
            </w:tcBorders>
          </w:tcPr>
          <w:p w14:paraId="4E49DD2A" w14:textId="77777777" w:rsidR="00A61B3C" w:rsidRPr="00CC2C40" w:rsidRDefault="00A61B3C" w:rsidP="005164A5">
            <w:pPr>
              <w:pStyle w:val="Normal6a"/>
            </w:pPr>
            <w:r w:rsidRPr="00CC2C40">
              <w:rPr>
                <w:b/>
                <w:i/>
              </w:rPr>
              <w:t>3 bis.</w:t>
            </w:r>
            <w:r w:rsidRPr="00CC2C40">
              <w:tab/>
            </w:r>
            <w:r w:rsidRPr="00CC2C40">
              <w:rPr>
                <w:b/>
                <w:i/>
              </w:rPr>
              <w:t>De lidstaten ontwikkelen vereenvoudigde en snelle behandelingsprocedures met een beperkte administratieve last voor projecten met een waarde van minder dan 150 000 EUR. Om daadwerkelijke toegang tot de middelen te waarborgen, worden de kosten voor technische bijstand, het opstellen van aanvragen en het administratieve beheer die de marktdeelnemers in de ambachtelijke en kleinschalige visserij maken om toegang te krijgen tot deze steun, voorts voor 100 % gesubsidieerd en als subsidiabele kosten beschouwd.</w:t>
            </w:r>
          </w:p>
        </w:tc>
      </w:tr>
    </w:tbl>
    <w:p w14:paraId="2E650754"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{ES}</w:t>
      </w:r>
      <w:r w:rsidRPr="00CC2C40">
        <w:t>es</w:t>
      </w:r>
      <w:r w:rsidRPr="00CC2C40">
        <w:rPr>
          <w:rStyle w:val="HideTWBExt"/>
        </w:rPr>
        <w:t>&lt;/Original&gt;</w:t>
      </w:r>
    </w:p>
    <w:p w14:paraId="74D6F6EF" w14:textId="77777777" w:rsidR="00A61B3C" w:rsidRPr="00CC2C40" w:rsidRDefault="00A61B3C" w:rsidP="00A61B3C">
      <w:r w:rsidRPr="00CC2C40">
        <w:rPr>
          <w:rStyle w:val="HideTWBExt"/>
        </w:rPr>
        <w:t>&lt;/Amend&gt;</w:t>
      </w:r>
    </w:p>
    <w:p w14:paraId="03719FEE"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225</w:t>
      </w:r>
      <w:r w:rsidRPr="00CC2C40">
        <w:rPr>
          <w:rStyle w:val="HideTWBExt"/>
          <w:b w:val="0"/>
        </w:rPr>
        <w:t>&lt;/NumAm&gt;</w:t>
      </w:r>
    </w:p>
    <w:p w14:paraId="391112DA" w14:textId="77777777" w:rsidR="00A61B3C" w:rsidRPr="00CC2C40" w:rsidRDefault="00A61B3C" w:rsidP="00A61B3C">
      <w:pPr>
        <w:pStyle w:val="NormalBold"/>
      </w:pPr>
      <w:r w:rsidRPr="00CC2C40">
        <w:rPr>
          <w:rStyle w:val="HideTWBExt"/>
          <w:b w:val="0"/>
        </w:rPr>
        <w:t>&lt;RepeatBlock-By&gt;&lt;Members&gt;</w:t>
      </w:r>
      <w:r w:rsidRPr="00CC2C40">
        <w:t>Sebastian Everding, Anja Hazekamp</w:t>
      </w:r>
      <w:r w:rsidRPr="00CC2C40">
        <w:rPr>
          <w:rStyle w:val="HideTWBExt"/>
          <w:b w:val="0"/>
        </w:rPr>
        <w:t>&lt;/Members&gt;</w:t>
      </w:r>
    </w:p>
    <w:p w14:paraId="5F0D012C" w14:textId="77777777" w:rsidR="00A61B3C" w:rsidRPr="00CC2C40" w:rsidRDefault="00A61B3C" w:rsidP="00A61B3C">
      <w:pPr>
        <w:pStyle w:val="NormalBold"/>
      </w:pPr>
      <w:r w:rsidRPr="00CC2C40">
        <w:rPr>
          <w:rStyle w:val="HideTWBExt"/>
          <w:b w:val="0"/>
        </w:rPr>
        <w:t>&lt;/RepeatBlock-By&gt;</w:t>
      </w:r>
    </w:p>
    <w:p w14:paraId="10F2D5DF"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F037A2B" w14:textId="77777777" w:rsidR="00A61B3C" w:rsidRPr="00CC2C40" w:rsidRDefault="00A61B3C" w:rsidP="00A61B3C">
      <w:pPr>
        <w:pStyle w:val="NormalBold"/>
      </w:pPr>
      <w:r w:rsidRPr="00CC2C40">
        <w:rPr>
          <w:rStyle w:val="HideTWBExt"/>
          <w:b w:val="0"/>
        </w:rPr>
        <w:t>&lt;Article&gt;</w:t>
      </w:r>
      <w:r w:rsidRPr="00CC2C40">
        <w:t>Artikel 3 – lid 3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E6E90C7" w14:textId="77777777" w:rsidTr="005164A5">
        <w:trPr>
          <w:trHeight w:hRule="exact" w:val="240"/>
          <w:jc w:val="center"/>
        </w:trPr>
        <w:tc>
          <w:tcPr>
            <w:tcW w:w="9752" w:type="dxa"/>
            <w:gridSpan w:val="2"/>
            <w:tcBorders>
              <w:top w:val="nil"/>
              <w:left w:val="nil"/>
              <w:bottom w:val="nil"/>
              <w:right w:val="nil"/>
            </w:tcBorders>
          </w:tcPr>
          <w:p w14:paraId="53729943" w14:textId="77777777" w:rsidR="00A61B3C" w:rsidRPr="00CC2C40" w:rsidRDefault="00A61B3C" w:rsidP="005164A5"/>
        </w:tc>
      </w:tr>
      <w:tr w:rsidR="00A61B3C" w:rsidRPr="00CC2C40" w14:paraId="64D5193D" w14:textId="77777777" w:rsidTr="005164A5">
        <w:trPr>
          <w:trHeight w:val="240"/>
          <w:jc w:val="center"/>
        </w:trPr>
        <w:tc>
          <w:tcPr>
            <w:tcW w:w="4876" w:type="dxa"/>
            <w:tcBorders>
              <w:top w:val="nil"/>
              <w:left w:val="nil"/>
              <w:bottom w:val="nil"/>
              <w:right w:val="nil"/>
            </w:tcBorders>
          </w:tcPr>
          <w:p w14:paraId="22B522A6"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9FEF3A1" w14:textId="77777777" w:rsidR="00A61B3C" w:rsidRPr="00CC2C40" w:rsidRDefault="00A61B3C" w:rsidP="005164A5">
            <w:pPr>
              <w:pStyle w:val="AmColumnHeading"/>
            </w:pPr>
            <w:r w:rsidRPr="00CC2C40">
              <w:t>Amendement</w:t>
            </w:r>
          </w:p>
        </w:tc>
      </w:tr>
      <w:tr w:rsidR="00A61B3C" w:rsidRPr="00CC2C40" w14:paraId="4D2185C3" w14:textId="77777777" w:rsidTr="005164A5">
        <w:trPr>
          <w:jc w:val="center"/>
        </w:trPr>
        <w:tc>
          <w:tcPr>
            <w:tcW w:w="4876" w:type="dxa"/>
            <w:tcBorders>
              <w:top w:val="nil"/>
              <w:left w:val="nil"/>
              <w:bottom w:val="nil"/>
              <w:right w:val="nil"/>
            </w:tcBorders>
          </w:tcPr>
          <w:p w14:paraId="5E362A60" w14:textId="77777777" w:rsidR="00A61B3C" w:rsidRPr="00CC2C40" w:rsidRDefault="00A61B3C" w:rsidP="005164A5">
            <w:pPr>
              <w:pStyle w:val="Normal6a"/>
            </w:pPr>
          </w:p>
        </w:tc>
        <w:tc>
          <w:tcPr>
            <w:tcW w:w="4876" w:type="dxa"/>
            <w:tcBorders>
              <w:top w:val="nil"/>
              <w:left w:val="nil"/>
              <w:bottom w:val="nil"/>
              <w:right w:val="nil"/>
            </w:tcBorders>
          </w:tcPr>
          <w:p w14:paraId="5F049052" w14:textId="77777777" w:rsidR="00A61B3C" w:rsidRPr="00CC2C40" w:rsidRDefault="00A61B3C" w:rsidP="005164A5">
            <w:pPr>
              <w:pStyle w:val="Normal6a"/>
            </w:pPr>
            <w:r w:rsidRPr="00CC2C40">
              <w:rPr>
                <w:b/>
                <w:i/>
              </w:rPr>
              <w:t>3 bis.</w:t>
            </w:r>
            <w:r w:rsidRPr="00CC2C40">
              <w:tab/>
            </w:r>
            <w:r w:rsidRPr="00CC2C40">
              <w:rPr>
                <w:b/>
                <w:i/>
              </w:rPr>
              <w:t>De lidstaten nemen in hun NRP-plannen meetbare doelstellingen en indicatoren op met betrekking tot de bijdrage van de steun aan klimaatmitigatie en -aanpassing, de bescherming en het herstel van de mariene biodiversiteit, de vermindering van bijvangst en teruggooi, de vermindering van vervuiling, de bescherming van kwetsbare en beschermde soorten, en de verbetering van het dierenwelzijn in de aquacultuur en de visserij.</w:t>
            </w:r>
          </w:p>
        </w:tc>
      </w:tr>
    </w:tbl>
    <w:p w14:paraId="1A1559DE"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40254CD3" w14:textId="77777777" w:rsidR="00A61B3C" w:rsidRPr="00CC2C40" w:rsidRDefault="00A61B3C" w:rsidP="00A61B3C">
      <w:r w:rsidRPr="00CC2C40">
        <w:rPr>
          <w:rStyle w:val="HideTWBExt"/>
        </w:rPr>
        <w:t>&lt;/Amend&gt;</w:t>
      </w:r>
    </w:p>
    <w:p w14:paraId="1B95E42E"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226</w:t>
      </w:r>
      <w:r w:rsidRPr="00CC2C40">
        <w:rPr>
          <w:rStyle w:val="HideTWBExt"/>
          <w:b w:val="0"/>
        </w:rPr>
        <w:t>&lt;/NumAm&gt;</w:t>
      </w:r>
    </w:p>
    <w:p w14:paraId="605F7DF1" w14:textId="77777777" w:rsidR="00A61B3C" w:rsidRPr="00CC2C40" w:rsidRDefault="00A61B3C" w:rsidP="00A61B3C">
      <w:pPr>
        <w:pStyle w:val="NormalBold"/>
      </w:pPr>
      <w:r w:rsidRPr="00CC2C40">
        <w:rPr>
          <w:rStyle w:val="HideTWBExt"/>
          <w:b w:val="0"/>
        </w:rPr>
        <w:t>&lt;RepeatBlock-By&gt;&lt;Members&gt;</w:t>
      </w:r>
      <w:r w:rsidRPr="00CC2C40">
        <w:t>Luke Ming Flanagan, Emma Fourreau</w:t>
      </w:r>
      <w:r w:rsidRPr="00CC2C40">
        <w:rPr>
          <w:rStyle w:val="HideTWBExt"/>
          <w:b w:val="0"/>
        </w:rPr>
        <w:t>&lt;/Members&gt;</w:t>
      </w:r>
    </w:p>
    <w:p w14:paraId="4A6F8075" w14:textId="77777777" w:rsidR="00A61B3C" w:rsidRPr="00CC2C40" w:rsidRDefault="00A61B3C" w:rsidP="00A61B3C">
      <w:pPr>
        <w:pStyle w:val="NormalBold"/>
      </w:pPr>
      <w:r w:rsidRPr="00CC2C40">
        <w:rPr>
          <w:rStyle w:val="HideTWBExt"/>
          <w:b w:val="0"/>
        </w:rPr>
        <w:t>&lt;/RepeatBlock-By&gt;</w:t>
      </w:r>
    </w:p>
    <w:p w14:paraId="329FF6A6"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DC61898" w14:textId="77777777" w:rsidR="00A61B3C" w:rsidRPr="00CC2C40" w:rsidRDefault="00A61B3C" w:rsidP="00A61B3C">
      <w:pPr>
        <w:pStyle w:val="NormalBold"/>
      </w:pPr>
      <w:r w:rsidRPr="00CC2C40">
        <w:rPr>
          <w:rStyle w:val="HideTWBExt"/>
          <w:b w:val="0"/>
        </w:rPr>
        <w:t>&lt;Article&gt;</w:t>
      </w:r>
      <w:r w:rsidRPr="00CC2C40">
        <w:t>Artikel 3 – lid 3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8724E44" w14:textId="77777777" w:rsidTr="005164A5">
        <w:trPr>
          <w:trHeight w:hRule="exact" w:val="240"/>
          <w:jc w:val="center"/>
        </w:trPr>
        <w:tc>
          <w:tcPr>
            <w:tcW w:w="9752" w:type="dxa"/>
            <w:gridSpan w:val="2"/>
            <w:tcBorders>
              <w:top w:val="nil"/>
              <w:left w:val="nil"/>
              <w:bottom w:val="nil"/>
              <w:right w:val="nil"/>
            </w:tcBorders>
          </w:tcPr>
          <w:p w14:paraId="73AA5456" w14:textId="77777777" w:rsidR="00A61B3C" w:rsidRPr="00CC2C40" w:rsidRDefault="00A61B3C" w:rsidP="005164A5"/>
        </w:tc>
      </w:tr>
      <w:tr w:rsidR="00A61B3C" w:rsidRPr="00CC2C40" w14:paraId="764D7696" w14:textId="77777777" w:rsidTr="005164A5">
        <w:trPr>
          <w:trHeight w:val="240"/>
          <w:jc w:val="center"/>
        </w:trPr>
        <w:tc>
          <w:tcPr>
            <w:tcW w:w="4876" w:type="dxa"/>
            <w:tcBorders>
              <w:top w:val="nil"/>
              <w:left w:val="nil"/>
              <w:bottom w:val="nil"/>
              <w:right w:val="nil"/>
            </w:tcBorders>
          </w:tcPr>
          <w:p w14:paraId="04317D9E"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9ACD3FC" w14:textId="77777777" w:rsidR="00A61B3C" w:rsidRPr="00CC2C40" w:rsidRDefault="00A61B3C" w:rsidP="005164A5">
            <w:pPr>
              <w:pStyle w:val="AmColumnHeading"/>
            </w:pPr>
            <w:r w:rsidRPr="00CC2C40">
              <w:t>Amendement</w:t>
            </w:r>
          </w:p>
        </w:tc>
      </w:tr>
      <w:tr w:rsidR="00A61B3C" w:rsidRPr="00CC2C40" w14:paraId="14B91B27" w14:textId="77777777" w:rsidTr="005164A5">
        <w:trPr>
          <w:jc w:val="center"/>
        </w:trPr>
        <w:tc>
          <w:tcPr>
            <w:tcW w:w="4876" w:type="dxa"/>
            <w:tcBorders>
              <w:top w:val="nil"/>
              <w:left w:val="nil"/>
              <w:bottom w:val="nil"/>
              <w:right w:val="nil"/>
            </w:tcBorders>
          </w:tcPr>
          <w:p w14:paraId="14CB4511" w14:textId="77777777" w:rsidR="00A61B3C" w:rsidRPr="00CC2C40" w:rsidRDefault="00A61B3C" w:rsidP="005164A5">
            <w:pPr>
              <w:pStyle w:val="Normal6a"/>
            </w:pPr>
          </w:p>
        </w:tc>
        <w:tc>
          <w:tcPr>
            <w:tcW w:w="4876" w:type="dxa"/>
            <w:tcBorders>
              <w:top w:val="nil"/>
              <w:left w:val="nil"/>
              <w:bottom w:val="nil"/>
              <w:right w:val="nil"/>
            </w:tcBorders>
          </w:tcPr>
          <w:p w14:paraId="5525584B" w14:textId="77777777" w:rsidR="00A61B3C" w:rsidRPr="00CC2C40" w:rsidRDefault="00A61B3C" w:rsidP="005164A5">
            <w:pPr>
              <w:pStyle w:val="Normal6a"/>
            </w:pPr>
            <w:r w:rsidRPr="00CC2C40">
              <w:rPr>
                <w:b/>
                <w:i/>
              </w:rPr>
              <w:t>3 bis.</w:t>
            </w:r>
            <w:r w:rsidRPr="00CC2C40">
              <w:tab/>
            </w:r>
            <w:r w:rsidRPr="00CC2C40">
              <w:rPr>
                <w:b/>
                <w:i/>
              </w:rPr>
              <w:t>De lidstaten nemen in hun NRP-plan maatregelen om ervoor te zorgen dat kleinschalige producentenorganisaties toegang hebben tot technische bijstand, praktische begeleiding en voorfinanciering, met evenredige en gestroomlijnde administratieve vereisten die zijn afgestemd op de omvang van de steun, teneinde hun productie- en afzetplannen operationeel te maken en uit te voeren.</w:t>
            </w:r>
          </w:p>
        </w:tc>
      </w:tr>
    </w:tbl>
    <w:p w14:paraId="1C535BD8"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44F73B8B" w14:textId="77777777" w:rsidR="00A61B3C" w:rsidRPr="00CC2C40" w:rsidRDefault="00A61B3C" w:rsidP="00A61B3C">
      <w:r w:rsidRPr="00CC2C40">
        <w:rPr>
          <w:rStyle w:val="HideTWBExt"/>
        </w:rPr>
        <w:t>&lt;/Amend&gt;</w:t>
      </w:r>
    </w:p>
    <w:p w14:paraId="6F5190DD"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227</w:t>
      </w:r>
      <w:r w:rsidRPr="00CC2C40">
        <w:rPr>
          <w:rStyle w:val="HideTWBExt"/>
          <w:b w:val="0"/>
        </w:rPr>
        <w:t>&lt;/NumAm&gt;</w:t>
      </w:r>
    </w:p>
    <w:p w14:paraId="272F6C04" w14:textId="77777777" w:rsidR="00A61B3C" w:rsidRPr="00CC2C40" w:rsidRDefault="00A61B3C" w:rsidP="00A61B3C">
      <w:pPr>
        <w:pStyle w:val="NormalBold"/>
      </w:pPr>
      <w:r w:rsidRPr="00CC2C40">
        <w:rPr>
          <w:rStyle w:val="HideTWBExt"/>
          <w:b w:val="0"/>
        </w:rPr>
        <w:t>&lt;RepeatBlock-By&gt;&lt;Members&gt;</w:t>
      </w:r>
      <w:r w:rsidRPr="00CC2C40">
        <w:t>Anna Maria Cisint</w:t>
      </w:r>
      <w:r w:rsidRPr="00CC2C40">
        <w:rPr>
          <w:rStyle w:val="HideTWBExt"/>
          <w:b w:val="0"/>
        </w:rPr>
        <w:t>&lt;/Members&gt;</w:t>
      </w:r>
    </w:p>
    <w:p w14:paraId="614FA77F" w14:textId="77777777" w:rsidR="00A61B3C" w:rsidRPr="00CC2C40" w:rsidRDefault="00A61B3C" w:rsidP="00A61B3C">
      <w:pPr>
        <w:pStyle w:val="NormalBold"/>
      </w:pPr>
      <w:r w:rsidRPr="00CC2C40">
        <w:rPr>
          <w:rStyle w:val="HideTWBExt"/>
          <w:b w:val="0"/>
        </w:rPr>
        <w:t>&lt;/RepeatBlock-By&gt;</w:t>
      </w:r>
    </w:p>
    <w:p w14:paraId="47D9AF5E"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5298923" w14:textId="77777777" w:rsidR="00A61B3C" w:rsidRPr="00CC2C40" w:rsidRDefault="00A61B3C" w:rsidP="00A61B3C">
      <w:pPr>
        <w:pStyle w:val="NormalBold"/>
      </w:pPr>
      <w:r w:rsidRPr="00CC2C40">
        <w:rPr>
          <w:rStyle w:val="HideTWBExt"/>
          <w:b w:val="0"/>
        </w:rPr>
        <w:t>&lt;Article&gt;</w:t>
      </w:r>
      <w:r w:rsidRPr="00CC2C40">
        <w:t>Artikel 3 – lid 3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772198E" w14:textId="77777777" w:rsidTr="005164A5">
        <w:trPr>
          <w:trHeight w:hRule="exact" w:val="240"/>
          <w:jc w:val="center"/>
        </w:trPr>
        <w:tc>
          <w:tcPr>
            <w:tcW w:w="9752" w:type="dxa"/>
            <w:gridSpan w:val="2"/>
            <w:tcBorders>
              <w:top w:val="nil"/>
              <w:left w:val="nil"/>
              <w:bottom w:val="nil"/>
              <w:right w:val="nil"/>
            </w:tcBorders>
          </w:tcPr>
          <w:p w14:paraId="257EAAFB" w14:textId="77777777" w:rsidR="00A61B3C" w:rsidRPr="00CC2C40" w:rsidRDefault="00A61B3C" w:rsidP="005164A5"/>
        </w:tc>
      </w:tr>
      <w:tr w:rsidR="00A61B3C" w:rsidRPr="00CC2C40" w14:paraId="16B3738F" w14:textId="77777777" w:rsidTr="005164A5">
        <w:trPr>
          <w:trHeight w:val="240"/>
          <w:jc w:val="center"/>
        </w:trPr>
        <w:tc>
          <w:tcPr>
            <w:tcW w:w="4876" w:type="dxa"/>
            <w:tcBorders>
              <w:top w:val="nil"/>
              <w:left w:val="nil"/>
              <w:bottom w:val="nil"/>
              <w:right w:val="nil"/>
            </w:tcBorders>
          </w:tcPr>
          <w:p w14:paraId="3F4B232B"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40910682" w14:textId="77777777" w:rsidR="00A61B3C" w:rsidRPr="00CC2C40" w:rsidRDefault="00A61B3C" w:rsidP="005164A5">
            <w:pPr>
              <w:pStyle w:val="AmColumnHeading"/>
            </w:pPr>
            <w:r w:rsidRPr="00CC2C40">
              <w:t>Amendement</w:t>
            </w:r>
          </w:p>
        </w:tc>
      </w:tr>
      <w:tr w:rsidR="00A61B3C" w:rsidRPr="00CC2C40" w14:paraId="2E62391C" w14:textId="77777777" w:rsidTr="005164A5">
        <w:trPr>
          <w:jc w:val="center"/>
        </w:trPr>
        <w:tc>
          <w:tcPr>
            <w:tcW w:w="4876" w:type="dxa"/>
            <w:tcBorders>
              <w:top w:val="nil"/>
              <w:left w:val="nil"/>
              <w:bottom w:val="nil"/>
              <w:right w:val="nil"/>
            </w:tcBorders>
          </w:tcPr>
          <w:p w14:paraId="7D64EF9D" w14:textId="77777777" w:rsidR="00A61B3C" w:rsidRPr="00CC2C40" w:rsidRDefault="00A61B3C" w:rsidP="005164A5">
            <w:pPr>
              <w:pStyle w:val="Normal6a"/>
            </w:pPr>
          </w:p>
        </w:tc>
        <w:tc>
          <w:tcPr>
            <w:tcW w:w="4876" w:type="dxa"/>
            <w:tcBorders>
              <w:top w:val="nil"/>
              <w:left w:val="nil"/>
              <w:bottom w:val="nil"/>
              <w:right w:val="nil"/>
            </w:tcBorders>
          </w:tcPr>
          <w:p w14:paraId="244962DB" w14:textId="77777777" w:rsidR="00A61B3C" w:rsidRPr="00CC2C40" w:rsidRDefault="00A61B3C" w:rsidP="005164A5">
            <w:pPr>
              <w:pStyle w:val="Normal6a"/>
            </w:pPr>
            <w:r w:rsidRPr="00CC2C40">
              <w:rPr>
                <w:b/>
                <w:i/>
              </w:rPr>
              <w:t>3 bis.</w:t>
            </w:r>
            <w:r w:rsidRPr="00CC2C40">
              <w:tab/>
            </w:r>
            <w:r w:rsidRPr="00CC2C40">
              <w:rPr>
                <w:b/>
                <w:i/>
              </w:rPr>
              <w:t>Het Fonds ondersteunt ook de bewaking en het duurzame beheer van hulpbronnen, wetenschappelijk onderzoek, de bescherming van nationale belangen en de beveiliging van activiteiten in beschermde mariene gebieden en exclusieve economische zones (EEZ’s) van de lidstaten.</w:t>
            </w:r>
          </w:p>
        </w:tc>
      </w:tr>
    </w:tbl>
    <w:p w14:paraId="0935C0F1"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{IT}</w:t>
      </w:r>
      <w:r w:rsidRPr="00CC2C40">
        <w:t>it</w:t>
      </w:r>
      <w:r w:rsidRPr="00CC2C40">
        <w:rPr>
          <w:rStyle w:val="HideTWBExt"/>
        </w:rPr>
        <w:t>&lt;/Original&gt;</w:t>
      </w:r>
    </w:p>
    <w:p w14:paraId="6E3781E3" w14:textId="77777777" w:rsidR="00A61B3C" w:rsidRPr="00CC2C40" w:rsidRDefault="00A61B3C" w:rsidP="00A61B3C">
      <w:r w:rsidRPr="00CC2C40">
        <w:rPr>
          <w:rStyle w:val="HideTWBExt"/>
        </w:rPr>
        <w:t>&lt;/Amend&gt;</w:t>
      </w:r>
    </w:p>
    <w:p w14:paraId="3D9BC6C5"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228</w:t>
      </w:r>
      <w:r w:rsidRPr="00CC2C40">
        <w:rPr>
          <w:rStyle w:val="HideTWBExt"/>
          <w:b w:val="0"/>
        </w:rPr>
        <w:t>&lt;/NumAm&gt;</w:t>
      </w:r>
    </w:p>
    <w:p w14:paraId="1C255593" w14:textId="77777777" w:rsidR="00A61B3C" w:rsidRPr="00CC2C40" w:rsidRDefault="00A61B3C" w:rsidP="00A61B3C">
      <w:pPr>
        <w:pStyle w:val="NormalBold"/>
      </w:pPr>
      <w:r w:rsidRPr="00CC2C40">
        <w:rPr>
          <w:rStyle w:val="HideTWBExt"/>
          <w:b w:val="0"/>
        </w:rPr>
        <w:t>&lt;RepeatBlock-By&gt;&lt;Members&gt;</w:t>
      </w:r>
      <w:r w:rsidRPr="00CC2C40">
        <w:t>Michal Wiezik</w:t>
      </w:r>
      <w:r w:rsidRPr="00CC2C40">
        <w:rPr>
          <w:rStyle w:val="HideTWBExt"/>
          <w:b w:val="0"/>
        </w:rPr>
        <w:t>&lt;/Members&gt;</w:t>
      </w:r>
    </w:p>
    <w:p w14:paraId="5F50B25B" w14:textId="77777777" w:rsidR="00A61B3C" w:rsidRPr="00CC2C40" w:rsidRDefault="00A61B3C" w:rsidP="00A61B3C">
      <w:pPr>
        <w:pStyle w:val="NormalBold"/>
      </w:pPr>
      <w:r w:rsidRPr="00CC2C40">
        <w:rPr>
          <w:rStyle w:val="HideTWBExt"/>
          <w:b w:val="0"/>
        </w:rPr>
        <w:t>&lt;/RepeatBlock-By&gt;</w:t>
      </w:r>
    </w:p>
    <w:p w14:paraId="35D7319D"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B9724BC" w14:textId="77777777" w:rsidR="00A61B3C" w:rsidRPr="00CC2C40" w:rsidRDefault="00A61B3C" w:rsidP="00A61B3C">
      <w:pPr>
        <w:pStyle w:val="NormalBold"/>
      </w:pPr>
      <w:r w:rsidRPr="00CC2C40">
        <w:rPr>
          <w:rStyle w:val="HideTWBExt"/>
          <w:b w:val="0"/>
        </w:rPr>
        <w:t>&lt;Article&gt;</w:t>
      </w:r>
      <w:r w:rsidRPr="00CC2C40">
        <w:t>Artikel 3 – lid 3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8F77B17" w14:textId="77777777" w:rsidTr="005164A5">
        <w:trPr>
          <w:trHeight w:hRule="exact" w:val="240"/>
          <w:jc w:val="center"/>
        </w:trPr>
        <w:tc>
          <w:tcPr>
            <w:tcW w:w="9752" w:type="dxa"/>
            <w:gridSpan w:val="2"/>
            <w:tcBorders>
              <w:top w:val="nil"/>
              <w:left w:val="nil"/>
              <w:bottom w:val="nil"/>
              <w:right w:val="nil"/>
            </w:tcBorders>
          </w:tcPr>
          <w:p w14:paraId="10690BD4" w14:textId="77777777" w:rsidR="00A61B3C" w:rsidRPr="00CC2C40" w:rsidRDefault="00A61B3C" w:rsidP="005164A5"/>
        </w:tc>
      </w:tr>
      <w:tr w:rsidR="00A61B3C" w:rsidRPr="00CC2C40" w14:paraId="7B860ACA" w14:textId="77777777" w:rsidTr="005164A5">
        <w:trPr>
          <w:trHeight w:val="240"/>
          <w:jc w:val="center"/>
        </w:trPr>
        <w:tc>
          <w:tcPr>
            <w:tcW w:w="4876" w:type="dxa"/>
            <w:tcBorders>
              <w:top w:val="nil"/>
              <w:left w:val="nil"/>
              <w:bottom w:val="nil"/>
              <w:right w:val="nil"/>
            </w:tcBorders>
          </w:tcPr>
          <w:p w14:paraId="3939E83D"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D8F3F8D" w14:textId="77777777" w:rsidR="00A61B3C" w:rsidRPr="00CC2C40" w:rsidRDefault="00A61B3C" w:rsidP="005164A5">
            <w:pPr>
              <w:pStyle w:val="AmColumnHeading"/>
            </w:pPr>
            <w:r w:rsidRPr="00CC2C40">
              <w:t>Amendement</w:t>
            </w:r>
          </w:p>
        </w:tc>
      </w:tr>
      <w:tr w:rsidR="00A61B3C" w:rsidRPr="00CC2C40" w14:paraId="4D70FAD6" w14:textId="77777777" w:rsidTr="005164A5">
        <w:trPr>
          <w:jc w:val="center"/>
        </w:trPr>
        <w:tc>
          <w:tcPr>
            <w:tcW w:w="4876" w:type="dxa"/>
            <w:tcBorders>
              <w:top w:val="nil"/>
              <w:left w:val="nil"/>
              <w:bottom w:val="nil"/>
              <w:right w:val="nil"/>
            </w:tcBorders>
          </w:tcPr>
          <w:p w14:paraId="6058F046" w14:textId="77777777" w:rsidR="00A61B3C" w:rsidRPr="00CC2C40" w:rsidRDefault="00A61B3C" w:rsidP="005164A5">
            <w:pPr>
              <w:pStyle w:val="Normal6a"/>
            </w:pPr>
          </w:p>
        </w:tc>
        <w:tc>
          <w:tcPr>
            <w:tcW w:w="4876" w:type="dxa"/>
            <w:tcBorders>
              <w:top w:val="nil"/>
              <w:left w:val="nil"/>
              <w:bottom w:val="nil"/>
              <w:right w:val="nil"/>
            </w:tcBorders>
          </w:tcPr>
          <w:p w14:paraId="4F06A83D" w14:textId="77777777" w:rsidR="00A61B3C" w:rsidRPr="00CC2C40" w:rsidRDefault="00A61B3C" w:rsidP="005164A5">
            <w:pPr>
              <w:pStyle w:val="Normal6a"/>
            </w:pPr>
            <w:r w:rsidRPr="00CC2C40">
              <w:rPr>
                <w:b/>
                <w:i/>
              </w:rPr>
              <w:t>3 bis.</w:t>
            </w:r>
            <w:r w:rsidRPr="00CC2C40">
              <w:tab/>
            </w:r>
            <w:r w:rsidRPr="00CC2C40">
              <w:rPr>
                <w:b/>
                <w:i/>
              </w:rPr>
              <w:t>Acties die bijdragen tot de prioriteit van het oceaanpact om de gezondheid van de oceanen te beschermen en te herstellen, en met name acties ter ondersteuning van de doelstellingen en maatregelen voor mariene ecosystemen die worden uitgevoerd in het kader van Verordening (EU) 2024/1991, kunnen worden gesubsidieerd tot maximaal 100 % van de totale subsidiabele kosten.</w:t>
            </w:r>
          </w:p>
        </w:tc>
      </w:tr>
    </w:tbl>
    <w:p w14:paraId="0253B2F2"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6004A12A" w14:textId="77777777" w:rsidR="00A61B3C" w:rsidRPr="00CC2C40" w:rsidRDefault="00A61B3C" w:rsidP="00A61B3C">
      <w:r w:rsidRPr="00CC2C40">
        <w:rPr>
          <w:rStyle w:val="HideTWBExt"/>
        </w:rPr>
        <w:t>&lt;/Amend&gt;</w:t>
      </w:r>
    </w:p>
    <w:p w14:paraId="222640C5"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229</w:t>
      </w:r>
      <w:r w:rsidRPr="00CC2C40">
        <w:rPr>
          <w:rStyle w:val="HideTWBExt"/>
          <w:b w:val="0"/>
        </w:rPr>
        <w:t>&lt;/NumAm&gt;</w:t>
      </w:r>
    </w:p>
    <w:p w14:paraId="308F9943" w14:textId="77777777" w:rsidR="00A61B3C" w:rsidRPr="00CC2C40" w:rsidRDefault="00A61B3C" w:rsidP="00A61B3C">
      <w:pPr>
        <w:pStyle w:val="NormalBold"/>
      </w:pPr>
      <w:r w:rsidRPr="00CC2C40">
        <w:rPr>
          <w:rStyle w:val="HideTWBExt"/>
          <w:b w:val="0"/>
        </w:rPr>
        <w:t>&lt;RepeatBlock-By&gt;&lt;Members&gt;</w:t>
      </w:r>
      <w:r w:rsidRPr="00CC2C40">
        <w:t>Željana Zovko</w:t>
      </w:r>
      <w:r w:rsidRPr="00CC2C40">
        <w:rPr>
          <w:rStyle w:val="HideTWBExt"/>
          <w:b w:val="0"/>
        </w:rPr>
        <w:t>&lt;/Members&gt;</w:t>
      </w:r>
    </w:p>
    <w:p w14:paraId="0FF77510" w14:textId="77777777" w:rsidR="00A61B3C" w:rsidRPr="00CC2C40" w:rsidRDefault="00A61B3C" w:rsidP="00A61B3C">
      <w:pPr>
        <w:pStyle w:val="NormalBold"/>
      </w:pPr>
      <w:r w:rsidRPr="00CC2C40">
        <w:rPr>
          <w:rStyle w:val="HideTWBExt"/>
          <w:b w:val="0"/>
        </w:rPr>
        <w:t>&lt;/RepeatBlock-By&gt;</w:t>
      </w:r>
    </w:p>
    <w:p w14:paraId="2352927F"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1CAE801" w14:textId="77777777" w:rsidR="00A61B3C" w:rsidRPr="00CC2C40" w:rsidRDefault="00A61B3C" w:rsidP="00A61B3C">
      <w:pPr>
        <w:pStyle w:val="NormalBold"/>
      </w:pPr>
      <w:r w:rsidRPr="00CC2C40">
        <w:rPr>
          <w:rStyle w:val="HideTWBExt"/>
          <w:b w:val="0"/>
        </w:rPr>
        <w:t>&lt;Article&gt;</w:t>
      </w:r>
      <w:r w:rsidRPr="00CC2C40">
        <w:t>Artikel 3 – lid 3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5B5179F5" w14:textId="77777777" w:rsidTr="005164A5">
        <w:trPr>
          <w:trHeight w:hRule="exact" w:val="240"/>
          <w:jc w:val="center"/>
        </w:trPr>
        <w:tc>
          <w:tcPr>
            <w:tcW w:w="9752" w:type="dxa"/>
            <w:gridSpan w:val="2"/>
            <w:tcBorders>
              <w:top w:val="nil"/>
              <w:left w:val="nil"/>
              <w:bottom w:val="nil"/>
              <w:right w:val="nil"/>
            </w:tcBorders>
          </w:tcPr>
          <w:p w14:paraId="50334E59" w14:textId="77777777" w:rsidR="00A61B3C" w:rsidRPr="00CC2C40" w:rsidRDefault="00A61B3C" w:rsidP="005164A5"/>
        </w:tc>
      </w:tr>
      <w:tr w:rsidR="00A61B3C" w:rsidRPr="00CC2C40" w14:paraId="5C442968" w14:textId="77777777" w:rsidTr="005164A5">
        <w:trPr>
          <w:trHeight w:val="240"/>
          <w:jc w:val="center"/>
        </w:trPr>
        <w:tc>
          <w:tcPr>
            <w:tcW w:w="4876" w:type="dxa"/>
            <w:tcBorders>
              <w:top w:val="nil"/>
              <w:left w:val="nil"/>
              <w:bottom w:val="nil"/>
              <w:right w:val="nil"/>
            </w:tcBorders>
          </w:tcPr>
          <w:p w14:paraId="5FC08CBC"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8E3F53D" w14:textId="77777777" w:rsidR="00A61B3C" w:rsidRPr="00CC2C40" w:rsidRDefault="00A61B3C" w:rsidP="005164A5">
            <w:pPr>
              <w:pStyle w:val="AmColumnHeading"/>
            </w:pPr>
            <w:r w:rsidRPr="00CC2C40">
              <w:t>Amendement</w:t>
            </w:r>
          </w:p>
        </w:tc>
      </w:tr>
      <w:tr w:rsidR="00A61B3C" w:rsidRPr="00CC2C40" w14:paraId="28B8F342" w14:textId="77777777" w:rsidTr="005164A5">
        <w:trPr>
          <w:jc w:val="center"/>
        </w:trPr>
        <w:tc>
          <w:tcPr>
            <w:tcW w:w="4876" w:type="dxa"/>
            <w:tcBorders>
              <w:top w:val="nil"/>
              <w:left w:val="nil"/>
              <w:bottom w:val="nil"/>
              <w:right w:val="nil"/>
            </w:tcBorders>
          </w:tcPr>
          <w:p w14:paraId="3DF56B8C" w14:textId="77777777" w:rsidR="00A61B3C" w:rsidRPr="00CC2C40" w:rsidRDefault="00A61B3C" w:rsidP="005164A5">
            <w:pPr>
              <w:pStyle w:val="Normal6a"/>
            </w:pPr>
          </w:p>
        </w:tc>
        <w:tc>
          <w:tcPr>
            <w:tcW w:w="4876" w:type="dxa"/>
            <w:tcBorders>
              <w:top w:val="nil"/>
              <w:left w:val="nil"/>
              <w:bottom w:val="nil"/>
              <w:right w:val="nil"/>
            </w:tcBorders>
          </w:tcPr>
          <w:p w14:paraId="0B2BC1DD" w14:textId="77777777" w:rsidR="00A61B3C" w:rsidRPr="00CC2C40" w:rsidRDefault="00A61B3C" w:rsidP="005164A5">
            <w:pPr>
              <w:pStyle w:val="Normal6a"/>
            </w:pPr>
            <w:r w:rsidRPr="00CC2C40">
              <w:rPr>
                <w:b/>
                <w:i/>
              </w:rPr>
              <w:t>3 bis.</w:t>
            </w:r>
            <w:r w:rsidRPr="00CC2C40">
              <w:tab/>
            </w:r>
            <w:r w:rsidRPr="00CC2C40">
              <w:rPr>
                <w:b/>
                <w:i/>
              </w:rPr>
              <w:t>De steun van de Unie voor de aquacultuur strookt met de in artikel 34, lid 2, van Verordening (EU) nr. 1380/2013 bedoelde nationale meerjarige strategische plannen voor de ontwikkeling van de aquacultuur.</w:t>
            </w:r>
          </w:p>
        </w:tc>
      </w:tr>
    </w:tbl>
    <w:p w14:paraId="5A58F8C0"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224BCC6C" w14:textId="77777777" w:rsidR="00A61B3C" w:rsidRPr="00CC2C40" w:rsidRDefault="00A61B3C" w:rsidP="00A61B3C">
      <w:r w:rsidRPr="00CC2C40">
        <w:rPr>
          <w:rStyle w:val="HideTWBExt"/>
        </w:rPr>
        <w:t>&lt;/Amend&gt;</w:t>
      </w:r>
    </w:p>
    <w:p w14:paraId="276088B2"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230</w:t>
      </w:r>
      <w:r w:rsidRPr="00CC2C40">
        <w:rPr>
          <w:rStyle w:val="HideTWBExt"/>
          <w:b w:val="0"/>
        </w:rPr>
        <w:t>&lt;/NumAm&gt;</w:t>
      </w:r>
    </w:p>
    <w:p w14:paraId="3D68EF8D" w14:textId="77777777" w:rsidR="00A61B3C" w:rsidRPr="00CC2C40" w:rsidRDefault="00A61B3C" w:rsidP="00A61B3C">
      <w:pPr>
        <w:pStyle w:val="NormalBold"/>
      </w:pPr>
      <w:r w:rsidRPr="00CC2C40">
        <w:rPr>
          <w:rStyle w:val="HideTWBExt"/>
          <w:b w:val="0"/>
        </w:rPr>
        <w:t>&lt;RepeatBlock-By&gt;&lt;Members&gt;</w:t>
      </w:r>
      <w:r w:rsidRPr="00CC2C40">
        <w:t>Luke Ming Flanagan, Emma Fourreau</w:t>
      </w:r>
      <w:r w:rsidRPr="00CC2C40">
        <w:rPr>
          <w:rStyle w:val="HideTWBExt"/>
          <w:b w:val="0"/>
        </w:rPr>
        <w:t>&lt;/Members&gt;</w:t>
      </w:r>
    </w:p>
    <w:p w14:paraId="7DBADAB9" w14:textId="77777777" w:rsidR="00A61B3C" w:rsidRPr="00CC2C40" w:rsidRDefault="00A61B3C" w:rsidP="00A61B3C">
      <w:pPr>
        <w:pStyle w:val="NormalBold"/>
      </w:pPr>
      <w:r w:rsidRPr="00CC2C40">
        <w:rPr>
          <w:rStyle w:val="HideTWBExt"/>
          <w:b w:val="0"/>
        </w:rPr>
        <w:t>&lt;/RepeatBlock-By&gt;</w:t>
      </w:r>
    </w:p>
    <w:p w14:paraId="0465D7A2"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20E0F08" w14:textId="77777777" w:rsidR="00A61B3C" w:rsidRPr="00CC2C40" w:rsidRDefault="00A61B3C" w:rsidP="00A61B3C">
      <w:pPr>
        <w:pStyle w:val="NormalBold"/>
      </w:pPr>
      <w:r w:rsidRPr="00CC2C40">
        <w:rPr>
          <w:rStyle w:val="HideTWBExt"/>
          <w:b w:val="0"/>
        </w:rPr>
        <w:t>&lt;Article&gt;</w:t>
      </w:r>
      <w:r w:rsidRPr="00CC2C40">
        <w:t>Artikel 3 – lid 3 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7339104" w14:textId="77777777" w:rsidTr="005164A5">
        <w:trPr>
          <w:trHeight w:hRule="exact" w:val="240"/>
          <w:jc w:val="center"/>
        </w:trPr>
        <w:tc>
          <w:tcPr>
            <w:tcW w:w="9752" w:type="dxa"/>
            <w:gridSpan w:val="2"/>
            <w:tcBorders>
              <w:top w:val="nil"/>
              <w:left w:val="nil"/>
              <w:bottom w:val="nil"/>
              <w:right w:val="nil"/>
            </w:tcBorders>
          </w:tcPr>
          <w:p w14:paraId="0063940E" w14:textId="77777777" w:rsidR="00A61B3C" w:rsidRPr="00CC2C40" w:rsidRDefault="00A61B3C" w:rsidP="005164A5"/>
        </w:tc>
      </w:tr>
      <w:tr w:rsidR="00A61B3C" w:rsidRPr="00CC2C40" w14:paraId="3FC0FAC9" w14:textId="77777777" w:rsidTr="005164A5">
        <w:trPr>
          <w:trHeight w:val="240"/>
          <w:jc w:val="center"/>
        </w:trPr>
        <w:tc>
          <w:tcPr>
            <w:tcW w:w="4876" w:type="dxa"/>
            <w:tcBorders>
              <w:top w:val="nil"/>
              <w:left w:val="nil"/>
              <w:bottom w:val="nil"/>
              <w:right w:val="nil"/>
            </w:tcBorders>
          </w:tcPr>
          <w:p w14:paraId="604EF535"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021E7A8" w14:textId="77777777" w:rsidR="00A61B3C" w:rsidRPr="00CC2C40" w:rsidRDefault="00A61B3C" w:rsidP="005164A5">
            <w:pPr>
              <w:pStyle w:val="AmColumnHeading"/>
            </w:pPr>
            <w:r w:rsidRPr="00CC2C40">
              <w:t>Amendement</w:t>
            </w:r>
          </w:p>
        </w:tc>
      </w:tr>
      <w:tr w:rsidR="00A61B3C" w:rsidRPr="00CC2C40" w14:paraId="292E7516" w14:textId="77777777" w:rsidTr="005164A5">
        <w:trPr>
          <w:jc w:val="center"/>
        </w:trPr>
        <w:tc>
          <w:tcPr>
            <w:tcW w:w="4876" w:type="dxa"/>
            <w:tcBorders>
              <w:top w:val="nil"/>
              <w:left w:val="nil"/>
              <w:bottom w:val="nil"/>
              <w:right w:val="nil"/>
            </w:tcBorders>
          </w:tcPr>
          <w:p w14:paraId="6961DA4B" w14:textId="77777777" w:rsidR="00A61B3C" w:rsidRPr="00CC2C40" w:rsidRDefault="00A61B3C" w:rsidP="005164A5">
            <w:pPr>
              <w:pStyle w:val="Normal6a"/>
            </w:pPr>
          </w:p>
        </w:tc>
        <w:tc>
          <w:tcPr>
            <w:tcW w:w="4876" w:type="dxa"/>
            <w:tcBorders>
              <w:top w:val="nil"/>
              <w:left w:val="nil"/>
              <w:bottom w:val="nil"/>
              <w:right w:val="nil"/>
            </w:tcBorders>
          </w:tcPr>
          <w:p w14:paraId="6A0050F3" w14:textId="77777777" w:rsidR="00A61B3C" w:rsidRPr="00CC2C40" w:rsidRDefault="00A61B3C" w:rsidP="005164A5">
            <w:pPr>
              <w:pStyle w:val="Normal6a"/>
            </w:pPr>
            <w:r w:rsidRPr="00CC2C40">
              <w:rPr>
                <w:b/>
                <w:i/>
              </w:rPr>
              <w:t>3 ter.</w:t>
            </w:r>
            <w:r w:rsidRPr="00CC2C40">
              <w:tab/>
            </w:r>
            <w:r w:rsidRPr="00CC2C40">
              <w:rPr>
                <w:b/>
                <w:i/>
              </w:rPr>
              <w:t>Bij de opstelling van hun NRP-plan wijzen de lidstaten:</w:t>
            </w:r>
          </w:p>
        </w:tc>
      </w:tr>
      <w:tr w:rsidR="00A61B3C" w:rsidRPr="00CC2C40" w14:paraId="3DB0297B" w14:textId="77777777" w:rsidTr="005164A5">
        <w:trPr>
          <w:jc w:val="center"/>
        </w:trPr>
        <w:tc>
          <w:tcPr>
            <w:tcW w:w="4876" w:type="dxa"/>
            <w:tcBorders>
              <w:top w:val="nil"/>
              <w:left w:val="nil"/>
              <w:bottom w:val="nil"/>
              <w:right w:val="nil"/>
            </w:tcBorders>
          </w:tcPr>
          <w:p w14:paraId="764E9BAA" w14:textId="77777777" w:rsidR="00A61B3C" w:rsidRPr="00CC2C40" w:rsidRDefault="00A61B3C" w:rsidP="005164A5">
            <w:pPr>
              <w:pStyle w:val="Normal6a"/>
            </w:pPr>
          </w:p>
        </w:tc>
        <w:tc>
          <w:tcPr>
            <w:tcW w:w="4876" w:type="dxa"/>
            <w:tcBorders>
              <w:top w:val="nil"/>
              <w:left w:val="nil"/>
              <w:bottom w:val="nil"/>
              <w:right w:val="nil"/>
            </w:tcBorders>
          </w:tcPr>
          <w:p w14:paraId="40B6BE52" w14:textId="77777777" w:rsidR="00A61B3C" w:rsidRPr="00CC2C40" w:rsidRDefault="00A61B3C" w:rsidP="005164A5">
            <w:pPr>
              <w:pStyle w:val="Normal6a"/>
            </w:pPr>
            <w:r w:rsidRPr="00CC2C40">
              <w:rPr>
                <w:b/>
                <w:i/>
              </w:rPr>
              <w:t>a) 50 % van de financiële steun van de Unie toe aan de in artikel 2 van deze verordening vastgestelde doelstellingen ter ondersteuning van kleinschalige kustvissers en de noodzaak van een rechtvaardige transitie naar visserij met een lage impact, met inbegrip van de energietransitie en de overgang weg van het gebruik van gesleepte vistuigen zoals omschreven in artikel 2, punt 1), van Verordening (EG) nr. 1967/2006, met inbegrip van, maar niet beperkt tot:</w:t>
            </w:r>
          </w:p>
        </w:tc>
      </w:tr>
      <w:tr w:rsidR="00A61B3C" w:rsidRPr="00CC2C40" w14:paraId="003E3358" w14:textId="77777777" w:rsidTr="005164A5">
        <w:trPr>
          <w:jc w:val="center"/>
        </w:trPr>
        <w:tc>
          <w:tcPr>
            <w:tcW w:w="4876" w:type="dxa"/>
            <w:tcBorders>
              <w:top w:val="nil"/>
              <w:left w:val="nil"/>
              <w:bottom w:val="nil"/>
              <w:right w:val="nil"/>
            </w:tcBorders>
          </w:tcPr>
          <w:p w14:paraId="2A34176C" w14:textId="77777777" w:rsidR="00A61B3C" w:rsidRPr="00CC2C40" w:rsidRDefault="00A61B3C" w:rsidP="005164A5">
            <w:pPr>
              <w:pStyle w:val="Normal6a"/>
            </w:pPr>
          </w:p>
        </w:tc>
        <w:tc>
          <w:tcPr>
            <w:tcW w:w="4876" w:type="dxa"/>
            <w:tcBorders>
              <w:top w:val="nil"/>
              <w:left w:val="nil"/>
              <w:bottom w:val="nil"/>
              <w:right w:val="nil"/>
            </w:tcBorders>
          </w:tcPr>
          <w:p w14:paraId="2B734581" w14:textId="77777777" w:rsidR="00A61B3C" w:rsidRPr="00CC2C40" w:rsidRDefault="00A61B3C" w:rsidP="005164A5">
            <w:pPr>
              <w:pStyle w:val="Normal6a"/>
            </w:pPr>
            <w:r w:rsidRPr="00CC2C40">
              <w:rPr>
                <w:b/>
                <w:i/>
              </w:rPr>
              <w:t>i) voldoende technische bijstand ter ondersteuning van vereenvoudigde procedures voor het toekennen van en de toegang tot steun voor kleinschalige kustvissers op lokaal, nationaal en Europees niveau;</w:t>
            </w:r>
          </w:p>
        </w:tc>
      </w:tr>
      <w:tr w:rsidR="00A61B3C" w:rsidRPr="00CC2C40" w14:paraId="4A55770C" w14:textId="77777777" w:rsidTr="005164A5">
        <w:trPr>
          <w:jc w:val="center"/>
        </w:trPr>
        <w:tc>
          <w:tcPr>
            <w:tcW w:w="4876" w:type="dxa"/>
            <w:tcBorders>
              <w:top w:val="nil"/>
              <w:left w:val="nil"/>
              <w:bottom w:val="nil"/>
              <w:right w:val="nil"/>
            </w:tcBorders>
          </w:tcPr>
          <w:p w14:paraId="6D446366" w14:textId="77777777" w:rsidR="00A61B3C" w:rsidRPr="00CC2C40" w:rsidRDefault="00A61B3C" w:rsidP="005164A5">
            <w:pPr>
              <w:pStyle w:val="Normal6a"/>
            </w:pPr>
          </w:p>
        </w:tc>
        <w:tc>
          <w:tcPr>
            <w:tcW w:w="4876" w:type="dxa"/>
            <w:tcBorders>
              <w:top w:val="nil"/>
              <w:left w:val="nil"/>
              <w:bottom w:val="nil"/>
              <w:right w:val="nil"/>
            </w:tcBorders>
          </w:tcPr>
          <w:p w14:paraId="73A6353E" w14:textId="77777777" w:rsidR="00A61B3C" w:rsidRPr="00CC2C40" w:rsidRDefault="00A61B3C" w:rsidP="005164A5">
            <w:pPr>
              <w:pStyle w:val="Normal6a"/>
            </w:pPr>
            <w:r w:rsidRPr="00CC2C40">
              <w:rPr>
                <w:b/>
                <w:i/>
              </w:rPr>
              <w:t>ii) steunregelingen om een betere vertegenwoordiging en representativiteit van kleinschalige kustvissers op lokaal, nationaal en Europees niveau te waarborgen en te ondersteunen, met inbegrip van steun voor de oprichting en financiering van een adviesraad voor kleinschalige kustvissers;</w:t>
            </w:r>
          </w:p>
        </w:tc>
      </w:tr>
      <w:tr w:rsidR="00A61B3C" w:rsidRPr="00CC2C40" w14:paraId="61503829" w14:textId="77777777" w:rsidTr="005164A5">
        <w:trPr>
          <w:jc w:val="center"/>
        </w:trPr>
        <w:tc>
          <w:tcPr>
            <w:tcW w:w="4876" w:type="dxa"/>
            <w:tcBorders>
              <w:top w:val="nil"/>
              <w:left w:val="nil"/>
              <w:bottom w:val="nil"/>
              <w:right w:val="nil"/>
            </w:tcBorders>
          </w:tcPr>
          <w:p w14:paraId="4BC4D403" w14:textId="77777777" w:rsidR="00A61B3C" w:rsidRPr="00CC2C40" w:rsidRDefault="00A61B3C" w:rsidP="005164A5">
            <w:pPr>
              <w:pStyle w:val="Normal6a"/>
            </w:pPr>
          </w:p>
        </w:tc>
        <w:tc>
          <w:tcPr>
            <w:tcW w:w="4876" w:type="dxa"/>
            <w:tcBorders>
              <w:top w:val="nil"/>
              <w:left w:val="nil"/>
              <w:bottom w:val="nil"/>
              <w:right w:val="nil"/>
            </w:tcBorders>
          </w:tcPr>
          <w:p w14:paraId="590649F6" w14:textId="77777777" w:rsidR="00A61B3C" w:rsidRPr="00CC2C40" w:rsidRDefault="00A61B3C" w:rsidP="005164A5">
            <w:pPr>
              <w:pStyle w:val="Normal6a"/>
            </w:pPr>
            <w:r w:rsidRPr="00CC2C40">
              <w:rPr>
                <w:b/>
                <w:i/>
              </w:rPr>
              <w:t>iii) steunregelingen ter bevordering van de transitie weg van gesleepte vistuigen zoals gedefinieerd in artikel 2, punt 1), van Verordening (EG) nr. 1967/2006 van de Raad, door de technische specificaties van het vaartuig aan te passen en de bijbehorende opleiding van vissers te verzorgen, met bijzondere aandacht voor de ecologische gevolgen en de integratie van de inheemse lokale kennis van de vissers;</w:t>
            </w:r>
          </w:p>
        </w:tc>
      </w:tr>
      <w:tr w:rsidR="00A61B3C" w:rsidRPr="00CC2C40" w14:paraId="555DE5AF" w14:textId="77777777" w:rsidTr="005164A5">
        <w:trPr>
          <w:jc w:val="center"/>
        </w:trPr>
        <w:tc>
          <w:tcPr>
            <w:tcW w:w="4876" w:type="dxa"/>
            <w:tcBorders>
              <w:top w:val="nil"/>
              <w:left w:val="nil"/>
              <w:bottom w:val="nil"/>
              <w:right w:val="nil"/>
            </w:tcBorders>
          </w:tcPr>
          <w:p w14:paraId="5D8755E8" w14:textId="77777777" w:rsidR="00A61B3C" w:rsidRPr="00CC2C40" w:rsidRDefault="00A61B3C" w:rsidP="005164A5">
            <w:pPr>
              <w:pStyle w:val="Normal6a"/>
            </w:pPr>
          </w:p>
        </w:tc>
        <w:tc>
          <w:tcPr>
            <w:tcW w:w="4876" w:type="dxa"/>
            <w:tcBorders>
              <w:top w:val="nil"/>
              <w:left w:val="nil"/>
              <w:bottom w:val="nil"/>
              <w:right w:val="nil"/>
            </w:tcBorders>
          </w:tcPr>
          <w:p w14:paraId="2BF79D65" w14:textId="77777777" w:rsidR="00A61B3C" w:rsidRPr="00CC2C40" w:rsidRDefault="00A61B3C" w:rsidP="005164A5">
            <w:pPr>
              <w:pStyle w:val="Normal6a"/>
            </w:pPr>
            <w:r w:rsidRPr="00CC2C40">
              <w:rPr>
                <w:b/>
                <w:i/>
              </w:rPr>
              <w:t>iv) ondersteuning van opleidingen voor vissers met het oog op nieuwe, duurzame werkgelegenheidskansen buiten de visserij en/of als aanvulling daarop;</w:t>
            </w:r>
          </w:p>
        </w:tc>
      </w:tr>
      <w:tr w:rsidR="00A61B3C" w:rsidRPr="00CC2C40" w14:paraId="6ABC7114" w14:textId="77777777" w:rsidTr="005164A5">
        <w:trPr>
          <w:jc w:val="center"/>
        </w:trPr>
        <w:tc>
          <w:tcPr>
            <w:tcW w:w="4876" w:type="dxa"/>
            <w:tcBorders>
              <w:top w:val="nil"/>
              <w:left w:val="nil"/>
              <w:bottom w:val="nil"/>
              <w:right w:val="nil"/>
            </w:tcBorders>
          </w:tcPr>
          <w:p w14:paraId="0E415B0C" w14:textId="77777777" w:rsidR="00A61B3C" w:rsidRPr="00CC2C40" w:rsidRDefault="00A61B3C" w:rsidP="005164A5">
            <w:pPr>
              <w:pStyle w:val="Normal6a"/>
            </w:pPr>
          </w:p>
        </w:tc>
        <w:tc>
          <w:tcPr>
            <w:tcW w:w="4876" w:type="dxa"/>
            <w:tcBorders>
              <w:top w:val="nil"/>
              <w:left w:val="nil"/>
              <w:bottom w:val="nil"/>
              <w:right w:val="nil"/>
            </w:tcBorders>
          </w:tcPr>
          <w:p w14:paraId="7C4E811F" w14:textId="77777777" w:rsidR="00A61B3C" w:rsidRPr="00CC2C40" w:rsidRDefault="00A61B3C" w:rsidP="005164A5">
            <w:pPr>
              <w:pStyle w:val="Normal6a"/>
            </w:pPr>
            <w:r w:rsidRPr="00CC2C40">
              <w:rPr>
                <w:b/>
                <w:i/>
              </w:rPr>
              <w:t>v) steunregelingen om consumenten te helpen en aan te moedigen om visproducten van kleinschalige kustvissers uit de EU te herkennen en bij hun aankopen de voorkeur te geven aan deze producten, onder meer door middel van reclamecampagnes, initiatieven om consumenten beter te informeren over de herkomst en de ecologische gevolgen van visproducten, specifieke etikettering van producten afkomstig van kleinschalige kustvissers uit de EU, of andere initiatieven;</w:t>
            </w:r>
          </w:p>
        </w:tc>
      </w:tr>
      <w:tr w:rsidR="00A61B3C" w:rsidRPr="00CC2C40" w14:paraId="3EFB7AC6" w14:textId="77777777" w:rsidTr="005164A5">
        <w:trPr>
          <w:jc w:val="center"/>
        </w:trPr>
        <w:tc>
          <w:tcPr>
            <w:tcW w:w="4876" w:type="dxa"/>
            <w:tcBorders>
              <w:top w:val="nil"/>
              <w:left w:val="nil"/>
              <w:bottom w:val="nil"/>
              <w:right w:val="nil"/>
            </w:tcBorders>
          </w:tcPr>
          <w:p w14:paraId="5A4AFEFB" w14:textId="77777777" w:rsidR="00A61B3C" w:rsidRPr="00CC2C40" w:rsidRDefault="00A61B3C" w:rsidP="005164A5">
            <w:pPr>
              <w:pStyle w:val="Normal6a"/>
            </w:pPr>
          </w:p>
        </w:tc>
        <w:tc>
          <w:tcPr>
            <w:tcW w:w="4876" w:type="dxa"/>
            <w:tcBorders>
              <w:top w:val="nil"/>
              <w:left w:val="nil"/>
              <w:bottom w:val="nil"/>
              <w:right w:val="nil"/>
            </w:tcBorders>
          </w:tcPr>
          <w:p w14:paraId="0A24C08C" w14:textId="77777777" w:rsidR="00A61B3C" w:rsidRPr="00CC2C40" w:rsidRDefault="00A61B3C" w:rsidP="005164A5">
            <w:pPr>
              <w:pStyle w:val="Normal6a"/>
            </w:pPr>
            <w:r w:rsidRPr="00CC2C40">
              <w:rPr>
                <w:b/>
                <w:i/>
              </w:rPr>
              <w:t>vi) steunregelingen die uitsluitend bestemd zijn voor kleinschalige kustvissers, ter ondersteuning van innovatieve bedrijfsmodellen en de bijbehorende infrastructuur, waaronder regelingen voor rechtstreekse verkoop aan consumenten, fairtrade-regelingen, lokale waardeketens, korte toeleveringsketens en afzetmarkten voor lokale, onderbenutte of invasieve vissoorten.</w:t>
            </w:r>
          </w:p>
        </w:tc>
      </w:tr>
      <w:tr w:rsidR="00A61B3C" w:rsidRPr="00CC2C40" w14:paraId="1BA794F1" w14:textId="77777777" w:rsidTr="005164A5">
        <w:trPr>
          <w:jc w:val="center"/>
        </w:trPr>
        <w:tc>
          <w:tcPr>
            <w:tcW w:w="4876" w:type="dxa"/>
            <w:tcBorders>
              <w:top w:val="nil"/>
              <w:left w:val="nil"/>
              <w:bottom w:val="nil"/>
              <w:right w:val="nil"/>
            </w:tcBorders>
          </w:tcPr>
          <w:p w14:paraId="50A1D572" w14:textId="77777777" w:rsidR="00A61B3C" w:rsidRPr="00CC2C40" w:rsidRDefault="00A61B3C" w:rsidP="005164A5">
            <w:pPr>
              <w:pStyle w:val="Normal6a"/>
            </w:pPr>
          </w:p>
        </w:tc>
        <w:tc>
          <w:tcPr>
            <w:tcW w:w="4876" w:type="dxa"/>
            <w:tcBorders>
              <w:top w:val="nil"/>
              <w:left w:val="nil"/>
              <w:bottom w:val="nil"/>
              <w:right w:val="nil"/>
            </w:tcBorders>
          </w:tcPr>
          <w:p w14:paraId="6B86563F" w14:textId="77777777" w:rsidR="00A61B3C" w:rsidRPr="00CC2C40" w:rsidRDefault="00A61B3C" w:rsidP="005164A5">
            <w:pPr>
              <w:pStyle w:val="Normal6a"/>
            </w:pPr>
            <w:r w:rsidRPr="00CC2C40">
              <w:rPr>
                <w:b/>
                <w:i/>
              </w:rPr>
              <w:t>vii) steunregelingen voor visveilingen (met inbegrip van lokale visserscoöperaties) ter compensatie van tijdelijk lagere vangstvolumes als gevolg van de aanpassing van de vangstcapaciteit aan de beschikbare vangstmogelijkheden of als gevolg van de omschakeling van de vissersvloot van gesleepte vistuigen zoals gedefinieerd in artikel 2, punt 1), van Verordening (EG) nr. 1967/2006 van de Raad;</w:t>
            </w:r>
          </w:p>
        </w:tc>
      </w:tr>
      <w:tr w:rsidR="00A61B3C" w:rsidRPr="00CC2C40" w14:paraId="22B61C11" w14:textId="77777777" w:rsidTr="005164A5">
        <w:trPr>
          <w:jc w:val="center"/>
        </w:trPr>
        <w:tc>
          <w:tcPr>
            <w:tcW w:w="4876" w:type="dxa"/>
            <w:tcBorders>
              <w:top w:val="nil"/>
              <w:left w:val="nil"/>
              <w:bottom w:val="nil"/>
              <w:right w:val="nil"/>
            </w:tcBorders>
          </w:tcPr>
          <w:p w14:paraId="0709A451" w14:textId="77777777" w:rsidR="00A61B3C" w:rsidRPr="00CC2C40" w:rsidRDefault="00A61B3C" w:rsidP="005164A5">
            <w:pPr>
              <w:pStyle w:val="Normal6a"/>
            </w:pPr>
          </w:p>
        </w:tc>
        <w:tc>
          <w:tcPr>
            <w:tcW w:w="4876" w:type="dxa"/>
            <w:tcBorders>
              <w:top w:val="nil"/>
              <w:left w:val="nil"/>
              <w:bottom w:val="nil"/>
              <w:right w:val="nil"/>
            </w:tcBorders>
          </w:tcPr>
          <w:p w14:paraId="17F164D6" w14:textId="77777777" w:rsidR="00A61B3C" w:rsidRPr="00CC2C40" w:rsidRDefault="00A61B3C" w:rsidP="005164A5">
            <w:pPr>
              <w:pStyle w:val="Normal6a"/>
            </w:pPr>
            <w:r w:rsidRPr="00CC2C40">
              <w:rPr>
                <w:b/>
                <w:i/>
              </w:rPr>
              <w:t>viii) ondersteuning van de energietransitie en de decarbonisatie van vissersvaartuigen die geen gebruik maken van gesleept vistuig zoals gedefinieerd in artikel 2, punt 1), van Verordening (EG) nr. 1967/2006 van de Raad.</w:t>
            </w:r>
          </w:p>
        </w:tc>
      </w:tr>
      <w:tr w:rsidR="00A61B3C" w:rsidRPr="00CC2C40" w14:paraId="2DEB6167" w14:textId="77777777" w:rsidTr="005164A5">
        <w:trPr>
          <w:jc w:val="center"/>
        </w:trPr>
        <w:tc>
          <w:tcPr>
            <w:tcW w:w="4876" w:type="dxa"/>
            <w:tcBorders>
              <w:top w:val="nil"/>
              <w:left w:val="nil"/>
              <w:bottom w:val="nil"/>
              <w:right w:val="nil"/>
            </w:tcBorders>
          </w:tcPr>
          <w:p w14:paraId="3F5F861A" w14:textId="77777777" w:rsidR="00A61B3C" w:rsidRPr="00CC2C40" w:rsidRDefault="00A61B3C" w:rsidP="005164A5">
            <w:pPr>
              <w:pStyle w:val="Normal6a"/>
            </w:pPr>
          </w:p>
        </w:tc>
        <w:tc>
          <w:tcPr>
            <w:tcW w:w="4876" w:type="dxa"/>
            <w:tcBorders>
              <w:top w:val="nil"/>
              <w:left w:val="nil"/>
              <w:bottom w:val="nil"/>
              <w:right w:val="nil"/>
            </w:tcBorders>
          </w:tcPr>
          <w:p w14:paraId="4EA869B0" w14:textId="77777777" w:rsidR="00A61B3C" w:rsidRPr="00CC2C40" w:rsidRDefault="00A61B3C" w:rsidP="005164A5">
            <w:pPr>
              <w:pStyle w:val="Normal6a"/>
            </w:pPr>
            <w:r w:rsidRPr="00CC2C40">
              <w:rPr>
                <w:b/>
                <w:i/>
              </w:rPr>
              <w:t>b) 50 % van de financiële steun van de Unie toe aan de in artikel 2 van deze verordening genoemde doelstellingen ter ondersteuning van de bescherming, het herstel en de verbetering van mariene rijkdommen, ecosystemen en biodiversiteit op basis van de beste beschikbare wetenschappelijke kennis, met inbegrip van steun voor:</w:t>
            </w:r>
          </w:p>
        </w:tc>
      </w:tr>
      <w:tr w:rsidR="00A61B3C" w:rsidRPr="00CC2C40" w14:paraId="03458496" w14:textId="77777777" w:rsidTr="005164A5">
        <w:trPr>
          <w:jc w:val="center"/>
        </w:trPr>
        <w:tc>
          <w:tcPr>
            <w:tcW w:w="4876" w:type="dxa"/>
            <w:tcBorders>
              <w:top w:val="nil"/>
              <w:left w:val="nil"/>
              <w:bottom w:val="nil"/>
              <w:right w:val="nil"/>
            </w:tcBorders>
          </w:tcPr>
          <w:p w14:paraId="3A046570" w14:textId="77777777" w:rsidR="00A61B3C" w:rsidRPr="00CC2C40" w:rsidRDefault="00A61B3C" w:rsidP="005164A5">
            <w:pPr>
              <w:pStyle w:val="Normal6a"/>
            </w:pPr>
          </w:p>
        </w:tc>
        <w:tc>
          <w:tcPr>
            <w:tcW w:w="4876" w:type="dxa"/>
            <w:tcBorders>
              <w:top w:val="nil"/>
              <w:left w:val="nil"/>
              <w:bottom w:val="nil"/>
              <w:right w:val="nil"/>
            </w:tcBorders>
          </w:tcPr>
          <w:p w14:paraId="55B45C4B" w14:textId="77777777" w:rsidR="00A61B3C" w:rsidRPr="00CC2C40" w:rsidRDefault="00A61B3C" w:rsidP="005164A5">
            <w:pPr>
              <w:pStyle w:val="Normal6a"/>
            </w:pPr>
            <w:r w:rsidRPr="00CC2C40">
              <w:rPr>
                <w:b/>
                <w:i/>
              </w:rPr>
              <w:t>i) het herstel en de instandhouding van aquatische biologische hulpbronnen en mariene ecosystemen, met inbegrip van de bijbehorende opleiding voor exploitanten in de visserij en de aquacultuur;</w:t>
            </w:r>
          </w:p>
        </w:tc>
      </w:tr>
      <w:tr w:rsidR="00A61B3C" w:rsidRPr="00CC2C40" w14:paraId="0A0A5617" w14:textId="77777777" w:rsidTr="005164A5">
        <w:trPr>
          <w:jc w:val="center"/>
        </w:trPr>
        <w:tc>
          <w:tcPr>
            <w:tcW w:w="4876" w:type="dxa"/>
            <w:tcBorders>
              <w:top w:val="nil"/>
              <w:left w:val="nil"/>
              <w:bottom w:val="nil"/>
              <w:right w:val="nil"/>
            </w:tcBorders>
          </w:tcPr>
          <w:p w14:paraId="1CFC3214" w14:textId="77777777" w:rsidR="00A61B3C" w:rsidRPr="00CC2C40" w:rsidRDefault="00A61B3C" w:rsidP="005164A5">
            <w:pPr>
              <w:pStyle w:val="Normal6a"/>
            </w:pPr>
          </w:p>
        </w:tc>
        <w:tc>
          <w:tcPr>
            <w:tcW w:w="4876" w:type="dxa"/>
            <w:tcBorders>
              <w:top w:val="nil"/>
              <w:left w:val="nil"/>
              <w:bottom w:val="nil"/>
              <w:right w:val="nil"/>
            </w:tcBorders>
          </w:tcPr>
          <w:p w14:paraId="1219FCF7" w14:textId="77777777" w:rsidR="00A61B3C" w:rsidRPr="00CC2C40" w:rsidRDefault="00A61B3C" w:rsidP="005164A5">
            <w:pPr>
              <w:pStyle w:val="Normal6a"/>
            </w:pPr>
            <w:r w:rsidRPr="00CC2C40">
              <w:rPr>
                <w:b/>
                <w:i/>
              </w:rPr>
              <w:t>ii) het beheer, de controle en de handhaving van doeltreffende maatregelen op het gebied van ruimtelijk beheer, zoals Natura 2000-gebieden, maatregelen die zijn vastgesteld krachtens Richtlijn 2008/56/EG, Verordening (EU) 2024/1991 en maatregelen die zijn vastgesteld krachtens de artikelen 8 en 11 van Verordening (EU) nr. 1380/2013, of soortgelijke maatregelen die op nationaal of regionaal niveau zijn vastgesteld;</w:t>
            </w:r>
          </w:p>
        </w:tc>
      </w:tr>
      <w:tr w:rsidR="00A61B3C" w:rsidRPr="00CC2C40" w14:paraId="2CAFE6BC" w14:textId="77777777" w:rsidTr="005164A5">
        <w:trPr>
          <w:jc w:val="center"/>
        </w:trPr>
        <w:tc>
          <w:tcPr>
            <w:tcW w:w="4876" w:type="dxa"/>
            <w:tcBorders>
              <w:top w:val="nil"/>
              <w:left w:val="nil"/>
              <w:bottom w:val="nil"/>
              <w:right w:val="nil"/>
            </w:tcBorders>
          </w:tcPr>
          <w:p w14:paraId="49957956" w14:textId="77777777" w:rsidR="00A61B3C" w:rsidRPr="00CC2C40" w:rsidRDefault="00A61B3C" w:rsidP="005164A5">
            <w:pPr>
              <w:pStyle w:val="Normal6a"/>
            </w:pPr>
          </w:p>
        </w:tc>
        <w:tc>
          <w:tcPr>
            <w:tcW w:w="4876" w:type="dxa"/>
            <w:tcBorders>
              <w:top w:val="nil"/>
              <w:left w:val="nil"/>
              <w:bottom w:val="nil"/>
              <w:right w:val="nil"/>
            </w:tcBorders>
          </w:tcPr>
          <w:p w14:paraId="065CAEF0" w14:textId="77777777" w:rsidR="00A61B3C" w:rsidRPr="00CC2C40" w:rsidRDefault="00A61B3C" w:rsidP="005164A5">
            <w:pPr>
              <w:pStyle w:val="Normal6a"/>
            </w:pPr>
            <w:r w:rsidRPr="00CC2C40">
              <w:rPr>
                <w:b/>
                <w:i/>
              </w:rPr>
              <w:t>iii) kleinschalige kustvissers en producenten in de laagtrofische aquacultuur die bijdragen tot het gezamenlijk beheer, de bescherming en het herstel van mariene en kustgebieden;</w:t>
            </w:r>
          </w:p>
        </w:tc>
      </w:tr>
      <w:tr w:rsidR="00A61B3C" w:rsidRPr="00CC2C40" w14:paraId="4C64CF7E" w14:textId="77777777" w:rsidTr="005164A5">
        <w:trPr>
          <w:jc w:val="center"/>
        </w:trPr>
        <w:tc>
          <w:tcPr>
            <w:tcW w:w="4876" w:type="dxa"/>
            <w:tcBorders>
              <w:top w:val="nil"/>
              <w:left w:val="nil"/>
              <w:bottom w:val="nil"/>
              <w:right w:val="nil"/>
            </w:tcBorders>
          </w:tcPr>
          <w:p w14:paraId="733380F4" w14:textId="77777777" w:rsidR="00A61B3C" w:rsidRPr="00CC2C40" w:rsidRDefault="00A61B3C" w:rsidP="005164A5">
            <w:pPr>
              <w:pStyle w:val="Normal6a"/>
            </w:pPr>
          </w:p>
        </w:tc>
        <w:tc>
          <w:tcPr>
            <w:tcW w:w="4876" w:type="dxa"/>
            <w:tcBorders>
              <w:top w:val="nil"/>
              <w:left w:val="nil"/>
              <w:bottom w:val="nil"/>
              <w:right w:val="nil"/>
            </w:tcBorders>
          </w:tcPr>
          <w:p w14:paraId="19E6F57F" w14:textId="77777777" w:rsidR="00A61B3C" w:rsidRPr="00CC2C40" w:rsidRDefault="00A61B3C" w:rsidP="005164A5">
            <w:pPr>
              <w:pStyle w:val="Normal6a"/>
            </w:pPr>
            <w:r w:rsidRPr="00CC2C40">
              <w:rPr>
                <w:b/>
                <w:i/>
              </w:rPr>
              <w:t>iv) doeltreffende maatregelen voor visserijcontrole en -handhaving, waaronder de bestrijding van IOO-visserij, alsmede het verzamelen, beheren, gebruiken en verwerken van gegevens ter bevordering van een efficiënte en doeltreffende monitoring, controle en handhaving van de visserij en ter uitbreiding van de gegevens over mariene ecosystemen;</w:t>
            </w:r>
          </w:p>
        </w:tc>
      </w:tr>
      <w:tr w:rsidR="00A61B3C" w:rsidRPr="00CC2C40" w14:paraId="180585C4" w14:textId="77777777" w:rsidTr="005164A5">
        <w:trPr>
          <w:jc w:val="center"/>
        </w:trPr>
        <w:tc>
          <w:tcPr>
            <w:tcW w:w="4876" w:type="dxa"/>
            <w:tcBorders>
              <w:top w:val="nil"/>
              <w:left w:val="nil"/>
              <w:bottom w:val="nil"/>
              <w:right w:val="nil"/>
            </w:tcBorders>
          </w:tcPr>
          <w:p w14:paraId="5279041E" w14:textId="77777777" w:rsidR="00A61B3C" w:rsidRPr="00CC2C40" w:rsidRDefault="00A61B3C" w:rsidP="005164A5">
            <w:pPr>
              <w:pStyle w:val="Normal6a"/>
            </w:pPr>
          </w:p>
        </w:tc>
        <w:tc>
          <w:tcPr>
            <w:tcW w:w="4876" w:type="dxa"/>
            <w:tcBorders>
              <w:top w:val="nil"/>
              <w:left w:val="nil"/>
              <w:bottom w:val="nil"/>
              <w:right w:val="nil"/>
            </w:tcBorders>
          </w:tcPr>
          <w:p w14:paraId="079FC998" w14:textId="77777777" w:rsidR="00A61B3C" w:rsidRPr="00CC2C40" w:rsidRDefault="00A61B3C" w:rsidP="005164A5">
            <w:pPr>
              <w:pStyle w:val="Normal6a"/>
            </w:pPr>
            <w:r w:rsidRPr="00CC2C40">
              <w:rPr>
                <w:b/>
                <w:i/>
              </w:rPr>
              <w:t>v) specifieke gegevensverzameling en monitoring van kwetsbare soorten, met inbegrip van de installatie van systemen voor elektronische monitoring op afstand om bijvangst te monitoren;</w:t>
            </w:r>
          </w:p>
        </w:tc>
      </w:tr>
      <w:tr w:rsidR="00A61B3C" w:rsidRPr="00CC2C40" w14:paraId="3CE72A80" w14:textId="77777777" w:rsidTr="005164A5">
        <w:trPr>
          <w:jc w:val="center"/>
        </w:trPr>
        <w:tc>
          <w:tcPr>
            <w:tcW w:w="4876" w:type="dxa"/>
            <w:tcBorders>
              <w:top w:val="nil"/>
              <w:left w:val="nil"/>
              <w:bottom w:val="nil"/>
              <w:right w:val="nil"/>
            </w:tcBorders>
          </w:tcPr>
          <w:p w14:paraId="26E976DD" w14:textId="77777777" w:rsidR="00A61B3C" w:rsidRPr="00CC2C40" w:rsidRDefault="00A61B3C" w:rsidP="005164A5">
            <w:pPr>
              <w:pStyle w:val="Normal6a"/>
            </w:pPr>
          </w:p>
        </w:tc>
        <w:tc>
          <w:tcPr>
            <w:tcW w:w="4876" w:type="dxa"/>
            <w:tcBorders>
              <w:top w:val="nil"/>
              <w:left w:val="nil"/>
              <w:bottom w:val="nil"/>
              <w:right w:val="nil"/>
            </w:tcBorders>
          </w:tcPr>
          <w:p w14:paraId="6581BAC6" w14:textId="77777777" w:rsidR="00A61B3C" w:rsidRPr="00CC2C40" w:rsidRDefault="00A61B3C" w:rsidP="005164A5">
            <w:pPr>
              <w:pStyle w:val="Normal6a"/>
            </w:pPr>
            <w:r w:rsidRPr="00CC2C40">
              <w:rPr>
                <w:b/>
                <w:i/>
              </w:rPr>
              <w:t>vi) maatregelen ter verbetering van de selectiviteit van vistuig, ter minimalisering en, waar mogelijk, eliminatie van bijvangst, met inbegrip van bijvangst van kwetsbare soorten, en ter vermindering van de negatieve effecten van vistuig op het mariene milieu en de mariene ecosystemen voor vissersvaartuigen die geen gebruik maken van gesleept vistuig zoals gedefinieerd in artikel 2, punt 1), van Verordening (EG) nr. 1967/2006 van de Raad;</w:t>
            </w:r>
          </w:p>
        </w:tc>
      </w:tr>
    </w:tbl>
    <w:p w14:paraId="0B5651E9"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09911038" w14:textId="77777777" w:rsidR="00A61B3C" w:rsidRPr="00CC2C40" w:rsidRDefault="00A61B3C" w:rsidP="00A61B3C">
      <w:r w:rsidRPr="00CC2C40">
        <w:rPr>
          <w:rStyle w:val="HideTWBExt"/>
        </w:rPr>
        <w:t>&lt;/Amend&gt;</w:t>
      </w:r>
    </w:p>
    <w:p w14:paraId="45849CF5"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231</w:t>
      </w:r>
      <w:r w:rsidRPr="00CC2C40">
        <w:rPr>
          <w:rStyle w:val="HideTWBExt"/>
          <w:b w:val="0"/>
        </w:rPr>
        <w:t>&lt;/NumAm&gt;</w:t>
      </w:r>
    </w:p>
    <w:p w14:paraId="0B86344E" w14:textId="77777777" w:rsidR="00A61B3C" w:rsidRPr="00CC2C40" w:rsidRDefault="00A61B3C" w:rsidP="00A61B3C">
      <w:pPr>
        <w:pStyle w:val="NormalBold"/>
      </w:pPr>
      <w:r w:rsidRPr="00CC2C40">
        <w:rPr>
          <w:rStyle w:val="HideTWBExt"/>
          <w:b w:val="0"/>
        </w:rPr>
        <w:t>&lt;RepeatBlock-By&gt;&lt;Members&gt;</w:t>
      </w:r>
      <w:r w:rsidRPr="00CC2C40">
        <w:t>Anna Maria Cisint</w:t>
      </w:r>
      <w:r w:rsidRPr="00CC2C40">
        <w:rPr>
          <w:rStyle w:val="HideTWBExt"/>
          <w:b w:val="0"/>
        </w:rPr>
        <w:t>&lt;/Members&gt;</w:t>
      </w:r>
    </w:p>
    <w:p w14:paraId="36914AE2" w14:textId="77777777" w:rsidR="00A61B3C" w:rsidRPr="00CC2C40" w:rsidRDefault="00A61B3C" w:rsidP="00A61B3C">
      <w:pPr>
        <w:pStyle w:val="NormalBold"/>
      </w:pPr>
      <w:r w:rsidRPr="00CC2C40">
        <w:rPr>
          <w:rStyle w:val="HideTWBExt"/>
          <w:b w:val="0"/>
        </w:rPr>
        <w:t>&lt;/RepeatBlock-By&gt;</w:t>
      </w:r>
    </w:p>
    <w:p w14:paraId="7EF2A2EE"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D6174B4" w14:textId="77777777" w:rsidR="00A61B3C" w:rsidRPr="00CC2C40" w:rsidRDefault="00A61B3C" w:rsidP="00A61B3C">
      <w:pPr>
        <w:pStyle w:val="NormalBold"/>
      </w:pPr>
      <w:r w:rsidRPr="00CC2C40">
        <w:rPr>
          <w:rStyle w:val="HideTWBExt"/>
          <w:b w:val="0"/>
        </w:rPr>
        <w:t>&lt;Article&gt;</w:t>
      </w:r>
      <w:r w:rsidRPr="00CC2C40">
        <w:t>Artikel 3 – lid 3 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29CDD62" w14:textId="77777777" w:rsidTr="005164A5">
        <w:trPr>
          <w:trHeight w:hRule="exact" w:val="240"/>
          <w:jc w:val="center"/>
        </w:trPr>
        <w:tc>
          <w:tcPr>
            <w:tcW w:w="9752" w:type="dxa"/>
            <w:gridSpan w:val="2"/>
            <w:tcBorders>
              <w:top w:val="nil"/>
              <w:left w:val="nil"/>
              <w:bottom w:val="nil"/>
              <w:right w:val="nil"/>
            </w:tcBorders>
          </w:tcPr>
          <w:p w14:paraId="5EC6FB20" w14:textId="77777777" w:rsidR="00A61B3C" w:rsidRPr="00CC2C40" w:rsidRDefault="00A61B3C" w:rsidP="005164A5"/>
        </w:tc>
      </w:tr>
      <w:tr w:rsidR="00A61B3C" w:rsidRPr="00CC2C40" w14:paraId="73C8A20D" w14:textId="77777777" w:rsidTr="005164A5">
        <w:trPr>
          <w:trHeight w:val="240"/>
          <w:jc w:val="center"/>
        </w:trPr>
        <w:tc>
          <w:tcPr>
            <w:tcW w:w="4876" w:type="dxa"/>
            <w:tcBorders>
              <w:top w:val="nil"/>
              <w:left w:val="nil"/>
              <w:bottom w:val="nil"/>
              <w:right w:val="nil"/>
            </w:tcBorders>
          </w:tcPr>
          <w:p w14:paraId="26E5BB84"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657724C" w14:textId="77777777" w:rsidR="00A61B3C" w:rsidRPr="00CC2C40" w:rsidRDefault="00A61B3C" w:rsidP="005164A5">
            <w:pPr>
              <w:pStyle w:val="AmColumnHeading"/>
            </w:pPr>
            <w:r w:rsidRPr="00CC2C40">
              <w:t>Amendement</w:t>
            </w:r>
          </w:p>
        </w:tc>
      </w:tr>
      <w:tr w:rsidR="00A61B3C" w:rsidRPr="00CC2C40" w14:paraId="56428A10" w14:textId="77777777" w:rsidTr="005164A5">
        <w:trPr>
          <w:jc w:val="center"/>
        </w:trPr>
        <w:tc>
          <w:tcPr>
            <w:tcW w:w="4876" w:type="dxa"/>
            <w:tcBorders>
              <w:top w:val="nil"/>
              <w:left w:val="nil"/>
              <w:bottom w:val="nil"/>
              <w:right w:val="nil"/>
            </w:tcBorders>
          </w:tcPr>
          <w:p w14:paraId="72FDC1C2" w14:textId="77777777" w:rsidR="00A61B3C" w:rsidRPr="00CC2C40" w:rsidRDefault="00A61B3C" w:rsidP="005164A5">
            <w:pPr>
              <w:pStyle w:val="Normal6a"/>
            </w:pPr>
          </w:p>
        </w:tc>
        <w:tc>
          <w:tcPr>
            <w:tcW w:w="4876" w:type="dxa"/>
            <w:tcBorders>
              <w:top w:val="nil"/>
              <w:left w:val="nil"/>
              <w:bottom w:val="nil"/>
              <w:right w:val="nil"/>
            </w:tcBorders>
          </w:tcPr>
          <w:p w14:paraId="0BFF2531" w14:textId="77777777" w:rsidR="00A61B3C" w:rsidRPr="00CC2C40" w:rsidRDefault="00A61B3C" w:rsidP="005164A5">
            <w:pPr>
              <w:pStyle w:val="Normal6a"/>
            </w:pPr>
            <w:r w:rsidRPr="00CC2C40">
              <w:rPr>
                <w:b/>
                <w:i/>
              </w:rPr>
              <w:t>3 ter.</w:t>
            </w:r>
            <w:r w:rsidRPr="00CC2C40">
              <w:tab/>
            </w:r>
            <w:r w:rsidRPr="00CC2C40">
              <w:rPr>
                <w:b/>
                <w:i/>
              </w:rPr>
              <w:t xml:space="preserve"> </w:t>
            </w:r>
          </w:p>
        </w:tc>
      </w:tr>
      <w:tr w:rsidR="00A61B3C" w:rsidRPr="00CC2C40" w14:paraId="17EFC64C" w14:textId="77777777" w:rsidTr="005164A5">
        <w:trPr>
          <w:jc w:val="center"/>
        </w:trPr>
        <w:tc>
          <w:tcPr>
            <w:tcW w:w="4876" w:type="dxa"/>
            <w:tcBorders>
              <w:top w:val="nil"/>
              <w:left w:val="nil"/>
              <w:bottom w:val="nil"/>
              <w:right w:val="nil"/>
            </w:tcBorders>
          </w:tcPr>
          <w:p w14:paraId="51B769AB" w14:textId="77777777" w:rsidR="00A61B3C" w:rsidRPr="00CC2C40" w:rsidRDefault="00A61B3C" w:rsidP="005164A5">
            <w:pPr>
              <w:pStyle w:val="Normal6a"/>
            </w:pPr>
          </w:p>
        </w:tc>
        <w:tc>
          <w:tcPr>
            <w:tcW w:w="4876" w:type="dxa"/>
            <w:tcBorders>
              <w:top w:val="nil"/>
              <w:left w:val="nil"/>
              <w:bottom w:val="nil"/>
              <w:right w:val="nil"/>
            </w:tcBorders>
          </w:tcPr>
          <w:p w14:paraId="045DA782" w14:textId="77777777" w:rsidR="00A61B3C" w:rsidRPr="00CC2C40" w:rsidRDefault="00A61B3C" w:rsidP="005164A5">
            <w:pPr>
              <w:pStyle w:val="Normal6a"/>
            </w:pPr>
            <w:r w:rsidRPr="00CC2C40">
              <w:rPr>
                <w:b/>
                <w:i/>
              </w:rPr>
              <w:t>Soorten interventies in het kader van het gemeenschappelijk visserijbeleid</w:t>
            </w:r>
          </w:p>
        </w:tc>
      </w:tr>
      <w:tr w:rsidR="00A61B3C" w:rsidRPr="00CC2C40" w14:paraId="3917F79A" w14:textId="77777777" w:rsidTr="005164A5">
        <w:trPr>
          <w:jc w:val="center"/>
        </w:trPr>
        <w:tc>
          <w:tcPr>
            <w:tcW w:w="4876" w:type="dxa"/>
            <w:tcBorders>
              <w:top w:val="nil"/>
              <w:left w:val="nil"/>
              <w:bottom w:val="nil"/>
              <w:right w:val="nil"/>
            </w:tcBorders>
          </w:tcPr>
          <w:p w14:paraId="6497218E" w14:textId="77777777" w:rsidR="00A61B3C" w:rsidRPr="00CC2C40" w:rsidRDefault="00A61B3C" w:rsidP="005164A5">
            <w:pPr>
              <w:pStyle w:val="Normal6a"/>
            </w:pPr>
          </w:p>
        </w:tc>
        <w:tc>
          <w:tcPr>
            <w:tcW w:w="4876" w:type="dxa"/>
            <w:tcBorders>
              <w:top w:val="nil"/>
              <w:left w:val="nil"/>
              <w:bottom w:val="nil"/>
              <w:right w:val="nil"/>
            </w:tcBorders>
          </w:tcPr>
          <w:p w14:paraId="14EF3D86" w14:textId="77777777" w:rsidR="00A61B3C" w:rsidRPr="00CC2C40" w:rsidRDefault="00A61B3C" w:rsidP="005164A5">
            <w:pPr>
              <w:pStyle w:val="Normal6a"/>
            </w:pPr>
            <w:r w:rsidRPr="00CC2C40">
              <w:rPr>
                <w:b/>
                <w:i/>
              </w:rPr>
              <w:t>De interventies in het kader van het gemeenschappelijk visserijbeleid omvatten:</w:t>
            </w:r>
          </w:p>
        </w:tc>
      </w:tr>
      <w:tr w:rsidR="00A61B3C" w:rsidRPr="00CC2C40" w14:paraId="67A722D1" w14:textId="77777777" w:rsidTr="005164A5">
        <w:trPr>
          <w:jc w:val="center"/>
        </w:trPr>
        <w:tc>
          <w:tcPr>
            <w:tcW w:w="4876" w:type="dxa"/>
            <w:tcBorders>
              <w:top w:val="nil"/>
              <w:left w:val="nil"/>
              <w:bottom w:val="nil"/>
              <w:right w:val="nil"/>
            </w:tcBorders>
          </w:tcPr>
          <w:p w14:paraId="67829214" w14:textId="77777777" w:rsidR="00A61B3C" w:rsidRPr="00CC2C40" w:rsidRDefault="00A61B3C" w:rsidP="005164A5">
            <w:pPr>
              <w:pStyle w:val="Normal6a"/>
            </w:pPr>
          </w:p>
        </w:tc>
        <w:tc>
          <w:tcPr>
            <w:tcW w:w="4876" w:type="dxa"/>
            <w:tcBorders>
              <w:top w:val="nil"/>
              <w:left w:val="nil"/>
              <w:bottom w:val="nil"/>
              <w:right w:val="nil"/>
            </w:tcBorders>
          </w:tcPr>
          <w:p w14:paraId="172AFFE1" w14:textId="77777777" w:rsidR="00A61B3C" w:rsidRPr="00CC2C40" w:rsidRDefault="00A61B3C" w:rsidP="005164A5">
            <w:pPr>
              <w:pStyle w:val="Normal6a"/>
            </w:pPr>
            <w:r w:rsidRPr="00CC2C40">
              <w:rPr>
                <w:b/>
                <w:i/>
              </w:rPr>
              <w:t>1) steun voor duurzame visserij en aquacultuur, en de bescherming en de instandhouding van aquatische biologische hulpbronnen, biodiversiteit en aquatische ecosystemen in verband met de behoeften van de visserij en de aquacultuur, met inbegrip van tijdelijke en definitieve stopzetting, de energietransitie, vlootvernieuwing en generatievernieuwing in de visserij- en aquacultuursector, evenals maatregelen ter verbetering van de veiligheid en de leefomstandigheden aan boord van vaartuigen;</w:t>
            </w:r>
          </w:p>
        </w:tc>
      </w:tr>
      <w:tr w:rsidR="00A61B3C" w:rsidRPr="00CC2C40" w14:paraId="35DAA270" w14:textId="77777777" w:rsidTr="005164A5">
        <w:trPr>
          <w:jc w:val="center"/>
        </w:trPr>
        <w:tc>
          <w:tcPr>
            <w:tcW w:w="4876" w:type="dxa"/>
            <w:tcBorders>
              <w:top w:val="nil"/>
              <w:left w:val="nil"/>
              <w:bottom w:val="nil"/>
              <w:right w:val="nil"/>
            </w:tcBorders>
          </w:tcPr>
          <w:p w14:paraId="11EFA217" w14:textId="77777777" w:rsidR="00A61B3C" w:rsidRPr="00CC2C40" w:rsidRDefault="00A61B3C" w:rsidP="005164A5">
            <w:pPr>
              <w:pStyle w:val="Normal6a"/>
            </w:pPr>
          </w:p>
        </w:tc>
        <w:tc>
          <w:tcPr>
            <w:tcW w:w="4876" w:type="dxa"/>
            <w:tcBorders>
              <w:top w:val="nil"/>
              <w:left w:val="nil"/>
              <w:bottom w:val="nil"/>
              <w:right w:val="nil"/>
            </w:tcBorders>
          </w:tcPr>
          <w:p w14:paraId="312A10FE" w14:textId="77777777" w:rsidR="00A61B3C" w:rsidRPr="00CC2C40" w:rsidRDefault="00A61B3C" w:rsidP="005164A5">
            <w:pPr>
              <w:pStyle w:val="Normal6a"/>
            </w:pPr>
            <w:r w:rsidRPr="00CC2C40">
              <w:rPr>
                <w:b/>
                <w:i/>
              </w:rPr>
              <w:t>2) steun voor de innovatie in selectievere visserijactiviteiten en voor het behoud van de biodiversiteit en aquatische ecosystemen;</w:t>
            </w:r>
          </w:p>
        </w:tc>
      </w:tr>
      <w:tr w:rsidR="00A61B3C" w:rsidRPr="00CC2C40" w14:paraId="748D8617" w14:textId="77777777" w:rsidTr="005164A5">
        <w:trPr>
          <w:jc w:val="center"/>
        </w:trPr>
        <w:tc>
          <w:tcPr>
            <w:tcW w:w="4876" w:type="dxa"/>
            <w:tcBorders>
              <w:top w:val="nil"/>
              <w:left w:val="nil"/>
              <w:bottom w:val="nil"/>
              <w:right w:val="nil"/>
            </w:tcBorders>
          </w:tcPr>
          <w:p w14:paraId="1F966514" w14:textId="77777777" w:rsidR="00A61B3C" w:rsidRPr="00CC2C40" w:rsidRDefault="00A61B3C" w:rsidP="005164A5">
            <w:pPr>
              <w:pStyle w:val="Normal6a"/>
            </w:pPr>
          </w:p>
        </w:tc>
        <w:tc>
          <w:tcPr>
            <w:tcW w:w="4876" w:type="dxa"/>
            <w:tcBorders>
              <w:top w:val="nil"/>
              <w:left w:val="nil"/>
              <w:bottom w:val="nil"/>
              <w:right w:val="nil"/>
            </w:tcBorders>
          </w:tcPr>
          <w:p w14:paraId="67B06131" w14:textId="77777777" w:rsidR="00A61B3C" w:rsidRPr="00CC2C40" w:rsidRDefault="00A61B3C" w:rsidP="005164A5">
            <w:pPr>
              <w:pStyle w:val="Normal6a"/>
            </w:pPr>
            <w:r w:rsidRPr="00CC2C40">
              <w:rPr>
                <w:b/>
                <w:i/>
              </w:rPr>
              <w:t>3) steun voor de gemeenschappelijke marktordening (GMO);</w:t>
            </w:r>
          </w:p>
        </w:tc>
      </w:tr>
      <w:tr w:rsidR="00A61B3C" w:rsidRPr="00CC2C40" w14:paraId="04DD7438" w14:textId="77777777" w:rsidTr="005164A5">
        <w:trPr>
          <w:jc w:val="center"/>
        </w:trPr>
        <w:tc>
          <w:tcPr>
            <w:tcW w:w="4876" w:type="dxa"/>
            <w:tcBorders>
              <w:top w:val="nil"/>
              <w:left w:val="nil"/>
              <w:bottom w:val="nil"/>
              <w:right w:val="nil"/>
            </w:tcBorders>
          </w:tcPr>
          <w:p w14:paraId="745E12C5" w14:textId="77777777" w:rsidR="00A61B3C" w:rsidRPr="00CC2C40" w:rsidRDefault="00A61B3C" w:rsidP="005164A5">
            <w:pPr>
              <w:pStyle w:val="Normal6a"/>
            </w:pPr>
          </w:p>
        </w:tc>
        <w:tc>
          <w:tcPr>
            <w:tcW w:w="4876" w:type="dxa"/>
            <w:tcBorders>
              <w:top w:val="nil"/>
              <w:left w:val="nil"/>
              <w:bottom w:val="nil"/>
              <w:right w:val="nil"/>
            </w:tcBorders>
          </w:tcPr>
          <w:p w14:paraId="5802F77E" w14:textId="77777777" w:rsidR="00A61B3C" w:rsidRPr="00CC2C40" w:rsidRDefault="00A61B3C" w:rsidP="005164A5">
            <w:pPr>
              <w:pStyle w:val="Normal6a"/>
            </w:pPr>
            <w:r w:rsidRPr="00CC2C40">
              <w:rPr>
                <w:b/>
                <w:i/>
              </w:rPr>
              <w:t>4) steun aan vissers of aquacultuurproducenten om marktdeelnemers in de visserij- en aquacultuursector te vergoeden voor hun gederfde inkomsten of extra kosten en om erkende producentenorganisaties en unies van producentenorganisaties te vergoeden die visserijproducten opslaan zoals vermeld in bijlage II bij Verordening (EU) nr. 1379/2013, mits die producten in overeenstemming met de artikelen 30 en 31 van die verordening worden opgeslagen;</w:t>
            </w:r>
          </w:p>
        </w:tc>
      </w:tr>
      <w:tr w:rsidR="00A61B3C" w:rsidRPr="00CC2C40" w14:paraId="29082E2E" w14:textId="77777777" w:rsidTr="005164A5">
        <w:trPr>
          <w:jc w:val="center"/>
        </w:trPr>
        <w:tc>
          <w:tcPr>
            <w:tcW w:w="4876" w:type="dxa"/>
            <w:tcBorders>
              <w:top w:val="nil"/>
              <w:left w:val="nil"/>
              <w:bottom w:val="nil"/>
              <w:right w:val="nil"/>
            </w:tcBorders>
          </w:tcPr>
          <w:p w14:paraId="3EC03AD9" w14:textId="77777777" w:rsidR="00A61B3C" w:rsidRPr="00CC2C40" w:rsidRDefault="00A61B3C" w:rsidP="005164A5">
            <w:pPr>
              <w:pStyle w:val="Normal6a"/>
            </w:pPr>
          </w:p>
        </w:tc>
        <w:tc>
          <w:tcPr>
            <w:tcW w:w="4876" w:type="dxa"/>
            <w:tcBorders>
              <w:top w:val="nil"/>
              <w:left w:val="nil"/>
              <w:bottom w:val="nil"/>
              <w:right w:val="nil"/>
            </w:tcBorders>
          </w:tcPr>
          <w:p w14:paraId="6F9E5AA4" w14:textId="77777777" w:rsidR="00A61B3C" w:rsidRPr="00CC2C40" w:rsidRDefault="00A61B3C" w:rsidP="005164A5">
            <w:pPr>
              <w:pStyle w:val="Normal6a"/>
            </w:pPr>
            <w:r w:rsidRPr="00CC2C40">
              <w:rPr>
                <w:b/>
                <w:i/>
              </w:rPr>
              <w:t>5) steun voor visserij- en aquacultuurproducenten die specifieke moeilijkheden ondervinden, zoals die welke worden veroorzaakt door invasieve soorten en beschermde roofdieren;</w:t>
            </w:r>
          </w:p>
        </w:tc>
      </w:tr>
      <w:tr w:rsidR="00A61B3C" w:rsidRPr="00CC2C40" w14:paraId="6ECC28A2" w14:textId="77777777" w:rsidTr="005164A5">
        <w:trPr>
          <w:jc w:val="center"/>
        </w:trPr>
        <w:tc>
          <w:tcPr>
            <w:tcW w:w="4876" w:type="dxa"/>
            <w:tcBorders>
              <w:top w:val="nil"/>
              <w:left w:val="nil"/>
              <w:bottom w:val="nil"/>
              <w:right w:val="nil"/>
            </w:tcBorders>
          </w:tcPr>
          <w:p w14:paraId="39E06411" w14:textId="77777777" w:rsidR="00A61B3C" w:rsidRPr="00CC2C40" w:rsidRDefault="00A61B3C" w:rsidP="005164A5">
            <w:pPr>
              <w:pStyle w:val="Normal6a"/>
            </w:pPr>
          </w:p>
        </w:tc>
        <w:tc>
          <w:tcPr>
            <w:tcW w:w="4876" w:type="dxa"/>
            <w:tcBorders>
              <w:top w:val="nil"/>
              <w:left w:val="nil"/>
              <w:bottom w:val="nil"/>
              <w:right w:val="nil"/>
            </w:tcBorders>
          </w:tcPr>
          <w:p w14:paraId="706BB358" w14:textId="77777777" w:rsidR="00A61B3C" w:rsidRPr="00CC2C40" w:rsidRDefault="00A61B3C" w:rsidP="005164A5">
            <w:pPr>
              <w:pStyle w:val="Normal6a"/>
            </w:pPr>
            <w:r w:rsidRPr="00CC2C40">
              <w:rPr>
                <w:b/>
                <w:i/>
              </w:rPr>
              <w:t>6) steun voor conserverende en verwerkende bedrijven;</w:t>
            </w:r>
          </w:p>
        </w:tc>
      </w:tr>
      <w:tr w:rsidR="00A61B3C" w:rsidRPr="00CC2C40" w14:paraId="02FD31E3" w14:textId="77777777" w:rsidTr="005164A5">
        <w:trPr>
          <w:jc w:val="center"/>
        </w:trPr>
        <w:tc>
          <w:tcPr>
            <w:tcW w:w="4876" w:type="dxa"/>
            <w:tcBorders>
              <w:top w:val="nil"/>
              <w:left w:val="nil"/>
              <w:bottom w:val="nil"/>
              <w:right w:val="nil"/>
            </w:tcBorders>
          </w:tcPr>
          <w:p w14:paraId="293FBDD2" w14:textId="77777777" w:rsidR="00A61B3C" w:rsidRPr="00CC2C40" w:rsidRDefault="00A61B3C" w:rsidP="005164A5">
            <w:pPr>
              <w:pStyle w:val="Normal6a"/>
            </w:pPr>
          </w:p>
        </w:tc>
        <w:tc>
          <w:tcPr>
            <w:tcW w:w="4876" w:type="dxa"/>
            <w:tcBorders>
              <w:top w:val="nil"/>
              <w:left w:val="nil"/>
              <w:bottom w:val="nil"/>
              <w:right w:val="nil"/>
            </w:tcBorders>
          </w:tcPr>
          <w:p w14:paraId="0D61FB95" w14:textId="77777777" w:rsidR="00A61B3C" w:rsidRPr="00CC2C40" w:rsidRDefault="00A61B3C" w:rsidP="005164A5">
            <w:pPr>
              <w:pStyle w:val="Normal6a"/>
            </w:pPr>
            <w:r w:rsidRPr="00CC2C40">
              <w:rPr>
                <w:b/>
                <w:i/>
              </w:rPr>
              <w:t>7) steun voor vanuit de gemeenschap geleide lokale ontwikkeling, met name plaatselijke actiegroepen visserij (FLAG’s);</w:t>
            </w:r>
          </w:p>
        </w:tc>
      </w:tr>
      <w:tr w:rsidR="00A61B3C" w:rsidRPr="00CC2C40" w14:paraId="2DC1BEDC" w14:textId="77777777" w:rsidTr="005164A5">
        <w:trPr>
          <w:jc w:val="center"/>
        </w:trPr>
        <w:tc>
          <w:tcPr>
            <w:tcW w:w="4876" w:type="dxa"/>
            <w:tcBorders>
              <w:top w:val="nil"/>
              <w:left w:val="nil"/>
              <w:bottom w:val="nil"/>
              <w:right w:val="nil"/>
            </w:tcBorders>
          </w:tcPr>
          <w:p w14:paraId="466F9221" w14:textId="77777777" w:rsidR="00A61B3C" w:rsidRPr="00CC2C40" w:rsidRDefault="00A61B3C" w:rsidP="005164A5">
            <w:pPr>
              <w:pStyle w:val="Normal6a"/>
            </w:pPr>
          </w:p>
        </w:tc>
        <w:tc>
          <w:tcPr>
            <w:tcW w:w="4876" w:type="dxa"/>
            <w:tcBorders>
              <w:top w:val="nil"/>
              <w:left w:val="nil"/>
              <w:bottom w:val="nil"/>
              <w:right w:val="nil"/>
            </w:tcBorders>
          </w:tcPr>
          <w:p w14:paraId="4145CC77" w14:textId="77777777" w:rsidR="00A61B3C" w:rsidRPr="00CC2C40" w:rsidRDefault="00A61B3C" w:rsidP="005164A5">
            <w:pPr>
              <w:pStyle w:val="Normal6a"/>
            </w:pPr>
            <w:r w:rsidRPr="00CC2C40">
              <w:rPr>
                <w:b/>
                <w:i/>
              </w:rPr>
              <w:t>8) steun voor afzetbevorderingsactiviteiten om de consumptie van visserij- en aquacultuurproducten te bevorderen;</w:t>
            </w:r>
          </w:p>
        </w:tc>
      </w:tr>
      <w:tr w:rsidR="00A61B3C" w:rsidRPr="00CC2C40" w14:paraId="3FDB320D" w14:textId="77777777" w:rsidTr="005164A5">
        <w:trPr>
          <w:jc w:val="center"/>
        </w:trPr>
        <w:tc>
          <w:tcPr>
            <w:tcW w:w="4876" w:type="dxa"/>
            <w:tcBorders>
              <w:top w:val="nil"/>
              <w:left w:val="nil"/>
              <w:bottom w:val="nil"/>
              <w:right w:val="nil"/>
            </w:tcBorders>
          </w:tcPr>
          <w:p w14:paraId="7CC3B84A" w14:textId="77777777" w:rsidR="00A61B3C" w:rsidRPr="00CC2C40" w:rsidRDefault="00A61B3C" w:rsidP="005164A5">
            <w:pPr>
              <w:pStyle w:val="Normal6a"/>
            </w:pPr>
          </w:p>
        </w:tc>
        <w:tc>
          <w:tcPr>
            <w:tcW w:w="4876" w:type="dxa"/>
            <w:tcBorders>
              <w:top w:val="nil"/>
              <w:left w:val="nil"/>
              <w:bottom w:val="nil"/>
              <w:right w:val="nil"/>
            </w:tcBorders>
          </w:tcPr>
          <w:p w14:paraId="7B81DBD3" w14:textId="77777777" w:rsidR="00A61B3C" w:rsidRPr="00CC2C40" w:rsidRDefault="00A61B3C" w:rsidP="005164A5">
            <w:pPr>
              <w:pStyle w:val="Normal6a"/>
            </w:pPr>
            <w:r w:rsidRPr="00CC2C40">
              <w:rPr>
                <w:b/>
                <w:i/>
              </w:rPr>
              <w:t>9) steun voor de energietransitie, die prioritair moet worden verleend aan de modernisering van de bestaande vloot en de veiligheid van werknemers, waarbij ervoor moet worden gezorgd dat de investeringskosten volledig duurzaam zijn, met name voor kleinschalige visserijondernemingen;</w:t>
            </w:r>
          </w:p>
        </w:tc>
      </w:tr>
      <w:tr w:rsidR="00A61B3C" w:rsidRPr="00CC2C40" w14:paraId="07C12E20" w14:textId="77777777" w:rsidTr="005164A5">
        <w:trPr>
          <w:jc w:val="center"/>
        </w:trPr>
        <w:tc>
          <w:tcPr>
            <w:tcW w:w="4876" w:type="dxa"/>
            <w:tcBorders>
              <w:top w:val="nil"/>
              <w:left w:val="nil"/>
              <w:bottom w:val="nil"/>
              <w:right w:val="nil"/>
            </w:tcBorders>
          </w:tcPr>
          <w:p w14:paraId="571BF510" w14:textId="77777777" w:rsidR="00A61B3C" w:rsidRPr="00CC2C40" w:rsidRDefault="00A61B3C" w:rsidP="005164A5">
            <w:pPr>
              <w:pStyle w:val="Normal6a"/>
            </w:pPr>
          </w:p>
        </w:tc>
        <w:tc>
          <w:tcPr>
            <w:tcW w:w="4876" w:type="dxa"/>
            <w:tcBorders>
              <w:top w:val="nil"/>
              <w:left w:val="nil"/>
              <w:bottom w:val="nil"/>
              <w:right w:val="nil"/>
            </w:tcBorders>
          </w:tcPr>
          <w:p w14:paraId="66954692" w14:textId="77777777" w:rsidR="00A61B3C" w:rsidRPr="00CC2C40" w:rsidRDefault="00A61B3C" w:rsidP="005164A5">
            <w:pPr>
              <w:pStyle w:val="Normal6a"/>
            </w:pPr>
            <w:r w:rsidRPr="00CC2C40">
              <w:rPr>
                <w:b/>
                <w:i/>
              </w:rPr>
              <w:t>10) steun voor extensieve aquacultuuractiviteiten die bijdragen tot koolstofafvang en -opslag. Dergelijke steun wordt berekend op basis van het voor extensieve productie gebruikte areaal, uitgedrukt in hectaren, met inachtneming van internationaal erkende wetenschappelijke methoden voor het kwantificeren van de ecosysteemdiensten van extensieve aquacultuur, met inbegrip van blauwe koolstofvastlegging. De lidstaten kunnen in hun partnerschapsplannen voorzien in specifieke betalingsmaatregelen per hectare voor exploitanten van extensieve aquacultuur die de functies van tijdelijke of permanente opslag van hun voorzieningen documenteren en in stand houden.</w:t>
            </w:r>
          </w:p>
        </w:tc>
      </w:tr>
    </w:tbl>
    <w:p w14:paraId="1913485C"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{IT}</w:t>
      </w:r>
      <w:r w:rsidRPr="00CC2C40">
        <w:t>it</w:t>
      </w:r>
      <w:r w:rsidRPr="00CC2C40">
        <w:rPr>
          <w:rStyle w:val="HideTWBExt"/>
        </w:rPr>
        <w:t>&lt;/Original&gt;</w:t>
      </w:r>
    </w:p>
    <w:p w14:paraId="394CF88D" w14:textId="5B669084" w:rsidR="00A61B3C" w:rsidRPr="00CC2C40" w:rsidRDefault="00A61B3C" w:rsidP="00A61B3C">
      <w:r w:rsidRPr="00CC2C40">
        <w:rPr>
          <w:rStyle w:val="HideTWBExt"/>
        </w:rPr>
        <w:t>&lt;/Amend&gt;</w:t>
      </w:r>
    </w:p>
    <w:p w14:paraId="7A48D271"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232</w:t>
      </w:r>
      <w:r w:rsidRPr="00CC2C40">
        <w:rPr>
          <w:rStyle w:val="HideTWBExt"/>
          <w:b w:val="0"/>
        </w:rPr>
        <w:t>&lt;/NumAm&gt;</w:t>
      </w:r>
    </w:p>
    <w:p w14:paraId="56BE3E33"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5B64FBD3" w14:textId="77777777" w:rsidR="00A61B3C" w:rsidRPr="00CC2C40" w:rsidRDefault="00A61B3C" w:rsidP="00A61B3C">
      <w:pPr>
        <w:pStyle w:val="NormalBold"/>
      </w:pPr>
      <w:r w:rsidRPr="00CC2C40">
        <w:rPr>
          <w:rStyle w:val="HideTWBExt"/>
          <w:b w:val="0"/>
        </w:rPr>
        <w:t>&lt;/RepeatBlock-By&gt;</w:t>
      </w:r>
    </w:p>
    <w:p w14:paraId="4C1DAA90"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9253925" w14:textId="77777777" w:rsidR="00A61B3C" w:rsidRPr="00CC2C40" w:rsidRDefault="00A61B3C" w:rsidP="00A61B3C">
      <w:pPr>
        <w:pStyle w:val="NormalBold"/>
      </w:pPr>
      <w:r w:rsidRPr="00CC2C40">
        <w:rPr>
          <w:rStyle w:val="HideTWBExt"/>
          <w:b w:val="0"/>
        </w:rPr>
        <w:t>&lt;Article&gt;</w:t>
      </w:r>
      <w:r w:rsidRPr="00CC2C40">
        <w:t>Artikel 3 – lid 3 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9AEC95F" w14:textId="77777777" w:rsidTr="005164A5">
        <w:trPr>
          <w:trHeight w:hRule="exact" w:val="240"/>
          <w:jc w:val="center"/>
        </w:trPr>
        <w:tc>
          <w:tcPr>
            <w:tcW w:w="9752" w:type="dxa"/>
            <w:gridSpan w:val="2"/>
            <w:tcBorders>
              <w:top w:val="nil"/>
              <w:left w:val="nil"/>
              <w:bottom w:val="nil"/>
              <w:right w:val="nil"/>
            </w:tcBorders>
          </w:tcPr>
          <w:p w14:paraId="140E0A53" w14:textId="77777777" w:rsidR="00A61B3C" w:rsidRPr="00CC2C40" w:rsidRDefault="00A61B3C" w:rsidP="005164A5"/>
        </w:tc>
      </w:tr>
      <w:tr w:rsidR="00A61B3C" w:rsidRPr="00CC2C40" w14:paraId="559789E2" w14:textId="77777777" w:rsidTr="005164A5">
        <w:trPr>
          <w:trHeight w:val="240"/>
          <w:jc w:val="center"/>
        </w:trPr>
        <w:tc>
          <w:tcPr>
            <w:tcW w:w="4876" w:type="dxa"/>
            <w:tcBorders>
              <w:top w:val="nil"/>
              <w:left w:val="nil"/>
              <w:bottom w:val="nil"/>
              <w:right w:val="nil"/>
            </w:tcBorders>
          </w:tcPr>
          <w:p w14:paraId="41703CB2"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9D543D2" w14:textId="77777777" w:rsidR="00A61B3C" w:rsidRPr="00CC2C40" w:rsidRDefault="00A61B3C" w:rsidP="005164A5">
            <w:pPr>
              <w:pStyle w:val="AmColumnHeading"/>
            </w:pPr>
            <w:r w:rsidRPr="00CC2C40">
              <w:t>Amendement</w:t>
            </w:r>
          </w:p>
        </w:tc>
      </w:tr>
      <w:tr w:rsidR="00A61B3C" w:rsidRPr="00CC2C40" w14:paraId="1129ACB2" w14:textId="77777777" w:rsidTr="005164A5">
        <w:trPr>
          <w:jc w:val="center"/>
        </w:trPr>
        <w:tc>
          <w:tcPr>
            <w:tcW w:w="4876" w:type="dxa"/>
            <w:tcBorders>
              <w:top w:val="nil"/>
              <w:left w:val="nil"/>
              <w:bottom w:val="nil"/>
              <w:right w:val="nil"/>
            </w:tcBorders>
          </w:tcPr>
          <w:p w14:paraId="31917E97" w14:textId="77777777" w:rsidR="00A61B3C" w:rsidRPr="00CC2C40" w:rsidRDefault="00A61B3C" w:rsidP="005164A5">
            <w:pPr>
              <w:pStyle w:val="Normal6a"/>
            </w:pPr>
          </w:p>
        </w:tc>
        <w:tc>
          <w:tcPr>
            <w:tcW w:w="4876" w:type="dxa"/>
            <w:tcBorders>
              <w:top w:val="nil"/>
              <w:left w:val="nil"/>
              <w:bottom w:val="nil"/>
              <w:right w:val="nil"/>
            </w:tcBorders>
          </w:tcPr>
          <w:p w14:paraId="35B23861" w14:textId="77777777" w:rsidR="00A61B3C" w:rsidRPr="00CC2C40" w:rsidRDefault="00A61B3C" w:rsidP="005164A5">
            <w:pPr>
              <w:pStyle w:val="Normal6a"/>
            </w:pPr>
            <w:r w:rsidRPr="00CC2C40">
              <w:rPr>
                <w:b/>
                <w:i/>
              </w:rPr>
              <w:t>3 ter.</w:t>
            </w:r>
            <w:r w:rsidRPr="00CC2C40">
              <w:tab/>
            </w:r>
            <w:r w:rsidRPr="00CC2C40">
              <w:rPr>
                <w:b/>
                <w:i/>
              </w:rPr>
              <w:t>De steun van de Unie voor de ontwikkeling van duurzame aquacultuuractiviteiten stemt overeen met de doelstellingen van het GVB, zoals vastgelegd in artikel 34 van Verordening (EU) nr. 1380/2013.</w:t>
            </w:r>
          </w:p>
        </w:tc>
      </w:tr>
    </w:tbl>
    <w:p w14:paraId="06D2D8C6"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61D2C891" w14:textId="77777777" w:rsidR="00A61B3C" w:rsidRPr="00CC2C40" w:rsidRDefault="00A61B3C" w:rsidP="00A61B3C">
      <w:r w:rsidRPr="00CC2C40">
        <w:rPr>
          <w:rStyle w:val="HideTWBExt"/>
        </w:rPr>
        <w:t>&lt;/Amend&gt;</w:t>
      </w:r>
    </w:p>
    <w:p w14:paraId="687094C2"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233</w:t>
      </w:r>
      <w:r w:rsidRPr="00CC2C40">
        <w:rPr>
          <w:rStyle w:val="HideTWBExt"/>
          <w:b w:val="0"/>
        </w:rPr>
        <w:t>&lt;/NumAm&gt;</w:t>
      </w:r>
    </w:p>
    <w:p w14:paraId="4207C645" w14:textId="77777777" w:rsidR="00A61B3C" w:rsidRPr="00CC2C40" w:rsidRDefault="00A61B3C" w:rsidP="00A61B3C">
      <w:pPr>
        <w:pStyle w:val="NormalBold"/>
      </w:pPr>
      <w:r w:rsidRPr="00CC2C40">
        <w:rPr>
          <w:rStyle w:val="HideTWBExt"/>
          <w:b w:val="0"/>
        </w:rPr>
        <w:t>&lt;RepeatBlock-By&gt;&lt;Members&gt;</w:t>
      </w:r>
      <w:r w:rsidRPr="00CC2C40">
        <w:t>Luke Ming Flanagan, Emma Fourreau</w:t>
      </w:r>
      <w:r w:rsidRPr="00CC2C40">
        <w:rPr>
          <w:rStyle w:val="HideTWBExt"/>
          <w:b w:val="0"/>
        </w:rPr>
        <w:t>&lt;/Members&gt;</w:t>
      </w:r>
    </w:p>
    <w:p w14:paraId="3F4E1F35" w14:textId="77777777" w:rsidR="00A61B3C" w:rsidRPr="00CC2C40" w:rsidRDefault="00A61B3C" w:rsidP="00A61B3C">
      <w:pPr>
        <w:pStyle w:val="NormalBold"/>
      </w:pPr>
      <w:r w:rsidRPr="00CC2C40">
        <w:rPr>
          <w:rStyle w:val="HideTWBExt"/>
          <w:b w:val="0"/>
        </w:rPr>
        <w:t>&lt;/RepeatBlock-By&gt;</w:t>
      </w:r>
    </w:p>
    <w:p w14:paraId="330FFB70"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72DC099" w14:textId="77777777" w:rsidR="00A61B3C" w:rsidRPr="00CC2C40" w:rsidRDefault="00A61B3C" w:rsidP="00A61B3C">
      <w:pPr>
        <w:pStyle w:val="NormalBold"/>
      </w:pPr>
      <w:r w:rsidRPr="00CC2C40">
        <w:rPr>
          <w:rStyle w:val="HideTWBExt"/>
          <w:b w:val="0"/>
        </w:rPr>
        <w:t>&lt;Article&gt;</w:t>
      </w:r>
      <w:r w:rsidRPr="00CC2C40">
        <w:t>Artikel 3 – lid 3 quater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90E3F94" w14:textId="77777777" w:rsidTr="005164A5">
        <w:trPr>
          <w:trHeight w:hRule="exact" w:val="240"/>
          <w:jc w:val="center"/>
        </w:trPr>
        <w:tc>
          <w:tcPr>
            <w:tcW w:w="9752" w:type="dxa"/>
            <w:gridSpan w:val="2"/>
            <w:tcBorders>
              <w:top w:val="nil"/>
              <w:left w:val="nil"/>
              <w:bottom w:val="nil"/>
              <w:right w:val="nil"/>
            </w:tcBorders>
          </w:tcPr>
          <w:p w14:paraId="014256F2" w14:textId="77777777" w:rsidR="00A61B3C" w:rsidRPr="00CC2C40" w:rsidRDefault="00A61B3C" w:rsidP="005164A5"/>
        </w:tc>
      </w:tr>
      <w:tr w:rsidR="00A61B3C" w:rsidRPr="00CC2C40" w14:paraId="70D8CE57" w14:textId="77777777" w:rsidTr="005164A5">
        <w:trPr>
          <w:trHeight w:val="240"/>
          <w:jc w:val="center"/>
        </w:trPr>
        <w:tc>
          <w:tcPr>
            <w:tcW w:w="4876" w:type="dxa"/>
            <w:tcBorders>
              <w:top w:val="nil"/>
              <w:left w:val="nil"/>
              <w:bottom w:val="nil"/>
              <w:right w:val="nil"/>
            </w:tcBorders>
          </w:tcPr>
          <w:p w14:paraId="62A9FD69"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E6B98FC" w14:textId="77777777" w:rsidR="00A61B3C" w:rsidRPr="00CC2C40" w:rsidRDefault="00A61B3C" w:rsidP="005164A5">
            <w:pPr>
              <w:pStyle w:val="AmColumnHeading"/>
            </w:pPr>
            <w:r w:rsidRPr="00CC2C40">
              <w:t>Amendement</w:t>
            </w:r>
          </w:p>
        </w:tc>
      </w:tr>
      <w:tr w:rsidR="00A61B3C" w:rsidRPr="00CC2C40" w14:paraId="3FB24B79" w14:textId="77777777" w:rsidTr="005164A5">
        <w:trPr>
          <w:jc w:val="center"/>
        </w:trPr>
        <w:tc>
          <w:tcPr>
            <w:tcW w:w="4876" w:type="dxa"/>
            <w:tcBorders>
              <w:top w:val="nil"/>
              <w:left w:val="nil"/>
              <w:bottom w:val="nil"/>
              <w:right w:val="nil"/>
            </w:tcBorders>
          </w:tcPr>
          <w:p w14:paraId="4870D4CB" w14:textId="77777777" w:rsidR="00A61B3C" w:rsidRPr="00CC2C40" w:rsidRDefault="00A61B3C" w:rsidP="005164A5">
            <w:pPr>
              <w:pStyle w:val="Normal6a"/>
            </w:pPr>
          </w:p>
        </w:tc>
        <w:tc>
          <w:tcPr>
            <w:tcW w:w="4876" w:type="dxa"/>
            <w:tcBorders>
              <w:top w:val="nil"/>
              <w:left w:val="nil"/>
              <w:bottom w:val="nil"/>
              <w:right w:val="nil"/>
            </w:tcBorders>
          </w:tcPr>
          <w:p w14:paraId="2BA04CE2" w14:textId="77777777" w:rsidR="00A61B3C" w:rsidRPr="00CC2C40" w:rsidRDefault="00A61B3C" w:rsidP="005164A5">
            <w:pPr>
              <w:pStyle w:val="Normal6a"/>
            </w:pPr>
            <w:r w:rsidRPr="00CC2C40">
              <w:rPr>
                <w:b/>
                <w:i/>
              </w:rPr>
              <w:t>3 quater.</w:t>
            </w:r>
            <w:r w:rsidRPr="00CC2C40">
              <w:tab/>
            </w:r>
            <w:r w:rsidRPr="00CC2C40">
              <w:rPr>
                <w:b/>
                <w:i/>
              </w:rPr>
              <w:t>De lidstaten nemen in hun NRP-plan een actieplan voor de kleinschalige kustvisserij op, dat een strategie omvat voor de ontwikkeling van een winstgevende, rechtvaardige, veerkrachtige en duurzame kleinschalige kustvisserij.</w:t>
            </w:r>
          </w:p>
        </w:tc>
      </w:tr>
      <w:tr w:rsidR="00A61B3C" w:rsidRPr="00CC2C40" w14:paraId="6D30C064" w14:textId="77777777" w:rsidTr="005164A5">
        <w:trPr>
          <w:jc w:val="center"/>
        </w:trPr>
        <w:tc>
          <w:tcPr>
            <w:tcW w:w="4876" w:type="dxa"/>
            <w:tcBorders>
              <w:top w:val="nil"/>
              <w:left w:val="nil"/>
              <w:bottom w:val="nil"/>
              <w:right w:val="nil"/>
            </w:tcBorders>
          </w:tcPr>
          <w:p w14:paraId="360644D6" w14:textId="77777777" w:rsidR="00A61B3C" w:rsidRPr="00CC2C40" w:rsidRDefault="00A61B3C" w:rsidP="005164A5">
            <w:pPr>
              <w:pStyle w:val="Normal6a"/>
            </w:pPr>
          </w:p>
        </w:tc>
        <w:tc>
          <w:tcPr>
            <w:tcW w:w="4876" w:type="dxa"/>
            <w:tcBorders>
              <w:top w:val="nil"/>
              <w:left w:val="nil"/>
              <w:bottom w:val="nil"/>
              <w:right w:val="nil"/>
            </w:tcBorders>
          </w:tcPr>
          <w:p w14:paraId="298BA474" w14:textId="77777777" w:rsidR="00A61B3C" w:rsidRPr="00CC2C40" w:rsidRDefault="00A61B3C" w:rsidP="005164A5">
            <w:pPr>
              <w:pStyle w:val="Normal6a"/>
            </w:pPr>
            <w:r w:rsidRPr="00CC2C40">
              <w:rPr>
                <w:b/>
                <w:i/>
              </w:rPr>
              <w:t>Deze strategie omvat, in voorkomend geval, onder meer:</w:t>
            </w:r>
          </w:p>
        </w:tc>
      </w:tr>
      <w:tr w:rsidR="00A61B3C" w:rsidRPr="00CC2C40" w14:paraId="1C82F913" w14:textId="77777777" w:rsidTr="005164A5">
        <w:trPr>
          <w:jc w:val="center"/>
        </w:trPr>
        <w:tc>
          <w:tcPr>
            <w:tcW w:w="4876" w:type="dxa"/>
            <w:tcBorders>
              <w:top w:val="nil"/>
              <w:left w:val="nil"/>
              <w:bottom w:val="nil"/>
              <w:right w:val="nil"/>
            </w:tcBorders>
          </w:tcPr>
          <w:p w14:paraId="0251BCC2" w14:textId="77777777" w:rsidR="00A61B3C" w:rsidRPr="00CC2C40" w:rsidRDefault="00A61B3C" w:rsidP="005164A5">
            <w:pPr>
              <w:pStyle w:val="Normal6a"/>
            </w:pPr>
          </w:p>
        </w:tc>
        <w:tc>
          <w:tcPr>
            <w:tcW w:w="4876" w:type="dxa"/>
            <w:tcBorders>
              <w:top w:val="nil"/>
              <w:left w:val="nil"/>
              <w:bottom w:val="nil"/>
              <w:right w:val="nil"/>
            </w:tcBorders>
          </w:tcPr>
          <w:p w14:paraId="14C31ED8" w14:textId="77777777" w:rsidR="00A61B3C" w:rsidRPr="00CC2C40" w:rsidRDefault="00A61B3C" w:rsidP="005164A5">
            <w:pPr>
              <w:pStyle w:val="Normal6a"/>
            </w:pPr>
            <w:r w:rsidRPr="00CC2C40">
              <w:rPr>
                <w:b/>
                <w:i/>
              </w:rPr>
              <w:t>a) praktische richtsnoeren over het toekennen en verkrijgen van steun voor kleinschalige kustvissers op lokaal, nationaal en Europees niveau;</w:t>
            </w:r>
          </w:p>
        </w:tc>
      </w:tr>
      <w:tr w:rsidR="00A61B3C" w:rsidRPr="00CC2C40" w14:paraId="5AD0D2CD" w14:textId="77777777" w:rsidTr="005164A5">
        <w:trPr>
          <w:jc w:val="center"/>
        </w:trPr>
        <w:tc>
          <w:tcPr>
            <w:tcW w:w="4876" w:type="dxa"/>
            <w:tcBorders>
              <w:top w:val="nil"/>
              <w:left w:val="nil"/>
              <w:bottom w:val="nil"/>
              <w:right w:val="nil"/>
            </w:tcBorders>
          </w:tcPr>
          <w:p w14:paraId="679A05A6" w14:textId="77777777" w:rsidR="00A61B3C" w:rsidRPr="00CC2C40" w:rsidRDefault="00A61B3C" w:rsidP="005164A5">
            <w:pPr>
              <w:pStyle w:val="Normal6a"/>
            </w:pPr>
          </w:p>
        </w:tc>
        <w:tc>
          <w:tcPr>
            <w:tcW w:w="4876" w:type="dxa"/>
            <w:tcBorders>
              <w:top w:val="nil"/>
              <w:left w:val="nil"/>
              <w:bottom w:val="nil"/>
              <w:right w:val="nil"/>
            </w:tcBorders>
          </w:tcPr>
          <w:p w14:paraId="1AD7908B" w14:textId="77777777" w:rsidR="00A61B3C" w:rsidRPr="00CC2C40" w:rsidRDefault="00A61B3C" w:rsidP="005164A5">
            <w:pPr>
              <w:pStyle w:val="Normal6a"/>
            </w:pPr>
            <w:r w:rsidRPr="00CC2C40">
              <w:rPr>
                <w:b/>
                <w:i/>
              </w:rPr>
              <w:t>b) bevordering van milieuvriendelijke, klimaatbestendige en koolstofarme visserijpraktijken die zo weinig mogelijk schade toebrengen aan het mariene milieu;</w:t>
            </w:r>
          </w:p>
        </w:tc>
      </w:tr>
      <w:tr w:rsidR="00A61B3C" w:rsidRPr="00CC2C40" w14:paraId="0FA55D7A" w14:textId="77777777" w:rsidTr="005164A5">
        <w:trPr>
          <w:jc w:val="center"/>
        </w:trPr>
        <w:tc>
          <w:tcPr>
            <w:tcW w:w="4876" w:type="dxa"/>
            <w:tcBorders>
              <w:top w:val="nil"/>
              <w:left w:val="nil"/>
              <w:bottom w:val="nil"/>
              <w:right w:val="nil"/>
            </w:tcBorders>
          </w:tcPr>
          <w:p w14:paraId="1833E60E" w14:textId="77777777" w:rsidR="00A61B3C" w:rsidRPr="00CC2C40" w:rsidRDefault="00A61B3C" w:rsidP="005164A5">
            <w:pPr>
              <w:pStyle w:val="Normal6a"/>
            </w:pPr>
          </w:p>
        </w:tc>
        <w:tc>
          <w:tcPr>
            <w:tcW w:w="4876" w:type="dxa"/>
            <w:tcBorders>
              <w:top w:val="nil"/>
              <w:left w:val="nil"/>
              <w:bottom w:val="nil"/>
              <w:right w:val="nil"/>
            </w:tcBorders>
          </w:tcPr>
          <w:p w14:paraId="1A0D69ED" w14:textId="77777777" w:rsidR="00A61B3C" w:rsidRPr="00CC2C40" w:rsidRDefault="00A61B3C" w:rsidP="005164A5">
            <w:pPr>
              <w:pStyle w:val="Normal6a"/>
            </w:pPr>
            <w:r w:rsidRPr="00CC2C40">
              <w:rPr>
                <w:b/>
                <w:i/>
              </w:rPr>
              <w:t>c) versterking van de waardeketen van de sector en bevordering van afzetstrategieën;</w:t>
            </w:r>
          </w:p>
        </w:tc>
      </w:tr>
      <w:tr w:rsidR="00A61B3C" w:rsidRPr="00CC2C40" w14:paraId="2D77A4E8" w14:textId="77777777" w:rsidTr="005164A5">
        <w:trPr>
          <w:jc w:val="center"/>
        </w:trPr>
        <w:tc>
          <w:tcPr>
            <w:tcW w:w="4876" w:type="dxa"/>
            <w:tcBorders>
              <w:top w:val="nil"/>
              <w:left w:val="nil"/>
              <w:bottom w:val="nil"/>
              <w:right w:val="nil"/>
            </w:tcBorders>
          </w:tcPr>
          <w:p w14:paraId="55FFC385" w14:textId="77777777" w:rsidR="00A61B3C" w:rsidRPr="00CC2C40" w:rsidRDefault="00A61B3C" w:rsidP="005164A5">
            <w:pPr>
              <w:pStyle w:val="Normal6a"/>
            </w:pPr>
          </w:p>
        </w:tc>
        <w:tc>
          <w:tcPr>
            <w:tcW w:w="4876" w:type="dxa"/>
            <w:tcBorders>
              <w:top w:val="nil"/>
              <w:left w:val="nil"/>
              <w:bottom w:val="nil"/>
              <w:right w:val="nil"/>
            </w:tcBorders>
          </w:tcPr>
          <w:p w14:paraId="4FFCB9FB" w14:textId="77777777" w:rsidR="00A61B3C" w:rsidRPr="00CC2C40" w:rsidRDefault="00A61B3C" w:rsidP="005164A5">
            <w:pPr>
              <w:pStyle w:val="Normal6a"/>
            </w:pPr>
            <w:r w:rsidRPr="00CC2C40">
              <w:rPr>
                <w:b/>
                <w:i/>
              </w:rPr>
              <w:t>d) bevordering van vaardigheden, kennis, innovatie en capaciteitsopbouw;</w:t>
            </w:r>
          </w:p>
        </w:tc>
      </w:tr>
      <w:tr w:rsidR="00A61B3C" w:rsidRPr="00CC2C40" w14:paraId="0F888475" w14:textId="77777777" w:rsidTr="005164A5">
        <w:trPr>
          <w:jc w:val="center"/>
        </w:trPr>
        <w:tc>
          <w:tcPr>
            <w:tcW w:w="4876" w:type="dxa"/>
            <w:tcBorders>
              <w:top w:val="nil"/>
              <w:left w:val="nil"/>
              <w:bottom w:val="nil"/>
              <w:right w:val="nil"/>
            </w:tcBorders>
          </w:tcPr>
          <w:p w14:paraId="61FE2023" w14:textId="77777777" w:rsidR="00A61B3C" w:rsidRPr="00CC2C40" w:rsidRDefault="00A61B3C" w:rsidP="005164A5">
            <w:pPr>
              <w:pStyle w:val="Normal6a"/>
            </w:pPr>
          </w:p>
        </w:tc>
        <w:tc>
          <w:tcPr>
            <w:tcW w:w="4876" w:type="dxa"/>
            <w:tcBorders>
              <w:top w:val="nil"/>
              <w:left w:val="nil"/>
              <w:bottom w:val="nil"/>
              <w:right w:val="nil"/>
            </w:tcBorders>
          </w:tcPr>
          <w:p w14:paraId="6D23BFF8" w14:textId="77777777" w:rsidR="00A61B3C" w:rsidRPr="00CC2C40" w:rsidRDefault="00A61B3C" w:rsidP="005164A5">
            <w:pPr>
              <w:pStyle w:val="Normal6a"/>
            </w:pPr>
            <w:r w:rsidRPr="00CC2C40">
              <w:rPr>
                <w:b/>
                <w:i/>
              </w:rPr>
              <w:t>e) verbetering van gezondheids-, veiligheids- en arbeidsomstandigheden aan boord van vissersvaartuigen;</w:t>
            </w:r>
          </w:p>
        </w:tc>
      </w:tr>
      <w:tr w:rsidR="00A61B3C" w:rsidRPr="00CC2C40" w14:paraId="40F8D00D" w14:textId="77777777" w:rsidTr="005164A5">
        <w:trPr>
          <w:jc w:val="center"/>
        </w:trPr>
        <w:tc>
          <w:tcPr>
            <w:tcW w:w="4876" w:type="dxa"/>
            <w:tcBorders>
              <w:top w:val="nil"/>
              <w:left w:val="nil"/>
              <w:bottom w:val="nil"/>
              <w:right w:val="nil"/>
            </w:tcBorders>
          </w:tcPr>
          <w:p w14:paraId="034E3D9F" w14:textId="77777777" w:rsidR="00A61B3C" w:rsidRPr="00CC2C40" w:rsidRDefault="00A61B3C" w:rsidP="005164A5">
            <w:pPr>
              <w:pStyle w:val="Normal6a"/>
            </w:pPr>
          </w:p>
        </w:tc>
        <w:tc>
          <w:tcPr>
            <w:tcW w:w="4876" w:type="dxa"/>
            <w:tcBorders>
              <w:top w:val="nil"/>
              <w:left w:val="nil"/>
              <w:bottom w:val="nil"/>
              <w:right w:val="nil"/>
            </w:tcBorders>
          </w:tcPr>
          <w:p w14:paraId="6B9EAA51" w14:textId="77777777" w:rsidR="00A61B3C" w:rsidRPr="00CC2C40" w:rsidRDefault="00A61B3C" w:rsidP="005164A5">
            <w:pPr>
              <w:pStyle w:val="Normal6a"/>
            </w:pPr>
            <w:r w:rsidRPr="00CC2C40">
              <w:rPr>
                <w:b/>
                <w:i/>
              </w:rPr>
              <w:t>f) betere naleving van de vereisten inzake gegevensverzameling, traceerbaarheid, monitoring, controle en bewaking;</w:t>
            </w:r>
          </w:p>
        </w:tc>
      </w:tr>
      <w:tr w:rsidR="00A61B3C" w:rsidRPr="00CC2C40" w14:paraId="66B941C8" w14:textId="77777777" w:rsidTr="005164A5">
        <w:trPr>
          <w:jc w:val="center"/>
        </w:trPr>
        <w:tc>
          <w:tcPr>
            <w:tcW w:w="4876" w:type="dxa"/>
            <w:tcBorders>
              <w:top w:val="nil"/>
              <w:left w:val="nil"/>
              <w:bottom w:val="nil"/>
              <w:right w:val="nil"/>
            </w:tcBorders>
          </w:tcPr>
          <w:p w14:paraId="24525F69" w14:textId="77777777" w:rsidR="00A61B3C" w:rsidRPr="00CC2C40" w:rsidRDefault="00A61B3C" w:rsidP="005164A5">
            <w:pPr>
              <w:pStyle w:val="Normal6a"/>
            </w:pPr>
          </w:p>
        </w:tc>
        <w:tc>
          <w:tcPr>
            <w:tcW w:w="4876" w:type="dxa"/>
            <w:tcBorders>
              <w:top w:val="nil"/>
              <w:left w:val="nil"/>
              <w:bottom w:val="nil"/>
              <w:right w:val="nil"/>
            </w:tcBorders>
          </w:tcPr>
          <w:p w14:paraId="07230D13" w14:textId="77777777" w:rsidR="00A61B3C" w:rsidRPr="00CC2C40" w:rsidRDefault="00A61B3C" w:rsidP="005164A5">
            <w:pPr>
              <w:pStyle w:val="Normal6a"/>
            </w:pPr>
            <w:r w:rsidRPr="00CC2C40">
              <w:rPr>
                <w:b/>
                <w:i/>
              </w:rPr>
              <w:t>g) betrokkenheid bij het gezamenlijk beheer van de maritieme ruimte, met inbegrip van gereserveerde gebieden die bestemd zijn voor kleinschalige, milieuvriendelijke kustvisserij binnen de 12-zeemijlszone, ondersteund door regelingen voor gezamenlijk beheer;</w:t>
            </w:r>
          </w:p>
        </w:tc>
      </w:tr>
      <w:tr w:rsidR="00A61B3C" w:rsidRPr="00CC2C40" w14:paraId="32A354D7" w14:textId="77777777" w:rsidTr="005164A5">
        <w:trPr>
          <w:jc w:val="center"/>
        </w:trPr>
        <w:tc>
          <w:tcPr>
            <w:tcW w:w="4876" w:type="dxa"/>
            <w:tcBorders>
              <w:top w:val="nil"/>
              <w:left w:val="nil"/>
              <w:bottom w:val="nil"/>
              <w:right w:val="nil"/>
            </w:tcBorders>
          </w:tcPr>
          <w:p w14:paraId="6C1D721E" w14:textId="77777777" w:rsidR="00A61B3C" w:rsidRPr="00CC2C40" w:rsidRDefault="00A61B3C" w:rsidP="005164A5">
            <w:pPr>
              <w:pStyle w:val="Normal6a"/>
            </w:pPr>
          </w:p>
        </w:tc>
        <w:tc>
          <w:tcPr>
            <w:tcW w:w="4876" w:type="dxa"/>
            <w:tcBorders>
              <w:top w:val="nil"/>
              <w:left w:val="nil"/>
              <w:bottom w:val="nil"/>
              <w:right w:val="nil"/>
            </w:tcBorders>
          </w:tcPr>
          <w:p w14:paraId="40AFC848" w14:textId="77777777" w:rsidR="00A61B3C" w:rsidRPr="00CC2C40" w:rsidRDefault="00A61B3C" w:rsidP="005164A5">
            <w:pPr>
              <w:pStyle w:val="Normal6a"/>
            </w:pPr>
            <w:r w:rsidRPr="00CC2C40">
              <w:rPr>
                <w:b/>
                <w:i/>
              </w:rPr>
              <w:t>h) diversificatie van activiteiten binnen de bredere duurzame, regeneratieve en rechtvaardige blauwe economie;</w:t>
            </w:r>
          </w:p>
        </w:tc>
      </w:tr>
      <w:tr w:rsidR="00A61B3C" w:rsidRPr="00CC2C40" w14:paraId="0316E783" w14:textId="77777777" w:rsidTr="005164A5">
        <w:trPr>
          <w:jc w:val="center"/>
        </w:trPr>
        <w:tc>
          <w:tcPr>
            <w:tcW w:w="4876" w:type="dxa"/>
            <w:tcBorders>
              <w:top w:val="nil"/>
              <w:left w:val="nil"/>
              <w:bottom w:val="nil"/>
              <w:right w:val="nil"/>
            </w:tcBorders>
          </w:tcPr>
          <w:p w14:paraId="3EFA780C" w14:textId="77777777" w:rsidR="00A61B3C" w:rsidRPr="00CC2C40" w:rsidRDefault="00A61B3C" w:rsidP="005164A5">
            <w:pPr>
              <w:pStyle w:val="Normal6a"/>
            </w:pPr>
          </w:p>
        </w:tc>
        <w:tc>
          <w:tcPr>
            <w:tcW w:w="4876" w:type="dxa"/>
            <w:tcBorders>
              <w:top w:val="nil"/>
              <w:left w:val="nil"/>
              <w:bottom w:val="nil"/>
              <w:right w:val="nil"/>
            </w:tcBorders>
          </w:tcPr>
          <w:p w14:paraId="29DC4A30" w14:textId="77777777" w:rsidR="00A61B3C" w:rsidRPr="00CC2C40" w:rsidRDefault="00A61B3C" w:rsidP="005164A5">
            <w:pPr>
              <w:pStyle w:val="Normal6a"/>
            </w:pPr>
            <w:r w:rsidRPr="00CC2C40">
              <w:rPr>
                <w:b/>
                <w:i/>
              </w:rPr>
              <w:t>i) collectieve organisatie en deelname aan de besluitvormings- en adviesprocessen, met inbegrip van een grotere vertegenwoordiging en representativiteit van kleinschalige kustvissers op lokaal, nationaal en Europees niveau;</w:t>
            </w:r>
          </w:p>
        </w:tc>
      </w:tr>
      <w:tr w:rsidR="00A61B3C" w:rsidRPr="00CC2C40" w14:paraId="36904D61" w14:textId="77777777" w:rsidTr="005164A5">
        <w:trPr>
          <w:jc w:val="center"/>
        </w:trPr>
        <w:tc>
          <w:tcPr>
            <w:tcW w:w="4876" w:type="dxa"/>
            <w:tcBorders>
              <w:top w:val="nil"/>
              <w:left w:val="nil"/>
              <w:bottom w:val="nil"/>
              <w:right w:val="nil"/>
            </w:tcBorders>
          </w:tcPr>
          <w:p w14:paraId="20BC386D" w14:textId="77777777" w:rsidR="00A61B3C" w:rsidRPr="00CC2C40" w:rsidRDefault="00A61B3C" w:rsidP="005164A5">
            <w:pPr>
              <w:pStyle w:val="Normal6a"/>
            </w:pPr>
          </w:p>
        </w:tc>
        <w:tc>
          <w:tcPr>
            <w:tcW w:w="4876" w:type="dxa"/>
            <w:tcBorders>
              <w:top w:val="nil"/>
              <w:left w:val="nil"/>
              <w:bottom w:val="nil"/>
              <w:right w:val="nil"/>
            </w:tcBorders>
          </w:tcPr>
          <w:p w14:paraId="6FCD6B0A" w14:textId="77777777" w:rsidR="00A61B3C" w:rsidRPr="00CC2C40" w:rsidRDefault="00A61B3C" w:rsidP="005164A5">
            <w:pPr>
              <w:pStyle w:val="Normal6a"/>
            </w:pPr>
            <w:r w:rsidRPr="00CC2C40">
              <w:rPr>
                <w:b/>
                <w:i/>
              </w:rPr>
              <w:t>In het actieplan wordt rekening gehouden met de vrijwillige richtsnoeren van de FAO voor het waarborgen van duurzame kleinschalige visserij.</w:t>
            </w:r>
          </w:p>
        </w:tc>
      </w:tr>
      <w:tr w:rsidR="00A61B3C" w:rsidRPr="00CC2C40" w14:paraId="3F901A51" w14:textId="77777777" w:rsidTr="005164A5">
        <w:trPr>
          <w:jc w:val="center"/>
        </w:trPr>
        <w:tc>
          <w:tcPr>
            <w:tcW w:w="4876" w:type="dxa"/>
            <w:tcBorders>
              <w:top w:val="nil"/>
              <w:left w:val="nil"/>
              <w:bottom w:val="nil"/>
              <w:right w:val="nil"/>
            </w:tcBorders>
          </w:tcPr>
          <w:p w14:paraId="58F547B2" w14:textId="77777777" w:rsidR="00A61B3C" w:rsidRPr="00CC2C40" w:rsidRDefault="00A61B3C" w:rsidP="005164A5">
            <w:pPr>
              <w:pStyle w:val="Normal6a"/>
            </w:pPr>
          </w:p>
        </w:tc>
        <w:tc>
          <w:tcPr>
            <w:tcW w:w="4876" w:type="dxa"/>
            <w:tcBorders>
              <w:top w:val="nil"/>
              <w:left w:val="nil"/>
              <w:bottom w:val="nil"/>
              <w:right w:val="nil"/>
            </w:tcBorders>
          </w:tcPr>
          <w:p w14:paraId="54CC601D" w14:textId="77777777" w:rsidR="00A61B3C" w:rsidRPr="00CC2C40" w:rsidRDefault="00A61B3C" w:rsidP="005164A5">
            <w:pPr>
              <w:pStyle w:val="Normal6a"/>
            </w:pPr>
            <w:r w:rsidRPr="00CC2C40">
              <w:rPr>
                <w:b/>
                <w:i/>
              </w:rPr>
              <w:t>Met het oog op het toezicht op de uitvoering van de in dit lid [3 quater] bedoelde strategie worden in het actieplan specifieke mijlpalen en streefcijfers vastgesteld die gekoppeld zijn aan relevante indicatoren die zijn vastgesteld krachtens [bijlage 1 bij de prestatieverordening].</w:t>
            </w:r>
          </w:p>
        </w:tc>
      </w:tr>
    </w:tbl>
    <w:p w14:paraId="164E70D7"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5A4BB2A8" w14:textId="77777777" w:rsidR="00A61B3C" w:rsidRPr="00CC2C40" w:rsidRDefault="00A61B3C" w:rsidP="00A61B3C">
      <w:r w:rsidRPr="00CC2C40">
        <w:rPr>
          <w:rStyle w:val="HideTWBExt"/>
        </w:rPr>
        <w:t>&lt;/Amend&gt;</w:t>
      </w:r>
    </w:p>
    <w:p w14:paraId="6A517FE9"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234</w:t>
      </w:r>
      <w:r w:rsidRPr="00CC2C40">
        <w:rPr>
          <w:rStyle w:val="HideTWBExt"/>
          <w:b w:val="0"/>
        </w:rPr>
        <w:t>&lt;/NumAm&gt;</w:t>
      </w:r>
    </w:p>
    <w:p w14:paraId="53A4FD10"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7B8D2C78" w14:textId="77777777" w:rsidR="00A61B3C" w:rsidRPr="00CC2C40" w:rsidRDefault="00A61B3C" w:rsidP="00A61B3C">
      <w:pPr>
        <w:pStyle w:val="NormalBold"/>
      </w:pPr>
      <w:r w:rsidRPr="00CC2C40">
        <w:rPr>
          <w:rStyle w:val="HideTWBExt"/>
          <w:b w:val="0"/>
        </w:rPr>
        <w:t>&lt;/RepeatBlock-By&gt;</w:t>
      </w:r>
    </w:p>
    <w:p w14:paraId="71EFF9BE"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E4CDB7F" w14:textId="77777777" w:rsidR="00A61B3C" w:rsidRPr="00CC2C40" w:rsidRDefault="00A61B3C" w:rsidP="00A61B3C">
      <w:pPr>
        <w:pStyle w:val="NormalBold"/>
      </w:pPr>
      <w:r w:rsidRPr="00CC2C40">
        <w:rPr>
          <w:rStyle w:val="HideTWBExt"/>
          <w:b w:val="0"/>
        </w:rPr>
        <w:t>&lt;Article&gt;</w:t>
      </w:r>
      <w:r w:rsidRPr="00CC2C40">
        <w:t>Artikel 3 – lid 3 quater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AA1E19F" w14:textId="77777777" w:rsidTr="005164A5">
        <w:trPr>
          <w:trHeight w:hRule="exact" w:val="240"/>
          <w:jc w:val="center"/>
        </w:trPr>
        <w:tc>
          <w:tcPr>
            <w:tcW w:w="9752" w:type="dxa"/>
            <w:gridSpan w:val="2"/>
            <w:tcBorders>
              <w:top w:val="nil"/>
              <w:left w:val="nil"/>
              <w:bottom w:val="nil"/>
              <w:right w:val="nil"/>
            </w:tcBorders>
          </w:tcPr>
          <w:p w14:paraId="058D5927" w14:textId="77777777" w:rsidR="00A61B3C" w:rsidRPr="00CC2C40" w:rsidRDefault="00A61B3C" w:rsidP="005164A5"/>
        </w:tc>
      </w:tr>
      <w:tr w:rsidR="00A61B3C" w:rsidRPr="00CC2C40" w14:paraId="61B69975" w14:textId="77777777" w:rsidTr="005164A5">
        <w:trPr>
          <w:trHeight w:val="240"/>
          <w:jc w:val="center"/>
        </w:trPr>
        <w:tc>
          <w:tcPr>
            <w:tcW w:w="4876" w:type="dxa"/>
            <w:tcBorders>
              <w:top w:val="nil"/>
              <w:left w:val="nil"/>
              <w:bottom w:val="nil"/>
              <w:right w:val="nil"/>
            </w:tcBorders>
          </w:tcPr>
          <w:p w14:paraId="4F5949EE"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F762001" w14:textId="77777777" w:rsidR="00A61B3C" w:rsidRPr="00CC2C40" w:rsidRDefault="00A61B3C" w:rsidP="005164A5">
            <w:pPr>
              <w:pStyle w:val="AmColumnHeading"/>
            </w:pPr>
            <w:r w:rsidRPr="00CC2C40">
              <w:t>Amendement</w:t>
            </w:r>
          </w:p>
        </w:tc>
      </w:tr>
      <w:tr w:rsidR="00A61B3C" w:rsidRPr="00CC2C40" w14:paraId="3DEECA5E" w14:textId="77777777" w:rsidTr="005164A5">
        <w:trPr>
          <w:jc w:val="center"/>
        </w:trPr>
        <w:tc>
          <w:tcPr>
            <w:tcW w:w="4876" w:type="dxa"/>
            <w:tcBorders>
              <w:top w:val="nil"/>
              <w:left w:val="nil"/>
              <w:bottom w:val="nil"/>
              <w:right w:val="nil"/>
            </w:tcBorders>
          </w:tcPr>
          <w:p w14:paraId="352A0834" w14:textId="77777777" w:rsidR="00A61B3C" w:rsidRPr="00CC2C40" w:rsidRDefault="00A61B3C" w:rsidP="005164A5">
            <w:pPr>
              <w:pStyle w:val="Normal6a"/>
            </w:pPr>
          </w:p>
        </w:tc>
        <w:tc>
          <w:tcPr>
            <w:tcW w:w="4876" w:type="dxa"/>
            <w:tcBorders>
              <w:top w:val="nil"/>
              <w:left w:val="nil"/>
              <w:bottom w:val="nil"/>
              <w:right w:val="nil"/>
            </w:tcBorders>
          </w:tcPr>
          <w:p w14:paraId="28897F8B" w14:textId="77777777" w:rsidR="00A61B3C" w:rsidRPr="00CC2C40" w:rsidRDefault="00A61B3C" w:rsidP="005164A5">
            <w:pPr>
              <w:pStyle w:val="Normal6a"/>
            </w:pPr>
            <w:r w:rsidRPr="00CC2C40">
              <w:rPr>
                <w:b/>
                <w:i/>
              </w:rPr>
              <w:t>3 quater.</w:t>
            </w:r>
            <w:r w:rsidRPr="00CC2C40">
              <w:tab/>
            </w:r>
            <w:r w:rsidRPr="00CC2C40">
              <w:rPr>
                <w:b/>
                <w:i/>
              </w:rPr>
              <w:t>De lidstaten zorgen ervoor dat bij de steun van de Unie in het kader van het EFMZVA rekening wordt gehouden met het genderperspectief en dat bij het opzetten en uitvoeren van de gesteunde acties bijzondere aandacht wordt besteed aan de rol van vrouwen in de gehele visserijsector, alsook aan hun specifieke behoeften en uitdagingen. De lidstaten lichten in hun NRP-plan ook de wijze toe waarop de gefinancierde interventies naar verwachting zullen bijdragen tot gendergelijkheid en gelijke kansen voor iedereen en tot de mainstreaming van die doelstellingen, in overeenstemming met beginselen 2 en 3 van de Europese pijler van sociale rechten, en met Duurzame Ontwikkelingsdoelstelling 5 van de VN en, waar passend met de nationale gendergelijkheidsstrategie.</w:t>
            </w:r>
          </w:p>
        </w:tc>
      </w:tr>
    </w:tbl>
    <w:p w14:paraId="0CD64DF2"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1478EF92" w14:textId="77777777" w:rsidR="00A61B3C" w:rsidRPr="00CC2C40" w:rsidRDefault="00A61B3C" w:rsidP="00A61B3C">
      <w:r w:rsidRPr="00CC2C40">
        <w:rPr>
          <w:rStyle w:val="HideTWBExt"/>
        </w:rPr>
        <w:t>&lt;/Amend&gt;</w:t>
      </w:r>
    </w:p>
    <w:p w14:paraId="1B4D6CF3"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235</w:t>
      </w:r>
      <w:r w:rsidRPr="00CC2C40">
        <w:rPr>
          <w:rStyle w:val="HideTWBExt"/>
          <w:b w:val="0"/>
        </w:rPr>
        <w:t>&lt;/NumAm&gt;</w:t>
      </w:r>
    </w:p>
    <w:p w14:paraId="045975A1"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770262AC" w14:textId="77777777" w:rsidR="00A61B3C" w:rsidRPr="00CC2C40" w:rsidRDefault="00A61B3C" w:rsidP="00A61B3C">
      <w:pPr>
        <w:pStyle w:val="NormalBold"/>
      </w:pPr>
      <w:r w:rsidRPr="00CC2C40">
        <w:rPr>
          <w:rStyle w:val="HideTWBExt"/>
          <w:b w:val="0"/>
        </w:rPr>
        <w:t>&lt;/RepeatBlock-By&gt;</w:t>
      </w:r>
    </w:p>
    <w:p w14:paraId="319061BD"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B024FE1" w14:textId="77777777" w:rsidR="00A61B3C" w:rsidRPr="00CC2C40" w:rsidRDefault="00A61B3C" w:rsidP="00A61B3C">
      <w:pPr>
        <w:pStyle w:val="NormalBold"/>
      </w:pPr>
      <w:r w:rsidRPr="00CC2C40">
        <w:rPr>
          <w:rStyle w:val="HideTWBExt"/>
          <w:b w:val="0"/>
        </w:rPr>
        <w:t>&lt;Article&gt;</w:t>
      </w:r>
      <w:r w:rsidRPr="00CC2C40">
        <w:t>Artikel 3 – lid 4</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70B6BC5" w14:textId="77777777" w:rsidTr="005164A5">
        <w:trPr>
          <w:trHeight w:hRule="exact" w:val="240"/>
          <w:jc w:val="center"/>
        </w:trPr>
        <w:tc>
          <w:tcPr>
            <w:tcW w:w="9752" w:type="dxa"/>
            <w:gridSpan w:val="2"/>
            <w:tcBorders>
              <w:top w:val="nil"/>
              <w:left w:val="nil"/>
              <w:bottom w:val="nil"/>
              <w:right w:val="nil"/>
            </w:tcBorders>
          </w:tcPr>
          <w:p w14:paraId="72BF1166" w14:textId="77777777" w:rsidR="00A61B3C" w:rsidRPr="00CC2C40" w:rsidRDefault="00A61B3C" w:rsidP="005164A5"/>
        </w:tc>
      </w:tr>
      <w:tr w:rsidR="00A61B3C" w:rsidRPr="00CC2C40" w14:paraId="3EBAA88B" w14:textId="77777777" w:rsidTr="005164A5">
        <w:trPr>
          <w:trHeight w:val="240"/>
          <w:jc w:val="center"/>
        </w:trPr>
        <w:tc>
          <w:tcPr>
            <w:tcW w:w="4876" w:type="dxa"/>
            <w:tcBorders>
              <w:top w:val="nil"/>
              <w:left w:val="nil"/>
              <w:bottom w:val="nil"/>
              <w:right w:val="nil"/>
            </w:tcBorders>
          </w:tcPr>
          <w:p w14:paraId="7C3225D3"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AE217E0" w14:textId="77777777" w:rsidR="00A61B3C" w:rsidRPr="00CC2C40" w:rsidRDefault="00A61B3C" w:rsidP="005164A5">
            <w:pPr>
              <w:pStyle w:val="AmColumnHeading"/>
            </w:pPr>
            <w:r w:rsidRPr="00CC2C40">
              <w:t>Amendement</w:t>
            </w:r>
          </w:p>
        </w:tc>
      </w:tr>
      <w:tr w:rsidR="00A61B3C" w:rsidRPr="00CC2C40" w14:paraId="53F70261" w14:textId="77777777" w:rsidTr="005164A5">
        <w:trPr>
          <w:jc w:val="center"/>
        </w:trPr>
        <w:tc>
          <w:tcPr>
            <w:tcW w:w="4876" w:type="dxa"/>
            <w:tcBorders>
              <w:top w:val="nil"/>
              <w:left w:val="nil"/>
              <w:bottom w:val="nil"/>
              <w:right w:val="nil"/>
            </w:tcBorders>
          </w:tcPr>
          <w:p w14:paraId="19E0B0DE" w14:textId="77777777" w:rsidR="00A61B3C" w:rsidRPr="00CC2C40" w:rsidRDefault="00A61B3C" w:rsidP="005164A5">
            <w:pPr>
              <w:pStyle w:val="Normal6a"/>
            </w:pPr>
            <w:r w:rsidRPr="00CC2C40">
              <w:rPr>
                <w:b/>
                <w:i/>
              </w:rPr>
              <w:t>4.</w:t>
            </w:r>
            <w:r w:rsidRPr="00CC2C40">
              <w:tab/>
            </w:r>
            <w:r w:rsidRPr="00CC2C40">
              <w:rPr>
                <w:b/>
                <w:i/>
              </w:rPr>
              <w:t>Een door een aanvrager ingediende steunaanvraag is gedurende ten minste de periode die is vastgelegd in de in artikel XX van Verordening XX [NRP-fonds] (Controlesysteem voor rentmeesterschap van landbouwbedrijven en het gemeenschappelijk visserijbeleid) bedoelde gedelegeerde handeling, niet ontvankelijk indien de bevoegde autoriteit heeft vastgesteld dat de betrokken aanvrager:</w:t>
            </w:r>
          </w:p>
        </w:tc>
        <w:tc>
          <w:tcPr>
            <w:tcW w:w="4876" w:type="dxa"/>
            <w:tcBorders>
              <w:top w:val="nil"/>
              <w:left w:val="nil"/>
              <w:bottom w:val="nil"/>
              <w:right w:val="nil"/>
            </w:tcBorders>
          </w:tcPr>
          <w:p w14:paraId="5BEDFC5A" w14:textId="77777777" w:rsidR="00A61B3C" w:rsidRPr="00CC2C40" w:rsidRDefault="00A61B3C" w:rsidP="005164A5">
            <w:pPr>
              <w:pStyle w:val="Normal6a"/>
            </w:pPr>
            <w:r w:rsidRPr="00CC2C40">
              <w:rPr>
                <w:b/>
                <w:i/>
              </w:rPr>
              <w:t>Schrappen</w:t>
            </w:r>
          </w:p>
        </w:tc>
      </w:tr>
      <w:tr w:rsidR="00A61B3C" w:rsidRPr="00CC2C40" w14:paraId="7796D673" w14:textId="77777777" w:rsidTr="005164A5">
        <w:trPr>
          <w:jc w:val="center"/>
        </w:trPr>
        <w:tc>
          <w:tcPr>
            <w:tcW w:w="4876" w:type="dxa"/>
            <w:tcBorders>
              <w:top w:val="nil"/>
              <w:left w:val="nil"/>
              <w:bottom w:val="nil"/>
              <w:right w:val="nil"/>
            </w:tcBorders>
          </w:tcPr>
          <w:p w14:paraId="46231C7A" w14:textId="77777777" w:rsidR="00A61B3C" w:rsidRPr="00CC2C40" w:rsidRDefault="00A61B3C" w:rsidP="005164A5">
            <w:pPr>
              <w:pStyle w:val="Normal6a"/>
            </w:pPr>
            <w:r w:rsidRPr="00CC2C40">
              <w:rPr>
                <w:b/>
                <w:i/>
              </w:rPr>
              <w:t>a) een ernstige inbreuk heeft gepleegd als bedoeld in artikel 42 van Verordening (EG) nr. 1005/2008</w:t>
            </w:r>
            <w:r w:rsidRPr="00CC2C40">
              <w:rPr>
                <w:b/>
                <w:i/>
                <w:vertAlign w:val="superscript"/>
              </w:rPr>
              <w:t>(30)</w:t>
            </w:r>
            <w:r w:rsidRPr="00CC2C40">
              <w:rPr>
                <w:b/>
                <w:i/>
              </w:rPr>
              <w:t xml:space="preserve"> van de Raad of in artikel 90 van Verordening (EG) nr. 1224/2009 of in andere door het Europees Parlement en de Raad in het kader van het GVB vastgestelde wetgeving;</w:t>
            </w:r>
          </w:p>
        </w:tc>
        <w:tc>
          <w:tcPr>
            <w:tcW w:w="4876" w:type="dxa"/>
            <w:tcBorders>
              <w:top w:val="nil"/>
              <w:left w:val="nil"/>
              <w:bottom w:val="nil"/>
              <w:right w:val="nil"/>
            </w:tcBorders>
          </w:tcPr>
          <w:p w14:paraId="4C085AF9" w14:textId="77777777" w:rsidR="00A61B3C" w:rsidRPr="00CC2C40" w:rsidRDefault="00A61B3C" w:rsidP="005164A5">
            <w:pPr>
              <w:pStyle w:val="Normal6a"/>
            </w:pPr>
          </w:p>
        </w:tc>
      </w:tr>
      <w:tr w:rsidR="00A61B3C" w:rsidRPr="00CC2C40" w14:paraId="299E7958" w14:textId="77777777" w:rsidTr="005164A5">
        <w:trPr>
          <w:jc w:val="center"/>
        </w:trPr>
        <w:tc>
          <w:tcPr>
            <w:tcW w:w="4876" w:type="dxa"/>
            <w:tcBorders>
              <w:top w:val="nil"/>
              <w:left w:val="nil"/>
              <w:bottom w:val="nil"/>
              <w:right w:val="nil"/>
            </w:tcBorders>
          </w:tcPr>
          <w:p w14:paraId="70ADEB5E" w14:textId="77777777" w:rsidR="00A61B3C" w:rsidRPr="00CC2C40" w:rsidRDefault="00A61B3C" w:rsidP="005164A5">
            <w:pPr>
              <w:pStyle w:val="Normal6a"/>
            </w:pPr>
            <w:r w:rsidRPr="00CC2C40">
              <w:rPr>
                <w:b/>
                <w:i/>
              </w:rPr>
              <w:t>b) betrokken is geweest bij de exploitatie, het beheer of de eigendom van een vissersvaartuig dat is opgenomen in de Unielijst van IOO-vaartuigen als bedoeld in artikel 40, lid 3, van Verordening (EG) nr. 1005/2008, of van een vaartuig dat de vlag voerde van een land dat overeenkomstig artikel 33 van die verordening als niet-meewerkend derde land is aangemerkt; of</w:t>
            </w:r>
          </w:p>
        </w:tc>
        <w:tc>
          <w:tcPr>
            <w:tcW w:w="4876" w:type="dxa"/>
            <w:tcBorders>
              <w:top w:val="nil"/>
              <w:left w:val="nil"/>
              <w:bottom w:val="nil"/>
              <w:right w:val="nil"/>
            </w:tcBorders>
          </w:tcPr>
          <w:p w14:paraId="5B2B5D13" w14:textId="77777777" w:rsidR="00A61B3C" w:rsidRPr="00CC2C40" w:rsidRDefault="00A61B3C" w:rsidP="005164A5">
            <w:pPr>
              <w:pStyle w:val="Normal6a"/>
            </w:pPr>
          </w:p>
        </w:tc>
      </w:tr>
      <w:tr w:rsidR="00A61B3C" w:rsidRPr="00CC2C40" w14:paraId="73020FD2" w14:textId="77777777" w:rsidTr="005164A5">
        <w:trPr>
          <w:jc w:val="center"/>
        </w:trPr>
        <w:tc>
          <w:tcPr>
            <w:tcW w:w="4876" w:type="dxa"/>
            <w:tcBorders>
              <w:top w:val="nil"/>
              <w:left w:val="nil"/>
              <w:bottom w:val="nil"/>
              <w:right w:val="nil"/>
            </w:tcBorders>
          </w:tcPr>
          <w:p w14:paraId="3FA1FDD6" w14:textId="77777777" w:rsidR="00A61B3C" w:rsidRPr="00CC2C40" w:rsidRDefault="00A61B3C" w:rsidP="005164A5">
            <w:pPr>
              <w:pStyle w:val="Normal6a"/>
            </w:pPr>
            <w:r w:rsidRPr="00CC2C40">
              <w:rPr>
                <w:b/>
                <w:i/>
              </w:rPr>
              <w:t>c) een van de in de artikelen 3 en 4 van Richtlijn 2008/99/EG van het Europees Parlement en de Raad</w:t>
            </w:r>
            <w:r w:rsidRPr="00CC2C40">
              <w:rPr>
                <w:b/>
                <w:i/>
                <w:vertAlign w:val="superscript"/>
              </w:rPr>
              <w:t>(31)</w:t>
            </w:r>
            <w:r w:rsidRPr="00CC2C40">
              <w:rPr>
                <w:b/>
                <w:i/>
              </w:rPr>
              <w:t xml:space="preserve"> beschreven milieudelicten heeft gepleegd, indien de steunaanvraag wordt ingediend voor de aquacultuurspecifieke interventies.</w:t>
            </w:r>
          </w:p>
        </w:tc>
        <w:tc>
          <w:tcPr>
            <w:tcW w:w="4876" w:type="dxa"/>
            <w:tcBorders>
              <w:top w:val="nil"/>
              <w:left w:val="nil"/>
              <w:bottom w:val="nil"/>
              <w:right w:val="nil"/>
            </w:tcBorders>
          </w:tcPr>
          <w:p w14:paraId="4493BE8D" w14:textId="77777777" w:rsidR="00A61B3C" w:rsidRPr="00CC2C40" w:rsidRDefault="00A61B3C" w:rsidP="005164A5">
            <w:pPr>
              <w:pStyle w:val="Normal6a"/>
            </w:pPr>
          </w:p>
        </w:tc>
      </w:tr>
      <w:tr w:rsidR="00A61B3C" w:rsidRPr="00CC2C40" w14:paraId="4FF858BA" w14:textId="77777777" w:rsidTr="005164A5">
        <w:trPr>
          <w:jc w:val="center"/>
        </w:trPr>
        <w:tc>
          <w:tcPr>
            <w:tcW w:w="4876" w:type="dxa"/>
            <w:tcBorders>
              <w:top w:val="nil"/>
              <w:left w:val="nil"/>
              <w:bottom w:val="nil"/>
              <w:right w:val="nil"/>
            </w:tcBorders>
          </w:tcPr>
          <w:p w14:paraId="3125DB02" w14:textId="77777777" w:rsidR="00A61B3C" w:rsidRPr="00CC2C40" w:rsidRDefault="00A61B3C" w:rsidP="005164A5">
            <w:pPr>
              <w:pStyle w:val="Normal6a"/>
            </w:pPr>
            <w:r w:rsidRPr="00CC2C40">
              <w:rPr>
                <w:b/>
                <w:i/>
              </w:rPr>
              <w:t>Voor de toepassing van de in punt a) van de eerste alinea van dit lid bedoelde verificatie verstrekt een lidstaat op verzoek van een andere lidstaat de informatie uit zijn nationaal register van inbreuken bedoeld in artikel 93 van Verordening (EG) nr. 1224/2009.</w:t>
            </w:r>
          </w:p>
        </w:tc>
        <w:tc>
          <w:tcPr>
            <w:tcW w:w="4876" w:type="dxa"/>
            <w:tcBorders>
              <w:top w:val="nil"/>
              <w:left w:val="nil"/>
              <w:bottom w:val="nil"/>
              <w:right w:val="nil"/>
            </w:tcBorders>
          </w:tcPr>
          <w:p w14:paraId="144FAEFA" w14:textId="77777777" w:rsidR="00A61B3C" w:rsidRPr="00CC2C40" w:rsidRDefault="00A61B3C" w:rsidP="005164A5">
            <w:pPr>
              <w:pStyle w:val="Normal6a"/>
            </w:pPr>
          </w:p>
        </w:tc>
      </w:tr>
    </w:tbl>
    <w:p w14:paraId="0570C259"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51DC7D97" w14:textId="77777777" w:rsidR="00A61B3C" w:rsidRPr="00CC2C40" w:rsidRDefault="00A61B3C" w:rsidP="00A61B3C">
      <w:r w:rsidRPr="00CC2C40">
        <w:rPr>
          <w:rStyle w:val="HideTWBExt"/>
        </w:rPr>
        <w:t>&lt;/Amend&gt;</w:t>
      </w:r>
    </w:p>
    <w:p w14:paraId="08303070"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236</w:t>
      </w:r>
      <w:r w:rsidRPr="00CC2C40">
        <w:rPr>
          <w:rStyle w:val="HideTWBExt"/>
          <w:b w:val="0"/>
        </w:rPr>
        <w:t>&lt;/NumAm&gt;</w:t>
      </w:r>
    </w:p>
    <w:p w14:paraId="3BBEFBD3" w14:textId="77777777" w:rsidR="00A61B3C" w:rsidRPr="00CC2C40" w:rsidRDefault="00A61B3C" w:rsidP="00A61B3C">
      <w:pPr>
        <w:pStyle w:val="NormalBold"/>
      </w:pPr>
      <w:r w:rsidRPr="00CC2C40">
        <w:rPr>
          <w:rStyle w:val="HideTWBExt"/>
          <w:b w:val="0"/>
        </w:rPr>
        <w:t>&lt;RepeatBlock-By&gt;&lt;Members&gt;</w:t>
      </w:r>
      <w:r w:rsidRPr="00CC2C40">
        <w:t>Željana Zovko</w:t>
      </w:r>
      <w:r w:rsidRPr="00CC2C40">
        <w:rPr>
          <w:rStyle w:val="HideTWBExt"/>
          <w:b w:val="0"/>
        </w:rPr>
        <w:t>&lt;/Members&gt;</w:t>
      </w:r>
    </w:p>
    <w:p w14:paraId="28CF9DE7" w14:textId="77777777" w:rsidR="00A61B3C" w:rsidRPr="00CC2C40" w:rsidRDefault="00A61B3C" w:rsidP="00A61B3C">
      <w:pPr>
        <w:pStyle w:val="NormalBold"/>
      </w:pPr>
      <w:r w:rsidRPr="00CC2C40">
        <w:rPr>
          <w:rStyle w:val="HideTWBExt"/>
          <w:b w:val="0"/>
        </w:rPr>
        <w:t>&lt;/RepeatBlock-By&gt;</w:t>
      </w:r>
    </w:p>
    <w:p w14:paraId="3FE96F00"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795422CC" w14:textId="77777777" w:rsidR="00A61B3C" w:rsidRPr="00CC2C40" w:rsidRDefault="00A61B3C" w:rsidP="00A61B3C">
      <w:pPr>
        <w:pStyle w:val="NormalBold"/>
      </w:pPr>
      <w:r w:rsidRPr="00CC2C40">
        <w:rPr>
          <w:rStyle w:val="HideTWBExt"/>
          <w:b w:val="0"/>
        </w:rPr>
        <w:t>&lt;Article&gt;</w:t>
      </w:r>
      <w:r w:rsidRPr="00CC2C40">
        <w:t>Artikel 3 – lid 4 – alinea 1</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C940F56" w14:textId="77777777" w:rsidTr="005164A5">
        <w:trPr>
          <w:trHeight w:hRule="exact" w:val="240"/>
          <w:jc w:val="center"/>
        </w:trPr>
        <w:tc>
          <w:tcPr>
            <w:tcW w:w="9752" w:type="dxa"/>
            <w:gridSpan w:val="2"/>
            <w:tcBorders>
              <w:top w:val="nil"/>
              <w:left w:val="nil"/>
              <w:bottom w:val="nil"/>
              <w:right w:val="nil"/>
            </w:tcBorders>
          </w:tcPr>
          <w:p w14:paraId="2BC7D71C" w14:textId="77777777" w:rsidR="00A61B3C" w:rsidRPr="00CC2C40" w:rsidRDefault="00A61B3C" w:rsidP="005164A5"/>
        </w:tc>
      </w:tr>
      <w:tr w:rsidR="00A61B3C" w:rsidRPr="00CC2C40" w14:paraId="2CD25696" w14:textId="77777777" w:rsidTr="005164A5">
        <w:trPr>
          <w:trHeight w:val="240"/>
          <w:jc w:val="center"/>
        </w:trPr>
        <w:tc>
          <w:tcPr>
            <w:tcW w:w="4876" w:type="dxa"/>
            <w:tcBorders>
              <w:top w:val="nil"/>
              <w:left w:val="nil"/>
              <w:bottom w:val="nil"/>
              <w:right w:val="nil"/>
            </w:tcBorders>
          </w:tcPr>
          <w:p w14:paraId="471D18A1"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4246AFC8" w14:textId="77777777" w:rsidR="00A61B3C" w:rsidRPr="00CC2C40" w:rsidRDefault="00A61B3C" w:rsidP="005164A5">
            <w:pPr>
              <w:pStyle w:val="AmColumnHeading"/>
            </w:pPr>
            <w:r w:rsidRPr="00CC2C40">
              <w:t>Amendement</w:t>
            </w:r>
          </w:p>
        </w:tc>
      </w:tr>
      <w:tr w:rsidR="00A61B3C" w:rsidRPr="00CC2C40" w14:paraId="20EF16BB" w14:textId="77777777" w:rsidTr="005164A5">
        <w:trPr>
          <w:jc w:val="center"/>
        </w:trPr>
        <w:tc>
          <w:tcPr>
            <w:tcW w:w="4876" w:type="dxa"/>
            <w:tcBorders>
              <w:top w:val="nil"/>
              <w:left w:val="nil"/>
              <w:bottom w:val="nil"/>
              <w:right w:val="nil"/>
            </w:tcBorders>
          </w:tcPr>
          <w:p w14:paraId="1C50848C" w14:textId="77777777" w:rsidR="00A61B3C" w:rsidRPr="00CC2C40" w:rsidRDefault="00A61B3C" w:rsidP="005164A5">
            <w:pPr>
              <w:pStyle w:val="Normal6a"/>
            </w:pPr>
            <w:r w:rsidRPr="00CC2C40">
              <w:rPr>
                <w:b/>
                <w:i/>
              </w:rPr>
              <w:t>Een door een aanvrager ingediende steunaanvraag is gedurende ten minste de periode die is vastgelegd in de in artikel XX van Verordening XX [NRP-fonds] (Controlesysteem voor rentmeesterschap van landbouwbedrijven en het gemeenschappelijk visserijbeleid) bedoelde gedelegeerde handeling, niet ontvankelijk indien de bevoegde autoriteit heeft vastgesteld dat de betrokken aanvrager:</w:t>
            </w:r>
          </w:p>
        </w:tc>
        <w:tc>
          <w:tcPr>
            <w:tcW w:w="4876" w:type="dxa"/>
            <w:tcBorders>
              <w:top w:val="nil"/>
              <w:left w:val="nil"/>
              <w:bottom w:val="nil"/>
              <w:right w:val="nil"/>
            </w:tcBorders>
          </w:tcPr>
          <w:p w14:paraId="57F9B058" w14:textId="77777777" w:rsidR="00A61B3C" w:rsidRPr="00CC2C40" w:rsidRDefault="00A61B3C" w:rsidP="005164A5">
            <w:pPr>
              <w:pStyle w:val="Normal6a"/>
            </w:pPr>
            <w:r w:rsidRPr="00CC2C40">
              <w:rPr>
                <w:b/>
                <w:i/>
              </w:rPr>
              <w:t>Schrappen</w:t>
            </w:r>
          </w:p>
        </w:tc>
      </w:tr>
      <w:tr w:rsidR="00A61B3C" w:rsidRPr="00CC2C40" w14:paraId="40AFC2E9" w14:textId="77777777" w:rsidTr="005164A5">
        <w:trPr>
          <w:jc w:val="center"/>
        </w:trPr>
        <w:tc>
          <w:tcPr>
            <w:tcW w:w="4876" w:type="dxa"/>
            <w:tcBorders>
              <w:top w:val="nil"/>
              <w:left w:val="nil"/>
              <w:bottom w:val="nil"/>
              <w:right w:val="nil"/>
            </w:tcBorders>
          </w:tcPr>
          <w:p w14:paraId="0F47D9F4" w14:textId="77777777" w:rsidR="00A61B3C" w:rsidRPr="00CC2C40" w:rsidRDefault="00A61B3C" w:rsidP="005164A5">
            <w:pPr>
              <w:pStyle w:val="Normal6a"/>
            </w:pPr>
            <w:r w:rsidRPr="00CC2C40">
              <w:rPr>
                <w:b/>
                <w:i/>
              </w:rPr>
              <w:t>a) een ernstige inbreuk heeft gepleegd als bedoeld in artikel 42 van Verordening (EG) nr. 1005/2008</w:t>
            </w:r>
            <w:r w:rsidRPr="00CC2C40">
              <w:rPr>
                <w:b/>
                <w:i/>
                <w:vertAlign w:val="superscript"/>
              </w:rPr>
              <w:t>(30)</w:t>
            </w:r>
            <w:r w:rsidRPr="00CC2C40">
              <w:rPr>
                <w:b/>
                <w:i/>
              </w:rPr>
              <w:t xml:space="preserve"> van de Raad of in artikel 90 van Verordening (EG) nr. 1224/2009 of in andere door het Europees Parlement en de Raad in het kader van het GVB vastgestelde wetgeving;</w:t>
            </w:r>
          </w:p>
        </w:tc>
        <w:tc>
          <w:tcPr>
            <w:tcW w:w="4876" w:type="dxa"/>
            <w:tcBorders>
              <w:top w:val="nil"/>
              <w:left w:val="nil"/>
              <w:bottom w:val="nil"/>
              <w:right w:val="nil"/>
            </w:tcBorders>
          </w:tcPr>
          <w:p w14:paraId="52812D32" w14:textId="77777777" w:rsidR="00A61B3C" w:rsidRPr="00CC2C40" w:rsidRDefault="00A61B3C" w:rsidP="005164A5">
            <w:pPr>
              <w:pStyle w:val="Normal6a"/>
            </w:pPr>
          </w:p>
        </w:tc>
      </w:tr>
      <w:tr w:rsidR="00A61B3C" w:rsidRPr="00CC2C40" w14:paraId="5FF65914" w14:textId="77777777" w:rsidTr="005164A5">
        <w:trPr>
          <w:jc w:val="center"/>
        </w:trPr>
        <w:tc>
          <w:tcPr>
            <w:tcW w:w="4876" w:type="dxa"/>
            <w:tcBorders>
              <w:top w:val="nil"/>
              <w:left w:val="nil"/>
              <w:bottom w:val="nil"/>
              <w:right w:val="nil"/>
            </w:tcBorders>
          </w:tcPr>
          <w:p w14:paraId="31D54621" w14:textId="77777777" w:rsidR="00A61B3C" w:rsidRPr="00CC2C40" w:rsidRDefault="00A61B3C" w:rsidP="005164A5">
            <w:pPr>
              <w:pStyle w:val="Normal6a"/>
            </w:pPr>
            <w:r w:rsidRPr="00CC2C40">
              <w:rPr>
                <w:b/>
                <w:i/>
              </w:rPr>
              <w:t>b) betrokken is geweest bij de exploitatie, het beheer of de eigendom van een vissersvaartuig dat is opgenomen in de Unielijst van IOO-vaartuigen als bedoeld in artikel 40, lid 3, van Verordening (EG) nr. 1005/2008, of van een vaartuig dat de vlag voerde van een land dat overeenkomstig artikel 33 van die verordening als niet-meewerkend derde land is aangemerkt; of</w:t>
            </w:r>
          </w:p>
        </w:tc>
        <w:tc>
          <w:tcPr>
            <w:tcW w:w="4876" w:type="dxa"/>
            <w:tcBorders>
              <w:top w:val="nil"/>
              <w:left w:val="nil"/>
              <w:bottom w:val="nil"/>
              <w:right w:val="nil"/>
            </w:tcBorders>
          </w:tcPr>
          <w:p w14:paraId="5DF01F87" w14:textId="77777777" w:rsidR="00A61B3C" w:rsidRPr="00CC2C40" w:rsidRDefault="00A61B3C" w:rsidP="005164A5">
            <w:pPr>
              <w:pStyle w:val="Normal6a"/>
            </w:pPr>
          </w:p>
        </w:tc>
      </w:tr>
      <w:tr w:rsidR="00A61B3C" w:rsidRPr="00CC2C40" w14:paraId="66B08642" w14:textId="77777777" w:rsidTr="005164A5">
        <w:trPr>
          <w:jc w:val="center"/>
        </w:trPr>
        <w:tc>
          <w:tcPr>
            <w:tcW w:w="4876" w:type="dxa"/>
            <w:tcBorders>
              <w:top w:val="nil"/>
              <w:left w:val="nil"/>
              <w:bottom w:val="nil"/>
              <w:right w:val="nil"/>
            </w:tcBorders>
          </w:tcPr>
          <w:p w14:paraId="08C448B5" w14:textId="77777777" w:rsidR="00A61B3C" w:rsidRPr="00CC2C40" w:rsidRDefault="00A61B3C" w:rsidP="005164A5">
            <w:pPr>
              <w:pStyle w:val="Normal6a"/>
            </w:pPr>
            <w:r w:rsidRPr="00CC2C40">
              <w:rPr>
                <w:b/>
                <w:i/>
              </w:rPr>
              <w:t>c) een van de in de artikelen 3 en 4 van Richtlijn 2008/99/EG van het Europees Parlement en de Raad</w:t>
            </w:r>
            <w:r w:rsidRPr="00CC2C40">
              <w:rPr>
                <w:b/>
                <w:i/>
                <w:vertAlign w:val="superscript"/>
              </w:rPr>
              <w:t>(31)</w:t>
            </w:r>
            <w:r w:rsidRPr="00CC2C40">
              <w:rPr>
                <w:b/>
                <w:i/>
              </w:rPr>
              <w:t xml:space="preserve"> beschreven milieudelicten heeft gepleegd, indien de steunaanvraag wordt ingediend voor de aquacultuurspecifieke interventies.</w:t>
            </w:r>
          </w:p>
        </w:tc>
        <w:tc>
          <w:tcPr>
            <w:tcW w:w="4876" w:type="dxa"/>
            <w:tcBorders>
              <w:top w:val="nil"/>
              <w:left w:val="nil"/>
              <w:bottom w:val="nil"/>
              <w:right w:val="nil"/>
            </w:tcBorders>
          </w:tcPr>
          <w:p w14:paraId="6D260591" w14:textId="77777777" w:rsidR="00A61B3C" w:rsidRPr="00CC2C40" w:rsidRDefault="00A61B3C" w:rsidP="005164A5">
            <w:pPr>
              <w:pStyle w:val="Normal6a"/>
            </w:pPr>
          </w:p>
        </w:tc>
      </w:tr>
    </w:tbl>
    <w:p w14:paraId="1D1B721D"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40F577BC" w14:textId="77777777" w:rsidR="00A61B3C" w:rsidRPr="00CC2C40" w:rsidRDefault="00A61B3C" w:rsidP="00A61B3C">
      <w:r w:rsidRPr="00CC2C40">
        <w:rPr>
          <w:rStyle w:val="HideTWBExt"/>
        </w:rPr>
        <w:t>&lt;/Amend&gt;</w:t>
      </w:r>
    </w:p>
    <w:p w14:paraId="743FF601"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237</w:t>
      </w:r>
      <w:r w:rsidRPr="00CC2C40">
        <w:rPr>
          <w:rStyle w:val="HideTWBExt"/>
          <w:b w:val="0"/>
        </w:rPr>
        <w:t>&lt;/NumAm&gt;</w:t>
      </w:r>
    </w:p>
    <w:p w14:paraId="54CD68FE" w14:textId="77777777" w:rsidR="00A61B3C" w:rsidRPr="00CC2C40" w:rsidRDefault="00A61B3C" w:rsidP="00A61B3C">
      <w:pPr>
        <w:pStyle w:val="NormalBold"/>
      </w:pPr>
      <w:r w:rsidRPr="00CC2C40">
        <w:rPr>
          <w:rStyle w:val="HideTWBExt"/>
          <w:b w:val="0"/>
        </w:rPr>
        <w:t>&lt;RepeatBlock-By&gt;&lt;Members&gt;</w:t>
      </w:r>
      <w:r w:rsidRPr="00CC2C40">
        <w:t>Nora Junco García</w:t>
      </w:r>
      <w:r w:rsidRPr="00CC2C40">
        <w:rPr>
          <w:rStyle w:val="HideTWBExt"/>
          <w:b w:val="0"/>
        </w:rPr>
        <w:t>&lt;/Members&gt;</w:t>
      </w:r>
    </w:p>
    <w:p w14:paraId="6741B003" w14:textId="77777777" w:rsidR="00A61B3C" w:rsidRPr="00CC2C40" w:rsidRDefault="00A61B3C" w:rsidP="00A61B3C">
      <w:pPr>
        <w:pStyle w:val="NormalBold"/>
      </w:pPr>
      <w:r w:rsidRPr="00CC2C40">
        <w:rPr>
          <w:rStyle w:val="HideTWBExt"/>
          <w:b w:val="0"/>
        </w:rPr>
        <w:t>&lt;/RepeatBlock-By&gt;</w:t>
      </w:r>
    </w:p>
    <w:p w14:paraId="5E0A57D4"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DD839B4" w14:textId="77777777" w:rsidR="00A61B3C" w:rsidRPr="00CC2C40" w:rsidRDefault="00A61B3C" w:rsidP="00A61B3C">
      <w:pPr>
        <w:pStyle w:val="NormalBold"/>
      </w:pPr>
      <w:r w:rsidRPr="00CC2C40">
        <w:rPr>
          <w:rStyle w:val="HideTWBExt"/>
          <w:b w:val="0"/>
        </w:rPr>
        <w:t>&lt;Article&gt;</w:t>
      </w:r>
      <w:r w:rsidRPr="00CC2C40">
        <w:t>Artikel 3 – lid 4 – alinea 1 – inleidende formule</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C28D50B" w14:textId="77777777" w:rsidTr="005164A5">
        <w:trPr>
          <w:trHeight w:hRule="exact" w:val="240"/>
          <w:jc w:val="center"/>
        </w:trPr>
        <w:tc>
          <w:tcPr>
            <w:tcW w:w="9752" w:type="dxa"/>
            <w:gridSpan w:val="2"/>
            <w:tcBorders>
              <w:top w:val="nil"/>
              <w:left w:val="nil"/>
              <w:bottom w:val="nil"/>
              <w:right w:val="nil"/>
            </w:tcBorders>
          </w:tcPr>
          <w:p w14:paraId="7B2A987C" w14:textId="77777777" w:rsidR="00A61B3C" w:rsidRPr="00CC2C40" w:rsidRDefault="00A61B3C" w:rsidP="005164A5"/>
        </w:tc>
      </w:tr>
      <w:tr w:rsidR="00A61B3C" w:rsidRPr="00CC2C40" w14:paraId="045A3CD5" w14:textId="77777777" w:rsidTr="005164A5">
        <w:trPr>
          <w:trHeight w:val="240"/>
          <w:jc w:val="center"/>
        </w:trPr>
        <w:tc>
          <w:tcPr>
            <w:tcW w:w="4876" w:type="dxa"/>
            <w:tcBorders>
              <w:top w:val="nil"/>
              <w:left w:val="nil"/>
              <w:bottom w:val="nil"/>
              <w:right w:val="nil"/>
            </w:tcBorders>
          </w:tcPr>
          <w:p w14:paraId="3581D48C"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0C3D89F" w14:textId="77777777" w:rsidR="00A61B3C" w:rsidRPr="00CC2C40" w:rsidRDefault="00A61B3C" w:rsidP="005164A5">
            <w:pPr>
              <w:pStyle w:val="AmColumnHeading"/>
            </w:pPr>
            <w:r w:rsidRPr="00CC2C40">
              <w:t>Amendement</w:t>
            </w:r>
          </w:p>
        </w:tc>
      </w:tr>
      <w:tr w:rsidR="00A61B3C" w:rsidRPr="00CC2C40" w14:paraId="0DA76678" w14:textId="77777777" w:rsidTr="005164A5">
        <w:trPr>
          <w:jc w:val="center"/>
        </w:trPr>
        <w:tc>
          <w:tcPr>
            <w:tcW w:w="4876" w:type="dxa"/>
            <w:tcBorders>
              <w:top w:val="nil"/>
              <w:left w:val="nil"/>
              <w:bottom w:val="nil"/>
              <w:right w:val="nil"/>
            </w:tcBorders>
          </w:tcPr>
          <w:p w14:paraId="14DC6E87" w14:textId="77777777" w:rsidR="00A61B3C" w:rsidRPr="00CC2C40" w:rsidRDefault="00A61B3C" w:rsidP="005164A5">
            <w:pPr>
              <w:pStyle w:val="Normal6a"/>
            </w:pPr>
            <w:r w:rsidRPr="00CC2C40">
              <w:t xml:space="preserve">Een door een aanvrager ingediende steunaanvraag </w:t>
            </w:r>
            <w:r w:rsidRPr="00CC2C40">
              <w:rPr>
                <w:b/>
                <w:i/>
              </w:rPr>
              <w:t>is</w:t>
            </w:r>
            <w:r w:rsidRPr="00CC2C40">
              <w:t xml:space="preserve"> gedurende ten minste de periode die is vastgelegd in de in artikel XX van Verordening XX [NRP-fonds] (Controlesysteem voor rentmeesterschap van landbouwbedrijven en het gemeenschappelijk visserijbeleid) bedoelde gedelegeerde handeling, niet ontvankelijk indien de bevoegde autoriteit heeft vastgesteld dat de betrokken aanvrager:</w:t>
            </w:r>
          </w:p>
        </w:tc>
        <w:tc>
          <w:tcPr>
            <w:tcW w:w="4876" w:type="dxa"/>
            <w:tcBorders>
              <w:top w:val="nil"/>
              <w:left w:val="nil"/>
              <w:bottom w:val="nil"/>
              <w:right w:val="nil"/>
            </w:tcBorders>
          </w:tcPr>
          <w:p w14:paraId="6788FEE4" w14:textId="77777777" w:rsidR="00A61B3C" w:rsidRPr="00CC2C40" w:rsidRDefault="00A61B3C" w:rsidP="005164A5">
            <w:pPr>
              <w:pStyle w:val="Normal6a"/>
            </w:pPr>
            <w:r w:rsidRPr="00CC2C40">
              <w:rPr>
                <w:b/>
                <w:i/>
              </w:rPr>
              <w:t>Behoudens in gevallen die op grond van het evenredigheidsbeginsel naar behoren zijn gemotiveerd en waarin het recht op beroep is gewaarborgd, is</w:t>
            </w:r>
            <w:r w:rsidRPr="00CC2C40">
              <w:t xml:space="preserve"> een door een aanvrager ingediende steunaanvraag gedurende ten minste de periode die is vastgelegd in de in artikel XX van Verordening XX [NRP-fonds] (Controlesysteem voor rentmeesterschap van landbouwbedrijven en het gemeenschappelijk visserijbeleid) bedoelde gedelegeerde handeling, niet ontvankelijk indien de bevoegde autoriteit heeft vastgesteld dat de betrokken aanvrager:</w:t>
            </w:r>
          </w:p>
        </w:tc>
      </w:tr>
    </w:tbl>
    <w:p w14:paraId="6A12C3D0"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{ES}</w:t>
      </w:r>
      <w:r w:rsidRPr="00CC2C40">
        <w:t>es</w:t>
      </w:r>
      <w:r w:rsidRPr="00CC2C40">
        <w:rPr>
          <w:rStyle w:val="HideTWBExt"/>
        </w:rPr>
        <w:t>&lt;/Original&gt;</w:t>
      </w:r>
    </w:p>
    <w:p w14:paraId="6CEEE192" w14:textId="77777777" w:rsidR="00A61B3C" w:rsidRPr="00CC2C40" w:rsidRDefault="00A61B3C" w:rsidP="00A61B3C">
      <w:r w:rsidRPr="00CC2C40">
        <w:rPr>
          <w:rStyle w:val="HideTWBExt"/>
        </w:rPr>
        <w:t>&lt;/Amend&gt;</w:t>
      </w:r>
    </w:p>
    <w:p w14:paraId="46C30B7A"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238</w:t>
      </w:r>
      <w:r w:rsidRPr="00CC2C40">
        <w:rPr>
          <w:rStyle w:val="HideTWBExt"/>
          <w:b w:val="0"/>
        </w:rPr>
        <w:t>&lt;/NumAm&gt;</w:t>
      </w:r>
    </w:p>
    <w:p w14:paraId="439C1240" w14:textId="77777777" w:rsidR="00A61B3C" w:rsidRPr="00CC2C40" w:rsidRDefault="00A61B3C" w:rsidP="00A61B3C">
      <w:pPr>
        <w:pStyle w:val="NormalBold"/>
      </w:pPr>
      <w:r w:rsidRPr="00CC2C40">
        <w:rPr>
          <w:rStyle w:val="HideTWBExt"/>
          <w:b w:val="0"/>
        </w:rPr>
        <w:t>&lt;RepeatBlock-By&gt;&lt;Members&gt;</w:t>
      </w:r>
      <w:r w:rsidRPr="00CC2C40">
        <w:t>Siegbert Frank Droese, Volker Schnurrbusch</w:t>
      </w:r>
      <w:r w:rsidRPr="00CC2C40">
        <w:rPr>
          <w:rStyle w:val="HideTWBExt"/>
          <w:b w:val="0"/>
        </w:rPr>
        <w:t>&lt;/Members&gt;</w:t>
      </w:r>
    </w:p>
    <w:p w14:paraId="5574ED4D" w14:textId="77777777" w:rsidR="00A61B3C" w:rsidRPr="00CC2C40" w:rsidRDefault="00A61B3C" w:rsidP="00A61B3C">
      <w:pPr>
        <w:pStyle w:val="NormalBold"/>
      </w:pPr>
      <w:r w:rsidRPr="00CC2C40">
        <w:rPr>
          <w:rStyle w:val="HideTWBExt"/>
          <w:b w:val="0"/>
        </w:rPr>
        <w:t>&lt;/RepeatBlock-By&gt;</w:t>
      </w:r>
    </w:p>
    <w:p w14:paraId="01C08AD4"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29A910D" w14:textId="77777777" w:rsidR="00A61B3C" w:rsidRPr="00CC2C40" w:rsidRDefault="00A61B3C" w:rsidP="00A61B3C">
      <w:pPr>
        <w:pStyle w:val="NormalBold"/>
      </w:pPr>
      <w:r w:rsidRPr="00CC2C40">
        <w:rPr>
          <w:rStyle w:val="HideTWBExt"/>
          <w:b w:val="0"/>
        </w:rPr>
        <w:t>&lt;Article&gt;</w:t>
      </w:r>
      <w:r w:rsidRPr="00CC2C40">
        <w:t>Artikel 3 – lid 4 – alinea 1 – inleidende formule</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8A0D895" w14:textId="77777777" w:rsidTr="005164A5">
        <w:trPr>
          <w:trHeight w:hRule="exact" w:val="240"/>
          <w:jc w:val="center"/>
        </w:trPr>
        <w:tc>
          <w:tcPr>
            <w:tcW w:w="9752" w:type="dxa"/>
            <w:gridSpan w:val="2"/>
            <w:tcBorders>
              <w:top w:val="nil"/>
              <w:left w:val="nil"/>
              <w:bottom w:val="nil"/>
              <w:right w:val="nil"/>
            </w:tcBorders>
          </w:tcPr>
          <w:p w14:paraId="0EBB75BF" w14:textId="77777777" w:rsidR="00A61B3C" w:rsidRPr="00CC2C40" w:rsidRDefault="00A61B3C" w:rsidP="005164A5"/>
        </w:tc>
      </w:tr>
      <w:tr w:rsidR="00A61B3C" w:rsidRPr="00CC2C40" w14:paraId="31C4C3B1" w14:textId="77777777" w:rsidTr="005164A5">
        <w:trPr>
          <w:trHeight w:val="240"/>
          <w:jc w:val="center"/>
        </w:trPr>
        <w:tc>
          <w:tcPr>
            <w:tcW w:w="4876" w:type="dxa"/>
            <w:tcBorders>
              <w:top w:val="nil"/>
              <w:left w:val="nil"/>
              <w:bottom w:val="nil"/>
              <w:right w:val="nil"/>
            </w:tcBorders>
          </w:tcPr>
          <w:p w14:paraId="5DA1AECF"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EBC1D82" w14:textId="77777777" w:rsidR="00A61B3C" w:rsidRPr="00CC2C40" w:rsidRDefault="00A61B3C" w:rsidP="005164A5">
            <w:pPr>
              <w:pStyle w:val="AmColumnHeading"/>
            </w:pPr>
            <w:r w:rsidRPr="00CC2C40">
              <w:t>Amendement</w:t>
            </w:r>
          </w:p>
        </w:tc>
      </w:tr>
      <w:tr w:rsidR="00A61B3C" w:rsidRPr="00CC2C40" w14:paraId="6797928E" w14:textId="77777777" w:rsidTr="005164A5">
        <w:trPr>
          <w:jc w:val="center"/>
        </w:trPr>
        <w:tc>
          <w:tcPr>
            <w:tcW w:w="4876" w:type="dxa"/>
            <w:tcBorders>
              <w:top w:val="nil"/>
              <w:left w:val="nil"/>
              <w:bottom w:val="nil"/>
              <w:right w:val="nil"/>
            </w:tcBorders>
          </w:tcPr>
          <w:p w14:paraId="6494315E" w14:textId="77777777" w:rsidR="00A61B3C" w:rsidRPr="00CC2C40" w:rsidRDefault="00A61B3C" w:rsidP="005164A5">
            <w:pPr>
              <w:pStyle w:val="Normal6a"/>
            </w:pPr>
            <w:r w:rsidRPr="00CC2C40">
              <w:t xml:space="preserve">Een door een aanvrager ingediende steunaanvraag is gedurende ten minste de periode die </w:t>
            </w:r>
            <w:r w:rsidRPr="00CC2C40">
              <w:rPr>
                <w:b/>
                <w:i/>
              </w:rPr>
              <w:t>is vastgelegd in de in artikel XX van Verordening XX [NRP-fonds] (Controlesysteem voor rentmeesterschap van landbouwbedrijven en het gemeenschappelijk visserijbeleid) bedoelde gedelegeerde handeling,</w:t>
            </w:r>
            <w:r w:rsidRPr="00CC2C40">
              <w:t xml:space="preserve"> niet ontvankelijk indien de bevoegde autoriteit heeft vastgesteld dat de betrokken aanvrager:</w:t>
            </w:r>
          </w:p>
        </w:tc>
        <w:tc>
          <w:tcPr>
            <w:tcW w:w="4876" w:type="dxa"/>
            <w:tcBorders>
              <w:top w:val="nil"/>
              <w:left w:val="nil"/>
              <w:bottom w:val="nil"/>
              <w:right w:val="nil"/>
            </w:tcBorders>
          </w:tcPr>
          <w:p w14:paraId="2436DBB6" w14:textId="77777777" w:rsidR="00A61B3C" w:rsidRPr="00CC2C40" w:rsidRDefault="00A61B3C" w:rsidP="005164A5">
            <w:pPr>
              <w:pStyle w:val="Normal6a"/>
            </w:pPr>
            <w:r w:rsidRPr="00CC2C40">
              <w:t xml:space="preserve">Een door een aanvrager ingediende steunaanvraag is gedurende ten minste de periode die </w:t>
            </w:r>
            <w:r w:rsidRPr="00CC2C40">
              <w:rPr>
                <w:b/>
                <w:i/>
              </w:rPr>
              <w:t>de betrokken lidstaat heeft vastgesteld</w:t>
            </w:r>
            <w:r w:rsidRPr="00CC2C40">
              <w:t xml:space="preserve"> niet ontvankelijk indien de bevoegde autoriteit heeft vastgesteld dat de betrokken aanvrager:</w:t>
            </w:r>
          </w:p>
        </w:tc>
      </w:tr>
    </w:tbl>
    <w:p w14:paraId="3CDE4FB1"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37A407AD" w14:textId="77777777" w:rsidR="00A61B3C" w:rsidRPr="00CC2C40" w:rsidRDefault="00A61B3C" w:rsidP="00A61B3C">
      <w:r w:rsidRPr="00CC2C40">
        <w:rPr>
          <w:rStyle w:val="HideTWBExt"/>
        </w:rPr>
        <w:t>&lt;/Amend&gt;</w:t>
      </w:r>
    </w:p>
    <w:p w14:paraId="4872F428"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239</w:t>
      </w:r>
      <w:r w:rsidRPr="00CC2C40">
        <w:rPr>
          <w:rStyle w:val="HideTWBExt"/>
          <w:b w:val="0"/>
        </w:rPr>
        <w:t>&lt;/NumAm&gt;</w:t>
      </w:r>
    </w:p>
    <w:p w14:paraId="7D0D8309" w14:textId="77777777" w:rsidR="00A61B3C" w:rsidRPr="00CC2C40" w:rsidRDefault="00A61B3C" w:rsidP="00A61B3C">
      <w:pPr>
        <w:pStyle w:val="NormalBold"/>
      </w:pPr>
      <w:r w:rsidRPr="00CC2C40">
        <w:rPr>
          <w:rStyle w:val="HideTWBExt"/>
          <w:b w:val="0"/>
        </w:rPr>
        <w:t>&lt;RepeatBlock-By&gt;&lt;Members&gt;</w:t>
      </w:r>
      <w:r w:rsidRPr="00CC2C40">
        <w:t>Asger Christensen, Oihane Agirregoitia Martínez</w:t>
      </w:r>
      <w:r w:rsidRPr="00CC2C40">
        <w:rPr>
          <w:rStyle w:val="HideTWBExt"/>
          <w:b w:val="0"/>
        </w:rPr>
        <w:t>&lt;/Members&gt;</w:t>
      </w:r>
    </w:p>
    <w:p w14:paraId="0A68EEAD" w14:textId="77777777" w:rsidR="00A61B3C" w:rsidRPr="00CC2C40" w:rsidRDefault="00A61B3C" w:rsidP="00A61B3C">
      <w:pPr>
        <w:pStyle w:val="NormalBold"/>
      </w:pPr>
      <w:r w:rsidRPr="00CC2C40">
        <w:rPr>
          <w:rStyle w:val="HideTWBExt"/>
          <w:b w:val="0"/>
        </w:rPr>
        <w:t>&lt;/RepeatBlock-By&gt;</w:t>
      </w:r>
    </w:p>
    <w:p w14:paraId="769926CE"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6C72A35F" w14:textId="77777777" w:rsidR="00A61B3C" w:rsidRPr="00CC2C40" w:rsidRDefault="00A61B3C" w:rsidP="00A61B3C">
      <w:pPr>
        <w:pStyle w:val="NormalBold"/>
      </w:pPr>
      <w:r w:rsidRPr="00CC2C40">
        <w:rPr>
          <w:rStyle w:val="HideTWBExt"/>
          <w:b w:val="0"/>
        </w:rPr>
        <w:t>&lt;Article&gt;</w:t>
      </w:r>
      <w:r w:rsidRPr="00CC2C40">
        <w:t>Artikel 3 – lid 4 – alinea 1 – inleidende formule</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09F2FA5" w14:textId="77777777" w:rsidTr="005164A5">
        <w:trPr>
          <w:trHeight w:hRule="exact" w:val="240"/>
          <w:jc w:val="center"/>
        </w:trPr>
        <w:tc>
          <w:tcPr>
            <w:tcW w:w="9752" w:type="dxa"/>
            <w:gridSpan w:val="2"/>
            <w:tcBorders>
              <w:top w:val="nil"/>
              <w:left w:val="nil"/>
              <w:bottom w:val="nil"/>
              <w:right w:val="nil"/>
            </w:tcBorders>
          </w:tcPr>
          <w:p w14:paraId="04F25B24" w14:textId="77777777" w:rsidR="00A61B3C" w:rsidRPr="00CC2C40" w:rsidRDefault="00A61B3C" w:rsidP="005164A5"/>
        </w:tc>
      </w:tr>
      <w:tr w:rsidR="00A61B3C" w:rsidRPr="00CC2C40" w14:paraId="366BC746" w14:textId="77777777" w:rsidTr="005164A5">
        <w:trPr>
          <w:trHeight w:val="240"/>
          <w:jc w:val="center"/>
        </w:trPr>
        <w:tc>
          <w:tcPr>
            <w:tcW w:w="4876" w:type="dxa"/>
            <w:tcBorders>
              <w:top w:val="nil"/>
              <w:left w:val="nil"/>
              <w:bottom w:val="nil"/>
              <w:right w:val="nil"/>
            </w:tcBorders>
          </w:tcPr>
          <w:p w14:paraId="55F3B64A"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1A51D90" w14:textId="77777777" w:rsidR="00A61B3C" w:rsidRPr="00CC2C40" w:rsidRDefault="00A61B3C" w:rsidP="005164A5">
            <w:pPr>
              <w:pStyle w:val="AmColumnHeading"/>
            </w:pPr>
            <w:r w:rsidRPr="00CC2C40">
              <w:t>Amendement</w:t>
            </w:r>
          </w:p>
        </w:tc>
      </w:tr>
      <w:tr w:rsidR="00A61B3C" w:rsidRPr="00CC2C40" w14:paraId="0EC02203" w14:textId="77777777" w:rsidTr="005164A5">
        <w:trPr>
          <w:jc w:val="center"/>
        </w:trPr>
        <w:tc>
          <w:tcPr>
            <w:tcW w:w="4876" w:type="dxa"/>
            <w:tcBorders>
              <w:top w:val="nil"/>
              <w:left w:val="nil"/>
              <w:bottom w:val="nil"/>
              <w:right w:val="nil"/>
            </w:tcBorders>
          </w:tcPr>
          <w:p w14:paraId="5FC8977B" w14:textId="77777777" w:rsidR="00A61B3C" w:rsidRPr="00CC2C40" w:rsidRDefault="00A61B3C" w:rsidP="005164A5">
            <w:pPr>
              <w:pStyle w:val="Normal6a"/>
            </w:pPr>
            <w:r w:rsidRPr="00CC2C40">
              <w:t>Een door een aanvrager ingediende steunaanvraag is gedurende ten minste de periode die is vastgelegd in de in artikel </w:t>
            </w:r>
            <w:r w:rsidRPr="00CC2C40">
              <w:rPr>
                <w:b/>
                <w:i/>
              </w:rPr>
              <w:t>XX van Verordening XX [NRP-fonds] (Controlesysteem voor rentmeesterschap van landbouwbedrijven en het gemeenschappelijk visserijbeleid)</w:t>
            </w:r>
            <w:r w:rsidRPr="00CC2C40">
              <w:t xml:space="preserve"> bedoelde gedelegeerde handeling, niet ontvankelijk indien de bevoegde autoriteit heeft vastgesteld dat de betrokken aanvrager:</w:t>
            </w:r>
          </w:p>
        </w:tc>
        <w:tc>
          <w:tcPr>
            <w:tcW w:w="4876" w:type="dxa"/>
            <w:tcBorders>
              <w:top w:val="nil"/>
              <w:left w:val="nil"/>
              <w:bottom w:val="nil"/>
              <w:right w:val="nil"/>
            </w:tcBorders>
          </w:tcPr>
          <w:p w14:paraId="2D6820D4" w14:textId="77777777" w:rsidR="00A61B3C" w:rsidRPr="00CC2C40" w:rsidRDefault="00A61B3C" w:rsidP="005164A5">
            <w:pPr>
              <w:pStyle w:val="Normal6a"/>
            </w:pPr>
            <w:r w:rsidRPr="00CC2C40">
              <w:t>Een door een aanvrager ingediende steunaanvraag is gedurende ten minste de periode die is vastgelegd in de in artikel </w:t>
            </w:r>
            <w:r w:rsidRPr="00CC2C40">
              <w:rPr>
                <w:b/>
                <w:i/>
              </w:rPr>
              <w:t>4 bis</w:t>
            </w:r>
            <w:r w:rsidRPr="00CC2C40">
              <w:t xml:space="preserve"> bedoelde gedelegeerde handeling, niet ontvankelijk indien de bevoegde autoriteit heeft vastgesteld dat de betrokken aanvrager:</w:t>
            </w:r>
          </w:p>
        </w:tc>
      </w:tr>
    </w:tbl>
    <w:p w14:paraId="7BE57B04"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2DAD55EB" w14:textId="77777777" w:rsidR="00A61B3C" w:rsidRPr="00CC2C40" w:rsidRDefault="00A61B3C" w:rsidP="00A61B3C">
      <w:r w:rsidRPr="00CC2C40">
        <w:rPr>
          <w:rStyle w:val="HideTWBExt"/>
        </w:rPr>
        <w:t>&lt;/Amend&gt;</w:t>
      </w:r>
    </w:p>
    <w:p w14:paraId="07E0CE6D"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240</w:t>
      </w:r>
      <w:r w:rsidRPr="00CC2C40">
        <w:rPr>
          <w:rStyle w:val="HideTWBExt"/>
          <w:b w:val="0"/>
        </w:rPr>
        <w:t>&lt;/NumAm&gt;</w:t>
      </w:r>
    </w:p>
    <w:p w14:paraId="565BEA9C" w14:textId="77777777" w:rsidR="00A61B3C" w:rsidRPr="00CC2C40" w:rsidRDefault="00A61B3C" w:rsidP="00A61B3C">
      <w:pPr>
        <w:pStyle w:val="NormalBold"/>
      </w:pPr>
      <w:r w:rsidRPr="00CC2C40">
        <w:rPr>
          <w:rStyle w:val="HideTWBExt"/>
          <w:b w:val="0"/>
        </w:rPr>
        <w:t>&lt;RepeatBlock-By&gt;&lt;Members&gt;</w:t>
      </w:r>
      <w:r w:rsidRPr="00CC2C40">
        <w:t>Bert-Jan Ruissen, Sander Smit</w:t>
      </w:r>
      <w:r w:rsidRPr="00CC2C40">
        <w:rPr>
          <w:rStyle w:val="HideTWBExt"/>
          <w:b w:val="0"/>
        </w:rPr>
        <w:t>&lt;/Members&gt;</w:t>
      </w:r>
    </w:p>
    <w:p w14:paraId="1F4459A9" w14:textId="77777777" w:rsidR="00A61B3C" w:rsidRPr="00CC2C40" w:rsidRDefault="00A61B3C" w:rsidP="00A61B3C">
      <w:pPr>
        <w:pStyle w:val="NormalBold"/>
      </w:pPr>
      <w:r w:rsidRPr="00CC2C40">
        <w:rPr>
          <w:rStyle w:val="HideTWBExt"/>
          <w:b w:val="0"/>
        </w:rPr>
        <w:t>&lt;/RepeatBlock-By&gt;</w:t>
      </w:r>
    </w:p>
    <w:p w14:paraId="1C306CF5"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8D0AE33" w14:textId="77777777" w:rsidR="00A61B3C" w:rsidRPr="00CC2C40" w:rsidRDefault="00A61B3C" w:rsidP="00A61B3C">
      <w:pPr>
        <w:pStyle w:val="NormalBold"/>
      </w:pPr>
      <w:r w:rsidRPr="00CC2C40">
        <w:rPr>
          <w:rStyle w:val="HideTWBExt"/>
          <w:b w:val="0"/>
        </w:rPr>
        <w:t>&lt;Article&gt;</w:t>
      </w:r>
      <w:r w:rsidRPr="00CC2C40">
        <w:t>Artikel 3 – lid 4 – alinea 1 – inleidende formule</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7A9AD30" w14:textId="77777777" w:rsidTr="005164A5">
        <w:trPr>
          <w:trHeight w:hRule="exact" w:val="240"/>
          <w:jc w:val="center"/>
        </w:trPr>
        <w:tc>
          <w:tcPr>
            <w:tcW w:w="9752" w:type="dxa"/>
            <w:gridSpan w:val="2"/>
            <w:tcBorders>
              <w:top w:val="nil"/>
              <w:left w:val="nil"/>
              <w:bottom w:val="nil"/>
              <w:right w:val="nil"/>
            </w:tcBorders>
          </w:tcPr>
          <w:p w14:paraId="48B7A109" w14:textId="77777777" w:rsidR="00A61B3C" w:rsidRPr="00CC2C40" w:rsidRDefault="00A61B3C" w:rsidP="005164A5"/>
        </w:tc>
      </w:tr>
      <w:tr w:rsidR="00A61B3C" w:rsidRPr="00CC2C40" w14:paraId="4487543D" w14:textId="77777777" w:rsidTr="005164A5">
        <w:trPr>
          <w:trHeight w:val="240"/>
          <w:jc w:val="center"/>
        </w:trPr>
        <w:tc>
          <w:tcPr>
            <w:tcW w:w="4876" w:type="dxa"/>
            <w:tcBorders>
              <w:top w:val="nil"/>
              <w:left w:val="nil"/>
              <w:bottom w:val="nil"/>
              <w:right w:val="nil"/>
            </w:tcBorders>
          </w:tcPr>
          <w:p w14:paraId="5365D8E3"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53E5D20" w14:textId="77777777" w:rsidR="00A61B3C" w:rsidRPr="00CC2C40" w:rsidRDefault="00A61B3C" w:rsidP="005164A5">
            <w:pPr>
              <w:pStyle w:val="AmColumnHeading"/>
            </w:pPr>
            <w:r w:rsidRPr="00CC2C40">
              <w:t>Amendement</w:t>
            </w:r>
          </w:p>
        </w:tc>
      </w:tr>
      <w:tr w:rsidR="00A61B3C" w:rsidRPr="00CC2C40" w14:paraId="18DEB4F5" w14:textId="77777777" w:rsidTr="005164A5">
        <w:trPr>
          <w:jc w:val="center"/>
        </w:trPr>
        <w:tc>
          <w:tcPr>
            <w:tcW w:w="4876" w:type="dxa"/>
            <w:tcBorders>
              <w:top w:val="nil"/>
              <w:left w:val="nil"/>
              <w:bottom w:val="nil"/>
              <w:right w:val="nil"/>
            </w:tcBorders>
          </w:tcPr>
          <w:p w14:paraId="16B78A2B" w14:textId="77777777" w:rsidR="00A61B3C" w:rsidRPr="00CC2C40" w:rsidRDefault="00A61B3C" w:rsidP="005164A5">
            <w:pPr>
              <w:pStyle w:val="Normal6a"/>
            </w:pPr>
            <w:r w:rsidRPr="00CC2C40">
              <w:t xml:space="preserve">Een door een aanvrager ingediende steunaanvraag is gedurende ten minste de periode die is vastgelegd in </w:t>
            </w:r>
            <w:r w:rsidRPr="00CC2C40">
              <w:rPr>
                <w:b/>
                <w:i/>
              </w:rPr>
              <w:t>de in</w:t>
            </w:r>
            <w:r w:rsidRPr="00CC2C40">
              <w:t xml:space="preserve"> artikel XX van Verordening XX [NRP-fonds] (Controlesysteem voor rentmeesterschap van landbouwbedrijven en het gemeenschappelijk visserijbeleid) </w:t>
            </w:r>
            <w:r w:rsidRPr="00CC2C40">
              <w:rPr>
                <w:b/>
                <w:i/>
              </w:rPr>
              <w:t>bedoelde gedelegeerde handeling</w:t>
            </w:r>
            <w:r w:rsidRPr="00CC2C40">
              <w:t>, niet ontvankelijk indien de bevoegde autoriteit heeft vastgesteld dat de betrokken aanvrager:</w:t>
            </w:r>
          </w:p>
        </w:tc>
        <w:tc>
          <w:tcPr>
            <w:tcW w:w="4876" w:type="dxa"/>
            <w:tcBorders>
              <w:top w:val="nil"/>
              <w:left w:val="nil"/>
              <w:bottom w:val="nil"/>
              <w:right w:val="nil"/>
            </w:tcBorders>
          </w:tcPr>
          <w:p w14:paraId="1A3C5D94" w14:textId="77777777" w:rsidR="00A61B3C" w:rsidRPr="00CC2C40" w:rsidRDefault="00A61B3C" w:rsidP="005164A5">
            <w:pPr>
              <w:pStyle w:val="Normal6a"/>
            </w:pPr>
            <w:r w:rsidRPr="00CC2C40">
              <w:t>Een door een aanvrager ingediende steunaanvraag is gedurende ten minste de periode die is vastgelegd in artikel XX van Verordening XX [NRP-fonds] (Controlesysteem voor rentmeesterschap van landbouwbedrijven en het gemeenschappelijk visserijbeleid), niet ontvankelijk indien de bevoegde autoriteit heeft vastgesteld dat de betrokken aanvrager:</w:t>
            </w:r>
          </w:p>
        </w:tc>
      </w:tr>
    </w:tbl>
    <w:p w14:paraId="32D0EBB4"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13EF23EC" w14:textId="77777777" w:rsidR="00A61B3C" w:rsidRPr="00CC2C40" w:rsidRDefault="00A61B3C" w:rsidP="00A61B3C">
      <w:r w:rsidRPr="00CC2C40">
        <w:rPr>
          <w:rStyle w:val="HideTWBExt"/>
        </w:rPr>
        <w:t>&lt;/Amend&gt;</w:t>
      </w:r>
    </w:p>
    <w:p w14:paraId="5B8BAF09"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241</w:t>
      </w:r>
      <w:r w:rsidRPr="00CC2C40">
        <w:rPr>
          <w:rStyle w:val="HideTWBExt"/>
          <w:b w:val="0"/>
        </w:rPr>
        <w:t>&lt;/NumAm&gt;</w:t>
      </w:r>
    </w:p>
    <w:p w14:paraId="18C6E3C8" w14:textId="77777777" w:rsidR="00A61B3C" w:rsidRPr="00CC2C40" w:rsidRDefault="00A61B3C" w:rsidP="00A61B3C">
      <w:pPr>
        <w:pStyle w:val="NormalBold"/>
      </w:pPr>
      <w:r w:rsidRPr="00CC2C40">
        <w:rPr>
          <w:rStyle w:val="HideTWBExt"/>
          <w:b w:val="0"/>
        </w:rPr>
        <w:t>&lt;RepeatBlock-By&gt;&lt;Members&gt;</w:t>
      </w:r>
      <w:r w:rsidRPr="00CC2C40">
        <w:t>Asger Christensen</w:t>
      </w:r>
      <w:r w:rsidRPr="00CC2C40">
        <w:rPr>
          <w:rStyle w:val="HideTWBExt"/>
          <w:b w:val="0"/>
        </w:rPr>
        <w:t>&lt;/Members&gt;</w:t>
      </w:r>
    </w:p>
    <w:p w14:paraId="211D3EA2" w14:textId="77777777" w:rsidR="00A61B3C" w:rsidRPr="00CC2C40" w:rsidRDefault="00A61B3C" w:rsidP="00A61B3C">
      <w:pPr>
        <w:pStyle w:val="NormalBold"/>
      </w:pPr>
      <w:r w:rsidRPr="00CC2C40">
        <w:rPr>
          <w:rStyle w:val="HideTWBExt"/>
          <w:b w:val="0"/>
        </w:rPr>
        <w:t>&lt;/RepeatBlock-By&gt;</w:t>
      </w:r>
    </w:p>
    <w:p w14:paraId="79F8918F"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FF50A71" w14:textId="77777777" w:rsidR="00A61B3C" w:rsidRPr="00CC2C40" w:rsidRDefault="00A61B3C" w:rsidP="00A61B3C">
      <w:pPr>
        <w:pStyle w:val="NormalBold"/>
      </w:pPr>
      <w:r w:rsidRPr="00CC2C40">
        <w:rPr>
          <w:rStyle w:val="HideTWBExt"/>
          <w:b w:val="0"/>
        </w:rPr>
        <w:t>&lt;Article&gt;</w:t>
      </w:r>
      <w:r w:rsidRPr="00CC2C40">
        <w:t>Artikel 3 – lid 4 – alinea 1 – inleidende formule</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8156BE1" w14:textId="77777777" w:rsidTr="005164A5">
        <w:trPr>
          <w:trHeight w:hRule="exact" w:val="240"/>
          <w:jc w:val="center"/>
        </w:trPr>
        <w:tc>
          <w:tcPr>
            <w:tcW w:w="9752" w:type="dxa"/>
            <w:gridSpan w:val="2"/>
            <w:tcBorders>
              <w:top w:val="nil"/>
              <w:left w:val="nil"/>
              <w:bottom w:val="nil"/>
              <w:right w:val="nil"/>
            </w:tcBorders>
          </w:tcPr>
          <w:p w14:paraId="069E75AF" w14:textId="77777777" w:rsidR="00A61B3C" w:rsidRPr="00CC2C40" w:rsidRDefault="00A61B3C" w:rsidP="005164A5"/>
        </w:tc>
      </w:tr>
      <w:tr w:rsidR="00A61B3C" w:rsidRPr="00CC2C40" w14:paraId="2DA473FA" w14:textId="77777777" w:rsidTr="005164A5">
        <w:trPr>
          <w:trHeight w:val="240"/>
          <w:jc w:val="center"/>
        </w:trPr>
        <w:tc>
          <w:tcPr>
            <w:tcW w:w="4876" w:type="dxa"/>
            <w:tcBorders>
              <w:top w:val="nil"/>
              <w:left w:val="nil"/>
              <w:bottom w:val="nil"/>
              <w:right w:val="nil"/>
            </w:tcBorders>
          </w:tcPr>
          <w:p w14:paraId="38D85E25"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FA08F40" w14:textId="77777777" w:rsidR="00A61B3C" w:rsidRPr="00CC2C40" w:rsidRDefault="00A61B3C" w:rsidP="005164A5">
            <w:pPr>
              <w:pStyle w:val="AmColumnHeading"/>
            </w:pPr>
            <w:r w:rsidRPr="00CC2C40">
              <w:t>Amendement</w:t>
            </w:r>
          </w:p>
        </w:tc>
      </w:tr>
      <w:tr w:rsidR="00A61B3C" w:rsidRPr="00CC2C40" w14:paraId="76BC9308" w14:textId="77777777" w:rsidTr="005164A5">
        <w:trPr>
          <w:jc w:val="center"/>
        </w:trPr>
        <w:tc>
          <w:tcPr>
            <w:tcW w:w="4876" w:type="dxa"/>
            <w:tcBorders>
              <w:top w:val="nil"/>
              <w:left w:val="nil"/>
              <w:bottom w:val="nil"/>
              <w:right w:val="nil"/>
            </w:tcBorders>
          </w:tcPr>
          <w:p w14:paraId="1901FC9D" w14:textId="77777777" w:rsidR="00A61B3C" w:rsidRPr="00CC2C40" w:rsidRDefault="00A61B3C" w:rsidP="005164A5">
            <w:pPr>
              <w:pStyle w:val="Normal6a"/>
            </w:pPr>
            <w:r w:rsidRPr="00CC2C40">
              <w:t>Een door een aanvrager ingediende steunaanvraag is gedurende ten minste de periode die is vastgelegd in de in artikel </w:t>
            </w:r>
            <w:r w:rsidRPr="00CC2C40">
              <w:rPr>
                <w:b/>
                <w:bCs/>
                <w:i/>
                <w:iCs/>
              </w:rPr>
              <w:t>XX van</w:t>
            </w:r>
            <w:r w:rsidRPr="00CC2C40">
              <w:t xml:space="preserve"> </w:t>
            </w:r>
            <w:r w:rsidRPr="00CC2C40">
              <w:rPr>
                <w:b/>
                <w:i/>
              </w:rPr>
              <w:t>Verordening XX [NRP-fonds] (Controlesysteem voor rentmeesterschap van landbouwbedrijven en het gemeenschappelijk visserijbeleid)</w:t>
            </w:r>
            <w:r w:rsidRPr="00CC2C40">
              <w:t xml:space="preserve"> bedoelde gedelegeerde handeling, niet ontvankelijk indien de bevoegde autoriteit heeft vastgesteld dat de betrokken aanvrager:</w:t>
            </w:r>
          </w:p>
        </w:tc>
        <w:tc>
          <w:tcPr>
            <w:tcW w:w="4876" w:type="dxa"/>
            <w:tcBorders>
              <w:top w:val="nil"/>
              <w:left w:val="nil"/>
              <w:bottom w:val="nil"/>
              <w:right w:val="nil"/>
            </w:tcBorders>
          </w:tcPr>
          <w:p w14:paraId="7C44CEC0" w14:textId="77777777" w:rsidR="00A61B3C" w:rsidRPr="00CC2C40" w:rsidRDefault="00A61B3C" w:rsidP="005164A5">
            <w:pPr>
              <w:pStyle w:val="Normal6a"/>
            </w:pPr>
            <w:r w:rsidRPr="00CC2C40">
              <w:t>Een door een aanvrager ingediende steunaanvraag is gedurende ten minste de periode die is vastgelegd in de in artikel </w:t>
            </w:r>
            <w:r w:rsidRPr="00CC2C40">
              <w:rPr>
                <w:b/>
                <w:bCs/>
                <w:i/>
                <w:iCs/>
              </w:rPr>
              <w:t>4 bis</w:t>
            </w:r>
            <w:r w:rsidRPr="00CC2C40">
              <w:t xml:space="preserve"> bedoelde gedelegeerde handeling, niet ontvankelijk indien de bevoegde autoriteit heeft vastgesteld dat de betrokken aanvrager</w:t>
            </w:r>
            <w:r w:rsidRPr="00CC2C40">
              <w:rPr>
                <w:b/>
                <w:bCs/>
                <w:i/>
                <w:iCs/>
              </w:rPr>
              <w:t>,</w:t>
            </w:r>
            <w:r w:rsidRPr="00CC2C40">
              <w:t xml:space="preserve"> </w:t>
            </w:r>
            <w:r w:rsidRPr="00CC2C40">
              <w:rPr>
                <w:b/>
                <w:i/>
              </w:rPr>
              <w:t>met betrekking tot aangelegenheden die relevant zijn voor de aangevraagde steun</w:t>
            </w:r>
            <w:r w:rsidRPr="00CC2C40">
              <w:t>:</w:t>
            </w:r>
          </w:p>
        </w:tc>
      </w:tr>
    </w:tbl>
    <w:p w14:paraId="3B61A0B4"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{DA}</w:t>
      </w:r>
      <w:r w:rsidRPr="00CC2C40">
        <w:t>da</w:t>
      </w:r>
      <w:r w:rsidRPr="00CC2C40">
        <w:rPr>
          <w:rStyle w:val="HideTWBExt"/>
        </w:rPr>
        <w:t>&lt;/Original&gt;</w:t>
      </w:r>
    </w:p>
    <w:p w14:paraId="2B5EEA8A" w14:textId="77777777" w:rsidR="00A61B3C" w:rsidRPr="00CC2C40" w:rsidRDefault="00A61B3C" w:rsidP="00A61B3C">
      <w:r w:rsidRPr="00CC2C40">
        <w:rPr>
          <w:rStyle w:val="HideTWBExt"/>
        </w:rPr>
        <w:t>&lt;/Amend&gt;</w:t>
      </w:r>
    </w:p>
    <w:p w14:paraId="0C0A335A"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242</w:t>
      </w:r>
      <w:r w:rsidRPr="00CC2C40">
        <w:rPr>
          <w:rStyle w:val="HideTWBExt"/>
          <w:b w:val="0"/>
        </w:rPr>
        <w:t>&lt;/NumAm&gt;</w:t>
      </w:r>
    </w:p>
    <w:p w14:paraId="7E60B7FE" w14:textId="77777777" w:rsidR="00A61B3C" w:rsidRPr="00CC2C40" w:rsidRDefault="00A61B3C" w:rsidP="00A61B3C">
      <w:pPr>
        <w:pStyle w:val="NormalBold"/>
      </w:pPr>
      <w:r w:rsidRPr="00CC2C40">
        <w:rPr>
          <w:rStyle w:val="HideTWBExt"/>
          <w:b w:val="0"/>
        </w:rPr>
        <w:t>&lt;RepeatBlock-By&gt;&lt;Members&gt;</w:t>
      </w:r>
      <w:r w:rsidRPr="00CC2C40">
        <w:t>Bert-Jan Ruissen, Sander Smit</w:t>
      </w:r>
      <w:r w:rsidRPr="00CC2C40">
        <w:rPr>
          <w:rStyle w:val="HideTWBExt"/>
          <w:b w:val="0"/>
        </w:rPr>
        <w:t>&lt;/Members&gt;</w:t>
      </w:r>
    </w:p>
    <w:p w14:paraId="5F7F833B" w14:textId="77777777" w:rsidR="00A61B3C" w:rsidRPr="00CC2C40" w:rsidRDefault="00A61B3C" w:rsidP="00A61B3C">
      <w:pPr>
        <w:pStyle w:val="NormalBold"/>
      </w:pPr>
      <w:r w:rsidRPr="00CC2C40">
        <w:rPr>
          <w:rStyle w:val="HideTWBExt"/>
          <w:b w:val="0"/>
        </w:rPr>
        <w:t>&lt;/RepeatBlock-By&gt;</w:t>
      </w:r>
    </w:p>
    <w:p w14:paraId="39DA674B"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AB98190" w14:textId="77777777" w:rsidR="00A61B3C" w:rsidRPr="00CC2C40" w:rsidRDefault="00A61B3C" w:rsidP="00A61B3C">
      <w:pPr>
        <w:pStyle w:val="NormalBold"/>
      </w:pPr>
      <w:r w:rsidRPr="00CC2C40">
        <w:rPr>
          <w:rStyle w:val="HideTWBExt"/>
          <w:b w:val="0"/>
        </w:rPr>
        <w:t>&lt;Article&gt;</w:t>
      </w:r>
      <w:r w:rsidRPr="00CC2C40">
        <w:t>Artikel 3 – lid 4 – alinea 1 – punt a</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F0308EA" w14:textId="77777777" w:rsidTr="005164A5">
        <w:trPr>
          <w:trHeight w:hRule="exact" w:val="240"/>
          <w:jc w:val="center"/>
        </w:trPr>
        <w:tc>
          <w:tcPr>
            <w:tcW w:w="9752" w:type="dxa"/>
            <w:gridSpan w:val="2"/>
            <w:tcBorders>
              <w:top w:val="nil"/>
              <w:left w:val="nil"/>
              <w:bottom w:val="nil"/>
              <w:right w:val="nil"/>
            </w:tcBorders>
          </w:tcPr>
          <w:p w14:paraId="09AC3893" w14:textId="77777777" w:rsidR="00A61B3C" w:rsidRPr="00CC2C40" w:rsidRDefault="00A61B3C" w:rsidP="005164A5"/>
        </w:tc>
      </w:tr>
      <w:tr w:rsidR="00A61B3C" w:rsidRPr="00CC2C40" w14:paraId="0CC9B708" w14:textId="77777777" w:rsidTr="005164A5">
        <w:trPr>
          <w:trHeight w:val="240"/>
          <w:jc w:val="center"/>
        </w:trPr>
        <w:tc>
          <w:tcPr>
            <w:tcW w:w="4876" w:type="dxa"/>
            <w:tcBorders>
              <w:top w:val="nil"/>
              <w:left w:val="nil"/>
              <w:bottom w:val="nil"/>
              <w:right w:val="nil"/>
            </w:tcBorders>
          </w:tcPr>
          <w:p w14:paraId="2279C49D"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34787914" w14:textId="77777777" w:rsidR="00A61B3C" w:rsidRPr="00CC2C40" w:rsidRDefault="00A61B3C" w:rsidP="005164A5">
            <w:pPr>
              <w:pStyle w:val="AmColumnHeading"/>
            </w:pPr>
            <w:r w:rsidRPr="00CC2C40">
              <w:t>Amendement</w:t>
            </w:r>
          </w:p>
        </w:tc>
      </w:tr>
      <w:tr w:rsidR="00A61B3C" w:rsidRPr="00CC2C40" w14:paraId="6B93DBAC" w14:textId="77777777" w:rsidTr="005164A5">
        <w:trPr>
          <w:jc w:val="center"/>
        </w:trPr>
        <w:tc>
          <w:tcPr>
            <w:tcW w:w="4876" w:type="dxa"/>
            <w:tcBorders>
              <w:top w:val="nil"/>
              <w:left w:val="nil"/>
              <w:bottom w:val="nil"/>
              <w:right w:val="nil"/>
            </w:tcBorders>
          </w:tcPr>
          <w:p w14:paraId="317F5B50" w14:textId="77777777" w:rsidR="00A61B3C" w:rsidRPr="00CC2C40" w:rsidRDefault="00A61B3C" w:rsidP="005164A5">
            <w:pPr>
              <w:pStyle w:val="Normal6a"/>
            </w:pPr>
            <w:r w:rsidRPr="00CC2C40">
              <w:rPr>
                <w:b/>
                <w:i/>
              </w:rPr>
              <w:t>a)</w:t>
            </w:r>
            <w:r w:rsidRPr="00CC2C40">
              <w:tab/>
            </w:r>
            <w:r w:rsidRPr="00CC2C40">
              <w:rPr>
                <w:b/>
                <w:i/>
              </w:rPr>
              <w:t>een ernstige inbreuk heeft gepleegd als bedoeld in artikel 42 van Verordening (EG) nr. 1005/2008</w:t>
            </w:r>
            <w:r w:rsidRPr="00CC2C40">
              <w:rPr>
                <w:b/>
                <w:i/>
                <w:vertAlign w:val="superscript"/>
              </w:rPr>
              <w:t>(30)</w:t>
            </w:r>
            <w:r w:rsidRPr="00CC2C40">
              <w:rPr>
                <w:b/>
                <w:i/>
              </w:rPr>
              <w:t xml:space="preserve"> van de Raad of in artikel 90 van Verordening (EG) nr. 1224/2009 of in andere door het Europees Parlement en de Raad in het kader van het GVB vastgestelde wetgeving;</w:t>
            </w:r>
          </w:p>
        </w:tc>
        <w:tc>
          <w:tcPr>
            <w:tcW w:w="4876" w:type="dxa"/>
            <w:tcBorders>
              <w:top w:val="nil"/>
              <w:left w:val="nil"/>
              <w:bottom w:val="nil"/>
              <w:right w:val="nil"/>
            </w:tcBorders>
          </w:tcPr>
          <w:p w14:paraId="7DDEE8BF" w14:textId="77777777" w:rsidR="00A61B3C" w:rsidRPr="00CC2C40" w:rsidRDefault="00A61B3C" w:rsidP="005164A5">
            <w:pPr>
              <w:pStyle w:val="Normal6a"/>
            </w:pPr>
            <w:r w:rsidRPr="00CC2C40">
              <w:rPr>
                <w:b/>
                <w:i/>
              </w:rPr>
              <w:t>Schrappen</w:t>
            </w:r>
          </w:p>
        </w:tc>
      </w:tr>
    </w:tbl>
    <w:p w14:paraId="225F5218"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3DDD18E4" w14:textId="77777777" w:rsidR="00A61B3C" w:rsidRPr="00CC2C40" w:rsidRDefault="00A61B3C" w:rsidP="00A61B3C">
      <w:r w:rsidRPr="00CC2C40">
        <w:rPr>
          <w:rStyle w:val="HideTWBExt"/>
        </w:rPr>
        <w:t>&lt;/Amend&gt;</w:t>
      </w:r>
    </w:p>
    <w:p w14:paraId="696B98F0"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243</w:t>
      </w:r>
      <w:r w:rsidRPr="00CC2C40">
        <w:rPr>
          <w:rStyle w:val="HideTWBExt"/>
          <w:b w:val="0"/>
        </w:rPr>
        <w:t>&lt;/NumAm&gt;</w:t>
      </w:r>
    </w:p>
    <w:p w14:paraId="5FD71384" w14:textId="77777777" w:rsidR="00A61B3C" w:rsidRPr="00CC2C40" w:rsidRDefault="00A61B3C" w:rsidP="00A61B3C">
      <w:pPr>
        <w:pStyle w:val="NormalBold"/>
      </w:pPr>
      <w:r w:rsidRPr="00CC2C40">
        <w:rPr>
          <w:rStyle w:val="HideTWBExt"/>
          <w:b w:val="0"/>
        </w:rPr>
        <w:t>&lt;RepeatBlock-By&gt;&lt;Members&gt;</w:t>
      </w:r>
      <w:r w:rsidRPr="00CC2C40">
        <w:t>Željana Zovko</w:t>
      </w:r>
      <w:r w:rsidRPr="00CC2C40">
        <w:rPr>
          <w:rStyle w:val="HideTWBExt"/>
          <w:b w:val="0"/>
        </w:rPr>
        <w:t>&lt;/Members&gt;</w:t>
      </w:r>
    </w:p>
    <w:p w14:paraId="5914911C" w14:textId="77777777" w:rsidR="00A61B3C" w:rsidRPr="00CC2C40" w:rsidRDefault="00A61B3C" w:rsidP="00A61B3C">
      <w:pPr>
        <w:pStyle w:val="NormalBold"/>
      </w:pPr>
      <w:r w:rsidRPr="00CC2C40">
        <w:rPr>
          <w:rStyle w:val="HideTWBExt"/>
          <w:b w:val="0"/>
        </w:rPr>
        <w:t>&lt;/RepeatBlock-By&gt;</w:t>
      </w:r>
    </w:p>
    <w:p w14:paraId="050FB711"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6EEBD20" w14:textId="77777777" w:rsidR="00A61B3C" w:rsidRPr="00CC2C40" w:rsidRDefault="00A61B3C" w:rsidP="00A61B3C">
      <w:pPr>
        <w:pStyle w:val="NormalBold"/>
      </w:pPr>
      <w:r w:rsidRPr="00CC2C40">
        <w:rPr>
          <w:rStyle w:val="HideTWBExt"/>
          <w:b w:val="0"/>
        </w:rPr>
        <w:t>&lt;Article&gt;</w:t>
      </w:r>
      <w:r w:rsidRPr="00CC2C40">
        <w:t>Artikel 3 – lid 4 – alinea 1 – punt a</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3BF0B64" w14:textId="77777777" w:rsidTr="005164A5">
        <w:trPr>
          <w:trHeight w:hRule="exact" w:val="240"/>
          <w:jc w:val="center"/>
        </w:trPr>
        <w:tc>
          <w:tcPr>
            <w:tcW w:w="9752" w:type="dxa"/>
            <w:gridSpan w:val="2"/>
            <w:tcBorders>
              <w:top w:val="nil"/>
              <w:left w:val="nil"/>
              <w:bottom w:val="nil"/>
              <w:right w:val="nil"/>
            </w:tcBorders>
          </w:tcPr>
          <w:p w14:paraId="4FDA4612" w14:textId="77777777" w:rsidR="00A61B3C" w:rsidRPr="00CC2C40" w:rsidRDefault="00A61B3C" w:rsidP="005164A5"/>
        </w:tc>
      </w:tr>
      <w:tr w:rsidR="00A61B3C" w:rsidRPr="00CC2C40" w14:paraId="73220585" w14:textId="77777777" w:rsidTr="005164A5">
        <w:trPr>
          <w:trHeight w:val="240"/>
          <w:jc w:val="center"/>
        </w:trPr>
        <w:tc>
          <w:tcPr>
            <w:tcW w:w="4876" w:type="dxa"/>
            <w:tcBorders>
              <w:top w:val="nil"/>
              <w:left w:val="nil"/>
              <w:bottom w:val="nil"/>
              <w:right w:val="nil"/>
            </w:tcBorders>
          </w:tcPr>
          <w:p w14:paraId="5324AF8D"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416FA537" w14:textId="77777777" w:rsidR="00A61B3C" w:rsidRPr="00CC2C40" w:rsidRDefault="00A61B3C" w:rsidP="005164A5">
            <w:pPr>
              <w:pStyle w:val="AmColumnHeading"/>
            </w:pPr>
            <w:r w:rsidRPr="00CC2C40">
              <w:t>Amendement</w:t>
            </w:r>
          </w:p>
        </w:tc>
      </w:tr>
      <w:tr w:rsidR="00A61B3C" w:rsidRPr="00CC2C40" w14:paraId="38B96E99" w14:textId="77777777" w:rsidTr="005164A5">
        <w:trPr>
          <w:jc w:val="center"/>
        </w:trPr>
        <w:tc>
          <w:tcPr>
            <w:tcW w:w="4876" w:type="dxa"/>
            <w:tcBorders>
              <w:top w:val="nil"/>
              <w:left w:val="nil"/>
              <w:bottom w:val="nil"/>
              <w:right w:val="nil"/>
            </w:tcBorders>
          </w:tcPr>
          <w:p w14:paraId="7B3AB7A6" w14:textId="77777777" w:rsidR="00A61B3C" w:rsidRPr="00CC2C40" w:rsidRDefault="00A61B3C" w:rsidP="005164A5">
            <w:pPr>
              <w:pStyle w:val="Normal6a"/>
            </w:pPr>
            <w:r w:rsidRPr="00CC2C40">
              <w:rPr>
                <w:b/>
                <w:i/>
              </w:rPr>
              <w:t>a)</w:t>
            </w:r>
            <w:r w:rsidRPr="00CC2C40">
              <w:tab/>
            </w:r>
            <w:r w:rsidRPr="00CC2C40">
              <w:rPr>
                <w:b/>
                <w:i/>
              </w:rPr>
              <w:t>een ernstige inbreuk heeft gepleegd als bedoeld in artikel 42 van Verordening (EG) nr. 1005/2008</w:t>
            </w:r>
            <w:r w:rsidRPr="00CC2C40">
              <w:rPr>
                <w:b/>
                <w:i/>
                <w:vertAlign w:val="superscript"/>
              </w:rPr>
              <w:t>(30)</w:t>
            </w:r>
            <w:r w:rsidRPr="00CC2C40">
              <w:rPr>
                <w:b/>
                <w:i/>
              </w:rPr>
              <w:t xml:space="preserve"> van de Raad of in artikel 90 van Verordening (EG) nr. 1224/2009 of in andere door het Europees Parlement en de Raad in het kader van het GVB vastgestelde wetgeving;</w:t>
            </w:r>
          </w:p>
        </w:tc>
        <w:tc>
          <w:tcPr>
            <w:tcW w:w="4876" w:type="dxa"/>
            <w:tcBorders>
              <w:top w:val="nil"/>
              <w:left w:val="nil"/>
              <w:bottom w:val="nil"/>
              <w:right w:val="nil"/>
            </w:tcBorders>
          </w:tcPr>
          <w:p w14:paraId="16A450B8" w14:textId="77777777" w:rsidR="00A61B3C" w:rsidRPr="00CC2C40" w:rsidRDefault="00A61B3C" w:rsidP="005164A5">
            <w:pPr>
              <w:pStyle w:val="Normal6a"/>
            </w:pPr>
            <w:r w:rsidRPr="00CC2C40">
              <w:rPr>
                <w:b/>
                <w:i/>
              </w:rPr>
              <w:t>Schrappen</w:t>
            </w:r>
          </w:p>
        </w:tc>
      </w:tr>
    </w:tbl>
    <w:p w14:paraId="3CD4AF8F"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465FE1D5" w14:textId="77777777" w:rsidR="00A61B3C" w:rsidRPr="00CC2C40" w:rsidRDefault="00A61B3C" w:rsidP="00A61B3C">
      <w:r w:rsidRPr="00CC2C40">
        <w:rPr>
          <w:rStyle w:val="HideTWBExt"/>
        </w:rPr>
        <w:t>&lt;/Amend&gt;</w:t>
      </w:r>
    </w:p>
    <w:p w14:paraId="63891C4C"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244</w:t>
      </w:r>
      <w:r w:rsidRPr="00CC2C40">
        <w:rPr>
          <w:rStyle w:val="HideTWBExt"/>
          <w:b w:val="0"/>
        </w:rPr>
        <w:t>&lt;/NumAm&gt;</w:t>
      </w:r>
    </w:p>
    <w:p w14:paraId="1E0F7F68" w14:textId="77777777" w:rsidR="00A61B3C" w:rsidRPr="00CC2C40" w:rsidRDefault="00A61B3C" w:rsidP="00A61B3C">
      <w:pPr>
        <w:pStyle w:val="NormalBold"/>
      </w:pPr>
      <w:r w:rsidRPr="00CC2C40">
        <w:rPr>
          <w:rStyle w:val="HideTWBExt"/>
          <w:b w:val="0"/>
        </w:rPr>
        <w:t>&lt;RepeatBlock-By&gt;&lt;Members&gt;</w:t>
      </w:r>
      <w:r w:rsidRPr="00CC2C40">
        <w:t>Željana Zovko</w:t>
      </w:r>
      <w:r w:rsidRPr="00CC2C40">
        <w:rPr>
          <w:rStyle w:val="HideTWBExt"/>
          <w:b w:val="0"/>
        </w:rPr>
        <w:t>&lt;/Members&gt;</w:t>
      </w:r>
    </w:p>
    <w:p w14:paraId="53976C8E" w14:textId="77777777" w:rsidR="00A61B3C" w:rsidRPr="00CC2C40" w:rsidRDefault="00A61B3C" w:rsidP="00A61B3C">
      <w:pPr>
        <w:pStyle w:val="NormalBold"/>
      </w:pPr>
      <w:r w:rsidRPr="00CC2C40">
        <w:rPr>
          <w:rStyle w:val="HideTWBExt"/>
          <w:b w:val="0"/>
        </w:rPr>
        <w:t>&lt;/RepeatBlock-By&gt;</w:t>
      </w:r>
    </w:p>
    <w:p w14:paraId="732C7121"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AFCEE43" w14:textId="77777777" w:rsidR="00A61B3C" w:rsidRPr="00CC2C40" w:rsidRDefault="00A61B3C" w:rsidP="00A61B3C">
      <w:pPr>
        <w:pStyle w:val="NormalBold"/>
      </w:pPr>
      <w:r w:rsidRPr="00CC2C40">
        <w:rPr>
          <w:rStyle w:val="HideTWBExt"/>
          <w:b w:val="0"/>
        </w:rPr>
        <w:t>&lt;Article&gt;</w:t>
      </w:r>
      <w:r w:rsidRPr="00CC2C40">
        <w:t>Artikel 3 – lid 4 – alinea 1 – punt b</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3F487BED" w14:textId="77777777" w:rsidTr="005164A5">
        <w:trPr>
          <w:trHeight w:hRule="exact" w:val="240"/>
          <w:jc w:val="center"/>
        </w:trPr>
        <w:tc>
          <w:tcPr>
            <w:tcW w:w="9752" w:type="dxa"/>
            <w:gridSpan w:val="2"/>
            <w:tcBorders>
              <w:top w:val="nil"/>
              <w:left w:val="nil"/>
              <w:bottom w:val="nil"/>
              <w:right w:val="nil"/>
            </w:tcBorders>
          </w:tcPr>
          <w:p w14:paraId="244D29C7" w14:textId="77777777" w:rsidR="00A61B3C" w:rsidRPr="00CC2C40" w:rsidRDefault="00A61B3C" w:rsidP="005164A5"/>
        </w:tc>
      </w:tr>
      <w:tr w:rsidR="00A61B3C" w:rsidRPr="00CC2C40" w14:paraId="55A3F7E1" w14:textId="77777777" w:rsidTr="005164A5">
        <w:trPr>
          <w:trHeight w:val="240"/>
          <w:jc w:val="center"/>
        </w:trPr>
        <w:tc>
          <w:tcPr>
            <w:tcW w:w="4876" w:type="dxa"/>
            <w:tcBorders>
              <w:top w:val="nil"/>
              <w:left w:val="nil"/>
              <w:bottom w:val="nil"/>
              <w:right w:val="nil"/>
            </w:tcBorders>
          </w:tcPr>
          <w:p w14:paraId="5AC71B9F"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37B8B83" w14:textId="77777777" w:rsidR="00A61B3C" w:rsidRPr="00CC2C40" w:rsidRDefault="00A61B3C" w:rsidP="005164A5">
            <w:pPr>
              <w:pStyle w:val="AmColumnHeading"/>
            </w:pPr>
            <w:r w:rsidRPr="00CC2C40">
              <w:t>Amendement</w:t>
            </w:r>
          </w:p>
        </w:tc>
      </w:tr>
      <w:tr w:rsidR="00A61B3C" w:rsidRPr="00CC2C40" w14:paraId="3E8E68DB" w14:textId="77777777" w:rsidTr="005164A5">
        <w:trPr>
          <w:jc w:val="center"/>
        </w:trPr>
        <w:tc>
          <w:tcPr>
            <w:tcW w:w="4876" w:type="dxa"/>
            <w:tcBorders>
              <w:top w:val="nil"/>
              <w:left w:val="nil"/>
              <w:bottom w:val="nil"/>
              <w:right w:val="nil"/>
            </w:tcBorders>
          </w:tcPr>
          <w:p w14:paraId="0E696409" w14:textId="77777777" w:rsidR="00A61B3C" w:rsidRPr="00CC2C40" w:rsidRDefault="00A61B3C" w:rsidP="005164A5">
            <w:pPr>
              <w:pStyle w:val="Normal6a"/>
            </w:pPr>
            <w:r w:rsidRPr="00CC2C40">
              <w:rPr>
                <w:b/>
                <w:i/>
              </w:rPr>
              <w:t>b)</w:t>
            </w:r>
            <w:r w:rsidRPr="00CC2C40">
              <w:tab/>
            </w:r>
            <w:r w:rsidRPr="00CC2C40">
              <w:rPr>
                <w:b/>
                <w:i/>
              </w:rPr>
              <w:t>betrokken is geweest bij de exploitatie, het beheer of de eigendom van een vissersvaartuig dat is opgenomen in de Unielijst van IOO-vaartuigen als bedoeld in artikel 40, lid 3, van Verordening (EG) nr. 1005/2008, of van een vaartuig dat de vlag voerde van een land dat overeenkomstig artikel 33 van die verordening als niet-meewerkend derde land is aangemerkt; of</w:t>
            </w:r>
          </w:p>
        </w:tc>
        <w:tc>
          <w:tcPr>
            <w:tcW w:w="4876" w:type="dxa"/>
            <w:tcBorders>
              <w:top w:val="nil"/>
              <w:left w:val="nil"/>
              <w:bottom w:val="nil"/>
              <w:right w:val="nil"/>
            </w:tcBorders>
          </w:tcPr>
          <w:p w14:paraId="7C2F52F5" w14:textId="77777777" w:rsidR="00A61B3C" w:rsidRPr="00CC2C40" w:rsidRDefault="00A61B3C" w:rsidP="005164A5">
            <w:pPr>
              <w:pStyle w:val="Normal6a"/>
            </w:pPr>
            <w:r w:rsidRPr="00CC2C40">
              <w:rPr>
                <w:b/>
                <w:i/>
              </w:rPr>
              <w:t>Schrappen</w:t>
            </w:r>
          </w:p>
        </w:tc>
      </w:tr>
    </w:tbl>
    <w:p w14:paraId="78596A1A"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194871C4" w14:textId="77777777" w:rsidR="00A61B3C" w:rsidRPr="00CC2C40" w:rsidRDefault="00A61B3C" w:rsidP="00A61B3C">
      <w:r w:rsidRPr="00CC2C40">
        <w:rPr>
          <w:rStyle w:val="HideTWBExt"/>
        </w:rPr>
        <w:t>&lt;/Amend&gt;</w:t>
      </w:r>
    </w:p>
    <w:p w14:paraId="1EE5BD80"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245</w:t>
      </w:r>
      <w:r w:rsidRPr="00CC2C40">
        <w:rPr>
          <w:rStyle w:val="HideTWBExt"/>
          <w:b w:val="0"/>
        </w:rPr>
        <w:t>&lt;/NumAm&gt;</w:t>
      </w:r>
    </w:p>
    <w:p w14:paraId="6EA39BD5" w14:textId="77777777" w:rsidR="00A61B3C" w:rsidRPr="00CC2C40" w:rsidRDefault="00A61B3C" w:rsidP="00A61B3C">
      <w:pPr>
        <w:pStyle w:val="NormalBold"/>
      </w:pPr>
      <w:r w:rsidRPr="00CC2C40">
        <w:rPr>
          <w:rStyle w:val="HideTWBExt"/>
          <w:b w:val="0"/>
        </w:rPr>
        <w:t>&lt;RepeatBlock-By&gt;&lt;Members&gt;</w:t>
      </w:r>
      <w:r w:rsidRPr="00CC2C40">
        <w:t>Željana Zovko</w:t>
      </w:r>
      <w:r w:rsidRPr="00CC2C40">
        <w:rPr>
          <w:rStyle w:val="HideTWBExt"/>
          <w:b w:val="0"/>
        </w:rPr>
        <w:t>&lt;/Members&gt;</w:t>
      </w:r>
    </w:p>
    <w:p w14:paraId="159E2D66" w14:textId="77777777" w:rsidR="00A61B3C" w:rsidRPr="00CC2C40" w:rsidRDefault="00A61B3C" w:rsidP="00A61B3C">
      <w:pPr>
        <w:pStyle w:val="NormalBold"/>
      </w:pPr>
      <w:r w:rsidRPr="00CC2C40">
        <w:rPr>
          <w:rStyle w:val="HideTWBExt"/>
          <w:b w:val="0"/>
        </w:rPr>
        <w:t>&lt;/RepeatBlock-By&gt;</w:t>
      </w:r>
    </w:p>
    <w:p w14:paraId="70404EA2"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6E159FF9" w14:textId="77777777" w:rsidR="00A61B3C" w:rsidRPr="00CC2C40" w:rsidRDefault="00A61B3C" w:rsidP="00A61B3C">
      <w:pPr>
        <w:pStyle w:val="NormalBold"/>
      </w:pPr>
      <w:r w:rsidRPr="00CC2C40">
        <w:rPr>
          <w:rStyle w:val="HideTWBExt"/>
          <w:b w:val="0"/>
        </w:rPr>
        <w:t>&lt;Article&gt;</w:t>
      </w:r>
      <w:r w:rsidRPr="00CC2C40">
        <w:t>Artikel 3 – lid 4 – alinea 1 – punt c</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9F2146A" w14:textId="77777777" w:rsidTr="005164A5">
        <w:trPr>
          <w:trHeight w:hRule="exact" w:val="240"/>
          <w:jc w:val="center"/>
        </w:trPr>
        <w:tc>
          <w:tcPr>
            <w:tcW w:w="9752" w:type="dxa"/>
            <w:gridSpan w:val="2"/>
            <w:tcBorders>
              <w:top w:val="nil"/>
              <w:left w:val="nil"/>
              <w:bottom w:val="nil"/>
              <w:right w:val="nil"/>
            </w:tcBorders>
          </w:tcPr>
          <w:p w14:paraId="4EA70EDD" w14:textId="77777777" w:rsidR="00A61B3C" w:rsidRPr="00CC2C40" w:rsidRDefault="00A61B3C" w:rsidP="005164A5"/>
        </w:tc>
      </w:tr>
      <w:tr w:rsidR="00A61B3C" w:rsidRPr="00CC2C40" w14:paraId="0C609301" w14:textId="77777777" w:rsidTr="005164A5">
        <w:trPr>
          <w:trHeight w:val="240"/>
          <w:jc w:val="center"/>
        </w:trPr>
        <w:tc>
          <w:tcPr>
            <w:tcW w:w="4876" w:type="dxa"/>
            <w:tcBorders>
              <w:top w:val="nil"/>
              <w:left w:val="nil"/>
              <w:bottom w:val="nil"/>
              <w:right w:val="nil"/>
            </w:tcBorders>
          </w:tcPr>
          <w:p w14:paraId="5706286F"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24A02F7" w14:textId="77777777" w:rsidR="00A61B3C" w:rsidRPr="00CC2C40" w:rsidRDefault="00A61B3C" w:rsidP="005164A5">
            <w:pPr>
              <w:pStyle w:val="AmColumnHeading"/>
            </w:pPr>
            <w:r w:rsidRPr="00CC2C40">
              <w:t>Amendement</w:t>
            </w:r>
          </w:p>
        </w:tc>
      </w:tr>
      <w:tr w:rsidR="00A61B3C" w:rsidRPr="00CC2C40" w14:paraId="06A12516" w14:textId="77777777" w:rsidTr="005164A5">
        <w:trPr>
          <w:jc w:val="center"/>
        </w:trPr>
        <w:tc>
          <w:tcPr>
            <w:tcW w:w="4876" w:type="dxa"/>
            <w:tcBorders>
              <w:top w:val="nil"/>
              <w:left w:val="nil"/>
              <w:bottom w:val="nil"/>
              <w:right w:val="nil"/>
            </w:tcBorders>
          </w:tcPr>
          <w:p w14:paraId="6FF43599" w14:textId="77777777" w:rsidR="00A61B3C" w:rsidRPr="00CC2C40" w:rsidRDefault="00A61B3C" w:rsidP="005164A5">
            <w:pPr>
              <w:pStyle w:val="Normal6a"/>
            </w:pPr>
            <w:r w:rsidRPr="00CC2C40">
              <w:rPr>
                <w:b/>
                <w:i/>
              </w:rPr>
              <w:t>c)</w:t>
            </w:r>
            <w:r w:rsidRPr="00CC2C40">
              <w:tab/>
            </w:r>
            <w:r w:rsidRPr="00CC2C40">
              <w:rPr>
                <w:b/>
                <w:i/>
              </w:rPr>
              <w:t>een van de in de artikelen 3 en 4 van Richtlijn 2008/99/EG van het Europees Parlement en de Raad beschreven milieudelicten heeft gepleegd, indien de steunaanvraag wordt ingediend voor de aquacultuurspecifieke interventies.</w:t>
            </w:r>
          </w:p>
        </w:tc>
        <w:tc>
          <w:tcPr>
            <w:tcW w:w="4876" w:type="dxa"/>
            <w:tcBorders>
              <w:top w:val="nil"/>
              <w:left w:val="nil"/>
              <w:bottom w:val="nil"/>
              <w:right w:val="nil"/>
            </w:tcBorders>
          </w:tcPr>
          <w:p w14:paraId="06B91D2E" w14:textId="77777777" w:rsidR="00A61B3C" w:rsidRPr="00CC2C40" w:rsidRDefault="00A61B3C" w:rsidP="005164A5">
            <w:pPr>
              <w:pStyle w:val="Normal6a"/>
            </w:pPr>
            <w:r w:rsidRPr="00CC2C40">
              <w:rPr>
                <w:b/>
                <w:i/>
              </w:rPr>
              <w:t>Schrappen</w:t>
            </w:r>
          </w:p>
        </w:tc>
      </w:tr>
    </w:tbl>
    <w:p w14:paraId="6F187962"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18F58DE1" w14:textId="77777777" w:rsidR="00A61B3C" w:rsidRPr="00CC2C40" w:rsidRDefault="00A61B3C" w:rsidP="00A61B3C">
      <w:r w:rsidRPr="00CC2C40">
        <w:rPr>
          <w:rStyle w:val="HideTWBExt"/>
        </w:rPr>
        <w:t>&lt;/Amend&gt;</w:t>
      </w:r>
    </w:p>
    <w:p w14:paraId="2CC70A42"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246</w:t>
      </w:r>
      <w:r w:rsidRPr="00CC2C40">
        <w:rPr>
          <w:rStyle w:val="HideTWBExt"/>
          <w:b w:val="0"/>
        </w:rPr>
        <w:t>&lt;/NumAm&gt;</w:t>
      </w:r>
    </w:p>
    <w:p w14:paraId="6AE15732" w14:textId="77777777" w:rsidR="00A61B3C" w:rsidRPr="00CC2C40" w:rsidRDefault="00A61B3C" w:rsidP="00A61B3C">
      <w:pPr>
        <w:pStyle w:val="NormalBold"/>
      </w:pPr>
      <w:r w:rsidRPr="00CC2C40">
        <w:rPr>
          <w:rStyle w:val="HideTWBExt"/>
          <w:b w:val="0"/>
        </w:rPr>
        <w:t>&lt;RepeatBlock-By&gt;&lt;Members&gt;</w:t>
      </w:r>
      <w:r w:rsidRPr="00CC2C40">
        <w:t>Sebastian Everding, Anja Hazekamp</w:t>
      </w:r>
      <w:r w:rsidRPr="00CC2C40">
        <w:rPr>
          <w:rStyle w:val="HideTWBExt"/>
          <w:b w:val="0"/>
        </w:rPr>
        <w:t>&lt;/Members&gt;</w:t>
      </w:r>
    </w:p>
    <w:p w14:paraId="61DB1578" w14:textId="77777777" w:rsidR="00A61B3C" w:rsidRPr="00CC2C40" w:rsidRDefault="00A61B3C" w:rsidP="00A61B3C">
      <w:pPr>
        <w:pStyle w:val="NormalBold"/>
      </w:pPr>
      <w:r w:rsidRPr="00CC2C40">
        <w:rPr>
          <w:rStyle w:val="HideTWBExt"/>
          <w:b w:val="0"/>
        </w:rPr>
        <w:t>&lt;/RepeatBlock-By&gt;</w:t>
      </w:r>
    </w:p>
    <w:p w14:paraId="2CD3839F"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96D3B3C" w14:textId="77777777" w:rsidR="00A61B3C" w:rsidRPr="00CC2C40" w:rsidRDefault="00A61B3C" w:rsidP="00A61B3C">
      <w:pPr>
        <w:pStyle w:val="NormalBold"/>
      </w:pPr>
      <w:r w:rsidRPr="00CC2C40">
        <w:rPr>
          <w:rStyle w:val="HideTWBExt"/>
          <w:b w:val="0"/>
        </w:rPr>
        <w:t>&lt;Article&gt;</w:t>
      </w:r>
      <w:r w:rsidRPr="00CC2C40">
        <w:t>Artikel 3 – lid 4 – alinea 1 – punt c</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0C96776" w14:textId="77777777" w:rsidTr="005164A5">
        <w:trPr>
          <w:trHeight w:hRule="exact" w:val="240"/>
          <w:jc w:val="center"/>
        </w:trPr>
        <w:tc>
          <w:tcPr>
            <w:tcW w:w="9752" w:type="dxa"/>
            <w:gridSpan w:val="2"/>
            <w:tcBorders>
              <w:top w:val="nil"/>
              <w:left w:val="nil"/>
              <w:bottom w:val="nil"/>
              <w:right w:val="nil"/>
            </w:tcBorders>
          </w:tcPr>
          <w:p w14:paraId="7E8649C8" w14:textId="77777777" w:rsidR="00A61B3C" w:rsidRPr="00CC2C40" w:rsidRDefault="00A61B3C" w:rsidP="005164A5"/>
        </w:tc>
      </w:tr>
      <w:tr w:rsidR="00A61B3C" w:rsidRPr="00CC2C40" w14:paraId="76A2EFBB" w14:textId="77777777" w:rsidTr="005164A5">
        <w:trPr>
          <w:trHeight w:val="240"/>
          <w:jc w:val="center"/>
        </w:trPr>
        <w:tc>
          <w:tcPr>
            <w:tcW w:w="4876" w:type="dxa"/>
            <w:tcBorders>
              <w:top w:val="nil"/>
              <w:left w:val="nil"/>
              <w:bottom w:val="nil"/>
              <w:right w:val="nil"/>
            </w:tcBorders>
          </w:tcPr>
          <w:p w14:paraId="4992B943"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CDA1D4E" w14:textId="77777777" w:rsidR="00A61B3C" w:rsidRPr="00CC2C40" w:rsidRDefault="00A61B3C" w:rsidP="005164A5">
            <w:pPr>
              <w:pStyle w:val="AmColumnHeading"/>
            </w:pPr>
            <w:r w:rsidRPr="00CC2C40">
              <w:t>Amendement</w:t>
            </w:r>
          </w:p>
        </w:tc>
      </w:tr>
      <w:tr w:rsidR="00A61B3C" w:rsidRPr="00CC2C40" w14:paraId="60717371" w14:textId="77777777" w:rsidTr="005164A5">
        <w:trPr>
          <w:jc w:val="center"/>
        </w:trPr>
        <w:tc>
          <w:tcPr>
            <w:tcW w:w="4876" w:type="dxa"/>
            <w:tcBorders>
              <w:top w:val="nil"/>
              <w:left w:val="nil"/>
              <w:bottom w:val="nil"/>
              <w:right w:val="nil"/>
            </w:tcBorders>
          </w:tcPr>
          <w:p w14:paraId="63D3D430" w14:textId="77777777" w:rsidR="00A61B3C" w:rsidRPr="00CC2C40" w:rsidRDefault="00A61B3C" w:rsidP="005164A5">
            <w:pPr>
              <w:pStyle w:val="Normal6a"/>
            </w:pPr>
            <w:r w:rsidRPr="00CC2C40">
              <w:t>c)</w:t>
            </w:r>
            <w:r w:rsidRPr="00CC2C40">
              <w:tab/>
              <w:t>een van de in de artikelen 3 en 4 van Richtlijn 2008/99/EG van het Europees Parlement en de Raad beschreven milieudelicten heeft gepleegd, indien de steunaanvraag wordt ingediend voor de aquacultuurspecifieke interventies.</w:t>
            </w:r>
          </w:p>
        </w:tc>
        <w:tc>
          <w:tcPr>
            <w:tcW w:w="4876" w:type="dxa"/>
            <w:tcBorders>
              <w:top w:val="nil"/>
              <w:left w:val="nil"/>
              <w:bottom w:val="nil"/>
              <w:right w:val="nil"/>
            </w:tcBorders>
          </w:tcPr>
          <w:p w14:paraId="50802DFF" w14:textId="77777777" w:rsidR="00A61B3C" w:rsidRPr="00CC2C40" w:rsidRDefault="00A61B3C" w:rsidP="005164A5">
            <w:pPr>
              <w:pStyle w:val="Normal6a"/>
            </w:pPr>
            <w:r w:rsidRPr="00CC2C40">
              <w:t>c)</w:t>
            </w:r>
            <w:r w:rsidRPr="00CC2C40">
              <w:tab/>
              <w:t xml:space="preserve">een van de in de artikelen 3 en 4 van Richtlijn 2008/99/EG van het Europees Parlement en de Raad beschreven milieudelicten heeft gepleegd </w:t>
            </w:r>
            <w:r w:rsidRPr="00CC2C40">
              <w:rPr>
                <w:b/>
                <w:i/>
              </w:rPr>
              <w:t>of ernstige inbreuken op de wetgeving van de Unie of de nationale wetgeving inzake dierenwelzijn, natuurbescherming, beschermde soorten, waterbescherming of bescherming van het mariene milieu</w:t>
            </w:r>
            <w:r w:rsidRPr="00CC2C40">
              <w:t>, indien de steunaanvraag wordt ingediend voor de aquacultuurspecifieke interventies.</w:t>
            </w:r>
          </w:p>
        </w:tc>
      </w:tr>
    </w:tbl>
    <w:p w14:paraId="7B668DCA"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285A731F" w14:textId="77777777" w:rsidR="00A61B3C" w:rsidRPr="00CC2C40" w:rsidRDefault="00A61B3C" w:rsidP="00A61B3C">
      <w:r w:rsidRPr="00CC2C40">
        <w:rPr>
          <w:rStyle w:val="HideTWBExt"/>
        </w:rPr>
        <w:t>&lt;/Amend&gt;</w:t>
      </w:r>
    </w:p>
    <w:p w14:paraId="598FA69A"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247</w:t>
      </w:r>
      <w:r w:rsidRPr="00CC2C40">
        <w:rPr>
          <w:rStyle w:val="HideTWBExt"/>
          <w:b w:val="0"/>
        </w:rPr>
        <w:t>&lt;/NumAm&gt;</w:t>
      </w:r>
    </w:p>
    <w:p w14:paraId="76F74407" w14:textId="77777777" w:rsidR="00A61B3C" w:rsidRPr="00CC2C40" w:rsidRDefault="00A61B3C" w:rsidP="00A61B3C">
      <w:pPr>
        <w:pStyle w:val="NormalBold"/>
      </w:pPr>
      <w:r w:rsidRPr="00CC2C40">
        <w:rPr>
          <w:rStyle w:val="HideTWBExt"/>
          <w:b w:val="0"/>
        </w:rPr>
        <w:t>&lt;RepeatBlock-By&gt;&lt;Members&gt;</w:t>
      </w:r>
      <w:r w:rsidRPr="00CC2C40">
        <w:t>Emma Fourreau</w:t>
      </w:r>
      <w:r w:rsidRPr="00CC2C40">
        <w:rPr>
          <w:rStyle w:val="HideTWBExt"/>
          <w:b w:val="0"/>
        </w:rPr>
        <w:t>&lt;/Members&gt;</w:t>
      </w:r>
    </w:p>
    <w:p w14:paraId="06F9A879" w14:textId="77777777" w:rsidR="00A61B3C" w:rsidRPr="00CC2C40" w:rsidRDefault="00A61B3C" w:rsidP="00A61B3C">
      <w:pPr>
        <w:pStyle w:val="NormalBold"/>
      </w:pPr>
      <w:r w:rsidRPr="00CC2C40">
        <w:rPr>
          <w:rStyle w:val="HideTWBExt"/>
          <w:b w:val="0"/>
        </w:rPr>
        <w:t>&lt;/RepeatBlock-By&gt;</w:t>
      </w:r>
    </w:p>
    <w:p w14:paraId="32C0DB09"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B9FC123" w14:textId="77777777" w:rsidR="00A61B3C" w:rsidRPr="00CC2C40" w:rsidRDefault="00A61B3C" w:rsidP="00A61B3C">
      <w:pPr>
        <w:pStyle w:val="NormalBold"/>
      </w:pPr>
      <w:r w:rsidRPr="00CC2C40">
        <w:rPr>
          <w:rStyle w:val="HideTWBExt"/>
          <w:b w:val="0"/>
        </w:rPr>
        <w:t>&lt;Article&gt;</w:t>
      </w:r>
      <w:r w:rsidRPr="00CC2C40">
        <w:t>Artikel 3 – lid 4 – alinea 1 – punt c</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DE34047" w14:textId="77777777" w:rsidTr="005164A5">
        <w:trPr>
          <w:trHeight w:hRule="exact" w:val="240"/>
          <w:jc w:val="center"/>
        </w:trPr>
        <w:tc>
          <w:tcPr>
            <w:tcW w:w="9752" w:type="dxa"/>
            <w:gridSpan w:val="2"/>
            <w:tcBorders>
              <w:top w:val="nil"/>
              <w:left w:val="nil"/>
              <w:bottom w:val="nil"/>
              <w:right w:val="nil"/>
            </w:tcBorders>
          </w:tcPr>
          <w:p w14:paraId="2AC11F87" w14:textId="77777777" w:rsidR="00A61B3C" w:rsidRPr="00CC2C40" w:rsidRDefault="00A61B3C" w:rsidP="005164A5"/>
        </w:tc>
      </w:tr>
      <w:tr w:rsidR="00A61B3C" w:rsidRPr="00CC2C40" w14:paraId="70A5D324" w14:textId="77777777" w:rsidTr="005164A5">
        <w:trPr>
          <w:trHeight w:val="240"/>
          <w:jc w:val="center"/>
        </w:trPr>
        <w:tc>
          <w:tcPr>
            <w:tcW w:w="4876" w:type="dxa"/>
            <w:tcBorders>
              <w:top w:val="nil"/>
              <w:left w:val="nil"/>
              <w:bottom w:val="nil"/>
              <w:right w:val="nil"/>
            </w:tcBorders>
          </w:tcPr>
          <w:p w14:paraId="2225D383"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0301BC3" w14:textId="77777777" w:rsidR="00A61B3C" w:rsidRPr="00CC2C40" w:rsidRDefault="00A61B3C" w:rsidP="005164A5">
            <w:pPr>
              <w:pStyle w:val="AmColumnHeading"/>
            </w:pPr>
            <w:r w:rsidRPr="00CC2C40">
              <w:t>Amendement</w:t>
            </w:r>
          </w:p>
        </w:tc>
      </w:tr>
      <w:tr w:rsidR="00A61B3C" w:rsidRPr="00CC2C40" w14:paraId="4C4FCCA9" w14:textId="77777777" w:rsidTr="005164A5">
        <w:trPr>
          <w:jc w:val="center"/>
        </w:trPr>
        <w:tc>
          <w:tcPr>
            <w:tcW w:w="4876" w:type="dxa"/>
            <w:tcBorders>
              <w:top w:val="nil"/>
              <w:left w:val="nil"/>
              <w:bottom w:val="nil"/>
              <w:right w:val="nil"/>
            </w:tcBorders>
          </w:tcPr>
          <w:p w14:paraId="24A1FAF9" w14:textId="77777777" w:rsidR="00A61B3C" w:rsidRPr="00CC2C40" w:rsidRDefault="00A61B3C" w:rsidP="005164A5">
            <w:pPr>
              <w:pStyle w:val="Normal6a"/>
            </w:pPr>
            <w:r w:rsidRPr="00CC2C40">
              <w:t>c)</w:t>
            </w:r>
            <w:r w:rsidRPr="00CC2C40">
              <w:tab/>
              <w:t>een van de in de artikelen 3 en 4 van Richtlijn </w:t>
            </w:r>
            <w:r w:rsidRPr="00CC2C40">
              <w:rPr>
                <w:b/>
                <w:i/>
              </w:rPr>
              <w:t>2008/99/EG</w:t>
            </w:r>
            <w:r w:rsidRPr="00CC2C40">
              <w:t xml:space="preserve"> van het Europees Parlement en de Raad beschreven milieudelicten heeft gepleegd</w:t>
            </w:r>
            <w:r w:rsidRPr="00CC2C40">
              <w:rPr>
                <w:b/>
                <w:i/>
              </w:rPr>
              <w:t>, indien de steunaanvraag wordt ingediend voor de aquacultuurspecifieke interventies</w:t>
            </w:r>
            <w:r w:rsidRPr="00CC2C40">
              <w:t>.</w:t>
            </w:r>
          </w:p>
        </w:tc>
        <w:tc>
          <w:tcPr>
            <w:tcW w:w="4876" w:type="dxa"/>
            <w:tcBorders>
              <w:top w:val="nil"/>
              <w:left w:val="nil"/>
              <w:bottom w:val="nil"/>
              <w:right w:val="nil"/>
            </w:tcBorders>
          </w:tcPr>
          <w:p w14:paraId="7525F5B3" w14:textId="77777777" w:rsidR="00A61B3C" w:rsidRPr="00CC2C40" w:rsidRDefault="00A61B3C" w:rsidP="005164A5">
            <w:pPr>
              <w:pStyle w:val="Normal6a"/>
            </w:pPr>
            <w:r w:rsidRPr="00CC2C40">
              <w:t>c)</w:t>
            </w:r>
            <w:r w:rsidRPr="00CC2C40">
              <w:tab/>
              <w:t>een van de in de artikelen 3 en 4 van Richtlijn </w:t>
            </w:r>
            <w:r w:rsidRPr="00CC2C40">
              <w:rPr>
                <w:b/>
                <w:i/>
              </w:rPr>
              <w:t>(EU) 2024/1203</w:t>
            </w:r>
            <w:r w:rsidRPr="00CC2C40">
              <w:t xml:space="preserve"> van het Europees Parlement en de Raad beschreven milieudelicten heeft gepleegd.</w:t>
            </w:r>
          </w:p>
        </w:tc>
      </w:tr>
    </w:tbl>
    <w:p w14:paraId="2C6B5A52"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2D74B6FC" w14:textId="77777777" w:rsidR="00A61B3C" w:rsidRPr="00CC2C40" w:rsidRDefault="00A61B3C" w:rsidP="00A61B3C">
      <w:pPr>
        <w:pStyle w:val="AmJustTitle"/>
      </w:pPr>
      <w:r w:rsidRPr="00CC2C40">
        <w:rPr>
          <w:rStyle w:val="HideTWBExt"/>
          <w:i w:val="0"/>
        </w:rPr>
        <w:t>&lt;TitreJust&gt;</w:t>
      </w:r>
      <w:r w:rsidRPr="00CC2C40">
        <w:t>Motivering</w:t>
      </w:r>
      <w:r w:rsidRPr="00CC2C40">
        <w:rPr>
          <w:rStyle w:val="HideTWBExt"/>
          <w:i w:val="0"/>
        </w:rPr>
        <w:t>&lt;/TitreJust&gt;</w:t>
      </w:r>
    </w:p>
    <w:p w14:paraId="719CA80D" w14:textId="77777777" w:rsidR="00A61B3C" w:rsidRPr="00CC2C40" w:rsidRDefault="00A61B3C" w:rsidP="00A61B3C">
      <w:pPr>
        <w:pStyle w:val="AmJustText"/>
      </w:pPr>
      <w:r w:rsidRPr="00CC2C40">
        <w:t>Richtlijn 2008/99/EG is vervangen door Richtlijn (EU) 2024/1203.</w:t>
      </w:r>
    </w:p>
    <w:p w14:paraId="21E7F801" w14:textId="77777777" w:rsidR="00A61B3C" w:rsidRPr="00CC2C40" w:rsidRDefault="00A61B3C" w:rsidP="00A61B3C">
      <w:r w:rsidRPr="00CC2C40">
        <w:rPr>
          <w:rStyle w:val="HideTWBExt"/>
        </w:rPr>
        <w:t>&lt;/Amend&gt;</w:t>
      </w:r>
    </w:p>
    <w:p w14:paraId="6807AB22"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248</w:t>
      </w:r>
      <w:r w:rsidRPr="00CC2C40">
        <w:rPr>
          <w:rStyle w:val="HideTWBExt"/>
          <w:b w:val="0"/>
        </w:rPr>
        <w:t>&lt;/NumAm&gt;</w:t>
      </w:r>
    </w:p>
    <w:p w14:paraId="093D30D0" w14:textId="77777777" w:rsidR="00A61B3C" w:rsidRPr="00CC2C40" w:rsidRDefault="00A61B3C" w:rsidP="00A61B3C">
      <w:pPr>
        <w:pStyle w:val="NormalBold"/>
      </w:pPr>
      <w:r w:rsidRPr="00CC2C40">
        <w:rPr>
          <w:rStyle w:val="HideTWBExt"/>
          <w:b w:val="0"/>
        </w:rPr>
        <w:t>&lt;RepeatBlock-By&gt;&lt;Members&gt;</w:t>
      </w:r>
      <w:r w:rsidRPr="00CC2C40">
        <w:t>Michal Wiezik</w:t>
      </w:r>
      <w:r w:rsidRPr="00CC2C40">
        <w:rPr>
          <w:rStyle w:val="HideTWBExt"/>
          <w:b w:val="0"/>
        </w:rPr>
        <w:t>&lt;/Members&gt;</w:t>
      </w:r>
    </w:p>
    <w:p w14:paraId="0B865FE7" w14:textId="77777777" w:rsidR="00A61B3C" w:rsidRPr="00CC2C40" w:rsidRDefault="00A61B3C" w:rsidP="00A61B3C">
      <w:pPr>
        <w:pStyle w:val="NormalBold"/>
      </w:pPr>
      <w:r w:rsidRPr="00CC2C40">
        <w:rPr>
          <w:rStyle w:val="HideTWBExt"/>
          <w:b w:val="0"/>
        </w:rPr>
        <w:t>&lt;/RepeatBlock-By&gt;</w:t>
      </w:r>
    </w:p>
    <w:p w14:paraId="3D19C735"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0FC0F20" w14:textId="77777777" w:rsidR="00A61B3C" w:rsidRPr="00CC2C40" w:rsidRDefault="00A61B3C" w:rsidP="00A61B3C">
      <w:pPr>
        <w:pStyle w:val="NormalBold"/>
      </w:pPr>
      <w:r w:rsidRPr="00CC2C40">
        <w:rPr>
          <w:rStyle w:val="HideTWBExt"/>
          <w:b w:val="0"/>
        </w:rPr>
        <w:t>&lt;Article&gt;</w:t>
      </w:r>
      <w:r w:rsidRPr="00CC2C40">
        <w:t>Artikel 3 – lid 4 – alinea 1 – punt c</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3C6525E3" w14:textId="77777777" w:rsidTr="005164A5">
        <w:trPr>
          <w:trHeight w:hRule="exact" w:val="240"/>
          <w:jc w:val="center"/>
        </w:trPr>
        <w:tc>
          <w:tcPr>
            <w:tcW w:w="9752" w:type="dxa"/>
            <w:gridSpan w:val="2"/>
            <w:tcBorders>
              <w:top w:val="nil"/>
              <w:left w:val="nil"/>
              <w:bottom w:val="nil"/>
              <w:right w:val="nil"/>
            </w:tcBorders>
          </w:tcPr>
          <w:p w14:paraId="00DD146C" w14:textId="77777777" w:rsidR="00A61B3C" w:rsidRPr="00CC2C40" w:rsidRDefault="00A61B3C" w:rsidP="005164A5"/>
        </w:tc>
      </w:tr>
      <w:tr w:rsidR="00A61B3C" w:rsidRPr="00CC2C40" w14:paraId="57D78723" w14:textId="77777777" w:rsidTr="005164A5">
        <w:trPr>
          <w:trHeight w:val="240"/>
          <w:jc w:val="center"/>
        </w:trPr>
        <w:tc>
          <w:tcPr>
            <w:tcW w:w="4876" w:type="dxa"/>
            <w:tcBorders>
              <w:top w:val="nil"/>
              <w:left w:val="nil"/>
              <w:bottom w:val="nil"/>
              <w:right w:val="nil"/>
            </w:tcBorders>
          </w:tcPr>
          <w:p w14:paraId="0F6B4737"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197CE71" w14:textId="77777777" w:rsidR="00A61B3C" w:rsidRPr="00CC2C40" w:rsidRDefault="00A61B3C" w:rsidP="005164A5">
            <w:pPr>
              <w:pStyle w:val="AmColumnHeading"/>
            </w:pPr>
            <w:r w:rsidRPr="00CC2C40">
              <w:t>Amendement</w:t>
            </w:r>
          </w:p>
        </w:tc>
      </w:tr>
      <w:tr w:rsidR="00A61B3C" w:rsidRPr="00CC2C40" w14:paraId="11F225C8" w14:textId="77777777" w:rsidTr="005164A5">
        <w:trPr>
          <w:jc w:val="center"/>
        </w:trPr>
        <w:tc>
          <w:tcPr>
            <w:tcW w:w="4876" w:type="dxa"/>
            <w:tcBorders>
              <w:top w:val="nil"/>
              <w:left w:val="nil"/>
              <w:bottom w:val="nil"/>
              <w:right w:val="nil"/>
            </w:tcBorders>
          </w:tcPr>
          <w:p w14:paraId="02682B80" w14:textId="77777777" w:rsidR="00A61B3C" w:rsidRPr="00CC2C40" w:rsidRDefault="00A61B3C" w:rsidP="005164A5">
            <w:pPr>
              <w:pStyle w:val="Normal6a"/>
            </w:pPr>
            <w:r w:rsidRPr="00CC2C40">
              <w:t>c)</w:t>
            </w:r>
            <w:r w:rsidRPr="00CC2C40">
              <w:tab/>
              <w:t>een van de in de artikelen 3 en 4 van Richtlijn </w:t>
            </w:r>
            <w:r w:rsidRPr="00CC2C40">
              <w:rPr>
                <w:b/>
                <w:i/>
              </w:rPr>
              <w:t>2008/99/EG</w:t>
            </w:r>
            <w:r w:rsidRPr="00CC2C40">
              <w:t xml:space="preserve"> van het Europees Parlement en de Raad beschreven milieudelicten heeft gepleegd</w:t>
            </w:r>
            <w:r w:rsidRPr="00CC2C40">
              <w:rPr>
                <w:b/>
                <w:i/>
              </w:rPr>
              <w:t>, indien de steunaanvraag wordt ingediend voor de aquacultuurspecifieke interventies</w:t>
            </w:r>
            <w:r w:rsidRPr="00CC2C40">
              <w:t>.</w:t>
            </w:r>
          </w:p>
        </w:tc>
        <w:tc>
          <w:tcPr>
            <w:tcW w:w="4876" w:type="dxa"/>
            <w:tcBorders>
              <w:top w:val="nil"/>
              <w:left w:val="nil"/>
              <w:bottom w:val="nil"/>
              <w:right w:val="nil"/>
            </w:tcBorders>
          </w:tcPr>
          <w:p w14:paraId="7159828C" w14:textId="77777777" w:rsidR="00A61B3C" w:rsidRPr="00CC2C40" w:rsidRDefault="00A61B3C" w:rsidP="005164A5">
            <w:pPr>
              <w:pStyle w:val="Normal6a"/>
            </w:pPr>
            <w:r w:rsidRPr="00CC2C40">
              <w:t>c)</w:t>
            </w:r>
            <w:r w:rsidRPr="00CC2C40">
              <w:tab/>
              <w:t>een van de in de artikelen 3 en 4 van Richtlijn </w:t>
            </w:r>
            <w:r w:rsidRPr="00CC2C40">
              <w:rPr>
                <w:b/>
                <w:i/>
              </w:rPr>
              <w:t>(EU) 2024/1203</w:t>
            </w:r>
            <w:r w:rsidRPr="00CC2C40">
              <w:t xml:space="preserve"> van het Europees Parlement en de Raad beschreven milieudelicten heeft gepleegd.</w:t>
            </w:r>
          </w:p>
        </w:tc>
      </w:tr>
    </w:tbl>
    <w:p w14:paraId="11A029DF"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48731D0A" w14:textId="77777777" w:rsidR="00A61B3C" w:rsidRPr="00CC2C40" w:rsidRDefault="00A61B3C" w:rsidP="00A61B3C">
      <w:pPr>
        <w:pStyle w:val="AmJustTitle"/>
      </w:pPr>
      <w:r w:rsidRPr="00CC2C40">
        <w:rPr>
          <w:rStyle w:val="HideTWBExt"/>
          <w:i w:val="0"/>
        </w:rPr>
        <w:t>&lt;TitreJust&gt;</w:t>
      </w:r>
      <w:r w:rsidRPr="00CC2C40">
        <w:t>Motivering</w:t>
      </w:r>
      <w:r w:rsidRPr="00CC2C40">
        <w:rPr>
          <w:rStyle w:val="HideTWBExt"/>
          <w:i w:val="0"/>
        </w:rPr>
        <w:t>&lt;/TitreJust&gt;</w:t>
      </w:r>
    </w:p>
    <w:p w14:paraId="032DD7FC" w14:textId="77777777" w:rsidR="00A61B3C" w:rsidRPr="00CC2C40" w:rsidRDefault="00A61B3C" w:rsidP="00A61B3C">
      <w:pPr>
        <w:pStyle w:val="AmJustText"/>
      </w:pPr>
      <w:r w:rsidRPr="00CC2C40">
        <w:t>Het is onduidelijk waarom dit alleen voor de aquacultuur zou gelden. Deze verordening heeft ook betrekking op andere activiteiten, en er zouden in theorie andere overtredingen kunnen zijn die verband houden met een activiteit die door het fonds wordt ondersteund, bijvoorbeeld met betrekking tot het ontmantelen van schepen, en de richtlijn inzake milieudelicten erkent dergelijke milieumisdrijven. Bovendien is het beleidsterrein in bijlage I bij de prestatieverordening getiteld “Visserij, aquacultuur en oceaan”, en omvat het verschillende interventieterreinen, waarvan er geen enkele de titel “aquacultuur” draagt.</w:t>
      </w:r>
    </w:p>
    <w:p w14:paraId="10C39FBD" w14:textId="77777777" w:rsidR="00A61B3C" w:rsidRPr="00CC2C40" w:rsidRDefault="00A61B3C" w:rsidP="00A61B3C">
      <w:r w:rsidRPr="00CC2C40">
        <w:rPr>
          <w:rStyle w:val="HideTWBExt"/>
        </w:rPr>
        <w:t>&lt;/Amend&gt;</w:t>
      </w:r>
    </w:p>
    <w:p w14:paraId="21652449"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249</w:t>
      </w:r>
      <w:r w:rsidRPr="00CC2C40">
        <w:rPr>
          <w:rStyle w:val="HideTWBExt"/>
          <w:b w:val="0"/>
        </w:rPr>
        <w:t>&lt;/NumAm&gt;</w:t>
      </w:r>
    </w:p>
    <w:p w14:paraId="402DCB07" w14:textId="77777777" w:rsidR="00A61B3C" w:rsidRPr="00CC2C40" w:rsidRDefault="00A61B3C" w:rsidP="00A61B3C">
      <w:pPr>
        <w:pStyle w:val="NormalBold"/>
      </w:pPr>
      <w:r w:rsidRPr="00CC2C40">
        <w:rPr>
          <w:rStyle w:val="HideTWBExt"/>
          <w:b w:val="0"/>
        </w:rPr>
        <w:t>&lt;RepeatBlock-By&gt;&lt;Members&gt;</w:t>
      </w:r>
      <w:r w:rsidRPr="00CC2C40">
        <w:t>Isabella Lövin</w:t>
      </w:r>
      <w:r w:rsidRPr="00CC2C40">
        <w:rPr>
          <w:rStyle w:val="HideTWBExt"/>
          <w:b w:val="0"/>
        </w:rPr>
        <w:t>&lt;/Members&gt;</w:t>
      </w:r>
    </w:p>
    <w:p w14:paraId="37D2A276" w14:textId="77777777" w:rsidR="00A61B3C" w:rsidRPr="00CC2C40" w:rsidRDefault="00A61B3C" w:rsidP="00A61B3C">
      <w:r w:rsidRPr="00CC2C40">
        <w:rPr>
          <w:rStyle w:val="HideTWBExt"/>
        </w:rPr>
        <w:t>&lt;AuNomDe&gt;</w:t>
      </w:r>
      <w:r w:rsidRPr="00CC2C40">
        <w:rPr>
          <w:rStyle w:val="HideTWBInt"/>
        </w:rPr>
        <w:t>{Verts/ALE}</w:t>
      </w:r>
      <w:r w:rsidRPr="00CC2C40">
        <w:t>namens de Verts/ALE-Fractie</w:t>
      </w:r>
      <w:r w:rsidRPr="00CC2C40">
        <w:rPr>
          <w:rStyle w:val="HideTWBExt"/>
        </w:rPr>
        <w:t>&lt;/AuNomDe&gt;</w:t>
      </w:r>
    </w:p>
    <w:p w14:paraId="26AF5752" w14:textId="77777777" w:rsidR="00A61B3C" w:rsidRPr="00CC2C40" w:rsidRDefault="00A61B3C" w:rsidP="00A61B3C">
      <w:pPr>
        <w:pStyle w:val="NormalBold"/>
      </w:pPr>
      <w:r w:rsidRPr="00CC2C40">
        <w:rPr>
          <w:rStyle w:val="HideTWBExt"/>
          <w:b w:val="0"/>
        </w:rPr>
        <w:t>&lt;/RepeatBlock-By&gt;</w:t>
      </w:r>
    </w:p>
    <w:p w14:paraId="2FB59F16"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65A4CE9B" w14:textId="77777777" w:rsidR="00A61B3C" w:rsidRPr="00CC2C40" w:rsidRDefault="00A61B3C" w:rsidP="00A61B3C">
      <w:pPr>
        <w:pStyle w:val="NormalBold"/>
      </w:pPr>
      <w:r w:rsidRPr="00CC2C40">
        <w:rPr>
          <w:rStyle w:val="HideTWBExt"/>
          <w:b w:val="0"/>
        </w:rPr>
        <w:t>&lt;Article&gt;</w:t>
      </w:r>
      <w:r w:rsidRPr="00CC2C40">
        <w:t>Artikel 3 – lid 4 – alinea 1 – punt c</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FDAD760" w14:textId="77777777" w:rsidTr="005164A5">
        <w:trPr>
          <w:trHeight w:hRule="exact" w:val="240"/>
          <w:jc w:val="center"/>
        </w:trPr>
        <w:tc>
          <w:tcPr>
            <w:tcW w:w="9752" w:type="dxa"/>
            <w:gridSpan w:val="2"/>
            <w:tcBorders>
              <w:top w:val="nil"/>
              <w:left w:val="nil"/>
              <w:bottom w:val="nil"/>
              <w:right w:val="nil"/>
            </w:tcBorders>
          </w:tcPr>
          <w:p w14:paraId="7E96F250" w14:textId="77777777" w:rsidR="00A61B3C" w:rsidRPr="00CC2C40" w:rsidRDefault="00A61B3C" w:rsidP="005164A5"/>
        </w:tc>
      </w:tr>
      <w:tr w:rsidR="00A61B3C" w:rsidRPr="00CC2C40" w14:paraId="5A43BEB4" w14:textId="77777777" w:rsidTr="005164A5">
        <w:trPr>
          <w:trHeight w:val="240"/>
          <w:jc w:val="center"/>
        </w:trPr>
        <w:tc>
          <w:tcPr>
            <w:tcW w:w="4876" w:type="dxa"/>
            <w:tcBorders>
              <w:top w:val="nil"/>
              <w:left w:val="nil"/>
              <w:bottom w:val="nil"/>
              <w:right w:val="nil"/>
            </w:tcBorders>
          </w:tcPr>
          <w:p w14:paraId="098588DF"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2E08463" w14:textId="77777777" w:rsidR="00A61B3C" w:rsidRPr="00CC2C40" w:rsidRDefault="00A61B3C" w:rsidP="005164A5">
            <w:pPr>
              <w:pStyle w:val="AmColumnHeading"/>
            </w:pPr>
            <w:r w:rsidRPr="00CC2C40">
              <w:t>Amendement</w:t>
            </w:r>
          </w:p>
        </w:tc>
      </w:tr>
      <w:tr w:rsidR="00A61B3C" w:rsidRPr="00CC2C40" w14:paraId="3C46D76B" w14:textId="77777777" w:rsidTr="005164A5">
        <w:trPr>
          <w:jc w:val="center"/>
        </w:trPr>
        <w:tc>
          <w:tcPr>
            <w:tcW w:w="4876" w:type="dxa"/>
            <w:tcBorders>
              <w:top w:val="nil"/>
              <w:left w:val="nil"/>
              <w:bottom w:val="nil"/>
              <w:right w:val="nil"/>
            </w:tcBorders>
          </w:tcPr>
          <w:p w14:paraId="73F7D914" w14:textId="77777777" w:rsidR="00A61B3C" w:rsidRPr="00CC2C40" w:rsidRDefault="00A61B3C" w:rsidP="005164A5">
            <w:pPr>
              <w:pStyle w:val="Normal6a"/>
            </w:pPr>
            <w:r w:rsidRPr="00CC2C40">
              <w:t>c)</w:t>
            </w:r>
            <w:r w:rsidRPr="00CC2C40">
              <w:tab/>
              <w:t>een van de in de artikelen 3 en 4 van Richtlijn 2008/99/EG van het Europees Parlement en de Raad beschreven milieudelicten heeft gepleegd, indien de steunaanvraag wordt ingediend voor de aquacultuurspecifieke interventies</w:t>
            </w:r>
            <w:r w:rsidRPr="00CC2C40">
              <w:rPr>
                <w:b/>
                <w:i/>
              </w:rPr>
              <w:t>.</w:t>
            </w:r>
          </w:p>
        </w:tc>
        <w:tc>
          <w:tcPr>
            <w:tcW w:w="4876" w:type="dxa"/>
            <w:tcBorders>
              <w:top w:val="nil"/>
              <w:left w:val="nil"/>
              <w:bottom w:val="nil"/>
              <w:right w:val="nil"/>
            </w:tcBorders>
          </w:tcPr>
          <w:p w14:paraId="064FBE5E" w14:textId="77777777" w:rsidR="00A61B3C" w:rsidRPr="00CC2C40" w:rsidRDefault="00A61B3C" w:rsidP="005164A5">
            <w:pPr>
              <w:pStyle w:val="Normal6a"/>
            </w:pPr>
            <w:r w:rsidRPr="00CC2C40">
              <w:t>c)</w:t>
            </w:r>
            <w:r w:rsidRPr="00CC2C40">
              <w:tab/>
              <w:t>een van de in de artikelen 3 en 4 van Richtlijn 2008/99/EG van het Europees Parlement en de Raad beschreven milieudelicten heeft gepleegd, indien de steunaanvraag wordt ingediend voor de aquacultuurspecifieke interventies</w:t>
            </w:r>
            <w:r w:rsidRPr="00CC2C40">
              <w:rPr>
                <w:b/>
                <w:i/>
              </w:rPr>
              <w:t>; of</w:t>
            </w:r>
          </w:p>
        </w:tc>
      </w:tr>
    </w:tbl>
    <w:p w14:paraId="04C2F15A"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45B1B621" w14:textId="77777777" w:rsidR="00A61B3C" w:rsidRPr="00CC2C40" w:rsidRDefault="00A61B3C" w:rsidP="00A61B3C">
      <w:r w:rsidRPr="00CC2C40">
        <w:rPr>
          <w:rStyle w:val="HideTWBExt"/>
        </w:rPr>
        <w:t>&lt;/Amend&gt;</w:t>
      </w:r>
    </w:p>
    <w:p w14:paraId="3CC618D0"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250</w:t>
      </w:r>
      <w:r w:rsidRPr="00CC2C40">
        <w:rPr>
          <w:rStyle w:val="HideTWBExt"/>
          <w:b w:val="0"/>
        </w:rPr>
        <w:t>&lt;/NumAm&gt;</w:t>
      </w:r>
    </w:p>
    <w:p w14:paraId="16B2B1DE" w14:textId="77777777" w:rsidR="00A61B3C" w:rsidRPr="00CC2C40" w:rsidRDefault="00A61B3C" w:rsidP="00A61B3C">
      <w:pPr>
        <w:pStyle w:val="NormalBold"/>
      </w:pPr>
      <w:r w:rsidRPr="00CC2C40">
        <w:rPr>
          <w:rStyle w:val="HideTWBExt"/>
          <w:b w:val="0"/>
        </w:rPr>
        <w:t>&lt;RepeatBlock-By&gt;&lt;Members&gt;</w:t>
      </w:r>
      <w:r w:rsidRPr="00CC2C40">
        <w:t>Michal Wiezik</w:t>
      </w:r>
      <w:r w:rsidRPr="00CC2C40">
        <w:rPr>
          <w:rStyle w:val="HideTWBExt"/>
          <w:b w:val="0"/>
        </w:rPr>
        <w:t>&lt;/Members&gt;</w:t>
      </w:r>
    </w:p>
    <w:p w14:paraId="605E3E01" w14:textId="77777777" w:rsidR="00A61B3C" w:rsidRPr="00CC2C40" w:rsidRDefault="00A61B3C" w:rsidP="00A61B3C">
      <w:pPr>
        <w:pStyle w:val="NormalBold"/>
      </w:pPr>
      <w:r w:rsidRPr="00CC2C40">
        <w:rPr>
          <w:rStyle w:val="HideTWBExt"/>
          <w:b w:val="0"/>
        </w:rPr>
        <w:t>&lt;/RepeatBlock-By&gt;</w:t>
      </w:r>
    </w:p>
    <w:p w14:paraId="1A7D9A96"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FA02762" w14:textId="77777777" w:rsidR="00A61B3C" w:rsidRPr="00CC2C40" w:rsidRDefault="00A61B3C" w:rsidP="00A61B3C">
      <w:pPr>
        <w:pStyle w:val="NormalBold"/>
      </w:pPr>
      <w:r w:rsidRPr="00CC2C40">
        <w:rPr>
          <w:rStyle w:val="HideTWBExt"/>
          <w:b w:val="0"/>
        </w:rPr>
        <w:t>&lt;Article&gt;</w:t>
      </w:r>
      <w:r w:rsidRPr="00CC2C40">
        <w:t>Artikel 3 – lid 4 – alinea 1 – punt c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96AB1C4" w14:textId="77777777" w:rsidTr="005164A5">
        <w:trPr>
          <w:trHeight w:hRule="exact" w:val="240"/>
          <w:jc w:val="center"/>
        </w:trPr>
        <w:tc>
          <w:tcPr>
            <w:tcW w:w="9752" w:type="dxa"/>
            <w:gridSpan w:val="2"/>
            <w:tcBorders>
              <w:top w:val="nil"/>
              <w:left w:val="nil"/>
              <w:bottom w:val="nil"/>
              <w:right w:val="nil"/>
            </w:tcBorders>
          </w:tcPr>
          <w:p w14:paraId="1E13D1F7" w14:textId="77777777" w:rsidR="00A61B3C" w:rsidRPr="00CC2C40" w:rsidRDefault="00A61B3C" w:rsidP="005164A5"/>
        </w:tc>
      </w:tr>
      <w:tr w:rsidR="00A61B3C" w:rsidRPr="00CC2C40" w14:paraId="2E326D35" w14:textId="77777777" w:rsidTr="005164A5">
        <w:trPr>
          <w:trHeight w:val="240"/>
          <w:jc w:val="center"/>
        </w:trPr>
        <w:tc>
          <w:tcPr>
            <w:tcW w:w="4876" w:type="dxa"/>
            <w:tcBorders>
              <w:top w:val="nil"/>
              <w:left w:val="nil"/>
              <w:bottom w:val="nil"/>
              <w:right w:val="nil"/>
            </w:tcBorders>
          </w:tcPr>
          <w:p w14:paraId="0D329F85"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A1E79C5" w14:textId="77777777" w:rsidR="00A61B3C" w:rsidRPr="00CC2C40" w:rsidRDefault="00A61B3C" w:rsidP="005164A5">
            <w:pPr>
              <w:pStyle w:val="AmColumnHeading"/>
            </w:pPr>
            <w:r w:rsidRPr="00CC2C40">
              <w:t>Amendement</w:t>
            </w:r>
          </w:p>
        </w:tc>
      </w:tr>
      <w:tr w:rsidR="00A61B3C" w:rsidRPr="00CC2C40" w14:paraId="447DD4BF" w14:textId="77777777" w:rsidTr="005164A5">
        <w:trPr>
          <w:jc w:val="center"/>
        </w:trPr>
        <w:tc>
          <w:tcPr>
            <w:tcW w:w="4876" w:type="dxa"/>
            <w:tcBorders>
              <w:top w:val="nil"/>
              <w:left w:val="nil"/>
              <w:bottom w:val="nil"/>
              <w:right w:val="nil"/>
            </w:tcBorders>
          </w:tcPr>
          <w:p w14:paraId="5F9460A5" w14:textId="77777777" w:rsidR="00A61B3C" w:rsidRPr="00CC2C40" w:rsidRDefault="00A61B3C" w:rsidP="005164A5">
            <w:pPr>
              <w:pStyle w:val="Normal6a"/>
            </w:pPr>
          </w:p>
        </w:tc>
        <w:tc>
          <w:tcPr>
            <w:tcW w:w="4876" w:type="dxa"/>
            <w:tcBorders>
              <w:top w:val="nil"/>
              <w:left w:val="nil"/>
              <w:bottom w:val="nil"/>
              <w:right w:val="nil"/>
            </w:tcBorders>
          </w:tcPr>
          <w:p w14:paraId="5A4C8457" w14:textId="77777777" w:rsidR="00A61B3C" w:rsidRPr="00CC2C40" w:rsidRDefault="00A61B3C" w:rsidP="005164A5">
            <w:pPr>
              <w:pStyle w:val="Normal6a"/>
            </w:pPr>
            <w:r w:rsidRPr="00CC2C40">
              <w:rPr>
                <w:b/>
                <w:i/>
              </w:rPr>
              <w:t>c bis)</w:t>
            </w:r>
            <w:r w:rsidRPr="00CC2C40">
              <w:tab/>
            </w:r>
            <w:r w:rsidRPr="00CC2C40">
              <w:rPr>
                <w:b/>
                <w:i/>
              </w:rPr>
              <w:t>door de bevoegde autoriteit schuldig is bevonden aan fraude zoals gedefinieerd in artikel 3 van Richtlijn (EU) 2017/1371, in het kader van deze verordening of Verordening (EU) 2021/1139.</w:t>
            </w:r>
          </w:p>
        </w:tc>
      </w:tr>
    </w:tbl>
    <w:p w14:paraId="2A5786BE"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7AD8FB51" w14:textId="77777777" w:rsidR="00A61B3C" w:rsidRPr="00CC2C40" w:rsidRDefault="00A61B3C" w:rsidP="00A61B3C">
      <w:pPr>
        <w:pStyle w:val="AmJustTitle"/>
      </w:pPr>
      <w:r w:rsidRPr="00CC2C40">
        <w:rPr>
          <w:rStyle w:val="HideTWBExt"/>
          <w:i w:val="0"/>
        </w:rPr>
        <w:t>&lt;TitreJust&gt;</w:t>
      </w:r>
      <w:r w:rsidRPr="00CC2C40">
        <w:t>Motivering</w:t>
      </w:r>
      <w:r w:rsidRPr="00CC2C40">
        <w:rPr>
          <w:rStyle w:val="HideTWBExt"/>
          <w:i w:val="0"/>
        </w:rPr>
        <w:t>&lt;/TitreJust&gt;</w:t>
      </w:r>
    </w:p>
    <w:p w14:paraId="712E3986" w14:textId="77777777" w:rsidR="00A61B3C" w:rsidRPr="00CC2C40" w:rsidRDefault="00A61B3C" w:rsidP="00A61B3C">
      <w:pPr>
        <w:pStyle w:val="AmJustText"/>
      </w:pPr>
      <w:r w:rsidRPr="00CC2C40">
        <w:t>Indien een aanvrager fraude heeft gepleegd in het kader van deze verordening of in het kader van de momenteel geldende verordening betreffende het Europees Fonds voor maritieme zaken, visserij en aquacultuur, mag hij gedurende een bepaalde periode niet in aanmerking komen voor steun.</w:t>
      </w:r>
    </w:p>
    <w:p w14:paraId="1561C77D" w14:textId="77777777" w:rsidR="00A61B3C" w:rsidRPr="00CC2C40" w:rsidRDefault="00A61B3C" w:rsidP="00A61B3C">
      <w:r w:rsidRPr="00CC2C40">
        <w:rPr>
          <w:rStyle w:val="HideTWBExt"/>
        </w:rPr>
        <w:t>&lt;/Amend&gt;</w:t>
      </w:r>
    </w:p>
    <w:p w14:paraId="1864C8A3"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251</w:t>
      </w:r>
      <w:r w:rsidRPr="00CC2C40">
        <w:rPr>
          <w:rStyle w:val="HideTWBExt"/>
          <w:b w:val="0"/>
        </w:rPr>
        <w:t>&lt;/NumAm&gt;</w:t>
      </w:r>
    </w:p>
    <w:p w14:paraId="6D71E5C3" w14:textId="77777777" w:rsidR="00A61B3C" w:rsidRPr="00CC2C40" w:rsidRDefault="00A61B3C" w:rsidP="00A61B3C">
      <w:pPr>
        <w:pStyle w:val="NormalBold"/>
      </w:pPr>
      <w:r w:rsidRPr="00CC2C40">
        <w:rPr>
          <w:rStyle w:val="HideTWBExt"/>
          <w:b w:val="0"/>
        </w:rPr>
        <w:t>&lt;RepeatBlock-By&gt;&lt;Members&gt;</w:t>
      </w:r>
      <w:r w:rsidRPr="00CC2C40">
        <w:t>Isabella Lövin</w:t>
      </w:r>
      <w:r w:rsidRPr="00CC2C40">
        <w:rPr>
          <w:rStyle w:val="HideTWBExt"/>
          <w:b w:val="0"/>
        </w:rPr>
        <w:t>&lt;/Members&gt;</w:t>
      </w:r>
    </w:p>
    <w:p w14:paraId="45884DCB" w14:textId="77777777" w:rsidR="00A61B3C" w:rsidRPr="00CC2C40" w:rsidRDefault="00A61B3C" w:rsidP="00A61B3C">
      <w:r w:rsidRPr="00CC2C40">
        <w:rPr>
          <w:rStyle w:val="HideTWBExt"/>
        </w:rPr>
        <w:t>&lt;AuNomDe&gt;</w:t>
      </w:r>
      <w:r w:rsidRPr="00CC2C40">
        <w:rPr>
          <w:rStyle w:val="HideTWBInt"/>
        </w:rPr>
        <w:t>{Verts/ALE}</w:t>
      </w:r>
      <w:r w:rsidRPr="00CC2C40">
        <w:t>namens de Verts/ALE-Fractie</w:t>
      </w:r>
      <w:r w:rsidRPr="00CC2C40">
        <w:rPr>
          <w:rStyle w:val="HideTWBExt"/>
        </w:rPr>
        <w:t>&lt;/AuNomDe&gt;</w:t>
      </w:r>
    </w:p>
    <w:p w14:paraId="191D4A94" w14:textId="77777777" w:rsidR="00A61B3C" w:rsidRPr="00CC2C40" w:rsidRDefault="00A61B3C" w:rsidP="00A61B3C">
      <w:pPr>
        <w:pStyle w:val="NormalBold"/>
      </w:pPr>
      <w:r w:rsidRPr="00CC2C40">
        <w:rPr>
          <w:rStyle w:val="HideTWBExt"/>
          <w:b w:val="0"/>
        </w:rPr>
        <w:t>&lt;/RepeatBlock-By&gt;</w:t>
      </w:r>
    </w:p>
    <w:p w14:paraId="13C2BD7A"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0EB9D28" w14:textId="77777777" w:rsidR="00A61B3C" w:rsidRPr="00CC2C40" w:rsidRDefault="00A61B3C" w:rsidP="00A61B3C">
      <w:pPr>
        <w:pStyle w:val="NormalBold"/>
      </w:pPr>
      <w:r w:rsidRPr="00CC2C40">
        <w:rPr>
          <w:rStyle w:val="HideTWBExt"/>
          <w:b w:val="0"/>
        </w:rPr>
        <w:t>&lt;Article&gt;</w:t>
      </w:r>
      <w:r w:rsidRPr="00CC2C40">
        <w:t>Artikel 3 – lid 4 – alinea 1 – punt c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37A95C33" w14:textId="77777777" w:rsidTr="005164A5">
        <w:trPr>
          <w:trHeight w:hRule="exact" w:val="240"/>
          <w:jc w:val="center"/>
        </w:trPr>
        <w:tc>
          <w:tcPr>
            <w:tcW w:w="9752" w:type="dxa"/>
            <w:gridSpan w:val="2"/>
            <w:tcBorders>
              <w:top w:val="nil"/>
              <w:left w:val="nil"/>
              <w:bottom w:val="nil"/>
              <w:right w:val="nil"/>
            </w:tcBorders>
          </w:tcPr>
          <w:p w14:paraId="59F8C4F9" w14:textId="77777777" w:rsidR="00A61B3C" w:rsidRPr="00CC2C40" w:rsidRDefault="00A61B3C" w:rsidP="005164A5"/>
        </w:tc>
      </w:tr>
      <w:tr w:rsidR="00A61B3C" w:rsidRPr="00CC2C40" w14:paraId="2A72AD7C" w14:textId="77777777" w:rsidTr="005164A5">
        <w:trPr>
          <w:trHeight w:val="240"/>
          <w:jc w:val="center"/>
        </w:trPr>
        <w:tc>
          <w:tcPr>
            <w:tcW w:w="4876" w:type="dxa"/>
            <w:tcBorders>
              <w:top w:val="nil"/>
              <w:left w:val="nil"/>
              <w:bottom w:val="nil"/>
              <w:right w:val="nil"/>
            </w:tcBorders>
          </w:tcPr>
          <w:p w14:paraId="7742DEE6"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B6E1D9B" w14:textId="77777777" w:rsidR="00A61B3C" w:rsidRPr="00CC2C40" w:rsidRDefault="00A61B3C" w:rsidP="005164A5">
            <w:pPr>
              <w:pStyle w:val="AmColumnHeading"/>
            </w:pPr>
            <w:r w:rsidRPr="00CC2C40">
              <w:t>Amendement</w:t>
            </w:r>
          </w:p>
        </w:tc>
      </w:tr>
      <w:tr w:rsidR="00A61B3C" w:rsidRPr="00CC2C40" w14:paraId="527E498B" w14:textId="77777777" w:rsidTr="005164A5">
        <w:trPr>
          <w:jc w:val="center"/>
        </w:trPr>
        <w:tc>
          <w:tcPr>
            <w:tcW w:w="4876" w:type="dxa"/>
            <w:tcBorders>
              <w:top w:val="nil"/>
              <w:left w:val="nil"/>
              <w:bottom w:val="nil"/>
              <w:right w:val="nil"/>
            </w:tcBorders>
          </w:tcPr>
          <w:p w14:paraId="0C763049" w14:textId="77777777" w:rsidR="00A61B3C" w:rsidRPr="00CC2C40" w:rsidRDefault="00A61B3C" w:rsidP="005164A5">
            <w:pPr>
              <w:pStyle w:val="Normal6a"/>
            </w:pPr>
          </w:p>
        </w:tc>
        <w:tc>
          <w:tcPr>
            <w:tcW w:w="4876" w:type="dxa"/>
            <w:tcBorders>
              <w:top w:val="nil"/>
              <w:left w:val="nil"/>
              <w:bottom w:val="nil"/>
              <w:right w:val="nil"/>
            </w:tcBorders>
          </w:tcPr>
          <w:p w14:paraId="2D2729E0" w14:textId="77777777" w:rsidR="00A61B3C" w:rsidRPr="00CC2C40" w:rsidRDefault="00A61B3C" w:rsidP="005164A5">
            <w:pPr>
              <w:pStyle w:val="Normal6a"/>
            </w:pPr>
            <w:r w:rsidRPr="00CC2C40">
              <w:rPr>
                <w:b/>
                <w:i/>
              </w:rPr>
              <w:t>c bis)</w:t>
            </w:r>
            <w:r w:rsidRPr="00CC2C40">
              <w:tab/>
            </w:r>
            <w:r w:rsidRPr="00CC2C40">
              <w:rPr>
                <w:b/>
                <w:i/>
              </w:rPr>
              <w:t>inbreuken heeft gepleegd op de geldende visserij- of maritieme wetgeving die tot doel heeft mariene ecosystemen te beschermen;</w:t>
            </w:r>
          </w:p>
        </w:tc>
      </w:tr>
    </w:tbl>
    <w:p w14:paraId="51D84B29"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71C852C9" w14:textId="77777777" w:rsidR="00A61B3C" w:rsidRPr="00CC2C40" w:rsidRDefault="00A61B3C" w:rsidP="00A61B3C">
      <w:r w:rsidRPr="00CC2C40">
        <w:rPr>
          <w:rStyle w:val="HideTWBExt"/>
        </w:rPr>
        <w:t>&lt;/Amend&gt;</w:t>
      </w:r>
    </w:p>
    <w:p w14:paraId="5C09CF07"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252</w:t>
      </w:r>
      <w:r w:rsidRPr="00CC2C40">
        <w:rPr>
          <w:rStyle w:val="HideTWBExt"/>
          <w:b w:val="0"/>
        </w:rPr>
        <w:t>&lt;/NumAm&gt;</w:t>
      </w:r>
    </w:p>
    <w:p w14:paraId="7F583015" w14:textId="77777777" w:rsidR="00A61B3C" w:rsidRPr="00CC2C40" w:rsidRDefault="00A61B3C" w:rsidP="00A61B3C">
      <w:pPr>
        <w:pStyle w:val="NormalBold"/>
      </w:pPr>
      <w:r w:rsidRPr="00CC2C40">
        <w:rPr>
          <w:rStyle w:val="HideTWBExt"/>
          <w:b w:val="0"/>
        </w:rPr>
        <w:t>&lt;RepeatBlock-By&gt;&lt;Members&gt;</w:t>
      </w:r>
      <w:r w:rsidRPr="00CC2C40">
        <w:t>Isabella Lövin</w:t>
      </w:r>
      <w:r w:rsidRPr="00CC2C40">
        <w:rPr>
          <w:rStyle w:val="HideTWBExt"/>
          <w:b w:val="0"/>
        </w:rPr>
        <w:t>&lt;/Members&gt;</w:t>
      </w:r>
    </w:p>
    <w:p w14:paraId="75398F16" w14:textId="77777777" w:rsidR="00A61B3C" w:rsidRPr="00CC2C40" w:rsidRDefault="00A61B3C" w:rsidP="00A61B3C">
      <w:r w:rsidRPr="00CC2C40">
        <w:rPr>
          <w:rStyle w:val="HideTWBExt"/>
        </w:rPr>
        <w:t>&lt;AuNomDe&gt;</w:t>
      </w:r>
      <w:r w:rsidRPr="00CC2C40">
        <w:rPr>
          <w:rStyle w:val="HideTWBInt"/>
        </w:rPr>
        <w:t>{Verts/ALE}</w:t>
      </w:r>
      <w:r w:rsidRPr="00CC2C40">
        <w:t>namens de Verts/ALE-Fractie</w:t>
      </w:r>
      <w:r w:rsidRPr="00CC2C40">
        <w:rPr>
          <w:rStyle w:val="HideTWBExt"/>
        </w:rPr>
        <w:t>&lt;/AuNomDe&gt;</w:t>
      </w:r>
    </w:p>
    <w:p w14:paraId="3C3329C4" w14:textId="77777777" w:rsidR="00A61B3C" w:rsidRPr="00CC2C40" w:rsidRDefault="00A61B3C" w:rsidP="00A61B3C">
      <w:pPr>
        <w:pStyle w:val="NormalBold"/>
      </w:pPr>
      <w:r w:rsidRPr="00CC2C40">
        <w:rPr>
          <w:rStyle w:val="HideTWBExt"/>
          <w:b w:val="0"/>
        </w:rPr>
        <w:t>&lt;/RepeatBlock-By&gt;</w:t>
      </w:r>
    </w:p>
    <w:p w14:paraId="11D617E7"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D5FA845" w14:textId="77777777" w:rsidR="00A61B3C" w:rsidRPr="00CC2C40" w:rsidRDefault="00A61B3C" w:rsidP="00A61B3C">
      <w:pPr>
        <w:pStyle w:val="NormalBold"/>
      </w:pPr>
      <w:r w:rsidRPr="00CC2C40">
        <w:rPr>
          <w:rStyle w:val="HideTWBExt"/>
          <w:b w:val="0"/>
        </w:rPr>
        <w:t>&lt;Article&gt;</w:t>
      </w:r>
      <w:r w:rsidRPr="00CC2C40">
        <w:t>Artikel 3 – lid 4 – alinea 1 – punt c 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F73B931" w14:textId="77777777" w:rsidTr="005164A5">
        <w:trPr>
          <w:trHeight w:hRule="exact" w:val="240"/>
          <w:jc w:val="center"/>
        </w:trPr>
        <w:tc>
          <w:tcPr>
            <w:tcW w:w="9752" w:type="dxa"/>
            <w:gridSpan w:val="2"/>
            <w:tcBorders>
              <w:top w:val="nil"/>
              <w:left w:val="nil"/>
              <w:bottom w:val="nil"/>
              <w:right w:val="nil"/>
            </w:tcBorders>
          </w:tcPr>
          <w:p w14:paraId="39C7577A" w14:textId="77777777" w:rsidR="00A61B3C" w:rsidRPr="00CC2C40" w:rsidRDefault="00A61B3C" w:rsidP="005164A5"/>
        </w:tc>
      </w:tr>
      <w:tr w:rsidR="00A61B3C" w:rsidRPr="00CC2C40" w14:paraId="55365AA7" w14:textId="77777777" w:rsidTr="005164A5">
        <w:trPr>
          <w:trHeight w:val="240"/>
          <w:jc w:val="center"/>
        </w:trPr>
        <w:tc>
          <w:tcPr>
            <w:tcW w:w="4876" w:type="dxa"/>
            <w:tcBorders>
              <w:top w:val="nil"/>
              <w:left w:val="nil"/>
              <w:bottom w:val="nil"/>
              <w:right w:val="nil"/>
            </w:tcBorders>
          </w:tcPr>
          <w:p w14:paraId="0594466D"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45E6ADD" w14:textId="77777777" w:rsidR="00A61B3C" w:rsidRPr="00CC2C40" w:rsidRDefault="00A61B3C" w:rsidP="005164A5">
            <w:pPr>
              <w:pStyle w:val="AmColumnHeading"/>
            </w:pPr>
            <w:r w:rsidRPr="00CC2C40">
              <w:t>Amendement</w:t>
            </w:r>
          </w:p>
        </w:tc>
      </w:tr>
      <w:tr w:rsidR="00A61B3C" w:rsidRPr="00CC2C40" w14:paraId="4ED30910" w14:textId="77777777" w:rsidTr="005164A5">
        <w:trPr>
          <w:jc w:val="center"/>
        </w:trPr>
        <w:tc>
          <w:tcPr>
            <w:tcW w:w="4876" w:type="dxa"/>
            <w:tcBorders>
              <w:top w:val="nil"/>
              <w:left w:val="nil"/>
              <w:bottom w:val="nil"/>
              <w:right w:val="nil"/>
            </w:tcBorders>
          </w:tcPr>
          <w:p w14:paraId="2140A59E" w14:textId="77777777" w:rsidR="00A61B3C" w:rsidRPr="00CC2C40" w:rsidRDefault="00A61B3C" w:rsidP="005164A5">
            <w:pPr>
              <w:pStyle w:val="Normal6a"/>
            </w:pPr>
          </w:p>
        </w:tc>
        <w:tc>
          <w:tcPr>
            <w:tcW w:w="4876" w:type="dxa"/>
            <w:tcBorders>
              <w:top w:val="nil"/>
              <w:left w:val="nil"/>
              <w:bottom w:val="nil"/>
              <w:right w:val="nil"/>
            </w:tcBorders>
          </w:tcPr>
          <w:p w14:paraId="481E55EC" w14:textId="77777777" w:rsidR="00A61B3C" w:rsidRPr="00CC2C40" w:rsidRDefault="00A61B3C" w:rsidP="005164A5">
            <w:pPr>
              <w:pStyle w:val="Normal6a"/>
            </w:pPr>
            <w:r w:rsidRPr="00CC2C40">
              <w:rPr>
                <w:b/>
                <w:i/>
              </w:rPr>
              <w:t>c ter)</w:t>
            </w:r>
            <w:r w:rsidRPr="00CC2C40">
              <w:tab/>
            </w:r>
            <w:r w:rsidRPr="00CC2C40">
              <w:rPr>
                <w:b/>
                <w:i/>
              </w:rPr>
              <w:t>steun heeft verleend aan vissersvloten of exploitanten waarvan de bevoegde autoriteit heeft vastgesteld dat zij fraude hebben gepleegd zoals gedefinieerd in artikel 3 van Richtlijn (EU) 2017/1371, in het kader van deze verordening of Verordening (EU) 2021/1139.</w:t>
            </w:r>
          </w:p>
        </w:tc>
      </w:tr>
    </w:tbl>
    <w:p w14:paraId="110F8BD9"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1C74BFED" w14:textId="77777777" w:rsidR="00A61B3C" w:rsidRPr="00CC2C40" w:rsidRDefault="00A61B3C" w:rsidP="00A61B3C">
      <w:r w:rsidRPr="00CC2C40">
        <w:rPr>
          <w:rStyle w:val="HideTWBExt"/>
        </w:rPr>
        <w:t>&lt;/Amend&gt;</w:t>
      </w:r>
    </w:p>
    <w:p w14:paraId="51549546"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253</w:t>
      </w:r>
      <w:r w:rsidRPr="00CC2C40">
        <w:rPr>
          <w:rStyle w:val="HideTWBExt"/>
          <w:b w:val="0"/>
        </w:rPr>
        <w:t>&lt;/NumAm&gt;</w:t>
      </w:r>
    </w:p>
    <w:p w14:paraId="34EF8708" w14:textId="77777777" w:rsidR="00A61B3C" w:rsidRPr="00CC2C40" w:rsidRDefault="00A61B3C" w:rsidP="00A61B3C">
      <w:pPr>
        <w:pStyle w:val="NormalBold"/>
      </w:pPr>
      <w:r w:rsidRPr="00CC2C40">
        <w:rPr>
          <w:rStyle w:val="HideTWBExt"/>
          <w:b w:val="0"/>
        </w:rPr>
        <w:t>&lt;RepeatBlock-By&gt;&lt;Members&gt;</w:t>
      </w:r>
      <w:r w:rsidRPr="00CC2C40">
        <w:t>Nora Junco García</w:t>
      </w:r>
      <w:r w:rsidRPr="00CC2C40">
        <w:rPr>
          <w:rStyle w:val="HideTWBExt"/>
          <w:b w:val="0"/>
        </w:rPr>
        <w:t>&lt;/Members&gt;</w:t>
      </w:r>
    </w:p>
    <w:p w14:paraId="641C0742" w14:textId="77777777" w:rsidR="00A61B3C" w:rsidRPr="00CC2C40" w:rsidRDefault="00A61B3C" w:rsidP="00A61B3C">
      <w:pPr>
        <w:pStyle w:val="NormalBold"/>
      </w:pPr>
      <w:r w:rsidRPr="00CC2C40">
        <w:rPr>
          <w:rStyle w:val="HideTWBExt"/>
          <w:b w:val="0"/>
        </w:rPr>
        <w:t>&lt;/RepeatBlock-By&gt;</w:t>
      </w:r>
    </w:p>
    <w:p w14:paraId="224F6883"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B6934E4" w14:textId="77777777" w:rsidR="00A61B3C" w:rsidRPr="00CC2C40" w:rsidRDefault="00A61B3C" w:rsidP="00A61B3C">
      <w:pPr>
        <w:pStyle w:val="NormalBold"/>
      </w:pPr>
      <w:r w:rsidRPr="00CC2C40">
        <w:rPr>
          <w:rStyle w:val="HideTWBExt"/>
          <w:b w:val="0"/>
        </w:rPr>
        <w:t>&lt;Article&gt;</w:t>
      </w:r>
      <w:r w:rsidRPr="00CC2C40">
        <w:t>Artikel 3 – lid 4 – alinea 1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35F87574" w14:textId="77777777" w:rsidTr="005164A5">
        <w:trPr>
          <w:trHeight w:hRule="exact" w:val="240"/>
          <w:jc w:val="center"/>
        </w:trPr>
        <w:tc>
          <w:tcPr>
            <w:tcW w:w="9752" w:type="dxa"/>
            <w:gridSpan w:val="2"/>
            <w:tcBorders>
              <w:top w:val="nil"/>
              <w:left w:val="nil"/>
              <w:bottom w:val="nil"/>
              <w:right w:val="nil"/>
            </w:tcBorders>
          </w:tcPr>
          <w:p w14:paraId="6E1EFDB8" w14:textId="77777777" w:rsidR="00A61B3C" w:rsidRPr="00CC2C40" w:rsidRDefault="00A61B3C" w:rsidP="005164A5"/>
        </w:tc>
      </w:tr>
      <w:tr w:rsidR="00A61B3C" w:rsidRPr="00CC2C40" w14:paraId="1EDFDFE2" w14:textId="77777777" w:rsidTr="005164A5">
        <w:trPr>
          <w:trHeight w:val="240"/>
          <w:jc w:val="center"/>
        </w:trPr>
        <w:tc>
          <w:tcPr>
            <w:tcW w:w="4876" w:type="dxa"/>
            <w:tcBorders>
              <w:top w:val="nil"/>
              <w:left w:val="nil"/>
              <w:bottom w:val="nil"/>
              <w:right w:val="nil"/>
            </w:tcBorders>
          </w:tcPr>
          <w:p w14:paraId="17BEB57D"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A4547CB" w14:textId="77777777" w:rsidR="00A61B3C" w:rsidRPr="00CC2C40" w:rsidRDefault="00A61B3C" w:rsidP="005164A5">
            <w:pPr>
              <w:pStyle w:val="AmColumnHeading"/>
            </w:pPr>
            <w:r w:rsidRPr="00CC2C40">
              <w:t>Amendement</w:t>
            </w:r>
          </w:p>
        </w:tc>
      </w:tr>
      <w:tr w:rsidR="00A61B3C" w:rsidRPr="00CC2C40" w14:paraId="51611ABB" w14:textId="77777777" w:rsidTr="005164A5">
        <w:trPr>
          <w:jc w:val="center"/>
        </w:trPr>
        <w:tc>
          <w:tcPr>
            <w:tcW w:w="4876" w:type="dxa"/>
            <w:tcBorders>
              <w:top w:val="nil"/>
              <w:left w:val="nil"/>
              <w:bottom w:val="nil"/>
              <w:right w:val="nil"/>
            </w:tcBorders>
          </w:tcPr>
          <w:p w14:paraId="0D9CB03B" w14:textId="77777777" w:rsidR="00A61B3C" w:rsidRPr="00CC2C40" w:rsidRDefault="00A61B3C" w:rsidP="005164A5">
            <w:pPr>
              <w:pStyle w:val="Normal6a"/>
            </w:pPr>
          </w:p>
        </w:tc>
        <w:tc>
          <w:tcPr>
            <w:tcW w:w="4876" w:type="dxa"/>
            <w:tcBorders>
              <w:top w:val="nil"/>
              <w:left w:val="nil"/>
              <w:bottom w:val="nil"/>
              <w:right w:val="nil"/>
            </w:tcBorders>
          </w:tcPr>
          <w:p w14:paraId="4F2173B7" w14:textId="77777777" w:rsidR="00A61B3C" w:rsidRPr="00CC2C40" w:rsidRDefault="00A61B3C" w:rsidP="005164A5">
            <w:pPr>
              <w:pStyle w:val="Normal6a"/>
            </w:pPr>
            <w:r w:rsidRPr="00CC2C40">
              <w:rPr>
                <w:b/>
                <w:i/>
              </w:rPr>
              <w:t>Het enkele feit dat er inspectieverslagen zijn opgesteld of dat er sanctieprocedures lopen, leidt niet tot een voorlopige opschorting van het recht op toegang tot of ontvangst van steun, waarbij het beginsel van het vermoeden van onschuld en de rechtszekerheid van de marktdeelnemer wordt gewaarborgd.</w:t>
            </w:r>
          </w:p>
        </w:tc>
      </w:tr>
    </w:tbl>
    <w:p w14:paraId="154B5D51"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{ES}</w:t>
      </w:r>
      <w:r w:rsidRPr="00CC2C40">
        <w:t>es</w:t>
      </w:r>
      <w:r w:rsidRPr="00CC2C40">
        <w:rPr>
          <w:rStyle w:val="HideTWBExt"/>
        </w:rPr>
        <w:t>&lt;/Original&gt;</w:t>
      </w:r>
    </w:p>
    <w:p w14:paraId="4CADD391" w14:textId="124861D5" w:rsidR="00A61B3C" w:rsidRPr="00CC2C40" w:rsidRDefault="00A61B3C" w:rsidP="00A61B3C">
      <w:r w:rsidRPr="00CC2C40">
        <w:rPr>
          <w:rStyle w:val="HideTWBExt"/>
        </w:rPr>
        <w:t>&lt;/Amend&gt;</w:t>
      </w:r>
    </w:p>
    <w:p w14:paraId="27862971"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254</w:t>
      </w:r>
      <w:r w:rsidRPr="00CC2C40">
        <w:rPr>
          <w:rStyle w:val="HideTWBExt"/>
          <w:b w:val="0"/>
        </w:rPr>
        <w:t>&lt;/NumAm&gt;</w:t>
      </w:r>
    </w:p>
    <w:p w14:paraId="60F0A545" w14:textId="77777777" w:rsidR="00A61B3C" w:rsidRPr="00CC2C40" w:rsidRDefault="00A61B3C" w:rsidP="00A61B3C">
      <w:pPr>
        <w:pStyle w:val="NormalBold"/>
      </w:pPr>
      <w:r w:rsidRPr="00CC2C40">
        <w:rPr>
          <w:rStyle w:val="HideTWBExt"/>
          <w:b w:val="0"/>
        </w:rPr>
        <w:t>&lt;RepeatBlock-By&gt;&lt;Members&gt;</w:t>
      </w:r>
      <w:r w:rsidRPr="00CC2C40">
        <w:t>Michal Wiezik</w:t>
      </w:r>
      <w:r w:rsidRPr="00CC2C40">
        <w:rPr>
          <w:rStyle w:val="HideTWBExt"/>
          <w:b w:val="0"/>
        </w:rPr>
        <w:t>&lt;/Members&gt;</w:t>
      </w:r>
    </w:p>
    <w:p w14:paraId="0B014460" w14:textId="77777777" w:rsidR="00A61B3C" w:rsidRPr="00CC2C40" w:rsidRDefault="00A61B3C" w:rsidP="00A61B3C">
      <w:pPr>
        <w:pStyle w:val="NormalBold"/>
      </w:pPr>
      <w:r w:rsidRPr="00CC2C40">
        <w:rPr>
          <w:rStyle w:val="HideTWBExt"/>
          <w:b w:val="0"/>
        </w:rPr>
        <w:t>&lt;/RepeatBlock-By&gt;</w:t>
      </w:r>
    </w:p>
    <w:p w14:paraId="4AA8D776"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A5EB9BC" w14:textId="77777777" w:rsidR="00A61B3C" w:rsidRPr="00CC2C40" w:rsidRDefault="00A61B3C" w:rsidP="00A61B3C">
      <w:pPr>
        <w:pStyle w:val="NormalBold"/>
      </w:pPr>
      <w:r w:rsidRPr="00CC2C40">
        <w:rPr>
          <w:rStyle w:val="HideTWBExt"/>
          <w:b w:val="0"/>
        </w:rPr>
        <w:t>&lt;Article&gt;</w:t>
      </w:r>
      <w:r w:rsidRPr="00CC2C40">
        <w:t>Artikel 3 – lid 4 – alinea 1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AE852D7" w14:textId="77777777" w:rsidTr="005164A5">
        <w:trPr>
          <w:trHeight w:hRule="exact" w:val="240"/>
          <w:jc w:val="center"/>
        </w:trPr>
        <w:tc>
          <w:tcPr>
            <w:tcW w:w="9752" w:type="dxa"/>
            <w:gridSpan w:val="2"/>
            <w:tcBorders>
              <w:top w:val="nil"/>
              <w:left w:val="nil"/>
              <w:bottom w:val="nil"/>
              <w:right w:val="nil"/>
            </w:tcBorders>
          </w:tcPr>
          <w:p w14:paraId="2F084268" w14:textId="77777777" w:rsidR="00A61B3C" w:rsidRPr="00CC2C40" w:rsidRDefault="00A61B3C" w:rsidP="005164A5"/>
        </w:tc>
      </w:tr>
      <w:tr w:rsidR="00A61B3C" w:rsidRPr="00CC2C40" w14:paraId="16AF05E2" w14:textId="77777777" w:rsidTr="005164A5">
        <w:trPr>
          <w:trHeight w:val="240"/>
          <w:jc w:val="center"/>
        </w:trPr>
        <w:tc>
          <w:tcPr>
            <w:tcW w:w="4876" w:type="dxa"/>
            <w:tcBorders>
              <w:top w:val="nil"/>
              <w:left w:val="nil"/>
              <w:bottom w:val="nil"/>
              <w:right w:val="nil"/>
            </w:tcBorders>
          </w:tcPr>
          <w:p w14:paraId="6DBEF1BF"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14D1F1A" w14:textId="77777777" w:rsidR="00A61B3C" w:rsidRPr="00CC2C40" w:rsidRDefault="00A61B3C" w:rsidP="005164A5">
            <w:pPr>
              <w:pStyle w:val="AmColumnHeading"/>
            </w:pPr>
            <w:r w:rsidRPr="00CC2C40">
              <w:t>Amendement</w:t>
            </w:r>
          </w:p>
        </w:tc>
      </w:tr>
      <w:tr w:rsidR="00A61B3C" w:rsidRPr="00CC2C40" w14:paraId="6DDB58C2" w14:textId="77777777" w:rsidTr="005164A5">
        <w:trPr>
          <w:jc w:val="center"/>
        </w:trPr>
        <w:tc>
          <w:tcPr>
            <w:tcW w:w="4876" w:type="dxa"/>
            <w:tcBorders>
              <w:top w:val="nil"/>
              <w:left w:val="nil"/>
              <w:bottom w:val="nil"/>
              <w:right w:val="nil"/>
            </w:tcBorders>
          </w:tcPr>
          <w:p w14:paraId="538175FC" w14:textId="77777777" w:rsidR="00A61B3C" w:rsidRPr="00CC2C40" w:rsidRDefault="00A61B3C" w:rsidP="005164A5">
            <w:pPr>
              <w:pStyle w:val="Normal6a"/>
            </w:pPr>
          </w:p>
        </w:tc>
        <w:tc>
          <w:tcPr>
            <w:tcW w:w="4876" w:type="dxa"/>
            <w:tcBorders>
              <w:top w:val="nil"/>
              <w:left w:val="nil"/>
              <w:bottom w:val="nil"/>
              <w:right w:val="nil"/>
            </w:tcBorders>
          </w:tcPr>
          <w:p w14:paraId="289817F2" w14:textId="77777777" w:rsidR="00A61B3C" w:rsidRPr="00CC2C40" w:rsidRDefault="00A61B3C" w:rsidP="005164A5">
            <w:pPr>
              <w:pStyle w:val="Normal6a"/>
            </w:pPr>
            <w:r w:rsidRPr="00CC2C40">
              <w:rPr>
                <w:b/>
                <w:i/>
              </w:rPr>
              <w:t>Voor de toepassing van de eerste alinea, punten a) tot en met c bis), houden de autoriteiten van de lidstaten rekening met de aard, de ernst en de herhaling van een overtreding of een inbreuk door een vaartuig of een exploitant.</w:t>
            </w:r>
          </w:p>
        </w:tc>
      </w:tr>
    </w:tbl>
    <w:p w14:paraId="12E8ED03"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0CD93A2D" w14:textId="77777777" w:rsidR="00A61B3C" w:rsidRPr="00CC2C40" w:rsidRDefault="00A61B3C" w:rsidP="00A61B3C">
      <w:r w:rsidRPr="00CC2C40">
        <w:rPr>
          <w:rStyle w:val="HideTWBExt"/>
        </w:rPr>
        <w:t>&lt;/Amend&gt;</w:t>
      </w:r>
    </w:p>
    <w:p w14:paraId="53AF2FEE"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255</w:t>
      </w:r>
      <w:r w:rsidRPr="00CC2C40">
        <w:rPr>
          <w:rStyle w:val="HideTWBExt"/>
          <w:b w:val="0"/>
        </w:rPr>
        <w:t>&lt;/NumAm&gt;</w:t>
      </w:r>
    </w:p>
    <w:p w14:paraId="02CEA1DE" w14:textId="77777777" w:rsidR="00A61B3C" w:rsidRPr="00CC2C40" w:rsidRDefault="00A61B3C" w:rsidP="00A61B3C">
      <w:pPr>
        <w:pStyle w:val="NormalBold"/>
      </w:pPr>
      <w:r w:rsidRPr="00CC2C40">
        <w:rPr>
          <w:rStyle w:val="HideTWBExt"/>
          <w:b w:val="0"/>
        </w:rPr>
        <w:t>&lt;RepeatBlock-By&gt;&lt;Members&gt;</w:t>
      </w:r>
      <w:r w:rsidRPr="00CC2C40">
        <w:t>Michal Wiezik</w:t>
      </w:r>
      <w:r w:rsidRPr="00CC2C40">
        <w:rPr>
          <w:rStyle w:val="HideTWBExt"/>
          <w:b w:val="0"/>
        </w:rPr>
        <w:t>&lt;/Members&gt;</w:t>
      </w:r>
    </w:p>
    <w:p w14:paraId="4C248469" w14:textId="77777777" w:rsidR="00A61B3C" w:rsidRPr="00CC2C40" w:rsidRDefault="00A61B3C" w:rsidP="00A61B3C">
      <w:pPr>
        <w:pStyle w:val="NormalBold"/>
      </w:pPr>
      <w:r w:rsidRPr="00CC2C40">
        <w:rPr>
          <w:rStyle w:val="HideTWBExt"/>
          <w:b w:val="0"/>
        </w:rPr>
        <w:t>&lt;/RepeatBlock-By&gt;</w:t>
      </w:r>
    </w:p>
    <w:p w14:paraId="2FF883EB"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6BE99BB2" w14:textId="77777777" w:rsidR="00A61B3C" w:rsidRPr="00CC2C40" w:rsidRDefault="00A61B3C" w:rsidP="00A61B3C">
      <w:pPr>
        <w:pStyle w:val="NormalBold"/>
      </w:pPr>
      <w:r w:rsidRPr="00CC2C40">
        <w:rPr>
          <w:rStyle w:val="HideTWBExt"/>
          <w:b w:val="0"/>
        </w:rPr>
        <w:t>&lt;Article&gt;</w:t>
      </w:r>
      <w:r w:rsidRPr="00CC2C40">
        <w:t>Artikel 3 – lid 4 – alinea 1 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FD4699C" w14:textId="77777777" w:rsidTr="005164A5">
        <w:trPr>
          <w:trHeight w:hRule="exact" w:val="240"/>
          <w:jc w:val="center"/>
        </w:trPr>
        <w:tc>
          <w:tcPr>
            <w:tcW w:w="9752" w:type="dxa"/>
            <w:gridSpan w:val="2"/>
            <w:tcBorders>
              <w:top w:val="nil"/>
              <w:left w:val="nil"/>
              <w:bottom w:val="nil"/>
              <w:right w:val="nil"/>
            </w:tcBorders>
          </w:tcPr>
          <w:p w14:paraId="7C06E6E2" w14:textId="77777777" w:rsidR="00A61B3C" w:rsidRPr="00CC2C40" w:rsidRDefault="00A61B3C" w:rsidP="005164A5"/>
        </w:tc>
      </w:tr>
      <w:tr w:rsidR="00A61B3C" w:rsidRPr="00CC2C40" w14:paraId="1DC56BB8" w14:textId="77777777" w:rsidTr="005164A5">
        <w:trPr>
          <w:trHeight w:val="240"/>
          <w:jc w:val="center"/>
        </w:trPr>
        <w:tc>
          <w:tcPr>
            <w:tcW w:w="4876" w:type="dxa"/>
            <w:tcBorders>
              <w:top w:val="nil"/>
              <w:left w:val="nil"/>
              <w:bottom w:val="nil"/>
              <w:right w:val="nil"/>
            </w:tcBorders>
          </w:tcPr>
          <w:p w14:paraId="02E442BE"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9E127ED" w14:textId="77777777" w:rsidR="00A61B3C" w:rsidRPr="00CC2C40" w:rsidRDefault="00A61B3C" w:rsidP="005164A5">
            <w:pPr>
              <w:pStyle w:val="AmColumnHeading"/>
            </w:pPr>
            <w:r w:rsidRPr="00CC2C40">
              <w:t>Amendement</w:t>
            </w:r>
          </w:p>
        </w:tc>
      </w:tr>
      <w:tr w:rsidR="00A61B3C" w:rsidRPr="00CC2C40" w14:paraId="063AC46E" w14:textId="77777777" w:rsidTr="005164A5">
        <w:trPr>
          <w:jc w:val="center"/>
        </w:trPr>
        <w:tc>
          <w:tcPr>
            <w:tcW w:w="4876" w:type="dxa"/>
            <w:tcBorders>
              <w:top w:val="nil"/>
              <w:left w:val="nil"/>
              <w:bottom w:val="nil"/>
              <w:right w:val="nil"/>
            </w:tcBorders>
          </w:tcPr>
          <w:p w14:paraId="39C23A4A" w14:textId="77777777" w:rsidR="00A61B3C" w:rsidRPr="00CC2C40" w:rsidRDefault="00A61B3C" w:rsidP="005164A5">
            <w:pPr>
              <w:pStyle w:val="Normal6a"/>
            </w:pPr>
          </w:p>
        </w:tc>
        <w:tc>
          <w:tcPr>
            <w:tcW w:w="4876" w:type="dxa"/>
            <w:tcBorders>
              <w:top w:val="nil"/>
              <w:left w:val="nil"/>
              <w:bottom w:val="nil"/>
              <w:right w:val="nil"/>
            </w:tcBorders>
          </w:tcPr>
          <w:p w14:paraId="6B430C46" w14:textId="77777777" w:rsidR="00A61B3C" w:rsidRPr="00CC2C40" w:rsidRDefault="00A61B3C" w:rsidP="005164A5">
            <w:pPr>
              <w:pStyle w:val="Normal6a"/>
            </w:pPr>
            <w:r w:rsidRPr="00CC2C40">
              <w:rPr>
                <w:b/>
                <w:i/>
              </w:rPr>
              <w:t>Het omzeilen van de bepalingen van artikel 22 van Verordening (EU) nr. 1380/2013 betreffende onttrekking aan de vloot met overheidssteun kan fraude vormen die de financiële belangen van de Unie schaadt, zoals gedefinieerd in artikel 3 van Richtlijn (EU) 2017/1371.</w:t>
            </w:r>
          </w:p>
        </w:tc>
      </w:tr>
    </w:tbl>
    <w:p w14:paraId="178E7220"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4EBCF803" w14:textId="77777777" w:rsidR="00A61B3C" w:rsidRPr="00CC2C40" w:rsidRDefault="00A61B3C" w:rsidP="00A61B3C">
      <w:r w:rsidRPr="00CC2C40">
        <w:rPr>
          <w:rStyle w:val="HideTWBExt"/>
        </w:rPr>
        <w:t>&lt;/Amend&gt;</w:t>
      </w:r>
    </w:p>
    <w:p w14:paraId="28ACAA0E"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256</w:t>
      </w:r>
      <w:r w:rsidRPr="00CC2C40">
        <w:rPr>
          <w:rStyle w:val="HideTWBExt"/>
          <w:b w:val="0"/>
        </w:rPr>
        <w:t>&lt;/NumAm&gt;</w:t>
      </w:r>
    </w:p>
    <w:p w14:paraId="0304AE69" w14:textId="77777777" w:rsidR="00A61B3C" w:rsidRPr="00CC2C40" w:rsidRDefault="00A61B3C" w:rsidP="00A61B3C">
      <w:pPr>
        <w:pStyle w:val="NormalBold"/>
      </w:pPr>
      <w:r w:rsidRPr="00CC2C40">
        <w:rPr>
          <w:rStyle w:val="HideTWBExt"/>
          <w:b w:val="0"/>
        </w:rPr>
        <w:t>&lt;RepeatBlock-By&gt;&lt;Members&gt;</w:t>
      </w:r>
      <w:r w:rsidRPr="00CC2C40">
        <w:t>Željana Zovko</w:t>
      </w:r>
      <w:r w:rsidRPr="00CC2C40">
        <w:rPr>
          <w:rStyle w:val="HideTWBExt"/>
          <w:b w:val="0"/>
        </w:rPr>
        <w:t>&lt;/Members&gt;</w:t>
      </w:r>
    </w:p>
    <w:p w14:paraId="65A3A505" w14:textId="77777777" w:rsidR="00A61B3C" w:rsidRPr="00CC2C40" w:rsidRDefault="00A61B3C" w:rsidP="00A61B3C">
      <w:pPr>
        <w:pStyle w:val="NormalBold"/>
      </w:pPr>
      <w:r w:rsidRPr="00CC2C40">
        <w:rPr>
          <w:rStyle w:val="HideTWBExt"/>
          <w:b w:val="0"/>
        </w:rPr>
        <w:t>&lt;/RepeatBlock-By&gt;</w:t>
      </w:r>
    </w:p>
    <w:p w14:paraId="51FE9778"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F05C198" w14:textId="77777777" w:rsidR="00A61B3C" w:rsidRPr="00CC2C40" w:rsidRDefault="00A61B3C" w:rsidP="00A61B3C">
      <w:pPr>
        <w:pStyle w:val="NormalBold"/>
      </w:pPr>
      <w:r w:rsidRPr="00CC2C40">
        <w:rPr>
          <w:rStyle w:val="HideTWBExt"/>
          <w:b w:val="0"/>
        </w:rPr>
        <w:t>&lt;Article&gt;</w:t>
      </w:r>
      <w:r w:rsidRPr="00CC2C40">
        <w:t>Artikel 3 – lid 4 – alinea 2</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75BBFFC" w14:textId="77777777" w:rsidTr="005164A5">
        <w:trPr>
          <w:trHeight w:hRule="exact" w:val="240"/>
          <w:jc w:val="center"/>
        </w:trPr>
        <w:tc>
          <w:tcPr>
            <w:tcW w:w="9752" w:type="dxa"/>
            <w:gridSpan w:val="2"/>
            <w:tcBorders>
              <w:top w:val="nil"/>
              <w:left w:val="nil"/>
              <w:bottom w:val="nil"/>
              <w:right w:val="nil"/>
            </w:tcBorders>
          </w:tcPr>
          <w:p w14:paraId="0AE0A662" w14:textId="77777777" w:rsidR="00A61B3C" w:rsidRPr="00CC2C40" w:rsidRDefault="00A61B3C" w:rsidP="005164A5"/>
        </w:tc>
      </w:tr>
      <w:tr w:rsidR="00A61B3C" w:rsidRPr="00CC2C40" w14:paraId="711DA957" w14:textId="77777777" w:rsidTr="005164A5">
        <w:trPr>
          <w:trHeight w:val="240"/>
          <w:jc w:val="center"/>
        </w:trPr>
        <w:tc>
          <w:tcPr>
            <w:tcW w:w="4876" w:type="dxa"/>
            <w:tcBorders>
              <w:top w:val="nil"/>
              <w:left w:val="nil"/>
              <w:bottom w:val="nil"/>
              <w:right w:val="nil"/>
            </w:tcBorders>
          </w:tcPr>
          <w:p w14:paraId="45E12434"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936A9D1" w14:textId="77777777" w:rsidR="00A61B3C" w:rsidRPr="00CC2C40" w:rsidRDefault="00A61B3C" w:rsidP="005164A5">
            <w:pPr>
              <w:pStyle w:val="AmColumnHeading"/>
            </w:pPr>
            <w:r w:rsidRPr="00CC2C40">
              <w:t>Amendement</w:t>
            </w:r>
          </w:p>
        </w:tc>
      </w:tr>
      <w:tr w:rsidR="00A61B3C" w:rsidRPr="00CC2C40" w14:paraId="6032B1AD" w14:textId="77777777" w:rsidTr="005164A5">
        <w:trPr>
          <w:jc w:val="center"/>
        </w:trPr>
        <w:tc>
          <w:tcPr>
            <w:tcW w:w="4876" w:type="dxa"/>
            <w:tcBorders>
              <w:top w:val="nil"/>
              <w:left w:val="nil"/>
              <w:bottom w:val="nil"/>
              <w:right w:val="nil"/>
            </w:tcBorders>
          </w:tcPr>
          <w:p w14:paraId="19F65675" w14:textId="77777777" w:rsidR="00A61B3C" w:rsidRPr="00CC2C40" w:rsidRDefault="00A61B3C" w:rsidP="005164A5">
            <w:pPr>
              <w:pStyle w:val="Normal6a"/>
            </w:pPr>
            <w:r w:rsidRPr="00CC2C40">
              <w:rPr>
                <w:b/>
                <w:i/>
              </w:rPr>
              <w:t>Voor de toepassing van de in punt a) van de eerste alinea van dit lid bedoelde verificatie verstrekt een lidstaat op verzoek van een andere lidstaat de informatie uit zijn nationaal register van inbreuken bedoeld in artikel 93 van Verordening (EG) nr. 1224/2009.</w:t>
            </w:r>
          </w:p>
        </w:tc>
        <w:tc>
          <w:tcPr>
            <w:tcW w:w="4876" w:type="dxa"/>
            <w:tcBorders>
              <w:top w:val="nil"/>
              <w:left w:val="nil"/>
              <w:bottom w:val="nil"/>
              <w:right w:val="nil"/>
            </w:tcBorders>
          </w:tcPr>
          <w:p w14:paraId="1A5F970E" w14:textId="77777777" w:rsidR="00A61B3C" w:rsidRPr="00CC2C40" w:rsidRDefault="00A61B3C" w:rsidP="005164A5">
            <w:pPr>
              <w:pStyle w:val="Normal6a"/>
            </w:pPr>
            <w:r w:rsidRPr="00CC2C40">
              <w:rPr>
                <w:b/>
                <w:i/>
              </w:rPr>
              <w:t>Schrappen</w:t>
            </w:r>
          </w:p>
        </w:tc>
      </w:tr>
    </w:tbl>
    <w:p w14:paraId="13D71F87"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3EE1442D" w14:textId="77777777" w:rsidR="00A61B3C" w:rsidRPr="00CC2C40" w:rsidRDefault="00A61B3C" w:rsidP="00A61B3C">
      <w:r w:rsidRPr="00CC2C40">
        <w:rPr>
          <w:rStyle w:val="HideTWBExt"/>
        </w:rPr>
        <w:t>&lt;/Amend&gt;</w:t>
      </w:r>
    </w:p>
    <w:p w14:paraId="21710F3A"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257</w:t>
      </w:r>
      <w:r w:rsidRPr="00CC2C40">
        <w:rPr>
          <w:rStyle w:val="HideTWBExt"/>
          <w:b w:val="0"/>
        </w:rPr>
        <w:t>&lt;/NumAm&gt;</w:t>
      </w:r>
    </w:p>
    <w:p w14:paraId="0961F718" w14:textId="77777777" w:rsidR="00A61B3C" w:rsidRPr="00CC2C40" w:rsidRDefault="00A61B3C" w:rsidP="00A61B3C">
      <w:pPr>
        <w:pStyle w:val="NormalBold"/>
      </w:pPr>
      <w:r w:rsidRPr="00CC2C40">
        <w:rPr>
          <w:rStyle w:val="HideTWBExt"/>
          <w:b w:val="0"/>
        </w:rPr>
        <w:t>&lt;RepeatBlock-By&gt;&lt;Members&gt;</w:t>
      </w:r>
      <w:r w:rsidRPr="00CC2C40">
        <w:t>Michal Wiezik</w:t>
      </w:r>
      <w:r w:rsidRPr="00CC2C40">
        <w:rPr>
          <w:rStyle w:val="HideTWBExt"/>
          <w:b w:val="0"/>
        </w:rPr>
        <w:t>&lt;/Members&gt;</w:t>
      </w:r>
    </w:p>
    <w:p w14:paraId="0E511117" w14:textId="77777777" w:rsidR="00A61B3C" w:rsidRPr="00CC2C40" w:rsidRDefault="00A61B3C" w:rsidP="00A61B3C">
      <w:pPr>
        <w:pStyle w:val="NormalBold"/>
      </w:pPr>
      <w:r w:rsidRPr="00CC2C40">
        <w:rPr>
          <w:rStyle w:val="HideTWBExt"/>
          <w:b w:val="0"/>
        </w:rPr>
        <w:t>&lt;/RepeatBlock-By&gt;</w:t>
      </w:r>
    </w:p>
    <w:p w14:paraId="570949C4"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A5FB6B4" w14:textId="77777777" w:rsidR="00A61B3C" w:rsidRPr="00CC2C40" w:rsidRDefault="00A61B3C" w:rsidP="00A61B3C">
      <w:pPr>
        <w:pStyle w:val="NormalBold"/>
      </w:pPr>
      <w:r w:rsidRPr="00CC2C40">
        <w:rPr>
          <w:rStyle w:val="HideTWBExt"/>
          <w:b w:val="0"/>
        </w:rPr>
        <w:t>&lt;Article&gt;</w:t>
      </w:r>
      <w:r w:rsidRPr="00CC2C40">
        <w:t>Artikel 3 – lid 4 – alinea 2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048F593B" w14:textId="77777777" w:rsidTr="005164A5">
        <w:trPr>
          <w:trHeight w:hRule="exact" w:val="240"/>
          <w:jc w:val="center"/>
        </w:trPr>
        <w:tc>
          <w:tcPr>
            <w:tcW w:w="9752" w:type="dxa"/>
            <w:gridSpan w:val="2"/>
            <w:tcBorders>
              <w:top w:val="nil"/>
              <w:left w:val="nil"/>
              <w:bottom w:val="nil"/>
              <w:right w:val="nil"/>
            </w:tcBorders>
          </w:tcPr>
          <w:p w14:paraId="64F0CA57" w14:textId="77777777" w:rsidR="00A61B3C" w:rsidRPr="00CC2C40" w:rsidRDefault="00A61B3C" w:rsidP="005164A5"/>
        </w:tc>
      </w:tr>
      <w:tr w:rsidR="00A61B3C" w:rsidRPr="00CC2C40" w14:paraId="56E35C5B" w14:textId="77777777" w:rsidTr="005164A5">
        <w:trPr>
          <w:trHeight w:val="240"/>
          <w:jc w:val="center"/>
        </w:trPr>
        <w:tc>
          <w:tcPr>
            <w:tcW w:w="4876" w:type="dxa"/>
            <w:tcBorders>
              <w:top w:val="nil"/>
              <w:left w:val="nil"/>
              <w:bottom w:val="nil"/>
              <w:right w:val="nil"/>
            </w:tcBorders>
          </w:tcPr>
          <w:p w14:paraId="0A5ED5F3"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3427084" w14:textId="77777777" w:rsidR="00A61B3C" w:rsidRPr="00CC2C40" w:rsidRDefault="00A61B3C" w:rsidP="005164A5">
            <w:pPr>
              <w:pStyle w:val="AmColumnHeading"/>
            </w:pPr>
            <w:r w:rsidRPr="00CC2C40">
              <w:t>Amendement</w:t>
            </w:r>
          </w:p>
        </w:tc>
      </w:tr>
      <w:tr w:rsidR="00A61B3C" w:rsidRPr="00CC2C40" w14:paraId="5FDD994E" w14:textId="77777777" w:rsidTr="005164A5">
        <w:trPr>
          <w:jc w:val="center"/>
        </w:trPr>
        <w:tc>
          <w:tcPr>
            <w:tcW w:w="4876" w:type="dxa"/>
            <w:tcBorders>
              <w:top w:val="nil"/>
              <w:left w:val="nil"/>
              <w:bottom w:val="nil"/>
              <w:right w:val="nil"/>
            </w:tcBorders>
          </w:tcPr>
          <w:p w14:paraId="6B5AF82E" w14:textId="77777777" w:rsidR="00A61B3C" w:rsidRPr="00CC2C40" w:rsidRDefault="00A61B3C" w:rsidP="005164A5">
            <w:pPr>
              <w:pStyle w:val="Normal6a"/>
            </w:pPr>
          </w:p>
        </w:tc>
        <w:tc>
          <w:tcPr>
            <w:tcW w:w="4876" w:type="dxa"/>
            <w:tcBorders>
              <w:top w:val="nil"/>
              <w:left w:val="nil"/>
              <w:bottom w:val="nil"/>
              <w:right w:val="nil"/>
            </w:tcBorders>
          </w:tcPr>
          <w:p w14:paraId="1BEFF6D9" w14:textId="77777777" w:rsidR="00A61B3C" w:rsidRPr="00CC2C40" w:rsidRDefault="00A61B3C" w:rsidP="005164A5">
            <w:pPr>
              <w:pStyle w:val="Normal6a"/>
            </w:pPr>
            <w:r w:rsidRPr="00CC2C40">
              <w:rPr>
                <w:b/>
                <w:i/>
              </w:rPr>
              <w:t>Met het oog op een doeltreffende toepassing van de eerste alinea, punt a), van dit lid worden de gegevens in het nationale register van inbreuken gedurende de gehele programmaperiode 2028-2034 bewaard.</w:t>
            </w:r>
          </w:p>
        </w:tc>
      </w:tr>
    </w:tbl>
    <w:p w14:paraId="534F2132"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1DB96F88" w14:textId="77777777" w:rsidR="00A61B3C" w:rsidRPr="00CC2C40" w:rsidRDefault="00A61B3C" w:rsidP="00A61B3C">
      <w:pPr>
        <w:pStyle w:val="AmJustTitle"/>
      </w:pPr>
      <w:r w:rsidRPr="00CC2C40">
        <w:rPr>
          <w:rStyle w:val="HideTWBExt"/>
          <w:i w:val="0"/>
        </w:rPr>
        <w:t>&lt;TitreJust&gt;</w:t>
      </w:r>
      <w:r w:rsidRPr="00CC2C40">
        <w:t>Motivering</w:t>
      </w:r>
      <w:r w:rsidRPr="00CC2C40">
        <w:rPr>
          <w:rStyle w:val="HideTWBExt"/>
          <w:i w:val="0"/>
        </w:rPr>
        <w:t>&lt;/TitreJust&gt;</w:t>
      </w:r>
    </w:p>
    <w:p w14:paraId="6DF86B40" w14:textId="77777777" w:rsidR="00A61B3C" w:rsidRPr="00CC2C40" w:rsidRDefault="00A61B3C" w:rsidP="00A61B3C">
      <w:pPr>
        <w:pStyle w:val="AmJustText"/>
      </w:pPr>
      <w:r w:rsidRPr="00CC2C40">
        <w:t>Verordening 1224/2009 schrijft voor dat de gegevens in het nationaal register van inbreuken slechts zo lang worden opgeslagen als nodig is voor de toepassing van die verordening, doch altijd gedurende minimaal drie kalenderjaren, te rekenen vanaf het jaar dat volgt op dat waarin de informatie is opgeslagen. Voor de toepassing van deze verordening zou het echter nuttig zijn om gegevens langer te bewaren, met name in geval van ernstige inbreuken, waardoor het toekennen van steun uit EU-middelen onverstandig zou kunnen zijn.</w:t>
      </w:r>
    </w:p>
    <w:p w14:paraId="6E3774F4" w14:textId="77777777" w:rsidR="00A61B3C" w:rsidRPr="00CC2C40" w:rsidRDefault="00A61B3C" w:rsidP="00A61B3C">
      <w:r w:rsidRPr="00CC2C40">
        <w:rPr>
          <w:rStyle w:val="HideTWBExt"/>
        </w:rPr>
        <w:t>&lt;/Amend&gt;</w:t>
      </w:r>
    </w:p>
    <w:p w14:paraId="33B39E34"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258</w:t>
      </w:r>
      <w:r w:rsidRPr="00CC2C40">
        <w:rPr>
          <w:rStyle w:val="HideTWBExt"/>
          <w:b w:val="0"/>
        </w:rPr>
        <w:t>&lt;/NumAm&gt;</w:t>
      </w:r>
    </w:p>
    <w:p w14:paraId="0CC8FBF9" w14:textId="77777777" w:rsidR="00A61B3C" w:rsidRPr="00CC2C40" w:rsidRDefault="00A61B3C" w:rsidP="00A61B3C">
      <w:pPr>
        <w:pStyle w:val="NormalBold"/>
      </w:pPr>
      <w:r w:rsidRPr="00CC2C40">
        <w:rPr>
          <w:rStyle w:val="HideTWBExt"/>
          <w:b w:val="0"/>
        </w:rPr>
        <w:t>&lt;RepeatBlock-By&gt;&lt;Members&gt;</w:t>
      </w:r>
      <w:r w:rsidRPr="00CC2C40">
        <w:t>Michal Wiezik</w:t>
      </w:r>
      <w:r w:rsidRPr="00CC2C40">
        <w:rPr>
          <w:rStyle w:val="HideTWBExt"/>
          <w:b w:val="0"/>
        </w:rPr>
        <w:t>&lt;/Members&gt;</w:t>
      </w:r>
    </w:p>
    <w:p w14:paraId="15773316" w14:textId="77777777" w:rsidR="00A61B3C" w:rsidRPr="00CC2C40" w:rsidRDefault="00A61B3C" w:rsidP="00A61B3C">
      <w:pPr>
        <w:pStyle w:val="NormalBold"/>
      </w:pPr>
      <w:r w:rsidRPr="00CC2C40">
        <w:rPr>
          <w:rStyle w:val="HideTWBExt"/>
          <w:b w:val="0"/>
        </w:rPr>
        <w:t>&lt;/RepeatBlock-By&gt;</w:t>
      </w:r>
    </w:p>
    <w:p w14:paraId="18EF8C3D"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8E3D14F" w14:textId="77777777" w:rsidR="00A61B3C" w:rsidRPr="00CC2C40" w:rsidRDefault="00A61B3C" w:rsidP="00A61B3C">
      <w:pPr>
        <w:pStyle w:val="NormalBold"/>
      </w:pPr>
      <w:r w:rsidRPr="00CC2C40">
        <w:rPr>
          <w:rStyle w:val="HideTWBExt"/>
          <w:b w:val="0"/>
        </w:rPr>
        <w:t>&lt;Article&gt;</w:t>
      </w:r>
      <w:r w:rsidRPr="00CC2C40">
        <w:t>Artikel 3 – lid 4 – alinea 2 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6C4BB8E" w14:textId="77777777" w:rsidTr="005164A5">
        <w:trPr>
          <w:trHeight w:hRule="exact" w:val="240"/>
          <w:jc w:val="center"/>
        </w:trPr>
        <w:tc>
          <w:tcPr>
            <w:tcW w:w="9752" w:type="dxa"/>
            <w:gridSpan w:val="2"/>
            <w:tcBorders>
              <w:top w:val="nil"/>
              <w:left w:val="nil"/>
              <w:bottom w:val="nil"/>
              <w:right w:val="nil"/>
            </w:tcBorders>
          </w:tcPr>
          <w:p w14:paraId="16E192AD" w14:textId="77777777" w:rsidR="00A61B3C" w:rsidRPr="00CC2C40" w:rsidRDefault="00A61B3C" w:rsidP="005164A5"/>
        </w:tc>
      </w:tr>
      <w:tr w:rsidR="00A61B3C" w:rsidRPr="00CC2C40" w14:paraId="3A0E75DC" w14:textId="77777777" w:rsidTr="005164A5">
        <w:trPr>
          <w:trHeight w:val="240"/>
          <w:jc w:val="center"/>
        </w:trPr>
        <w:tc>
          <w:tcPr>
            <w:tcW w:w="4876" w:type="dxa"/>
            <w:tcBorders>
              <w:top w:val="nil"/>
              <w:left w:val="nil"/>
              <w:bottom w:val="nil"/>
              <w:right w:val="nil"/>
            </w:tcBorders>
          </w:tcPr>
          <w:p w14:paraId="245C2615"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E2DB1E4" w14:textId="77777777" w:rsidR="00A61B3C" w:rsidRPr="00CC2C40" w:rsidRDefault="00A61B3C" w:rsidP="005164A5">
            <w:pPr>
              <w:pStyle w:val="AmColumnHeading"/>
            </w:pPr>
            <w:r w:rsidRPr="00CC2C40">
              <w:t>Amendement</w:t>
            </w:r>
          </w:p>
        </w:tc>
      </w:tr>
      <w:tr w:rsidR="00A61B3C" w:rsidRPr="00CC2C40" w14:paraId="11BB91A9" w14:textId="77777777" w:rsidTr="005164A5">
        <w:trPr>
          <w:jc w:val="center"/>
        </w:trPr>
        <w:tc>
          <w:tcPr>
            <w:tcW w:w="4876" w:type="dxa"/>
            <w:tcBorders>
              <w:top w:val="nil"/>
              <w:left w:val="nil"/>
              <w:bottom w:val="nil"/>
              <w:right w:val="nil"/>
            </w:tcBorders>
          </w:tcPr>
          <w:p w14:paraId="57CC407A" w14:textId="77777777" w:rsidR="00A61B3C" w:rsidRPr="00CC2C40" w:rsidRDefault="00A61B3C" w:rsidP="005164A5">
            <w:pPr>
              <w:pStyle w:val="Normal6a"/>
            </w:pPr>
          </w:p>
        </w:tc>
        <w:tc>
          <w:tcPr>
            <w:tcW w:w="4876" w:type="dxa"/>
            <w:tcBorders>
              <w:top w:val="nil"/>
              <w:left w:val="nil"/>
              <w:bottom w:val="nil"/>
              <w:right w:val="nil"/>
            </w:tcBorders>
          </w:tcPr>
          <w:p w14:paraId="51D27411" w14:textId="77777777" w:rsidR="00A61B3C" w:rsidRPr="00CC2C40" w:rsidRDefault="00A61B3C" w:rsidP="005164A5">
            <w:pPr>
              <w:pStyle w:val="Normal6a"/>
            </w:pPr>
            <w:r w:rsidRPr="00CC2C40">
              <w:rPr>
                <w:b/>
                <w:i/>
              </w:rPr>
              <w:t>De Commissie of haar vertegenwoordigers en de Rekenkamer zijn bevoegd om, zowel op basis van documenten als controles ter plaatse, audits van alle begunstigden, contractanten en subcontractanten die middelen van de Unie hebben ontvangen, te verrichten. Het Europees Bureau voor fraudebestrijding (OLAF) kan, overeenkomstig de in Verordening (EU, Euratom) nr. 883/2013 van het Europees Parlement en de Raad ( 24 ) en in Verordening (Euratom, EG) nr. 2185/96 neergelegde procedures, controles en verificaties ter plaatse van direct of indirect bij de financiering betrokken marktdeelnemers uitvoeren, teneinde vast te stellen of er met betrekking tot een subsidieovereenkomst, een subsidiebesluit of een overeenkomst met betrekking tot Uniefinanciering fraude, corruptie of enige andere illegale activiteit heeft plaatsgevonden die de financiële belangen van de Unie hebben geschaad.</w:t>
            </w:r>
          </w:p>
        </w:tc>
      </w:tr>
    </w:tbl>
    <w:p w14:paraId="63CFBFEF"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34030EDD" w14:textId="77777777" w:rsidR="00A61B3C" w:rsidRPr="00CC2C40" w:rsidRDefault="00A61B3C" w:rsidP="00A61B3C">
      <w:r w:rsidRPr="00CC2C40">
        <w:rPr>
          <w:rStyle w:val="HideTWBExt"/>
        </w:rPr>
        <w:t>&lt;/Amend&gt;</w:t>
      </w:r>
    </w:p>
    <w:p w14:paraId="4ED2003C"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259</w:t>
      </w:r>
      <w:r w:rsidRPr="00CC2C40">
        <w:rPr>
          <w:rStyle w:val="HideTWBExt"/>
          <w:b w:val="0"/>
        </w:rPr>
        <w:t>&lt;/NumAm&gt;</w:t>
      </w:r>
    </w:p>
    <w:p w14:paraId="695FCC3F" w14:textId="77777777" w:rsidR="00A61B3C" w:rsidRPr="00CC2C40" w:rsidRDefault="00A61B3C" w:rsidP="00A61B3C">
      <w:pPr>
        <w:pStyle w:val="NormalBold"/>
      </w:pPr>
      <w:r w:rsidRPr="00CC2C40">
        <w:rPr>
          <w:rStyle w:val="HideTWBExt"/>
          <w:b w:val="0"/>
        </w:rPr>
        <w:t>&lt;RepeatBlock-By&gt;&lt;Members&gt;</w:t>
      </w:r>
      <w:r w:rsidRPr="00CC2C40">
        <w:t>Michal Wiezik</w:t>
      </w:r>
      <w:r w:rsidRPr="00CC2C40">
        <w:rPr>
          <w:rStyle w:val="HideTWBExt"/>
          <w:b w:val="0"/>
        </w:rPr>
        <w:t>&lt;/Members&gt;</w:t>
      </w:r>
    </w:p>
    <w:p w14:paraId="1B2B6D8C" w14:textId="77777777" w:rsidR="00A61B3C" w:rsidRPr="00CC2C40" w:rsidRDefault="00A61B3C" w:rsidP="00A61B3C">
      <w:pPr>
        <w:pStyle w:val="NormalBold"/>
      </w:pPr>
      <w:r w:rsidRPr="00CC2C40">
        <w:rPr>
          <w:rStyle w:val="HideTWBExt"/>
          <w:b w:val="0"/>
        </w:rPr>
        <w:t>&lt;/RepeatBlock-By&gt;</w:t>
      </w:r>
    </w:p>
    <w:p w14:paraId="6C165379"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F8D2AF7" w14:textId="77777777" w:rsidR="00A61B3C" w:rsidRPr="00CC2C40" w:rsidRDefault="00A61B3C" w:rsidP="00A61B3C">
      <w:pPr>
        <w:pStyle w:val="NormalBold"/>
      </w:pPr>
      <w:r w:rsidRPr="00CC2C40">
        <w:rPr>
          <w:rStyle w:val="HideTWBExt"/>
          <w:b w:val="0"/>
        </w:rPr>
        <w:t>&lt;Article&gt;</w:t>
      </w:r>
      <w:r w:rsidRPr="00CC2C40">
        <w:t>Artikel 3 – lid 4 – alinea 2 quater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4849121" w14:textId="77777777" w:rsidTr="005164A5">
        <w:trPr>
          <w:trHeight w:hRule="exact" w:val="240"/>
          <w:jc w:val="center"/>
        </w:trPr>
        <w:tc>
          <w:tcPr>
            <w:tcW w:w="9752" w:type="dxa"/>
            <w:gridSpan w:val="2"/>
            <w:tcBorders>
              <w:top w:val="nil"/>
              <w:left w:val="nil"/>
              <w:bottom w:val="nil"/>
              <w:right w:val="nil"/>
            </w:tcBorders>
          </w:tcPr>
          <w:p w14:paraId="55B60FAF" w14:textId="77777777" w:rsidR="00A61B3C" w:rsidRPr="00CC2C40" w:rsidRDefault="00A61B3C" w:rsidP="005164A5"/>
        </w:tc>
      </w:tr>
      <w:tr w:rsidR="00A61B3C" w:rsidRPr="00CC2C40" w14:paraId="4EC578AA" w14:textId="77777777" w:rsidTr="005164A5">
        <w:trPr>
          <w:trHeight w:val="240"/>
          <w:jc w:val="center"/>
        </w:trPr>
        <w:tc>
          <w:tcPr>
            <w:tcW w:w="4876" w:type="dxa"/>
            <w:tcBorders>
              <w:top w:val="nil"/>
              <w:left w:val="nil"/>
              <w:bottom w:val="nil"/>
              <w:right w:val="nil"/>
            </w:tcBorders>
          </w:tcPr>
          <w:p w14:paraId="2CC06FB0"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D897E76" w14:textId="77777777" w:rsidR="00A61B3C" w:rsidRPr="00CC2C40" w:rsidRDefault="00A61B3C" w:rsidP="005164A5">
            <w:pPr>
              <w:pStyle w:val="AmColumnHeading"/>
            </w:pPr>
            <w:r w:rsidRPr="00CC2C40">
              <w:t>Amendement</w:t>
            </w:r>
          </w:p>
        </w:tc>
      </w:tr>
      <w:tr w:rsidR="00A61B3C" w:rsidRPr="00CC2C40" w14:paraId="05EA0894" w14:textId="77777777" w:rsidTr="005164A5">
        <w:trPr>
          <w:jc w:val="center"/>
        </w:trPr>
        <w:tc>
          <w:tcPr>
            <w:tcW w:w="4876" w:type="dxa"/>
            <w:tcBorders>
              <w:top w:val="nil"/>
              <w:left w:val="nil"/>
              <w:bottom w:val="nil"/>
              <w:right w:val="nil"/>
            </w:tcBorders>
          </w:tcPr>
          <w:p w14:paraId="08B2FF15" w14:textId="77777777" w:rsidR="00A61B3C" w:rsidRPr="00CC2C40" w:rsidRDefault="00A61B3C" w:rsidP="005164A5">
            <w:pPr>
              <w:pStyle w:val="Normal6a"/>
            </w:pPr>
          </w:p>
        </w:tc>
        <w:tc>
          <w:tcPr>
            <w:tcW w:w="4876" w:type="dxa"/>
            <w:tcBorders>
              <w:top w:val="nil"/>
              <w:left w:val="nil"/>
              <w:bottom w:val="nil"/>
              <w:right w:val="nil"/>
            </w:tcBorders>
          </w:tcPr>
          <w:p w14:paraId="55F07CA1" w14:textId="77777777" w:rsidR="00A61B3C" w:rsidRPr="00CC2C40" w:rsidRDefault="00A61B3C" w:rsidP="005164A5">
            <w:pPr>
              <w:pStyle w:val="Normal6a"/>
            </w:pPr>
            <w:r w:rsidRPr="00CC2C40">
              <w:rPr>
                <w:b/>
                <w:i/>
              </w:rPr>
              <w:t>Ambtenaren van de Commissie en van de Rekenkamer, of hun vertegenwoordigers, kunnen te allen tijde gedurende een periode van maximaal drie jaar na de laatste betaling door de Commissie controles ter plaatse uitvoeren met betrekking tot uit hoofde van deze verordening gefinancierde acties, met uitzondering van de steunmaatregel voor de definitieve stopzetting van visserijactiviteiten, waarvoor de controle kan worden uitgevoerd gedurende een periode van maximaal tien jaar na de laatste betaling, met name om na te gaan of de bepalingen van artikel 22 van Verordening 1380/2013 worden nageleefd.</w:t>
            </w:r>
          </w:p>
        </w:tc>
      </w:tr>
    </w:tbl>
    <w:p w14:paraId="7E57D24E"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0A2BF18D" w14:textId="77777777" w:rsidR="00A61B3C" w:rsidRPr="00CC2C40" w:rsidRDefault="00A61B3C" w:rsidP="00A61B3C">
      <w:r w:rsidRPr="00CC2C40">
        <w:rPr>
          <w:rStyle w:val="HideTWBExt"/>
        </w:rPr>
        <w:t>&lt;/Amend&gt;</w:t>
      </w:r>
    </w:p>
    <w:p w14:paraId="6CD1A058"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260</w:t>
      </w:r>
      <w:r w:rsidRPr="00CC2C40">
        <w:rPr>
          <w:rStyle w:val="HideTWBExt"/>
          <w:b w:val="0"/>
        </w:rPr>
        <w:t>&lt;/NumAm&gt;</w:t>
      </w:r>
    </w:p>
    <w:p w14:paraId="41013652" w14:textId="77777777" w:rsidR="00A61B3C" w:rsidRPr="00CC2C40" w:rsidRDefault="00A61B3C" w:rsidP="00A61B3C">
      <w:pPr>
        <w:pStyle w:val="NormalBold"/>
      </w:pPr>
      <w:r w:rsidRPr="00CC2C40">
        <w:rPr>
          <w:rStyle w:val="HideTWBExt"/>
          <w:b w:val="0"/>
        </w:rPr>
        <w:t>&lt;RepeatBlock-By&gt;&lt;Members&gt;</w:t>
      </w:r>
      <w:r w:rsidRPr="00CC2C40">
        <w:t>Isabelle Le Callennec</w:t>
      </w:r>
      <w:r w:rsidRPr="00CC2C40">
        <w:rPr>
          <w:rStyle w:val="HideTWBExt"/>
          <w:b w:val="0"/>
        </w:rPr>
        <w:t>&lt;/Members&gt;</w:t>
      </w:r>
    </w:p>
    <w:p w14:paraId="668DC66C" w14:textId="77777777" w:rsidR="00A61B3C" w:rsidRPr="00CC2C40" w:rsidRDefault="00A61B3C" w:rsidP="00A61B3C">
      <w:pPr>
        <w:pStyle w:val="NormalBold"/>
      </w:pPr>
      <w:r w:rsidRPr="00CC2C40">
        <w:rPr>
          <w:rStyle w:val="HideTWBExt"/>
          <w:b w:val="0"/>
        </w:rPr>
        <w:t>&lt;/RepeatBlock-By&gt;</w:t>
      </w:r>
    </w:p>
    <w:p w14:paraId="680206E2"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0CEEA4A" w14:textId="77777777" w:rsidR="00A61B3C" w:rsidRPr="00CC2C40" w:rsidRDefault="00A61B3C" w:rsidP="00A61B3C">
      <w:pPr>
        <w:pStyle w:val="NormalBold"/>
      </w:pPr>
      <w:r w:rsidRPr="00CC2C40">
        <w:rPr>
          <w:rStyle w:val="HideTWBExt"/>
          <w:b w:val="0"/>
        </w:rPr>
        <w:t>&lt;Article&gt;</w:t>
      </w:r>
      <w:r w:rsidRPr="00CC2C40">
        <w:t>Artikel 3 – lid 4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7CD01C2" w14:textId="77777777" w:rsidTr="005164A5">
        <w:trPr>
          <w:trHeight w:hRule="exact" w:val="240"/>
          <w:jc w:val="center"/>
        </w:trPr>
        <w:tc>
          <w:tcPr>
            <w:tcW w:w="9752" w:type="dxa"/>
            <w:gridSpan w:val="2"/>
            <w:tcBorders>
              <w:top w:val="nil"/>
              <w:left w:val="nil"/>
              <w:bottom w:val="nil"/>
              <w:right w:val="nil"/>
            </w:tcBorders>
          </w:tcPr>
          <w:p w14:paraId="0CFED8BA" w14:textId="77777777" w:rsidR="00A61B3C" w:rsidRPr="00CC2C40" w:rsidRDefault="00A61B3C" w:rsidP="005164A5"/>
        </w:tc>
      </w:tr>
      <w:tr w:rsidR="00A61B3C" w:rsidRPr="00CC2C40" w14:paraId="5FBCF9C4" w14:textId="77777777" w:rsidTr="005164A5">
        <w:trPr>
          <w:trHeight w:val="240"/>
          <w:jc w:val="center"/>
        </w:trPr>
        <w:tc>
          <w:tcPr>
            <w:tcW w:w="4876" w:type="dxa"/>
            <w:tcBorders>
              <w:top w:val="nil"/>
              <w:left w:val="nil"/>
              <w:bottom w:val="nil"/>
              <w:right w:val="nil"/>
            </w:tcBorders>
          </w:tcPr>
          <w:p w14:paraId="7EC92D10"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6D2CADB" w14:textId="77777777" w:rsidR="00A61B3C" w:rsidRPr="00CC2C40" w:rsidRDefault="00A61B3C" w:rsidP="005164A5">
            <w:pPr>
              <w:pStyle w:val="AmColumnHeading"/>
            </w:pPr>
            <w:r w:rsidRPr="00CC2C40">
              <w:t>Amendement</w:t>
            </w:r>
          </w:p>
        </w:tc>
      </w:tr>
      <w:tr w:rsidR="00A61B3C" w:rsidRPr="00CC2C40" w14:paraId="5A4E198B" w14:textId="77777777" w:rsidTr="005164A5">
        <w:trPr>
          <w:jc w:val="center"/>
        </w:trPr>
        <w:tc>
          <w:tcPr>
            <w:tcW w:w="4876" w:type="dxa"/>
            <w:tcBorders>
              <w:top w:val="nil"/>
              <w:left w:val="nil"/>
              <w:bottom w:val="nil"/>
              <w:right w:val="nil"/>
            </w:tcBorders>
          </w:tcPr>
          <w:p w14:paraId="6FC6B59B" w14:textId="77777777" w:rsidR="00A61B3C" w:rsidRPr="00CC2C40" w:rsidRDefault="00A61B3C" w:rsidP="005164A5">
            <w:pPr>
              <w:pStyle w:val="Normal6a"/>
            </w:pPr>
          </w:p>
        </w:tc>
        <w:tc>
          <w:tcPr>
            <w:tcW w:w="4876" w:type="dxa"/>
            <w:tcBorders>
              <w:top w:val="nil"/>
              <w:left w:val="nil"/>
              <w:bottom w:val="nil"/>
              <w:right w:val="nil"/>
            </w:tcBorders>
          </w:tcPr>
          <w:p w14:paraId="3532009B" w14:textId="77777777" w:rsidR="00A61B3C" w:rsidRPr="00CC2C40" w:rsidRDefault="00A61B3C" w:rsidP="005164A5">
            <w:pPr>
              <w:pStyle w:val="Normal6a"/>
            </w:pPr>
            <w:r w:rsidRPr="00CC2C40">
              <w:rPr>
                <w:b/>
                <w:i/>
              </w:rPr>
              <w:t>4 bis.</w:t>
            </w:r>
            <w:r w:rsidRPr="00CC2C40">
              <w:tab/>
            </w:r>
            <w:r w:rsidRPr="00CC2C40">
              <w:rPr>
                <w:b/>
                <w:i/>
              </w:rPr>
              <w:t>De Commissie, de lidstaten of de bevoegde autoriteiten zien erop toe dat de toegang tot financiering voor alle begunstigden eenvoudig en evenredig blijft, en in het bijzonder dat de administratieve vereisten en rapportageverplichtingen die worden opgelegd aan kleine en micro-ondernemingen, zoals vastgelegd in Aanbeveling 2003/361/EG van de Commissie, niet verder gaan dan hetgeen vereist is uit hoofde van de voor deze marktdeelnemers geldende wetgeving van de Unie. </w:t>
            </w:r>
          </w:p>
        </w:tc>
      </w:tr>
    </w:tbl>
    <w:p w14:paraId="0136BE2B"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{FR}</w:t>
      </w:r>
      <w:r w:rsidRPr="00CC2C40">
        <w:t>fr</w:t>
      </w:r>
      <w:r w:rsidRPr="00CC2C40">
        <w:rPr>
          <w:rStyle w:val="HideTWBExt"/>
        </w:rPr>
        <w:t>&lt;/Original&gt;</w:t>
      </w:r>
    </w:p>
    <w:p w14:paraId="2C2A34D7" w14:textId="77777777" w:rsidR="00A61B3C" w:rsidRPr="00CC2C40" w:rsidRDefault="00A61B3C" w:rsidP="00A61B3C">
      <w:r w:rsidRPr="00CC2C40">
        <w:rPr>
          <w:rStyle w:val="HideTWBExt"/>
        </w:rPr>
        <w:t>&lt;/Amend&gt;</w:t>
      </w:r>
    </w:p>
    <w:p w14:paraId="329A7720"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261</w:t>
      </w:r>
      <w:r w:rsidRPr="00CC2C40">
        <w:rPr>
          <w:rStyle w:val="HideTWBExt"/>
          <w:b w:val="0"/>
        </w:rPr>
        <w:t>&lt;/NumAm&gt;</w:t>
      </w:r>
    </w:p>
    <w:p w14:paraId="6AD8E0D6" w14:textId="77777777" w:rsidR="00A61B3C" w:rsidRPr="00CC2C40" w:rsidRDefault="00A61B3C" w:rsidP="00A61B3C">
      <w:pPr>
        <w:pStyle w:val="NormalBold"/>
      </w:pPr>
      <w:r w:rsidRPr="00CC2C40">
        <w:rPr>
          <w:rStyle w:val="HideTWBExt"/>
          <w:b w:val="0"/>
        </w:rPr>
        <w:t>&lt;RepeatBlock-By&gt;&lt;Members&gt;</w:t>
      </w:r>
      <w:r w:rsidRPr="00CC2C40">
        <w:t>Luke Ming Flanagan, Emma Fourreau</w:t>
      </w:r>
      <w:r w:rsidRPr="00CC2C40">
        <w:rPr>
          <w:rStyle w:val="HideTWBExt"/>
          <w:b w:val="0"/>
        </w:rPr>
        <w:t>&lt;/Members&gt;</w:t>
      </w:r>
    </w:p>
    <w:p w14:paraId="1D366642" w14:textId="77777777" w:rsidR="00A61B3C" w:rsidRPr="00CC2C40" w:rsidRDefault="00A61B3C" w:rsidP="00A61B3C">
      <w:pPr>
        <w:pStyle w:val="NormalBold"/>
      </w:pPr>
      <w:r w:rsidRPr="00CC2C40">
        <w:rPr>
          <w:rStyle w:val="HideTWBExt"/>
          <w:b w:val="0"/>
        </w:rPr>
        <w:t>&lt;/RepeatBlock-By&gt;</w:t>
      </w:r>
    </w:p>
    <w:p w14:paraId="4AFDB6D6"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25C06D0" w14:textId="77777777" w:rsidR="00A61B3C" w:rsidRPr="00CC2C40" w:rsidRDefault="00A61B3C" w:rsidP="00A61B3C">
      <w:pPr>
        <w:pStyle w:val="NormalBold"/>
      </w:pPr>
      <w:r w:rsidRPr="00CC2C40">
        <w:rPr>
          <w:rStyle w:val="HideTWBExt"/>
          <w:b w:val="0"/>
        </w:rPr>
        <w:t>&lt;Article&gt;</w:t>
      </w:r>
      <w:r w:rsidRPr="00CC2C40">
        <w:t>Artikel 3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228C5E9" w14:textId="77777777" w:rsidTr="005164A5">
        <w:trPr>
          <w:trHeight w:hRule="exact" w:val="240"/>
          <w:jc w:val="center"/>
        </w:trPr>
        <w:tc>
          <w:tcPr>
            <w:tcW w:w="9752" w:type="dxa"/>
            <w:gridSpan w:val="2"/>
            <w:tcBorders>
              <w:top w:val="nil"/>
              <w:left w:val="nil"/>
              <w:bottom w:val="nil"/>
              <w:right w:val="nil"/>
            </w:tcBorders>
          </w:tcPr>
          <w:p w14:paraId="1F7E0F97" w14:textId="77777777" w:rsidR="00A61B3C" w:rsidRPr="00CC2C40" w:rsidRDefault="00A61B3C" w:rsidP="005164A5"/>
        </w:tc>
      </w:tr>
      <w:tr w:rsidR="00A61B3C" w:rsidRPr="00CC2C40" w14:paraId="438990D7" w14:textId="77777777" w:rsidTr="005164A5">
        <w:trPr>
          <w:trHeight w:val="240"/>
          <w:jc w:val="center"/>
        </w:trPr>
        <w:tc>
          <w:tcPr>
            <w:tcW w:w="4876" w:type="dxa"/>
            <w:tcBorders>
              <w:top w:val="nil"/>
              <w:left w:val="nil"/>
              <w:bottom w:val="nil"/>
              <w:right w:val="nil"/>
            </w:tcBorders>
          </w:tcPr>
          <w:p w14:paraId="313D5303"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8A66BFD" w14:textId="77777777" w:rsidR="00A61B3C" w:rsidRPr="00CC2C40" w:rsidRDefault="00A61B3C" w:rsidP="005164A5">
            <w:pPr>
              <w:pStyle w:val="AmColumnHeading"/>
            </w:pPr>
            <w:r w:rsidRPr="00CC2C40">
              <w:t>Amendement</w:t>
            </w:r>
          </w:p>
        </w:tc>
      </w:tr>
      <w:tr w:rsidR="00A61B3C" w:rsidRPr="00CC2C40" w14:paraId="3F0488E4" w14:textId="77777777" w:rsidTr="005164A5">
        <w:trPr>
          <w:jc w:val="center"/>
        </w:trPr>
        <w:tc>
          <w:tcPr>
            <w:tcW w:w="4876" w:type="dxa"/>
            <w:tcBorders>
              <w:top w:val="nil"/>
              <w:left w:val="nil"/>
              <w:bottom w:val="nil"/>
              <w:right w:val="nil"/>
            </w:tcBorders>
          </w:tcPr>
          <w:p w14:paraId="0F867056" w14:textId="77777777" w:rsidR="00A61B3C" w:rsidRPr="00CC2C40" w:rsidRDefault="00A61B3C" w:rsidP="005164A5">
            <w:pPr>
              <w:pStyle w:val="Normal6a"/>
            </w:pPr>
          </w:p>
        </w:tc>
        <w:tc>
          <w:tcPr>
            <w:tcW w:w="4876" w:type="dxa"/>
            <w:tcBorders>
              <w:top w:val="nil"/>
              <w:left w:val="nil"/>
              <w:bottom w:val="nil"/>
              <w:right w:val="nil"/>
            </w:tcBorders>
          </w:tcPr>
          <w:p w14:paraId="339039C2" w14:textId="77777777" w:rsidR="00A61B3C" w:rsidRPr="00CC2C40" w:rsidRDefault="00A61B3C" w:rsidP="005164A5">
            <w:pPr>
              <w:pStyle w:val="Normal6a"/>
              <w:jc w:val="center"/>
            </w:pPr>
            <w:r w:rsidRPr="00CC2C40">
              <w:rPr>
                <w:b/>
                <w:i/>
              </w:rPr>
              <w:t>Artikel 3 bis</w:t>
            </w:r>
            <w:r w:rsidRPr="00CC2C40">
              <w:tab/>
            </w:r>
          </w:p>
        </w:tc>
      </w:tr>
      <w:tr w:rsidR="00A61B3C" w:rsidRPr="00CC2C40" w14:paraId="3DE08815" w14:textId="77777777" w:rsidTr="005164A5">
        <w:trPr>
          <w:jc w:val="center"/>
        </w:trPr>
        <w:tc>
          <w:tcPr>
            <w:tcW w:w="4876" w:type="dxa"/>
            <w:tcBorders>
              <w:top w:val="nil"/>
              <w:left w:val="nil"/>
              <w:bottom w:val="nil"/>
              <w:right w:val="nil"/>
            </w:tcBorders>
          </w:tcPr>
          <w:p w14:paraId="2C045C42" w14:textId="77777777" w:rsidR="00A61B3C" w:rsidRPr="00CC2C40" w:rsidRDefault="00A61B3C" w:rsidP="005164A5">
            <w:pPr>
              <w:pStyle w:val="Normal6a"/>
            </w:pPr>
          </w:p>
        </w:tc>
        <w:tc>
          <w:tcPr>
            <w:tcW w:w="4876" w:type="dxa"/>
            <w:tcBorders>
              <w:top w:val="nil"/>
              <w:left w:val="nil"/>
              <w:bottom w:val="nil"/>
              <w:right w:val="nil"/>
            </w:tcBorders>
          </w:tcPr>
          <w:p w14:paraId="3E542A1E" w14:textId="77777777" w:rsidR="00A61B3C" w:rsidRPr="00CC2C40" w:rsidRDefault="00A61B3C" w:rsidP="005164A5">
            <w:pPr>
              <w:pStyle w:val="Normal6a"/>
              <w:jc w:val="center"/>
            </w:pPr>
            <w:r w:rsidRPr="00CC2C40">
              <w:rPr>
                <w:b/>
                <w:i/>
              </w:rPr>
              <w:t>Controlesysteem voor het gemeenschappelijk visserijbeleid</w:t>
            </w:r>
          </w:p>
        </w:tc>
      </w:tr>
      <w:tr w:rsidR="00A61B3C" w:rsidRPr="00CC2C40" w14:paraId="3500E6CE" w14:textId="77777777" w:rsidTr="005164A5">
        <w:trPr>
          <w:jc w:val="center"/>
        </w:trPr>
        <w:tc>
          <w:tcPr>
            <w:tcW w:w="4876" w:type="dxa"/>
            <w:tcBorders>
              <w:top w:val="nil"/>
              <w:left w:val="nil"/>
              <w:bottom w:val="nil"/>
              <w:right w:val="nil"/>
            </w:tcBorders>
          </w:tcPr>
          <w:p w14:paraId="69D15688" w14:textId="77777777" w:rsidR="00A61B3C" w:rsidRPr="00CC2C40" w:rsidRDefault="00A61B3C" w:rsidP="005164A5">
            <w:pPr>
              <w:pStyle w:val="Normal6a"/>
            </w:pPr>
          </w:p>
        </w:tc>
        <w:tc>
          <w:tcPr>
            <w:tcW w:w="4876" w:type="dxa"/>
            <w:tcBorders>
              <w:top w:val="nil"/>
              <w:left w:val="nil"/>
              <w:bottom w:val="nil"/>
              <w:right w:val="nil"/>
            </w:tcBorders>
          </w:tcPr>
          <w:p w14:paraId="1EF1957F" w14:textId="77777777" w:rsidR="00A61B3C" w:rsidRPr="00CC2C40" w:rsidRDefault="00A61B3C" w:rsidP="005164A5">
            <w:pPr>
              <w:pStyle w:val="Normal6a"/>
            </w:pPr>
            <w:r w:rsidRPr="00CC2C40">
              <w:rPr>
                <w:b/>
                <w:i/>
              </w:rPr>
              <w:t>1. De lidstaten controleren, in het kader van de in artikel 58 [Verantwoordelijkheden van de lidstaten] bedoelde controles, of de begunstigden voldoen aan de voorschriften van deze verordening.</w:t>
            </w:r>
          </w:p>
        </w:tc>
      </w:tr>
      <w:tr w:rsidR="00A61B3C" w:rsidRPr="00CC2C40" w14:paraId="7D7DCE50" w14:textId="77777777" w:rsidTr="005164A5">
        <w:trPr>
          <w:jc w:val="center"/>
        </w:trPr>
        <w:tc>
          <w:tcPr>
            <w:tcW w:w="4876" w:type="dxa"/>
            <w:tcBorders>
              <w:top w:val="nil"/>
              <w:left w:val="nil"/>
              <w:bottom w:val="nil"/>
              <w:right w:val="nil"/>
            </w:tcBorders>
          </w:tcPr>
          <w:p w14:paraId="7EA3331D" w14:textId="77777777" w:rsidR="00A61B3C" w:rsidRPr="00CC2C40" w:rsidRDefault="00A61B3C" w:rsidP="005164A5">
            <w:pPr>
              <w:pStyle w:val="Normal6a"/>
            </w:pPr>
          </w:p>
        </w:tc>
        <w:tc>
          <w:tcPr>
            <w:tcW w:w="4876" w:type="dxa"/>
            <w:tcBorders>
              <w:top w:val="nil"/>
              <w:left w:val="nil"/>
              <w:bottom w:val="nil"/>
              <w:right w:val="nil"/>
            </w:tcBorders>
          </w:tcPr>
          <w:p w14:paraId="55ECEE46" w14:textId="77777777" w:rsidR="00A61B3C" w:rsidRPr="00CC2C40" w:rsidRDefault="00A61B3C" w:rsidP="005164A5">
            <w:pPr>
              <w:pStyle w:val="Normal6a"/>
            </w:pPr>
            <w:r w:rsidRPr="00CC2C40">
              <w:rPr>
                <w:b/>
                <w:i/>
              </w:rPr>
              <w:t>a) Wanneer het areaal dat voor de in de eerste alinea bedoelde steun in aanmerking komt, zoals gedeclareerd in het geospatiale aanvraagsysteem als bedoeld in artikel 70 [GBCS] een maximale omvang van tien hectare heeft, worden de begunstigden vrijgesteld van controles en sancties op grond van dit artikel.</w:t>
            </w:r>
          </w:p>
        </w:tc>
      </w:tr>
      <w:tr w:rsidR="00A61B3C" w:rsidRPr="00CC2C40" w14:paraId="2C0B88CA" w14:textId="77777777" w:rsidTr="005164A5">
        <w:trPr>
          <w:jc w:val="center"/>
        </w:trPr>
        <w:tc>
          <w:tcPr>
            <w:tcW w:w="4876" w:type="dxa"/>
            <w:tcBorders>
              <w:top w:val="nil"/>
              <w:left w:val="nil"/>
              <w:bottom w:val="nil"/>
              <w:right w:val="nil"/>
            </w:tcBorders>
          </w:tcPr>
          <w:p w14:paraId="5E60DFED" w14:textId="77777777" w:rsidR="00A61B3C" w:rsidRPr="00CC2C40" w:rsidRDefault="00A61B3C" w:rsidP="005164A5">
            <w:pPr>
              <w:pStyle w:val="Normal6a"/>
            </w:pPr>
          </w:p>
        </w:tc>
        <w:tc>
          <w:tcPr>
            <w:tcW w:w="4876" w:type="dxa"/>
            <w:tcBorders>
              <w:top w:val="nil"/>
              <w:left w:val="nil"/>
              <w:bottom w:val="nil"/>
              <w:right w:val="nil"/>
            </w:tcBorders>
          </w:tcPr>
          <w:p w14:paraId="457B7385" w14:textId="77777777" w:rsidR="00A61B3C" w:rsidRPr="00CC2C40" w:rsidRDefault="00A61B3C" w:rsidP="005164A5">
            <w:pPr>
              <w:pStyle w:val="Normal6a"/>
            </w:pPr>
            <w:r w:rsidRPr="00CC2C40">
              <w:rPr>
                <w:b/>
                <w:i/>
              </w:rPr>
              <w:t>b) Wanneer een begunstigde voor een controle ter plaatse in verband met een steun- of betalingsaanvraag is geselecteerd, selecteren de lidstaten, voor zover mogelijk en rekening houdend met de daarmee gepaard gaande risico’s, die begunstigde dat jaar niet nogmaals voor een vervolgcontroles en steekproef, tenzij de omstandigheden meer dan één controle ter plaatse vereisen om de doeltreffende bescherming van de financiële belangen van de Unie te waarborgen. Deze bepaling mag het niveau van de controles niet nadelig beïnvloeden.</w:t>
            </w:r>
          </w:p>
        </w:tc>
      </w:tr>
      <w:tr w:rsidR="00A61B3C" w:rsidRPr="00CC2C40" w14:paraId="7FDFA625" w14:textId="77777777" w:rsidTr="005164A5">
        <w:trPr>
          <w:jc w:val="center"/>
        </w:trPr>
        <w:tc>
          <w:tcPr>
            <w:tcW w:w="4876" w:type="dxa"/>
            <w:tcBorders>
              <w:top w:val="nil"/>
              <w:left w:val="nil"/>
              <w:bottom w:val="nil"/>
              <w:right w:val="nil"/>
            </w:tcBorders>
          </w:tcPr>
          <w:p w14:paraId="518B6E32" w14:textId="77777777" w:rsidR="00A61B3C" w:rsidRPr="00CC2C40" w:rsidRDefault="00A61B3C" w:rsidP="005164A5">
            <w:pPr>
              <w:pStyle w:val="Normal6a"/>
            </w:pPr>
          </w:p>
        </w:tc>
        <w:tc>
          <w:tcPr>
            <w:tcW w:w="4876" w:type="dxa"/>
            <w:tcBorders>
              <w:top w:val="nil"/>
              <w:left w:val="nil"/>
              <w:bottom w:val="nil"/>
              <w:right w:val="nil"/>
            </w:tcBorders>
          </w:tcPr>
          <w:p w14:paraId="6D0F5292" w14:textId="77777777" w:rsidR="00A61B3C" w:rsidRPr="00CC2C40" w:rsidRDefault="00A61B3C" w:rsidP="005164A5">
            <w:pPr>
              <w:pStyle w:val="Normal6a"/>
            </w:pPr>
            <w:r w:rsidRPr="00CC2C40">
              <w:rPr>
                <w:b/>
                <w:i/>
              </w:rPr>
              <w:t>2. De lidstaten gebruiken hun controle- en handhavingssystemen op het gebied van klimaat en milieu, volksgezondheid, plantgezondheid en dierenwelzijn, sociaal en arbeidsrecht, geldende arbeidsnormen, visserij en aquacultuur om ervoor te zorgen dat begunstigden van de steun voldoen aan de in lid 1 vastgestelde vereisten.</w:t>
            </w:r>
          </w:p>
        </w:tc>
      </w:tr>
      <w:tr w:rsidR="00A61B3C" w:rsidRPr="00CC2C40" w14:paraId="2D71FFC9" w14:textId="77777777" w:rsidTr="005164A5">
        <w:trPr>
          <w:jc w:val="center"/>
        </w:trPr>
        <w:tc>
          <w:tcPr>
            <w:tcW w:w="4876" w:type="dxa"/>
            <w:tcBorders>
              <w:top w:val="nil"/>
              <w:left w:val="nil"/>
              <w:bottom w:val="nil"/>
              <w:right w:val="nil"/>
            </w:tcBorders>
          </w:tcPr>
          <w:p w14:paraId="41F5C411" w14:textId="77777777" w:rsidR="00A61B3C" w:rsidRPr="00CC2C40" w:rsidRDefault="00A61B3C" w:rsidP="005164A5">
            <w:pPr>
              <w:pStyle w:val="Normal6a"/>
            </w:pPr>
          </w:p>
        </w:tc>
        <w:tc>
          <w:tcPr>
            <w:tcW w:w="4876" w:type="dxa"/>
            <w:tcBorders>
              <w:top w:val="nil"/>
              <w:left w:val="nil"/>
              <w:bottom w:val="nil"/>
              <w:right w:val="nil"/>
            </w:tcBorders>
          </w:tcPr>
          <w:p w14:paraId="0C6F85F0" w14:textId="77777777" w:rsidR="00A61B3C" w:rsidRPr="00CC2C40" w:rsidRDefault="00A61B3C" w:rsidP="005164A5">
            <w:pPr>
              <w:pStyle w:val="Normal6a"/>
            </w:pPr>
            <w:r w:rsidRPr="00CC2C40">
              <w:rPr>
                <w:b/>
                <w:i/>
              </w:rPr>
              <w:t>3. De beheersautoriteit of het betaalorgaan wordt waar relevant ten minste eenmaal per jaar in kennis gesteld van gevallen van niet-naleving, indien in dat verband uitvoerbare besluiten zijn genomen in het kader van de toepasselijke controle- en handhavingssystemen als bedoeld in lid 2. Die kennisgeving omvat een beoordeling en rangschikking van de ernst, de omvang, het permanente karakter of de herhaling en de opzettelijkheid van de betreffende niet-naleving.</w:t>
            </w:r>
          </w:p>
        </w:tc>
      </w:tr>
      <w:tr w:rsidR="00A61B3C" w:rsidRPr="00CC2C40" w14:paraId="60873112" w14:textId="77777777" w:rsidTr="005164A5">
        <w:trPr>
          <w:jc w:val="center"/>
        </w:trPr>
        <w:tc>
          <w:tcPr>
            <w:tcW w:w="4876" w:type="dxa"/>
            <w:tcBorders>
              <w:top w:val="nil"/>
              <w:left w:val="nil"/>
              <w:bottom w:val="nil"/>
              <w:right w:val="nil"/>
            </w:tcBorders>
          </w:tcPr>
          <w:p w14:paraId="096E9352" w14:textId="77777777" w:rsidR="00A61B3C" w:rsidRPr="00CC2C40" w:rsidRDefault="00A61B3C" w:rsidP="005164A5">
            <w:pPr>
              <w:pStyle w:val="Normal6a"/>
            </w:pPr>
          </w:p>
        </w:tc>
        <w:tc>
          <w:tcPr>
            <w:tcW w:w="4876" w:type="dxa"/>
            <w:tcBorders>
              <w:top w:val="nil"/>
              <w:left w:val="nil"/>
              <w:bottom w:val="nil"/>
              <w:right w:val="nil"/>
            </w:tcBorders>
          </w:tcPr>
          <w:p w14:paraId="72166756" w14:textId="77777777" w:rsidR="00A61B3C" w:rsidRPr="00CC2C40" w:rsidRDefault="00A61B3C" w:rsidP="005164A5">
            <w:pPr>
              <w:pStyle w:val="Normal6a"/>
            </w:pPr>
            <w:r w:rsidRPr="00CC2C40">
              <w:rPr>
                <w:b/>
                <w:i/>
              </w:rPr>
              <w:t>4. In geval van niet-naleving van artikel XX van Verordening (EU) XX [gemeenschappelijk visserijbeleid] wordt de aan de begunstigde betaalde steun teruggevorderd en is een door een begunstigde ingediende steunaanvraag onontvankelijk gedurende een op grond van lid 8 van dit artikel vastgestelde, nader bepaalde periode indien de bevoegde autoriteit middels een definitief besluit heeft vastgesteld dat de begunstigde fraude heeft gepleegd.</w:t>
            </w:r>
          </w:p>
        </w:tc>
      </w:tr>
      <w:tr w:rsidR="00A61B3C" w:rsidRPr="00CC2C40" w14:paraId="4F7C6E3B" w14:textId="77777777" w:rsidTr="005164A5">
        <w:trPr>
          <w:jc w:val="center"/>
        </w:trPr>
        <w:tc>
          <w:tcPr>
            <w:tcW w:w="4876" w:type="dxa"/>
            <w:tcBorders>
              <w:top w:val="nil"/>
              <w:left w:val="nil"/>
              <w:bottom w:val="nil"/>
              <w:right w:val="nil"/>
            </w:tcBorders>
          </w:tcPr>
          <w:p w14:paraId="3D726FDB" w14:textId="77777777" w:rsidR="00A61B3C" w:rsidRPr="00CC2C40" w:rsidRDefault="00A61B3C" w:rsidP="005164A5">
            <w:pPr>
              <w:pStyle w:val="Normal6a"/>
            </w:pPr>
          </w:p>
        </w:tc>
        <w:tc>
          <w:tcPr>
            <w:tcW w:w="4876" w:type="dxa"/>
            <w:tcBorders>
              <w:top w:val="nil"/>
              <w:left w:val="nil"/>
              <w:bottom w:val="nil"/>
              <w:right w:val="nil"/>
            </w:tcBorders>
          </w:tcPr>
          <w:p w14:paraId="6A3A091C" w14:textId="77777777" w:rsidR="00A61B3C" w:rsidRPr="00CC2C40" w:rsidRDefault="00A61B3C" w:rsidP="005164A5">
            <w:pPr>
              <w:pStyle w:val="Normal6a"/>
            </w:pPr>
            <w:r w:rsidRPr="00CC2C40">
              <w:rPr>
                <w:b/>
                <w:i/>
              </w:rPr>
              <w:t>5. Wanneer zich een geval als bedoeld in artikel XX van Verordening (EU) XX [gemeenschappelijk visserijbeleid] voordoet tussen de aanvraagperiode en de vijf jaar na de laatste betaling, wordt de aan de begunstigde betaalde steun teruggevorderd. De terugvordering staat in verhouding tot de aard, de ernst, de duur en het al dan niet herhaaldelijk voorkomen van de ernstige inbreuken of overtredingen van de betrokken begunstigde en het belang van de steun voor de economische activiteit van die begunstigde.</w:t>
            </w:r>
          </w:p>
        </w:tc>
      </w:tr>
      <w:tr w:rsidR="00A61B3C" w:rsidRPr="00CC2C40" w14:paraId="72A057CF" w14:textId="77777777" w:rsidTr="005164A5">
        <w:trPr>
          <w:jc w:val="center"/>
        </w:trPr>
        <w:tc>
          <w:tcPr>
            <w:tcW w:w="4876" w:type="dxa"/>
            <w:tcBorders>
              <w:top w:val="nil"/>
              <w:left w:val="nil"/>
              <w:bottom w:val="nil"/>
              <w:right w:val="nil"/>
            </w:tcBorders>
          </w:tcPr>
          <w:p w14:paraId="739DBF52" w14:textId="77777777" w:rsidR="00A61B3C" w:rsidRPr="00CC2C40" w:rsidRDefault="00A61B3C" w:rsidP="005164A5">
            <w:pPr>
              <w:pStyle w:val="Normal6a"/>
            </w:pPr>
          </w:p>
        </w:tc>
        <w:tc>
          <w:tcPr>
            <w:tcW w:w="4876" w:type="dxa"/>
            <w:tcBorders>
              <w:top w:val="nil"/>
              <w:left w:val="nil"/>
              <w:bottom w:val="nil"/>
              <w:right w:val="nil"/>
            </w:tcBorders>
          </w:tcPr>
          <w:p w14:paraId="05C1B098" w14:textId="77777777" w:rsidR="00A61B3C" w:rsidRPr="00CC2C40" w:rsidRDefault="00A61B3C" w:rsidP="005164A5">
            <w:pPr>
              <w:pStyle w:val="Normal6a"/>
            </w:pPr>
            <w:r w:rsidRPr="00CC2C40">
              <w:rPr>
                <w:b/>
                <w:i/>
              </w:rPr>
              <w:t>6. Teneinde een gelijk speelveld tussen de lidstaten en de doeltreffendheid, evenredigheid en het ontradende effect van de in artikel XX van Verordening (EU) nr. XX [Gemeenschappelijk Visserijbeleid] en in de leden 4 en 5 van dit artikel bedoelde terugvorderingen en onontvankelijkheid, is de Commissie bevoegd overeenkomstig artikel 86 gedelegeerde handelingen vast te stellen ter aanvulling van deze verordening, waarin de drempelwaarde wordt vastgelegd die aanleiding geeft tot onontvankelijkheid, de duur daarvan, alsmede de regelingen voor de terugvordering van de toegekende steun, met inbegrip van de drempelwaarden die daartoe aanleiding geven.</w:t>
            </w:r>
          </w:p>
        </w:tc>
      </w:tr>
    </w:tbl>
    <w:p w14:paraId="0C55A0EE"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4C0B8055" w14:textId="77777777" w:rsidR="00A61B3C" w:rsidRPr="00CC2C40" w:rsidRDefault="00A61B3C" w:rsidP="00A61B3C">
      <w:r w:rsidRPr="00CC2C40">
        <w:rPr>
          <w:rStyle w:val="HideTWBExt"/>
        </w:rPr>
        <w:t>&lt;/Amend&gt;</w:t>
      </w:r>
    </w:p>
    <w:p w14:paraId="090841D2"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262</w:t>
      </w:r>
      <w:r w:rsidRPr="00CC2C40">
        <w:rPr>
          <w:rStyle w:val="HideTWBExt"/>
          <w:b w:val="0"/>
        </w:rPr>
        <w:t>&lt;/NumAm&gt;</w:t>
      </w:r>
    </w:p>
    <w:p w14:paraId="1CD1BCEE"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w:t>
      </w:r>
      <w:r w:rsidRPr="00CC2C40">
        <w:rPr>
          <w:rStyle w:val="HideTWBExt"/>
          <w:b w:val="0"/>
        </w:rPr>
        <w:t>&lt;/Members&gt;</w:t>
      </w:r>
    </w:p>
    <w:p w14:paraId="3549BAF7" w14:textId="77777777" w:rsidR="00A61B3C" w:rsidRPr="00CC2C40" w:rsidRDefault="00A61B3C" w:rsidP="00A61B3C">
      <w:pPr>
        <w:pStyle w:val="NormalBold"/>
      </w:pPr>
      <w:r w:rsidRPr="00CC2C40">
        <w:rPr>
          <w:rStyle w:val="HideTWBExt"/>
          <w:b w:val="0"/>
        </w:rPr>
        <w:t>&lt;/RepeatBlock-By&gt;</w:t>
      </w:r>
    </w:p>
    <w:p w14:paraId="68966873"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6D31F1FF" w14:textId="77777777" w:rsidR="00A61B3C" w:rsidRPr="00CC2C40" w:rsidRDefault="00A61B3C" w:rsidP="00A61B3C">
      <w:pPr>
        <w:pStyle w:val="NormalBold"/>
      </w:pPr>
      <w:r w:rsidRPr="00CC2C40">
        <w:rPr>
          <w:rStyle w:val="HideTWBExt"/>
          <w:b w:val="0"/>
        </w:rPr>
        <w:t>&lt;Article&gt;</w:t>
      </w:r>
      <w:r w:rsidRPr="00CC2C40">
        <w:t>Artikel 3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C4BB656" w14:textId="77777777" w:rsidTr="005164A5">
        <w:trPr>
          <w:trHeight w:hRule="exact" w:val="240"/>
          <w:jc w:val="center"/>
        </w:trPr>
        <w:tc>
          <w:tcPr>
            <w:tcW w:w="9752" w:type="dxa"/>
            <w:gridSpan w:val="2"/>
            <w:tcBorders>
              <w:top w:val="nil"/>
              <w:left w:val="nil"/>
              <w:bottom w:val="nil"/>
              <w:right w:val="nil"/>
            </w:tcBorders>
          </w:tcPr>
          <w:p w14:paraId="301DA4E5" w14:textId="77777777" w:rsidR="00A61B3C" w:rsidRPr="00CC2C40" w:rsidRDefault="00A61B3C" w:rsidP="005164A5"/>
        </w:tc>
      </w:tr>
      <w:tr w:rsidR="00A61B3C" w:rsidRPr="00CC2C40" w14:paraId="45EF9F0D" w14:textId="77777777" w:rsidTr="005164A5">
        <w:trPr>
          <w:trHeight w:val="240"/>
          <w:jc w:val="center"/>
        </w:trPr>
        <w:tc>
          <w:tcPr>
            <w:tcW w:w="4876" w:type="dxa"/>
            <w:tcBorders>
              <w:top w:val="nil"/>
              <w:left w:val="nil"/>
              <w:bottom w:val="nil"/>
              <w:right w:val="nil"/>
            </w:tcBorders>
          </w:tcPr>
          <w:p w14:paraId="7F9EF694"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06676FE" w14:textId="77777777" w:rsidR="00A61B3C" w:rsidRPr="00CC2C40" w:rsidRDefault="00A61B3C" w:rsidP="005164A5">
            <w:pPr>
              <w:pStyle w:val="AmColumnHeading"/>
            </w:pPr>
            <w:r w:rsidRPr="00CC2C40">
              <w:t>Amendement</w:t>
            </w:r>
          </w:p>
        </w:tc>
      </w:tr>
      <w:tr w:rsidR="00A61B3C" w:rsidRPr="00CC2C40" w14:paraId="44BE1D0D" w14:textId="77777777" w:rsidTr="005164A5">
        <w:trPr>
          <w:jc w:val="center"/>
        </w:trPr>
        <w:tc>
          <w:tcPr>
            <w:tcW w:w="4876" w:type="dxa"/>
            <w:tcBorders>
              <w:top w:val="nil"/>
              <w:left w:val="nil"/>
              <w:bottom w:val="nil"/>
              <w:right w:val="nil"/>
            </w:tcBorders>
          </w:tcPr>
          <w:p w14:paraId="14B59915" w14:textId="77777777" w:rsidR="00A61B3C" w:rsidRPr="00CC2C40" w:rsidRDefault="00A61B3C" w:rsidP="005164A5">
            <w:pPr>
              <w:pStyle w:val="Normal6a"/>
            </w:pPr>
          </w:p>
        </w:tc>
        <w:tc>
          <w:tcPr>
            <w:tcW w:w="4876" w:type="dxa"/>
            <w:tcBorders>
              <w:top w:val="nil"/>
              <w:left w:val="nil"/>
              <w:bottom w:val="nil"/>
              <w:right w:val="nil"/>
            </w:tcBorders>
          </w:tcPr>
          <w:p w14:paraId="15BE6890" w14:textId="77777777" w:rsidR="00A61B3C" w:rsidRPr="00CC2C40" w:rsidRDefault="00A61B3C" w:rsidP="005164A5">
            <w:pPr>
              <w:pStyle w:val="Normal6a"/>
              <w:jc w:val="center"/>
            </w:pPr>
            <w:r w:rsidRPr="00CC2C40">
              <w:rPr>
                <w:b/>
                <w:i/>
              </w:rPr>
              <w:t>Artikel 3 bis</w:t>
            </w:r>
            <w:r w:rsidRPr="00CC2C40">
              <w:tab/>
            </w:r>
          </w:p>
        </w:tc>
      </w:tr>
      <w:tr w:rsidR="00A61B3C" w:rsidRPr="00CC2C40" w14:paraId="6D7ACE6F" w14:textId="77777777" w:rsidTr="005164A5">
        <w:trPr>
          <w:jc w:val="center"/>
        </w:trPr>
        <w:tc>
          <w:tcPr>
            <w:tcW w:w="4876" w:type="dxa"/>
            <w:tcBorders>
              <w:top w:val="nil"/>
              <w:left w:val="nil"/>
              <w:bottom w:val="nil"/>
              <w:right w:val="nil"/>
            </w:tcBorders>
          </w:tcPr>
          <w:p w14:paraId="4C6D532A" w14:textId="77777777" w:rsidR="00A61B3C" w:rsidRPr="00CC2C40" w:rsidRDefault="00A61B3C" w:rsidP="005164A5">
            <w:pPr>
              <w:pStyle w:val="Normal6a"/>
            </w:pPr>
          </w:p>
        </w:tc>
        <w:tc>
          <w:tcPr>
            <w:tcW w:w="4876" w:type="dxa"/>
            <w:tcBorders>
              <w:top w:val="nil"/>
              <w:left w:val="nil"/>
              <w:bottom w:val="nil"/>
              <w:right w:val="nil"/>
            </w:tcBorders>
          </w:tcPr>
          <w:p w14:paraId="191C4B20" w14:textId="77777777" w:rsidR="00A61B3C" w:rsidRPr="00CC2C40" w:rsidRDefault="00A61B3C" w:rsidP="005164A5">
            <w:pPr>
              <w:pStyle w:val="Normal6a"/>
              <w:jc w:val="center"/>
            </w:pPr>
            <w:r w:rsidRPr="00CC2C40">
              <w:rPr>
                <w:b/>
                <w:i/>
              </w:rPr>
              <w:t>Steun voor visserijcontrole en gegevensverzameling</w:t>
            </w:r>
          </w:p>
        </w:tc>
      </w:tr>
      <w:tr w:rsidR="00A61B3C" w:rsidRPr="00CC2C40" w14:paraId="14818E50" w14:textId="77777777" w:rsidTr="005164A5">
        <w:trPr>
          <w:jc w:val="center"/>
        </w:trPr>
        <w:tc>
          <w:tcPr>
            <w:tcW w:w="4876" w:type="dxa"/>
            <w:tcBorders>
              <w:top w:val="nil"/>
              <w:left w:val="nil"/>
              <w:bottom w:val="nil"/>
              <w:right w:val="nil"/>
            </w:tcBorders>
          </w:tcPr>
          <w:p w14:paraId="1B4E60ED" w14:textId="77777777" w:rsidR="00A61B3C" w:rsidRPr="00CC2C40" w:rsidRDefault="00A61B3C" w:rsidP="005164A5">
            <w:pPr>
              <w:pStyle w:val="Normal6a"/>
            </w:pPr>
          </w:p>
        </w:tc>
        <w:tc>
          <w:tcPr>
            <w:tcW w:w="4876" w:type="dxa"/>
            <w:tcBorders>
              <w:top w:val="nil"/>
              <w:left w:val="nil"/>
              <w:bottom w:val="nil"/>
              <w:right w:val="nil"/>
            </w:tcBorders>
          </w:tcPr>
          <w:p w14:paraId="28E92D74" w14:textId="77777777" w:rsidR="00A61B3C" w:rsidRPr="00CC2C40" w:rsidRDefault="00A61B3C" w:rsidP="005164A5">
            <w:pPr>
              <w:pStyle w:val="Normal6a"/>
            </w:pPr>
            <w:r w:rsidRPr="00CC2C40">
              <w:rPr>
                <w:b/>
                <w:i/>
              </w:rPr>
              <w:t>1. De lidstaten kunnen in het kader van hun NRP-plan steun van de Unie verlenen voor de ontwikkeling en uitvoering van het visserijcontrolesysteem van de Unie, met inbegrip van de bestrijding van illegale, ongemelde en ongereglementeerde (IOO-)visserij, en voor het verzamelen, beheren, gebruiken en verwerken van biologische, milieu-, technische en sociaal-economische gegevens in de visserijsector, zoals bepaald in artikel 25, leden 1 en 2, van Verordening (EU) nr. 1380/2013 en nader gespecificeerd in Verordening (EU) 2017/1004, op basis van de nationale werkplannen als bedoeld in artikel 6 van Verordening (EU) 2017/1004.</w:t>
            </w:r>
          </w:p>
        </w:tc>
      </w:tr>
      <w:tr w:rsidR="00A61B3C" w:rsidRPr="00CC2C40" w14:paraId="62725A74" w14:textId="77777777" w:rsidTr="005164A5">
        <w:trPr>
          <w:jc w:val="center"/>
        </w:trPr>
        <w:tc>
          <w:tcPr>
            <w:tcW w:w="4876" w:type="dxa"/>
            <w:tcBorders>
              <w:top w:val="nil"/>
              <w:left w:val="nil"/>
              <w:bottom w:val="nil"/>
              <w:right w:val="nil"/>
            </w:tcBorders>
          </w:tcPr>
          <w:p w14:paraId="493D5E5D" w14:textId="77777777" w:rsidR="00A61B3C" w:rsidRPr="00CC2C40" w:rsidRDefault="00A61B3C" w:rsidP="005164A5">
            <w:pPr>
              <w:pStyle w:val="Normal6a"/>
            </w:pPr>
          </w:p>
        </w:tc>
        <w:tc>
          <w:tcPr>
            <w:tcW w:w="4876" w:type="dxa"/>
            <w:tcBorders>
              <w:top w:val="nil"/>
              <w:left w:val="nil"/>
              <w:bottom w:val="nil"/>
              <w:right w:val="nil"/>
            </w:tcBorders>
          </w:tcPr>
          <w:p w14:paraId="525A04AE" w14:textId="77777777" w:rsidR="00A61B3C" w:rsidRPr="00CC2C40" w:rsidRDefault="00A61B3C" w:rsidP="005164A5">
            <w:pPr>
              <w:pStyle w:val="Normal6a"/>
            </w:pPr>
            <w:r w:rsidRPr="00CC2C40">
              <w:rPr>
                <w:b/>
                <w:i/>
              </w:rPr>
              <w:t>2. Deze steun van de Unie draagt met name bij tot:</w:t>
            </w:r>
          </w:p>
        </w:tc>
      </w:tr>
      <w:tr w:rsidR="00A61B3C" w:rsidRPr="00CC2C40" w14:paraId="15B6B703" w14:textId="77777777" w:rsidTr="005164A5">
        <w:trPr>
          <w:jc w:val="center"/>
        </w:trPr>
        <w:tc>
          <w:tcPr>
            <w:tcW w:w="4876" w:type="dxa"/>
            <w:tcBorders>
              <w:top w:val="nil"/>
              <w:left w:val="nil"/>
              <w:bottom w:val="nil"/>
              <w:right w:val="nil"/>
            </w:tcBorders>
          </w:tcPr>
          <w:p w14:paraId="58050CC6" w14:textId="77777777" w:rsidR="00A61B3C" w:rsidRPr="00CC2C40" w:rsidRDefault="00A61B3C" w:rsidP="005164A5">
            <w:pPr>
              <w:pStyle w:val="Normal6a"/>
            </w:pPr>
          </w:p>
        </w:tc>
        <w:tc>
          <w:tcPr>
            <w:tcW w:w="4876" w:type="dxa"/>
            <w:tcBorders>
              <w:top w:val="nil"/>
              <w:left w:val="nil"/>
              <w:bottom w:val="nil"/>
              <w:right w:val="nil"/>
            </w:tcBorders>
          </w:tcPr>
          <w:p w14:paraId="54C7F2B4" w14:textId="77777777" w:rsidR="00A61B3C" w:rsidRPr="00CC2C40" w:rsidRDefault="00A61B3C" w:rsidP="005164A5">
            <w:pPr>
              <w:pStyle w:val="Normal6a"/>
            </w:pPr>
            <w:r w:rsidRPr="00CC2C40">
              <w:rPr>
                <w:b/>
                <w:i/>
              </w:rPr>
              <w:t>a) de uitvoering van Verordening (EG) nr. 1224/2009 tot vaststelling van een controleregeling van de Unie die de naleving van de regels van het gemeenschappelijk visserijbeleid moet garanderen;</w:t>
            </w:r>
          </w:p>
        </w:tc>
      </w:tr>
      <w:tr w:rsidR="00A61B3C" w:rsidRPr="00CC2C40" w14:paraId="307804ED" w14:textId="77777777" w:rsidTr="005164A5">
        <w:trPr>
          <w:jc w:val="center"/>
        </w:trPr>
        <w:tc>
          <w:tcPr>
            <w:tcW w:w="4876" w:type="dxa"/>
            <w:tcBorders>
              <w:top w:val="nil"/>
              <w:left w:val="nil"/>
              <w:bottom w:val="nil"/>
              <w:right w:val="nil"/>
            </w:tcBorders>
          </w:tcPr>
          <w:p w14:paraId="1D97BCD8" w14:textId="77777777" w:rsidR="00A61B3C" w:rsidRPr="00CC2C40" w:rsidRDefault="00A61B3C" w:rsidP="005164A5">
            <w:pPr>
              <w:pStyle w:val="Normal6a"/>
            </w:pPr>
          </w:p>
        </w:tc>
        <w:tc>
          <w:tcPr>
            <w:tcW w:w="4876" w:type="dxa"/>
            <w:tcBorders>
              <w:top w:val="nil"/>
              <w:left w:val="nil"/>
              <w:bottom w:val="nil"/>
              <w:right w:val="nil"/>
            </w:tcBorders>
          </w:tcPr>
          <w:p w14:paraId="61345A45" w14:textId="77777777" w:rsidR="00A61B3C" w:rsidRPr="00CC2C40" w:rsidRDefault="00A61B3C" w:rsidP="005164A5">
            <w:pPr>
              <w:pStyle w:val="Normal6a"/>
            </w:pPr>
            <w:r w:rsidRPr="00CC2C40">
              <w:rPr>
                <w:b/>
                <w:i/>
              </w:rPr>
              <w:t>b) de uitvoering van Verordening (EG) nr. 1005/2008 tot vaststelling van een systeem van de Unie om illegale, ongemelde en ongereglementeerde visserij te voorkomen, tegen te gaan en te beëindigen;</w:t>
            </w:r>
          </w:p>
        </w:tc>
      </w:tr>
      <w:tr w:rsidR="00A61B3C" w:rsidRPr="00CC2C40" w14:paraId="30582630" w14:textId="77777777" w:rsidTr="005164A5">
        <w:trPr>
          <w:jc w:val="center"/>
        </w:trPr>
        <w:tc>
          <w:tcPr>
            <w:tcW w:w="4876" w:type="dxa"/>
            <w:tcBorders>
              <w:top w:val="nil"/>
              <w:left w:val="nil"/>
              <w:bottom w:val="nil"/>
              <w:right w:val="nil"/>
            </w:tcBorders>
          </w:tcPr>
          <w:p w14:paraId="0761B53E" w14:textId="77777777" w:rsidR="00A61B3C" w:rsidRPr="00CC2C40" w:rsidRDefault="00A61B3C" w:rsidP="005164A5">
            <w:pPr>
              <w:pStyle w:val="Normal6a"/>
            </w:pPr>
          </w:p>
        </w:tc>
        <w:tc>
          <w:tcPr>
            <w:tcW w:w="4876" w:type="dxa"/>
            <w:tcBorders>
              <w:top w:val="nil"/>
              <w:left w:val="nil"/>
              <w:bottom w:val="nil"/>
              <w:right w:val="nil"/>
            </w:tcBorders>
          </w:tcPr>
          <w:p w14:paraId="4A72C764" w14:textId="77777777" w:rsidR="00A61B3C" w:rsidRPr="00CC2C40" w:rsidRDefault="00A61B3C" w:rsidP="005164A5">
            <w:pPr>
              <w:pStyle w:val="Normal6a"/>
            </w:pPr>
            <w:r w:rsidRPr="00CC2C40">
              <w:rPr>
                <w:b/>
                <w:i/>
              </w:rPr>
              <w:t>c) de uitvoering van Verordening (EG) nr. 2017/1004 tot vaststelling van een kader van de Unie voor het verzamelen, beheren, gebruiken en verwerken van biologische, milieu-, technische en sociaal-economische gegevens in de visserijsector;</w:t>
            </w:r>
          </w:p>
        </w:tc>
      </w:tr>
      <w:tr w:rsidR="00A61B3C" w:rsidRPr="00CC2C40" w14:paraId="59397706" w14:textId="77777777" w:rsidTr="005164A5">
        <w:trPr>
          <w:jc w:val="center"/>
        </w:trPr>
        <w:tc>
          <w:tcPr>
            <w:tcW w:w="4876" w:type="dxa"/>
            <w:tcBorders>
              <w:top w:val="nil"/>
              <w:left w:val="nil"/>
              <w:bottom w:val="nil"/>
              <w:right w:val="nil"/>
            </w:tcBorders>
          </w:tcPr>
          <w:p w14:paraId="40BDD7A1" w14:textId="77777777" w:rsidR="00A61B3C" w:rsidRPr="00CC2C40" w:rsidRDefault="00A61B3C" w:rsidP="005164A5">
            <w:pPr>
              <w:pStyle w:val="Normal6a"/>
            </w:pPr>
          </w:p>
        </w:tc>
        <w:tc>
          <w:tcPr>
            <w:tcW w:w="4876" w:type="dxa"/>
            <w:tcBorders>
              <w:top w:val="nil"/>
              <w:left w:val="nil"/>
              <w:bottom w:val="nil"/>
              <w:right w:val="nil"/>
            </w:tcBorders>
          </w:tcPr>
          <w:p w14:paraId="4E060D4F" w14:textId="77777777" w:rsidR="00A61B3C" w:rsidRPr="00CC2C40" w:rsidRDefault="00A61B3C" w:rsidP="005164A5">
            <w:pPr>
              <w:pStyle w:val="Normal6a"/>
            </w:pPr>
            <w:r w:rsidRPr="00CC2C40">
              <w:rPr>
                <w:b/>
                <w:i/>
              </w:rPr>
              <w:t>d) het verbeteren van de kwaliteit, beschikbaarheid en actualiteit van gegevens voor het visserijbeheer, onder meer voor de beoordeling van visbestanden, wetenschappelijk advies en op feiten gebaseerde besluitvorming.</w:t>
            </w:r>
          </w:p>
        </w:tc>
      </w:tr>
      <w:tr w:rsidR="00A61B3C" w:rsidRPr="00CC2C40" w14:paraId="35267FCB" w14:textId="77777777" w:rsidTr="005164A5">
        <w:trPr>
          <w:jc w:val="center"/>
        </w:trPr>
        <w:tc>
          <w:tcPr>
            <w:tcW w:w="4876" w:type="dxa"/>
            <w:tcBorders>
              <w:top w:val="nil"/>
              <w:left w:val="nil"/>
              <w:bottom w:val="nil"/>
              <w:right w:val="nil"/>
            </w:tcBorders>
          </w:tcPr>
          <w:p w14:paraId="0C980D88" w14:textId="77777777" w:rsidR="00A61B3C" w:rsidRPr="00CC2C40" w:rsidRDefault="00A61B3C" w:rsidP="005164A5">
            <w:pPr>
              <w:pStyle w:val="Normal6a"/>
            </w:pPr>
          </w:p>
        </w:tc>
        <w:tc>
          <w:tcPr>
            <w:tcW w:w="4876" w:type="dxa"/>
            <w:tcBorders>
              <w:top w:val="nil"/>
              <w:left w:val="nil"/>
              <w:bottom w:val="nil"/>
              <w:right w:val="nil"/>
            </w:tcBorders>
          </w:tcPr>
          <w:p w14:paraId="404BC08C" w14:textId="77777777" w:rsidR="00A61B3C" w:rsidRPr="00CC2C40" w:rsidRDefault="00A61B3C" w:rsidP="005164A5">
            <w:pPr>
              <w:pStyle w:val="Normal6a"/>
            </w:pPr>
            <w:r w:rsidRPr="00CC2C40">
              <w:rPr>
                <w:b/>
                <w:i/>
              </w:rPr>
              <w:t>3. Uit het EFMZVA kan tevens steun worden verstrekt voor onderzoeks- en innovatieprogramma’s op het gebied van visserij en aquacultuur, als bedoeld in artikel 27 van Verordening (EU) nr. 1380/2013.</w:t>
            </w:r>
          </w:p>
        </w:tc>
      </w:tr>
      <w:tr w:rsidR="00A61B3C" w:rsidRPr="00CC2C40" w14:paraId="5F779286" w14:textId="77777777" w:rsidTr="005164A5">
        <w:trPr>
          <w:jc w:val="center"/>
        </w:trPr>
        <w:tc>
          <w:tcPr>
            <w:tcW w:w="4876" w:type="dxa"/>
            <w:tcBorders>
              <w:top w:val="nil"/>
              <w:left w:val="nil"/>
              <w:bottom w:val="nil"/>
              <w:right w:val="nil"/>
            </w:tcBorders>
          </w:tcPr>
          <w:p w14:paraId="21016CC9" w14:textId="77777777" w:rsidR="00A61B3C" w:rsidRPr="00CC2C40" w:rsidRDefault="00A61B3C" w:rsidP="005164A5">
            <w:pPr>
              <w:pStyle w:val="Normal6a"/>
            </w:pPr>
          </w:p>
        </w:tc>
        <w:tc>
          <w:tcPr>
            <w:tcW w:w="4876" w:type="dxa"/>
            <w:tcBorders>
              <w:top w:val="nil"/>
              <w:left w:val="nil"/>
              <w:bottom w:val="nil"/>
              <w:right w:val="nil"/>
            </w:tcBorders>
          </w:tcPr>
          <w:p w14:paraId="4EB70CEC" w14:textId="77777777" w:rsidR="00A61B3C" w:rsidRPr="00CC2C40" w:rsidRDefault="00A61B3C" w:rsidP="005164A5">
            <w:pPr>
              <w:pStyle w:val="Normal6a"/>
            </w:pPr>
            <w:r w:rsidRPr="00CC2C40">
              <w:rPr>
                <w:b/>
                <w:i/>
              </w:rPr>
              <w:t>4. Ten minste 15 % van de financiële steun van de Unie die overeenkomstig artikel 10, lid 2, punt a), van Verordening (EU) …/… [NRP-fonds] aan elke lidstaat is toegewezen, wordt in het NRP-plan toegewezen aan de in lid 1 bedoelde specifieke doelstelling. Lidstaten die geen toegang tot de Uniewateren hebben, kunnen een lager percentage toepassen, rekening houdend met de omvang van hun taken op het gebied van controle en gegevensverzameling.</w:t>
            </w:r>
          </w:p>
        </w:tc>
      </w:tr>
    </w:tbl>
    <w:p w14:paraId="093D01E3"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047E27D4" w14:textId="77777777" w:rsidR="00A61B3C" w:rsidRPr="00CC2C40" w:rsidRDefault="00A61B3C" w:rsidP="00A61B3C">
      <w:r w:rsidRPr="00CC2C40">
        <w:rPr>
          <w:rStyle w:val="HideTWBExt"/>
        </w:rPr>
        <w:t>&lt;/Amend&gt;</w:t>
      </w:r>
    </w:p>
    <w:p w14:paraId="554E22E4"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263</w:t>
      </w:r>
      <w:r w:rsidRPr="00CC2C40">
        <w:rPr>
          <w:rStyle w:val="HideTWBExt"/>
          <w:b w:val="0"/>
        </w:rPr>
        <w:t>&lt;/NumAm&gt;</w:t>
      </w:r>
    </w:p>
    <w:p w14:paraId="319D5EBE" w14:textId="77777777" w:rsidR="00A61B3C" w:rsidRPr="00CC2C40" w:rsidRDefault="00A61B3C" w:rsidP="00A61B3C">
      <w:pPr>
        <w:pStyle w:val="NormalBold"/>
      </w:pPr>
      <w:r w:rsidRPr="00CC2C40">
        <w:rPr>
          <w:rStyle w:val="HideTWBExt"/>
          <w:b w:val="0"/>
        </w:rPr>
        <w:t>&lt;RepeatBlock-By&gt;&lt;Members&gt;</w:t>
      </w:r>
      <w:r w:rsidRPr="00CC2C40">
        <w:t>Željana Zovko</w:t>
      </w:r>
      <w:r w:rsidRPr="00CC2C40">
        <w:rPr>
          <w:rStyle w:val="HideTWBExt"/>
          <w:b w:val="0"/>
        </w:rPr>
        <w:t>&lt;/Members&gt;</w:t>
      </w:r>
    </w:p>
    <w:p w14:paraId="7D4877A9" w14:textId="77777777" w:rsidR="00A61B3C" w:rsidRPr="00CC2C40" w:rsidRDefault="00A61B3C" w:rsidP="00A61B3C">
      <w:pPr>
        <w:pStyle w:val="NormalBold"/>
      </w:pPr>
      <w:r w:rsidRPr="00CC2C40">
        <w:rPr>
          <w:rStyle w:val="HideTWBExt"/>
          <w:b w:val="0"/>
        </w:rPr>
        <w:t>&lt;/RepeatBlock-By&gt;</w:t>
      </w:r>
    </w:p>
    <w:p w14:paraId="60238A06"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E72FD4B" w14:textId="77777777" w:rsidR="00A61B3C" w:rsidRPr="00CC2C40" w:rsidRDefault="00A61B3C" w:rsidP="00A61B3C">
      <w:pPr>
        <w:pStyle w:val="NormalBold"/>
      </w:pPr>
      <w:r w:rsidRPr="00CC2C40">
        <w:rPr>
          <w:rStyle w:val="HideTWBExt"/>
          <w:b w:val="0"/>
        </w:rPr>
        <w:t>&lt;Article&gt;</w:t>
      </w:r>
      <w:r w:rsidRPr="00CC2C40">
        <w:t>Artikel 3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5BF4400" w14:textId="77777777" w:rsidTr="005164A5">
        <w:trPr>
          <w:trHeight w:hRule="exact" w:val="240"/>
          <w:jc w:val="center"/>
        </w:trPr>
        <w:tc>
          <w:tcPr>
            <w:tcW w:w="9752" w:type="dxa"/>
            <w:gridSpan w:val="2"/>
            <w:tcBorders>
              <w:top w:val="nil"/>
              <w:left w:val="nil"/>
              <w:bottom w:val="nil"/>
              <w:right w:val="nil"/>
            </w:tcBorders>
          </w:tcPr>
          <w:p w14:paraId="2C6BFC6A" w14:textId="77777777" w:rsidR="00A61B3C" w:rsidRPr="00CC2C40" w:rsidRDefault="00A61B3C" w:rsidP="005164A5"/>
        </w:tc>
      </w:tr>
      <w:tr w:rsidR="00A61B3C" w:rsidRPr="00CC2C40" w14:paraId="31800194" w14:textId="77777777" w:rsidTr="005164A5">
        <w:trPr>
          <w:trHeight w:val="240"/>
          <w:jc w:val="center"/>
        </w:trPr>
        <w:tc>
          <w:tcPr>
            <w:tcW w:w="4876" w:type="dxa"/>
            <w:tcBorders>
              <w:top w:val="nil"/>
              <w:left w:val="nil"/>
              <w:bottom w:val="nil"/>
              <w:right w:val="nil"/>
            </w:tcBorders>
          </w:tcPr>
          <w:p w14:paraId="55A09781"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0CE11219" w14:textId="77777777" w:rsidR="00A61B3C" w:rsidRPr="00CC2C40" w:rsidRDefault="00A61B3C" w:rsidP="005164A5">
            <w:pPr>
              <w:pStyle w:val="AmColumnHeading"/>
            </w:pPr>
            <w:r w:rsidRPr="00CC2C40">
              <w:t>Amendement</w:t>
            </w:r>
          </w:p>
        </w:tc>
      </w:tr>
      <w:tr w:rsidR="00A61B3C" w:rsidRPr="00CC2C40" w14:paraId="05D2DFFB" w14:textId="77777777" w:rsidTr="005164A5">
        <w:trPr>
          <w:jc w:val="center"/>
        </w:trPr>
        <w:tc>
          <w:tcPr>
            <w:tcW w:w="4876" w:type="dxa"/>
            <w:tcBorders>
              <w:top w:val="nil"/>
              <w:left w:val="nil"/>
              <w:bottom w:val="nil"/>
              <w:right w:val="nil"/>
            </w:tcBorders>
          </w:tcPr>
          <w:p w14:paraId="16C962F6" w14:textId="77777777" w:rsidR="00A61B3C" w:rsidRPr="00CC2C40" w:rsidRDefault="00A61B3C" w:rsidP="005164A5">
            <w:pPr>
              <w:pStyle w:val="Normal6a"/>
            </w:pPr>
          </w:p>
        </w:tc>
        <w:tc>
          <w:tcPr>
            <w:tcW w:w="4876" w:type="dxa"/>
            <w:tcBorders>
              <w:top w:val="nil"/>
              <w:left w:val="nil"/>
              <w:bottom w:val="nil"/>
              <w:right w:val="nil"/>
            </w:tcBorders>
          </w:tcPr>
          <w:p w14:paraId="46E622D3" w14:textId="77777777" w:rsidR="00A61B3C" w:rsidRPr="00CC2C40" w:rsidRDefault="00A61B3C" w:rsidP="005164A5">
            <w:pPr>
              <w:pStyle w:val="Normal6a"/>
              <w:jc w:val="center"/>
            </w:pPr>
            <w:r w:rsidRPr="00CC2C40">
              <w:rPr>
                <w:b/>
                <w:i/>
              </w:rPr>
              <w:t>Artikel 3 bis</w:t>
            </w:r>
            <w:r w:rsidRPr="00CC2C40">
              <w:tab/>
            </w:r>
          </w:p>
        </w:tc>
      </w:tr>
      <w:tr w:rsidR="00A61B3C" w:rsidRPr="00CC2C40" w14:paraId="5F402C8F" w14:textId="77777777" w:rsidTr="005164A5">
        <w:trPr>
          <w:jc w:val="center"/>
        </w:trPr>
        <w:tc>
          <w:tcPr>
            <w:tcW w:w="4876" w:type="dxa"/>
            <w:tcBorders>
              <w:top w:val="nil"/>
              <w:left w:val="nil"/>
              <w:bottom w:val="nil"/>
              <w:right w:val="nil"/>
            </w:tcBorders>
          </w:tcPr>
          <w:p w14:paraId="05E7662C" w14:textId="77777777" w:rsidR="00A61B3C" w:rsidRPr="00CC2C40" w:rsidRDefault="00A61B3C" w:rsidP="005164A5">
            <w:pPr>
              <w:pStyle w:val="Normal6a"/>
            </w:pPr>
          </w:p>
        </w:tc>
        <w:tc>
          <w:tcPr>
            <w:tcW w:w="4876" w:type="dxa"/>
            <w:tcBorders>
              <w:top w:val="nil"/>
              <w:left w:val="nil"/>
              <w:bottom w:val="nil"/>
              <w:right w:val="nil"/>
            </w:tcBorders>
          </w:tcPr>
          <w:p w14:paraId="19474C20" w14:textId="77777777" w:rsidR="00A61B3C" w:rsidRPr="00CC2C40" w:rsidRDefault="00A61B3C" w:rsidP="005164A5">
            <w:pPr>
              <w:pStyle w:val="Normal6a"/>
              <w:jc w:val="center"/>
            </w:pPr>
            <w:r w:rsidRPr="00CC2C40">
              <w:rPr>
                <w:b/>
                <w:i/>
              </w:rPr>
              <w:t>Staatssteun</w:t>
            </w:r>
          </w:p>
        </w:tc>
      </w:tr>
      <w:tr w:rsidR="00A61B3C" w:rsidRPr="00CC2C40" w14:paraId="567D125A" w14:textId="77777777" w:rsidTr="005164A5">
        <w:trPr>
          <w:jc w:val="center"/>
        </w:trPr>
        <w:tc>
          <w:tcPr>
            <w:tcW w:w="4876" w:type="dxa"/>
            <w:tcBorders>
              <w:top w:val="nil"/>
              <w:left w:val="nil"/>
              <w:bottom w:val="nil"/>
              <w:right w:val="nil"/>
            </w:tcBorders>
          </w:tcPr>
          <w:p w14:paraId="3BFA47FC" w14:textId="77777777" w:rsidR="00A61B3C" w:rsidRPr="00CC2C40" w:rsidRDefault="00A61B3C" w:rsidP="005164A5">
            <w:pPr>
              <w:pStyle w:val="Normal6a"/>
            </w:pPr>
          </w:p>
        </w:tc>
        <w:tc>
          <w:tcPr>
            <w:tcW w:w="4876" w:type="dxa"/>
            <w:tcBorders>
              <w:top w:val="nil"/>
              <w:left w:val="nil"/>
              <w:bottom w:val="nil"/>
              <w:right w:val="nil"/>
            </w:tcBorders>
          </w:tcPr>
          <w:p w14:paraId="0BA866D1" w14:textId="77777777" w:rsidR="00A61B3C" w:rsidRPr="00CC2C40" w:rsidRDefault="00A61B3C" w:rsidP="005164A5">
            <w:pPr>
              <w:pStyle w:val="Normal6a"/>
            </w:pPr>
            <w:r w:rsidRPr="00CC2C40">
              <w:rPr>
                <w:b/>
                <w:i/>
              </w:rPr>
              <w:t>1. Tenzij in dit artikel anders is bepaald, zijn de artikelen 107, 108 en 109 van het Verdrag betreffende de werking van de Europese Unie (VWEU) van toepassing op steun die door de lidstaten wordt verleend aan ondernemingen in de visserij- en aquacultuursector.</w:t>
            </w:r>
          </w:p>
        </w:tc>
      </w:tr>
      <w:tr w:rsidR="00A61B3C" w:rsidRPr="00CC2C40" w14:paraId="617FB1C5" w14:textId="77777777" w:rsidTr="005164A5">
        <w:trPr>
          <w:jc w:val="center"/>
        </w:trPr>
        <w:tc>
          <w:tcPr>
            <w:tcW w:w="4876" w:type="dxa"/>
            <w:tcBorders>
              <w:top w:val="nil"/>
              <w:left w:val="nil"/>
              <w:bottom w:val="nil"/>
              <w:right w:val="nil"/>
            </w:tcBorders>
          </w:tcPr>
          <w:p w14:paraId="1735E9E7" w14:textId="77777777" w:rsidR="00A61B3C" w:rsidRPr="00CC2C40" w:rsidRDefault="00A61B3C" w:rsidP="005164A5">
            <w:pPr>
              <w:pStyle w:val="Normal6a"/>
            </w:pPr>
          </w:p>
        </w:tc>
        <w:tc>
          <w:tcPr>
            <w:tcW w:w="4876" w:type="dxa"/>
            <w:tcBorders>
              <w:top w:val="nil"/>
              <w:left w:val="nil"/>
              <w:bottom w:val="nil"/>
              <w:right w:val="nil"/>
            </w:tcBorders>
          </w:tcPr>
          <w:p w14:paraId="0A5B0947" w14:textId="77777777" w:rsidR="00A61B3C" w:rsidRPr="00CC2C40" w:rsidRDefault="00A61B3C" w:rsidP="005164A5">
            <w:pPr>
              <w:pStyle w:val="Normal6a"/>
            </w:pPr>
            <w:r w:rsidRPr="00CC2C40">
              <w:rPr>
                <w:b/>
                <w:i/>
              </w:rPr>
              <w:t>2. De artikelen 107, 108 en 109 VWEU zijn niet van toepassing op betalingen aan ondernemingen in de visserij- en aquacultuursector die door de lidstaten worden verricht krachtens en in overeenstemming met deze verordening en Verordening (EU) …/… [NRP-verordening] en die binnen het toepassingsgebied van artikel 42 VWEU vallen. 3. Wat betreft de visserij- en aquacultuurproducten die onder bijlage I bij het VWEU vallen en waarop de artikelen 107, 108 en 109 van dat Verdrag van toepassing zijn, kan de Commissie overeenkomstig artikel 108 VWEU exploitatiesteun toestaan in de sectoren die deze producten produceren, verwerken en in de handel brengen in de in artikel 349 VWEU bedoelde ultraperifere gebieden, teneinde de specifieke beperkingen in die gebieden als gevolg van hun geïsoleerde ligging, insulaire karakter, geringe omvang of extreme afgelegenheid te verlichten.</w:t>
            </w:r>
          </w:p>
        </w:tc>
      </w:tr>
      <w:tr w:rsidR="00A61B3C" w:rsidRPr="00CC2C40" w14:paraId="2B2E1B25" w14:textId="77777777" w:rsidTr="005164A5">
        <w:trPr>
          <w:jc w:val="center"/>
        </w:trPr>
        <w:tc>
          <w:tcPr>
            <w:tcW w:w="4876" w:type="dxa"/>
            <w:tcBorders>
              <w:top w:val="nil"/>
              <w:left w:val="nil"/>
              <w:bottom w:val="nil"/>
              <w:right w:val="nil"/>
            </w:tcBorders>
          </w:tcPr>
          <w:p w14:paraId="7AD3CF9E" w14:textId="77777777" w:rsidR="00A61B3C" w:rsidRPr="00CC2C40" w:rsidRDefault="00A61B3C" w:rsidP="005164A5">
            <w:pPr>
              <w:pStyle w:val="Normal6a"/>
            </w:pPr>
          </w:p>
        </w:tc>
        <w:tc>
          <w:tcPr>
            <w:tcW w:w="4876" w:type="dxa"/>
            <w:tcBorders>
              <w:top w:val="nil"/>
              <w:left w:val="nil"/>
              <w:bottom w:val="nil"/>
              <w:right w:val="nil"/>
            </w:tcBorders>
          </w:tcPr>
          <w:p w14:paraId="2AD0E6AC" w14:textId="77777777" w:rsidR="00A61B3C" w:rsidRPr="00CC2C40" w:rsidRDefault="00A61B3C" w:rsidP="005164A5">
            <w:pPr>
              <w:pStyle w:val="Normal6a"/>
            </w:pPr>
            <w:r w:rsidRPr="00CC2C40">
              <w:rPr>
                <w:b/>
                <w:i/>
              </w:rPr>
              <w:t>4. De lidstaten kunnen aanvullende financiering toekennen voor de uitvoering van interventies in ultraperifere gebieden overeenkomstig deze verordening en Verordening (EU) …/… [NRP-verordening]. In deze gevallen melden de lidstaten de aanvullende financiering aan de Commissie en de Commissie kan deze financiering overeenkomstig Verordening (EU) …/… [NRP-verordening] goedkeuren als onderdeel van hun NRP-plannen. Dergelijke gemelde steun wordt derhalve geacht te zijn gemeld in de zin van artikel 108, lid 3, eerste volzin, VWEU.</w:t>
            </w:r>
          </w:p>
        </w:tc>
      </w:tr>
    </w:tbl>
    <w:p w14:paraId="22D418EF"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3DCD4F08" w14:textId="77777777" w:rsidR="00A61B3C" w:rsidRPr="00CC2C40" w:rsidRDefault="00A61B3C" w:rsidP="00A61B3C">
      <w:r w:rsidRPr="00CC2C40">
        <w:rPr>
          <w:rStyle w:val="HideTWBExt"/>
        </w:rPr>
        <w:t>&lt;/Amend&gt;</w:t>
      </w:r>
    </w:p>
    <w:p w14:paraId="0783E607"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264</w:t>
      </w:r>
      <w:r w:rsidRPr="00CC2C40">
        <w:rPr>
          <w:rStyle w:val="HideTWBExt"/>
          <w:b w:val="0"/>
        </w:rPr>
        <w:t>&lt;/NumAm&gt;</w:t>
      </w:r>
    </w:p>
    <w:p w14:paraId="6A1C489F" w14:textId="77777777" w:rsidR="00A61B3C" w:rsidRPr="00CC2C40" w:rsidRDefault="00A61B3C" w:rsidP="00A61B3C">
      <w:pPr>
        <w:pStyle w:val="NormalBold"/>
      </w:pPr>
      <w:r w:rsidRPr="00CC2C40">
        <w:rPr>
          <w:rStyle w:val="HideTWBExt"/>
          <w:b w:val="0"/>
        </w:rPr>
        <w:t>&lt;RepeatBlock-By&gt;&lt;Members&gt;</w:t>
      </w:r>
      <w:r w:rsidRPr="00CC2C40">
        <w:t>Bert-Jan Ruissen</w:t>
      </w:r>
      <w:r w:rsidRPr="00CC2C40">
        <w:rPr>
          <w:rStyle w:val="HideTWBExt"/>
          <w:b w:val="0"/>
        </w:rPr>
        <w:t>&lt;/Members&gt;</w:t>
      </w:r>
    </w:p>
    <w:p w14:paraId="5A1AF0CC" w14:textId="77777777" w:rsidR="00A61B3C" w:rsidRPr="00CC2C40" w:rsidRDefault="00A61B3C" w:rsidP="00A61B3C">
      <w:pPr>
        <w:pStyle w:val="NormalBold"/>
      </w:pPr>
      <w:r w:rsidRPr="00CC2C40">
        <w:rPr>
          <w:rStyle w:val="HideTWBExt"/>
          <w:b w:val="0"/>
        </w:rPr>
        <w:t>&lt;/RepeatBlock-By&gt;</w:t>
      </w:r>
    </w:p>
    <w:p w14:paraId="5694B7AC"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22571B1A" w14:textId="77777777" w:rsidR="00A61B3C" w:rsidRPr="00CC2C40" w:rsidRDefault="00A61B3C" w:rsidP="00A61B3C">
      <w:pPr>
        <w:pStyle w:val="NormalBold"/>
      </w:pPr>
      <w:r w:rsidRPr="00CC2C40">
        <w:rPr>
          <w:rStyle w:val="HideTWBExt"/>
          <w:b w:val="0"/>
        </w:rPr>
        <w:t>&lt;Article&gt;</w:t>
      </w:r>
      <w:r w:rsidRPr="00CC2C40">
        <w:t>Artikel 3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527F0A5E" w14:textId="77777777" w:rsidTr="005164A5">
        <w:trPr>
          <w:trHeight w:hRule="exact" w:val="240"/>
          <w:jc w:val="center"/>
        </w:trPr>
        <w:tc>
          <w:tcPr>
            <w:tcW w:w="9752" w:type="dxa"/>
            <w:gridSpan w:val="2"/>
            <w:tcBorders>
              <w:top w:val="nil"/>
              <w:left w:val="nil"/>
              <w:bottom w:val="nil"/>
              <w:right w:val="nil"/>
            </w:tcBorders>
          </w:tcPr>
          <w:p w14:paraId="02B77137" w14:textId="77777777" w:rsidR="00A61B3C" w:rsidRPr="00CC2C40" w:rsidRDefault="00A61B3C" w:rsidP="005164A5"/>
        </w:tc>
      </w:tr>
      <w:tr w:rsidR="00A61B3C" w:rsidRPr="00CC2C40" w14:paraId="6FBAE47F" w14:textId="77777777" w:rsidTr="005164A5">
        <w:trPr>
          <w:trHeight w:val="240"/>
          <w:jc w:val="center"/>
        </w:trPr>
        <w:tc>
          <w:tcPr>
            <w:tcW w:w="4876" w:type="dxa"/>
            <w:tcBorders>
              <w:top w:val="nil"/>
              <w:left w:val="nil"/>
              <w:bottom w:val="nil"/>
              <w:right w:val="nil"/>
            </w:tcBorders>
          </w:tcPr>
          <w:p w14:paraId="6EBDAB9D"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D6D935A" w14:textId="77777777" w:rsidR="00A61B3C" w:rsidRPr="00CC2C40" w:rsidRDefault="00A61B3C" w:rsidP="005164A5">
            <w:pPr>
              <w:pStyle w:val="AmColumnHeading"/>
            </w:pPr>
            <w:r w:rsidRPr="00CC2C40">
              <w:t>Amendement</w:t>
            </w:r>
          </w:p>
        </w:tc>
      </w:tr>
      <w:tr w:rsidR="00A61B3C" w:rsidRPr="00CC2C40" w14:paraId="2E1D2A8D" w14:textId="77777777" w:rsidTr="005164A5">
        <w:trPr>
          <w:jc w:val="center"/>
        </w:trPr>
        <w:tc>
          <w:tcPr>
            <w:tcW w:w="4876" w:type="dxa"/>
            <w:tcBorders>
              <w:top w:val="nil"/>
              <w:left w:val="nil"/>
              <w:bottom w:val="nil"/>
              <w:right w:val="nil"/>
            </w:tcBorders>
          </w:tcPr>
          <w:p w14:paraId="6FDCBF44" w14:textId="77777777" w:rsidR="00A61B3C" w:rsidRPr="00CC2C40" w:rsidRDefault="00A61B3C" w:rsidP="005164A5">
            <w:pPr>
              <w:pStyle w:val="Normal6a"/>
            </w:pPr>
          </w:p>
        </w:tc>
        <w:tc>
          <w:tcPr>
            <w:tcW w:w="4876" w:type="dxa"/>
            <w:tcBorders>
              <w:top w:val="nil"/>
              <w:left w:val="nil"/>
              <w:bottom w:val="nil"/>
              <w:right w:val="nil"/>
            </w:tcBorders>
          </w:tcPr>
          <w:p w14:paraId="02A27989" w14:textId="77777777" w:rsidR="00A61B3C" w:rsidRPr="00CC2C40" w:rsidRDefault="00A61B3C" w:rsidP="005164A5">
            <w:pPr>
              <w:pStyle w:val="Normal6a"/>
              <w:jc w:val="center"/>
            </w:pPr>
            <w:r w:rsidRPr="00CC2C40">
              <w:rPr>
                <w:b/>
                <w:i/>
              </w:rPr>
              <w:t>Artikel 3 bis</w:t>
            </w:r>
            <w:r w:rsidRPr="00CC2C40">
              <w:tab/>
            </w:r>
          </w:p>
        </w:tc>
      </w:tr>
      <w:tr w:rsidR="00A61B3C" w:rsidRPr="00CC2C40" w14:paraId="4B280DB8" w14:textId="77777777" w:rsidTr="005164A5">
        <w:trPr>
          <w:jc w:val="center"/>
        </w:trPr>
        <w:tc>
          <w:tcPr>
            <w:tcW w:w="4876" w:type="dxa"/>
            <w:tcBorders>
              <w:top w:val="nil"/>
              <w:left w:val="nil"/>
              <w:bottom w:val="nil"/>
              <w:right w:val="nil"/>
            </w:tcBorders>
          </w:tcPr>
          <w:p w14:paraId="2FF63C64" w14:textId="77777777" w:rsidR="00A61B3C" w:rsidRPr="00CC2C40" w:rsidRDefault="00A61B3C" w:rsidP="005164A5">
            <w:pPr>
              <w:pStyle w:val="Normal6a"/>
            </w:pPr>
          </w:p>
        </w:tc>
        <w:tc>
          <w:tcPr>
            <w:tcW w:w="4876" w:type="dxa"/>
            <w:tcBorders>
              <w:top w:val="nil"/>
              <w:left w:val="nil"/>
              <w:bottom w:val="nil"/>
              <w:right w:val="nil"/>
            </w:tcBorders>
          </w:tcPr>
          <w:p w14:paraId="147798A7" w14:textId="77777777" w:rsidR="00A61B3C" w:rsidRPr="00CC2C40" w:rsidRDefault="00A61B3C" w:rsidP="005164A5">
            <w:pPr>
              <w:pStyle w:val="Normal6a"/>
              <w:jc w:val="center"/>
            </w:pPr>
            <w:r w:rsidRPr="00CC2C40">
              <w:rPr>
                <w:b/>
                <w:i/>
              </w:rPr>
              <w:t>Interventies in het kader van het gemeenschappelijk visserijbeleid</w:t>
            </w:r>
          </w:p>
        </w:tc>
      </w:tr>
      <w:tr w:rsidR="00A61B3C" w:rsidRPr="00CC2C40" w14:paraId="115428F2" w14:textId="77777777" w:rsidTr="005164A5">
        <w:trPr>
          <w:jc w:val="center"/>
        </w:trPr>
        <w:tc>
          <w:tcPr>
            <w:tcW w:w="4876" w:type="dxa"/>
            <w:tcBorders>
              <w:top w:val="nil"/>
              <w:left w:val="nil"/>
              <w:bottom w:val="nil"/>
              <w:right w:val="nil"/>
            </w:tcBorders>
          </w:tcPr>
          <w:p w14:paraId="5AA31785" w14:textId="77777777" w:rsidR="00A61B3C" w:rsidRPr="00CC2C40" w:rsidRDefault="00A61B3C" w:rsidP="005164A5">
            <w:pPr>
              <w:pStyle w:val="Normal6a"/>
            </w:pPr>
          </w:p>
        </w:tc>
        <w:tc>
          <w:tcPr>
            <w:tcW w:w="4876" w:type="dxa"/>
            <w:tcBorders>
              <w:top w:val="nil"/>
              <w:left w:val="nil"/>
              <w:bottom w:val="nil"/>
              <w:right w:val="nil"/>
            </w:tcBorders>
          </w:tcPr>
          <w:p w14:paraId="3DCA34B0" w14:textId="77777777" w:rsidR="00A61B3C" w:rsidRPr="00CC2C40" w:rsidRDefault="00A61B3C" w:rsidP="005164A5">
            <w:pPr>
              <w:pStyle w:val="Normal6a"/>
            </w:pPr>
            <w:r w:rsidRPr="00CC2C40">
              <w:rPr>
                <w:b/>
                <w:i/>
              </w:rPr>
              <w:t>1. Interventies van het gemeenschappelijk visserijbeleid omvatten:</w:t>
            </w:r>
          </w:p>
        </w:tc>
      </w:tr>
      <w:tr w:rsidR="00A61B3C" w:rsidRPr="00CC2C40" w14:paraId="2E84F6B3" w14:textId="77777777" w:rsidTr="005164A5">
        <w:trPr>
          <w:jc w:val="center"/>
        </w:trPr>
        <w:tc>
          <w:tcPr>
            <w:tcW w:w="4876" w:type="dxa"/>
            <w:tcBorders>
              <w:top w:val="nil"/>
              <w:left w:val="nil"/>
              <w:bottom w:val="nil"/>
              <w:right w:val="nil"/>
            </w:tcBorders>
          </w:tcPr>
          <w:p w14:paraId="64B379B1" w14:textId="77777777" w:rsidR="00A61B3C" w:rsidRPr="00CC2C40" w:rsidRDefault="00A61B3C" w:rsidP="005164A5">
            <w:pPr>
              <w:pStyle w:val="Normal6a"/>
            </w:pPr>
          </w:p>
        </w:tc>
        <w:tc>
          <w:tcPr>
            <w:tcW w:w="4876" w:type="dxa"/>
            <w:tcBorders>
              <w:top w:val="nil"/>
              <w:left w:val="nil"/>
              <w:bottom w:val="nil"/>
              <w:right w:val="nil"/>
            </w:tcBorders>
          </w:tcPr>
          <w:p w14:paraId="54507AD4" w14:textId="77777777" w:rsidR="00A61B3C" w:rsidRPr="00CC2C40" w:rsidRDefault="00A61B3C" w:rsidP="005164A5">
            <w:pPr>
              <w:pStyle w:val="Normal6a"/>
            </w:pPr>
            <w:r w:rsidRPr="00CC2C40">
              <w:rPr>
                <w:b/>
                <w:i/>
              </w:rPr>
              <w:t>a) steun voor duurzame visserij en voor het herstel en de instandhouding van aquatische biologische rijkdommen;</w:t>
            </w:r>
          </w:p>
        </w:tc>
      </w:tr>
      <w:tr w:rsidR="00A61B3C" w:rsidRPr="00CC2C40" w14:paraId="64B277B1" w14:textId="77777777" w:rsidTr="005164A5">
        <w:trPr>
          <w:jc w:val="center"/>
        </w:trPr>
        <w:tc>
          <w:tcPr>
            <w:tcW w:w="4876" w:type="dxa"/>
            <w:tcBorders>
              <w:top w:val="nil"/>
              <w:left w:val="nil"/>
              <w:bottom w:val="nil"/>
              <w:right w:val="nil"/>
            </w:tcBorders>
          </w:tcPr>
          <w:p w14:paraId="3DF90925" w14:textId="77777777" w:rsidR="00A61B3C" w:rsidRPr="00CC2C40" w:rsidRDefault="00A61B3C" w:rsidP="005164A5">
            <w:pPr>
              <w:pStyle w:val="Normal6a"/>
            </w:pPr>
          </w:p>
        </w:tc>
        <w:tc>
          <w:tcPr>
            <w:tcW w:w="4876" w:type="dxa"/>
            <w:tcBorders>
              <w:top w:val="nil"/>
              <w:left w:val="nil"/>
              <w:bottom w:val="nil"/>
              <w:right w:val="nil"/>
            </w:tcBorders>
          </w:tcPr>
          <w:p w14:paraId="15E09B4C" w14:textId="77777777" w:rsidR="00A61B3C" w:rsidRPr="00CC2C40" w:rsidRDefault="00A61B3C" w:rsidP="005164A5">
            <w:pPr>
              <w:pStyle w:val="Normal6a"/>
            </w:pPr>
            <w:r w:rsidRPr="00CC2C40">
              <w:rPr>
                <w:b/>
                <w:i/>
              </w:rPr>
              <w:t>b) steun voor de energietransitie in de visserij en aquacultuur, de decarbonisatie en de modernisering van de vloot;</w:t>
            </w:r>
          </w:p>
        </w:tc>
      </w:tr>
      <w:tr w:rsidR="00A61B3C" w:rsidRPr="00CC2C40" w14:paraId="609A09AE" w14:textId="77777777" w:rsidTr="005164A5">
        <w:trPr>
          <w:jc w:val="center"/>
        </w:trPr>
        <w:tc>
          <w:tcPr>
            <w:tcW w:w="4876" w:type="dxa"/>
            <w:tcBorders>
              <w:top w:val="nil"/>
              <w:left w:val="nil"/>
              <w:bottom w:val="nil"/>
              <w:right w:val="nil"/>
            </w:tcBorders>
          </w:tcPr>
          <w:p w14:paraId="2DA6AD46" w14:textId="77777777" w:rsidR="00A61B3C" w:rsidRPr="00CC2C40" w:rsidRDefault="00A61B3C" w:rsidP="005164A5">
            <w:pPr>
              <w:pStyle w:val="Normal6a"/>
            </w:pPr>
          </w:p>
        </w:tc>
        <w:tc>
          <w:tcPr>
            <w:tcW w:w="4876" w:type="dxa"/>
            <w:tcBorders>
              <w:top w:val="nil"/>
              <w:left w:val="nil"/>
              <w:bottom w:val="nil"/>
              <w:right w:val="nil"/>
            </w:tcBorders>
          </w:tcPr>
          <w:p w14:paraId="6E522673" w14:textId="77777777" w:rsidR="00A61B3C" w:rsidRPr="00CC2C40" w:rsidRDefault="00A61B3C" w:rsidP="005164A5">
            <w:pPr>
              <w:pStyle w:val="Normal6a"/>
            </w:pPr>
            <w:r w:rsidRPr="00CC2C40">
              <w:rPr>
                <w:b/>
                <w:i/>
              </w:rPr>
              <w:t>c) steun voor acties ter verbetering van de vaardigheden, veiligheid en arbeidsomstandigheden aan boord;</w:t>
            </w:r>
          </w:p>
        </w:tc>
      </w:tr>
      <w:tr w:rsidR="00A61B3C" w:rsidRPr="00CC2C40" w14:paraId="6FF1AE94" w14:textId="77777777" w:rsidTr="005164A5">
        <w:trPr>
          <w:jc w:val="center"/>
        </w:trPr>
        <w:tc>
          <w:tcPr>
            <w:tcW w:w="4876" w:type="dxa"/>
            <w:tcBorders>
              <w:top w:val="nil"/>
              <w:left w:val="nil"/>
              <w:bottom w:val="nil"/>
              <w:right w:val="nil"/>
            </w:tcBorders>
          </w:tcPr>
          <w:p w14:paraId="10723473" w14:textId="77777777" w:rsidR="00A61B3C" w:rsidRPr="00CC2C40" w:rsidRDefault="00A61B3C" w:rsidP="005164A5">
            <w:pPr>
              <w:pStyle w:val="Normal6a"/>
            </w:pPr>
          </w:p>
        </w:tc>
        <w:tc>
          <w:tcPr>
            <w:tcW w:w="4876" w:type="dxa"/>
            <w:tcBorders>
              <w:top w:val="nil"/>
              <w:left w:val="nil"/>
              <w:bottom w:val="nil"/>
              <w:right w:val="nil"/>
            </w:tcBorders>
          </w:tcPr>
          <w:p w14:paraId="0852EA43" w14:textId="77777777" w:rsidR="00A61B3C" w:rsidRPr="00CC2C40" w:rsidRDefault="00A61B3C" w:rsidP="005164A5">
            <w:pPr>
              <w:pStyle w:val="Normal6a"/>
            </w:pPr>
            <w:r w:rsidRPr="00CC2C40">
              <w:rPr>
                <w:b/>
                <w:i/>
              </w:rPr>
              <w:t>d) steun voor de innovatie voor selectievere visserijactiviteiten en selectiever vistuig;</w:t>
            </w:r>
          </w:p>
        </w:tc>
      </w:tr>
      <w:tr w:rsidR="00A61B3C" w:rsidRPr="00CC2C40" w14:paraId="5274340C" w14:textId="77777777" w:rsidTr="005164A5">
        <w:trPr>
          <w:jc w:val="center"/>
        </w:trPr>
        <w:tc>
          <w:tcPr>
            <w:tcW w:w="4876" w:type="dxa"/>
            <w:tcBorders>
              <w:top w:val="nil"/>
              <w:left w:val="nil"/>
              <w:bottom w:val="nil"/>
              <w:right w:val="nil"/>
            </w:tcBorders>
          </w:tcPr>
          <w:p w14:paraId="25C36458" w14:textId="77777777" w:rsidR="00A61B3C" w:rsidRPr="00CC2C40" w:rsidRDefault="00A61B3C" w:rsidP="005164A5">
            <w:pPr>
              <w:pStyle w:val="Normal6a"/>
            </w:pPr>
          </w:p>
        </w:tc>
        <w:tc>
          <w:tcPr>
            <w:tcW w:w="4876" w:type="dxa"/>
            <w:tcBorders>
              <w:top w:val="nil"/>
              <w:left w:val="nil"/>
              <w:bottom w:val="nil"/>
              <w:right w:val="nil"/>
            </w:tcBorders>
          </w:tcPr>
          <w:p w14:paraId="53ED521E" w14:textId="77777777" w:rsidR="00A61B3C" w:rsidRPr="00CC2C40" w:rsidRDefault="00A61B3C" w:rsidP="005164A5">
            <w:pPr>
              <w:pStyle w:val="Normal6a"/>
            </w:pPr>
            <w:r w:rsidRPr="00CC2C40">
              <w:rPr>
                <w:b/>
                <w:i/>
              </w:rPr>
              <w:t>e) steun voor de gemeenschappelijke marktordening (GMO), met inbegrip van afzet en verwerking van vis;</w:t>
            </w:r>
          </w:p>
        </w:tc>
      </w:tr>
      <w:tr w:rsidR="00A61B3C" w:rsidRPr="00CC2C40" w14:paraId="2538F022" w14:textId="77777777" w:rsidTr="005164A5">
        <w:trPr>
          <w:jc w:val="center"/>
        </w:trPr>
        <w:tc>
          <w:tcPr>
            <w:tcW w:w="4876" w:type="dxa"/>
            <w:tcBorders>
              <w:top w:val="nil"/>
              <w:left w:val="nil"/>
              <w:bottom w:val="nil"/>
              <w:right w:val="nil"/>
            </w:tcBorders>
          </w:tcPr>
          <w:p w14:paraId="4EFD8075" w14:textId="77777777" w:rsidR="00A61B3C" w:rsidRPr="00CC2C40" w:rsidRDefault="00A61B3C" w:rsidP="005164A5">
            <w:pPr>
              <w:pStyle w:val="Normal6a"/>
            </w:pPr>
          </w:p>
        </w:tc>
        <w:tc>
          <w:tcPr>
            <w:tcW w:w="4876" w:type="dxa"/>
            <w:tcBorders>
              <w:top w:val="nil"/>
              <w:left w:val="nil"/>
              <w:bottom w:val="nil"/>
              <w:right w:val="nil"/>
            </w:tcBorders>
          </w:tcPr>
          <w:p w14:paraId="6E35E902" w14:textId="77777777" w:rsidR="00A61B3C" w:rsidRPr="00CC2C40" w:rsidRDefault="00A61B3C" w:rsidP="005164A5">
            <w:pPr>
              <w:pStyle w:val="Normal6a"/>
            </w:pPr>
            <w:r w:rsidRPr="00CC2C40">
              <w:rPr>
                <w:b/>
                <w:i/>
              </w:rPr>
              <w:t>f) steun voor het vergroten van de sociaal-economische aantrekkelijkheid en de generatievernieuwing van de visserijsector, met inbegrip van het visserijonderwijs;</w:t>
            </w:r>
          </w:p>
        </w:tc>
      </w:tr>
      <w:tr w:rsidR="00A61B3C" w:rsidRPr="00CC2C40" w14:paraId="3B94CA46" w14:textId="77777777" w:rsidTr="005164A5">
        <w:trPr>
          <w:jc w:val="center"/>
        </w:trPr>
        <w:tc>
          <w:tcPr>
            <w:tcW w:w="4876" w:type="dxa"/>
            <w:tcBorders>
              <w:top w:val="nil"/>
              <w:left w:val="nil"/>
              <w:bottom w:val="nil"/>
              <w:right w:val="nil"/>
            </w:tcBorders>
          </w:tcPr>
          <w:p w14:paraId="14610C51" w14:textId="77777777" w:rsidR="00A61B3C" w:rsidRPr="00CC2C40" w:rsidRDefault="00A61B3C" w:rsidP="005164A5">
            <w:pPr>
              <w:pStyle w:val="Normal6a"/>
            </w:pPr>
          </w:p>
        </w:tc>
        <w:tc>
          <w:tcPr>
            <w:tcW w:w="4876" w:type="dxa"/>
            <w:tcBorders>
              <w:top w:val="nil"/>
              <w:left w:val="nil"/>
              <w:bottom w:val="nil"/>
              <w:right w:val="nil"/>
            </w:tcBorders>
          </w:tcPr>
          <w:p w14:paraId="6A22293C" w14:textId="77777777" w:rsidR="00A61B3C" w:rsidRPr="00CC2C40" w:rsidRDefault="00A61B3C" w:rsidP="005164A5">
            <w:pPr>
              <w:pStyle w:val="Normal6a"/>
            </w:pPr>
            <w:r w:rsidRPr="00CC2C40">
              <w:rPr>
                <w:b/>
                <w:i/>
              </w:rPr>
              <w:t>g) steun aan vissers of aquacultuurproducenten om marktdeelnemers in de visserij- en aquacultuursector te vergoeden voor hun gederfde inkomsten of extra kosten en om erkende producentenorganisaties en unies van producentenorganisaties te vergoeden die visserijproducten opslaan zoals vermeld in bijlage II bij Verordening (EU) nr. 1379/2013, mits die producten in overeenstemming met de artikelen 30 en 31 van die verordening worden opgeslagen.</w:t>
            </w:r>
          </w:p>
        </w:tc>
      </w:tr>
      <w:tr w:rsidR="00A61B3C" w:rsidRPr="00CC2C40" w14:paraId="2A0E47B0" w14:textId="77777777" w:rsidTr="005164A5">
        <w:trPr>
          <w:jc w:val="center"/>
        </w:trPr>
        <w:tc>
          <w:tcPr>
            <w:tcW w:w="4876" w:type="dxa"/>
            <w:tcBorders>
              <w:top w:val="nil"/>
              <w:left w:val="nil"/>
              <w:bottom w:val="nil"/>
              <w:right w:val="nil"/>
            </w:tcBorders>
          </w:tcPr>
          <w:p w14:paraId="5620B359" w14:textId="77777777" w:rsidR="00A61B3C" w:rsidRPr="00CC2C40" w:rsidRDefault="00A61B3C" w:rsidP="005164A5">
            <w:pPr>
              <w:pStyle w:val="Normal6a"/>
            </w:pPr>
          </w:p>
        </w:tc>
        <w:tc>
          <w:tcPr>
            <w:tcW w:w="4876" w:type="dxa"/>
            <w:tcBorders>
              <w:top w:val="nil"/>
              <w:left w:val="nil"/>
              <w:bottom w:val="nil"/>
              <w:right w:val="nil"/>
            </w:tcBorders>
          </w:tcPr>
          <w:p w14:paraId="3F8D47F5" w14:textId="77777777" w:rsidR="00A61B3C" w:rsidRPr="00CC2C40" w:rsidRDefault="00A61B3C" w:rsidP="005164A5">
            <w:pPr>
              <w:pStyle w:val="Normal6a"/>
            </w:pPr>
            <w:r w:rsidRPr="00CC2C40">
              <w:rPr>
                <w:b/>
                <w:i/>
              </w:rPr>
              <w:t>2. Financiering voor visserijcontrole, gegevensverzameling, wetenschappelijk advies en technische bijstand mag niet worden onttrokken aan het voor gedeeld beheer gereserveerde bedrag.</w:t>
            </w:r>
          </w:p>
        </w:tc>
      </w:tr>
    </w:tbl>
    <w:p w14:paraId="00E101EF"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5313DCE1" w14:textId="77777777" w:rsidR="00A61B3C" w:rsidRPr="00CC2C40" w:rsidRDefault="00A61B3C" w:rsidP="00A61B3C">
      <w:r w:rsidRPr="00CC2C40">
        <w:rPr>
          <w:rStyle w:val="HideTWBExt"/>
        </w:rPr>
        <w:t>&lt;/Amend&gt;</w:t>
      </w:r>
    </w:p>
    <w:p w14:paraId="090EE9CD"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265</w:t>
      </w:r>
      <w:r w:rsidRPr="00CC2C40">
        <w:rPr>
          <w:rStyle w:val="HideTWBExt"/>
          <w:b w:val="0"/>
        </w:rPr>
        <w:t>&lt;/NumAm&gt;</w:t>
      </w:r>
    </w:p>
    <w:p w14:paraId="1C2C0A35" w14:textId="77777777" w:rsidR="00A61B3C" w:rsidRPr="00CC2C40" w:rsidRDefault="00A61B3C" w:rsidP="00A61B3C">
      <w:pPr>
        <w:pStyle w:val="NormalBold"/>
      </w:pPr>
      <w:r w:rsidRPr="00CC2C40">
        <w:rPr>
          <w:rStyle w:val="HideTWBExt"/>
          <w:b w:val="0"/>
        </w:rPr>
        <w:t>&lt;RepeatBlock-By&gt;&lt;Members&gt;</w:t>
      </w:r>
      <w:r w:rsidRPr="00CC2C40">
        <w:t>Emma Wiesner</w:t>
      </w:r>
      <w:r w:rsidRPr="00CC2C40">
        <w:rPr>
          <w:rStyle w:val="HideTWBExt"/>
          <w:b w:val="0"/>
        </w:rPr>
        <w:t>&lt;/Members&gt;</w:t>
      </w:r>
    </w:p>
    <w:p w14:paraId="60905796" w14:textId="77777777" w:rsidR="00A61B3C" w:rsidRPr="00CC2C40" w:rsidRDefault="00A61B3C" w:rsidP="00A61B3C">
      <w:pPr>
        <w:pStyle w:val="NormalBold"/>
      </w:pPr>
      <w:r w:rsidRPr="00CC2C40">
        <w:rPr>
          <w:rStyle w:val="HideTWBExt"/>
          <w:b w:val="0"/>
        </w:rPr>
        <w:t>&lt;/RepeatBlock-By&gt;</w:t>
      </w:r>
    </w:p>
    <w:p w14:paraId="1C7D0882"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3BC361A" w14:textId="77777777" w:rsidR="00A61B3C" w:rsidRPr="00CC2C40" w:rsidRDefault="00A61B3C" w:rsidP="00A61B3C">
      <w:pPr>
        <w:pStyle w:val="NormalBold"/>
      </w:pPr>
      <w:r w:rsidRPr="00CC2C40">
        <w:rPr>
          <w:rStyle w:val="HideTWBExt"/>
          <w:b w:val="0"/>
        </w:rPr>
        <w:t>&lt;Article&gt;</w:t>
      </w:r>
      <w:r w:rsidRPr="00CC2C40">
        <w:t>Artikel 3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2D09465" w14:textId="77777777" w:rsidTr="005164A5">
        <w:trPr>
          <w:trHeight w:hRule="exact" w:val="240"/>
          <w:jc w:val="center"/>
        </w:trPr>
        <w:tc>
          <w:tcPr>
            <w:tcW w:w="9752" w:type="dxa"/>
            <w:gridSpan w:val="2"/>
            <w:tcBorders>
              <w:top w:val="nil"/>
              <w:left w:val="nil"/>
              <w:bottom w:val="nil"/>
              <w:right w:val="nil"/>
            </w:tcBorders>
          </w:tcPr>
          <w:p w14:paraId="667432DF" w14:textId="77777777" w:rsidR="00A61B3C" w:rsidRPr="00CC2C40" w:rsidRDefault="00A61B3C" w:rsidP="005164A5"/>
        </w:tc>
      </w:tr>
      <w:tr w:rsidR="00A61B3C" w:rsidRPr="00CC2C40" w14:paraId="14E0AB72" w14:textId="77777777" w:rsidTr="005164A5">
        <w:trPr>
          <w:trHeight w:val="240"/>
          <w:jc w:val="center"/>
        </w:trPr>
        <w:tc>
          <w:tcPr>
            <w:tcW w:w="4876" w:type="dxa"/>
            <w:tcBorders>
              <w:top w:val="nil"/>
              <w:left w:val="nil"/>
              <w:bottom w:val="nil"/>
              <w:right w:val="nil"/>
            </w:tcBorders>
          </w:tcPr>
          <w:p w14:paraId="66D99213"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43C5C343" w14:textId="77777777" w:rsidR="00A61B3C" w:rsidRPr="00CC2C40" w:rsidRDefault="00A61B3C" w:rsidP="005164A5">
            <w:pPr>
              <w:pStyle w:val="AmColumnHeading"/>
            </w:pPr>
            <w:r w:rsidRPr="00CC2C40">
              <w:t>Amendement</w:t>
            </w:r>
          </w:p>
        </w:tc>
      </w:tr>
      <w:tr w:rsidR="00A61B3C" w:rsidRPr="00CC2C40" w14:paraId="0B1D08EC" w14:textId="77777777" w:rsidTr="005164A5">
        <w:trPr>
          <w:jc w:val="center"/>
        </w:trPr>
        <w:tc>
          <w:tcPr>
            <w:tcW w:w="4876" w:type="dxa"/>
            <w:tcBorders>
              <w:top w:val="nil"/>
              <w:left w:val="nil"/>
              <w:bottom w:val="nil"/>
              <w:right w:val="nil"/>
            </w:tcBorders>
          </w:tcPr>
          <w:p w14:paraId="0A1E008B" w14:textId="77777777" w:rsidR="00A61B3C" w:rsidRPr="00CC2C40" w:rsidRDefault="00A61B3C" w:rsidP="005164A5">
            <w:pPr>
              <w:pStyle w:val="Normal6a"/>
            </w:pPr>
          </w:p>
        </w:tc>
        <w:tc>
          <w:tcPr>
            <w:tcW w:w="4876" w:type="dxa"/>
            <w:tcBorders>
              <w:top w:val="nil"/>
              <w:left w:val="nil"/>
              <w:bottom w:val="nil"/>
              <w:right w:val="nil"/>
            </w:tcBorders>
          </w:tcPr>
          <w:p w14:paraId="3C079CF4" w14:textId="77777777" w:rsidR="00A61B3C" w:rsidRPr="00CC2C40" w:rsidRDefault="00A61B3C" w:rsidP="005164A5">
            <w:pPr>
              <w:pStyle w:val="Normal6a"/>
              <w:jc w:val="center"/>
            </w:pPr>
            <w:r w:rsidRPr="00CC2C40">
              <w:rPr>
                <w:b/>
                <w:i/>
              </w:rPr>
              <w:t>Artikel 3 bis</w:t>
            </w:r>
            <w:r w:rsidRPr="00CC2C40">
              <w:tab/>
            </w:r>
          </w:p>
        </w:tc>
      </w:tr>
      <w:tr w:rsidR="00A61B3C" w:rsidRPr="00CC2C40" w14:paraId="3DBB0F4D" w14:textId="77777777" w:rsidTr="005164A5">
        <w:trPr>
          <w:jc w:val="center"/>
        </w:trPr>
        <w:tc>
          <w:tcPr>
            <w:tcW w:w="4876" w:type="dxa"/>
            <w:tcBorders>
              <w:top w:val="nil"/>
              <w:left w:val="nil"/>
              <w:bottom w:val="nil"/>
              <w:right w:val="nil"/>
            </w:tcBorders>
          </w:tcPr>
          <w:p w14:paraId="73EBF5C3" w14:textId="77777777" w:rsidR="00A61B3C" w:rsidRPr="00CC2C40" w:rsidRDefault="00A61B3C" w:rsidP="005164A5">
            <w:pPr>
              <w:pStyle w:val="Normal6a"/>
            </w:pPr>
          </w:p>
        </w:tc>
        <w:tc>
          <w:tcPr>
            <w:tcW w:w="4876" w:type="dxa"/>
            <w:tcBorders>
              <w:top w:val="nil"/>
              <w:left w:val="nil"/>
              <w:bottom w:val="nil"/>
              <w:right w:val="nil"/>
            </w:tcBorders>
          </w:tcPr>
          <w:p w14:paraId="3E40243D" w14:textId="77777777" w:rsidR="00A61B3C" w:rsidRPr="00CC2C40" w:rsidRDefault="00A61B3C" w:rsidP="005164A5">
            <w:pPr>
              <w:pStyle w:val="Normal6a"/>
              <w:jc w:val="center"/>
            </w:pPr>
            <w:r w:rsidRPr="00CC2C40">
              <w:rPr>
                <w:b/>
                <w:i/>
              </w:rPr>
              <w:t>Interventietypes in het kader van het gemeenschappelijk visserijbeleid</w:t>
            </w:r>
          </w:p>
        </w:tc>
      </w:tr>
      <w:tr w:rsidR="00A61B3C" w:rsidRPr="00CC2C40" w14:paraId="10294E4E" w14:textId="77777777" w:rsidTr="005164A5">
        <w:trPr>
          <w:jc w:val="center"/>
        </w:trPr>
        <w:tc>
          <w:tcPr>
            <w:tcW w:w="4876" w:type="dxa"/>
            <w:tcBorders>
              <w:top w:val="nil"/>
              <w:left w:val="nil"/>
              <w:bottom w:val="nil"/>
              <w:right w:val="nil"/>
            </w:tcBorders>
          </w:tcPr>
          <w:p w14:paraId="4C46E054" w14:textId="77777777" w:rsidR="00A61B3C" w:rsidRPr="00CC2C40" w:rsidRDefault="00A61B3C" w:rsidP="005164A5">
            <w:pPr>
              <w:pStyle w:val="Normal6a"/>
            </w:pPr>
          </w:p>
        </w:tc>
        <w:tc>
          <w:tcPr>
            <w:tcW w:w="4876" w:type="dxa"/>
            <w:tcBorders>
              <w:top w:val="nil"/>
              <w:left w:val="nil"/>
              <w:bottom w:val="nil"/>
              <w:right w:val="nil"/>
            </w:tcBorders>
          </w:tcPr>
          <w:p w14:paraId="5618CACF" w14:textId="77777777" w:rsidR="00A61B3C" w:rsidRPr="00CC2C40" w:rsidRDefault="00A61B3C" w:rsidP="005164A5">
            <w:pPr>
              <w:pStyle w:val="Normal6a"/>
            </w:pPr>
            <w:r w:rsidRPr="00CC2C40">
              <w:rPr>
                <w:b/>
                <w:i/>
              </w:rPr>
              <w:t>Interventies van het gemeenschappelijk visserijbeleid omvatten:</w:t>
            </w:r>
          </w:p>
        </w:tc>
      </w:tr>
      <w:tr w:rsidR="00A61B3C" w:rsidRPr="00CC2C40" w14:paraId="3CCCC4B0" w14:textId="77777777" w:rsidTr="005164A5">
        <w:trPr>
          <w:jc w:val="center"/>
        </w:trPr>
        <w:tc>
          <w:tcPr>
            <w:tcW w:w="4876" w:type="dxa"/>
            <w:tcBorders>
              <w:top w:val="nil"/>
              <w:left w:val="nil"/>
              <w:bottom w:val="nil"/>
              <w:right w:val="nil"/>
            </w:tcBorders>
          </w:tcPr>
          <w:p w14:paraId="1BADB76B" w14:textId="77777777" w:rsidR="00A61B3C" w:rsidRPr="00CC2C40" w:rsidRDefault="00A61B3C" w:rsidP="005164A5">
            <w:pPr>
              <w:pStyle w:val="Normal6a"/>
            </w:pPr>
          </w:p>
        </w:tc>
        <w:tc>
          <w:tcPr>
            <w:tcW w:w="4876" w:type="dxa"/>
            <w:tcBorders>
              <w:top w:val="nil"/>
              <w:left w:val="nil"/>
              <w:bottom w:val="nil"/>
              <w:right w:val="nil"/>
            </w:tcBorders>
          </w:tcPr>
          <w:p w14:paraId="7262365F" w14:textId="77777777" w:rsidR="00A61B3C" w:rsidRPr="00CC2C40" w:rsidRDefault="00A61B3C" w:rsidP="005164A5">
            <w:pPr>
              <w:pStyle w:val="Normal6a"/>
            </w:pPr>
            <w:r w:rsidRPr="00CC2C40">
              <w:rPr>
                <w:b/>
                <w:i/>
              </w:rPr>
              <w:t>a) steun voor duurzame visserij en het herstel en behoud van aquatische biologische hulpbronnen, zoals steun voor monitoring en onderzoek naar mariene biologische rijkdommen om de beoordeling van visbestanden te verbeteren met het oog op de vaststelling van vangstmogelijkheden, de energietransitie in de visserij en de aquacultuur, alsmede maatregelen ter verbetering van de veiligheid;</w:t>
            </w:r>
          </w:p>
        </w:tc>
      </w:tr>
      <w:tr w:rsidR="00A61B3C" w:rsidRPr="00CC2C40" w14:paraId="0E83C774" w14:textId="77777777" w:rsidTr="005164A5">
        <w:trPr>
          <w:jc w:val="center"/>
        </w:trPr>
        <w:tc>
          <w:tcPr>
            <w:tcW w:w="4876" w:type="dxa"/>
            <w:tcBorders>
              <w:top w:val="nil"/>
              <w:left w:val="nil"/>
              <w:bottom w:val="nil"/>
              <w:right w:val="nil"/>
            </w:tcBorders>
          </w:tcPr>
          <w:p w14:paraId="16A25640" w14:textId="77777777" w:rsidR="00A61B3C" w:rsidRPr="00CC2C40" w:rsidRDefault="00A61B3C" w:rsidP="005164A5">
            <w:pPr>
              <w:pStyle w:val="Normal6a"/>
            </w:pPr>
          </w:p>
        </w:tc>
        <w:tc>
          <w:tcPr>
            <w:tcW w:w="4876" w:type="dxa"/>
            <w:tcBorders>
              <w:top w:val="nil"/>
              <w:left w:val="nil"/>
              <w:bottom w:val="nil"/>
              <w:right w:val="nil"/>
            </w:tcBorders>
          </w:tcPr>
          <w:p w14:paraId="6CD3A592" w14:textId="77777777" w:rsidR="00A61B3C" w:rsidRPr="00CC2C40" w:rsidRDefault="00A61B3C" w:rsidP="005164A5">
            <w:pPr>
              <w:pStyle w:val="Normal6a"/>
            </w:pPr>
            <w:r w:rsidRPr="00CC2C40">
              <w:rPr>
                <w:b/>
                <w:i/>
              </w:rPr>
              <w:t>b) steun voor de innovatie met het oog op selectievere visserijactiviteiten en voor het behoud, de bescherming en het herstel van de aquatische biodiversiteit en ecosystemen, met inbegrip van steun voor controles en gegevensverzameling;</w:t>
            </w:r>
          </w:p>
        </w:tc>
      </w:tr>
      <w:tr w:rsidR="00A61B3C" w:rsidRPr="00CC2C40" w14:paraId="5F7413A7" w14:textId="77777777" w:rsidTr="005164A5">
        <w:trPr>
          <w:jc w:val="center"/>
        </w:trPr>
        <w:tc>
          <w:tcPr>
            <w:tcW w:w="4876" w:type="dxa"/>
            <w:tcBorders>
              <w:top w:val="nil"/>
              <w:left w:val="nil"/>
              <w:bottom w:val="nil"/>
              <w:right w:val="nil"/>
            </w:tcBorders>
          </w:tcPr>
          <w:p w14:paraId="708778E4" w14:textId="77777777" w:rsidR="00A61B3C" w:rsidRPr="00CC2C40" w:rsidRDefault="00A61B3C" w:rsidP="005164A5">
            <w:pPr>
              <w:pStyle w:val="Normal6a"/>
            </w:pPr>
          </w:p>
        </w:tc>
        <w:tc>
          <w:tcPr>
            <w:tcW w:w="4876" w:type="dxa"/>
            <w:tcBorders>
              <w:top w:val="nil"/>
              <w:left w:val="nil"/>
              <w:bottom w:val="nil"/>
              <w:right w:val="nil"/>
            </w:tcBorders>
          </w:tcPr>
          <w:p w14:paraId="1835B52C" w14:textId="77777777" w:rsidR="00A61B3C" w:rsidRPr="00CC2C40" w:rsidRDefault="00A61B3C" w:rsidP="005164A5">
            <w:pPr>
              <w:pStyle w:val="Normal6a"/>
            </w:pPr>
            <w:r w:rsidRPr="00CC2C40">
              <w:rPr>
                <w:b/>
                <w:i/>
              </w:rPr>
              <w:t>c) steun voor de gemeenschappelijke marktordening (GMO);</w:t>
            </w:r>
          </w:p>
        </w:tc>
      </w:tr>
      <w:tr w:rsidR="00A61B3C" w:rsidRPr="00CC2C40" w14:paraId="670DBD5F" w14:textId="77777777" w:rsidTr="005164A5">
        <w:trPr>
          <w:jc w:val="center"/>
        </w:trPr>
        <w:tc>
          <w:tcPr>
            <w:tcW w:w="4876" w:type="dxa"/>
            <w:tcBorders>
              <w:top w:val="nil"/>
              <w:left w:val="nil"/>
              <w:bottom w:val="nil"/>
              <w:right w:val="nil"/>
            </w:tcBorders>
          </w:tcPr>
          <w:p w14:paraId="0322D021" w14:textId="77777777" w:rsidR="00A61B3C" w:rsidRPr="00CC2C40" w:rsidRDefault="00A61B3C" w:rsidP="005164A5">
            <w:pPr>
              <w:pStyle w:val="Normal6a"/>
            </w:pPr>
          </w:p>
        </w:tc>
        <w:tc>
          <w:tcPr>
            <w:tcW w:w="4876" w:type="dxa"/>
            <w:tcBorders>
              <w:top w:val="nil"/>
              <w:left w:val="nil"/>
              <w:bottom w:val="nil"/>
              <w:right w:val="nil"/>
            </w:tcBorders>
          </w:tcPr>
          <w:p w14:paraId="69972906" w14:textId="77777777" w:rsidR="00A61B3C" w:rsidRPr="00CC2C40" w:rsidRDefault="00A61B3C" w:rsidP="005164A5">
            <w:pPr>
              <w:pStyle w:val="Normal6a"/>
            </w:pPr>
            <w:r w:rsidRPr="00CC2C40">
              <w:rPr>
                <w:b/>
                <w:i/>
              </w:rPr>
              <w:t>d) steun aan vissers of aquacultuurproducenten om marktdeelnemers in de visserij- en aquacultuursector te vergoeden voor hun gederfde inkomsten of extra kosten en om erkende producentenorganisaties en unies van producentenorganisaties te vergoeden die visserijproducten opslaan zoals vermeld in bijlage II bij Verordening (EU) nr. 1379/2013, mits die producten in overeenstemming met de artikelen 30 en 31 van die verordening worden opgeslagen.</w:t>
            </w:r>
          </w:p>
        </w:tc>
      </w:tr>
    </w:tbl>
    <w:p w14:paraId="1526CF77"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0CF1B591" w14:textId="77777777" w:rsidR="00A61B3C" w:rsidRPr="00CC2C40" w:rsidRDefault="00A61B3C" w:rsidP="00A61B3C">
      <w:r w:rsidRPr="00CC2C40">
        <w:rPr>
          <w:rStyle w:val="HideTWBExt"/>
        </w:rPr>
        <w:t>&lt;/Amend&gt;</w:t>
      </w:r>
    </w:p>
    <w:p w14:paraId="3341B0E2"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266</w:t>
      </w:r>
      <w:r w:rsidRPr="00CC2C40">
        <w:rPr>
          <w:rStyle w:val="HideTWBExt"/>
          <w:b w:val="0"/>
        </w:rPr>
        <w:t>&lt;/NumAm&gt;</w:t>
      </w:r>
    </w:p>
    <w:p w14:paraId="7A2B937B" w14:textId="77777777" w:rsidR="00A61B3C" w:rsidRPr="00CC2C40" w:rsidRDefault="00A61B3C" w:rsidP="00A61B3C">
      <w:pPr>
        <w:pStyle w:val="NormalBold"/>
      </w:pPr>
      <w:r w:rsidRPr="00CC2C40">
        <w:rPr>
          <w:rStyle w:val="HideTWBExt"/>
          <w:b w:val="0"/>
        </w:rPr>
        <w:t>&lt;RepeatBlock-By&gt;&lt;Members&gt;</w:t>
      </w:r>
      <w:r w:rsidRPr="00CC2C40">
        <w:t>Isabelle Le Callennec</w:t>
      </w:r>
      <w:r w:rsidRPr="00CC2C40">
        <w:rPr>
          <w:rStyle w:val="HideTWBExt"/>
          <w:b w:val="0"/>
        </w:rPr>
        <w:t>&lt;/Members&gt;</w:t>
      </w:r>
    </w:p>
    <w:p w14:paraId="74C5DD87" w14:textId="77777777" w:rsidR="00A61B3C" w:rsidRPr="00CC2C40" w:rsidRDefault="00A61B3C" w:rsidP="00A61B3C">
      <w:pPr>
        <w:pStyle w:val="NormalBold"/>
      </w:pPr>
      <w:r w:rsidRPr="00CC2C40">
        <w:rPr>
          <w:rStyle w:val="HideTWBExt"/>
          <w:b w:val="0"/>
        </w:rPr>
        <w:t>&lt;/RepeatBlock-By&gt;</w:t>
      </w:r>
    </w:p>
    <w:p w14:paraId="65D06A05"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78023E7" w14:textId="77777777" w:rsidR="00A61B3C" w:rsidRPr="00CC2C40" w:rsidRDefault="00A61B3C" w:rsidP="00A61B3C">
      <w:pPr>
        <w:pStyle w:val="NormalBold"/>
      </w:pPr>
      <w:r w:rsidRPr="00CC2C40">
        <w:rPr>
          <w:rStyle w:val="HideTWBExt"/>
          <w:b w:val="0"/>
        </w:rPr>
        <w:t>&lt;Article&gt;</w:t>
      </w:r>
      <w:r w:rsidRPr="00CC2C40">
        <w:t>Artikel 3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A6ECBC1" w14:textId="77777777" w:rsidTr="005164A5">
        <w:trPr>
          <w:trHeight w:hRule="exact" w:val="240"/>
          <w:jc w:val="center"/>
        </w:trPr>
        <w:tc>
          <w:tcPr>
            <w:tcW w:w="9752" w:type="dxa"/>
            <w:gridSpan w:val="2"/>
            <w:tcBorders>
              <w:top w:val="nil"/>
              <w:left w:val="nil"/>
              <w:bottom w:val="nil"/>
              <w:right w:val="nil"/>
            </w:tcBorders>
          </w:tcPr>
          <w:p w14:paraId="59EDFF7A" w14:textId="77777777" w:rsidR="00A61B3C" w:rsidRPr="00CC2C40" w:rsidRDefault="00A61B3C" w:rsidP="005164A5"/>
        </w:tc>
      </w:tr>
      <w:tr w:rsidR="00A61B3C" w:rsidRPr="00CC2C40" w14:paraId="7365AF3E" w14:textId="77777777" w:rsidTr="005164A5">
        <w:trPr>
          <w:trHeight w:val="240"/>
          <w:jc w:val="center"/>
        </w:trPr>
        <w:tc>
          <w:tcPr>
            <w:tcW w:w="4876" w:type="dxa"/>
            <w:tcBorders>
              <w:top w:val="nil"/>
              <w:left w:val="nil"/>
              <w:bottom w:val="nil"/>
              <w:right w:val="nil"/>
            </w:tcBorders>
          </w:tcPr>
          <w:p w14:paraId="278B7C30"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D280572" w14:textId="77777777" w:rsidR="00A61B3C" w:rsidRPr="00CC2C40" w:rsidRDefault="00A61B3C" w:rsidP="005164A5">
            <w:pPr>
              <w:pStyle w:val="AmColumnHeading"/>
            </w:pPr>
            <w:r w:rsidRPr="00CC2C40">
              <w:t>Amendement</w:t>
            </w:r>
          </w:p>
        </w:tc>
      </w:tr>
      <w:tr w:rsidR="00A61B3C" w:rsidRPr="00CC2C40" w14:paraId="2A4786B7" w14:textId="77777777" w:rsidTr="005164A5">
        <w:trPr>
          <w:jc w:val="center"/>
        </w:trPr>
        <w:tc>
          <w:tcPr>
            <w:tcW w:w="4876" w:type="dxa"/>
            <w:tcBorders>
              <w:top w:val="nil"/>
              <w:left w:val="nil"/>
              <w:bottom w:val="nil"/>
              <w:right w:val="nil"/>
            </w:tcBorders>
          </w:tcPr>
          <w:p w14:paraId="1F00CCA5" w14:textId="77777777" w:rsidR="00A61B3C" w:rsidRPr="00CC2C40" w:rsidRDefault="00A61B3C" w:rsidP="005164A5">
            <w:pPr>
              <w:pStyle w:val="Normal6a"/>
            </w:pPr>
          </w:p>
        </w:tc>
        <w:tc>
          <w:tcPr>
            <w:tcW w:w="4876" w:type="dxa"/>
            <w:tcBorders>
              <w:top w:val="nil"/>
              <w:left w:val="nil"/>
              <w:bottom w:val="nil"/>
              <w:right w:val="nil"/>
            </w:tcBorders>
          </w:tcPr>
          <w:p w14:paraId="7CB797CD" w14:textId="77777777" w:rsidR="00A61B3C" w:rsidRPr="00CC2C40" w:rsidRDefault="00A61B3C" w:rsidP="005164A5">
            <w:pPr>
              <w:pStyle w:val="Normal6a"/>
              <w:jc w:val="center"/>
            </w:pPr>
            <w:r w:rsidRPr="00CC2C40">
              <w:rPr>
                <w:b/>
                <w:i/>
              </w:rPr>
              <w:t>Artikel 3 bis</w:t>
            </w:r>
            <w:r w:rsidRPr="00CC2C40">
              <w:tab/>
            </w:r>
          </w:p>
        </w:tc>
      </w:tr>
      <w:tr w:rsidR="00A61B3C" w:rsidRPr="00CC2C40" w14:paraId="0A83E6AF" w14:textId="77777777" w:rsidTr="005164A5">
        <w:trPr>
          <w:jc w:val="center"/>
        </w:trPr>
        <w:tc>
          <w:tcPr>
            <w:tcW w:w="4876" w:type="dxa"/>
            <w:tcBorders>
              <w:top w:val="nil"/>
              <w:left w:val="nil"/>
              <w:bottom w:val="nil"/>
              <w:right w:val="nil"/>
            </w:tcBorders>
          </w:tcPr>
          <w:p w14:paraId="1507DC0C" w14:textId="77777777" w:rsidR="00A61B3C" w:rsidRPr="00CC2C40" w:rsidRDefault="00A61B3C" w:rsidP="005164A5">
            <w:pPr>
              <w:pStyle w:val="Normal6a"/>
            </w:pPr>
          </w:p>
        </w:tc>
        <w:tc>
          <w:tcPr>
            <w:tcW w:w="4876" w:type="dxa"/>
            <w:tcBorders>
              <w:top w:val="nil"/>
              <w:left w:val="nil"/>
              <w:bottom w:val="nil"/>
              <w:right w:val="nil"/>
            </w:tcBorders>
          </w:tcPr>
          <w:p w14:paraId="6991695C" w14:textId="77777777" w:rsidR="00A61B3C" w:rsidRPr="00CC2C40" w:rsidRDefault="00A61B3C" w:rsidP="005164A5">
            <w:pPr>
              <w:pStyle w:val="Normal6a"/>
              <w:jc w:val="center"/>
            </w:pPr>
            <w:r w:rsidRPr="00CC2C40">
              <w:rPr>
                <w:b/>
                <w:i/>
              </w:rPr>
              <w:t>Definities</w:t>
            </w:r>
          </w:p>
        </w:tc>
      </w:tr>
      <w:tr w:rsidR="00A61B3C" w:rsidRPr="00CC2C40" w14:paraId="6D74AF3B" w14:textId="77777777" w:rsidTr="005164A5">
        <w:trPr>
          <w:jc w:val="center"/>
        </w:trPr>
        <w:tc>
          <w:tcPr>
            <w:tcW w:w="4876" w:type="dxa"/>
            <w:tcBorders>
              <w:top w:val="nil"/>
              <w:left w:val="nil"/>
              <w:bottom w:val="nil"/>
              <w:right w:val="nil"/>
            </w:tcBorders>
          </w:tcPr>
          <w:p w14:paraId="01358F82" w14:textId="77777777" w:rsidR="00A61B3C" w:rsidRPr="00CC2C40" w:rsidRDefault="00A61B3C" w:rsidP="005164A5">
            <w:pPr>
              <w:pStyle w:val="Normal6a"/>
            </w:pPr>
          </w:p>
        </w:tc>
        <w:tc>
          <w:tcPr>
            <w:tcW w:w="4876" w:type="dxa"/>
            <w:tcBorders>
              <w:top w:val="nil"/>
              <w:left w:val="nil"/>
              <w:bottom w:val="nil"/>
              <w:right w:val="nil"/>
            </w:tcBorders>
          </w:tcPr>
          <w:p w14:paraId="7ECF3016" w14:textId="77777777" w:rsidR="00A61B3C" w:rsidRPr="00CC2C40" w:rsidRDefault="00A61B3C" w:rsidP="005164A5">
            <w:pPr>
              <w:pStyle w:val="Normal6a"/>
            </w:pPr>
            <w:r w:rsidRPr="00CC2C40">
              <w:rPr>
                <w:b/>
                <w:i/>
              </w:rPr>
              <w:t>1) “kleinschalige kustvisserij”: visserijactiviteiten van:</w:t>
            </w:r>
          </w:p>
        </w:tc>
      </w:tr>
      <w:tr w:rsidR="00A61B3C" w:rsidRPr="00CC2C40" w14:paraId="3D7E5888" w14:textId="77777777" w:rsidTr="005164A5">
        <w:trPr>
          <w:jc w:val="center"/>
        </w:trPr>
        <w:tc>
          <w:tcPr>
            <w:tcW w:w="4876" w:type="dxa"/>
            <w:tcBorders>
              <w:top w:val="nil"/>
              <w:left w:val="nil"/>
              <w:bottom w:val="nil"/>
              <w:right w:val="nil"/>
            </w:tcBorders>
          </w:tcPr>
          <w:p w14:paraId="30735DC0" w14:textId="77777777" w:rsidR="00A61B3C" w:rsidRPr="00CC2C40" w:rsidRDefault="00A61B3C" w:rsidP="005164A5">
            <w:pPr>
              <w:pStyle w:val="Normal6a"/>
            </w:pPr>
          </w:p>
        </w:tc>
        <w:tc>
          <w:tcPr>
            <w:tcW w:w="4876" w:type="dxa"/>
            <w:tcBorders>
              <w:top w:val="nil"/>
              <w:left w:val="nil"/>
              <w:bottom w:val="nil"/>
              <w:right w:val="nil"/>
            </w:tcBorders>
          </w:tcPr>
          <w:p w14:paraId="54E05734" w14:textId="77777777" w:rsidR="00A61B3C" w:rsidRPr="00CC2C40" w:rsidRDefault="00A61B3C" w:rsidP="005164A5">
            <w:pPr>
              <w:pStyle w:val="Normal6a"/>
            </w:pPr>
            <w:r w:rsidRPr="00CC2C40">
              <w:rPr>
                <w:b/>
                <w:i/>
              </w:rPr>
              <w:t>(...)</w:t>
            </w:r>
          </w:p>
        </w:tc>
      </w:tr>
      <w:tr w:rsidR="00A61B3C" w:rsidRPr="00CC2C40" w14:paraId="3A3B455E" w14:textId="77777777" w:rsidTr="005164A5">
        <w:trPr>
          <w:jc w:val="center"/>
        </w:trPr>
        <w:tc>
          <w:tcPr>
            <w:tcW w:w="4876" w:type="dxa"/>
            <w:tcBorders>
              <w:top w:val="nil"/>
              <w:left w:val="nil"/>
              <w:bottom w:val="nil"/>
              <w:right w:val="nil"/>
            </w:tcBorders>
          </w:tcPr>
          <w:p w14:paraId="33172FCD" w14:textId="77777777" w:rsidR="00A61B3C" w:rsidRPr="00CC2C40" w:rsidRDefault="00A61B3C" w:rsidP="005164A5">
            <w:pPr>
              <w:pStyle w:val="Normal6a"/>
            </w:pPr>
          </w:p>
        </w:tc>
        <w:tc>
          <w:tcPr>
            <w:tcW w:w="4876" w:type="dxa"/>
            <w:tcBorders>
              <w:top w:val="nil"/>
              <w:left w:val="nil"/>
              <w:bottom w:val="nil"/>
              <w:right w:val="nil"/>
            </w:tcBorders>
          </w:tcPr>
          <w:p w14:paraId="1B918F83" w14:textId="77777777" w:rsidR="00A61B3C" w:rsidRPr="00CC2C40" w:rsidRDefault="00A61B3C" w:rsidP="005164A5">
            <w:pPr>
              <w:pStyle w:val="Normal6a"/>
            </w:pPr>
            <w:r w:rsidRPr="00CC2C40">
              <w:rPr>
                <w:b/>
                <w:i/>
              </w:rPr>
              <w:t>b) vissers te voet, met inbegrip van schelpdiervissers en scheppers van mariene planten;</w:t>
            </w:r>
          </w:p>
        </w:tc>
      </w:tr>
      <w:tr w:rsidR="00A61B3C" w:rsidRPr="00CC2C40" w14:paraId="04EAA4A3" w14:textId="77777777" w:rsidTr="005164A5">
        <w:trPr>
          <w:jc w:val="center"/>
        </w:trPr>
        <w:tc>
          <w:tcPr>
            <w:tcW w:w="4876" w:type="dxa"/>
            <w:tcBorders>
              <w:top w:val="nil"/>
              <w:left w:val="nil"/>
              <w:bottom w:val="nil"/>
              <w:right w:val="nil"/>
            </w:tcBorders>
          </w:tcPr>
          <w:p w14:paraId="0EE10A82" w14:textId="77777777" w:rsidR="00A61B3C" w:rsidRPr="00CC2C40" w:rsidRDefault="00A61B3C" w:rsidP="005164A5">
            <w:pPr>
              <w:pStyle w:val="Normal6a"/>
            </w:pPr>
          </w:p>
        </w:tc>
        <w:tc>
          <w:tcPr>
            <w:tcW w:w="4876" w:type="dxa"/>
            <w:tcBorders>
              <w:top w:val="nil"/>
              <w:left w:val="nil"/>
              <w:bottom w:val="nil"/>
              <w:right w:val="nil"/>
            </w:tcBorders>
          </w:tcPr>
          <w:p w14:paraId="6A5CCB28" w14:textId="77777777" w:rsidR="00A61B3C" w:rsidRPr="00CC2C40" w:rsidRDefault="00A61B3C" w:rsidP="005164A5">
            <w:pPr>
              <w:pStyle w:val="Normal6a"/>
            </w:pPr>
            <w:r w:rsidRPr="00CC2C40">
              <w:rPr>
                <w:b/>
                <w:i/>
              </w:rPr>
              <w:t>(...)</w:t>
            </w:r>
          </w:p>
        </w:tc>
      </w:tr>
      <w:tr w:rsidR="00A61B3C" w:rsidRPr="00CC2C40" w14:paraId="3414DC59" w14:textId="77777777" w:rsidTr="005164A5">
        <w:trPr>
          <w:jc w:val="center"/>
        </w:trPr>
        <w:tc>
          <w:tcPr>
            <w:tcW w:w="4876" w:type="dxa"/>
            <w:tcBorders>
              <w:top w:val="nil"/>
              <w:left w:val="nil"/>
              <w:bottom w:val="nil"/>
              <w:right w:val="nil"/>
            </w:tcBorders>
          </w:tcPr>
          <w:p w14:paraId="38BAB24B" w14:textId="77777777" w:rsidR="00A61B3C" w:rsidRPr="00CC2C40" w:rsidRDefault="00A61B3C" w:rsidP="005164A5">
            <w:pPr>
              <w:pStyle w:val="Normal6a"/>
            </w:pPr>
          </w:p>
        </w:tc>
        <w:tc>
          <w:tcPr>
            <w:tcW w:w="4876" w:type="dxa"/>
            <w:tcBorders>
              <w:top w:val="nil"/>
              <w:left w:val="nil"/>
              <w:bottom w:val="nil"/>
              <w:right w:val="nil"/>
            </w:tcBorders>
          </w:tcPr>
          <w:p w14:paraId="6D56C01C" w14:textId="77777777" w:rsidR="00A61B3C" w:rsidRPr="00CC2C40" w:rsidRDefault="00A61B3C" w:rsidP="005164A5">
            <w:pPr>
              <w:pStyle w:val="Normal6a"/>
            </w:pPr>
            <w:r w:rsidRPr="00CC2C40">
              <w:rPr>
                <w:b/>
                <w:i/>
              </w:rPr>
              <w:t>4) “duurzame blauwe economie”: alle sectorale en sectoroverschrijdende economische activiteiten op de interne markt die verband houden met de oceanen, zeeën, kusten en binnenwateren, waaronder de eiland- en ultraperifere gebieden van de Unie en de niet aan zee grenzende landen, met inbegrip van laagtrofische aquacultuur, opkomende sectoren en niet-marktgoederen en -diensten, die de langdurige economische, sociale en ecologische duurzaamheid waarborgen en die in overeenstemming zijn met de SDG’s, met name SDG 14, alsmede met de milieuwetgeving van de Unie;</w:t>
            </w:r>
          </w:p>
        </w:tc>
      </w:tr>
      <w:tr w:rsidR="00A61B3C" w:rsidRPr="00CC2C40" w14:paraId="21B345C1" w14:textId="77777777" w:rsidTr="005164A5">
        <w:trPr>
          <w:jc w:val="center"/>
        </w:trPr>
        <w:tc>
          <w:tcPr>
            <w:tcW w:w="4876" w:type="dxa"/>
            <w:tcBorders>
              <w:top w:val="nil"/>
              <w:left w:val="nil"/>
              <w:bottom w:val="nil"/>
              <w:right w:val="nil"/>
            </w:tcBorders>
          </w:tcPr>
          <w:p w14:paraId="1F5604A5" w14:textId="77777777" w:rsidR="00A61B3C" w:rsidRPr="00CC2C40" w:rsidRDefault="00A61B3C" w:rsidP="005164A5">
            <w:pPr>
              <w:pStyle w:val="Normal6a"/>
            </w:pPr>
          </w:p>
        </w:tc>
        <w:tc>
          <w:tcPr>
            <w:tcW w:w="4876" w:type="dxa"/>
            <w:tcBorders>
              <w:top w:val="nil"/>
              <w:left w:val="nil"/>
              <w:bottom w:val="nil"/>
              <w:right w:val="nil"/>
            </w:tcBorders>
          </w:tcPr>
          <w:p w14:paraId="41FCFE44" w14:textId="77777777" w:rsidR="00A61B3C" w:rsidRPr="00CC2C40" w:rsidRDefault="00A61B3C" w:rsidP="005164A5">
            <w:pPr>
              <w:pStyle w:val="Normal6a"/>
            </w:pPr>
            <w:r w:rsidRPr="00CC2C40">
              <w:rPr>
                <w:b/>
                <w:i/>
              </w:rPr>
              <w:t>(...)</w:t>
            </w:r>
          </w:p>
        </w:tc>
      </w:tr>
      <w:tr w:rsidR="00A61B3C" w:rsidRPr="00CC2C40" w14:paraId="213E4932" w14:textId="77777777" w:rsidTr="005164A5">
        <w:trPr>
          <w:jc w:val="center"/>
        </w:trPr>
        <w:tc>
          <w:tcPr>
            <w:tcW w:w="4876" w:type="dxa"/>
            <w:tcBorders>
              <w:top w:val="nil"/>
              <w:left w:val="nil"/>
              <w:bottom w:val="nil"/>
              <w:right w:val="nil"/>
            </w:tcBorders>
          </w:tcPr>
          <w:p w14:paraId="7587C8CA" w14:textId="77777777" w:rsidR="00A61B3C" w:rsidRPr="00CC2C40" w:rsidRDefault="00A61B3C" w:rsidP="005164A5">
            <w:pPr>
              <w:pStyle w:val="Normal6a"/>
            </w:pPr>
          </w:p>
        </w:tc>
        <w:tc>
          <w:tcPr>
            <w:tcW w:w="4876" w:type="dxa"/>
            <w:tcBorders>
              <w:top w:val="nil"/>
              <w:left w:val="nil"/>
              <w:bottom w:val="nil"/>
              <w:right w:val="nil"/>
            </w:tcBorders>
          </w:tcPr>
          <w:p w14:paraId="752ED8C1" w14:textId="77777777" w:rsidR="00A61B3C" w:rsidRPr="00CC2C40" w:rsidRDefault="00A61B3C" w:rsidP="005164A5">
            <w:pPr>
              <w:pStyle w:val="Normal6a"/>
            </w:pPr>
            <w:r w:rsidRPr="00CC2C40">
              <w:rPr>
                <w:b/>
                <w:i/>
              </w:rPr>
              <w:t>8) “maritieme ruimtelijke planning”: een proces dat door de bevoegde autoriteiten van de lidstaten, in nauwe samenwerking met de regionale en lokale autoriteiten, in gang wordt gezet om de menselijke activiteiten in mariene gebieden te analyseren en te organiseren, met het oog op het bereiken van economische, sociale en ecologische doelstellingen;</w:t>
            </w:r>
          </w:p>
        </w:tc>
      </w:tr>
      <w:tr w:rsidR="00A61B3C" w:rsidRPr="00CC2C40" w14:paraId="79E479AB" w14:textId="77777777" w:rsidTr="005164A5">
        <w:trPr>
          <w:jc w:val="center"/>
        </w:trPr>
        <w:tc>
          <w:tcPr>
            <w:tcW w:w="4876" w:type="dxa"/>
            <w:tcBorders>
              <w:top w:val="nil"/>
              <w:left w:val="nil"/>
              <w:bottom w:val="nil"/>
              <w:right w:val="nil"/>
            </w:tcBorders>
          </w:tcPr>
          <w:p w14:paraId="6D8AB7FC" w14:textId="77777777" w:rsidR="00A61B3C" w:rsidRPr="00CC2C40" w:rsidRDefault="00A61B3C" w:rsidP="005164A5">
            <w:pPr>
              <w:pStyle w:val="Normal6a"/>
            </w:pPr>
          </w:p>
        </w:tc>
        <w:tc>
          <w:tcPr>
            <w:tcW w:w="4876" w:type="dxa"/>
            <w:tcBorders>
              <w:top w:val="nil"/>
              <w:left w:val="nil"/>
              <w:bottom w:val="nil"/>
              <w:right w:val="nil"/>
            </w:tcBorders>
          </w:tcPr>
          <w:p w14:paraId="7DC140EB" w14:textId="77777777" w:rsidR="00A61B3C" w:rsidRPr="00CC2C40" w:rsidRDefault="00A61B3C" w:rsidP="005164A5">
            <w:pPr>
              <w:pStyle w:val="Normal6a"/>
            </w:pPr>
            <w:r w:rsidRPr="00CC2C40">
              <w:rPr>
                <w:b/>
                <w:i/>
              </w:rPr>
              <w:t>(...)</w:t>
            </w:r>
          </w:p>
        </w:tc>
      </w:tr>
    </w:tbl>
    <w:p w14:paraId="4D1C9087"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{FR}</w:t>
      </w:r>
      <w:r w:rsidRPr="00CC2C40">
        <w:t>fr</w:t>
      </w:r>
      <w:r w:rsidRPr="00CC2C40">
        <w:rPr>
          <w:rStyle w:val="HideTWBExt"/>
        </w:rPr>
        <w:t>&lt;/Original&gt;</w:t>
      </w:r>
    </w:p>
    <w:p w14:paraId="5BE16B2D" w14:textId="77777777" w:rsidR="00A61B3C" w:rsidRPr="00CC2C40" w:rsidRDefault="00A61B3C" w:rsidP="00A61B3C">
      <w:pPr>
        <w:pStyle w:val="AmJustTitle"/>
      </w:pPr>
      <w:r w:rsidRPr="00CC2C40">
        <w:rPr>
          <w:rStyle w:val="HideTWBExt"/>
          <w:i w:val="0"/>
        </w:rPr>
        <w:t>&lt;TitreJust&gt;</w:t>
      </w:r>
      <w:r w:rsidRPr="00CC2C40">
        <w:t>Motivering</w:t>
      </w:r>
      <w:r w:rsidRPr="00CC2C40">
        <w:rPr>
          <w:rStyle w:val="HideTWBExt"/>
          <w:i w:val="0"/>
        </w:rPr>
        <w:t>&lt;/TitreJust&gt;</w:t>
      </w:r>
    </w:p>
    <w:p w14:paraId="71D978E8" w14:textId="77777777" w:rsidR="00A61B3C" w:rsidRPr="00CC2C40" w:rsidRDefault="00A61B3C" w:rsidP="00A61B3C">
      <w:pPr>
        <w:pStyle w:val="AmJustText"/>
      </w:pPr>
      <w:r w:rsidRPr="00CC2C40">
        <w:t>Gebaseerd op amendement 26 van het ontwerpverslag.</w:t>
      </w:r>
    </w:p>
    <w:p w14:paraId="3F005B23" w14:textId="77777777" w:rsidR="00A61B3C" w:rsidRPr="00CC2C40" w:rsidRDefault="00A61B3C" w:rsidP="00A61B3C">
      <w:r w:rsidRPr="00CC2C40">
        <w:rPr>
          <w:rStyle w:val="HideTWBExt"/>
        </w:rPr>
        <w:t>&lt;/Amend&gt;</w:t>
      </w:r>
    </w:p>
    <w:p w14:paraId="273A475C"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267</w:t>
      </w:r>
      <w:r w:rsidRPr="00CC2C40">
        <w:rPr>
          <w:rStyle w:val="HideTWBExt"/>
          <w:b w:val="0"/>
        </w:rPr>
        <w:t>&lt;/NumAm&gt;</w:t>
      </w:r>
    </w:p>
    <w:p w14:paraId="01D0675F" w14:textId="77777777" w:rsidR="00A61B3C" w:rsidRPr="00CC2C40" w:rsidRDefault="00A61B3C" w:rsidP="00A61B3C">
      <w:pPr>
        <w:pStyle w:val="NormalBold"/>
      </w:pPr>
      <w:r w:rsidRPr="00CC2C40">
        <w:rPr>
          <w:rStyle w:val="HideTWBExt"/>
          <w:b w:val="0"/>
        </w:rPr>
        <w:t>&lt;RepeatBlock-By&gt;&lt;Members&gt;</w:t>
      </w:r>
      <w:r w:rsidRPr="00CC2C40">
        <w:t>Asger Christensen</w:t>
      </w:r>
      <w:r w:rsidRPr="00CC2C40">
        <w:rPr>
          <w:rStyle w:val="HideTWBExt"/>
          <w:b w:val="0"/>
        </w:rPr>
        <w:t>&lt;/Members&gt;</w:t>
      </w:r>
    </w:p>
    <w:p w14:paraId="331A5DE9" w14:textId="77777777" w:rsidR="00A61B3C" w:rsidRPr="00CC2C40" w:rsidRDefault="00A61B3C" w:rsidP="00A61B3C">
      <w:pPr>
        <w:pStyle w:val="NormalBold"/>
      </w:pPr>
      <w:r w:rsidRPr="00CC2C40">
        <w:rPr>
          <w:rStyle w:val="HideTWBExt"/>
          <w:b w:val="0"/>
        </w:rPr>
        <w:t>&lt;/RepeatBlock-By&gt;</w:t>
      </w:r>
    </w:p>
    <w:p w14:paraId="1591888B"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B2FFF43" w14:textId="77777777" w:rsidR="00A61B3C" w:rsidRPr="00CC2C40" w:rsidRDefault="00A61B3C" w:rsidP="00A61B3C">
      <w:pPr>
        <w:pStyle w:val="NormalBold"/>
      </w:pPr>
      <w:r w:rsidRPr="00CC2C40">
        <w:rPr>
          <w:rStyle w:val="HideTWBExt"/>
          <w:b w:val="0"/>
        </w:rPr>
        <w:t>&lt;Article&gt;</w:t>
      </w:r>
      <w:r w:rsidRPr="00CC2C40">
        <w:t>Artikel 3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A862E13" w14:textId="77777777" w:rsidTr="005164A5">
        <w:trPr>
          <w:trHeight w:hRule="exact" w:val="240"/>
          <w:jc w:val="center"/>
        </w:trPr>
        <w:tc>
          <w:tcPr>
            <w:tcW w:w="9752" w:type="dxa"/>
            <w:gridSpan w:val="2"/>
            <w:tcBorders>
              <w:top w:val="nil"/>
              <w:left w:val="nil"/>
              <w:bottom w:val="nil"/>
              <w:right w:val="nil"/>
            </w:tcBorders>
          </w:tcPr>
          <w:p w14:paraId="4B605ABF" w14:textId="77777777" w:rsidR="00A61B3C" w:rsidRPr="00CC2C40" w:rsidRDefault="00A61B3C" w:rsidP="005164A5"/>
        </w:tc>
      </w:tr>
      <w:tr w:rsidR="00A61B3C" w:rsidRPr="00CC2C40" w14:paraId="72B34B6F" w14:textId="77777777" w:rsidTr="005164A5">
        <w:trPr>
          <w:trHeight w:val="240"/>
          <w:jc w:val="center"/>
        </w:trPr>
        <w:tc>
          <w:tcPr>
            <w:tcW w:w="4876" w:type="dxa"/>
            <w:tcBorders>
              <w:top w:val="nil"/>
              <w:left w:val="nil"/>
              <w:bottom w:val="nil"/>
              <w:right w:val="nil"/>
            </w:tcBorders>
          </w:tcPr>
          <w:p w14:paraId="18A25CD5"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27D00743" w14:textId="77777777" w:rsidR="00A61B3C" w:rsidRPr="00CC2C40" w:rsidRDefault="00A61B3C" w:rsidP="005164A5">
            <w:pPr>
              <w:pStyle w:val="AmColumnHeading"/>
            </w:pPr>
            <w:r w:rsidRPr="00CC2C40">
              <w:t>Amendement</w:t>
            </w:r>
          </w:p>
        </w:tc>
      </w:tr>
      <w:tr w:rsidR="00A61B3C" w:rsidRPr="00CC2C40" w14:paraId="6845C6A6" w14:textId="77777777" w:rsidTr="005164A5">
        <w:trPr>
          <w:jc w:val="center"/>
        </w:trPr>
        <w:tc>
          <w:tcPr>
            <w:tcW w:w="4876" w:type="dxa"/>
            <w:tcBorders>
              <w:top w:val="nil"/>
              <w:left w:val="nil"/>
              <w:bottom w:val="nil"/>
              <w:right w:val="nil"/>
            </w:tcBorders>
          </w:tcPr>
          <w:p w14:paraId="6361E712" w14:textId="77777777" w:rsidR="00A61B3C" w:rsidRPr="00CC2C40" w:rsidRDefault="00A61B3C" w:rsidP="005164A5">
            <w:pPr>
              <w:pStyle w:val="Normal6a"/>
            </w:pPr>
          </w:p>
        </w:tc>
        <w:tc>
          <w:tcPr>
            <w:tcW w:w="4876" w:type="dxa"/>
            <w:tcBorders>
              <w:top w:val="nil"/>
              <w:left w:val="nil"/>
              <w:bottom w:val="nil"/>
              <w:right w:val="nil"/>
            </w:tcBorders>
          </w:tcPr>
          <w:p w14:paraId="3DEA8038" w14:textId="77777777" w:rsidR="00A61B3C" w:rsidRPr="00CC2C40" w:rsidRDefault="00A61B3C" w:rsidP="005164A5">
            <w:pPr>
              <w:pStyle w:val="Normal6a"/>
              <w:jc w:val="center"/>
            </w:pPr>
            <w:r w:rsidRPr="00CC2C40">
              <w:rPr>
                <w:b/>
                <w:i/>
              </w:rPr>
              <w:t>Artikel 3 bis</w:t>
            </w:r>
            <w:r w:rsidRPr="00CC2C40">
              <w:tab/>
            </w:r>
          </w:p>
        </w:tc>
      </w:tr>
      <w:tr w:rsidR="00A61B3C" w:rsidRPr="00CC2C40" w14:paraId="458B116E" w14:textId="77777777" w:rsidTr="005164A5">
        <w:trPr>
          <w:jc w:val="center"/>
        </w:trPr>
        <w:tc>
          <w:tcPr>
            <w:tcW w:w="4876" w:type="dxa"/>
            <w:tcBorders>
              <w:top w:val="nil"/>
              <w:left w:val="nil"/>
              <w:bottom w:val="nil"/>
              <w:right w:val="nil"/>
            </w:tcBorders>
          </w:tcPr>
          <w:p w14:paraId="57E2B422" w14:textId="77777777" w:rsidR="00A61B3C" w:rsidRPr="00CC2C40" w:rsidRDefault="00A61B3C" w:rsidP="005164A5">
            <w:pPr>
              <w:pStyle w:val="Normal6a"/>
            </w:pPr>
          </w:p>
        </w:tc>
        <w:tc>
          <w:tcPr>
            <w:tcW w:w="4876" w:type="dxa"/>
            <w:tcBorders>
              <w:top w:val="nil"/>
              <w:left w:val="nil"/>
              <w:bottom w:val="nil"/>
              <w:right w:val="nil"/>
            </w:tcBorders>
          </w:tcPr>
          <w:p w14:paraId="2F25506C" w14:textId="77777777" w:rsidR="00A61B3C" w:rsidRPr="00CC2C40" w:rsidRDefault="00A61B3C" w:rsidP="005164A5">
            <w:pPr>
              <w:pStyle w:val="Normal6a"/>
              <w:jc w:val="center"/>
            </w:pPr>
            <w:r w:rsidRPr="00CC2C40">
              <w:rPr>
                <w:b/>
                <w:i/>
              </w:rPr>
              <w:t>Interventietypes in het kader van het gemeenschappelijk visserijbeleid</w:t>
            </w:r>
          </w:p>
        </w:tc>
      </w:tr>
      <w:tr w:rsidR="00A61B3C" w:rsidRPr="00CC2C40" w14:paraId="1BBC9C4B" w14:textId="77777777" w:rsidTr="005164A5">
        <w:trPr>
          <w:jc w:val="center"/>
        </w:trPr>
        <w:tc>
          <w:tcPr>
            <w:tcW w:w="4876" w:type="dxa"/>
            <w:tcBorders>
              <w:top w:val="nil"/>
              <w:left w:val="nil"/>
              <w:bottom w:val="nil"/>
              <w:right w:val="nil"/>
            </w:tcBorders>
          </w:tcPr>
          <w:p w14:paraId="03288CC5" w14:textId="77777777" w:rsidR="00A61B3C" w:rsidRPr="00CC2C40" w:rsidRDefault="00A61B3C" w:rsidP="005164A5">
            <w:pPr>
              <w:pStyle w:val="Normal6a"/>
            </w:pPr>
          </w:p>
        </w:tc>
        <w:tc>
          <w:tcPr>
            <w:tcW w:w="4876" w:type="dxa"/>
            <w:tcBorders>
              <w:top w:val="nil"/>
              <w:left w:val="nil"/>
              <w:bottom w:val="nil"/>
              <w:right w:val="nil"/>
            </w:tcBorders>
          </w:tcPr>
          <w:p w14:paraId="45AD12F2" w14:textId="77777777" w:rsidR="00A61B3C" w:rsidRPr="00CC2C40" w:rsidRDefault="00A61B3C" w:rsidP="005164A5">
            <w:pPr>
              <w:pStyle w:val="Normal6a"/>
            </w:pPr>
            <w:r w:rsidRPr="00CC2C40">
              <w:rPr>
                <w:b/>
                <w:i/>
              </w:rPr>
              <w:t>Interventies van het gemeenschappelijk visserijbeleid omvatten:</w:t>
            </w:r>
          </w:p>
        </w:tc>
      </w:tr>
      <w:tr w:rsidR="00A61B3C" w:rsidRPr="00CC2C40" w14:paraId="59D357C7" w14:textId="77777777" w:rsidTr="005164A5">
        <w:trPr>
          <w:jc w:val="center"/>
        </w:trPr>
        <w:tc>
          <w:tcPr>
            <w:tcW w:w="4876" w:type="dxa"/>
            <w:tcBorders>
              <w:top w:val="nil"/>
              <w:left w:val="nil"/>
              <w:bottom w:val="nil"/>
              <w:right w:val="nil"/>
            </w:tcBorders>
          </w:tcPr>
          <w:p w14:paraId="2DC4B394" w14:textId="77777777" w:rsidR="00A61B3C" w:rsidRPr="00CC2C40" w:rsidRDefault="00A61B3C" w:rsidP="005164A5">
            <w:pPr>
              <w:pStyle w:val="Normal6a"/>
            </w:pPr>
          </w:p>
        </w:tc>
        <w:tc>
          <w:tcPr>
            <w:tcW w:w="4876" w:type="dxa"/>
            <w:tcBorders>
              <w:top w:val="nil"/>
              <w:left w:val="nil"/>
              <w:bottom w:val="nil"/>
              <w:right w:val="nil"/>
            </w:tcBorders>
          </w:tcPr>
          <w:p w14:paraId="6E29EF6F" w14:textId="77777777" w:rsidR="00A61B3C" w:rsidRPr="00CC2C40" w:rsidRDefault="00A61B3C" w:rsidP="005164A5">
            <w:pPr>
              <w:pStyle w:val="Normal6a"/>
            </w:pPr>
            <w:r w:rsidRPr="00CC2C40">
              <w:rPr>
                <w:b/>
                <w:i/>
              </w:rPr>
              <w:t>a) steun voor duurzame visserij en het herstel en de instandhouding van aquatische biologische hulpbronnen, de energietransitie in de visserij en de aquacultuur en acties ter verbetering van de veiligheid;</w:t>
            </w:r>
          </w:p>
        </w:tc>
      </w:tr>
      <w:tr w:rsidR="00A61B3C" w:rsidRPr="00CC2C40" w14:paraId="3C997285" w14:textId="77777777" w:rsidTr="005164A5">
        <w:trPr>
          <w:jc w:val="center"/>
        </w:trPr>
        <w:tc>
          <w:tcPr>
            <w:tcW w:w="4876" w:type="dxa"/>
            <w:tcBorders>
              <w:top w:val="nil"/>
              <w:left w:val="nil"/>
              <w:bottom w:val="nil"/>
              <w:right w:val="nil"/>
            </w:tcBorders>
          </w:tcPr>
          <w:p w14:paraId="1BDB6136" w14:textId="77777777" w:rsidR="00A61B3C" w:rsidRPr="00CC2C40" w:rsidRDefault="00A61B3C" w:rsidP="005164A5">
            <w:pPr>
              <w:pStyle w:val="Normal6a"/>
            </w:pPr>
          </w:p>
        </w:tc>
        <w:tc>
          <w:tcPr>
            <w:tcW w:w="4876" w:type="dxa"/>
            <w:tcBorders>
              <w:top w:val="nil"/>
              <w:left w:val="nil"/>
              <w:bottom w:val="nil"/>
              <w:right w:val="nil"/>
            </w:tcBorders>
          </w:tcPr>
          <w:p w14:paraId="4A2D0805" w14:textId="77777777" w:rsidR="00A61B3C" w:rsidRPr="00CC2C40" w:rsidRDefault="00A61B3C" w:rsidP="005164A5">
            <w:pPr>
              <w:pStyle w:val="Normal6a"/>
            </w:pPr>
            <w:r w:rsidRPr="00CC2C40">
              <w:rPr>
                <w:b/>
                <w:i/>
              </w:rPr>
              <w:t>b) steun voor de innovatie met het oog op selectievere visserijactiviteiten en voor het behoud, de bescherming en het herstel van de aquatische biodiversiteit en ecosystemen;</w:t>
            </w:r>
          </w:p>
        </w:tc>
      </w:tr>
      <w:tr w:rsidR="00A61B3C" w:rsidRPr="00CC2C40" w14:paraId="15B8BAED" w14:textId="77777777" w:rsidTr="005164A5">
        <w:trPr>
          <w:jc w:val="center"/>
        </w:trPr>
        <w:tc>
          <w:tcPr>
            <w:tcW w:w="4876" w:type="dxa"/>
            <w:tcBorders>
              <w:top w:val="nil"/>
              <w:left w:val="nil"/>
              <w:bottom w:val="nil"/>
              <w:right w:val="nil"/>
            </w:tcBorders>
          </w:tcPr>
          <w:p w14:paraId="65CB35D3" w14:textId="77777777" w:rsidR="00A61B3C" w:rsidRPr="00CC2C40" w:rsidRDefault="00A61B3C" w:rsidP="005164A5">
            <w:pPr>
              <w:pStyle w:val="Normal6a"/>
            </w:pPr>
          </w:p>
        </w:tc>
        <w:tc>
          <w:tcPr>
            <w:tcW w:w="4876" w:type="dxa"/>
            <w:tcBorders>
              <w:top w:val="nil"/>
              <w:left w:val="nil"/>
              <w:bottom w:val="nil"/>
              <w:right w:val="nil"/>
            </w:tcBorders>
          </w:tcPr>
          <w:p w14:paraId="3FDCD3DE" w14:textId="77777777" w:rsidR="00A61B3C" w:rsidRPr="00CC2C40" w:rsidRDefault="00A61B3C" w:rsidP="005164A5">
            <w:pPr>
              <w:pStyle w:val="Normal6a"/>
            </w:pPr>
            <w:r w:rsidRPr="00CC2C40">
              <w:rPr>
                <w:b/>
                <w:i/>
              </w:rPr>
              <w:t>c) steun voor de gemeenschappelijke marktordening (GMO);</w:t>
            </w:r>
          </w:p>
        </w:tc>
      </w:tr>
      <w:tr w:rsidR="00A61B3C" w:rsidRPr="00CC2C40" w14:paraId="6E119273" w14:textId="77777777" w:rsidTr="005164A5">
        <w:trPr>
          <w:jc w:val="center"/>
        </w:trPr>
        <w:tc>
          <w:tcPr>
            <w:tcW w:w="4876" w:type="dxa"/>
            <w:tcBorders>
              <w:top w:val="nil"/>
              <w:left w:val="nil"/>
              <w:bottom w:val="nil"/>
              <w:right w:val="nil"/>
            </w:tcBorders>
          </w:tcPr>
          <w:p w14:paraId="6AE7D051" w14:textId="77777777" w:rsidR="00A61B3C" w:rsidRPr="00CC2C40" w:rsidRDefault="00A61B3C" w:rsidP="005164A5">
            <w:pPr>
              <w:pStyle w:val="Normal6a"/>
            </w:pPr>
          </w:p>
        </w:tc>
        <w:tc>
          <w:tcPr>
            <w:tcW w:w="4876" w:type="dxa"/>
            <w:tcBorders>
              <w:top w:val="nil"/>
              <w:left w:val="nil"/>
              <w:bottom w:val="nil"/>
              <w:right w:val="nil"/>
            </w:tcBorders>
          </w:tcPr>
          <w:p w14:paraId="5A2F926F" w14:textId="77777777" w:rsidR="00A61B3C" w:rsidRPr="00CC2C40" w:rsidRDefault="00A61B3C" w:rsidP="005164A5">
            <w:pPr>
              <w:pStyle w:val="Normal6a"/>
            </w:pPr>
            <w:r w:rsidRPr="00CC2C40">
              <w:rPr>
                <w:b/>
                <w:i/>
              </w:rPr>
              <w:t>d) steun aan vissers of aquacultuurproducenten om marktdeelnemers in de visserij- en aquacultuursector te vergoeden voor hun gederfde inkomsten of extra kosten en om erkende producentenorganisaties en unies van producentenorganisaties te vergoeden die visserijproducten opslaan zoals vermeld in bijlage II bij Verordening (EU) nr. 1379/2013, mits die producten in overeenstemming met de artikelen 30 en 31 van die verordening worden opgeslagen. </w:t>
            </w:r>
          </w:p>
        </w:tc>
      </w:tr>
    </w:tbl>
    <w:p w14:paraId="332C35B9"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4215BC12" w14:textId="77777777" w:rsidR="00A61B3C" w:rsidRPr="00CC2C40" w:rsidRDefault="00A61B3C" w:rsidP="00A61B3C">
      <w:r w:rsidRPr="00CC2C40">
        <w:rPr>
          <w:rStyle w:val="HideTWBExt"/>
        </w:rPr>
        <w:t>&lt;/Amend&gt;</w:t>
      </w:r>
    </w:p>
    <w:p w14:paraId="6841A17A"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268</w:t>
      </w:r>
      <w:r w:rsidRPr="00CC2C40">
        <w:rPr>
          <w:rStyle w:val="HideTWBExt"/>
          <w:b w:val="0"/>
        </w:rPr>
        <w:t>&lt;/NumAm&gt;</w:t>
      </w:r>
    </w:p>
    <w:p w14:paraId="38DCC4D9" w14:textId="77777777" w:rsidR="00A61B3C" w:rsidRPr="00CC2C40" w:rsidRDefault="00A61B3C" w:rsidP="00A61B3C">
      <w:pPr>
        <w:pStyle w:val="NormalBold"/>
      </w:pPr>
      <w:r w:rsidRPr="00CC2C40">
        <w:rPr>
          <w:rStyle w:val="HideTWBExt"/>
          <w:b w:val="0"/>
        </w:rPr>
        <w:t>&lt;RepeatBlock-By&gt;&lt;Members&gt;</w:t>
      </w:r>
      <w:r w:rsidRPr="00CC2C40">
        <w:t>Paulo do Nascimento Cabral</w:t>
      </w:r>
      <w:r w:rsidRPr="00CC2C40">
        <w:rPr>
          <w:rStyle w:val="HideTWBExt"/>
          <w:b w:val="0"/>
        </w:rPr>
        <w:t>&lt;/Members&gt;</w:t>
      </w:r>
    </w:p>
    <w:p w14:paraId="08789885" w14:textId="77777777" w:rsidR="00A61B3C" w:rsidRPr="00CC2C40" w:rsidRDefault="00A61B3C" w:rsidP="00A61B3C">
      <w:pPr>
        <w:pStyle w:val="NormalBold"/>
      </w:pPr>
      <w:r w:rsidRPr="00CC2C40">
        <w:rPr>
          <w:rStyle w:val="HideTWBExt"/>
          <w:b w:val="0"/>
        </w:rPr>
        <w:t>&lt;/RepeatBlock-By&gt;</w:t>
      </w:r>
    </w:p>
    <w:p w14:paraId="157FD812"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6490F564" w14:textId="77777777" w:rsidR="00A61B3C" w:rsidRPr="00CC2C40" w:rsidRDefault="00A61B3C" w:rsidP="00A61B3C">
      <w:pPr>
        <w:pStyle w:val="NormalBold"/>
      </w:pPr>
      <w:r w:rsidRPr="00CC2C40">
        <w:rPr>
          <w:rStyle w:val="HideTWBExt"/>
          <w:b w:val="0"/>
        </w:rPr>
        <w:t>&lt;Article&gt;</w:t>
      </w:r>
      <w:r w:rsidRPr="00CC2C40">
        <w:t>Artikel 3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5E48DFE6" w14:textId="77777777" w:rsidTr="005164A5">
        <w:trPr>
          <w:trHeight w:hRule="exact" w:val="240"/>
          <w:jc w:val="center"/>
        </w:trPr>
        <w:tc>
          <w:tcPr>
            <w:tcW w:w="9752" w:type="dxa"/>
            <w:gridSpan w:val="2"/>
            <w:tcBorders>
              <w:top w:val="nil"/>
              <w:left w:val="nil"/>
              <w:bottom w:val="nil"/>
              <w:right w:val="nil"/>
            </w:tcBorders>
          </w:tcPr>
          <w:p w14:paraId="2822E8C7" w14:textId="77777777" w:rsidR="00A61B3C" w:rsidRPr="00CC2C40" w:rsidRDefault="00A61B3C" w:rsidP="005164A5"/>
        </w:tc>
      </w:tr>
      <w:tr w:rsidR="00A61B3C" w:rsidRPr="00CC2C40" w14:paraId="01DDF985" w14:textId="77777777" w:rsidTr="005164A5">
        <w:trPr>
          <w:trHeight w:val="240"/>
          <w:jc w:val="center"/>
        </w:trPr>
        <w:tc>
          <w:tcPr>
            <w:tcW w:w="4876" w:type="dxa"/>
            <w:tcBorders>
              <w:top w:val="nil"/>
              <w:left w:val="nil"/>
              <w:bottom w:val="nil"/>
              <w:right w:val="nil"/>
            </w:tcBorders>
          </w:tcPr>
          <w:p w14:paraId="2CC270F1"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3A73A717" w14:textId="77777777" w:rsidR="00A61B3C" w:rsidRPr="00CC2C40" w:rsidRDefault="00A61B3C" w:rsidP="005164A5">
            <w:pPr>
              <w:pStyle w:val="AmColumnHeading"/>
            </w:pPr>
            <w:r w:rsidRPr="00CC2C40">
              <w:t>Amendement</w:t>
            </w:r>
          </w:p>
        </w:tc>
      </w:tr>
      <w:tr w:rsidR="00A61B3C" w:rsidRPr="00CC2C40" w14:paraId="4515ECDE" w14:textId="77777777" w:rsidTr="005164A5">
        <w:trPr>
          <w:jc w:val="center"/>
        </w:trPr>
        <w:tc>
          <w:tcPr>
            <w:tcW w:w="4876" w:type="dxa"/>
            <w:tcBorders>
              <w:top w:val="nil"/>
              <w:left w:val="nil"/>
              <w:bottom w:val="nil"/>
              <w:right w:val="nil"/>
            </w:tcBorders>
          </w:tcPr>
          <w:p w14:paraId="3BBA26D4" w14:textId="77777777" w:rsidR="00A61B3C" w:rsidRPr="00CC2C40" w:rsidRDefault="00A61B3C" w:rsidP="005164A5">
            <w:pPr>
              <w:pStyle w:val="Normal6a"/>
            </w:pPr>
          </w:p>
        </w:tc>
        <w:tc>
          <w:tcPr>
            <w:tcW w:w="4876" w:type="dxa"/>
            <w:tcBorders>
              <w:top w:val="nil"/>
              <w:left w:val="nil"/>
              <w:bottom w:val="nil"/>
              <w:right w:val="nil"/>
            </w:tcBorders>
          </w:tcPr>
          <w:p w14:paraId="6F705FBE" w14:textId="77777777" w:rsidR="00A61B3C" w:rsidRPr="00CC2C40" w:rsidRDefault="00A61B3C" w:rsidP="005164A5">
            <w:pPr>
              <w:pStyle w:val="Normal6a"/>
              <w:jc w:val="center"/>
            </w:pPr>
            <w:r w:rsidRPr="00CC2C40">
              <w:rPr>
                <w:b/>
                <w:i/>
              </w:rPr>
              <w:t>Artikel 3 bis</w:t>
            </w:r>
            <w:r w:rsidRPr="00CC2C40">
              <w:tab/>
            </w:r>
          </w:p>
        </w:tc>
      </w:tr>
      <w:tr w:rsidR="00A61B3C" w:rsidRPr="00CC2C40" w14:paraId="30E71319" w14:textId="77777777" w:rsidTr="005164A5">
        <w:trPr>
          <w:jc w:val="center"/>
        </w:trPr>
        <w:tc>
          <w:tcPr>
            <w:tcW w:w="4876" w:type="dxa"/>
            <w:tcBorders>
              <w:top w:val="nil"/>
              <w:left w:val="nil"/>
              <w:bottom w:val="nil"/>
              <w:right w:val="nil"/>
            </w:tcBorders>
          </w:tcPr>
          <w:p w14:paraId="752CC967" w14:textId="77777777" w:rsidR="00A61B3C" w:rsidRPr="00CC2C40" w:rsidRDefault="00A61B3C" w:rsidP="005164A5">
            <w:pPr>
              <w:pStyle w:val="Normal6a"/>
            </w:pPr>
          </w:p>
        </w:tc>
        <w:tc>
          <w:tcPr>
            <w:tcW w:w="4876" w:type="dxa"/>
            <w:tcBorders>
              <w:top w:val="nil"/>
              <w:left w:val="nil"/>
              <w:bottom w:val="nil"/>
              <w:right w:val="nil"/>
            </w:tcBorders>
          </w:tcPr>
          <w:p w14:paraId="52375C91" w14:textId="77777777" w:rsidR="00A61B3C" w:rsidRPr="00CC2C40" w:rsidRDefault="00A61B3C" w:rsidP="005164A5">
            <w:pPr>
              <w:pStyle w:val="Normal6a"/>
            </w:pPr>
            <w:r w:rsidRPr="00CC2C40">
              <w:rPr>
                <w:b/>
                <w:i/>
              </w:rPr>
              <w:t>Definities</w:t>
            </w:r>
          </w:p>
        </w:tc>
      </w:tr>
      <w:tr w:rsidR="00A61B3C" w:rsidRPr="00CC2C40" w14:paraId="11D11078" w14:textId="77777777" w:rsidTr="005164A5">
        <w:trPr>
          <w:jc w:val="center"/>
        </w:trPr>
        <w:tc>
          <w:tcPr>
            <w:tcW w:w="4876" w:type="dxa"/>
            <w:tcBorders>
              <w:top w:val="nil"/>
              <w:left w:val="nil"/>
              <w:bottom w:val="nil"/>
              <w:right w:val="nil"/>
            </w:tcBorders>
          </w:tcPr>
          <w:p w14:paraId="2BD4798E" w14:textId="77777777" w:rsidR="00A61B3C" w:rsidRPr="00CC2C40" w:rsidRDefault="00A61B3C" w:rsidP="005164A5">
            <w:pPr>
              <w:pStyle w:val="Normal6a"/>
            </w:pPr>
          </w:p>
        </w:tc>
        <w:tc>
          <w:tcPr>
            <w:tcW w:w="4876" w:type="dxa"/>
            <w:tcBorders>
              <w:top w:val="nil"/>
              <w:left w:val="nil"/>
              <w:bottom w:val="nil"/>
              <w:right w:val="nil"/>
            </w:tcBorders>
          </w:tcPr>
          <w:p w14:paraId="1147FD67" w14:textId="77777777" w:rsidR="00A61B3C" w:rsidRPr="00CC2C40" w:rsidRDefault="00A61B3C" w:rsidP="005164A5">
            <w:pPr>
              <w:pStyle w:val="Normal6a"/>
            </w:pPr>
            <w:r w:rsidRPr="00CC2C40">
              <w:rPr>
                <w:b/>
                <w:i/>
              </w:rPr>
              <w:t>Voor de toepassing van deze verordening wordt verstaan onder:</w:t>
            </w:r>
          </w:p>
        </w:tc>
      </w:tr>
      <w:tr w:rsidR="00A61B3C" w:rsidRPr="00CC2C40" w14:paraId="537B7B71" w14:textId="77777777" w:rsidTr="005164A5">
        <w:trPr>
          <w:jc w:val="center"/>
        </w:trPr>
        <w:tc>
          <w:tcPr>
            <w:tcW w:w="4876" w:type="dxa"/>
            <w:tcBorders>
              <w:top w:val="nil"/>
              <w:left w:val="nil"/>
              <w:bottom w:val="nil"/>
              <w:right w:val="nil"/>
            </w:tcBorders>
          </w:tcPr>
          <w:p w14:paraId="1C7179FA" w14:textId="77777777" w:rsidR="00A61B3C" w:rsidRPr="00CC2C40" w:rsidRDefault="00A61B3C" w:rsidP="005164A5">
            <w:pPr>
              <w:pStyle w:val="Normal6a"/>
            </w:pPr>
          </w:p>
        </w:tc>
        <w:tc>
          <w:tcPr>
            <w:tcW w:w="4876" w:type="dxa"/>
            <w:tcBorders>
              <w:top w:val="nil"/>
              <w:left w:val="nil"/>
              <w:bottom w:val="nil"/>
              <w:right w:val="nil"/>
            </w:tcBorders>
          </w:tcPr>
          <w:p w14:paraId="48613001" w14:textId="77777777" w:rsidR="00A61B3C" w:rsidRPr="00CC2C40" w:rsidRDefault="00A61B3C" w:rsidP="005164A5">
            <w:pPr>
              <w:pStyle w:val="Normal6a"/>
            </w:pPr>
            <w:r w:rsidRPr="00CC2C40">
              <w:rPr>
                <w:b/>
                <w:i/>
              </w:rPr>
              <w:t>1) “ambachtelijke visserij in de ultraperifere regio’s”: commerciële, traditionele en milieuvriendelijke visserij, met een geringe impact op de visbestanden en een sterke afhankelijkheid van kustgemeenschappen.</w:t>
            </w:r>
            <w:r w:rsidRPr="00CC2C40">
              <w:t xml:space="preserve"> </w:t>
            </w:r>
            <w:r w:rsidRPr="00CC2C40">
              <w:rPr>
                <w:b/>
                <w:i/>
              </w:rPr>
              <w:t>Het kan worden beoefend:</w:t>
            </w:r>
            <w:r w:rsidRPr="00CC2C40">
              <w:t xml:space="preserve"> </w:t>
            </w:r>
            <w:r w:rsidRPr="00CC2C40">
              <w:rPr>
                <w:b/>
                <w:i/>
              </w:rPr>
              <w:t>aan boord van een vaartuig (geregistreerd in de ultraperifere regio’s), of te voet vanaf de kust, met behulp van ambachtelijk en selectief vistuig;</w:t>
            </w:r>
          </w:p>
        </w:tc>
      </w:tr>
      <w:tr w:rsidR="00A61B3C" w:rsidRPr="00CC2C40" w14:paraId="40D20B08" w14:textId="77777777" w:rsidTr="005164A5">
        <w:trPr>
          <w:jc w:val="center"/>
        </w:trPr>
        <w:tc>
          <w:tcPr>
            <w:tcW w:w="4876" w:type="dxa"/>
            <w:tcBorders>
              <w:top w:val="nil"/>
              <w:left w:val="nil"/>
              <w:bottom w:val="nil"/>
              <w:right w:val="nil"/>
            </w:tcBorders>
          </w:tcPr>
          <w:p w14:paraId="433B792A" w14:textId="77777777" w:rsidR="00A61B3C" w:rsidRPr="00CC2C40" w:rsidRDefault="00A61B3C" w:rsidP="005164A5">
            <w:pPr>
              <w:pStyle w:val="Normal6a"/>
            </w:pPr>
          </w:p>
        </w:tc>
        <w:tc>
          <w:tcPr>
            <w:tcW w:w="4876" w:type="dxa"/>
            <w:tcBorders>
              <w:top w:val="nil"/>
              <w:left w:val="nil"/>
              <w:bottom w:val="nil"/>
              <w:right w:val="nil"/>
            </w:tcBorders>
          </w:tcPr>
          <w:p w14:paraId="5BA4154D" w14:textId="77777777" w:rsidR="00A61B3C" w:rsidRPr="00CC2C40" w:rsidRDefault="00A61B3C" w:rsidP="005164A5">
            <w:pPr>
              <w:pStyle w:val="Normal6a"/>
            </w:pPr>
            <w:r w:rsidRPr="00CC2C40">
              <w:rPr>
                <w:b/>
                <w:i/>
              </w:rPr>
              <w:t>2) “oceaanobservatie”: het systematisch verzamelen en analyseren van gegevens over mariene ecosystemen, met inbegrip van de diepzee, en vormt daarmee de basis voor wetenschappelijke kennis over de oceanen.</w:t>
            </w:r>
            <w:r w:rsidRPr="00CC2C40">
              <w:t xml:space="preserve"> </w:t>
            </w:r>
            <w:r w:rsidRPr="00CC2C40">
              <w:rPr>
                <w:b/>
                <w:i/>
              </w:rPr>
              <w:t>Het biedt essentiële informatie voor weersvoorspellingen, aanpassing aan klimaatverandering, duurzaam beheer van mariene hulpbronnen, civiele bescherming, visserij, aquacultuur, offshore-energie, veiligheid en defensie, en ondersteunt daarmee wetenschappelijk onderbouwde besluitvorming.</w:t>
            </w:r>
          </w:p>
        </w:tc>
      </w:tr>
    </w:tbl>
    <w:p w14:paraId="54FE0680"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{PT}</w:t>
      </w:r>
      <w:r w:rsidRPr="00CC2C40">
        <w:t>pt</w:t>
      </w:r>
      <w:r w:rsidRPr="00CC2C40">
        <w:rPr>
          <w:rStyle w:val="HideTWBExt"/>
        </w:rPr>
        <w:t>&lt;/Original&gt;</w:t>
      </w:r>
    </w:p>
    <w:p w14:paraId="304C391D" w14:textId="77777777" w:rsidR="00A61B3C" w:rsidRPr="00CC2C40" w:rsidRDefault="00A61B3C" w:rsidP="00A61B3C">
      <w:r w:rsidRPr="00CC2C40">
        <w:rPr>
          <w:rStyle w:val="HideTWBExt"/>
        </w:rPr>
        <w:t>&lt;/Amend&gt;</w:t>
      </w:r>
    </w:p>
    <w:p w14:paraId="77BC0214"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269</w:t>
      </w:r>
      <w:r w:rsidRPr="00CC2C40">
        <w:rPr>
          <w:rStyle w:val="HideTWBExt"/>
          <w:b w:val="0"/>
        </w:rPr>
        <w:t>&lt;/NumAm&gt;</w:t>
      </w:r>
    </w:p>
    <w:p w14:paraId="02A8AF5B" w14:textId="77777777" w:rsidR="00A61B3C" w:rsidRPr="00CC2C40" w:rsidRDefault="00A61B3C" w:rsidP="00A61B3C">
      <w:pPr>
        <w:pStyle w:val="NormalBold"/>
      </w:pPr>
      <w:r w:rsidRPr="00CC2C40">
        <w:rPr>
          <w:rStyle w:val="HideTWBExt"/>
          <w:b w:val="0"/>
        </w:rPr>
        <w:t>&lt;RepeatBlock-By&gt;&lt;Members&gt;</w:t>
      </w:r>
      <w:r w:rsidRPr="00CC2C40">
        <w:t>Francisco José Millán Mon</w:t>
      </w:r>
      <w:r w:rsidRPr="00CC2C40">
        <w:rPr>
          <w:rStyle w:val="HideTWBExt"/>
          <w:b w:val="0"/>
        </w:rPr>
        <w:t>&lt;/Members&gt;</w:t>
      </w:r>
    </w:p>
    <w:p w14:paraId="1C5BF3BA" w14:textId="77777777" w:rsidR="00A61B3C" w:rsidRPr="00CC2C40" w:rsidRDefault="00A61B3C" w:rsidP="00A61B3C">
      <w:pPr>
        <w:pStyle w:val="NormalBold"/>
      </w:pPr>
      <w:r w:rsidRPr="00CC2C40">
        <w:rPr>
          <w:rStyle w:val="HideTWBExt"/>
          <w:b w:val="0"/>
        </w:rPr>
        <w:t>&lt;/RepeatBlock-By&gt;</w:t>
      </w:r>
    </w:p>
    <w:p w14:paraId="0EA1ECDC"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75086692" w14:textId="77777777" w:rsidR="00A61B3C" w:rsidRPr="00CC2C40" w:rsidRDefault="00A61B3C" w:rsidP="00A61B3C">
      <w:pPr>
        <w:pStyle w:val="NormalBold"/>
      </w:pPr>
      <w:r w:rsidRPr="00CC2C40">
        <w:rPr>
          <w:rStyle w:val="HideTWBExt"/>
          <w:b w:val="0"/>
        </w:rPr>
        <w:t>&lt;Article&gt;</w:t>
      </w:r>
      <w:r w:rsidRPr="00CC2C40">
        <w:t>Artikel 3 bis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53D77D3D" w14:textId="77777777" w:rsidTr="005164A5">
        <w:trPr>
          <w:trHeight w:hRule="exact" w:val="240"/>
          <w:jc w:val="center"/>
        </w:trPr>
        <w:tc>
          <w:tcPr>
            <w:tcW w:w="9752" w:type="dxa"/>
            <w:gridSpan w:val="2"/>
            <w:tcBorders>
              <w:top w:val="nil"/>
              <w:left w:val="nil"/>
              <w:bottom w:val="nil"/>
              <w:right w:val="nil"/>
            </w:tcBorders>
          </w:tcPr>
          <w:p w14:paraId="5E53E726" w14:textId="77777777" w:rsidR="00A61B3C" w:rsidRPr="00CC2C40" w:rsidRDefault="00A61B3C" w:rsidP="005164A5"/>
        </w:tc>
      </w:tr>
      <w:tr w:rsidR="00A61B3C" w:rsidRPr="00CC2C40" w14:paraId="764E06AA" w14:textId="77777777" w:rsidTr="005164A5">
        <w:trPr>
          <w:trHeight w:val="240"/>
          <w:jc w:val="center"/>
        </w:trPr>
        <w:tc>
          <w:tcPr>
            <w:tcW w:w="4876" w:type="dxa"/>
            <w:tcBorders>
              <w:top w:val="nil"/>
              <w:left w:val="nil"/>
              <w:bottom w:val="nil"/>
              <w:right w:val="nil"/>
            </w:tcBorders>
          </w:tcPr>
          <w:p w14:paraId="0CEC5E3C"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2E7EBCD" w14:textId="77777777" w:rsidR="00A61B3C" w:rsidRPr="00CC2C40" w:rsidRDefault="00A61B3C" w:rsidP="005164A5">
            <w:pPr>
              <w:pStyle w:val="AmColumnHeading"/>
            </w:pPr>
            <w:r w:rsidRPr="00CC2C40">
              <w:t>Amendement</w:t>
            </w:r>
          </w:p>
        </w:tc>
      </w:tr>
      <w:tr w:rsidR="00A61B3C" w:rsidRPr="00CC2C40" w14:paraId="5B219BD2" w14:textId="77777777" w:rsidTr="005164A5">
        <w:trPr>
          <w:jc w:val="center"/>
        </w:trPr>
        <w:tc>
          <w:tcPr>
            <w:tcW w:w="4876" w:type="dxa"/>
            <w:tcBorders>
              <w:top w:val="nil"/>
              <w:left w:val="nil"/>
              <w:bottom w:val="nil"/>
              <w:right w:val="nil"/>
            </w:tcBorders>
          </w:tcPr>
          <w:p w14:paraId="2A6296E1" w14:textId="77777777" w:rsidR="00A61B3C" w:rsidRPr="00CC2C40" w:rsidRDefault="00A61B3C" w:rsidP="005164A5">
            <w:pPr>
              <w:pStyle w:val="Normal6a"/>
            </w:pPr>
          </w:p>
        </w:tc>
        <w:tc>
          <w:tcPr>
            <w:tcW w:w="4876" w:type="dxa"/>
            <w:tcBorders>
              <w:top w:val="nil"/>
              <w:left w:val="nil"/>
              <w:bottom w:val="nil"/>
              <w:right w:val="nil"/>
            </w:tcBorders>
          </w:tcPr>
          <w:p w14:paraId="2342F79A" w14:textId="77777777" w:rsidR="00A61B3C" w:rsidRPr="00CC2C40" w:rsidRDefault="00A61B3C" w:rsidP="005164A5">
            <w:pPr>
              <w:pStyle w:val="Normal6a"/>
              <w:jc w:val="center"/>
            </w:pPr>
            <w:r w:rsidRPr="00CC2C40">
              <w:rPr>
                <w:b/>
                <w:i/>
              </w:rPr>
              <w:t>Artikel 3 bis</w:t>
            </w:r>
            <w:r w:rsidRPr="00CC2C40">
              <w:tab/>
            </w:r>
          </w:p>
        </w:tc>
      </w:tr>
      <w:tr w:rsidR="00A61B3C" w:rsidRPr="00CC2C40" w14:paraId="38CB5C73" w14:textId="77777777" w:rsidTr="005164A5">
        <w:trPr>
          <w:jc w:val="center"/>
        </w:trPr>
        <w:tc>
          <w:tcPr>
            <w:tcW w:w="4876" w:type="dxa"/>
            <w:tcBorders>
              <w:top w:val="nil"/>
              <w:left w:val="nil"/>
              <w:bottom w:val="nil"/>
              <w:right w:val="nil"/>
            </w:tcBorders>
          </w:tcPr>
          <w:p w14:paraId="3363AF11" w14:textId="77777777" w:rsidR="00A61B3C" w:rsidRPr="00CC2C40" w:rsidRDefault="00A61B3C" w:rsidP="005164A5">
            <w:pPr>
              <w:pStyle w:val="Normal6a"/>
            </w:pPr>
          </w:p>
        </w:tc>
        <w:tc>
          <w:tcPr>
            <w:tcW w:w="4876" w:type="dxa"/>
            <w:tcBorders>
              <w:top w:val="nil"/>
              <w:left w:val="nil"/>
              <w:bottom w:val="nil"/>
              <w:right w:val="nil"/>
            </w:tcBorders>
          </w:tcPr>
          <w:p w14:paraId="123FE89C" w14:textId="77777777" w:rsidR="00A61B3C" w:rsidRPr="00CC2C40" w:rsidRDefault="00A61B3C" w:rsidP="005164A5">
            <w:pPr>
              <w:pStyle w:val="Normal6a"/>
              <w:jc w:val="center"/>
            </w:pPr>
            <w:r w:rsidRPr="00CC2C40">
              <w:rPr>
                <w:b/>
                <w:i/>
              </w:rPr>
              <w:t>Vernieuwing van de vloot en de brutotonnage van een vissersvaartuig ter verbetering van de gezondheid, de veiligheid, de arbeidsomstandigheden, de energie-efficiëntie of de kwaliteit van de vangsten</w:t>
            </w:r>
          </w:p>
        </w:tc>
      </w:tr>
      <w:tr w:rsidR="00A61B3C" w:rsidRPr="00CC2C40" w14:paraId="1AA6F93B" w14:textId="77777777" w:rsidTr="005164A5">
        <w:trPr>
          <w:jc w:val="center"/>
        </w:trPr>
        <w:tc>
          <w:tcPr>
            <w:tcW w:w="4876" w:type="dxa"/>
            <w:tcBorders>
              <w:top w:val="nil"/>
              <w:left w:val="nil"/>
              <w:bottom w:val="nil"/>
              <w:right w:val="nil"/>
            </w:tcBorders>
          </w:tcPr>
          <w:p w14:paraId="6CA66EF5" w14:textId="77777777" w:rsidR="00A61B3C" w:rsidRPr="00CC2C40" w:rsidRDefault="00A61B3C" w:rsidP="005164A5">
            <w:pPr>
              <w:pStyle w:val="Normal6a"/>
            </w:pPr>
          </w:p>
        </w:tc>
        <w:tc>
          <w:tcPr>
            <w:tcW w:w="4876" w:type="dxa"/>
            <w:tcBorders>
              <w:top w:val="nil"/>
              <w:left w:val="nil"/>
              <w:bottom w:val="nil"/>
              <w:right w:val="nil"/>
            </w:tcBorders>
          </w:tcPr>
          <w:p w14:paraId="47FB9C46" w14:textId="77777777" w:rsidR="00A61B3C" w:rsidRPr="00CC2C40" w:rsidRDefault="00A61B3C" w:rsidP="005164A5">
            <w:pPr>
              <w:pStyle w:val="Normal6a"/>
            </w:pPr>
            <w:r w:rsidRPr="00CC2C40">
              <w:rPr>
                <w:b/>
                <w:i/>
              </w:rPr>
              <w:t>1. Er kan steun worden verleend voor de vernieuwing van de vloot en voor maatregelen ter verbetering van de gezondheid, de veiligheid, de arbeidsomstandigheden, de energie-efficiëntie of de kwaliteit van de vangsten.</w:t>
            </w:r>
          </w:p>
        </w:tc>
      </w:tr>
      <w:tr w:rsidR="00A61B3C" w:rsidRPr="00CC2C40" w14:paraId="09EB38C8" w14:textId="77777777" w:rsidTr="005164A5">
        <w:trPr>
          <w:jc w:val="center"/>
        </w:trPr>
        <w:tc>
          <w:tcPr>
            <w:tcW w:w="4876" w:type="dxa"/>
            <w:tcBorders>
              <w:top w:val="nil"/>
              <w:left w:val="nil"/>
              <w:bottom w:val="nil"/>
              <w:right w:val="nil"/>
            </w:tcBorders>
          </w:tcPr>
          <w:p w14:paraId="12B41112" w14:textId="77777777" w:rsidR="00A61B3C" w:rsidRPr="00CC2C40" w:rsidRDefault="00A61B3C" w:rsidP="005164A5">
            <w:pPr>
              <w:pStyle w:val="Normal6a"/>
            </w:pPr>
          </w:p>
        </w:tc>
        <w:tc>
          <w:tcPr>
            <w:tcW w:w="4876" w:type="dxa"/>
            <w:tcBorders>
              <w:top w:val="nil"/>
              <w:left w:val="nil"/>
              <w:bottom w:val="nil"/>
              <w:right w:val="nil"/>
            </w:tcBorders>
          </w:tcPr>
          <w:p w14:paraId="20FFA1B4" w14:textId="77777777" w:rsidR="00A61B3C" w:rsidRPr="00CC2C40" w:rsidRDefault="00A61B3C" w:rsidP="005164A5">
            <w:pPr>
              <w:pStyle w:val="Normal6a"/>
            </w:pPr>
            <w:r w:rsidRPr="00CC2C40">
              <w:rPr>
                <w:b/>
                <w:i/>
              </w:rPr>
              <w:t>2. Bij het meten van de vangstcapaciteit wordt geen rekening gehouden met de brutotonnage die rechtstreeks verband houdt met de verbetering van de gezondheid, de veiligheid en de arbeidsomstandigheden, de energie-efficiëntie of de kwaliteit van de vangsten.</w:t>
            </w:r>
          </w:p>
        </w:tc>
      </w:tr>
      <w:tr w:rsidR="00A61B3C" w:rsidRPr="00CC2C40" w14:paraId="3AC6D54A" w14:textId="77777777" w:rsidTr="005164A5">
        <w:trPr>
          <w:jc w:val="center"/>
        </w:trPr>
        <w:tc>
          <w:tcPr>
            <w:tcW w:w="4876" w:type="dxa"/>
            <w:tcBorders>
              <w:top w:val="nil"/>
              <w:left w:val="nil"/>
              <w:bottom w:val="nil"/>
              <w:right w:val="nil"/>
            </w:tcBorders>
          </w:tcPr>
          <w:p w14:paraId="1FEE0196" w14:textId="77777777" w:rsidR="00A61B3C" w:rsidRPr="00CC2C40" w:rsidRDefault="00A61B3C" w:rsidP="005164A5">
            <w:pPr>
              <w:pStyle w:val="Normal6a"/>
            </w:pPr>
          </w:p>
        </w:tc>
        <w:tc>
          <w:tcPr>
            <w:tcW w:w="4876" w:type="dxa"/>
            <w:tcBorders>
              <w:top w:val="nil"/>
              <w:left w:val="nil"/>
              <w:bottom w:val="nil"/>
              <w:right w:val="nil"/>
            </w:tcBorders>
          </w:tcPr>
          <w:p w14:paraId="08BFA26D" w14:textId="77777777" w:rsidR="00A61B3C" w:rsidRPr="00CC2C40" w:rsidRDefault="00A61B3C" w:rsidP="005164A5">
            <w:pPr>
              <w:pStyle w:val="Normal6a"/>
            </w:pPr>
            <w:r w:rsidRPr="00CC2C40">
              <w:rPr>
                <w:b/>
                <w:i/>
              </w:rPr>
              <w:t>3. Steun op grond van dit artikel wordt geacht in overeenstemming te zijn met het beginsel van “geen ernstige afbreuk doen”.</w:t>
            </w:r>
          </w:p>
        </w:tc>
      </w:tr>
    </w:tbl>
    <w:p w14:paraId="78F1395E"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5932C1E9" w14:textId="77777777" w:rsidR="00A61B3C" w:rsidRPr="00CC2C40" w:rsidRDefault="00A61B3C" w:rsidP="00A61B3C">
      <w:r w:rsidRPr="00CC2C40">
        <w:rPr>
          <w:rStyle w:val="HideTWBExt"/>
        </w:rPr>
        <w:t>&lt;/Amend&gt;</w:t>
      </w:r>
    </w:p>
    <w:p w14:paraId="52FF3953"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270</w:t>
      </w:r>
      <w:r w:rsidRPr="00CC2C40">
        <w:rPr>
          <w:rStyle w:val="HideTWBExt"/>
          <w:b w:val="0"/>
        </w:rPr>
        <w:t>&lt;/NumAm&gt;</w:t>
      </w:r>
    </w:p>
    <w:p w14:paraId="244703CA" w14:textId="77777777" w:rsidR="00A61B3C" w:rsidRPr="00CC2C40" w:rsidRDefault="00A61B3C" w:rsidP="00A61B3C">
      <w:pPr>
        <w:pStyle w:val="NormalBold"/>
      </w:pPr>
      <w:r w:rsidRPr="00CC2C40">
        <w:rPr>
          <w:rStyle w:val="HideTWBExt"/>
          <w:b w:val="0"/>
        </w:rPr>
        <w:t>&lt;RepeatBlock-By&gt;&lt;Members&gt;</w:t>
      </w:r>
      <w:r w:rsidRPr="00CC2C40">
        <w:t>Asger Christensen, Emma Wiesner, Oihane Agirregoitia Martínez</w:t>
      </w:r>
      <w:r w:rsidRPr="00CC2C40">
        <w:rPr>
          <w:rStyle w:val="HideTWBExt"/>
          <w:b w:val="0"/>
        </w:rPr>
        <w:t>&lt;/Members&gt;</w:t>
      </w:r>
    </w:p>
    <w:p w14:paraId="53691FAB" w14:textId="77777777" w:rsidR="00A61B3C" w:rsidRPr="00CC2C40" w:rsidRDefault="00A61B3C" w:rsidP="00A61B3C">
      <w:pPr>
        <w:pStyle w:val="NormalBold"/>
      </w:pPr>
      <w:r w:rsidRPr="00CC2C40">
        <w:rPr>
          <w:rStyle w:val="HideTWBExt"/>
          <w:b w:val="0"/>
        </w:rPr>
        <w:t>&lt;/RepeatBlock-By&gt;</w:t>
      </w:r>
    </w:p>
    <w:p w14:paraId="02F0C14F"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6934B389" w14:textId="77777777" w:rsidR="00A61B3C" w:rsidRPr="00CC2C40" w:rsidRDefault="00A61B3C" w:rsidP="00A61B3C">
      <w:pPr>
        <w:pStyle w:val="NormalBold"/>
      </w:pPr>
      <w:r w:rsidRPr="00CC2C40">
        <w:rPr>
          <w:rStyle w:val="HideTWBExt"/>
          <w:b w:val="0"/>
        </w:rPr>
        <w:t>&lt;Article&gt;</w:t>
      </w:r>
      <w:r w:rsidRPr="00CC2C40">
        <w:t>Artikel 3 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E8D5F2A" w14:textId="77777777" w:rsidTr="005164A5">
        <w:trPr>
          <w:trHeight w:hRule="exact" w:val="240"/>
          <w:jc w:val="center"/>
        </w:trPr>
        <w:tc>
          <w:tcPr>
            <w:tcW w:w="9752" w:type="dxa"/>
            <w:gridSpan w:val="2"/>
            <w:tcBorders>
              <w:top w:val="nil"/>
              <w:left w:val="nil"/>
              <w:bottom w:val="nil"/>
              <w:right w:val="nil"/>
            </w:tcBorders>
          </w:tcPr>
          <w:p w14:paraId="25D885AF" w14:textId="77777777" w:rsidR="00A61B3C" w:rsidRPr="00CC2C40" w:rsidRDefault="00A61B3C" w:rsidP="005164A5"/>
        </w:tc>
      </w:tr>
      <w:tr w:rsidR="00A61B3C" w:rsidRPr="00CC2C40" w14:paraId="19E3137B" w14:textId="77777777" w:rsidTr="005164A5">
        <w:trPr>
          <w:trHeight w:val="240"/>
          <w:jc w:val="center"/>
        </w:trPr>
        <w:tc>
          <w:tcPr>
            <w:tcW w:w="4876" w:type="dxa"/>
            <w:tcBorders>
              <w:top w:val="nil"/>
              <w:left w:val="nil"/>
              <w:bottom w:val="nil"/>
              <w:right w:val="nil"/>
            </w:tcBorders>
          </w:tcPr>
          <w:p w14:paraId="1088D13C"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BCFB1C0" w14:textId="77777777" w:rsidR="00A61B3C" w:rsidRPr="00CC2C40" w:rsidRDefault="00A61B3C" w:rsidP="005164A5">
            <w:pPr>
              <w:pStyle w:val="AmColumnHeading"/>
            </w:pPr>
            <w:r w:rsidRPr="00CC2C40">
              <w:t>Amendement</w:t>
            </w:r>
          </w:p>
        </w:tc>
      </w:tr>
      <w:tr w:rsidR="00A61B3C" w:rsidRPr="00CC2C40" w14:paraId="412A3F91" w14:textId="77777777" w:rsidTr="005164A5">
        <w:trPr>
          <w:jc w:val="center"/>
        </w:trPr>
        <w:tc>
          <w:tcPr>
            <w:tcW w:w="4876" w:type="dxa"/>
            <w:tcBorders>
              <w:top w:val="nil"/>
              <w:left w:val="nil"/>
              <w:bottom w:val="nil"/>
              <w:right w:val="nil"/>
            </w:tcBorders>
          </w:tcPr>
          <w:p w14:paraId="376F0B8F" w14:textId="77777777" w:rsidR="00A61B3C" w:rsidRPr="00CC2C40" w:rsidRDefault="00A61B3C" w:rsidP="005164A5">
            <w:pPr>
              <w:pStyle w:val="Normal6a"/>
            </w:pPr>
          </w:p>
        </w:tc>
        <w:tc>
          <w:tcPr>
            <w:tcW w:w="4876" w:type="dxa"/>
            <w:tcBorders>
              <w:top w:val="nil"/>
              <w:left w:val="nil"/>
              <w:bottom w:val="nil"/>
              <w:right w:val="nil"/>
            </w:tcBorders>
          </w:tcPr>
          <w:p w14:paraId="3A1B376E" w14:textId="77777777" w:rsidR="00A61B3C" w:rsidRPr="00CC2C40" w:rsidRDefault="00A61B3C" w:rsidP="005164A5">
            <w:pPr>
              <w:pStyle w:val="Normal6a"/>
              <w:jc w:val="center"/>
            </w:pPr>
            <w:r w:rsidRPr="00CC2C40">
              <w:rPr>
                <w:b/>
                <w:i/>
              </w:rPr>
              <w:t>Artikel 3 ter</w:t>
            </w:r>
            <w:r w:rsidRPr="00CC2C40">
              <w:tab/>
            </w:r>
          </w:p>
        </w:tc>
      </w:tr>
      <w:tr w:rsidR="00A61B3C" w:rsidRPr="00CC2C40" w14:paraId="6987E8F7" w14:textId="77777777" w:rsidTr="005164A5">
        <w:trPr>
          <w:jc w:val="center"/>
        </w:trPr>
        <w:tc>
          <w:tcPr>
            <w:tcW w:w="4876" w:type="dxa"/>
            <w:tcBorders>
              <w:top w:val="nil"/>
              <w:left w:val="nil"/>
              <w:bottom w:val="nil"/>
              <w:right w:val="nil"/>
            </w:tcBorders>
          </w:tcPr>
          <w:p w14:paraId="0CD577E5" w14:textId="77777777" w:rsidR="00A61B3C" w:rsidRPr="00CC2C40" w:rsidRDefault="00A61B3C" w:rsidP="005164A5">
            <w:pPr>
              <w:pStyle w:val="Normal6a"/>
            </w:pPr>
          </w:p>
        </w:tc>
        <w:tc>
          <w:tcPr>
            <w:tcW w:w="4876" w:type="dxa"/>
            <w:tcBorders>
              <w:top w:val="nil"/>
              <w:left w:val="nil"/>
              <w:bottom w:val="nil"/>
              <w:right w:val="nil"/>
            </w:tcBorders>
          </w:tcPr>
          <w:p w14:paraId="746533FA" w14:textId="77777777" w:rsidR="00A61B3C" w:rsidRPr="00CC2C40" w:rsidRDefault="00A61B3C" w:rsidP="005164A5">
            <w:pPr>
              <w:pStyle w:val="Normal6a"/>
              <w:jc w:val="center"/>
            </w:pPr>
            <w:r w:rsidRPr="00CC2C40">
              <w:rPr>
                <w:b/>
                <w:i/>
              </w:rPr>
              <w:t>Crisisbetalingen aan de visserij en aquacultuur naar aanleiding van natuurrampen, ongunstige weersomstandigheden en rampzalige gebeurtenissen</w:t>
            </w:r>
          </w:p>
        </w:tc>
      </w:tr>
      <w:tr w:rsidR="00A61B3C" w:rsidRPr="00CC2C40" w14:paraId="0904AC86" w14:textId="77777777" w:rsidTr="005164A5">
        <w:trPr>
          <w:jc w:val="center"/>
        </w:trPr>
        <w:tc>
          <w:tcPr>
            <w:tcW w:w="4876" w:type="dxa"/>
            <w:tcBorders>
              <w:top w:val="nil"/>
              <w:left w:val="nil"/>
              <w:bottom w:val="nil"/>
              <w:right w:val="nil"/>
            </w:tcBorders>
          </w:tcPr>
          <w:p w14:paraId="1E014258" w14:textId="77777777" w:rsidR="00A61B3C" w:rsidRPr="00CC2C40" w:rsidRDefault="00A61B3C" w:rsidP="005164A5">
            <w:pPr>
              <w:pStyle w:val="Normal6a"/>
            </w:pPr>
          </w:p>
        </w:tc>
        <w:tc>
          <w:tcPr>
            <w:tcW w:w="4876" w:type="dxa"/>
            <w:tcBorders>
              <w:top w:val="nil"/>
              <w:left w:val="nil"/>
              <w:bottom w:val="nil"/>
              <w:right w:val="nil"/>
            </w:tcBorders>
          </w:tcPr>
          <w:p w14:paraId="315AF20D" w14:textId="77777777" w:rsidR="00A61B3C" w:rsidRPr="00CC2C40" w:rsidRDefault="00A61B3C" w:rsidP="005164A5">
            <w:pPr>
              <w:pStyle w:val="Normal6a"/>
            </w:pPr>
            <w:r w:rsidRPr="00CC2C40">
              <w:rPr>
                <w:b/>
                <w:i/>
              </w:rPr>
              <w:t>1. De lidstaten kunnen crisisbetalingen verrichten aan marktdeelnemers in de visserij- en aquacultuursector die worden getroffen door natuurrampen, ongunstige weersomstandigheden of rampzalige gebeurtenissen. Die betalingen hebben tot doel de continuïteit van de activiteit van deze marktdeelnemers te waarborgen en zijn onderworpen aan de in dit artikel uiteengezette voorwaarden die door de lidstaten nader zijn gespecificeerd. </w:t>
            </w:r>
          </w:p>
        </w:tc>
      </w:tr>
      <w:tr w:rsidR="00A61B3C" w:rsidRPr="00CC2C40" w14:paraId="30A3513E" w14:textId="77777777" w:rsidTr="005164A5">
        <w:trPr>
          <w:jc w:val="center"/>
        </w:trPr>
        <w:tc>
          <w:tcPr>
            <w:tcW w:w="4876" w:type="dxa"/>
            <w:tcBorders>
              <w:top w:val="nil"/>
              <w:left w:val="nil"/>
              <w:bottom w:val="nil"/>
              <w:right w:val="nil"/>
            </w:tcBorders>
          </w:tcPr>
          <w:p w14:paraId="135B5551" w14:textId="77777777" w:rsidR="00A61B3C" w:rsidRPr="00CC2C40" w:rsidRDefault="00A61B3C" w:rsidP="005164A5">
            <w:pPr>
              <w:pStyle w:val="Normal6a"/>
            </w:pPr>
          </w:p>
        </w:tc>
        <w:tc>
          <w:tcPr>
            <w:tcW w:w="4876" w:type="dxa"/>
            <w:tcBorders>
              <w:top w:val="nil"/>
              <w:left w:val="nil"/>
              <w:bottom w:val="nil"/>
              <w:right w:val="nil"/>
            </w:tcBorders>
          </w:tcPr>
          <w:p w14:paraId="31E4C697" w14:textId="77777777" w:rsidR="00A61B3C" w:rsidRPr="00CC2C40" w:rsidRDefault="00A61B3C" w:rsidP="005164A5">
            <w:pPr>
              <w:pStyle w:val="Normal6a"/>
            </w:pPr>
            <w:r w:rsidRPr="00CC2C40">
              <w:rPr>
                <w:b/>
                <w:i/>
              </w:rPr>
              <w:t>2. Steun op grond van dit artikel wordt slechts verleend indien de bevoegde autoriteit van de lidstaat formeel heeft erkend dat zich een natuurramp, een ongunstige weersomstandigheid of een rampzalige gebeurtenis, zoals gedefinieerd door de lidstaat, heeft voorgedaan en dat deze gebeurtenissen rechtstreeks schade hebben veroorzaakt die heeft geleid tot een daling van ten minste 30 % van de gemiddelde jaarlijkse productie van de marktdeelnemer in de voorgaande periode van drie jaar of van het driejarig gemiddelde op basis van de voorgaande periode van vijf jaar, waarbij de hoogste en de laagste waarde buiten beschouwing worden gelaten.</w:t>
            </w:r>
          </w:p>
        </w:tc>
      </w:tr>
      <w:tr w:rsidR="00A61B3C" w:rsidRPr="00CC2C40" w14:paraId="0D91479D" w14:textId="77777777" w:rsidTr="005164A5">
        <w:trPr>
          <w:jc w:val="center"/>
        </w:trPr>
        <w:tc>
          <w:tcPr>
            <w:tcW w:w="4876" w:type="dxa"/>
            <w:tcBorders>
              <w:top w:val="nil"/>
              <w:left w:val="nil"/>
              <w:bottom w:val="nil"/>
              <w:right w:val="nil"/>
            </w:tcBorders>
          </w:tcPr>
          <w:p w14:paraId="04708ED2" w14:textId="77777777" w:rsidR="00A61B3C" w:rsidRPr="00CC2C40" w:rsidRDefault="00A61B3C" w:rsidP="005164A5">
            <w:pPr>
              <w:pStyle w:val="Normal6a"/>
            </w:pPr>
          </w:p>
        </w:tc>
        <w:tc>
          <w:tcPr>
            <w:tcW w:w="4876" w:type="dxa"/>
            <w:tcBorders>
              <w:top w:val="nil"/>
              <w:left w:val="nil"/>
              <w:bottom w:val="nil"/>
              <w:right w:val="nil"/>
            </w:tcBorders>
          </w:tcPr>
          <w:p w14:paraId="6D23B2DA" w14:textId="77777777" w:rsidR="00A61B3C" w:rsidRPr="00CC2C40" w:rsidRDefault="00A61B3C" w:rsidP="005164A5">
            <w:pPr>
              <w:pStyle w:val="Normal6a"/>
            </w:pPr>
            <w:r w:rsidRPr="00CC2C40">
              <w:rPr>
                <w:b/>
                <w:i/>
              </w:rPr>
              <w:t>3. De verliezen worden berekend op het niveau van het vissersvaartuig of de aquacultuurlocatie, op het niveau van de activiteit in de betrokken sector of voor het specifieke betrokken gebied.</w:t>
            </w:r>
          </w:p>
        </w:tc>
      </w:tr>
      <w:tr w:rsidR="00A61B3C" w:rsidRPr="00CC2C40" w14:paraId="5F3A5B2C" w14:textId="77777777" w:rsidTr="005164A5">
        <w:trPr>
          <w:jc w:val="center"/>
        </w:trPr>
        <w:tc>
          <w:tcPr>
            <w:tcW w:w="4876" w:type="dxa"/>
            <w:tcBorders>
              <w:top w:val="nil"/>
              <w:left w:val="nil"/>
              <w:bottom w:val="nil"/>
              <w:right w:val="nil"/>
            </w:tcBorders>
          </w:tcPr>
          <w:p w14:paraId="1975139A" w14:textId="77777777" w:rsidR="00A61B3C" w:rsidRPr="00CC2C40" w:rsidRDefault="00A61B3C" w:rsidP="005164A5">
            <w:pPr>
              <w:pStyle w:val="Normal6a"/>
            </w:pPr>
          </w:p>
        </w:tc>
        <w:tc>
          <w:tcPr>
            <w:tcW w:w="4876" w:type="dxa"/>
            <w:tcBorders>
              <w:top w:val="nil"/>
              <w:left w:val="nil"/>
              <w:bottom w:val="nil"/>
              <w:right w:val="nil"/>
            </w:tcBorders>
          </w:tcPr>
          <w:p w14:paraId="3B7DABF3" w14:textId="77777777" w:rsidR="00A61B3C" w:rsidRPr="00CC2C40" w:rsidRDefault="00A61B3C" w:rsidP="005164A5">
            <w:pPr>
              <w:pStyle w:val="Normal6a"/>
            </w:pPr>
            <w:r w:rsidRPr="00CC2C40">
              <w:rPr>
                <w:b/>
                <w:i/>
              </w:rPr>
              <w:t>4. De lidstaten stellen de toepasselijke steunpercentages voor het compenseren van het productieverlies vast. Deze percentages zijn hoger voor marktdeelnemers die ook interventies of andere preventieve maatregelen uitvoeren op het niveau van de operationele eenheid om de productie- en inkomensrisico’s waarvoor steun wordt verleend, te verlagen. Indexen kunnen worden gebruikt om het productieverlies te berekenen.</w:t>
            </w:r>
          </w:p>
        </w:tc>
      </w:tr>
      <w:tr w:rsidR="00A61B3C" w:rsidRPr="00CC2C40" w14:paraId="0BE165B2" w14:textId="77777777" w:rsidTr="005164A5">
        <w:trPr>
          <w:jc w:val="center"/>
        </w:trPr>
        <w:tc>
          <w:tcPr>
            <w:tcW w:w="4876" w:type="dxa"/>
            <w:tcBorders>
              <w:top w:val="nil"/>
              <w:left w:val="nil"/>
              <w:bottom w:val="nil"/>
              <w:right w:val="nil"/>
            </w:tcBorders>
          </w:tcPr>
          <w:p w14:paraId="5CC89547" w14:textId="77777777" w:rsidR="00A61B3C" w:rsidRPr="00CC2C40" w:rsidRDefault="00A61B3C" w:rsidP="005164A5">
            <w:pPr>
              <w:pStyle w:val="Normal6a"/>
            </w:pPr>
          </w:p>
        </w:tc>
        <w:tc>
          <w:tcPr>
            <w:tcW w:w="4876" w:type="dxa"/>
            <w:tcBorders>
              <w:top w:val="nil"/>
              <w:left w:val="nil"/>
              <w:bottom w:val="nil"/>
              <w:right w:val="nil"/>
            </w:tcBorders>
          </w:tcPr>
          <w:p w14:paraId="1613AD05" w14:textId="77777777" w:rsidR="00A61B3C" w:rsidRPr="00CC2C40" w:rsidRDefault="00A61B3C" w:rsidP="005164A5">
            <w:pPr>
              <w:pStyle w:val="Normal6a"/>
            </w:pPr>
            <w:r w:rsidRPr="00CC2C40">
              <w:rPr>
                <w:b/>
                <w:i/>
              </w:rPr>
              <w:t>5. Bij het verlenen van steun op grond van dit artikel zorgen de lidstaten ervoor dat overcompensatie door de combinatie van deze steun met andere nationale of Uniesteuninstrumenten of particuliere verzekeringsregelingen wordt vermeden. Artikel 3 quinquies Staatssteun[IE1]</w:t>
            </w:r>
          </w:p>
        </w:tc>
      </w:tr>
      <w:tr w:rsidR="00A61B3C" w:rsidRPr="00CC2C40" w14:paraId="590D85CD" w14:textId="77777777" w:rsidTr="005164A5">
        <w:trPr>
          <w:jc w:val="center"/>
        </w:trPr>
        <w:tc>
          <w:tcPr>
            <w:tcW w:w="4876" w:type="dxa"/>
            <w:tcBorders>
              <w:top w:val="nil"/>
              <w:left w:val="nil"/>
              <w:bottom w:val="nil"/>
              <w:right w:val="nil"/>
            </w:tcBorders>
          </w:tcPr>
          <w:p w14:paraId="61071F13" w14:textId="77777777" w:rsidR="00A61B3C" w:rsidRPr="00CC2C40" w:rsidRDefault="00A61B3C" w:rsidP="005164A5">
            <w:pPr>
              <w:pStyle w:val="Normal6a"/>
            </w:pPr>
          </w:p>
        </w:tc>
        <w:tc>
          <w:tcPr>
            <w:tcW w:w="4876" w:type="dxa"/>
            <w:tcBorders>
              <w:top w:val="nil"/>
              <w:left w:val="nil"/>
              <w:bottom w:val="nil"/>
              <w:right w:val="nil"/>
            </w:tcBorders>
          </w:tcPr>
          <w:p w14:paraId="69400BB1" w14:textId="77777777" w:rsidR="00A61B3C" w:rsidRPr="00CC2C40" w:rsidRDefault="00A61B3C" w:rsidP="005164A5">
            <w:pPr>
              <w:pStyle w:val="Normal6a"/>
            </w:pPr>
            <w:r w:rsidRPr="00CC2C40">
              <w:rPr>
                <w:b/>
                <w:i/>
              </w:rPr>
              <w:t>6. Tenzij in dit artikel anders is bepaald, zijn de artikelen 107, 108 en 109 VWEU van toepassing op steun in het kader van deze verordening met betrekking tot de in deze verordening vastgestelde interventietypes of op steun die door de lidstaten wordt verleend aan ondernemingen in de visserij- en aquacultuursector van de Unie.</w:t>
            </w:r>
          </w:p>
        </w:tc>
      </w:tr>
      <w:tr w:rsidR="00A61B3C" w:rsidRPr="00CC2C40" w14:paraId="4641E001" w14:textId="77777777" w:rsidTr="005164A5">
        <w:trPr>
          <w:jc w:val="center"/>
        </w:trPr>
        <w:tc>
          <w:tcPr>
            <w:tcW w:w="4876" w:type="dxa"/>
            <w:tcBorders>
              <w:top w:val="nil"/>
              <w:left w:val="nil"/>
              <w:bottom w:val="nil"/>
              <w:right w:val="nil"/>
            </w:tcBorders>
          </w:tcPr>
          <w:p w14:paraId="76D2F704" w14:textId="77777777" w:rsidR="00A61B3C" w:rsidRPr="00CC2C40" w:rsidRDefault="00A61B3C" w:rsidP="005164A5">
            <w:pPr>
              <w:pStyle w:val="Normal6a"/>
            </w:pPr>
          </w:p>
        </w:tc>
        <w:tc>
          <w:tcPr>
            <w:tcW w:w="4876" w:type="dxa"/>
            <w:tcBorders>
              <w:top w:val="nil"/>
              <w:left w:val="nil"/>
              <w:bottom w:val="nil"/>
              <w:right w:val="nil"/>
            </w:tcBorders>
          </w:tcPr>
          <w:p w14:paraId="165B43B9" w14:textId="77777777" w:rsidR="00A61B3C" w:rsidRPr="00CC2C40" w:rsidRDefault="00A61B3C" w:rsidP="005164A5">
            <w:pPr>
              <w:pStyle w:val="Normal6a"/>
            </w:pPr>
            <w:r w:rsidRPr="00CC2C40">
              <w:rPr>
                <w:b/>
                <w:i/>
              </w:rPr>
              <w:t>7. De artikelen 107, 108 en 109 VWEU zijn niet van toepassing op steun die door de lidstaten wordt betaald op grond van en overeenkomstig deze verordening, noch op de nationale bijdrage in de subsidiabele kosten die door de lidstaten wordt verleend aan ondernemingen in de visserij- en aquacultuursector, vallend binnen het toepassingsgebied van artikel 42 VWEU.</w:t>
            </w:r>
          </w:p>
        </w:tc>
      </w:tr>
      <w:tr w:rsidR="00A61B3C" w:rsidRPr="00CC2C40" w14:paraId="724232A9" w14:textId="77777777" w:rsidTr="005164A5">
        <w:trPr>
          <w:jc w:val="center"/>
        </w:trPr>
        <w:tc>
          <w:tcPr>
            <w:tcW w:w="4876" w:type="dxa"/>
            <w:tcBorders>
              <w:top w:val="nil"/>
              <w:left w:val="nil"/>
              <w:bottom w:val="nil"/>
              <w:right w:val="nil"/>
            </w:tcBorders>
          </w:tcPr>
          <w:p w14:paraId="683B715C" w14:textId="77777777" w:rsidR="00A61B3C" w:rsidRPr="00CC2C40" w:rsidRDefault="00A61B3C" w:rsidP="005164A5">
            <w:pPr>
              <w:pStyle w:val="Normal6a"/>
            </w:pPr>
          </w:p>
        </w:tc>
        <w:tc>
          <w:tcPr>
            <w:tcW w:w="4876" w:type="dxa"/>
            <w:tcBorders>
              <w:top w:val="nil"/>
              <w:left w:val="nil"/>
              <w:bottom w:val="nil"/>
              <w:right w:val="nil"/>
            </w:tcBorders>
          </w:tcPr>
          <w:p w14:paraId="4B78BEF2" w14:textId="77777777" w:rsidR="00A61B3C" w:rsidRPr="00CC2C40" w:rsidRDefault="00A61B3C" w:rsidP="005164A5">
            <w:pPr>
              <w:pStyle w:val="Normal6a"/>
            </w:pPr>
            <w:r w:rsidRPr="00CC2C40">
              <w:rPr>
                <w:b/>
                <w:i/>
              </w:rPr>
              <w:t>8. Met betrekking tot visserij- en aquacultuurproducten die onder bijlage I bij het VWEU vallen en waarop de artikelen 107, 108 en 109 daarvan van toepassing zijn, kan de Commissie overeenkomstig artikel 108 VWEU toestaan dat in de sectoren productie, verwerking en afzet van die producten bedrijfssteun wordt verleend, ter verlichting van de beperkingen die specifiek zijn voor de visserij- en aquacultuurproductie in de ultraperifere gebieden en de kleinere eilanden in de Egeïsche Zee als gevolg van hun isolement, insulaire karakter, kleine omvang en ultraperifere ligging. De lidstaten kunnen aanvullende financiering toekennen voor de uitvoering van interventies in ultraperifere gebieden en op kleinere eilanden in de Egeïsche Zee op grond van deze verordening. In deze gevallen melden de lidstaten de aanvullende financiering aan de Commissie en de Commissie kan deze financiering overeenkomstig deze verordening goedkeuren als onderdeel van de plannen. De gemelde steun wordt derhalve geacht te zijn gemeld in de zin van artikel 108, lid 3, eerste volzin, VWEU.</w:t>
            </w:r>
          </w:p>
        </w:tc>
      </w:tr>
      <w:tr w:rsidR="00A61B3C" w:rsidRPr="00CC2C40" w14:paraId="51CEEEAA" w14:textId="77777777" w:rsidTr="005164A5">
        <w:trPr>
          <w:jc w:val="center"/>
        </w:trPr>
        <w:tc>
          <w:tcPr>
            <w:tcW w:w="4876" w:type="dxa"/>
            <w:tcBorders>
              <w:top w:val="nil"/>
              <w:left w:val="nil"/>
              <w:bottom w:val="nil"/>
              <w:right w:val="nil"/>
            </w:tcBorders>
          </w:tcPr>
          <w:p w14:paraId="709E7B0C" w14:textId="77777777" w:rsidR="00A61B3C" w:rsidRPr="00CC2C40" w:rsidRDefault="00A61B3C" w:rsidP="005164A5">
            <w:pPr>
              <w:pStyle w:val="Normal6a"/>
            </w:pPr>
          </w:p>
        </w:tc>
        <w:tc>
          <w:tcPr>
            <w:tcW w:w="4876" w:type="dxa"/>
            <w:tcBorders>
              <w:top w:val="nil"/>
              <w:left w:val="nil"/>
              <w:bottom w:val="nil"/>
              <w:right w:val="nil"/>
            </w:tcBorders>
          </w:tcPr>
          <w:p w14:paraId="0AE36CBB" w14:textId="77777777" w:rsidR="00A61B3C" w:rsidRPr="00CC2C40" w:rsidRDefault="00A61B3C" w:rsidP="005164A5">
            <w:pPr>
              <w:pStyle w:val="Normal6a"/>
            </w:pPr>
            <w:r w:rsidRPr="00CC2C40">
              <w:rPr>
                <w:b/>
                <w:i/>
              </w:rPr>
              <w:t>9. In afwijking van artikel 211 van Verordening (EU) nr. 1308/2013 en artikel 3 van Verordening (EG) nr. 1184/2006 van de Raad zijn de artikelen 107, 108 en 109 VWEU niet van toepassing op betalingen ter ondersteuning van lokale productie en specifieke voorzieningsregelingen die door de lidstaten overeenkomstig deze verordening worden vastgesteld.</w:t>
            </w:r>
          </w:p>
        </w:tc>
      </w:tr>
      <w:tr w:rsidR="00A61B3C" w:rsidRPr="00CC2C40" w14:paraId="27A8DC67" w14:textId="77777777" w:rsidTr="005164A5">
        <w:trPr>
          <w:jc w:val="center"/>
        </w:trPr>
        <w:tc>
          <w:tcPr>
            <w:tcW w:w="4876" w:type="dxa"/>
            <w:tcBorders>
              <w:top w:val="nil"/>
              <w:left w:val="nil"/>
              <w:bottom w:val="nil"/>
              <w:right w:val="nil"/>
            </w:tcBorders>
          </w:tcPr>
          <w:p w14:paraId="0AA6DA76" w14:textId="77777777" w:rsidR="00A61B3C" w:rsidRPr="00CC2C40" w:rsidRDefault="00A61B3C" w:rsidP="005164A5"/>
        </w:tc>
        <w:tc>
          <w:tcPr>
            <w:tcW w:w="4876" w:type="dxa"/>
            <w:tcBorders>
              <w:top w:val="nil"/>
              <w:left w:val="nil"/>
              <w:bottom w:val="nil"/>
              <w:right w:val="nil"/>
            </w:tcBorders>
          </w:tcPr>
          <w:p w14:paraId="3E178728" w14:textId="77777777" w:rsidR="00A61B3C" w:rsidRPr="00CC2C40" w:rsidRDefault="00A61B3C" w:rsidP="005164A5">
            <w:pPr>
              <w:pStyle w:val="Normal6a"/>
            </w:pPr>
            <w:r w:rsidRPr="00CC2C40">
              <w:rPr>
                <w:b/>
                <w:i/>
              </w:rPr>
              <w:t>_________________</w:t>
            </w:r>
          </w:p>
        </w:tc>
      </w:tr>
      <w:tr w:rsidR="00A61B3C" w:rsidRPr="00CC2C40" w14:paraId="36AFC199" w14:textId="77777777" w:rsidTr="005164A5">
        <w:trPr>
          <w:jc w:val="center"/>
        </w:trPr>
        <w:tc>
          <w:tcPr>
            <w:tcW w:w="4876" w:type="dxa"/>
            <w:tcBorders>
              <w:top w:val="nil"/>
              <w:left w:val="nil"/>
              <w:bottom w:val="nil"/>
              <w:right w:val="nil"/>
            </w:tcBorders>
          </w:tcPr>
          <w:p w14:paraId="141C3137" w14:textId="77777777" w:rsidR="00A61B3C" w:rsidRPr="00CC2C40" w:rsidRDefault="00A61B3C" w:rsidP="005164A5"/>
        </w:tc>
        <w:tc>
          <w:tcPr>
            <w:tcW w:w="4876" w:type="dxa"/>
            <w:tcBorders>
              <w:top w:val="nil"/>
              <w:left w:val="nil"/>
              <w:bottom w:val="nil"/>
              <w:right w:val="nil"/>
            </w:tcBorders>
          </w:tcPr>
          <w:p w14:paraId="1898BDA2" w14:textId="77777777" w:rsidR="00A61B3C" w:rsidRPr="00CC2C40" w:rsidRDefault="00A61B3C" w:rsidP="005164A5">
            <w:pPr>
              <w:pStyle w:val="Normal6a"/>
            </w:pPr>
            <w:r w:rsidRPr="00CC2C40">
              <w:rPr>
                <w:b/>
                <w:i/>
                <w:vertAlign w:val="superscript"/>
              </w:rPr>
              <w:t>1 bis</w:t>
            </w:r>
            <w:r w:rsidRPr="00CC2C40">
              <w:t xml:space="preserve"> </w:t>
            </w:r>
            <w:r w:rsidRPr="00CC2C40">
              <w:rPr>
                <w:b/>
                <w:i/>
              </w:rPr>
              <w:t>Verordening (EG) nr. 1184/2006 van de Raad van 24 juli 2006 inzake de toepassing van bepaalde regels betreffende de mededinging op de voortbrenging van en de handel in landbouwproducten (PB L, 214, 4.8.2006, blz. 7, ELI: http://data.europa.eu/eli/reg/2006/1184/oj).</w:t>
            </w:r>
          </w:p>
        </w:tc>
      </w:tr>
    </w:tbl>
    <w:p w14:paraId="0FA2EAF1"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781BE9A7" w14:textId="77777777" w:rsidR="00A61B3C" w:rsidRPr="00CC2C40" w:rsidRDefault="00A61B3C" w:rsidP="00A61B3C">
      <w:r w:rsidRPr="00CC2C40">
        <w:rPr>
          <w:rStyle w:val="HideTWBExt"/>
        </w:rPr>
        <w:t>&lt;/Amend&gt;</w:t>
      </w:r>
    </w:p>
    <w:p w14:paraId="31006EF4"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271</w:t>
      </w:r>
      <w:r w:rsidRPr="00CC2C40">
        <w:rPr>
          <w:rStyle w:val="HideTWBExt"/>
          <w:b w:val="0"/>
        </w:rPr>
        <w:t>&lt;/NumAm&gt;</w:t>
      </w:r>
    </w:p>
    <w:p w14:paraId="78AD6187" w14:textId="77777777" w:rsidR="00A61B3C" w:rsidRPr="00CC2C40" w:rsidRDefault="00A61B3C" w:rsidP="00A61B3C">
      <w:pPr>
        <w:pStyle w:val="NormalBold"/>
      </w:pPr>
      <w:r w:rsidRPr="00CC2C40">
        <w:rPr>
          <w:rStyle w:val="HideTWBExt"/>
          <w:b w:val="0"/>
        </w:rPr>
        <w:t>&lt;RepeatBlock-By&gt;&lt;Members&gt;</w:t>
      </w:r>
      <w:r w:rsidRPr="00CC2C40">
        <w:t>Isabelle Le Callennec</w:t>
      </w:r>
      <w:r w:rsidRPr="00CC2C40">
        <w:rPr>
          <w:rStyle w:val="HideTWBExt"/>
          <w:b w:val="0"/>
        </w:rPr>
        <w:t>&lt;/Members&gt;</w:t>
      </w:r>
    </w:p>
    <w:p w14:paraId="2E835E8C" w14:textId="77777777" w:rsidR="00A61B3C" w:rsidRPr="00CC2C40" w:rsidRDefault="00A61B3C" w:rsidP="00A61B3C">
      <w:pPr>
        <w:pStyle w:val="NormalBold"/>
      </w:pPr>
      <w:r w:rsidRPr="00CC2C40">
        <w:rPr>
          <w:rStyle w:val="HideTWBExt"/>
          <w:b w:val="0"/>
        </w:rPr>
        <w:t>&lt;/RepeatBlock-By&gt;</w:t>
      </w:r>
    </w:p>
    <w:p w14:paraId="00CEE6EC"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C7D98D8" w14:textId="77777777" w:rsidR="00A61B3C" w:rsidRPr="00CC2C40" w:rsidRDefault="00A61B3C" w:rsidP="00A61B3C">
      <w:pPr>
        <w:pStyle w:val="NormalBold"/>
      </w:pPr>
      <w:r w:rsidRPr="00CC2C40">
        <w:rPr>
          <w:rStyle w:val="HideTWBExt"/>
          <w:b w:val="0"/>
        </w:rPr>
        <w:t>&lt;Article&gt;</w:t>
      </w:r>
      <w:r w:rsidRPr="00CC2C40">
        <w:t>Artikel 3 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CEA4F12" w14:textId="77777777" w:rsidTr="005164A5">
        <w:trPr>
          <w:trHeight w:hRule="exact" w:val="240"/>
          <w:jc w:val="center"/>
        </w:trPr>
        <w:tc>
          <w:tcPr>
            <w:tcW w:w="9752" w:type="dxa"/>
            <w:gridSpan w:val="2"/>
            <w:tcBorders>
              <w:top w:val="nil"/>
              <w:left w:val="nil"/>
              <w:bottom w:val="nil"/>
              <w:right w:val="nil"/>
            </w:tcBorders>
          </w:tcPr>
          <w:p w14:paraId="195D5749" w14:textId="77777777" w:rsidR="00A61B3C" w:rsidRPr="00CC2C40" w:rsidRDefault="00A61B3C" w:rsidP="005164A5"/>
        </w:tc>
      </w:tr>
      <w:tr w:rsidR="00A61B3C" w:rsidRPr="00CC2C40" w14:paraId="1B95E214" w14:textId="77777777" w:rsidTr="005164A5">
        <w:trPr>
          <w:trHeight w:val="240"/>
          <w:jc w:val="center"/>
        </w:trPr>
        <w:tc>
          <w:tcPr>
            <w:tcW w:w="4876" w:type="dxa"/>
            <w:tcBorders>
              <w:top w:val="nil"/>
              <w:left w:val="nil"/>
              <w:bottom w:val="nil"/>
              <w:right w:val="nil"/>
            </w:tcBorders>
          </w:tcPr>
          <w:p w14:paraId="33E82292"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B82FFA2" w14:textId="77777777" w:rsidR="00A61B3C" w:rsidRPr="00CC2C40" w:rsidRDefault="00A61B3C" w:rsidP="005164A5">
            <w:pPr>
              <w:pStyle w:val="AmColumnHeading"/>
            </w:pPr>
            <w:r w:rsidRPr="00CC2C40">
              <w:t>Amendement</w:t>
            </w:r>
          </w:p>
        </w:tc>
      </w:tr>
      <w:tr w:rsidR="00A61B3C" w:rsidRPr="00CC2C40" w14:paraId="16A9FF1E" w14:textId="77777777" w:rsidTr="005164A5">
        <w:trPr>
          <w:jc w:val="center"/>
        </w:trPr>
        <w:tc>
          <w:tcPr>
            <w:tcW w:w="4876" w:type="dxa"/>
            <w:tcBorders>
              <w:top w:val="nil"/>
              <w:left w:val="nil"/>
              <w:bottom w:val="nil"/>
              <w:right w:val="nil"/>
            </w:tcBorders>
          </w:tcPr>
          <w:p w14:paraId="600ECAA4" w14:textId="77777777" w:rsidR="00A61B3C" w:rsidRPr="00CC2C40" w:rsidRDefault="00A61B3C" w:rsidP="005164A5">
            <w:pPr>
              <w:pStyle w:val="Normal6a"/>
            </w:pPr>
          </w:p>
        </w:tc>
        <w:tc>
          <w:tcPr>
            <w:tcW w:w="4876" w:type="dxa"/>
            <w:tcBorders>
              <w:top w:val="nil"/>
              <w:left w:val="nil"/>
              <w:bottom w:val="nil"/>
              <w:right w:val="nil"/>
            </w:tcBorders>
          </w:tcPr>
          <w:p w14:paraId="3280EA51" w14:textId="77777777" w:rsidR="00A61B3C" w:rsidRPr="00CC2C40" w:rsidRDefault="00A61B3C" w:rsidP="005164A5">
            <w:pPr>
              <w:pStyle w:val="Normal6a"/>
              <w:jc w:val="center"/>
            </w:pPr>
            <w:r w:rsidRPr="00CC2C40">
              <w:rPr>
                <w:b/>
                <w:i/>
              </w:rPr>
              <w:t>Artikel 3 ter</w:t>
            </w:r>
            <w:r w:rsidRPr="00CC2C40">
              <w:tab/>
            </w:r>
          </w:p>
        </w:tc>
      </w:tr>
      <w:tr w:rsidR="00A61B3C" w:rsidRPr="00CC2C40" w14:paraId="255FB786" w14:textId="77777777" w:rsidTr="005164A5">
        <w:trPr>
          <w:jc w:val="center"/>
        </w:trPr>
        <w:tc>
          <w:tcPr>
            <w:tcW w:w="4876" w:type="dxa"/>
            <w:tcBorders>
              <w:top w:val="nil"/>
              <w:left w:val="nil"/>
              <w:bottom w:val="nil"/>
              <w:right w:val="nil"/>
            </w:tcBorders>
          </w:tcPr>
          <w:p w14:paraId="12ACE5A3" w14:textId="77777777" w:rsidR="00A61B3C" w:rsidRPr="00CC2C40" w:rsidRDefault="00A61B3C" w:rsidP="005164A5">
            <w:pPr>
              <w:pStyle w:val="Normal6a"/>
            </w:pPr>
          </w:p>
        </w:tc>
        <w:tc>
          <w:tcPr>
            <w:tcW w:w="4876" w:type="dxa"/>
            <w:tcBorders>
              <w:top w:val="nil"/>
              <w:left w:val="nil"/>
              <w:bottom w:val="nil"/>
              <w:right w:val="nil"/>
            </w:tcBorders>
          </w:tcPr>
          <w:p w14:paraId="0DF2597D" w14:textId="77777777" w:rsidR="00A61B3C" w:rsidRPr="00CC2C40" w:rsidRDefault="00A61B3C" w:rsidP="005164A5">
            <w:pPr>
              <w:pStyle w:val="Normal6a"/>
              <w:jc w:val="center"/>
            </w:pPr>
            <w:r w:rsidRPr="00CC2C40">
              <w:rPr>
                <w:b/>
                <w:i/>
              </w:rPr>
              <w:t>Conditionaliteit van hervormingen en bereik van sectorale acties</w:t>
            </w:r>
          </w:p>
        </w:tc>
      </w:tr>
      <w:tr w:rsidR="00A61B3C" w:rsidRPr="00CC2C40" w14:paraId="59FEB593" w14:textId="77777777" w:rsidTr="005164A5">
        <w:trPr>
          <w:jc w:val="center"/>
        </w:trPr>
        <w:tc>
          <w:tcPr>
            <w:tcW w:w="4876" w:type="dxa"/>
            <w:tcBorders>
              <w:top w:val="nil"/>
              <w:left w:val="nil"/>
              <w:bottom w:val="nil"/>
              <w:right w:val="nil"/>
            </w:tcBorders>
          </w:tcPr>
          <w:p w14:paraId="64106279" w14:textId="77777777" w:rsidR="00A61B3C" w:rsidRPr="00CC2C40" w:rsidRDefault="00A61B3C" w:rsidP="005164A5">
            <w:pPr>
              <w:pStyle w:val="Normal6a"/>
            </w:pPr>
          </w:p>
        </w:tc>
        <w:tc>
          <w:tcPr>
            <w:tcW w:w="4876" w:type="dxa"/>
            <w:tcBorders>
              <w:top w:val="nil"/>
              <w:left w:val="nil"/>
              <w:bottom w:val="nil"/>
              <w:right w:val="nil"/>
            </w:tcBorders>
          </w:tcPr>
          <w:p w14:paraId="639EB125" w14:textId="77777777" w:rsidR="00A61B3C" w:rsidRPr="00CC2C40" w:rsidRDefault="00A61B3C" w:rsidP="005164A5">
            <w:pPr>
              <w:pStyle w:val="Normal6a"/>
            </w:pPr>
            <w:r w:rsidRPr="00CC2C40">
              <w:rPr>
                <w:b/>
                <w:i/>
              </w:rPr>
              <w:t>De specifieke vereisten en aanbevelingen voor elk sectoraal beleid zijn uitsluitend van toepassing op de maatregelen die zijn opgenomen in het hoofdstuk betreffende dat beleid. Zij mogen in geen geval worden uitgebreid tot maatregelen op andere gebieden. Financiering van de Unie onder gedeeld beheer mag alleen afhankelijk worden gesteld van het bereiken van fasen en doelstellingen in verband met specifieke hervormingen op nationaal niveau, mits wordt aangetoond dat dergelijke hervormingen evenredig en goed gekalibreerd zijn, rechtstreeks en aantoonbaar verband houden met de doelstellingen van relevant Uniebeleid en op het passende bevoegdheidsniveau zijn vastgesteld. Er moet ook op worden toegezien dat de besluiten inzake de subsidiabiliteit van de marktdeelnemers op het gebied van visserij en aquacultuur, met name kleine en micro-ondernemingen zoals gedefinieerd in Aanbeveling 2003/361/EG van de Commissie, binnen zestig werkdagen na de indiening van een volledige aanvraag worden meegedeeld.</w:t>
            </w:r>
          </w:p>
        </w:tc>
      </w:tr>
      <w:tr w:rsidR="00A61B3C" w:rsidRPr="00CC2C40" w14:paraId="75E4BFED" w14:textId="77777777" w:rsidTr="005164A5">
        <w:trPr>
          <w:jc w:val="center"/>
        </w:trPr>
        <w:tc>
          <w:tcPr>
            <w:tcW w:w="4876" w:type="dxa"/>
            <w:tcBorders>
              <w:top w:val="nil"/>
              <w:left w:val="nil"/>
              <w:bottom w:val="nil"/>
              <w:right w:val="nil"/>
            </w:tcBorders>
          </w:tcPr>
          <w:p w14:paraId="1B88C024" w14:textId="77777777" w:rsidR="00A61B3C" w:rsidRPr="00CC2C40" w:rsidRDefault="00A61B3C" w:rsidP="005164A5">
            <w:pPr>
              <w:pStyle w:val="Normal6a"/>
            </w:pPr>
          </w:p>
        </w:tc>
        <w:tc>
          <w:tcPr>
            <w:tcW w:w="4876" w:type="dxa"/>
            <w:tcBorders>
              <w:top w:val="nil"/>
              <w:left w:val="nil"/>
              <w:bottom w:val="nil"/>
              <w:right w:val="nil"/>
            </w:tcBorders>
          </w:tcPr>
          <w:p w14:paraId="683FE298" w14:textId="77777777" w:rsidR="00A61B3C" w:rsidRPr="00CC2C40" w:rsidRDefault="00A61B3C" w:rsidP="005164A5">
            <w:pPr>
              <w:pStyle w:val="Normal6a"/>
            </w:pPr>
            <w:r w:rsidRPr="00CC2C40">
              <w:rPr>
                <w:b/>
                <w:i/>
              </w:rPr>
              <w:t>De regionale en lokale overheden, evenals de overige begunstigden, zullen niet worden benadeeld; hun financiering zal niet worden opgeschort of verminderd, en zij kunnen niet aansprakelijk worden gesteld voor het niet-doorvoeren van hervormingen die uitsluitend onder de bevoegdheid van de nationale overheid vallen en buiten hun bevoegdheidsgebied liggen. Nationale hervormingen mogen slechts als voorwaarde worden gesteld voor investeringen op subnationaal niveau wanneer deze hervormingen een rechtstreekse lokale impact hebben dat bijdraagt aan de doelstellingen van het cohesiebeleid of duidelijke grensoverschrijdende voordelen opleveren voor de Unie als geheel.</w:t>
            </w:r>
          </w:p>
        </w:tc>
      </w:tr>
      <w:tr w:rsidR="00A61B3C" w:rsidRPr="00CC2C40" w14:paraId="0D88D7F2" w14:textId="77777777" w:rsidTr="005164A5">
        <w:trPr>
          <w:jc w:val="center"/>
        </w:trPr>
        <w:tc>
          <w:tcPr>
            <w:tcW w:w="4876" w:type="dxa"/>
            <w:tcBorders>
              <w:top w:val="nil"/>
              <w:left w:val="nil"/>
              <w:bottom w:val="nil"/>
              <w:right w:val="nil"/>
            </w:tcBorders>
          </w:tcPr>
          <w:p w14:paraId="63A3D7B7" w14:textId="77777777" w:rsidR="00A61B3C" w:rsidRPr="00CC2C40" w:rsidRDefault="00A61B3C" w:rsidP="005164A5">
            <w:pPr>
              <w:pStyle w:val="Normal6a"/>
            </w:pPr>
          </w:p>
        </w:tc>
        <w:tc>
          <w:tcPr>
            <w:tcW w:w="4876" w:type="dxa"/>
            <w:tcBorders>
              <w:top w:val="nil"/>
              <w:left w:val="nil"/>
              <w:bottom w:val="nil"/>
              <w:right w:val="nil"/>
            </w:tcBorders>
          </w:tcPr>
          <w:p w14:paraId="1F97619F" w14:textId="77777777" w:rsidR="00A61B3C" w:rsidRPr="00CC2C40" w:rsidRDefault="00A61B3C" w:rsidP="005164A5">
            <w:pPr>
              <w:pStyle w:val="Normal6a"/>
            </w:pPr>
            <w:r w:rsidRPr="00CC2C40">
              <w:rPr>
                <w:b/>
                <w:i/>
              </w:rPr>
              <w:t>Om de directe lokale impact van deze hervormingen vast te stellen, beoordelen de regionale en lokale overheden of deze hervormingen al dan niet een dergelijke impact hebben. Zij kunnen tevens overeenkomen dat subnationale hervormingen of maatregelen voorwaarden opleggen met betrekking tot specifieke fasen en doelstellingen, op voorwaarde dat deze overeenkomst wordt vastgesteld in overeenstemming met het institutionele kader en de regels inzake bestuur op verschillende niveaus van elke lidstaat.</w:t>
            </w:r>
          </w:p>
        </w:tc>
      </w:tr>
    </w:tbl>
    <w:p w14:paraId="55D127D1"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{FR}</w:t>
      </w:r>
      <w:r w:rsidRPr="00CC2C40">
        <w:t>fr</w:t>
      </w:r>
      <w:r w:rsidRPr="00CC2C40">
        <w:rPr>
          <w:rStyle w:val="HideTWBExt"/>
        </w:rPr>
        <w:t>&lt;/Original&gt;</w:t>
      </w:r>
    </w:p>
    <w:p w14:paraId="53F17303" w14:textId="77777777" w:rsidR="00A61B3C" w:rsidRPr="00CC2C40" w:rsidRDefault="00A61B3C" w:rsidP="00A61B3C">
      <w:pPr>
        <w:pStyle w:val="AmJustTitle"/>
      </w:pPr>
      <w:r w:rsidRPr="00CC2C40">
        <w:rPr>
          <w:rStyle w:val="HideTWBExt"/>
          <w:i w:val="0"/>
        </w:rPr>
        <w:t>&lt;TitreJust&gt;</w:t>
      </w:r>
      <w:r w:rsidRPr="00CC2C40">
        <w:t>Motivering</w:t>
      </w:r>
      <w:r w:rsidRPr="00CC2C40">
        <w:rPr>
          <w:rStyle w:val="HideTWBExt"/>
          <w:i w:val="0"/>
        </w:rPr>
        <w:t>&lt;/TitreJust&gt;</w:t>
      </w:r>
    </w:p>
    <w:p w14:paraId="70D61E1E" w14:textId="77777777" w:rsidR="00A61B3C" w:rsidRPr="00CC2C40" w:rsidRDefault="00A61B3C" w:rsidP="00A61B3C">
      <w:pPr>
        <w:pStyle w:val="AmJustText"/>
      </w:pPr>
      <w:r w:rsidRPr="00CC2C40">
        <w:t>Gebaseerd op amendement 27 van het ontwerpverslag.</w:t>
      </w:r>
    </w:p>
    <w:p w14:paraId="614E518B" w14:textId="77777777" w:rsidR="00A61B3C" w:rsidRPr="00CC2C40" w:rsidRDefault="00A61B3C" w:rsidP="00A61B3C">
      <w:r w:rsidRPr="00CC2C40">
        <w:rPr>
          <w:rStyle w:val="HideTWBExt"/>
        </w:rPr>
        <w:t>&lt;/Amend&gt;</w:t>
      </w:r>
    </w:p>
    <w:p w14:paraId="128DC4E2"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272</w:t>
      </w:r>
      <w:r w:rsidRPr="00CC2C40">
        <w:rPr>
          <w:rStyle w:val="HideTWBExt"/>
          <w:b w:val="0"/>
        </w:rPr>
        <w:t>&lt;/NumAm&gt;</w:t>
      </w:r>
    </w:p>
    <w:p w14:paraId="63C6D1CA"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5D6B1B5B" w14:textId="77777777" w:rsidR="00A61B3C" w:rsidRPr="00CC2C40" w:rsidRDefault="00A61B3C" w:rsidP="00A61B3C">
      <w:pPr>
        <w:pStyle w:val="NormalBold"/>
      </w:pPr>
      <w:r w:rsidRPr="00CC2C40">
        <w:rPr>
          <w:rStyle w:val="HideTWBExt"/>
          <w:b w:val="0"/>
        </w:rPr>
        <w:t>&lt;/RepeatBlock-By&gt;</w:t>
      </w:r>
    </w:p>
    <w:p w14:paraId="71055E41"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75FDC88A" w14:textId="77777777" w:rsidR="00A61B3C" w:rsidRPr="00CC2C40" w:rsidRDefault="00A61B3C" w:rsidP="00A61B3C">
      <w:pPr>
        <w:pStyle w:val="NormalBold"/>
      </w:pPr>
      <w:r w:rsidRPr="00CC2C40">
        <w:rPr>
          <w:rStyle w:val="HideTWBExt"/>
          <w:b w:val="0"/>
        </w:rPr>
        <w:t>&lt;Article&gt;</w:t>
      </w:r>
      <w:r w:rsidRPr="00CC2C40">
        <w:t>Artikel 3 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D3108B8" w14:textId="77777777" w:rsidTr="005164A5">
        <w:trPr>
          <w:trHeight w:hRule="exact" w:val="240"/>
          <w:jc w:val="center"/>
        </w:trPr>
        <w:tc>
          <w:tcPr>
            <w:tcW w:w="9752" w:type="dxa"/>
            <w:gridSpan w:val="2"/>
            <w:tcBorders>
              <w:top w:val="nil"/>
              <w:left w:val="nil"/>
              <w:bottom w:val="nil"/>
              <w:right w:val="nil"/>
            </w:tcBorders>
          </w:tcPr>
          <w:p w14:paraId="240349C0" w14:textId="77777777" w:rsidR="00A61B3C" w:rsidRPr="00CC2C40" w:rsidRDefault="00A61B3C" w:rsidP="005164A5"/>
        </w:tc>
      </w:tr>
      <w:tr w:rsidR="00A61B3C" w:rsidRPr="00CC2C40" w14:paraId="0E495F20" w14:textId="77777777" w:rsidTr="005164A5">
        <w:trPr>
          <w:trHeight w:val="240"/>
          <w:jc w:val="center"/>
        </w:trPr>
        <w:tc>
          <w:tcPr>
            <w:tcW w:w="4876" w:type="dxa"/>
            <w:tcBorders>
              <w:top w:val="nil"/>
              <w:left w:val="nil"/>
              <w:bottom w:val="nil"/>
              <w:right w:val="nil"/>
            </w:tcBorders>
          </w:tcPr>
          <w:p w14:paraId="4D2836A3"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1AC4E31C" w14:textId="77777777" w:rsidR="00A61B3C" w:rsidRPr="00CC2C40" w:rsidRDefault="00A61B3C" w:rsidP="005164A5">
            <w:pPr>
              <w:pStyle w:val="AmColumnHeading"/>
            </w:pPr>
            <w:r w:rsidRPr="00CC2C40">
              <w:t>Amendement</w:t>
            </w:r>
          </w:p>
        </w:tc>
      </w:tr>
      <w:tr w:rsidR="00A61B3C" w:rsidRPr="00CC2C40" w14:paraId="7FA61188" w14:textId="77777777" w:rsidTr="005164A5">
        <w:trPr>
          <w:jc w:val="center"/>
        </w:trPr>
        <w:tc>
          <w:tcPr>
            <w:tcW w:w="4876" w:type="dxa"/>
            <w:tcBorders>
              <w:top w:val="nil"/>
              <w:left w:val="nil"/>
              <w:bottom w:val="nil"/>
              <w:right w:val="nil"/>
            </w:tcBorders>
          </w:tcPr>
          <w:p w14:paraId="2FD2F9B6" w14:textId="77777777" w:rsidR="00A61B3C" w:rsidRPr="00CC2C40" w:rsidRDefault="00A61B3C" w:rsidP="005164A5">
            <w:pPr>
              <w:pStyle w:val="Normal6a"/>
            </w:pPr>
          </w:p>
        </w:tc>
        <w:tc>
          <w:tcPr>
            <w:tcW w:w="4876" w:type="dxa"/>
            <w:tcBorders>
              <w:top w:val="nil"/>
              <w:left w:val="nil"/>
              <w:bottom w:val="nil"/>
              <w:right w:val="nil"/>
            </w:tcBorders>
          </w:tcPr>
          <w:p w14:paraId="4BC27F9A" w14:textId="77777777" w:rsidR="00A61B3C" w:rsidRPr="00CC2C40" w:rsidRDefault="00A61B3C" w:rsidP="005164A5">
            <w:pPr>
              <w:pStyle w:val="Normal6a"/>
              <w:jc w:val="center"/>
            </w:pPr>
            <w:r w:rsidRPr="00CC2C40">
              <w:rPr>
                <w:b/>
                <w:i/>
              </w:rPr>
              <w:t>Artikel 3 ter</w:t>
            </w:r>
            <w:r w:rsidRPr="00CC2C40">
              <w:tab/>
            </w:r>
          </w:p>
        </w:tc>
      </w:tr>
      <w:tr w:rsidR="00A61B3C" w:rsidRPr="00CC2C40" w14:paraId="742EB98D" w14:textId="77777777" w:rsidTr="005164A5">
        <w:trPr>
          <w:jc w:val="center"/>
        </w:trPr>
        <w:tc>
          <w:tcPr>
            <w:tcW w:w="4876" w:type="dxa"/>
            <w:tcBorders>
              <w:top w:val="nil"/>
              <w:left w:val="nil"/>
              <w:bottom w:val="nil"/>
              <w:right w:val="nil"/>
            </w:tcBorders>
          </w:tcPr>
          <w:p w14:paraId="20FB7F66" w14:textId="77777777" w:rsidR="00A61B3C" w:rsidRPr="00CC2C40" w:rsidRDefault="00A61B3C" w:rsidP="005164A5">
            <w:pPr>
              <w:pStyle w:val="Normal6a"/>
            </w:pPr>
          </w:p>
        </w:tc>
        <w:tc>
          <w:tcPr>
            <w:tcW w:w="4876" w:type="dxa"/>
            <w:tcBorders>
              <w:top w:val="nil"/>
              <w:left w:val="nil"/>
              <w:bottom w:val="nil"/>
              <w:right w:val="nil"/>
            </w:tcBorders>
          </w:tcPr>
          <w:p w14:paraId="6B534298" w14:textId="77777777" w:rsidR="00A61B3C" w:rsidRPr="00CC2C40" w:rsidRDefault="00A61B3C" w:rsidP="005164A5">
            <w:pPr>
              <w:pStyle w:val="Normal6a"/>
              <w:jc w:val="center"/>
            </w:pPr>
            <w:r w:rsidRPr="00CC2C40">
              <w:rPr>
                <w:b/>
                <w:i/>
              </w:rPr>
              <w:t>Definitieve stopzetting van visserijactiviteiten</w:t>
            </w:r>
          </w:p>
        </w:tc>
      </w:tr>
      <w:tr w:rsidR="00A61B3C" w:rsidRPr="00CC2C40" w14:paraId="207A3113" w14:textId="77777777" w:rsidTr="005164A5">
        <w:trPr>
          <w:jc w:val="center"/>
        </w:trPr>
        <w:tc>
          <w:tcPr>
            <w:tcW w:w="4876" w:type="dxa"/>
            <w:tcBorders>
              <w:top w:val="nil"/>
              <w:left w:val="nil"/>
              <w:bottom w:val="nil"/>
              <w:right w:val="nil"/>
            </w:tcBorders>
          </w:tcPr>
          <w:p w14:paraId="3F914BA3" w14:textId="77777777" w:rsidR="00A61B3C" w:rsidRPr="00CC2C40" w:rsidRDefault="00A61B3C" w:rsidP="005164A5">
            <w:pPr>
              <w:pStyle w:val="Normal6a"/>
            </w:pPr>
          </w:p>
        </w:tc>
        <w:tc>
          <w:tcPr>
            <w:tcW w:w="4876" w:type="dxa"/>
            <w:tcBorders>
              <w:top w:val="nil"/>
              <w:left w:val="nil"/>
              <w:bottom w:val="nil"/>
              <w:right w:val="nil"/>
            </w:tcBorders>
          </w:tcPr>
          <w:p w14:paraId="440F77F8" w14:textId="77777777" w:rsidR="00A61B3C" w:rsidRPr="00CC2C40" w:rsidRDefault="00A61B3C" w:rsidP="005164A5">
            <w:pPr>
              <w:pStyle w:val="Normal6a"/>
            </w:pPr>
            <w:r w:rsidRPr="00CC2C40">
              <w:rPr>
                <w:b/>
                <w:i/>
              </w:rPr>
              <w:t>1. Steun van de Unie voor compensatie voor de definitieve stopzetting van visserijactiviteiten, zoals vastgelegd in artikel 2 ter, lid 1, punt p), kan, overeenkomstig artikel 22 van Verordening (EU) nr. 1380/2013, onder de volgende voorwaarden worden toegekend:</w:t>
            </w:r>
          </w:p>
        </w:tc>
      </w:tr>
      <w:tr w:rsidR="00A61B3C" w:rsidRPr="00CC2C40" w14:paraId="2A9238C2" w14:textId="77777777" w:rsidTr="005164A5">
        <w:trPr>
          <w:jc w:val="center"/>
        </w:trPr>
        <w:tc>
          <w:tcPr>
            <w:tcW w:w="4876" w:type="dxa"/>
            <w:tcBorders>
              <w:top w:val="nil"/>
              <w:left w:val="nil"/>
              <w:bottom w:val="nil"/>
              <w:right w:val="nil"/>
            </w:tcBorders>
          </w:tcPr>
          <w:p w14:paraId="0AB9606D" w14:textId="77777777" w:rsidR="00A61B3C" w:rsidRPr="00CC2C40" w:rsidRDefault="00A61B3C" w:rsidP="005164A5">
            <w:pPr>
              <w:pStyle w:val="Normal6a"/>
            </w:pPr>
          </w:p>
        </w:tc>
        <w:tc>
          <w:tcPr>
            <w:tcW w:w="4876" w:type="dxa"/>
            <w:tcBorders>
              <w:top w:val="nil"/>
              <w:left w:val="nil"/>
              <w:bottom w:val="nil"/>
              <w:right w:val="nil"/>
            </w:tcBorders>
          </w:tcPr>
          <w:p w14:paraId="04B4E3C2" w14:textId="77777777" w:rsidR="00A61B3C" w:rsidRPr="00CC2C40" w:rsidRDefault="00A61B3C" w:rsidP="005164A5">
            <w:pPr>
              <w:pStyle w:val="Normal6a"/>
            </w:pPr>
            <w:r w:rsidRPr="00CC2C40">
              <w:rPr>
                <w:b/>
                <w:i/>
              </w:rPr>
              <w:t>i) de stopzetting is een instrument van een actieplan als bedoeld in artikel 22, lid 4, van Verordening (EU) nr. 1380/2013;</w:t>
            </w:r>
          </w:p>
        </w:tc>
      </w:tr>
      <w:tr w:rsidR="00A61B3C" w:rsidRPr="00CC2C40" w14:paraId="5F118102" w14:textId="77777777" w:rsidTr="005164A5">
        <w:trPr>
          <w:jc w:val="center"/>
        </w:trPr>
        <w:tc>
          <w:tcPr>
            <w:tcW w:w="4876" w:type="dxa"/>
            <w:tcBorders>
              <w:top w:val="nil"/>
              <w:left w:val="nil"/>
              <w:bottom w:val="nil"/>
              <w:right w:val="nil"/>
            </w:tcBorders>
          </w:tcPr>
          <w:p w14:paraId="4698358E" w14:textId="77777777" w:rsidR="00A61B3C" w:rsidRPr="00CC2C40" w:rsidRDefault="00A61B3C" w:rsidP="005164A5">
            <w:pPr>
              <w:pStyle w:val="Normal6a"/>
            </w:pPr>
          </w:p>
        </w:tc>
        <w:tc>
          <w:tcPr>
            <w:tcW w:w="4876" w:type="dxa"/>
            <w:tcBorders>
              <w:top w:val="nil"/>
              <w:left w:val="nil"/>
              <w:bottom w:val="nil"/>
              <w:right w:val="nil"/>
            </w:tcBorders>
          </w:tcPr>
          <w:p w14:paraId="584B6293" w14:textId="77777777" w:rsidR="00A61B3C" w:rsidRPr="00CC2C40" w:rsidRDefault="00A61B3C" w:rsidP="005164A5">
            <w:pPr>
              <w:pStyle w:val="Normal6a"/>
            </w:pPr>
            <w:r w:rsidRPr="00CC2C40">
              <w:rPr>
                <w:b/>
                <w:i/>
              </w:rPr>
              <w:t>ii) de stopzetting wordt gerealiseerd via de sloop van een vissersvaartuig of via de buitenbedrijfstelling ervan en de aanpassing ervan voor andere activiteiten dan commerciële visserij, conform de doelstellingen van het GVB en de in Verordening (EU) nr. 1380/2013 bedoelde meerjarenplannen;</w:t>
            </w:r>
          </w:p>
        </w:tc>
      </w:tr>
      <w:tr w:rsidR="00A61B3C" w:rsidRPr="00CC2C40" w14:paraId="53DB336C" w14:textId="77777777" w:rsidTr="005164A5">
        <w:trPr>
          <w:jc w:val="center"/>
        </w:trPr>
        <w:tc>
          <w:tcPr>
            <w:tcW w:w="4876" w:type="dxa"/>
            <w:tcBorders>
              <w:top w:val="nil"/>
              <w:left w:val="nil"/>
              <w:bottom w:val="nil"/>
              <w:right w:val="nil"/>
            </w:tcBorders>
          </w:tcPr>
          <w:p w14:paraId="3D8F213D" w14:textId="77777777" w:rsidR="00A61B3C" w:rsidRPr="00CC2C40" w:rsidRDefault="00A61B3C" w:rsidP="005164A5">
            <w:pPr>
              <w:pStyle w:val="Normal6a"/>
            </w:pPr>
          </w:p>
        </w:tc>
        <w:tc>
          <w:tcPr>
            <w:tcW w:w="4876" w:type="dxa"/>
            <w:tcBorders>
              <w:top w:val="nil"/>
              <w:left w:val="nil"/>
              <w:bottom w:val="nil"/>
              <w:right w:val="nil"/>
            </w:tcBorders>
          </w:tcPr>
          <w:p w14:paraId="36FAF023" w14:textId="77777777" w:rsidR="00A61B3C" w:rsidRPr="00CC2C40" w:rsidRDefault="00A61B3C" w:rsidP="005164A5">
            <w:pPr>
              <w:pStyle w:val="Normal6a"/>
            </w:pPr>
            <w:r w:rsidRPr="00CC2C40">
              <w:rPr>
                <w:b/>
                <w:i/>
              </w:rPr>
              <w:t>iii) het vissersvaartuig is als actief geregistreerd en heeft in de twee kalenderjaren voorafgaand aan het jaar van indiening van de steunaanvraag gedurende ten minste 90 dagen per jaar visserijactiviteiten op zee verricht;</w:t>
            </w:r>
          </w:p>
        </w:tc>
      </w:tr>
      <w:tr w:rsidR="00A61B3C" w:rsidRPr="00CC2C40" w14:paraId="1D1E3D32" w14:textId="77777777" w:rsidTr="005164A5">
        <w:trPr>
          <w:jc w:val="center"/>
        </w:trPr>
        <w:tc>
          <w:tcPr>
            <w:tcW w:w="4876" w:type="dxa"/>
            <w:tcBorders>
              <w:top w:val="nil"/>
              <w:left w:val="nil"/>
              <w:bottom w:val="nil"/>
              <w:right w:val="nil"/>
            </w:tcBorders>
          </w:tcPr>
          <w:p w14:paraId="1B50A5BB" w14:textId="77777777" w:rsidR="00A61B3C" w:rsidRPr="00CC2C40" w:rsidRDefault="00A61B3C" w:rsidP="005164A5">
            <w:pPr>
              <w:pStyle w:val="Normal6a"/>
            </w:pPr>
          </w:p>
        </w:tc>
        <w:tc>
          <w:tcPr>
            <w:tcW w:w="4876" w:type="dxa"/>
            <w:tcBorders>
              <w:top w:val="nil"/>
              <w:left w:val="nil"/>
              <w:bottom w:val="nil"/>
              <w:right w:val="nil"/>
            </w:tcBorders>
          </w:tcPr>
          <w:p w14:paraId="7FF2B532" w14:textId="77777777" w:rsidR="00A61B3C" w:rsidRPr="00CC2C40" w:rsidRDefault="00A61B3C" w:rsidP="005164A5">
            <w:pPr>
              <w:pStyle w:val="Normal6a"/>
            </w:pPr>
            <w:r w:rsidRPr="00CC2C40">
              <w:rPr>
                <w:b/>
                <w:i/>
              </w:rPr>
              <w:t>iv) de ontvanger laat gedurende vijf jaar na ontvangst van steun geen enkel vissersvaartuig in het register opnemen.</w:t>
            </w:r>
          </w:p>
        </w:tc>
      </w:tr>
    </w:tbl>
    <w:p w14:paraId="2C1E6EB9"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268A7498" w14:textId="77777777" w:rsidR="00A61B3C" w:rsidRPr="00CC2C40" w:rsidRDefault="00A61B3C" w:rsidP="00A61B3C">
      <w:r w:rsidRPr="00CC2C40">
        <w:rPr>
          <w:rStyle w:val="HideTWBExt"/>
        </w:rPr>
        <w:t>&lt;/Amend&gt;</w:t>
      </w:r>
    </w:p>
    <w:p w14:paraId="3C99E6E0"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273</w:t>
      </w:r>
      <w:r w:rsidRPr="00CC2C40">
        <w:rPr>
          <w:rStyle w:val="HideTWBExt"/>
          <w:b w:val="0"/>
        </w:rPr>
        <w:t>&lt;/NumAm&gt;</w:t>
      </w:r>
    </w:p>
    <w:p w14:paraId="773AEE1F" w14:textId="77777777" w:rsidR="00A61B3C" w:rsidRPr="00CC2C40" w:rsidRDefault="00A61B3C" w:rsidP="00A61B3C">
      <w:pPr>
        <w:pStyle w:val="NormalBold"/>
      </w:pPr>
      <w:r w:rsidRPr="00CC2C40">
        <w:rPr>
          <w:rStyle w:val="HideTWBExt"/>
          <w:b w:val="0"/>
        </w:rPr>
        <w:t>&lt;RepeatBlock-By&gt;&lt;Members&gt;</w:t>
      </w:r>
      <w:r w:rsidRPr="00CC2C40">
        <w:t>Željana Zovko</w:t>
      </w:r>
      <w:r w:rsidRPr="00CC2C40">
        <w:rPr>
          <w:rStyle w:val="HideTWBExt"/>
          <w:b w:val="0"/>
        </w:rPr>
        <w:t>&lt;/Members&gt;</w:t>
      </w:r>
    </w:p>
    <w:p w14:paraId="2ACE17CB" w14:textId="77777777" w:rsidR="00A61B3C" w:rsidRPr="00CC2C40" w:rsidRDefault="00A61B3C" w:rsidP="00A61B3C">
      <w:pPr>
        <w:pStyle w:val="NormalBold"/>
      </w:pPr>
      <w:r w:rsidRPr="00CC2C40">
        <w:rPr>
          <w:rStyle w:val="HideTWBExt"/>
          <w:b w:val="0"/>
        </w:rPr>
        <w:t>&lt;/RepeatBlock-By&gt;</w:t>
      </w:r>
    </w:p>
    <w:p w14:paraId="3F739C64"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51437368" w14:textId="77777777" w:rsidR="00A61B3C" w:rsidRPr="00CC2C40" w:rsidRDefault="00A61B3C" w:rsidP="00A61B3C">
      <w:pPr>
        <w:pStyle w:val="NormalBold"/>
      </w:pPr>
      <w:r w:rsidRPr="00CC2C40">
        <w:rPr>
          <w:rStyle w:val="HideTWBExt"/>
          <w:b w:val="0"/>
        </w:rPr>
        <w:t>&lt;Article&gt;</w:t>
      </w:r>
      <w:r w:rsidRPr="00CC2C40">
        <w:t>Artikel 3 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3D5032E" w14:textId="77777777" w:rsidTr="005164A5">
        <w:trPr>
          <w:trHeight w:hRule="exact" w:val="240"/>
          <w:jc w:val="center"/>
        </w:trPr>
        <w:tc>
          <w:tcPr>
            <w:tcW w:w="9752" w:type="dxa"/>
            <w:gridSpan w:val="2"/>
            <w:tcBorders>
              <w:top w:val="nil"/>
              <w:left w:val="nil"/>
              <w:bottom w:val="nil"/>
              <w:right w:val="nil"/>
            </w:tcBorders>
          </w:tcPr>
          <w:p w14:paraId="23AF36C6" w14:textId="77777777" w:rsidR="00A61B3C" w:rsidRPr="00CC2C40" w:rsidRDefault="00A61B3C" w:rsidP="005164A5"/>
        </w:tc>
      </w:tr>
      <w:tr w:rsidR="00A61B3C" w:rsidRPr="00CC2C40" w14:paraId="59FB8E65" w14:textId="77777777" w:rsidTr="005164A5">
        <w:trPr>
          <w:trHeight w:val="240"/>
          <w:jc w:val="center"/>
        </w:trPr>
        <w:tc>
          <w:tcPr>
            <w:tcW w:w="4876" w:type="dxa"/>
            <w:tcBorders>
              <w:top w:val="nil"/>
              <w:left w:val="nil"/>
              <w:bottom w:val="nil"/>
              <w:right w:val="nil"/>
            </w:tcBorders>
          </w:tcPr>
          <w:p w14:paraId="6DE7A67E"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AEB251C" w14:textId="77777777" w:rsidR="00A61B3C" w:rsidRPr="00CC2C40" w:rsidRDefault="00A61B3C" w:rsidP="005164A5">
            <w:pPr>
              <w:pStyle w:val="AmColumnHeading"/>
            </w:pPr>
            <w:r w:rsidRPr="00CC2C40">
              <w:t>Amendement</w:t>
            </w:r>
          </w:p>
        </w:tc>
      </w:tr>
      <w:tr w:rsidR="00A61B3C" w:rsidRPr="00CC2C40" w14:paraId="2AA91D98" w14:textId="77777777" w:rsidTr="005164A5">
        <w:trPr>
          <w:jc w:val="center"/>
        </w:trPr>
        <w:tc>
          <w:tcPr>
            <w:tcW w:w="4876" w:type="dxa"/>
            <w:tcBorders>
              <w:top w:val="nil"/>
              <w:left w:val="nil"/>
              <w:bottom w:val="nil"/>
              <w:right w:val="nil"/>
            </w:tcBorders>
          </w:tcPr>
          <w:p w14:paraId="22928FD6" w14:textId="77777777" w:rsidR="00A61B3C" w:rsidRPr="00CC2C40" w:rsidRDefault="00A61B3C" w:rsidP="005164A5">
            <w:pPr>
              <w:pStyle w:val="Normal6a"/>
            </w:pPr>
          </w:p>
        </w:tc>
        <w:tc>
          <w:tcPr>
            <w:tcW w:w="4876" w:type="dxa"/>
            <w:tcBorders>
              <w:top w:val="nil"/>
              <w:left w:val="nil"/>
              <w:bottom w:val="nil"/>
              <w:right w:val="nil"/>
            </w:tcBorders>
          </w:tcPr>
          <w:p w14:paraId="6BA4C1BB" w14:textId="77777777" w:rsidR="00A61B3C" w:rsidRPr="00CC2C40" w:rsidRDefault="00A61B3C" w:rsidP="005164A5">
            <w:pPr>
              <w:pStyle w:val="Normal6a"/>
              <w:jc w:val="center"/>
            </w:pPr>
            <w:r w:rsidRPr="00CC2C40">
              <w:rPr>
                <w:b/>
                <w:i/>
              </w:rPr>
              <w:t>Artikel 3 ter</w:t>
            </w:r>
            <w:r w:rsidRPr="00CC2C40">
              <w:tab/>
            </w:r>
          </w:p>
        </w:tc>
      </w:tr>
      <w:tr w:rsidR="00A61B3C" w:rsidRPr="00CC2C40" w14:paraId="62FE7E2B" w14:textId="77777777" w:rsidTr="005164A5">
        <w:trPr>
          <w:jc w:val="center"/>
        </w:trPr>
        <w:tc>
          <w:tcPr>
            <w:tcW w:w="4876" w:type="dxa"/>
            <w:tcBorders>
              <w:top w:val="nil"/>
              <w:left w:val="nil"/>
              <w:bottom w:val="nil"/>
              <w:right w:val="nil"/>
            </w:tcBorders>
          </w:tcPr>
          <w:p w14:paraId="34E11108" w14:textId="77777777" w:rsidR="00A61B3C" w:rsidRPr="00CC2C40" w:rsidRDefault="00A61B3C" w:rsidP="005164A5">
            <w:pPr>
              <w:pStyle w:val="Normal6a"/>
            </w:pPr>
          </w:p>
        </w:tc>
        <w:tc>
          <w:tcPr>
            <w:tcW w:w="4876" w:type="dxa"/>
            <w:tcBorders>
              <w:top w:val="nil"/>
              <w:left w:val="nil"/>
              <w:bottom w:val="nil"/>
              <w:right w:val="nil"/>
            </w:tcBorders>
          </w:tcPr>
          <w:p w14:paraId="39573E51" w14:textId="77777777" w:rsidR="00A61B3C" w:rsidRPr="00CC2C40" w:rsidRDefault="00A61B3C" w:rsidP="005164A5">
            <w:pPr>
              <w:pStyle w:val="Normal6a"/>
              <w:jc w:val="center"/>
            </w:pPr>
            <w:r w:rsidRPr="00CC2C40">
              <w:rPr>
                <w:b/>
                <w:i/>
              </w:rPr>
              <w:t>Controleregeling voor het gemeenschappelijk visserijbeleid</w:t>
            </w:r>
          </w:p>
        </w:tc>
      </w:tr>
      <w:tr w:rsidR="00A61B3C" w:rsidRPr="00CC2C40" w14:paraId="1C799E25" w14:textId="77777777" w:rsidTr="005164A5">
        <w:trPr>
          <w:jc w:val="center"/>
        </w:trPr>
        <w:tc>
          <w:tcPr>
            <w:tcW w:w="4876" w:type="dxa"/>
            <w:tcBorders>
              <w:top w:val="nil"/>
              <w:left w:val="nil"/>
              <w:bottom w:val="nil"/>
              <w:right w:val="nil"/>
            </w:tcBorders>
          </w:tcPr>
          <w:p w14:paraId="583B222B" w14:textId="77777777" w:rsidR="00A61B3C" w:rsidRPr="00CC2C40" w:rsidRDefault="00A61B3C" w:rsidP="005164A5">
            <w:pPr>
              <w:pStyle w:val="Normal6a"/>
            </w:pPr>
          </w:p>
        </w:tc>
        <w:tc>
          <w:tcPr>
            <w:tcW w:w="4876" w:type="dxa"/>
            <w:tcBorders>
              <w:top w:val="nil"/>
              <w:left w:val="nil"/>
              <w:bottom w:val="nil"/>
              <w:right w:val="nil"/>
            </w:tcBorders>
          </w:tcPr>
          <w:p w14:paraId="6F9AB0B2" w14:textId="77777777" w:rsidR="00A61B3C" w:rsidRPr="00CC2C40" w:rsidRDefault="00A61B3C" w:rsidP="005164A5">
            <w:pPr>
              <w:pStyle w:val="Normal6a"/>
            </w:pPr>
            <w:r w:rsidRPr="00CC2C40">
              <w:rPr>
                <w:b/>
                <w:i/>
              </w:rPr>
              <w:t>1. De lidstaten maken gebruik van hun controle- en handhavingssystemen op het gebied van visserij en aquacultuur om ervoor te zorgen dat de begunstigden van de steun voldoen aan de vereisten van artikel 62, lid 1, van Verordening (EU) …/… [NRP-verordening].</w:t>
            </w:r>
          </w:p>
        </w:tc>
      </w:tr>
      <w:tr w:rsidR="00A61B3C" w:rsidRPr="00CC2C40" w14:paraId="52260F62" w14:textId="77777777" w:rsidTr="005164A5">
        <w:trPr>
          <w:jc w:val="center"/>
        </w:trPr>
        <w:tc>
          <w:tcPr>
            <w:tcW w:w="4876" w:type="dxa"/>
            <w:tcBorders>
              <w:top w:val="nil"/>
              <w:left w:val="nil"/>
              <w:bottom w:val="nil"/>
              <w:right w:val="nil"/>
            </w:tcBorders>
          </w:tcPr>
          <w:p w14:paraId="00B4A020" w14:textId="77777777" w:rsidR="00A61B3C" w:rsidRPr="00CC2C40" w:rsidRDefault="00A61B3C" w:rsidP="005164A5">
            <w:pPr>
              <w:pStyle w:val="Normal6a"/>
            </w:pPr>
          </w:p>
        </w:tc>
        <w:tc>
          <w:tcPr>
            <w:tcW w:w="4876" w:type="dxa"/>
            <w:tcBorders>
              <w:top w:val="nil"/>
              <w:left w:val="nil"/>
              <w:bottom w:val="nil"/>
              <w:right w:val="nil"/>
            </w:tcBorders>
          </w:tcPr>
          <w:p w14:paraId="2C6FA552" w14:textId="77777777" w:rsidR="00A61B3C" w:rsidRPr="00CC2C40" w:rsidRDefault="00A61B3C" w:rsidP="005164A5">
            <w:pPr>
              <w:pStyle w:val="Normal6a"/>
            </w:pPr>
            <w:r w:rsidRPr="00CC2C40">
              <w:rPr>
                <w:b/>
                <w:i/>
              </w:rPr>
              <w:t>2. De beheersautoriteit wordt waar relevant ten minste eenmaal per jaar in kennis gesteld van gevallen van niet-naleving, indien in dat verband uitvoerbare besluiten zijn genomen in het kader van de systemen als bedoeld in lid 1. Die kennisgeving omvat een beoordeling en rangschikking van de ernst, de omvang, het permanente karakter of de herhaling en de opzettelijkheid van de betreffende niet-naleving. </w:t>
            </w:r>
          </w:p>
        </w:tc>
      </w:tr>
      <w:tr w:rsidR="00A61B3C" w:rsidRPr="00CC2C40" w14:paraId="76158AD4" w14:textId="77777777" w:rsidTr="005164A5">
        <w:trPr>
          <w:jc w:val="center"/>
        </w:trPr>
        <w:tc>
          <w:tcPr>
            <w:tcW w:w="4876" w:type="dxa"/>
            <w:tcBorders>
              <w:top w:val="nil"/>
              <w:left w:val="nil"/>
              <w:bottom w:val="nil"/>
              <w:right w:val="nil"/>
            </w:tcBorders>
          </w:tcPr>
          <w:p w14:paraId="19290AB8" w14:textId="77777777" w:rsidR="00A61B3C" w:rsidRPr="00CC2C40" w:rsidRDefault="00A61B3C" w:rsidP="005164A5">
            <w:pPr>
              <w:pStyle w:val="Normal6a"/>
            </w:pPr>
          </w:p>
        </w:tc>
        <w:tc>
          <w:tcPr>
            <w:tcW w:w="4876" w:type="dxa"/>
            <w:tcBorders>
              <w:top w:val="nil"/>
              <w:left w:val="nil"/>
              <w:bottom w:val="nil"/>
              <w:right w:val="nil"/>
            </w:tcBorders>
          </w:tcPr>
          <w:p w14:paraId="568CE40C" w14:textId="77777777" w:rsidR="00A61B3C" w:rsidRPr="00CC2C40" w:rsidRDefault="00A61B3C" w:rsidP="005164A5">
            <w:pPr>
              <w:pStyle w:val="Normal6a"/>
            </w:pPr>
            <w:r w:rsidRPr="00CC2C40">
              <w:rPr>
                <w:b/>
                <w:i/>
              </w:rPr>
              <w:t>3. In afwijking van lid 2 is geen jaarlijkse kennisgeving vereist wanneer de beheersautoriteit rechtstreeks toegang heeft tot de desbetreffende gegevens. </w:t>
            </w:r>
          </w:p>
        </w:tc>
      </w:tr>
    </w:tbl>
    <w:p w14:paraId="337BEB7D"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3405F9A5" w14:textId="77777777" w:rsidR="00A61B3C" w:rsidRPr="00CC2C40" w:rsidRDefault="00A61B3C" w:rsidP="00A61B3C">
      <w:r w:rsidRPr="00CC2C40">
        <w:rPr>
          <w:rStyle w:val="HideTWBExt"/>
        </w:rPr>
        <w:t>&lt;/Amend&gt;</w:t>
      </w:r>
    </w:p>
    <w:p w14:paraId="4F4A3D4C"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274</w:t>
      </w:r>
      <w:r w:rsidRPr="00CC2C40">
        <w:rPr>
          <w:rStyle w:val="HideTWBExt"/>
          <w:b w:val="0"/>
        </w:rPr>
        <w:t>&lt;/NumAm&gt;</w:t>
      </w:r>
    </w:p>
    <w:p w14:paraId="6E1E7E7F" w14:textId="77777777" w:rsidR="00A61B3C" w:rsidRPr="00CC2C40" w:rsidRDefault="00A61B3C" w:rsidP="00A61B3C">
      <w:pPr>
        <w:pStyle w:val="NormalBold"/>
      </w:pPr>
      <w:r w:rsidRPr="00CC2C40">
        <w:rPr>
          <w:rStyle w:val="HideTWBExt"/>
          <w:b w:val="0"/>
        </w:rPr>
        <w:t>&lt;RepeatBlock-By&gt;&lt;Members&gt;</w:t>
      </w:r>
      <w:r w:rsidRPr="00CC2C40">
        <w:t>Paulo do Nascimento Cabral</w:t>
      </w:r>
      <w:r w:rsidRPr="00CC2C40">
        <w:rPr>
          <w:rStyle w:val="HideTWBExt"/>
          <w:b w:val="0"/>
        </w:rPr>
        <w:t>&lt;/Members&gt;</w:t>
      </w:r>
    </w:p>
    <w:p w14:paraId="22E7D1F0" w14:textId="77777777" w:rsidR="00A61B3C" w:rsidRPr="00CC2C40" w:rsidRDefault="00A61B3C" w:rsidP="00A61B3C">
      <w:pPr>
        <w:pStyle w:val="NormalBold"/>
      </w:pPr>
      <w:r w:rsidRPr="00CC2C40">
        <w:rPr>
          <w:rStyle w:val="HideTWBExt"/>
          <w:b w:val="0"/>
        </w:rPr>
        <w:t>&lt;/RepeatBlock-By&gt;</w:t>
      </w:r>
    </w:p>
    <w:p w14:paraId="326DAB25"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44B84CE" w14:textId="77777777" w:rsidR="00A61B3C" w:rsidRPr="00CC2C40" w:rsidRDefault="00A61B3C" w:rsidP="00A61B3C">
      <w:pPr>
        <w:pStyle w:val="NormalBold"/>
      </w:pPr>
      <w:r w:rsidRPr="00CC2C40">
        <w:rPr>
          <w:rStyle w:val="HideTWBExt"/>
          <w:b w:val="0"/>
        </w:rPr>
        <w:t>&lt;Article&gt;</w:t>
      </w:r>
      <w:r w:rsidRPr="00CC2C40">
        <w:t>Artikel 3 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36D76A4" w14:textId="77777777" w:rsidTr="005164A5">
        <w:trPr>
          <w:trHeight w:hRule="exact" w:val="240"/>
          <w:jc w:val="center"/>
        </w:trPr>
        <w:tc>
          <w:tcPr>
            <w:tcW w:w="9752" w:type="dxa"/>
            <w:gridSpan w:val="2"/>
            <w:tcBorders>
              <w:top w:val="nil"/>
              <w:left w:val="nil"/>
              <w:bottom w:val="nil"/>
              <w:right w:val="nil"/>
            </w:tcBorders>
          </w:tcPr>
          <w:p w14:paraId="5032AEEC" w14:textId="77777777" w:rsidR="00A61B3C" w:rsidRPr="00CC2C40" w:rsidRDefault="00A61B3C" w:rsidP="005164A5"/>
        </w:tc>
      </w:tr>
      <w:tr w:rsidR="00A61B3C" w:rsidRPr="00CC2C40" w14:paraId="68262001" w14:textId="77777777" w:rsidTr="005164A5">
        <w:trPr>
          <w:trHeight w:val="240"/>
          <w:jc w:val="center"/>
        </w:trPr>
        <w:tc>
          <w:tcPr>
            <w:tcW w:w="4876" w:type="dxa"/>
            <w:tcBorders>
              <w:top w:val="nil"/>
              <w:left w:val="nil"/>
              <w:bottom w:val="nil"/>
              <w:right w:val="nil"/>
            </w:tcBorders>
          </w:tcPr>
          <w:p w14:paraId="596D426D"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4F9A2910" w14:textId="77777777" w:rsidR="00A61B3C" w:rsidRPr="00CC2C40" w:rsidRDefault="00A61B3C" w:rsidP="005164A5">
            <w:pPr>
              <w:pStyle w:val="AmColumnHeading"/>
            </w:pPr>
            <w:r w:rsidRPr="00CC2C40">
              <w:t>Amendement</w:t>
            </w:r>
          </w:p>
        </w:tc>
      </w:tr>
      <w:tr w:rsidR="00A61B3C" w:rsidRPr="00CC2C40" w14:paraId="68B7FE4A" w14:textId="77777777" w:rsidTr="005164A5">
        <w:trPr>
          <w:jc w:val="center"/>
        </w:trPr>
        <w:tc>
          <w:tcPr>
            <w:tcW w:w="4876" w:type="dxa"/>
            <w:tcBorders>
              <w:top w:val="nil"/>
              <w:left w:val="nil"/>
              <w:bottom w:val="nil"/>
              <w:right w:val="nil"/>
            </w:tcBorders>
          </w:tcPr>
          <w:p w14:paraId="19A6B45C" w14:textId="77777777" w:rsidR="00A61B3C" w:rsidRPr="00CC2C40" w:rsidRDefault="00A61B3C" w:rsidP="005164A5">
            <w:pPr>
              <w:pStyle w:val="Normal6a"/>
            </w:pPr>
          </w:p>
        </w:tc>
        <w:tc>
          <w:tcPr>
            <w:tcW w:w="4876" w:type="dxa"/>
            <w:tcBorders>
              <w:top w:val="nil"/>
              <w:left w:val="nil"/>
              <w:bottom w:val="nil"/>
              <w:right w:val="nil"/>
            </w:tcBorders>
          </w:tcPr>
          <w:p w14:paraId="2B61F9C6" w14:textId="77777777" w:rsidR="00A61B3C" w:rsidRPr="00CC2C40" w:rsidRDefault="00A61B3C" w:rsidP="005164A5">
            <w:pPr>
              <w:pStyle w:val="Normal6a"/>
              <w:jc w:val="center"/>
            </w:pPr>
            <w:r w:rsidRPr="00CC2C40">
              <w:rPr>
                <w:b/>
                <w:i/>
              </w:rPr>
              <w:t>Artikel 3 ter</w:t>
            </w:r>
            <w:r w:rsidRPr="00CC2C40">
              <w:tab/>
            </w:r>
          </w:p>
        </w:tc>
      </w:tr>
      <w:tr w:rsidR="00A61B3C" w:rsidRPr="00CC2C40" w14:paraId="2510C2FB" w14:textId="77777777" w:rsidTr="005164A5">
        <w:trPr>
          <w:jc w:val="center"/>
        </w:trPr>
        <w:tc>
          <w:tcPr>
            <w:tcW w:w="4876" w:type="dxa"/>
            <w:tcBorders>
              <w:top w:val="nil"/>
              <w:left w:val="nil"/>
              <w:bottom w:val="nil"/>
              <w:right w:val="nil"/>
            </w:tcBorders>
          </w:tcPr>
          <w:p w14:paraId="75A34328" w14:textId="77777777" w:rsidR="00A61B3C" w:rsidRPr="00CC2C40" w:rsidRDefault="00A61B3C" w:rsidP="005164A5">
            <w:pPr>
              <w:pStyle w:val="Normal6a"/>
            </w:pPr>
          </w:p>
        </w:tc>
        <w:tc>
          <w:tcPr>
            <w:tcW w:w="4876" w:type="dxa"/>
            <w:tcBorders>
              <w:top w:val="nil"/>
              <w:left w:val="nil"/>
              <w:bottom w:val="nil"/>
              <w:right w:val="nil"/>
            </w:tcBorders>
          </w:tcPr>
          <w:p w14:paraId="1354536A" w14:textId="77777777" w:rsidR="00A61B3C" w:rsidRPr="00CC2C40" w:rsidRDefault="00A61B3C" w:rsidP="005164A5">
            <w:pPr>
              <w:pStyle w:val="Normal6a"/>
            </w:pPr>
            <w:r w:rsidRPr="00CC2C40">
              <w:rPr>
                <w:b/>
                <w:i/>
              </w:rPr>
              <w:t>Het toekennen van steun uit het Europees Fonds voor maritieme zaken, visserij en aquacultuur (EFMZVA) ten bedrage van ten minste 7,29 miljard EUR in lopende prijzen (hetgeen overeenkomt met 6,50 miljard EUR in constante prijzen van 2025) als specifieke toewijzing voor de visserij en de aquacultuur, teneinde de uitdagingen aan te pakken waarmee deze sectoren worden geconfronteerd, zoals overeengekomen in het Europees Parlement. Er moet ook worden voorzien in een specifieke toewijzing voor de ultraperifere regio’s, rekening houdend met hun structurele beperkingen en de extra kosten die voortvloeien uit hun afgelegen ligging.</w:t>
            </w:r>
          </w:p>
        </w:tc>
      </w:tr>
    </w:tbl>
    <w:p w14:paraId="0F14D6E0"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{PT}</w:t>
      </w:r>
      <w:r w:rsidRPr="00CC2C40">
        <w:t>pt</w:t>
      </w:r>
      <w:r w:rsidRPr="00CC2C40">
        <w:rPr>
          <w:rStyle w:val="HideTWBExt"/>
        </w:rPr>
        <w:t>&lt;/Original&gt;</w:t>
      </w:r>
    </w:p>
    <w:p w14:paraId="2D8411FD" w14:textId="77777777" w:rsidR="00A61B3C" w:rsidRPr="00CC2C40" w:rsidRDefault="00A61B3C" w:rsidP="00A61B3C">
      <w:r w:rsidRPr="00CC2C40">
        <w:rPr>
          <w:rStyle w:val="HideTWBExt"/>
        </w:rPr>
        <w:t>&lt;/Amend&gt;</w:t>
      </w:r>
    </w:p>
    <w:p w14:paraId="60F6DF3A"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275</w:t>
      </w:r>
      <w:r w:rsidRPr="00CC2C40">
        <w:rPr>
          <w:rStyle w:val="HideTWBExt"/>
          <w:b w:val="0"/>
        </w:rPr>
        <w:t>&lt;/NumAm&gt;</w:t>
      </w:r>
    </w:p>
    <w:p w14:paraId="79DEAC7A" w14:textId="77777777" w:rsidR="00A61B3C" w:rsidRPr="00CC2C40" w:rsidRDefault="00A61B3C" w:rsidP="00A61B3C">
      <w:pPr>
        <w:pStyle w:val="NormalBold"/>
      </w:pPr>
      <w:r w:rsidRPr="00CC2C40">
        <w:rPr>
          <w:rStyle w:val="HideTWBExt"/>
          <w:b w:val="0"/>
        </w:rPr>
        <w:t>&lt;RepeatBlock-By&gt;&lt;Members&gt;</w:t>
      </w:r>
      <w:r w:rsidRPr="00CC2C40">
        <w:t>Francisco José Millán Mon</w:t>
      </w:r>
      <w:r w:rsidRPr="00CC2C40">
        <w:rPr>
          <w:rStyle w:val="HideTWBExt"/>
          <w:b w:val="0"/>
        </w:rPr>
        <w:t>&lt;/Members&gt;</w:t>
      </w:r>
    </w:p>
    <w:p w14:paraId="6E8BC08D" w14:textId="77777777" w:rsidR="00A61B3C" w:rsidRPr="00CC2C40" w:rsidRDefault="00A61B3C" w:rsidP="00A61B3C">
      <w:pPr>
        <w:pStyle w:val="NormalBold"/>
      </w:pPr>
      <w:r w:rsidRPr="00CC2C40">
        <w:rPr>
          <w:rStyle w:val="HideTWBExt"/>
          <w:b w:val="0"/>
        </w:rPr>
        <w:t>&lt;/RepeatBlock-By&gt;</w:t>
      </w:r>
    </w:p>
    <w:p w14:paraId="0266C15C"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B149BB2" w14:textId="77777777" w:rsidR="00A61B3C" w:rsidRPr="00CC2C40" w:rsidRDefault="00A61B3C" w:rsidP="00A61B3C">
      <w:pPr>
        <w:pStyle w:val="NormalBold"/>
      </w:pPr>
      <w:r w:rsidRPr="00CC2C40">
        <w:rPr>
          <w:rStyle w:val="HideTWBExt"/>
          <w:b w:val="0"/>
        </w:rPr>
        <w:t>&lt;Article&gt;</w:t>
      </w:r>
      <w:r w:rsidRPr="00CC2C40">
        <w:t>Artikel 3 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5D434D7" w14:textId="77777777" w:rsidTr="005164A5">
        <w:trPr>
          <w:trHeight w:hRule="exact" w:val="240"/>
          <w:jc w:val="center"/>
        </w:trPr>
        <w:tc>
          <w:tcPr>
            <w:tcW w:w="9752" w:type="dxa"/>
            <w:gridSpan w:val="2"/>
            <w:tcBorders>
              <w:top w:val="nil"/>
              <w:left w:val="nil"/>
              <w:bottom w:val="nil"/>
              <w:right w:val="nil"/>
            </w:tcBorders>
          </w:tcPr>
          <w:p w14:paraId="20A5DB21" w14:textId="77777777" w:rsidR="00A61B3C" w:rsidRPr="00CC2C40" w:rsidRDefault="00A61B3C" w:rsidP="005164A5"/>
        </w:tc>
      </w:tr>
      <w:tr w:rsidR="00A61B3C" w:rsidRPr="00CC2C40" w14:paraId="6EE1CAF0" w14:textId="77777777" w:rsidTr="005164A5">
        <w:trPr>
          <w:trHeight w:val="240"/>
          <w:jc w:val="center"/>
        </w:trPr>
        <w:tc>
          <w:tcPr>
            <w:tcW w:w="4876" w:type="dxa"/>
            <w:tcBorders>
              <w:top w:val="nil"/>
              <w:left w:val="nil"/>
              <w:bottom w:val="nil"/>
              <w:right w:val="nil"/>
            </w:tcBorders>
          </w:tcPr>
          <w:p w14:paraId="08FBEA42"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4356AAC3" w14:textId="77777777" w:rsidR="00A61B3C" w:rsidRPr="00CC2C40" w:rsidRDefault="00A61B3C" w:rsidP="005164A5">
            <w:pPr>
              <w:pStyle w:val="AmColumnHeading"/>
            </w:pPr>
            <w:r w:rsidRPr="00CC2C40">
              <w:t>Amendement</w:t>
            </w:r>
          </w:p>
        </w:tc>
      </w:tr>
      <w:tr w:rsidR="00A61B3C" w:rsidRPr="00CC2C40" w14:paraId="356798A4" w14:textId="77777777" w:rsidTr="005164A5">
        <w:trPr>
          <w:jc w:val="center"/>
        </w:trPr>
        <w:tc>
          <w:tcPr>
            <w:tcW w:w="4876" w:type="dxa"/>
            <w:tcBorders>
              <w:top w:val="nil"/>
              <w:left w:val="nil"/>
              <w:bottom w:val="nil"/>
              <w:right w:val="nil"/>
            </w:tcBorders>
          </w:tcPr>
          <w:p w14:paraId="673339B1" w14:textId="77777777" w:rsidR="00A61B3C" w:rsidRPr="00CC2C40" w:rsidRDefault="00A61B3C" w:rsidP="005164A5">
            <w:pPr>
              <w:pStyle w:val="Normal6a"/>
            </w:pPr>
          </w:p>
        </w:tc>
        <w:tc>
          <w:tcPr>
            <w:tcW w:w="4876" w:type="dxa"/>
            <w:tcBorders>
              <w:top w:val="nil"/>
              <w:left w:val="nil"/>
              <w:bottom w:val="nil"/>
              <w:right w:val="nil"/>
            </w:tcBorders>
          </w:tcPr>
          <w:p w14:paraId="333939B5" w14:textId="77777777" w:rsidR="00A61B3C" w:rsidRPr="00CC2C40" w:rsidRDefault="00A61B3C" w:rsidP="005164A5">
            <w:pPr>
              <w:pStyle w:val="Normal6a"/>
              <w:jc w:val="center"/>
            </w:pPr>
            <w:r w:rsidRPr="00CC2C40">
              <w:rPr>
                <w:b/>
                <w:i/>
              </w:rPr>
              <w:t>Artikel 3 ter</w:t>
            </w:r>
            <w:r w:rsidRPr="00CC2C40">
              <w:tab/>
            </w:r>
          </w:p>
        </w:tc>
      </w:tr>
      <w:tr w:rsidR="00A61B3C" w:rsidRPr="00CC2C40" w14:paraId="228A9929" w14:textId="77777777" w:rsidTr="005164A5">
        <w:trPr>
          <w:jc w:val="center"/>
        </w:trPr>
        <w:tc>
          <w:tcPr>
            <w:tcW w:w="4876" w:type="dxa"/>
            <w:tcBorders>
              <w:top w:val="nil"/>
              <w:left w:val="nil"/>
              <w:bottom w:val="nil"/>
              <w:right w:val="nil"/>
            </w:tcBorders>
          </w:tcPr>
          <w:p w14:paraId="625794C8" w14:textId="77777777" w:rsidR="00A61B3C" w:rsidRPr="00CC2C40" w:rsidRDefault="00A61B3C" w:rsidP="005164A5">
            <w:pPr>
              <w:pStyle w:val="Normal6a"/>
            </w:pPr>
          </w:p>
        </w:tc>
        <w:tc>
          <w:tcPr>
            <w:tcW w:w="4876" w:type="dxa"/>
            <w:tcBorders>
              <w:top w:val="nil"/>
              <w:left w:val="nil"/>
              <w:bottom w:val="nil"/>
              <w:right w:val="nil"/>
            </w:tcBorders>
          </w:tcPr>
          <w:p w14:paraId="54F3A841" w14:textId="77777777" w:rsidR="00A61B3C" w:rsidRPr="00CC2C40" w:rsidRDefault="00A61B3C" w:rsidP="005164A5">
            <w:pPr>
              <w:pStyle w:val="Normal6a"/>
              <w:jc w:val="center"/>
            </w:pPr>
            <w:r w:rsidRPr="00CC2C40">
              <w:rPr>
                <w:b/>
                <w:i/>
              </w:rPr>
              <w:t>Subsidiabiliteit van de steun</w:t>
            </w:r>
          </w:p>
        </w:tc>
      </w:tr>
      <w:tr w:rsidR="00A61B3C" w:rsidRPr="00CC2C40" w14:paraId="1706A7D6" w14:textId="77777777" w:rsidTr="005164A5">
        <w:trPr>
          <w:jc w:val="center"/>
        </w:trPr>
        <w:tc>
          <w:tcPr>
            <w:tcW w:w="4876" w:type="dxa"/>
            <w:tcBorders>
              <w:top w:val="nil"/>
              <w:left w:val="nil"/>
              <w:bottom w:val="nil"/>
              <w:right w:val="nil"/>
            </w:tcBorders>
          </w:tcPr>
          <w:p w14:paraId="3A2281AD" w14:textId="77777777" w:rsidR="00A61B3C" w:rsidRPr="00CC2C40" w:rsidRDefault="00A61B3C" w:rsidP="005164A5">
            <w:pPr>
              <w:pStyle w:val="Normal6a"/>
            </w:pPr>
          </w:p>
        </w:tc>
        <w:tc>
          <w:tcPr>
            <w:tcW w:w="4876" w:type="dxa"/>
            <w:tcBorders>
              <w:top w:val="nil"/>
              <w:left w:val="nil"/>
              <w:bottom w:val="nil"/>
              <w:right w:val="nil"/>
            </w:tcBorders>
          </w:tcPr>
          <w:p w14:paraId="58D5A423" w14:textId="77777777" w:rsidR="00A61B3C" w:rsidRPr="00CC2C40" w:rsidRDefault="00A61B3C" w:rsidP="005164A5">
            <w:pPr>
              <w:pStyle w:val="Normal6a"/>
            </w:pPr>
            <w:r w:rsidRPr="00CC2C40">
              <w:rPr>
                <w:b/>
                <w:i/>
              </w:rPr>
              <w:t>De lidstaten kunnen steun verlenen aan activiteiten die:</w:t>
            </w:r>
          </w:p>
        </w:tc>
      </w:tr>
      <w:tr w:rsidR="00A61B3C" w:rsidRPr="00CC2C40" w14:paraId="115FCDC1" w14:textId="77777777" w:rsidTr="005164A5">
        <w:trPr>
          <w:jc w:val="center"/>
        </w:trPr>
        <w:tc>
          <w:tcPr>
            <w:tcW w:w="4876" w:type="dxa"/>
            <w:tcBorders>
              <w:top w:val="nil"/>
              <w:left w:val="nil"/>
              <w:bottom w:val="nil"/>
              <w:right w:val="nil"/>
            </w:tcBorders>
          </w:tcPr>
          <w:p w14:paraId="75617D67" w14:textId="77777777" w:rsidR="00A61B3C" w:rsidRPr="00CC2C40" w:rsidRDefault="00A61B3C" w:rsidP="005164A5">
            <w:pPr>
              <w:pStyle w:val="Normal6a"/>
            </w:pPr>
          </w:p>
        </w:tc>
        <w:tc>
          <w:tcPr>
            <w:tcW w:w="4876" w:type="dxa"/>
            <w:tcBorders>
              <w:top w:val="nil"/>
              <w:left w:val="nil"/>
              <w:bottom w:val="nil"/>
              <w:right w:val="nil"/>
            </w:tcBorders>
          </w:tcPr>
          <w:p w14:paraId="3814CF41" w14:textId="77777777" w:rsidR="00A61B3C" w:rsidRPr="00CC2C40" w:rsidRDefault="00A61B3C" w:rsidP="005164A5">
            <w:pPr>
              <w:pStyle w:val="Normal6a"/>
            </w:pPr>
            <w:r w:rsidRPr="00CC2C40">
              <w:rPr>
                <w:b/>
                <w:i/>
              </w:rPr>
              <w:t>a) vallen onder het toepassingsgebied van de doelstellingen van deze verordening;</w:t>
            </w:r>
          </w:p>
        </w:tc>
      </w:tr>
      <w:tr w:rsidR="00A61B3C" w:rsidRPr="00CC2C40" w14:paraId="61F098C9" w14:textId="77777777" w:rsidTr="005164A5">
        <w:trPr>
          <w:jc w:val="center"/>
        </w:trPr>
        <w:tc>
          <w:tcPr>
            <w:tcW w:w="4876" w:type="dxa"/>
            <w:tcBorders>
              <w:top w:val="nil"/>
              <w:left w:val="nil"/>
              <w:bottom w:val="nil"/>
              <w:right w:val="nil"/>
            </w:tcBorders>
          </w:tcPr>
          <w:p w14:paraId="23651020" w14:textId="77777777" w:rsidR="00A61B3C" w:rsidRPr="00CC2C40" w:rsidRDefault="00A61B3C" w:rsidP="005164A5">
            <w:pPr>
              <w:pStyle w:val="Normal6a"/>
            </w:pPr>
          </w:p>
        </w:tc>
        <w:tc>
          <w:tcPr>
            <w:tcW w:w="4876" w:type="dxa"/>
            <w:tcBorders>
              <w:top w:val="nil"/>
              <w:left w:val="nil"/>
              <w:bottom w:val="nil"/>
              <w:right w:val="nil"/>
            </w:tcBorders>
          </w:tcPr>
          <w:p w14:paraId="77285923" w14:textId="77777777" w:rsidR="00A61B3C" w:rsidRPr="00CC2C40" w:rsidRDefault="00A61B3C" w:rsidP="005164A5">
            <w:pPr>
              <w:pStyle w:val="Normal6a"/>
            </w:pPr>
            <w:r w:rsidRPr="00CC2C40">
              <w:rPr>
                <w:b/>
                <w:i/>
              </w:rPr>
              <w:t>b) niet overeenkomstig artikel 4 niet-subsidiabel zijn; en</w:t>
            </w:r>
          </w:p>
        </w:tc>
      </w:tr>
      <w:tr w:rsidR="00A61B3C" w:rsidRPr="00CC2C40" w14:paraId="7881145E" w14:textId="77777777" w:rsidTr="005164A5">
        <w:trPr>
          <w:jc w:val="center"/>
        </w:trPr>
        <w:tc>
          <w:tcPr>
            <w:tcW w:w="4876" w:type="dxa"/>
            <w:tcBorders>
              <w:top w:val="nil"/>
              <w:left w:val="nil"/>
              <w:bottom w:val="nil"/>
              <w:right w:val="nil"/>
            </w:tcBorders>
          </w:tcPr>
          <w:p w14:paraId="662247A2" w14:textId="77777777" w:rsidR="00A61B3C" w:rsidRPr="00CC2C40" w:rsidRDefault="00A61B3C" w:rsidP="005164A5">
            <w:pPr>
              <w:pStyle w:val="Normal6a"/>
            </w:pPr>
          </w:p>
        </w:tc>
        <w:tc>
          <w:tcPr>
            <w:tcW w:w="4876" w:type="dxa"/>
            <w:tcBorders>
              <w:top w:val="nil"/>
              <w:left w:val="nil"/>
              <w:bottom w:val="nil"/>
              <w:right w:val="nil"/>
            </w:tcBorders>
          </w:tcPr>
          <w:p w14:paraId="4C231247" w14:textId="77777777" w:rsidR="00A61B3C" w:rsidRPr="00CC2C40" w:rsidRDefault="00A61B3C" w:rsidP="005164A5">
            <w:pPr>
              <w:pStyle w:val="Normal6a"/>
            </w:pPr>
            <w:r w:rsidRPr="00CC2C40">
              <w:rPr>
                <w:b/>
                <w:i/>
              </w:rPr>
              <w:t>c) in overeenstemming zijn met het toepasselijke Unierecht.</w:t>
            </w:r>
          </w:p>
        </w:tc>
      </w:tr>
    </w:tbl>
    <w:p w14:paraId="0AF74D8B"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4C66767B" w14:textId="77777777" w:rsidR="00A61B3C" w:rsidRPr="00CC2C40" w:rsidRDefault="00A61B3C" w:rsidP="00A61B3C">
      <w:r w:rsidRPr="00CC2C40">
        <w:rPr>
          <w:rStyle w:val="HideTWBExt"/>
        </w:rPr>
        <w:t>&lt;/Amend&gt;</w:t>
      </w:r>
    </w:p>
    <w:p w14:paraId="331F636C"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276</w:t>
      </w:r>
      <w:r w:rsidRPr="00CC2C40">
        <w:rPr>
          <w:rStyle w:val="HideTWBExt"/>
          <w:b w:val="0"/>
        </w:rPr>
        <w:t>&lt;/NumAm&gt;</w:t>
      </w:r>
    </w:p>
    <w:p w14:paraId="5635EC37" w14:textId="77777777" w:rsidR="00A61B3C" w:rsidRPr="00CC2C40" w:rsidRDefault="00A61B3C" w:rsidP="00A61B3C">
      <w:pPr>
        <w:pStyle w:val="NormalBold"/>
      </w:pPr>
      <w:r w:rsidRPr="00CC2C40">
        <w:rPr>
          <w:rStyle w:val="HideTWBExt"/>
          <w:b w:val="0"/>
        </w:rPr>
        <w:t>&lt;RepeatBlock-By&gt;&lt;Members&gt;</w:t>
      </w:r>
      <w:r w:rsidRPr="00CC2C40">
        <w:t>Željana Zovko</w:t>
      </w:r>
      <w:r w:rsidRPr="00CC2C40">
        <w:rPr>
          <w:rStyle w:val="HideTWBExt"/>
          <w:b w:val="0"/>
        </w:rPr>
        <w:t>&lt;/Members&gt;</w:t>
      </w:r>
    </w:p>
    <w:p w14:paraId="6DB3ECD8" w14:textId="77777777" w:rsidR="00A61B3C" w:rsidRPr="00CC2C40" w:rsidRDefault="00A61B3C" w:rsidP="00A61B3C">
      <w:pPr>
        <w:pStyle w:val="NormalBold"/>
      </w:pPr>
      <w:r w:rsidRPr="00CC2C40">
        <w:rPr>
          <w:rStyle w:val="HideTWBExt"/>
          <w:b w:val="0"/>
        </w:rPr>
        <w:t>&lt;/RepeatBlock-By&gt;</w:t>
      </w:r>
    </w:p>
    <w:p w14:paraId="2A9205C5"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3EF40E3D" w14:textId="77777777" w:rsidR="00A61B3C" w:rsidRPr="00CC2C40" w:rsidRDefault="00A61B3C" w:rsidP="00A61B3C">
      <w:pPr>
        <w:pStyle w:val="NormalBold"/>
      </w:pPr>
      <w:r w:rsidRPr="00CC2C40">
        <w:rPr>
          <w:rStyle w:val="HideTWBExt"/>
          <w:b w:val="0"/>
        </w:rPr>
        <w:t>&lt;Article&gt;</w:t>
      </w:r>
      <w:r w:rsidRPr="00CC2C40">
        <w:t>Artikel 3 quater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376B863" w14:textId="77777777" w:rsidTr="005164A5">
        <w:trPr>
          <w:trHeight w:hRule="exact" w:val="240"/>
          <w:jc w:val="center"/>
        </w:trPr>
        <w:tc>
          <w:tcPr>
            <w:tcW w:w="9752" w:type="dxa"/>
            <w:gridSpan w:val="2"/>
            <w:tcBorders>
              <w:top w:val="nil"/>
              <w:left w:val="nil"/>
              <w:bottom w:val="nil"/>
              <w:right w:val="nil"/>
            </w:tcBorders>
          </w:tcPr>
          <w:p w14:paraId="33D3126D" w14:textId="77777777" w:rsidR="00A61B3C" w:rsidRPr="00CC2C40" w:rsidRDefault="00A61B3C" w:rsidP="005164A5"/>
        </w:tc>
      </w:tr>
      <w:tr w:rsidR="00A61B3C" w:rsidRPr="00CC2C40" w14:paraId="5181F7F3" w14:textId="77777777" w:rsidTr="005164A5">
        <w:trPr>
          <w:trHeight w:val="240"/>
          <w:jc w:val="center"/>
        </w:trPr>
        <w:tc>
          <w:tcPr>
            <w:tcW w:w="4876" w:type="dxa"/>
            <w:tcBorders>
              <w:top w:val="nil"/>
              <w:left w:val="nil"/>
              <w:bottom w:val="nil"/>
              <w:right w:val="nil"/>
            </w:tcBorders>
          </w:tcPr>
          <w:p w14:paraId="3C8C912C"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77AA0B57" w14:textId="77777777" w:rsidR="00A61B3C" w:rsidRPr="00CC2C40" w:rsidRDefault="00A61B3C" w:rsidP="005164A5">
            <w:pPr>
              <w:pStyle w:val="AmColumnHeading"/>
            </w:pPr>
            <w:r w:rsidRPr="00CC2C40">
              <w:t>Amendement</w:t>
            </w:r>
          </w:p>
        </w:tc>
      </w:tr>
      <w:tr w:rsidR="00A61B3C" w:rsidRPr="00CC2C40" w14:paraId="71B075CD" w14:textId="77777777" w:rsidTr="005164A5">
        <w:trPr>
          <w:jc w:val="center"/>
        </w:trPr>
        <w:tc>
          <w:tcPr>
            <w:tcW w:w="4876" w:type="dxa"/>
            <w:tcBorders>
              <w:top w:val="nil"/>
              <w:left w:val="nil"/>
              <w:bottom w:val="nil"/>
              <w:right w:val="nil"/>
            </w:tcBorders>
          </w:tcPr>
          <w:p w14:paraId="0211FC20" w14:textId="77777777" w:rsidR="00A61B3C" w:rsidRPr="00CC2C40" w:rsidRDefault="00A61B3C" w:rsidP="005164A5">
            <w:pPr>
              <w:pStyle w:val="Normal6a"/>
            </w:pPr>
          </w:p>
        </w:tc>
        <w:tc>
          <w:tcPr>
            <w:tcW w:w="4876" w:type="dxa"/>
            <w:tcBorders>
              <w:top w:val="nil"/>
              <w:left w:val="nil"/>
              <w:bottom w:val="nil"/>
              <w:right w:val="nil"/>
            </w:tcBorders>
          </w:tcPr>
          <w:p w14:paraId="0701F8BF" w14:textId="77777777" w:rsidR="00A61B3C" w:rsidRPr="00CC2C40" w:rsidRDefault="00A61B3C" w:rsidP="005164A5">
            <w:pPr>
              <w:pStyle w:val="Normal6a"/>
              <w:jc w:val="center"/>
            </w:pPr>
            <w:r w:rsidRPr="00CC2C40">
              <w:rPr>
                <w:b/>
                <w:i/>
              </w:rPr>
              <w:t>Artikel 3 quater</w:t>
            </w:r>
            <w:r w:rsidRPr="00CC2C40">
              <w:tab/>
            </w:r>
          </w:p>
        </w:tc>
      </w:tr>
      <w:tr w:rsidR="00A61B3C" w:rsidRPr="00CC2C40" w14:paraId="6472B2A3" w14:textId="77777777" w:rsidTr="005164A5">
        <w:trPr>
          <w:jc w:val="center"/>
        </w:trPr>
        <w:tc>
          <w:tcPr>
            <w:tcW w:w="4876" w:type="dxa"/>
            <w:tcBorders>
              <w:top w:val="nil"/>
              <w:left w:val="nil"/>
              <w:bottom w:val="nil"/>
              <w:right w:val="nil"/>
            </w:tcBorders>
          </w:tcPr>
          <w:p w14:paraId="19A43612" w14:textId="77777777" w:rsidR="00A61B3C" w:rsidRPr="00CC2C40" w:rsidRDefault="00A61B3C" w:rsidP="005164A5">
            <w:pPr>
              <w:pStyle w:val="Normal6a"/>
            </w:pPr>
          </w:p>
        </w:tc>
        <w:tc>
          <w:tcPr>
            <w:tcW w:w="4876" w:type="dxa"/>
            <w:tcBorders>
              <w:top w:val="nil"/>
              <w:left w:val="nil"/>
              <w:bottom w:val="nil"/>
              <w:right w:val="nil"/>
            </w:tcBorders>
          </w:tcPr>
          <w:p w14:paraId="4BBB1DCA" w14:textId="77777777" w:rsidR="00A61B3C" w:rsidRPr="00CC2C40" w:rsidRDefault="00A61B3C" w:rsidP="005164A5">
            <w:pPr>
              <w:pStyle w:val="Normal6a"/>
              <w:jc w:val="center"/>
            </w:pPr>
            <w:r w:rsidRPr="00CC2C40">
              <w:rPr>
                <w:b/>
                <w:i/>
              </w:rPr>
              <w:t>Toelaatbaarheid van de acties en terugvordering van de steun van de Unie</w:t>
            </w:r>
          </w:p>
        </w:tc>
      </w:tr>
      <w:tr w:rsidR="00A61B3C" w:rsidRPr="00CC2C40" w14:paraId="7D4198E5" w14:textId="77777777" w:rsidTr="005164A5">
        <w:trPr>
          <w:jc w:val="center"/>
        </w:trPr>
        <w:tc>
          <w:tcPr>
            <w:tcW w:w="4876" w:type="dxa"/>
            <w:tcBorders>
              <w:top w:val="nil"/>
              <w:left w:val="nil"/>
              <w:bottom w:val="nil"/>
              <w:right w:val="nil"/>
            </w:tcBorders>
          </w:tcPr>
          <w:p w14:paraId="1F3BF268" w14:textId="77777777" w:rsidR="00A61B3C" w:rsidRPr="00CC2C40" w:rsidRDefault="00A61B3C" w:rsidP="005164A5">
            <w:pPr>
              <w:pStyle w:val="Normal6a"/>
            </w:pPr>
          </w:p>
        </w:tc>
        <w:tc>
          <w:tcPr>
            <w:tcW w:w="4876" w:type="dxa"/>
            <w:tcBorders>
              <w:top w:val="nil"/>
              <w:left w:val="nil"/>
              <w:bottom w:val="nil"/>
              <w:right w:val="nil"/>
            </w:tcBorders>
          </w:tcPr>
          <w:p w14:paraId="59CF356E" w14:textId="77777777" w:rsidR="00A61B3C" w:rsidRPr="00CC2C40" w:rsidRDefault="00A61B3C" w:rsidP="005164A5">
            <w:pPr>
              <w:pStyle w:val="Normal6a"/>
            </w:pPr>
            <w:r w:rsidRPr="00CC2C40">
              <w:rPr>
                <w:b/>
                <w:i/>
              </w:rPr>
              <w:t>1. Een door een aanvrager ingediende steunaanvraag is gedurende ten minste een bepaalde periode niet-ontvankelijk, indien:</w:t>
            </w:r>
          </w:p>
        </w:tc>
      </w:tr>
      <w:tr w:rsidR="00A61B3C" w:rsidRPr="00CC2C40" w14:paraId="499ADB06" w14:textId="77777777" w:rsidTr="005164A5">
        <w:trPr>
          <w:jc w:val="center"/>
        </w:trPr>
        <w:tc>
          <w:tcPr>
            <w:tcW w:w="4876" w:type="dxa"/>
            <w:tcBorders>
              <w:top w:val="nil"/>
              <w:left w:val="nil"/>
              <w:bottom w:val="nil"/>
              <w:right w:val="nil"/>
            </w:tcBorders>
          </w:tcPr>
          <w:p w14:paraId="58938486" w14:textId="77777777" w:rsidR="00A61B3C" w:rsidRPr="00CC2C40" w:rsidRDefault="00A61B3C" w:rsidP="005164A5">
            <w:pPr>
              <w:pStyle w:val="Normal6a"/>
            </w:pPr>
          </w:p>
        </w:tc>
        <w:tc>
          <w:tcPr>
            <w:tcW w:w="4876" w:type="dxa"/>
            <w:tcBorders>
              <w:top w:val="nil"/>
              <w:left w:val="nil"/>
              <w:bottom w:val="nil"/>
              <w:right w:val="nil"/>
            </w:tcBorders>
          </w:tcPr>
          <w:p w14:paraId="2E4FE1EC" w14:textId="77777777" w:rsidR="00A61B3C" w:rsidRPr="00CC2C40" w:rsidRDefault="00A61B3C" w:rsidP="005164A5">
            <w:pPr>
              <w:pStyle w:val="Normal6a"/>
            </w:pPr>
            <w:r w:rsidRPr="00CC2C40">
              <w:rPr>
                <w:b/>
                <w:i/>
              </w:rPr>
              <w:t>a) de bevoegde autoriteit heeft vastgesteld dat de betrokken aanvrager</w:t>
            </w:r>
          </w:p>
        </w:tc>
      </w:tr>
      <w:tr w:rsidR="00A61B3C" w:rsidRPr="00CC2C40" w14:paraId="69C90553" w14:textId="77777777" w:rsidTr="005164A5">
        <w:trPr>
          <w:jc w:val="center"/>
        </w:trPr>
        <w:tc>
          <w:tcPr>
            <w:tcW w:w="4876" w:type="dxa"/>
            <w:tcBorders>
              <w:top w:val="nil"/>
              <w:left w:val="nil"/>
              <w:bottom w:val="nil"/>
              <w:right w:val="nil"/>
            </w:tcBorders>
          </w:tcPr>
          <w:p w14:paraId="54D1492C" w14:textId="77777777" w:rsidR="00A61B3C" w:rsidRPr="00CC2C40" w:rsidRDefault="00A61B3C" w:rsidP="005164A5">
            <w:pPr>
              <w:pStyle w:val="Normal6a"/>
            </w:pPr>
          </w:p>
        </w:tc>
        <w:tc>
          <w:tcPr>
            <w:tcW w:w="4876" w:type="dxa"/>
            <w:tcBorders>
              <w:top w:val="nil"/>
              <w:left w:val="nil"/>
              <w:bottom w:val="nil"/>
              <w:right w:val="nil"/>
            </w:tcBorders>
          </w:tcPr>
          <w:p w14:paraId="7BF10E93" w14:textId="77777777" w:rsidR="00A61B3C" w:rsidRPr="00CC2C40" w:rsidRDefault="00A61B3C" w:rsidP="005164A5">
            <w:pPr>
              <w:pStyle w:val="Normal6a"/>
            </w:pPr>
            <w:r w:rsidRPr="00CC2C40">
              <w:rPr>
                <w:b/>
                <w:i/>
              </w:rPr>
              <w:t>i) ernstige inbreuken heeft begaan op grond van artikel 90 van Verordening (EG) nr. 1224/2009;</w:t>
            </w:r>
          </w:p>
        </w:tc>
      </w:tr>
      <w:tr w:rsidR="00A61B3C" w:rsidRPr="00CC2C40" w14:paraId="72ADCFD2" w14:textId="77777777" w:rsidTr="005164A5">
        <w:trPr>
          <w:jc w:val="center"/>
        </w:trPr>
        <w:tc>
          <w:tcPr>
            <w:tcW w:w="4876" w:type="dxa"/>
            <w:tcBorders>
              <w:top w:val="nil"/>
              <w:left w:val="nil"/>
              <w:bottom w:val="nil"/>
              <w:right w:val="nil"/>
            </w:tcBorders>
          </w:tcPr>
          <w:p w14:paraId="5FDE3EF5" w14:textId="77777777" w:rsidR="00A61B3C" w:rsidRPr="00CC2C40" w:rsidRDefault="00A61B3C" w:rsidP="005164A5">
            <w:pPr>
              <w:pStyle w:val="Normal6a"/>
            </w:pPr>
          </w:p>
        </w:tc>
        <w:tc>
          <w:tcPr>
            <w:tcW w:w="4876" w:type="dxa"/>
            <w:tcBorders>
              <w:top w:val="nil"/>
              <w:left w:val="nil"/>
              <w:bottom w:val="nil"/>
              <w:right w:val="nil"/>
            </w:tcBorders>
          </w:tcPr>
          <w:p w14:paraId="6C2215DE" w14:textId="77777777" w:rsidR="00A61B3C" w:rsidRPr="00CC2C40" w:rsidRDefault="00A61B3C" w:rsidP="005164A5">
            <w:pPr>
              <w:pStyle w:val="Normal6a"/>
            </w:pPr>
            <w:r w:rsidRPr="00CC2C40">
              <w:rPr>
                <w:b/>
                <w:i/>
              </w:rPr>
              <w:t>ii) betrokken is geweest bij de exploitatie, het beheer of de eigendom van een vaartuig dat de vlag voerde van een land dat overeenkomstig artikel 33 van Verordening (EG) nr. 1005/2008 als niet-meewerkend derde land is aangemerkt; of</w:t>
            </w:r>
          </w:p>
        </w:tc>
      </w:tr>
      <w:tr w:rsidR="00A61B3C" w:rsidRPr="00CC2C40" w14:paraId="3E783702" w14:textId="77777777" w:rsidTr="005164A5">
        <w:trPr>
          <w:jc w:val="center"/>
        </w:trPr>
        <w:tc>
          <w:tcPr>
            <w:tcW w:w="4876" w:type="dxa"/>
            <w:tcBorders>
              <w:top w:val="nil"/>
              <w:left w:val="nil"/>
              <w:bottom w:val="nil"/>
              <w:right w:val="nil"/>
            </w:tcBorders>
          </w:tcPr>
          <w:p w14:paraId="110A93F8" w14:textId="77777777" w:rsidR="00A61B3C" w:rsidRPr="00CC2C40" w:rsidRDefault="00A61B3C" w:rsidP="005164A5">
            <w:pPr>
              <w:pStyle w:val="Normal6a"/>
            </w:pPr>
          </w:p>
        </w:tc>
        <w:tc>
          <w:tcPr>
            <w:tcW w:w="4876" w:type="dxa"/>
            <w:tcBorders>
              <w:top w:val="nil"/>
              <w:left w:val="nil"/>
              <w:bottom w:val="nil"/>
              <w:right w:val="nil"/>
            </w:tcBorders>
          </w:tcPr>
          <w:p w14:paraId="5DDB3B21" w14:textId="77777777" w:rsidR="00A61B3C" w:rsidRPr="00CC2C40" w:rsidRDefault="00A61B3C" w:rsidP="005164A5">
            <w:pPr>
              <w:pStyle w:val="Normal6a"/>
            </w:pPr>
            <w:r w:rsidRPr="00CC2C40">
              <w:rPr>
                <w:b/>
                <w:i/>
              </w:rPr>
              <w:t>iii) een van de in de artikelen 3 en 4 van Richtlijn 2008/99/EG van het Europees Parlement en de Raad</w:t>
            </w:r>
            <w:r w:rsidRPr="00CC2C40">
              <w:rPr>
                <w:b/>
                <w:i/>
                <w:vertAlign w:val="superscript"/>
              </w:rPr>
              <w:t>1 bis</w:t>
            </w:r>
            <w:r w:rsidRPr="00CC2C40">
              <w:rPr>
                <w:b/>
                <w:i/>
              </w:rPr>
              <w:t xml:space="preserve"> beschreven milieudelicten heeft gepleegd, indien de steunaanvraag wordt ingediend voor de aquacultuurspecifieke interventies.  </w:t>
            </w:r>
          </w:p>
        </w:tc>
      </w:tr>
      <w:tr w:rsidR="00A61B3C" w:rsidRPr="00CC2C40" w14:paraId="41040766" w14:textId="77777777" w:rsidTr="005164A5">
        <w:trPr>
          <w:jc w:val="center"/>
        </w:trPr>
        <w:tc>
          <w:tcPr>
            <w:tcW w:w="4876" w:type="dxa"/>
            <w:tcBorders>
              <w:top w:val="nil"/>
              <w:left w:val="nil"/>
              <w:bottom w:val="nil"/>
              <w:right w:val="nil"/>
            </w:tcBorders>
          </w:tcPr>
          <w:p w14:paraId="24E30F49" w14:textId="77777777" w:rsidR="00A61B3C" w:rsidRPr="00CC2C40" w:rsidRDefault="00A61B3C" w:rsidP="005164A5">
            <w:pPr>
              <w:pStyle w:val="Normal6a"/>
            </w:pPr>
          </w:p>
        </w:tc>
        <w:tc>
          <w:tcPr>
            <w:tcW w:w="4876" w:type="dxa"/>
            <w:tcBorders>
              <w:top w:val="nil"/>
              <w:left w:val="nil"/>
              <w:bottom w:val="nil"/>
              <w:right w:val="nil"/>
            </w:tcBorders>
          </w:tcPr>
          <w:p w14:paraId="35CE28E7" w14:textId="77777777" w:rsidR="00A61B3C" w:rsidRPr="00CC2C40" w:rsidRDefault="00A61B3C" w:rsidP="005164A5">
            <w:pPr>
              <w:pStyle w:val="Normal6a"/>
            </w:pPr>
            <w:r w:rsidRPr="00CC2C40">
              <w:rPr>
                <w:b/>
                <w:i/>
              </w:rPr>
              <w:t>2. Om na te gaan of een aanvrager een ernstige inbreuk als bedoeld in lid 1, punt a), i), van dit artikel heeft begaan verstrekt een lidstaat op verzoek van een andere lidstaat de informatie uit zijn nationaal register van inbreuken bedoeld in artikel 93 van Verordening (EG) nr. 1224/2009.</w:t>
            </w:r>
          </w:p>
        </w:tc>
      </w:tr>
      <w:tr w:rsidR="00A61B3C" w:rsidRPr="00CC2C40" w14:paraId="705EBF12" w14:textId="77777777" w:rsidTr="005164A5">
        <w:trPr>
          <w:jc w:val="center"/>
        </w:trPr>
        <w:tc>
          <w:tcPr>
            <w:tcW w:w="4876" w:type="dxa"/>
            <w:tcBorders>
              <w:top w:val="nil"/>
              <w:left w:val="nil"/>
              <w:bottom w:val="nil"/>
              <w:right w:val="nil"/>
            </w:tcBorders>
          </w:tcPr>
          <w:p w14:paraId="529CB9F5" w14:textId="77777777" w:rsidR="00A61B3C" w:rsidRPr="00CC2C40" w:rsidRDefault="00A61B3C" w:rsidP="005164A5">
            <w:pPr>
              <w:pStyle w:val="Normal6a"/>
            </w:pPr>
          </w:p>
        </w:tc>
        <w:tc>
          <w:tcPr>
            <w:tcW w:w="4876" w:type="dxa"/>
            <w:tcBorders>
              <w:top w:val="nil"/>
              <w:left w:val="nil"/>
              <w:bottom w:val="nil"/>
              <w:right w:val="nil"/>
            </w:tcBorders>
          </w:tcPr>
          <w:p w14:paraId="6196C70A" w14:textId="77777777" w:rsidR="00A61B3C" w:rsidRPr="00CC2C40" w:rsidRDefault="00A61B3C" w:rsidP="005164A5">
            <w:pPr>
              <w:pStyle w:val="Normal6a"/>
            </w:pPr>
            <w:r w:rsidRPr="00CC2C40">
              <w:rPr>
                <w:b/>
                <w:i/>
              </w:rPr>
              <w:t>3. Wanneer een begunstigde in de periode tussen de indiening van de aanvraag voor steun van de Unie en drie jaar na de laatste betaling een van de in lid 1 bedoelde handelingen heeft verricht, wordt de aan de begunstigde uitbetaalde steun van de Unie die verband houdt met die aanvraag, teruggevorderd.</w:t>
            </w:r>
          </w:p>
        </w:tc>
      </w:tr>
      <w:tr w:rsidR="00A61B3C" w:rsidRPr="00CC2C40" w14:paraId="471611E4" w14:textId="77777777" w:rsidTr="005164A5">
        <w:trPr>
          <w:jc w:val="center"/>
        </w:trPr>
        <w:tc>
          <w:tcPr>
            <w:tcW w:w="4876" w:type="dxa"/>
            <w:tcBorders>
              <w:top w:val="nil"/>
              <w:left w:val="nil"/>
              <w:bottom w:val="nil"/>
              <w:right w:val="nil"/>
            </w:tcBorders>
          </w:tcPr>
          <w:p w14:paraId="7DD4F9B7" w14:textId="77777777" w:rsidR="00A61B3C" w:rsidRPr="00CC2C40" w:rsidRDefault="00A61B3C" w:rsidP="005164A5">
            <w:pPr>
              <w:pStyle w:val="Normal6a"/>
            </w:pPr>
          </w:p>
        </w:tc>
        <w:tc>
          <w:tcPr>
            <w:tcW w:w="4876" w:type="dxa"/>
            <w:tcBorders>
              <w:top w:val="nil"/>
              <w:left w:val="nil"/>
              <w:bottom w:val="nil"/>
              <w:right w:val="nil"/>
            </w:tcBorders>
          </w:tcPr>
          <w:p w14:paraId="6E7CDC23" w14:textId="77777777" w:rsidR="00A61B3C" w:rsidRPr="00CC2C40" w:rsidRDefault="00A61B3C" w:rsidP="005164A5">
            <w:pPr>
              <w:pStyle w:val="Normal6a"/>
            </w:pPr>
            <w:r w:rsidRPr="00CC2C40">
              <w:rPr>
                <w:b/>
                <w:i/>
              </w:rPr>
              <w:t>4. De Commissie is bevoegd overeenkomstig artikel [__] gedelegeerde handelingen vast te stellen met betrekking tot:</w:t>
            </w:r>
          </w:p>
        </w:tc>
      </w:tr>
      <w:tr w:rsidR="00A61B3C" w:rsidRPr="00CC2C40" w14:paraId="0F8A705C" w14:textId="77777777" w:rsidTr="005164A5">
        <w:trPr>
          <w:jc w:val="center"/>
        </w:trPr>
        <w:tc>
          <w:tcPr>
            <w:tcW w:w="4876" w:type="dxa"/>
            <w:tcBorders>
              <w:top w:val="nil"/>
              <w:left w:val="nil"/>
              <w:bottom w:val="nil"/>
              <w:right w:val="nil"/>
            </w:tcBorders>
          </w:tcPr>
          <w:p w14:paraId="34B93650" w14:textId="77777777" w:rsidR="00A61B3C" w:rsidRPr="00CC2C40" w:rsidRDefault="00A61B3C" w:rsidP="005164A5">
            <w:pPr>
              <w:pStyle w:val="Normal6a"/>
            </w:pPr>
          </w:p>
        </w:tc>
        <w:tc>
          <w:tcPr>
            <w:tcW w:w="4876" w:type="dxa"/>
            <w:tcBorders>
              <w:top w:val="nil"/>
              <w:left w:val="nil"/>
              <w:bottom w:val="nil"/>
              <w:right w:val="nil"/>
            </w:tcBorders>
          </w:tcPr>
          <w:p w14:paraId="406576C6" w14:textId="77777777" w:rsidR="00A61B3C" w:rsidRPr="00CC2C40" w:rsidRDefault="00A61B3C" w:rsidP="005164A5">
            <w:pPr>
              <w:pStyle w:val="Normal6a"/>
            </w:pPr>
            <w:r w:rsidRPr="00CC2C40">
              <w:rPr>
                <w:b/>
                <w:i/>
              </w:rPr>
              <w:t>a) de vaststelling van de drempel die aanleiding geeft tot de in lid 1 van dit artikel bedoelde uitsluiting, alsmede de begin- en einddatum en de duur daarvan, welke in verhouding moeten staan tot de aard, de ernst, de duur en de herhaling van de ernstige inbreuken of overtredingen door de betrokken begunstigde en het belang van de steun voor de economische activiteit van die begunstigde; </w:t>
            </w:r>
          </w:p>
        </w:tc>
      </w:tr>
      <w:tr w:rsidR="00A61B3C" w:rsidRPr="00CC2C40" w14:paraId="6346B883" w14:textId="77777777" w:rsidTr="005164A5">
        <w:trPr>
          <w:jc w:val="center"/>
        </w:trPr>
        <w:tc>
          <w:tcPr>
            <w:tcW w:w="4876" w:type="dxa"/>
            <w:tcBorders>
              <w:top w:val="nil"/>
              <w:left w:val="nil"/>
              <w:bottom w:val="nil"/>
              <w:right w:val="nil"/>
            </w:tcBorders>
          </w:tcPr>
          <w:p w14:paraId="4D053883" w14:textId="77777777" w:rsidR="00A61B3C" w:rsidRPr="00CC2C40" w:rsidRDefault="00A61B3C" w:rsidP="005164A5">
            <w:pPr>
              <w:pStyle w:val="Normal6a"/>
            </w:pPr>
          </w:p>
        </w:tc>
        <w:tc>
          <w:tcPr>
            <w:tcW w:w="4876" w:type="dxa"/>
            <w:tcBorders>
              <w:top w:val="nil"/>
              <w:left w:val="nil"/>
              <w:bottom w:val="nil"/>
              <w:right w:val="nil"/>
            </w:tcBorders>
          </w:tcPr>
          <w:p w14:paraId="5C55D12E" w14:textId="77777777" w:rsidR="00A61B3C" w:rsidRPr="00CC2C40" w:rsidRDefault="00A61B3C" w:rsidP="005164A5">
            <w:pPr>
              <w:pStyle w:val="Normal6a"/>
            </w:pPr>
            <w:r w:rsidRPr="00CC2C40">
              <w:rPr>
                <w:b/>
                <w:i/>
              </w:rPr>
              <w:t>b) de regelingen voor de terugvordering van de krachtens lid 3 van dit artikel verleende steun, die in verhouding staan tot de aard, de ernst, de duur en het al dan niet herhaaldelijk voorkomen van de ernstige inbreuken of overtredingen van de betrokken begunstigde en het belang van de steun voor de economische activiteit van die begunstigde.</w:t>
            </w:r>
          </w:p>
        </w:tc>
      </w:tr>
      <w:tr w:rsidR="00A61B3C" w:rsidRPr="00CC2C40" w14:paraId="385DF06F" w14:textId="77777777" w:rsidTr="005164A5">
        <w:trPr>
          <w:jc w:val="center"/>
        </w:trPr>
        <w:tc>
          <w:tcPr>
            <w:tcW w:w="4876" w:type="dxa"/>
            <w:tcBorders>
              <w:top w:val="nil"/>
              <w:left w:val="nil"/>
              <w:bottom w:val="nil"/>
              <w:right w:val="nil"/>
            </w:tcBorders>
          </w:tcPr>
          <w:p w14:paraId="2B215B86" w14:textId="77777777" w:rsidR="00A61B3C" w:rsidRPr="00CC2C40" w:rsidRDefault="00A61B3C" w:rsidP="005164A5"/>
        </w:tc>
        <w:tc>
          <w:tcPr>
            <w:tcW w:w="4876" w:type="dxa"/>
            <w:tcBorders>
              <w:top w:val="nil"/>
              <w:left w:val="nil"/>
              <w:bottom w:val="nil"/>
              <w:right w:val="nil"/>
            </w:tcBorders>
          </w:tcPr>
          <w:p w14:paraId="39C0E6AB" w14:textId="77777777" w:rsidR="00A61B3C" w:rsidRPr="00CC2C40" w:rsidRDefault="00A61B3C" w:rsidP="005164A5">
            <w:pPr>
              <w:pStyle w:val="Normal6a"/>
            </w:pPr>
            <w:r w:rsidRPr="00CC2C40">
              <w:rPr>
                <w:b/>
                <w:i/>
              </w:rPr>
              <w:t>_________________</w:t>
            </w:r>
          </w:p>
        </w:tc>
      </w:tr>
      <w:tr w:rsidR="00A61B3C" w:rsidRPr="00CC2C40" w14:paraId="726333BC" w14:textId="77777777" w:rsidTr="005164A5">
        <w:trPr>
          <w:jc w:val="center"/>
        </w:trPr>
        <w:tc>
          <w:tcPr>
            <w:tcW w:w="4876" w:type="dxa"/>
            <w:tcBorders>
              <w:top w:val="nil"/>
              <w:left w:val="nil"/>
              <w:bottom w:val="nil"/>
              <w:right w:val="nil"/>
            </w:tcBorders>
          </w:tcPr>
          <w:p w14:paraId="06DDA2A7" w14:textId="77777777" w:rsidR="00A61B3C" w:rsidRPr="00CC2C40" w:rsidRDefault="00A61B3C" w:rsidP="005164A5"/>
        </w:tc>
        <w:tc>
          <w:tcPr>
            <w:tcW w:w="4876" w:type="dxa"/>
            <w:tcBorders>
              <w:top w:val="nil"/>
              <w:left w:val="nil"/>
              <w:bottom w:val="nil"/>
              <w:right w:val="nil"/>
            </w:tcBorders>
          </w:tcPr>
          <w:p w14:paraId="7FB5895A" w14:textId="77777777" w:rsidR="00A61B3C" w:rsidRPr="00CC2C40" w:rsidRDefault="00A61B3C" w:rsidP="005164A5">
            <w:pPr>
              <w:pStyle w:val="Normal6a"/>
            </w:pPr>
            <w:r w:rsidRPr="00CC2C40">
              <w:rPr>
                <w:b/>
                <w:i/>
                <w:vertAlign w:val="superscript"/>
              </w:rPr>
              <w:t>1 bis</w:t>
            </w:r>
            <w:r w:rsidRPr="00CC2C40">
              <w:t xml:space="preserve"> </w:t>
            </w:r>
            <w:r w:rsidRPr="00CC2C40">
              <w:rPr>
                <w:b/>
                <w:i/>
              </w:rPr>
              <w:t xml:space="preserve">Richtlijn 2008/99/EG van het Europees Parlement en de Raad van 19 november 2008 inzake de bescherming van het milieu door middel van het strafrecht (PB L, 328, 6.12.2008, blz. 28, ELI: http://data.europa.eu/eli/dir/2008/99/oj). </w:t>
            </w:r>
          </w:p>
        </w:tc>
      </w:tr>
    </w:tbl>
    <w:p w14:paraId="62C49ED1"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2C0DAAF1" w14:textId="77777777" w:rsidR="00A61B3C" w:rsidRPr="00CC2C40" w:rsidRDefault="00A61B3C" w:rsidP="00A61B3C">
      <w:r w:rsidRPr="00CC2C40">
        <w:rPr>
          <w:rStyle w:val="HideTWBExt"/>
        </w:rPr>
        <w:t>&lt;/Amend&gt;</w:t>
      </w:r>
    </w:p>
    <w:p w14:paraId="20FA4ADD"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277</w:t>
      </w:r>
      <w:r w:rsidRPr="00CC2C40">
        <w:rPr>
          <w:rStyle w:val="HideTWBExt"/>
          <w:b w:val="0"/>
        </w:rPr>
        <w:t>&lt;/NumAm&gt;</w:t>
      </w:r>
    </w:p>
    <w:p w14:paraId="3D16B7F5"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2B9C0A45" w14:textId="77777777" w:rsidR="00A61B3C" w:rsidRPr="00CC2C40" w:rsidRDefault="00A61B3C" w:rsidP="00A61B3C">
      <w:pPr>
        <w:pStyle w:val="NormalBold"/>
      </w:pPr>
      <w:r w:rsidRPr="00CC2C40">
        <w:rPr>
          <w:rStyle w:val="HideTWBExt"/>
          <w:b w:val="0"/>
        </w:rPr>
        <w:t>&lt;/RepeatBlock-By&gt;</w:t>
      </w:r>
    </w:p>
    <w:p w14:paraId="1C42D1DC"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4A79A1C3" w14:textId="77777777" w:rsidR="00A61B3C" w:rsidRPr="00CC2C40" w:rsidRDefault="00A61B3C" w:rsidP="00A61B3C">
      <w:pPr>
        <w:pStyle w:val="NormalBold"/>
      </w:pPr>
      <w:r w:rsidRPr="00CC2C40">
        <w:rPr>
          <w:rStyle w:val="HideTWBExt"/>
          <w:b w:val="0"/>
        </w:rPr>
        <w:t>&lt;Article&gt;</w:t>
      </w:r>
      <w:r w:rsidRPr="00CC2C40">
        <w:t>Artikel 3 quater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F4C374C" w14:textId="77777777" w:rsidTr="005164A5">
        <w:trPr>
          <w:trHeight w:hRule="exact" w:val="240"/>
          <w:jc w:val="center"/>
        </w:trPr>
        <w:tc>
          <w:tcPr>
            <w:tcW w:w="9752" w:type="dxa"/>
            <w:gridSpan w:val="2"/>
            <w:tcBorders>
              <w:top w:val="nil"/>
              <w:left w:val="nil"/>
              <w:bottom w:val="nil"/>
              <w:right w:val="nil"/>
            </w:tcBorders>
          </w:tcPr>
          <w:p w14:paraId="373FA290" w14:textId="77777777" w:rsidR="00A61B3C" w:rsidRPr="00CC2C40" w:rsidRDefault="00A61B3C" w:rsidP="005164A5"/>
        </w:tc>
      </w:tr>
      <w:tr w:rsidR="00A61B3C" w:rsidRPr="00CC2C40" w14:paraId="711B9EBD" w14:textId="77777777" w:rsidTr="005164A5">
        <w:trPr>
          <w:trHeight w:val="240"/>
          <w:jc w:val="center"/>
        </w:trPr>
        <w:tc>
          <w:tcPr>
            <w:tcW w:w="4876" w:type="dxa"/>
            <w:tcBorders>
              <w:top w:val="nil"/>
              <w:left w:val="nil"/>
              <w:bottom w:val="nil"/>
              <w:right w:val="nil"/>
            </w:tcBorders>
          </w:tcPr>
          <w:p w14:paraId="49F20EF0"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633ED18" w14:textId="77777777" w:rsidR="00A61B3C" w:rsidRPr="00CC2C40" w:rsidRDefault="00A61B3C" w:rsidP="005164A5">
            <w:pPr>
              <w:pStyle w:val="AmColumnHeading"/>
            </w:pPr>
            <w:r w:rsidRPr="00CC2C40">
              <w:t>Amendement</w:t>
            </w:r>
          </w:p>
        </w:tc>
      </w:tr>
      <w:tr w:rsidR="00A61B3C" w:rsidRPr="00CC2C40" w14:paraId="17F1A10C" w14:textId="77777777" w:rsidTr="005164A5">
        <w:trPr>
          <w:jc w:val="center"/>
        </w:trPr>
        <w:tc>
          <w:tcPr>
            <w:tcW w:w="4876" w:type="dxa"/>
            <w:tcBorders>
              <w:top w:val="nil"/>
              <w:left w:val="nil"/>
              <w:bottom w:val="nil"/>
              <w:right w:val="nil"/>
            </w:tcBorders>
          </w:tcPr>
          <w:p w14:paraId="4BA59D83" w14:textId="77777777" w:rsidR="00A61B3C" w:rsidRPr="00CC2C40" w:rsidRDefault="00A61B3C" w:rsidP="005164A5">
            <w:pPr>
              <w:pStyle w:val="Normal6a"/>
            </w:pPr>
          </w:p>
        </w:tc>
        <w:tc>
          <w:tcPr>
            <w:tcW w:w="4876" w:type="dxa"/>
            <w:tcBorders>
              <w:top w:val="nil"/>
              <w:left w:val="nil"/>
              <w:bottom w:val="nil"/>
              <w:right w:val="nil"/>
            </w:tcBorders>
          </w:tcPr>
          <w:p w14:paraId="2B989750" w14:textId="77777777" w:rsidR="00A61B3C" w:rsidRPr="00CC2C40" w:rsidRDefault="00A61B3C" w:rsidP="005164A5">
            <w:pPr>
              <w:pStyle w:val="Normal6a"/>
              <w:jc w:val="center"/>
            </w:pPr>
            <w:r w:rsidRPr="00CC2C40">
              <w:rPr>
                <w:b/>
                <w:i/>
              </w:rPr>
              <w:t>Artikel 3 quater</w:t>
            </w:r>
            <w:r w:rsidRPr="00CC2C40">
              <w:tab/>
            </w:r>
          </w:p>
        </w:tc>
      </w:tr>
      <w:tr w:rsidR="00A61B3C" w:rsidRPr="00CC2C40" w14:paraId="3034AF7E" w14:textId="77777777" w:rsidTr="005164A5">
        <w:trPr>
          <w:jc w:val="center"/>
        </w:trPr>
        <w:tc>
          <w:tcPr>
            <w:tcW w:w="4876" w:type="dxa"/>
            <w:tcBorders>
              <w:top w:val="nil"/>
              <w:left w:val="nil"/>
              <w:bottom w:val="nil"/>
              <w:right w:val="nil"/>
            </w:tcBorders>
          </w:tcPr>
          <w:p w14:paraId="2BBBF9B1" w14:textId="77777777" w:rsidR="00A61B3C" w:rsidRPr="00CC2C40" w:rsidRDefault="00A61B3C" w:rsidP="005164A5">
            <w:pPr>
              <w:pStyle w:val="Normal6a"/>
            </w:pPr>
          </w:p>
        </w:tc>
        <w:tc>
          <w:tcPr>
            <w:tcW w:w="4876" w:type="dxa"/>
            <w:tcBorders>
              <w:top w:val="nil"/>
              <w:left w:val="nil"/>
              <w:bottom w:val="nil"/>
              <w:right w:val="nil"/>
            </w:tcBorders>
          </w:tcPr>
          <w:p w14:paraId="6566B4D8" w14:textId="77777777" w:rsidR="00A61B3C" w:rsidRPr="00CC2C40" w:rsidRDefault="00A61B3C" w:rsidP="005164A5">
            <w:pPr>
              <w:pStyle w:val="Normal6a"/>
              <w:jc w:val="center"/>
            </w:pPr>
            <w:r w:rsidRPr="00CC2C40">
              <w:rPr>
                <w:b/>
                <w:i/>
              </w:rPr>
              <w:t>Steun voor generatievernieuwing</w:t>
            </w:r>
          </w:p>
        </w:tc>
      </w:tr>
      <w:tr w:rsidR="00A61B3C" w:rsidRPr="00CC2C40" w14:paraId="36BF3521" w14:textId="77777777" w:rsidTr="005164A5">
        <w:trPr>
          <w:jc w:val="center"/>
        </w:trPr>
        <w:tc>
          <w:tcPr>
            <w:tcW w:w="4876" w:type="dxa"/>
            <w:tcBorders>
              <w:top w:val="nil"/>
              <w:left w:val="nil"/>
              <w:bottom w:val="nil"/>
              <w:right w:val="nil"/>
            </w:tcBorders>
          </w:tcPr>
          <w:p w14:paraId="703D3343" w14:textId="77777777" w:rsidR="00A61B3C" w:rsidRPr="00CC2C40" w:rsidRDefault="00A61B3C" w:rsidP="005164A5">
            <w:pPr>
              <w:pStyle w:val="Normal6a"/>
            </w:pPr>
          </w:p>
        </w:tc>
        <w:tc>
          <w:tcPr>
            <w:tcW w:w="4876" w:type="dxa"/>
            <w:tcBorders>
              <w:top w:val="nil"/>
              <w:left w:val="nil"/>
              <w:bottom w:val="nil"/>
              <w:right w:val="nil"/>
            </w:tcBorders>
          </w:tcPr>
          <w:p w14:paraId="76E47DE8" w14:textId="77777777" w:rsidR="00A61B3C" w:rsidRPr="00CC2C40" w:rsidRDefault="00A61B3C" w:rsidP="005164A5">
            <w:pPr>
              <w:pStyle w:val="Normal6a"/>
            </w:pPr>
            <w:r w:rsidRPr="00CC2C40">
              <w:rPr>
                <w:b/>
                <w:i/>
              </w:rPr>
              <w:t>1. De lidstaten ondersteunen, in het kader van hun NRP-plan, maatregelen die bijdragen tot de generatievernieuwing in de visserijsector. Steun in het kader van het EFMZFA kan onder meer bestaan uit maatregelen die gericht zijn op:</w:t>
            </w:r>
          </w:p>
        </w:tc>
      </w:tr>
      <w:tr w:rsidR="00A61B3C" w:rsidRPr="00CC2C40" w14:paraId="4F545D98" w14:textId="77777777" w:rsidTr="005164A5">
        <w:trPr>
          <w:jc w:val="center"/>
        </w:trPr>
        <w:tc>
          <w:tcPr>
            <w:tcW w:w="4876" w:type="dxa"/>
            <w:tcBorders>
              <w:top w:val="nil"/>
              <w:left w:val="nil"/>
              <w:bottom w:val="nil"/>
              <w:right w:val="nil"/>
            </w:tcBorders>
          </w:tcPr>
          <w:p w14:paraId="6065F29A" w14:textId="77777777" w:rsidR="00A61B3C" w:rsidRPr="00CC2C40" w:rsidRDefault="00A61B3C" w:rsidP="005164A5">
            <w:pPr>
              <w:pStyle w:val="Normal6a"/>
            </w:pPr>
          </w:p>
        </w:tc>
        <w:tc>
          <w:tcPr>
            <w:tcW w:w="4876" w:type="dxa"/>
            <w:tcBorders>
              <w:top w:val="nil"/>
              <w:left w:val="nil"/>
              <w:bottom w:val="nil"/>
              <w:right w:val="nil"/>
            </w:tcBorders>
          </w:tcPr>
          <w:p w14:paraId="4218DFF4" w14:textId="77777777" w:rsidR="00A61B3C" w:rsidRPr="00CC2C40" w:rsidRDefault="00A61B3C" w:rsidP="005164A5">
            <w:pPr>
              <w:pStyle w:val="Normal6a"/>
            </w:pPr>
            <w:r w:rsidRPr="00CC2C40">
              <w:rPr>
                <w:b/>
                <w:i/>
              </w:rPr>
              <w:t>a) De toegang tot het beroep vergemakkelijken, onder meer door:</w:t>
            </w:r>
          </w:p>
        </w:tc>
      </w:tr>
      <w:tr w:rsidR="00A61B3C" w:rsidRPr="00CC2C40" w14:paraId="1D8A0C18" w14:textId="77777777" w:rsidTr="005164A5">
        <w:trPr>
          <w:jc w:val="center"/>
        </w:trPr>
        <w:tc>
          <w:tcPr>
            <w:tcW w:w="4876" w:type="dxa"/>
            <w:tcBorders>
              <w:top w:val="nil"/>
              <w:left w:val="nil"/>
              <w:bottom w:val="nil"/>
              <w:right w:val="nil"/>
            </w:tcBorders>
          </w:tcPr>
          <w:p w14:paraId="729774C5" w14:textId="77777777" w:rsidR="00A61B3C" w:rsidRPr="00CC2C40" w:rsidRDefault="00A61B3C" w:rsidP="005164A5">
            <w:pPr>
              <w:pStyle w:val="Normal6a"/>
            </w:pPr>
          </w:p>
        </w:tc>
        <w:tc>
          <w:tcPr>
            <w:tcW w:w="4876" w:type="dxa"/>
            <w:tcBorders>
              <w:top w:val="nil"/>
              <w:left w:val="nil"/>
              <w:bottom w:val="nil"/>
              <w:right w:val="nil"/>
            </w:tcBorders>
          </w:tcPr>
          <w:p w14:paraId="3767A0A1" w14:textId="77777777" w:rsidR="00A61B3C" w:rsidRPr="00CC2C40" w:rsidRDefault="00A61B3C" w:rsidP="005164A5">
            <w:pPr>
              <w:pStyle w:val="Normal6a"/>
            </w:pPr>
            <w:r w:rsidRPr="00CC2C40">
              <w:rPr>
                <w:b/>
                <w:i/>
              </w:rPr>
              <w:t>i) steun voor de eerste aankoop van een vaartuig of van aandelen in een vaartuig, overeenkomstig artikel 4, lid 3 bis;</w:t>
            </w:r>
          </w:p>
        </w:tc>
      </w:tr>
      <w:tr w:rsidR="00A61B3C" w:rsidRPr="00CC2C40" w14:paraId="7F09D8B6" w14:textId="77777777" w:rsidTr="005164A5">
        <w:trPr>
          <w:jc w:val="center"/>
        </w:trPr>
        <w:tc>
          <w:tcPr>
            <w:tcW w:w="4876" w:type="dxa"/>
            <w:tcBorders>
              <w:top w:val="nil"/>
              <w:left w:val="nil"/>
              <w:bottom w:val="nil"/>
              <w:right w:val="nil"/>
            </w:tcBorders>
          </w:tcPr>
          <w:p w14:paraId="53FEB2C2" w14:textId="77777777" w:rsidR="00A61B3C" w:rsidRPr="00CC2C40" w:rsidRDefault="00A61B3C" w:rsidP="005164A5">
            <w:pPr>
              <w:pStyle w:val="Normal6a"/>
            </w:pPr>
          </w:p>
        </w:tc>
        <w:tc>
          <w:tcPr>
            <w:tcW w:w="4876" w:type="dxa"/>
            <w:tcBorders>
              <w:top w:val="nil"/>
              <w:left w:val="nil"/>
              <w:bottom w:val="nil"/>
              <w:right w:val="nil"/>
            </w:tcBorders>
          </w:tcPr>
          <w:p w14:paraId="6D1CA599" w14:textId="77777777" w:rsidR="00A61B3C" w:rsidRPr="00CC2C40" w:rsidRDefault="00A61B3C" w:rsidP="005164A5">
            <w:pPr>
              <w:pStyle w:val="Normal6a"/>
            </w:pPr>
            <w:r w:rsidRPr="00CC2C40">
              <w:rPr>
                <w:b/>
                <w:i/>
              </w:rPr>
              <w:t>ii) het vergemakkelijken van de toegang tot vergunningen, quota of vangstmogelijkheden voor jonge vissers;</w:t>
            </w:r>
          </w:p>
        </w:tc>
      </w:tr>
      <w:tr w:rsidR="00A61B3C" w:rsidRPr="00CC2C40" w14:paraId="6480F0C0" w14:textId="77777777" w:rsidTr="005164A5">
        <w:trPr>
          <w:jc w:val="center"/>
        </w:trPr>
        <w:tc>
          <w:tcPr>
            <w:tcW w:w="4876" w:type="dxa"/>
            <w:tcBorders>
              <w:top w:val="nil"/>
              <w:left w:val="nil"/>
              <w:bottom w:val="nil"/>
              <w:right w:val="nil"/>
            </w:tcBorders>
          </w:tcPr>
          <w:p w14:paraId="37CBC151" w14:textId="77777777" w:rsidR="00A61B3C" w:rsidRPr="00CC2C40" w:rsidRDefault="00A61B3C" w:rsidP="005164A5">
            <w:pPr>
              <w:pStyle w:val="Normal6a"/>
            </w:pPr>
          </w:p>
        </w:tc>
        <w:tc>
          <w:tcPr>
            <w:tcW w:w="4876" w:type="dxa"/>
            <w:tcBorders>
              <w:top w:val="nil"/>
              <w:left w:val="nil"/>
              <w:bottom w:val="nil"/>
              <w:right w:val="nil"/>
            </w:tcBorders>
          </w:tcPr>
          <w:p w14:paraId="1EC41C5D" w14:textId="77777777" w:rsidR="00A61B3C" w:rsidRPr="00CC2C40" w:rsidRDefault="00A61B3C" w:rsidP="005164A5">
            <w:pPr>
              <w:pStyle w:val="Normal6a"/>
            </w:pPr>
            <w:r w:rsidRPr="00CC2C40">
              <w:rPr>
                <w:b/>
                <w:i/>
              </w:rPr>
              <w:t>iii) het verstrekken van subsidies of financiële instrumenten die zijn afgestemd op de behoeften van jonge vissers; of</w:t>
            </w:r>
          </w:p>
        </w:tc>
      </w:tr>
      <w:tr w:rsidR="00A61B3C" w:rsidRPr="00CC2C40" w14:paraId="2916AA8C" w14:textId="77777777" w:rsidTr="005164A5">
        <w:trPr>
          <w:jc w:val="center"/>
        </w:trPr>
        <w:tc>
          <w:tcPr>
            <w:tcW w:w="4876" w:type="dxa"/>
            <w:tcBorders>
              <w:top w:val="nil"/>
              <w:left w:val="nil"/>
              <w:bottom w:val="nil"/>
              <w:right w:val="nil"/>
            </w:tcBorders>
          </w:tcPr>
          <w:p w14:paraId="41A0F534" w14:textId="77777777" w:rsidR="00A61B3C" w:rsidRPr="00CC2C40" w:rsidRDefault="00A61B3C" w:rsidP="005164A5">
            <w:pPr>
              <w:pStyle w:val="Normal6a"/>
            </w:pPr>
          </w:p>
        </w:tc>
        <w:tc>
          <w:tcPr>
            <w:tcW w:w="4876" w:type="dxa"/>
            <w:tcBorders>
              <w:top w:val="nil"/>
              <w:left w:val="nil"/>
              <w:bottom w:val="nil"/>
              <w:right w:val="nil"/>
            </w:tcBorders>
          </w:tcPr>
          <w:p w14:paraId="56EBA49B" w14:textId="77777777" w:rsidR="00A61B3C" w:rsidRPr="00CC2C40" w:rsidRDefault="00A61B3C" w:rsidP="005164A5">
            <w:pPr>
              <w:pStyle w:val="Normal6a"/>
            </w:pPr>
            <w:r w:rsidRPr="00CC2C40">
              <w:rPr>
                <w:b/>
                <w:i/>
              </w:rPr>
              <w:t>iv) steun voor de overdracht van visserijbedrijven van vissers die met pensioen gaan aan jonge vissers.</w:t>
            </w:r>
          </w:p>
        </w:tc>
      </w:tr>
      <w:tr w:rsidR="00A61B3C" w:rsidRPr="00CC2C40" w14:paraId="1FD83AD5" w14:textId="77777777" w:rsidTr="005164A5">
        <w:trPr>
          <w:jc w:val="center"/>
        </w:trPr>
        <w:tc>
          <w:tcPr>
            <w:tcW w:w="4876" w:type="dxa"/>
            <w:tcBorders>
              <w:top w:val="nil"/>
              <w:left w:val="nil"/>
              <w:bottom w:val="nil"/>
              <w:right w:val="nil"/>
            </w:tcBorders>
          </w:tcPr>
          <w:p w14:paraId="65998756" w14:textId="77777777" w:rsidR="00A61B3C" w:rsidRPr="00CC2C40" w:rsidRDefault="00A61B3C" w:rsidP="005164A5">
            <w:pPr>
              <w:pStyle w:val="Normal6a"/>
            </w:pPr>
          </w:p>
        </w:tc>
        <w:tc>
          <w:tcPr>
            <w:tcW w:w="4876" w:type="dxa"/>
            <w:tcBorders>
              <w:top w:val="nil"/>
              <w:left w:val="nil"/>
              <w:bottom w:val="nil"/>
              <w:right w:val="nil"/>
            </w:tcBorders>
          </w:tcPr>
          <w:p w14:paraId="4DE9DD36" w14:textId="77777777" w:rsidR="00A61B3C" w:rsidRPr="00CC2C40" w:rsidRDefault="00A61B3C" w:rsidP="005164A5">
            <w:pPr>
              <w:pStyle w:val="Normal6a"/>
            </w:pPr>
            <w:r w:rsidRPr="00CC2C40">
              <w:rPr>
                <w:b/>
                <w:i/>
              </w:rPr>
              <w:t>b) Zorgen voor een eerlijk en stabiel inkomen, waaronder:</w:t>
            </w:r>
          </w:p>
        </w:tc>
      </w:tr>
      <w:tr w:rsidR="00A61B3C" w:rsidRPr="00CC2C40" w14:paraId="1DFE58E7" w14:textId="77777777" w:rsidTr="005164A5">
        <w:trPr>
          <w:jc w:val="center"/>
        </w:trPr>
        <w:tc>
          <w:tcPr>
            <w:tcW w:w="4876" w:type="dxa"/>
            <w:tcBorders>
              <w:top w:val="nil"/>
              <w:left w:val="nil"/>
              <w:bottom w:val="nil"/>
              <w:right w:val="nil"/>
            </w:tcBorders>
          </w:tcPr>
          <w:p w14:paraId="4555CB87" w14:textId="77777777" w:rsidR="00A61B3C" w:rsidRPr="00CC2C40" w:rsidRDefault="00A61B3C" w:rsidP="005164A5">
            <w:pPr>
              <w:pStyle w:val="Normal6a"/>
            </w:pPr>
          </w:p>
        </w:tc>
        <w:tc>
          <w:tcPr>
            <w:tcW w:w="4876" w:type="dxa"/>
            <w:tcBorders>
              <w:top w:val="nil"/>
              <w:left w:val="nil"/>
              <w:bottom w:val="nil"/>
              <w:right w:val="nil"/>
            </w:tcBorders>
          </w:tcPr>
          <w:p w14:paraId="076DE532" w14:textId="77777777" w:rsidR="00A61B3C" w:rsidRPr="00CC2C40" w:rsidRDefault="00A61B3C" w:rsidP="005164A5">
            <w:pPr>
              <w:pStyle w:val="Normal6a"/>
            </w:pPr>
            <w:r w:rsidRPr="00CC2C40">
              <w:rPr>
                <w:b/>
                <w:i/>
              </w:rPr>
              <w:t>i) instrumenten voor inkomensstabilisatie, waaronder verzekeringsregelingen en beleggingsfondsen;</w:t>
            </w:r>
          </w:p>
        </w:tc>
      </w:tr>
      <w:tr w:rsidR="00A61B3C" w:rsidRPr="00CC2C40" w14:paraId="79A08E71" w14:textId="77777777" w:rsidTr="005164A5">
        <w:trPr>
          <w:jc w:val="center"/>
        </w:trPr>
        <w:tc>
          <w:tcPr>
            <w:tcW w:w="4876" w:type="dxa"/>
            <w:tcBorders>
              <w:top w:val="nil"/>
              <w:left w:val="nil"/>
              <w:bottom w:val="nil"/>
              <w:right w:val="nil"/>
            </w:tcBorders>
          </w:tcPr>
          <w:p w14:paraId="41A55010" w14:textId="77777777" w:rsidR="00A61B3C" w:rsidRPr="00CC2C40" w:rsidRDefault="00A61B3C" w:rsidP="005164A5">
            <w:pPr>
              <w:pStyle w:val="Normal6a"/>
            </w:pPr>
          </w:p>
        </w:tc>
        <w:tc>
          <w:tcPr>
            <w:tcW w:w="4876" w:type="dxa"/>
            <w:tcBorders>
              <w:top w:val="nil"/>
              <w:left w:val="nil"/>
              <w:bottom w:val="nil"/>
              <w:right w:val="nil"/>
            </w:tcBorders>
          </w:tcPr>
          <w:p w14:paraId="7DFD4DDA" w14:textId="77777777" w:rsidR="00A61B3C" w:rsidRPr="00CC2C40" w:rsidRDefault="00A61B3C" w:rsidP="005164A5">
            <w:pPr>
              <w:pStyle w:val="Normal6a"/>
            </w:pPr>
            <w:r w:rsidRPr="00CC2C40">
              <w:rPr>
                <w:b/>
                <w:i/>
              </w:rPr>
              <w:t>ii) maatregelen ter versterking van de weerbaarheid tegen schommelingen in brandstof- en exploitatiekosten, met name in crisissituaties, overeenkomstig artikel 4 ter;</w:t>
            </w:r>
          </w:p>
        </w:tc>
      </w:tr>
      <w:tr w:rsidR="00A61B3C" w:rsidRPr="00CC2C40" w14:paraId="150A09D6" w14:textId="77777777" w:rsidTr="005164A5">
        <w:trPr>
          <w:jc w:val="center"/>
        </w:trPr>
        <w:tc>
          <w:tcPr>
            <w:tcW w:w="4876" w:type="dxa"/>
            <w:tcBorders>
              <w:top w:val="nil"/>
              <w:left w:val="nil"/>
              <w:bottom w:val="nil"/>
              <w:right w:val="nil"/>
            </w:tcBorders>
          </w:tcPr>
          <w:p w14:paraId="1F8574C5" w14:textId="77777777" w:rsidR="00A61B3C" w:rsidRPr="00CC2C40" w:rsidRDefault="00A61B3C" w:rsidP="005164A5">
            <w:pPr>
              <w:pStyle w:val="Normal6a"/>
            </w:pPr>
          </w:p>
        </w:tc>
        <w:tc>
          <w:tcPr>
            <w:tcW w:w="4876" w:type="dxa"/>
            <w:tcBorders>
              <w:top w:val="nil"/>
              <w:left w:val="nil"/>
              <w:bottom w:val="nil"/>
              <w:right w:val="nil"/>
            </w:tcBorders>
          </w:tcPr>
          <w:p w14:paraId="5DDD7CCF" w14:textId="77777777" w:rsidR="00A61B3C" w:rsidRPr="00CC2C40" w:rsidRDefault="00A61B3C" w:rsidP="005164A5">
            <w:pPr>
              <w:pStyle w:val="Normal6a"/>
            </w:pPr>
            <w:r w:rsidRPr="00CC2C40">
              <w:rPr>
                <w:b/>
                <w:i/>
              </w:rPr>
              <w:t>iii) maatregelen ter bevordering van een eerlijke beloning en waardeverdeling in de hele visserijwaardeketen; of</w:t>
            </w:r>
          </w:p>
        </w:tc>
      </w:tr>
      <w:tr w:rsidR="00A61B3C" w:rsidRPr="00CC2C40" w14:paraId="7BC16621" w14:textId="77777777" w:rsidTr="005164A5">
        <w:trPr>
          <w:jc w:val="center"/>
        </w:trPr>
        <w:tc>
          <w:tcPr>
            <w:tcW w:w="4876" w:type="dxa"/>
            <w:tcBorders>
              <w:top w:val="nil"/>
              <w:left w:val="nil"/>
              <w:bottom w:val="nil"/>
              <w:right w:val="nil"/>
            </w:tcBorders>
          </w:tcPr>
          <w:p w14:paraId="3D281B27" w14:textId="77777777" w:rsidR="00A61B3C" w:rsidRPr="00CC2C40" w:rsidRDefault="00A61B3C" w:rsidP="005164A5">
            <w:pPr>
              <w:pStyle w:val="Normal6a"/>
            </w:pPr>
          </w:p>
        </w:tc>
        <w:tc>
          <w:tcPr>
            <w:tcW w:w="4876" w:type="dxa"/>
            <w:tcBorders>
              <w:top w:val="nil"/>
              <w:left w:val="nil"/>
              <w:bottom w:val="nil"/>
              <w:right w:val="nil"/>
            </w:tcBorders>
          </w:tcPr>
          <w:p w14:paraId="46A67ACA" w14:textId="77777777" w:rsidR="00A61B3C" w:rsidRPr="00CC2C40" w:rsidRDefault="00A61B3C" w:rsidP="005164A5">
            <w:pPr>
              <w:pStyle w:val="Normal6a"/>
            </w:pPr>
            <w:r w:rsidRPr="00CC2C40">
              <w:rPr>
                <w:b/>
                <w:i/>
              </w:rPr>
              <w:t>iv) maatregelen ter ondersteuning van de marktdifferentiatie van visserijproducten.</w:t>
            </w:r>
          </w:p>
        </w:tc>
      </w:tr>
      <w:tr w:rsidR="00A61B3C" w:rsidRPr="00CC2C40" w14:paraId="774B5B71" w14:textId="77777777" w:rsidTr="005164A5">
        <w:trPr>
          <w:jc w:val="center"/>
        </w:trPr>
        <w:tc>
          <w:tcPr>
            <w:tcW w:w="4876" w:type="dxa"/>
            <w:tcBorders>
              <w:top w:val="nil"/>
              <w:left w:val="nil"/>
              <w:bottom w:val="nil"/>
              <w:right w:val="nil"/>
            </w:tcBorders>
          </w:tcPr>
          <w:p w14:paraId="4577FC85" w14:textId="77777777" w:rsidR="00A61B3C" w:rsidRPr="00CC2C40" w:rsidRDefault="00A61B3C" w:rsidP="005164A5">
            <w:pPr>
              <w:pStyle w:val="Normal6a"/>
            </w:pPr>
          </w:p>
        </w:tc>
        <w:tc>
          <w:tcPr>
            <w:tcW w:w="4876" w:type="dxa"/>
            <w:tcBorders>
              <w:top w:val="nil"/>
              <w:left w:val="nil"/>
              <w:bottom w:val="nil"/>
              <w:right w:val="nil"/>
            </w:tcBorders>
          </w:tcPr>
          <w:p w14:paraId="271F4FF6" w14:textId="77777777" w:rsidR="00A61B3C" w:rsidRPr="00CC2C40" w:rsidRDefault="00A61B3C" w:rsidP="005164A5">
            <w:pPr>
              <w:pStyle w:val="Normal6a"/>
            </w:pPr>
            <w:r w:rsidRPr="00CC2C40">
              <w:rPr>
                <w:b/>
                <w:i/>
              </w:rPr>
              <w:t>c) Verbeteren van de arbeids- en leefomstandigheden, waaronder:</w:t>
            </w:r>
          </w:p>
        </w:tc>
      </w:tr>
      <w:tr w:rsidR="00A61B3C" w:rsidRPr="00CC2C40" w14:paraId="1197DE90" w14:textId="77777777" w:rsidTr="005164A5">
        <w:trPr>
          <w:jc w:val="center"/>
        </w:trPr>
        <w:tc>
          <w:tcPr>
            <w:tcW w:w="4876" w:type="dxa"/>
            <w:tcBorders>
              <w:top w:val="nil"/>
              <w:left w:val="nil"/>
              <w:bottom w:val="nil"/>
              <w:right w:val="nil"/>
            </w:tcBorders>
          </w:tcPr>
          <w:p w14:paraId="20FFFE68" w14:textId="77777777" w:rsidR="00A61B3C" w:rsidRPr="00CC2C40" w:rsidRDefault="00A61B3C" w:rsidP="005164A5">
            <w:pPr>
              <w:pStyle w:val="Normal6a"/>
            </w:pPr>
          </w:p>
        </w:tc>
        <w:tc>
          <w:tcPr>
            <w:tcW w:w="4876" w:type="dxa"/>
            <w:tcBorders>
              <w:top w:val="nil"/>
              <w:left w:val="nil"/>
              <w:bottom w:val="nil"/>
              <w:right w:val="nil"/>
            </w:tcBorders>
          </w:tcPr>
          <w:p w14:paraId="17CF951B" w14:textId="77777777" w:rsidR="00A61B3C" w:rsidRPr="00CC2C40" w:rsidRDefault="00A61B3C" w:rsidP="005164A5">
            <w:pPr>
              <w:pStyle w:val="Normal6a"/>
            </w:pPr>
            <w:r w:rsidRPr="00CC2C40">
              <w:rPr>
                <w:b/>
                <w:i/>
              </w:rPr>
              <w:t>i) veiligheidsverbeteringen en modernisering van vissersvaartuigen;</w:t>
            </w:r>
          </w:p>
        </w:tc>
      </w:tr>
      <w:tr w:rsidR="00A61B3C" w:rsidRPr="00CC2C40" w14:paraId="51AD705D" w14:textId="77777777" w:rsidTr="005164A5">
        <w:trPr>
          <w:jc w:val="center"/>
        </w:trPr>
        <w:tc>
          <w:tcPr>
            <w:tcW w:w="4876" w:type="dxa"/>
            <w:tcBorders>
              <w:top w:val="nil"/>
              <w:left w:val="nil"/>
              <w:bottom w:val="nil"/>
              <w:right w:val="nil"/>
            </w:tcBorders>
          </w:tcPr>
          <w:p w14:paraId="0A42052B" w14:textId="77777777" w:rsidR="00A61B3C" w:rsidRPr="00CC2C40" w:rsidRDefault="00A61B3C" w:rsidP="005164A5">
            <w:pPr>
              <w:pStyle w:val="Normal6a"/>
            </w:pPr>
          </w:p>
        </w:tc>
        <w:tc>
          <w:tcPr>
            <w:tcW w:w="4876" w:type="dxa"/>
            <w:tcBorders>
              <w:top w:val="nil"/>
              <w:left w:val="nil"/>
              <w:bottom w:val="nil"/>
              <w:right w:val="nil"/>
            </w:tcBorders>
          </w:tcPr>
          <w:p w14:paraId="21CD07B5" w14:textId="77777777" w:rsidR="00A61B3C" w:rsidRPr="00CC2C40" w:rsidRDefault="00A61B3C" w:rsidP="005164A5">
            <w:pPr>
              <w:pStyle w:val="Normal6a"/>
            </w:pPr>
            <w:r w:rsidRPr="00CC2C40">
              <w:rPr>
                <w:b/>
                <w:i/>
              </w:rPr>
              <w:t>ii) investeringen in infrastructuur voor vissershavens, visveilingen, aanlegplaatsen en schuilplaatsen;</w:t>
            </w:r>
          </w:p>
        </w:tc>
      </w:tr>
      <w:tr w:rsidR="00A61B3C" w:rsidRPr="00CC2C40" w14:paraId="6CF2FBD2" w14:textId="77777777" w:rsidTr="005164A5">
        <w:trPr>
          <w:jc w:val="center"/>
        </w:trPr>
        <w:tc>
          <w:tcPr>
            <w:tcW w:w="4876" w:type="dxa"/>
            <w:tcBorders>
              <w:top w:val="nil"/>
              <w:left w:val="nil"/>
              <w:bottom w:val="nil"/>
              <w:right w:val="nil"/>
            </w:tcBorders>
          </w:tcPr>
          <w:p w14:paraId="05BC6FD0" w14:textId="77777777" w:rsidR="00A61B3C" w:rsidRPr="00CC2C40" w:rsidRDefault="00A61B3C" w:rsidP="005164A5">
            <w:pPr>
              <w:pStyle w:val="Normal6a"/>
            </w:pPr>
          </w:p>
        </w:tc>
        <w:tc>
          <w:tcPr>
            <w:tcW w:w="4876" w:type="dxa"/>
            <w:tcBorders>
              <w:top w:val="nil"/>
              <w:left w:val="nil"/>
              <w:bottom w:val="nil"/>
              <w:right w:val="nil"/>
            </w:tcBorders>
          </w:tcPr>
          <w:p w14:paraId="291A31BE" w14:textId="77777777" w:rsidR="00A61B3C" w:rsidRPr="00CC2C40" w:rsidRDefault="00A61B3C" w:rsidP="005164A5">
            <w:pPr>
              <w:pStyle w:val="Normal6a"/>
            </w:pPr>
            <w:r w:rsidRPr="00CC2C40">
              <w:rPr>
                <w:b/>
                <w:i/>
              </w:rPr>
              <w:t>iii) verlagingen van, of steunmaatregelen ter compensatie van, de kosten van socialezekerheidsbijdragen; of</w:t>
            </w:r>
          </w:p>
        </w:tc>
      </w:tr>
      <w:tr w:rsidR="00A61B3C" w:rsidRPr="00CC2C40" w14:paraId="5498B141" w14:textId="77777777" w:rsidTr="005164A5">
        <w:trPr>
          <w:jc w:val="center"/>
        </w:trPr>
        <w:tc>
          <w:tcPr>
            <w:tcW w:w="4876" w:type="dxa"/>
            <w:tcBorders>
              <w:top w:val="nil"/>
              <w:left w:val="nil"/>
              <w:bottom w:val="nil"/>
              <w:right w:val="nil"/>
            </w:tcBorders>
          </w:tcPr>
          <w:p w14:paraId="40B3912A" w14:textId="77777777" w:rsidR="00A61B3C" w:rsidRPr="00CC2C40" w:rsidRDefault="00A61B3C" w:rsidP="005164A5">
            <w:pPr>
              <w:pStyle w:val="Normal6a"/>
            </w:pPr>
          </w:p>
        </w:tc>
        <w:tc>
          <w:tcPr>
            <w:tcW w:w="4876" w:type="dxa"/>
            <w:tcBorders>
              <w:top w:val="nil"/>
              <w:left w:val="nil"/>
              <w:bottom w:val="nil"/>
              <w:right w:val="nil"/>
            </w:tcBorders>
          </w:tcPr>
          <w:p w14:paraId="43D4C50F" w14:textId="77777777" w:rsidR="00A61B3C" w:rsidRPr="00CC2C40" w:rsidRDefault="00A61B3C" w:rsidP="005164A5">
            <w:pPr>
              <w:pStyle w:val="Normal6a"/>
            </w:pPr>
            <w:r w:rsidRPr="00CC2C40">
              <w:rPr>
                <w:b/>
                <w:i/>
              </w:rPr>
              <w:t>iv) maatregelen die het evenwicht tussen werk en privéleven bevorderen.</w:t>
            </w:r>
          </w:p>
        </w:tc>
      </w:tr>
      <w:tr w:rsidR="00A61B3C" w:rsidRPr="00CC2C40" w14:paraId="47E981E7" w14:textId="77777777" w:rsidTr="005164A5">
        <w:trPr>
          <w:jc w:val="center"/>
        </w:trPr>
        <w:tc>
          <w:tcPr>
            <w:tcW w:w="4876" w:type="dxa"/>
            <w:tcBorders>
              <w:top w:val="nil"/>
              <w:left w:val="nil"/>
              <w:bottom w:val="nil"/>
              <w:right w:val="nil"/>
            </w:tcBorders>
          </w:tcPr>
          <w:p w14:paraId="00D4FE88" w14:textId="77777777" w:rsidR="00A61B3C" w:rsidRPr="00CC2C40" w:rsidRDefault="00A61B3C" w:rsidP="005164A5">
            <w:pPr>
              <w:pStyle w:val="Normal6a"/>
            </w:pPr>
          </w:p>
        </w:tc>
        <w:tc>
          <w:tcPr>
            <w:tcW w:w="4876" w:type="dxa"/>
            <w:tcBorders>
              <w:top w:val="nil"/>
              <w:left w:val="nil"/>
              <w:bottom w:val="nil"/>
              <w:right w:val="nil"/>
            </w:tcBorders>
          </w:tcPr>
          <w:p w14:paraId="06355AD0" w14:textId="77777777" w:rsidR="00A61B3C" w:rsidRPr="00CC2C40" w:rsidRDefault="00A61B3C" w:rsidP="005164A5">
            <w:pPr>
              <w:pStyle w:val="Normal6a"/>
            </w:pPr>
            <w:r w:rsidRPr="00CC2C40">
              <w:rPr>
                <w:b/>
                <w:i/>
              </w:rPr>
              <w:t>d) Het verbeteren van opleidingen en vaardigheden, waaronder:</w:t>
            </w:r>
          </w:p>
        </w:tc>
      </w:tr>
      <w:tr w:rsidR="00A61B3C" w:rsidRPr="00CC2C40" w14:paraId="38689565" w14:textId="77777777" w:rsidTr="005164A5">
        <w:trPr>
          <w:jc w:val="center"/>
        </w:trPr>
        <w:tc>
          <w:tcPr>
            <w:tcW w:w="4876" w:type="dxa"/>
            <w:tcBorders>
              <w:top w:val="nil"/>
              <w:left w:val="nil"/>
              <w:bottom w:val="nil"/>
              <w:right w:val="nil"/>
            </w:tcBorders>
          </w:tcPr>
          <w:p w14:paraId="642963EC" w14:textId="77777777" w:rsidR="00A61B3C" w:rsidRPr="00CC2C40" w:rsidRDefault="00A61B3C" w:rsidP="005164A5">
            <w:pPr>
              <w:pStyle w:val="Normal6a"/>
            </w:pPr>
          </w:p>
        </w:tc>
        <w:tc>
          <w:tcPr>
            <w:tcW w:w="4876" w:type="dxa"/>
            <w:tcBorders>
              <w:top w:val="nil"/>
              <w:left w:val="nil"/>
              <w:bottom w:val="nil"/>
              <w:right w:val="nil"/>
            </w:tcBorders>
          </w:tcPr>
          <w:p w14:paraId="22EB4FFE" w14:textId="77777777" w:rsidR="00A61B3C" w:rsidRPr="00CC2C40" w:rsidRDefault="00A61B3C" w:rsidP="005164A5">
            <w:pPr>
              <w:pStyle w:val="Normal6a"/>
            </w:pPr>
            <w:r w:rsidRPr="00CC2C40">
              <w:rPr>
                <w:b/>
                <w:i/>
              </w:rPr>
              <w:t>i) opleidingsprogramma’s op gebieden als navigatietechnologie, duurzaamheid, milieuvriendelijke visserij en zakelijke vaardigheden;</w:t>
            </w:r>
          </w:p>
        </w:tc>
      </w:tr>
      <w:tr w:rsidR="00A61B3C" w:rsidRPr="00CC2C40" w14:paraId="3229B048" w14:textId="77777777" w:rsidTr="005164A5">
        <w:trPr>
          <w:jc w:val="center"/>
        </w:trPr>
        <w:tc>
          <w:tcPr>
            <w:tcW w:w="4876" w:type="dxa"/>
            <w:tcBorders>
              <w:top w:val="nil"/>
              <w:left w:val="nil"/>
              <w:bottom w:val="nil"/>
              <w:right w:val="nil"/>
            </w:tcBorders>
          </w:tcPr>
          <w:p w14:paraId="1F382088" w14:textId="77777777" w:rsidR="00A61B3C" w:rsidRPr="00CC2C40" w:rsidRDefault="00A61B3C" w:rsidP="005164A5">
            <w:pPr>
              <w:pStyle w:val="Normal6a"/>
            </w:pPr>
          </w:p>
        </w:tc>
        <w:tc>
          <w:tcPr>
            <w:tcW w:w="4876" w:type="dxa"/>
            <w:tcBorders>
              <w:top w:val="nil"/>
              <w:left w:val="nil"/>
              <w:bottom w:val="nil"/>
              <w:right w:val="nil"/>
            </w:tcBorders>
          </w:tcPr>
          <w:p w14:paraId="4744B6E8" w14:textId="77777777" w:rsidR="00A61B3C" w:rsidRPr="00CC2C40" w:rsidRDefault="00A61B3C" w:rsidP="005164A5">
            <w:pPr>
              <w:pStyle w:val="Normal6a"/>
            </w:pPr>
            <w:r w:rsidRPr="00CC2C40">
              <w:rPr>
                <w:b/>
                <w:i/>
              </w:rPr>
              <w:t>ii) leerlingplaatsen en mentorprogramma’s waarbij jonge vissers worden gekoppeld aan ervaren vissers; of</w:t>
            </w:r>
          </w:p>
        </w:tc>
      </w:tr>
      <w:tr w:rsidR="00A61B3C" w:rsidRPr="00CC2C40" w14:paraId="433270DB" w14:textId="77777777" w:rsidTr="005164A5">
        <w:trPr>
          <w:jc w:val="center"/>
        </w:trPr>
        <w:tc>
          <w:tcPr>
            <w:tcW w:w="4876" w:type="dxa"/>
            <w:tcBorders>
              <w:top w:val="nil"/>
              <w:left w:val="nil"/>
              <w:bottom w:val="nil"/>
              <w:right w:val="nil"/>
            </w:tcBorders>
          </w:tcPr>
          <w:p w14:paraId="045C975F" w14:textId="77777777" w:rsidR="00A61B3C" w:rsidRPr="00CC2C40" w:rsidRDefault="00A61B3C" w:rsidP="005164A5">
            <w:pPr>
              <w:pStyle w:val="Normal6a"/>
            </w:pPr>
          </w:p>
        </w:tc>
        <w:tc>
          <w:tcPr>
            <w:tcW w:w="4876" w:type="dxa"/>
            <w:tcBorders>
              <w:top w:val="nil"/>
              <w:left w:val="nil"/>
              <w:bottom w:val="nil"/>
              <w:right w:val="nil"/>
            </w:tcBorders>
          </w:tcPr>
          <w:p w14:paraId="6469A02B" w14:textId="77777777" w:rsidR="00A61B3C" w:rsidRPr="00CC2C40" w:rsidRDefault="00A61B3C" w:rsidP="005164A5">
            <w:pPr>
              <w:pStyle w:val="Normal6a"/>
            </w:pPr>
            <w:r w:rsidRPr="00CC2C40">
              <w:rPr>
                <w:b/>
                <w:i/>
              </w:rPr>
              <w:t>iii) communicatie- en bewustmakingsacties die erop gericht zijn de aantrekkelijkheid en het imago van het beroep te verbeteren.</w:t>
            </w:r>
          </w:p>
        </w:tc>
      </w:tr>
      <w:tr w:rsidR="00A61B3C" w:rsidRPr="00CC2C40" w14:paraId="11D61382" w14:textId="77777777" w:rsidTr="005164A5">
        <w:trPr>
          <w:jc w:val="center"/>
        </w:trPr>
        <w:tc>
          <w:tcPr>
            <w:tcW w:w="4876" w:type="dxa"/>
            <w:tcBorders>
              <w:top w:val="nil"/>
              <w:left w:val="nil"/>
              <w:bottom w:val="nil"/>
              <w:right w:val="nil"/>
            </w:tcBorders>
          </w:tcPr>
          <w:p w14:paraId="0120563B" w14:textId="77777777" w:rsidR="00A61B3C" w:rsidRPr="00CC2C40" w:rsidRDefault="00A61B3C" w:rsidP="005164A5">
            <w:pPr>
              <w:pStyle w:val="Normal6a"/>
            </w:pPr>
          </w:p>
        </w:tc>
        <w:tc>
          <w:tcPr>
            <w:tcW w:w="4876" w:type="dxa"/>
            <w:tcBorders>
              <w:top w:val="nil"/>
              <w:left w:val="nil"/>
              <w:bottom w:val="nil"/>
              <w:right w:val="nil"/>
            </w:tcBorders>
          </w:tcPr>
          <w:p w14:paraId="5098D2A6" w14:textId="77777777" w:rsidR="00A61B3C" w:rsidRPr="00CC2C40" w:rsidRDefault="00A61B3C" w:rsidP="005164A5">
            <w:pPr>
              <w:pStyle w:val="Normal6a"/>
            </w:pPr>
            <w:r w:rsidRPr="00CC2C40">
              <w:rPr>
                <w:b/>
                <w:i/>
              </w:rPr>
              <w:t>2. De lidstaten zorgen ervoor dat bij de steun van de Unie voor maatregelen ter bevordering van de generatievernieuwing rekening wordt gehouden met het genderperspectief en dat bij het opzetten en uitvoeren van dergelijke maatregelen bijzondere aandacht wordt besteed aan de rol van vrouwen in de gehele visserijsector, alsook aan hun specifieke behoeften en uitdagingen.</w:t>
            </w:r>
          </w:p>
        </w:tc>
      </w:tr>
    </w:tbl>
    <w:p w14:paraId="5CB72210"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78A2B6B8" w14:textId="77777777" w:rsidR="00A61B3C" w:rsidRPr="00CC2C40" w:rsidRDefault="00A61B3C" w:rsidP="00A61B3C">
      <w:r w:rsidRPr="00CC2C40">
        <w:rPr>
          <w:rStyle w:val="HideTWBExt"/>
        </w:rPr>
        <w:t>&lt;/Amend&gt;</w:t>
      </w:r>
    </w:p>
    <w:p w14:paraId="2BB3FFC9"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278</w:t>
      </w:r>
      <w:r w:rsidRPr="00CC2C40">
        <w:rPr>
          <w:rStyle w:val="HideTWBExt"/>
          <w:b w:val="0"/>
        </w:rPr>
        <w:t>&lt;/NumAm&gt;</w:t>
      </w:r>
    </w:p>
    <w:p w14:paraId="33689C9C" w14:textId="77777777" w:rsidR="00A61B3C" w:rsidRPr="00CC2C40" w:rsidRDefault="00A61B3C" w:rsidP="00A61B3C">
      <w:pPr>
        <w:pStyle w:val="NormalBold"/>
      </w:pPr>
      <w:r w:rsidRPr="00CC2C40">
        <w:rPr>
          <w:rStyle w:val="HideTWBExt"/>
          <w:b w:val="0"/>
        </w:rPr>
        <w:t>&lt;RepeatBlock-By&gt;&lt;Members&gt;</w:t>
      </w:r>
      <w:r w:rsidRPr="00CC2C40">
        <w:t>Paulo do Nascimento Cabral</w:t>
      </w:r>
      <w:r w:rsidRPr="00CC2C40">
        <w:rPr>
          <w:rStyle w:val="HideTWBExt"/>
          <w:b w:val="0"/>
        </w:rPr>
        <w:t>&lt;/Members&gt;</w:t>
      </w:r>
    </w:p>
    <w:p w14:paraId="4F4CD74D" w14:textId="77777777" w:rsidR="00A61B3C" w:rsidRPr="00CC2C40" w:rsidRDefault="00A61B3C" w:rsidP="00A61B3C">
      <w:pPr>
        <w:pStyle w:val="NormalBold"/>
      </w:pPr>
      <w:r w:rsidRPr="00CC2C40">
        <w:rPr>
          <w:rStyle w:val="HideTWBExt"/>
          <w:b w:val="0"/>
        </w:rPr>
        <w:t>&lt;/RepeatBlock-By&gt;</w:t>
      </w:r>
    </w:p>
    <w:p w14:paraId="51EC7B84"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784B48EC" w14:textId="77777777" w:rsidR="00A61B3C" w:rsidRPr="00CC2C40" w:rsidRDefault="00A61B3C" w:rsidP="00A61B3C">
      <w:pPr>
        <w:pStyle w:val="NormalBold"/>
      </w:pPr>
      <w:r w:rsidRPr="00CC2C40">
        <w:rPr>
          <w:rStyle w:val="HideTWBExt"/>
          <w:b w:val="0"/>
        </w:rPr>
        <w:t>&lt;Article&gt;</w:t>
      </w:r>
      <w:r w:rsidRPr="00CC2C40">
        <w:t>Artikel 3 quater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67306CD0" w14:textId="77777777" w:rsidTr="005164A5">
        <w:trPr>
          <w:trHeight w:hRule="exact" w:val="240"/>
          <w:jc w:val="center"/>
        </w:trPr>
        <w:tc>
          <w:tcPr>
            <w:tcW w:w="9752" w:type="dxa"/>
            <w:gridSpan w:val="2"/>
            <w:tcBorders>
              <w:top w:val="nil"/>
              <w:left w:val="nil"/>
              <w:bottom w:val="nil"/>
              <w:right w:val="nil"/>
            </w:tcBorders>
          </w:tcPr>
          <w:p w14:paraId="7B397AFE" w14:textId="77777777" w:rsidR="00A61B3C" w:rsidRPr="00CC2C40" w:rsidRDefault="00A61B3C" w:rsidP="005164A5"/>
        </w:tc>
      </w:tr>
      <w:tr w:rsidR="00A61B3C" w:rsidRPr="00CC2C40" w14:paraId="3F061DDB" w14:textId="77777777" w:rsidTr="005164A5">
        <w:trPr>
          <w:trHeight w:val="240"/>
          <w:jc w:val="center"/>
        </w:trPr>
        <w:tc>
          <w:tcPr>
            <w:tcW w:w="4876" w:type="dxa"/>
            <w:tcBorders>
              <w:top w:val="nil"/>
              <w:left w:val="nil"/>
              <w:bottom w:val="nil"/>
              <w:right w:val="nil"/>
            </w:tcBorders>
          </w:tcPr>
          <w:p w14:paraId="47CB6238"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083E572" w14:textId="77777777" w:rsidR="00A61B3C" w:rsidRPr="00CC2C40" w:rsidRDefault="00A61B3C" w:rsidP="005164A5">
            <w:pPr>
              <w:pStyle w:val="AmColumnHeading"/>
            </w:pPr>
            <w:r w:rsidRPr="00CC2C40">
              <w:t>Amendement</w:t>
            </w:r>
          </w:p>
        </w:tc>
      </w:tr>
      <w:tr w:rsidR="00A61B3C" w:rsidRPr="00CC2C40" w14:paraId="12879E62" w14:textId="77777777" w:rsidTr="005164A5">
        <w:trPr>
          <w:jc w:val="center"/>
        </w:trPr>
        <w:tc>
          <w:tcPr>
            <w:tcW w:w="4876" w:type="dxa"/>
            <w:tcBorders>
              <w:top w:val="nil"/>
              <w:left w:val="nil"/>
              <w:bottom w:val="nil"/>
              <w:right w:val="nil"/>
            </w:tcBorders>
          </w:tcPr>
          <w:p w14:paraId="68B4336C" w14:textId="77777777" w:rsidR="00A61B3C" w:rsidRPr="00CC2C40" w:rsidRDefault="00A61B3C" w:rsidP="005164A5">
            <w:pPr>
              <w:pStyle w:val="Normal6a"/>
            </w:pPr>
          </w:p>
        </w:tc>
        <w:tc>
          <w:tcPr>
            <w:tcW w:w="4876" w:type="dxa"/>
            <w:tcBorders>
              <w:top w:val="nil"/>
              <w:left w:val="nil"/>
              <w:bottom w:val="nil"/>
              <w:right w:val="nil"/>
            </w:tcBorders>
          </w:tcPr>
          <w:p w14:paraId="6425A068" w14:textId="77777777" w:rsidR="00A61B3C" w:rsidRPr="00CC2C40" w:rsidRDefault="00A61B3C" w:rsidP="005164A5">
            <w:pPr>
              <w:pStyle w:val="Normal6a"/>
              <w:jc w:val="center"/>
            </w:pPr>
            <w:r w:rsidRPr="00CC2C40">
              <w:rPr>
                <w:b/>
                <w:i/>
              </w:rPr>
              <w:t>Artikel 3 ter</w:t>
            </w:r>
            <w:r w:rsidRPr="00CC2C40">
              <w:tab/>
            </w:r>
          </w:p>
        </w:tc>
      </w:tr>
      <w:tr w:rsidR="00A61B3C" w:rsidRPr="00CC2C40" w14:paraId="78CDF9CC" w14:textId="77777777" w:rsidTr="005164A5">
        <w:trPr>
          <w:jc w:val="center"/>
        </w:trPr>
        <w:tc>
          <w:tcPr>
            <w:tcW w:w="4876" w:type="dxa"/>
            <w:tcBorders>
              <w:top w:val="nil"/>
              <w:left w:val="nil"/>
              <w:bottom w:val="nil"/>
              <w:right w:val="nil"/>
            </w:tcBorders>
          </w:tcPr>
          <w:p w14:paraId="77D3DEF4" w14:textId="77777777" w:rsidR="00A61B3C" w:rsidRPr="00CC2C40" w:rsidRDefault="00A61B3C" w:rsidP="005164A5">
            <w:pPr>
              <w:pStyle w:val="Normal6a"/>
            </w:pPr>
          </w:p>
        </w:tc>
        <w:tc>
          <w:tcPr>
            <w:tcW w:w="4876" w:type="dxa"/>
            <w:tcBorders>
              <w:top w:val="nil"/>
              <w:left w:val="nil"/>
              <w:bottom w:val="nil"/>
              <w:right w:val="nil"/>
            </w:tcBorders>
          </w:tcPr>
          <w:p w14:paraId="161D302D" w14:textId="77777777" w:rsidR="00A61B3C" w:rsidRPr="00CC2C40" w:rsidRDefault="00A61B3C" w:rsidP="005164A5">
            <w:pPr>
              <w:pStyle w:val="Normal6a"/>
            </w:pPr>
            <w:r w:rsidRPr="00CC2C40">
              <w:rPr>
                <w:b/>
                <w:i/>
              </w:rPr>
              <w:t>Het opzetten van het “Posei-programma voor de visserij”, in samenwerking met de bevoegde nationale en regionale overheden, met als doel de bevoorrading van de ultraperifere regio’s met essentiële visserij- en aquacultuurproducten die bestemd zijn voor menselijke consumptie of voor verwerking, en met de voor de visserijactiviteiten benodigde productiemiddelen te waarborgen, door de extra kosten die voortvloeien uit de afgelegen ligging van deze regio’s te verminderen, zonder de lokale productie te schaden;</w:t>
            </w:r>
            <w:r w:rsidRPr="00CC2C40">
              <w:t xml:space="preserve"> </w:t>
            </w:r>
            <w:r w:rsidRPr="00CC2C40">
              <w:rPr>
                <w:b/>
                <w:i/>
              </w:rPr>
              <w:t>het op duurzame wijze in stand houden en ontwikkelen van de gehele waardeketen van de visserij en de aquacultuur, met inbegrip van de productie, verwerking en afzet van lokale producten;</w:t>
            </w:r>
            <w:r w:rsidRPr="00CC2C40">
              <w:t xml:space="preserve"> </w:t>
            </w:r>
            <w:r w:rsidRPr="00CC2C40">
              <w:rPr>
                <w:b/>
                <w:i/>
              </w:rPr>
              <w:t>waar van toepassing, bijdragen aan de financiering van de vernieuwing van de vissersvloten in die regio’s;</w:t>
            </w:r>
            <w:r w:rsidRPr="00CC2C40">
              <w:t xml:space="preserve"> </w:t>
            </w:r>
            <w:r w:rsidRPr="00CC2C40">
              <w:rPr>
                <w:b/>
                <w:i/>
              </w:rPr>
              <w:t>en het inkomen van vissers ondersteunen door de veerkracht en het concurrentievermogen van de sector te vergroten.</w:t>
            </w:r>
            <w:r w:rsidRPr="00CC2C40">
              <w:t xml:space="preserve"> </w:t>
            </w:r>
            <w:r w:rsidRPr="00CC2C40">
              <w:rPr>
                <w:b/>
                <w:i/>
              </w:rPr>
              <w:t>Het minimumbedrag dat aan deze maatregelen wordt toegewezen, bedraagt 630 000 000 EUR en moet een aanvulling vormen op de steun die in het kader van het EFMZVA beschikbaar is, zonder dat dit de toegang van de ultraperifere regio’s tot de instrumenten en financiering waarin dat fonds voorziet, beperkt of belemmert.</w:t>
            </w:r>
          </w:p>
        </w:tc>
      </w:tr>
      <w:tr w:rsidR="00A61B3C" w:rsidRPr="00CC2C40" w14:paraId="2EF27D59" w14:textId="77777777" w:rsidTr="005164A5">
        <w:trPr>
          <w:jc w:val="center"/>
        </w:trPr>
        <w:tc>
          <w:tcPr>
            <w:tcW w:w="4876" w:type="dxa"/>
            <w:tcBorders>
              <w:top w:val="nil"/>
              <w:left w:val="nil"/>
              <w:bottom w:val="nil"/>
              <w:right w:val="nil"/>
            </w:tcBorders>
          </w:tcPr>
          <w:p w14:paraId="10F503F1" w14:textId="77777777" w:rsidR="00A61B3C" w:rsidRPr="00CC2C40" w:rsidRDefault="00A61B3C" w:rsidP="005164A5">
            <w:pPr>
              <w:pStyle w:val="Normal6a"/>
            </w:pPr>
          </w:p>
        </w:tc>
        <w:tc>
          <w:tcPr>
            <w:tcW w:w="4876" w:type="dxa"/>
            <w:tcBorders>
              <w:top w:val="nil"/>
              <w:left w:val="nil"/>
              <w:bottom w:val="nil"/>
              <w:right w:val="nil"/>
            </w:tcBorders>
          </w:tcPr>
          <w:p w14:paraId="22A4FFB5" w14:textId="77777777" w:rsidR="00A61B3C" w:rsidRPr="00CC2C40" w:rsidRDefault="00A61B3C" w:rsidP="005164A5">
            <w:pPr>
              <w:pStyle w:val="Normal6a"/>
            </w:pPr>
            <w:r w:rsidRPr="00CC2C40">
              <w:rPr>
                <w:b/>
                <w:i/>
              </w:rPr>
              <w:t>De lidstaten kunnen een aanvullende financiering toekennen voor de uitvoering van de “Posei-programma’s voor de visserij”.</w:t>
            </w:r>
            <w:r w:rsidRPr="00CC2C40">
              <w:t xml:space="preserve"> </w:t>
            </w:r>
            <w:r w:rsidRPr="00CC2C40">
              <w:rPr>
                <w:b/>
                <w:i/>
              </w:rPr>
              <w:t>Deze steun kan de vorm aannemen van bedrijfssteun voor de productie, de verwerking en de afzet van visserij- en aquacultuurproducten, om de specifieke beperkingen van deze regio’s in verband met hun isolement, hun insulair karakter of hun afgelegen ligging te verlichten. In deze gevallen melden de lidstaten de steun aan de Commissie, en de Commissie kan deze steun goedkeuren overeenkomstig deze verordening als onderdeel van elk “Posei-programma voor de visserij”.</w:t>
            </w:r>
            <w:r w:rsidRPr="00CC2C40">
              <w:t xml:space="preserve"> </w:t>
            </w:r>
            <w:r w:rsidRPr="00CC2C40">
              <w:rPr>
                <w:b/>
                <w:i/>
              </w:rPr>
              <w:t>De aldus gemelde steun wordt geacht te zijn gemeld in de zin van artikel 108, lid 3, eerste zin, van het VWEU.</w:t>
            </w:r>
          </w:p>
        </w:tc>
      </w:tr>
    </w:tbl>
    <w:p w14:paraId="27BF9AD2"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{PT}</w:t>
      </w:r>
      <w:r w:rsidRPr="00CC2C40">
        <w:t>pt</w:t>
      </w:r>
      <w:r w:rsidRPr="00CC2C40">
        <w:rPr>
          <w:rStyle w:val="HideTWBExt"/>
        </w:rPr>
        <w:t>&lt;/Original&gt;</w:t>
      </w:r>
    </w:p>
    <w:p w14:paraId="2B7D71A5" w14:textId="1C432DB1" w:rsidR="00A61B3C" w:rsidRPr="00CC2C40" w:rsidRDefault="00A61B3C" w:rsidP="00A61B3C">
      <w:r w:rsidRPr="00CC2C40">
        <w:rPr>
          <w:rStyle w:val="HideTWBExt"/>
        </w:rPr>
        <w:t>&lt;/Amend&gt;</w:t>
      </w:r>
    </w:p>
    <w:p w14:paraId="08DFE021"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279</w:t>
      </w:r>
      <w:r w:rsidRPr="00CC2C40">
        <w:rPr>
          <w:rStyle w:val="HideTWBExt"/>
          <w:b w:val="0"/>
        </w:rPr>
        <w:t>&lt;/NumAm&gt;</w:t>
      </w:r>
    </w:p>
    <w:p w14:paraId="0FA6174D" w14:textId="77777777" w:rsidR="00A61B3C" w:rsidRPr="00CC2C40" w:rsidRDefault="00A61B3C" w:rsidP="00A61B3C">
      <w:pPr>
        <w:pStyle w:val="NormalBold"/>
      </w:pPr>
      <w:r w:rsidRPr="00CC2C40">
        <w:rPr>
          <w:rStyle w:val="HideTWBExt"/>
          <w:b w:val="0"/>
        </w:rPr>
        <w:t>&lt;RepeatBlock-By&gt;&lt;Members&gt;</w:t>
      </w:r>
      <w:r w:rsidRPr="00CC2C40">
        <w:t>Isabelle Le Callennec</w:t>
      </w:r>
      <w:r w:rsidRPr="00CC2C40">
        <w:rPr>
          <w:rStyle w:val="HideTWBExt"/>
          <w:b w:val="0"/>
        </w:rPr>
        <w:t>&lt;/Members&gt;</w:t>
      </w:r>
    </w:p>
    <w:p w14:paraId="71D8991F" w14:textId="77777777" w:rsidR="00A61B3C" w:rsidRPr="00CC2C40" w:rsidRDefault="00A61B3C" w:rsidP="00A61B3C">
      <w:pPr>
        <w:pStyle w:val="NormalBold"/>
      </w:pPr>
      <w:r w:rsidRPr="00CC2C40">
        <w:rPr>
          <w:rStyle w:val="HideTWBExt"/>
          <w:b w:val="0"/>
        </w:rPr>
        <w:t>&lt;/RepeatBlock-By&gt;</w:t>
      </w:r>
    </w:p>
    <w:p w14:paraId="1D77244A"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7EB7DF41" w14:textId="77777777" w:rsidR="00A61B3C" w:rsidRPr="00CC2C40" w:rsidRDefault="00A61B3C" w:rsidP="00A61B3C">
      <w:pPr>
        <w:pStyle w:val="NormalBold"/>
      </w:pPr>
      <w:r w:rsidRPr="00CC2C40">
        <w:rPr>
          <w:rStyle w:val="HideTWBExt"/>
          <w:b w:val="0"/>
        </w:rPr>
        <w:t>&lt;Article&gt;</w:t>
      </w:r>
      <w:r w:rsidRPr="00CC2C40">
        <w:t>Artikel 3 quater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714D05F1" w14:textId="77777777" w:rsidTr="005164A5">
        <w:trPr>
          <w:trHeight w:hRule="exact" w:val="240"/>
          <w:jc w:val="center"/>
        </w:trPr>
        <w:tc>
          <w:tcPr>
            <w:tcW w:w="9752" w:type="dxa"/>
            <w:gridSpan w:val="2"/>
            <w:tcBorders>
              <w:top w:val="nil"/>
              <w:left w:val="nil"/>
              <w:bottom w:val="nil"/>
              <w:right w:val="nil"/>
            </w:tcBorders>
          </w:tcPr>
          <w:p w14:paraId="6EFCBF8A" w14:textId="77777777" w:rsidR="00A61B3C" w:rsidRPr="00CC2C40" w:rsidRDefault="00A61B3C" w:rsidP="005164A5"/>
        </w:tc>
      </w:tr>
      <w:tr w:rsidR="00A61B3C" w:rsidRPr="00CC2C40" w14:paraId="0D156D39" w14:textId="77777777" w:rsidTr="005164A5">
        <w:trPr>
          <w:trHeight w:val="240"/>
          <w:jc w:val="center"/>
        </w:trPr>
        <w:tc>
          <w:tcPr>
            <w:tcW w:w="4876" w:type="dxa"/>
            <w:tcBorders>
              <w:top w:val="nil"/>
              <w:left w:val="nil"/>
              <w:bottom w:val="nil"/>
              <w:right w:val="nil"/>
            </w:tcBorders>
          </w:tcPr>
          <w:p w14:paraId="32E9F5A6"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481A7F6" w14:textId="77777777" w:rsidR="00A61B3C" w:rsidRPr="00CC2C40" w:rsidRDefault="00A61B3C" w:rsidP="005164A5">
            <w:pPr>
              <w:pStyle w:val="AmColumnHeading"/>
            </w:pPr>
            <w:r w:rsidRPr="00CC2C40">
              <w:t>Amendement</w:t>
            </w:r>
          </w:p>
        </w:tc>
      </w:tr>
      <w:tr w:rsidR="00A61B3C" w:rsidRPr="00CC2C40" w14:paraId="1ED29C72" w14:textId="77777777" w:rsidTr="005164A5">
        <w:trPr>
          <w:jc w:val="center"/>
        </w:trPr>
        <w:tc>
          <w:tcPr>
            <w:tcW w:w="4876" w:type="dxa"/>
            <w:tcBorders>
              <w:top w:val="nil"/>
              <w:left w:val="nil"/>
              <w:bottom w:val="nil"/>
              <w:right w:val="nil"/>
            </w:tcBorders>
          </w:tcPr>
          <w:p w14:paraId="0A0BE9EB" w14:textId="77777777" w:rsidR="00A61B3C" w:rsidRPr="00CC2C40" w:rsidRDefault="00A61B3C" w:rsidP="005164A5">
            <w:pPr>
              <w:pStyle w:val="Normal6a"/>
            </w:pPr>
          </w:p>
        </w:tc>
        <w:tc>
          <w:tcPr>
            <w:tcW w:w="4876" w:type="dxa"/>
            <w:tcBorders>
              <w:top w:val="nil"/>
              <w:left w:val="nil"/>
              <w:bottom w:val="nil"/>
              <w:right w:val="nil"/>
            </w:tcBorders>
          </w:tcPr>
          <w:p w14:paraId="0619976B" w14:textId="77777777" w:rsidR="00A61B3C" w:rsidRPr="00CC2C40" w:rsidRDefault="00A61B3C" w:rsidP="005164A5">
            <w:pPr>
              <w:pStyle w:val="Normal6a"/>
              <w:jc w:val="center"/>
            </w:pPr>
            <w:r w:rsidRPr="00CC2C40">
              <w:rPr>
                <w:b/>
                <w:i/>
              </w:rPr>
              <w:t>Artikel 3 quater</w:t>
            </w:r>
            <w:r w:rsidRPr="00CC2C40">
              <w:tab/>
            </w:r>
          </w:p>
        </w:tc>
      </w:tr>
      <w:tr w:rsidR="00A61B3C" w:rsidRPr="00CC2C40" w14:paraId="41280620" w14:textId="77777777" w:rsidTr="005164A5">
        <w:trPr>
          <w:jc w:val="center"/>
        </w:trPr>
        <w:tc>
          <w:tcPr>
            <w:tcW w:w="4876" w:type="dxa"/>
            <w:tcBorders>
              <w:top w:val="nil"/>
              <w:left w:val="nil"/>
              <w:bottom w:val="nil"/>
              <w:right w:val="nil"/>
            </w:tcBorders>
          </w:tcPr>
          <w:p w14:paraId="10C87A37" w14:textId="77777777" w:rsidR="00A61B3C" w:rsidRPr="00CC2C40" w:rsidRDefault="00A61B3C" w:rsidP="005164A5">
            <w:pPr>
              <w:pStyle w:val="Normal6a"/>
            </w:pPr>
          </w:p>
        </w:tc>
        <w:tc>
          <w:tcPr>
            <w:tcW w:w="4876" w:type="dxa"/>
            <w:tcBorders>
              <w:top w:val="nil"/>
              <w:left w:val="nil"/>
              <w:bottom w:val="nil"/>
              <w:right w:val="nil"/>
            </w:tcBorders>
          </w:tcPr>
          <w:p w14:paraId="76053751" w14:textId="77777777" w:rsidR="00A61B3C" w:rsidRPr="00CC2C40" w:rsidRDefault="00A61B3C" w:rsidP="005164A5">
            <w:pPr>
              <w:pStyle w:val="Normal6a"/>
              <w:jc w:val="center"/>
            </w:pPr>
            <w:r w:rsidRPr="00CC2C40">
              <w:rPr>
                <w:b/>
                <w:i/>
              </w:rPr>
              <w:t>Begroting</w:t>
            </w:r>
          </w:p>
        </w:tc>
      </w:tr>
      <w:tr w:rsidR="00A61B3C" w:rsidRPr="00CC2C40" w14:paraId="081C2A72" w14:textId="77777777" w:rsidTr="005164A5">
        <w:trPr>
          <w:jc w:val="center"/>
        </w:trPr>
        <w:tc>
          <w:tcPr>
            <w:tcW w:w="4876" w:type="dxa"/>
            <w:tcBorders>
              <w:top w:val="nil"/>
              <w:left w:val="nil"/>
              <w:bottom w:val="nil"/>
              <w:right w:val="nil"/>
            </w:tcBorders>
          </w:tcPr>
          <w:p w14:paraId="377FE273" w14:textId="77777777" w:rsidR="00A61B3C" w:rsidRPr="00CC2C40" w:rsidRDefault="00A61B3C" w:rsidP="005164A5">
            <w:pPr>
              <w:pStyle w:val="Normal6a"/>
            </w:pPr>
          </w:p>
        </w:tc>
        <w:tc>
          <w:tcPr>
            <w:tcW w:w="4876" w:type="dxa"/>
            <w:tcBorders>
              <w:top w:val="nil"/>
              <w:left w:val="nil"/>
              <w:bottom w:val="nil"/>
              <w:right w:val="nil"/>
            </w:tcBorders>
          </w:tcPr>
          <w:p w14:paraId="401F340A" w14:textId="77777777" w:rsidR="00A61B3C" w:rsidRPr="00CC2C40" w:rsidRDefault="00A61B3C" w:rsidP="005164A5">
            <w:pPr>
              <w:pStyle w:val="Normal6a"/>
            </w:pPr>
            <w:r w:rsidRPr="00CC2C40">
              <w:rPr>
                <w:b/>
                <w:i/>
              </w:rPr>
              <w:t>De financiële middelen voor visserij en aquacultuur worden als volgt toegewezen:</w:t>
            </w:r>
          </w:p>
        </w:tc>
      </w:tr>
      <w:tr w:rsidR="00A61B3C" w:rsidRPr="00CC2C40" w14:paraId="1FC46377" w14:textId="77777777" w:rsidTr="005164A5">
        <w:trPr>
          <w:jc w:val="center"/>
        </w:trPr>
        <w:tc>
          <w:tcPr>
            <w:tcW w:w="4876" w:type="dxa"/>
            <w:tcBorders>
              <w:top w:val="nil"/>
              <w:left w:val="nil"/>
              <w:bottom w:val="nil"/>
              <w:right w:val="nil"/>
            </w:tcBorders>
          </w:tcPr>
          <w:p w14:paraId="3B94FD7A" w14:textId="77777777" w:rsidR="00A61B3C" w:rsidRPr="00CC2C40" w:rsidRDefault="00A61B3C" w:rsidP="005164A5">
            <w:pPr>
              <w:pStyle w:val="Normal6a"/>
            </w:pPr>
          </w:p>
        </w:tc>
        <w:tc>
          <w:tcPr>
            <w:tcW w:w="4876" w:type="dxa"/>
            <w:tcBorders>
              <w:top w:val="nil"/>
              <w:left w:val="nil"/>
              <w:bottom w:val="nil"/>
              <w:right w:val="nil"/>
            </w:tcBorders>
          </w:tcPr>
          <w:p w14:paraId="5DCD15A6" w14:textId="77777777" w:rsidR="00A61B3C" w:rsidRPr="00CC2C40" w:rsidRDefault="00A61B3C" w:rsidP="005164A5">
            <w:pPr>
              <w:pStyle w:val="Normal6a"/>
            </w:pPr>
            <w:r w:rsidRPr="00CC2C40">
              <w:rPr>
                <w:b/>
                <w:i/>
              </w:rPr>
              <w:t>(...)</w:t>
            </w:r>
          </w:p>
        </w:tc>
      </w:tr>
      <w:tr w:rsidR="00A61B3C" w:rsidRPr="00CC2C40" w14:paraId="25CDB1D5" w14:textId="77777777" w:rsidTr="005164A5">
        <w:trPr>
          <w:jc w:val="center"/>
        </w:trPr>
        <w:tc>
          <w:tcPr>
            <w:tcW w:w="4876" w:type="dxa"/>
            <w:tcBorders>
              <w:top w:val="nil"/>
              <w:left w:val="nil"/>
              <w:bottom w:val="nil"/>
              <w:right w:val="nil"/>
            </w:tcBorders>
          </w:tcPr>
          <w:p w14:paraId="4C287DC2" w14:textId="77777777" w:rsidR="00A61B3C" w:rsidRPr="00CC2C40" w:rsidRDefault="00A61B3C" w:rsidP="005164A5">
            <w:pPr>
              <w:pStyle w:val="Normal6a"/>
            </w:pPr>
          </w:p>
        </w:tc>
        <w:tc>
          <w:tcPr>
            <w:tcW w:w="4876" w:type="dxa"/>
            <w:tcBorders>
              <w:top w:val="nil"/>
              <w:left w:val="nil"/>
              <w:bottom w:val="nil"/>
              <w:right w:val="nil"/>
            </w:tcBorders>
          </w:tcPr>
          <w:p w14:paraId="486D57CA" w14:textId="77777777" w:rsidR="00A61B3C" w:rsidRPr="00CC2C40" w:rsidRDefault="00A61B3C" w:rsidP="005164A5">
            <w:pPr>
              <w:pStyle w:val="Normal6a"/>
            </w:pPr>
            <w:r w:rsidRPr="00CC2C40">
              <w:rPr>
                <w:b/>
                <w:i/>
              </w:rPr>
              <w:t>6) de lidstaten overwegen ook het Europees Fonds voor concurrentievermogen te gebruiken voor industriële langetermijndoelstellingen die verband houden met infrastructuur of de modernisering of decarbonisatie van de vissersvloot, en de ontwikkeling van de aquacultuur;</w:t>
            </w:r>
          </w:p>
        </w:tc>
      </w:tr>
      <w:tr w:rsidR="00A61B3C" w:rsidRPr="00CC2C40" w14:paraId="04465002" w14:textId="77777777" w:rsidTr="005164A5">
        <w:trPr>
          <w:jc w:val="center"/>
        </w:trPr>
        <w:tc>
          <w:tcPr>
            <w:tcW w:w="4876" w:type="dxa"/>
            <w:tcBorders>
              <w:top w:val="nil"/>
              <w:left w:val="nil"/>
              <w:bottom w:val="nil"/>
              <w:right w:val="nil"/>
            </w:tcBorders>
          </w:tcPr>
          <w:p w14:paraId="5F2BFCDD" w14:textId="77777777" w:rsidR="00A61B3C" w:rsidRPr="00CC2C40" w:rsidRDefault="00A61B3C" w:rsidP="005164A5">
            <w:pPr>
              <w:pStyle w:val="Normal6a"/>
            </w:pPr>
          </w:p>
        </w:tc>
        <w:tc>
          <w:tcPr>
            <w:tcW w:w="4876" w:type="dxa"/>
            <w:tcBorders>
              <w:top w:val="nil"/>
              <w:left w:val="nil"/>
              <w:bottom w:val="nil"/>
              <w:right w:val="nil"/>
            </w:tcBorders>
          </w:tcPr>
          <w:p w14:paraId="359084E0" w14:textId="77777777" w:rsidR="00A61B3C" w:rsidRPr="00CC2C40" w:rsidRDefault="00A61B3C" w:rsidP="005164A5">
            <w:pPr>
              <w:pStyle w:val="Normal6a"/>
            </w:pPr>
            <w:r w:rsidRPr="00CC2C40">
              <w:rPr>
                <w:b/>
                <w:i/>
              </w:rPr>
              <w:t>7) de in dit artikel bedoelde toewijzingen zijn minimale nationale totaalbedragen en mogen niet worden verlaagd, herschikt of overgedragen naar andere beleidsterreinen binnen het NRP-plan. De lidstaten moeten ervoor zorgen dat een toereikend bedrag van het nationale totaalbedrag voor visserij en aquacultuur wordt bestemd voor aquacultuur, met inbegrip van aquacultuur met lage impact en laagtrofische aquacultuur, teneinde de ontwikkeling ervan en de toegankelijkheid voor kleine marktdeelnemers te ondersteunen; de lidstaten brengen jaarlijks verslag uit aan de Commissie over de toegewezen bedragen en de behaalde resultaten op het gebied van de aquacultuur in het kader van deze verordening.</w:t>
            </w:r>
          </w:p>
        </w:tc>
      </w:tr>
    </w:tbl>
    <w:p w14:paraId="18780CE8"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{FR}</w:t>
      </w:r>
      <w:r w:rsidRPr="00CC2C40">
        <w:t>fr</w:t>
      </w:r>
      <w:r w:rsidRPr="00CC2C40">
        <w:rPr>
          <w:rStyle w:val="HideTWBExt"/>
        </w:rPr>
        <w:t>&lt;/Original&gt;</w:t>
      </w:r>
    </w:p>
    <w:p w14:paraId="5093F241" w14:textId="77777777" w:rsidR="00A61B3C" w:rsidRPr="00CC2C40" w:rsidRDefault="00A61B3C" w:rsidP="00A61B3C">
      <w:pPr>
        <w:pStyle w:val="AmJustTitle"/>
      </w:pPr>
      <w:r w:rsidRPr="00CC2C40">
        <w:rPr>
          <w:rStyle w:val="HideTWBExt"/>
          <w:i w:val="0"/>
        </w:rPr>
        <w:t>&lt;TitreJust&gt;</w:t>
      </w:r>
      <w:r w:rsidRPr="00CC2C40">
        <w:t>Motivering</w:t>
      </w:r>
      <w:r w:rsidRPr="00CC2C40">
        <w:rPr>
          <w:rStyle w:val="HideTWBExt"/>
          <w:i w:val="0"/>
        </w:rPr>
        <w:t>&lt;/TitreJust&gt;</w:t>
      </w:r>
    </w:p>
    <w:p w14:paraId="56C17683" w14:textId="77777777" w:rsidR="00A61B3C" w:rsidRPr="00CC2C40" w:rsidRDefault="00A61B3C" w:rsidP="00A61B3C">
      <w:pPr>
        <w:pStyle w:val="AmJustText"/>
      </w:pPr>
      <w:r w:rsidRPr="00CC2C40">
        <w:t>Gebaseerd op amendement 28 van het ontwerpverslag.</w:t>
      </w:r>
    </w:p>
    <w:p w14:paraId="56EC63B1" w14:textId="77777777" w:rsidR="00A61B3C" w:rsidRPr="00CC2C40" w:rsidRDefault="00A61B3C" w:rsidP="00A61B3C">
      <w:r w:rsidRPr="00CC2C40">
        <w:rPr>
          <w:rStyle w:val="HideTWBExt"/>
        </w:rPr>
        <w:t>&lt;/Amend&gt;</w:t>
      </w:r>
    </w:p>
    <w:p w14:paraId="16B6606B"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280</w:t>
      </w:r>
      <w:r w:rsidRPr="00CC2C40">
        <w:rPr>
          <w:rStyle w:val="HideTWBExt"/>
          <w:b w:val="0"/>
        </w:rPr>
        <w:t>&lt;/NumAm&gt;</w:t>
      </w:r>
    </w:p>
    <w:p w14:paraId="6D9DAABB" w14:textId="77777777" w:rsidR="00A61B3C" w:rsidRPr="00CC2C40" w:rsidRDefault="00A61B3C" w:rsidP="00A61B3C">
      <w:pPr>
        <w:pStyle w:val="NormalBold"/>
      </w:pPr>
      <w:r w:rsidRPr="00CC2C40">
        <w:rPr>
          <w:rStyle w:val="HideTWBExt"/>
          <w:b w:val="0"/>
        </w:rPr>
        <w:t>&lt;RepeatBlock-By&gt;&lt;Members&gt;</w:t>
      </w:r>
      <w:r w:rsidRPr="00CC2C40">
        <w:t>Nicolás González Casares, André Franqueira Rodrigues, Idoia Mendia, Sérgio Gonçalves, Thomas Bajada, Eric Sargiacomo, Giuseppe Lupo, Sakis Arnaoutoglou</w:t>
      </w:r>
      <w:r w:rsidRPr="00CC2C40">
        <w:rPr>
          <w:rStyle w:val="HideTWBExt"/>
          <w:b w:val="0"/>
        </w:rPr>
        <w:t>&lt;/Members&gt;</w:t>
      </w:r>
    </w:p>
    <w:p w14:paraId="54ABBB2C" w14:textId="77777777" w:rsidR="00A61B3C" w:rsidRPr="00CC2C40" w:rsidRDefault="00A61B3C" w:rsidP="00A61B3C">
      <w:pPr>
        <w:pStyle w:val="NormalBold"/>
      </w:pPr>
      <w:r w:rsidRPr="00CC2C40">
        <w:rPr>
          <w:rStyle w:val="HideTWBExt"/>
          <w:b w:val="0"/>
        </w:rPr>
        <w:t>&lt;/RepeatBlock-By&gt;</w:t>
      </w:r>
    </w:p>
    <w:p w14:paraId="5B386EE9"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1F03B803" w14:textId="77777777" w:rsidR="00A61B3C" w:rsidRPr="00CC2C40" w:rsidRDefault="00A61B3C" w:rsidP="00A61B3C">
      <w:pPr>
        <w:pStyle w:val="NormalBold"/>
      </w:pPr>
      <w:r w:rsidRPr="00CC2C40">
        <w:rPr>
          <w:rStyle w:val="HideTWBExt"/>
          <w:b w:val="0"/>
        </w:rPr>
        <w:t>&lt;Article&gt;</w:t>
      </w:r>
      <w:r w:rsidRPr="00CC2C40">
        <w:t>Artikel 3 quinquies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47DFDDD7" w14:textId="77777777" w:rsidTr="005164A5">
        <w:trPr>
          <w:trHeight w:hRule="exact" w:val="240"/>
          <w:jc w:val="center"/>
        </w:trPr>
        <w:tc>
          <w:tcPr>
            <w:tcW w:w="9752" w:type="dxa"/>
            <w:gridSpan w:val="2"/>
            <w:tcBorders>
              <w:top w:val="nil"/>
              <w:left w:val="nil"/>
              <w:bottom w:val="nil"/>
              <w:right w:val="nil"/>
            </w:tcBorders>
          </w:tcPr>
          <w:p w14:paraId="6CB71CFC" w14:textId="77777777" w:rsidR="00A61B3C" w:rsidRPr="00CC2C40" w:rsidRDefault="00A61B3C" w:rsidP="005164A5"/>
        </w:tc>
      </w:tr>
      <w:tr w:rsidR="00A61B3C" w:rsidRPr="00CC2C40" w14:paraId="37DC0A0A" w14:textId="77777777" w:rsidTr="005164A5">
        <w:trPr>
          <w:trHeight w:val="240"/>
          <w:jc w:val="center"/>
        </w:trPr>
        <w:tc>
          <w:tcPr>
            <w:tcW w:w="4876" w:type="dxa"/>
            <w:tcBorders>
              <w:top w:val="nil"/>
              <w:left w:val="nil"/>
              <w:bottom w:val="nil"/>
              <w:right w:val="nil"/>
            </w:tcBorders>
          </w:tcPr>
          <w:p w14:paraId="724E6954"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452BAEC1" w14:textId="77777777" w:rsidR="00A61B3C" w:rsidRPr="00CC2C40" w:rsidRDefault="00A61B3C" w:rsidP="005164A5">
            <w:pPr>
              <w:pStyle w:val="AmColumnHeading"/>
            </w:pPr>
            <w:r w:rsidRPr="00CC2C40">
              <w:t>Amendement</w:t>
            </w:r>
          </w:p>
        </w:tc>
      </w:tr>
      <w:tr w:rsidR="00A61B3C" w:rsidRPr="00CC2C40" w14:paraId="5076AD7C" w14:textId="77777777" w:rsidTr="005164A5">
        <w:trPr>
          <w:jc w:val="center"/>
        </w:trPr>
        <w:tc>
          <w:tcPr>
            <w:tcW w:w="4876" w:type="dxa"/>
            <w:tcBorders>
              <w:top w:val="nil"/>
              <w:left w:val="nil"/>
              <w:bottom w:val="nil"/>
              <w:right w:val="nil"/>
            </w:tcBorders>
          </w:tcPr>
          <w:p w14:paraId="0F79F901" w14:textId="77777777" w:rsidR="00A61B3C" w:rsidRPr="00CC2C40" w:rsidRDefault="00A61B3C" w:rsidP="005164A5">
            <w:pPr>
              <w:pStyle w:val="Normal6a"/>
            </w:pPr>
          </w:p>
        </w:tc>
        <w:tc>
          <w:tcPr>
            <w:tcW w:w="4876" w:type="dxa"/>
            <w:tcBorders>
              <w:top w:val="nil"/>
              <w:left w:val="nil"/>
              <w:bottom w:val="nil"/>
              <w:right w:val="nil"/>
            </w:tcBorders>
          </w:tcPr>
          <w:p w14:paraId="555246E5" w14:textId="77777777" w:rsidR="00A61B3C" w:rsidRPr="00CC2C40" w:rsidRDefault="00A61B3C" w:rsidP="005164A5">
            <w:pPr>
              <w:pStyle w:val="Normal6a"/>
              <w:jc w:val="center"/>
            </w:pPr>
            <w:r w:rsidRPr="00CC2C40">
              <w:rPr>
                <w:b/>
                <w:i/>
              </w:rPr>
              <w:t>Artikel 3 quinquies.</w:t>
            </w:r>
            <w:r w:rsidRPr="00CC2C40">
              <w:tab/>
            </w:r>
          </w:p>
        </w:tc>
      </w:tr>
      <w:tr w:rsidR="00A61B3C" w:rsidRPr="00CC2C40" w14:paraId="16060044" w14:textId="77777777" w:rsidTr="005164A5">
        <w:trPr>
          <w:jc w:val="center"/>
        </w:trPr>
        <w:tc>
          <w:tcPr>
            <w:tcW w:w="4876" w:type="dxa"/>
            <w:tcBorders>
              <w:top w:val="nil"/>
              <w:left w:val="nil"/>
              <w:bottom w:val="nil"/>
              <w:right w:val="nil"/>
            </w:tcBorders>
          </w:tcPr>
          <w:p w14:paraId="73EA5645" w14:textId="77777777" w:rsidR="00A61B3C" w:rsidRPr="00CC2C40" w:rsidRDefault="00A61B3C" w:rsidP="005164A5">
            <w:pPr>
              <w:pStyle w:val="Normal6a"/>
            </w:pPr>
          </w:p>
        </w:tc>
        <w:tc>
          <w:tcPr>
            <w:tcW w:w="4876" w:type="dxa"/>
            <w:tcBorders>
              <w:top w:val="nil"/>
              <w:left w:val="nil"/>
              <w:bottom w:val="nil"/>
              <w:right w:val="nil"/>
            </w:tcBorders>
          </w:tcPr>
          <w:p w14:paraId="7FFC884D" w14:textId="77777777" w:rsidR="00A61B3C" w:rsidRPr="00CC2C40" w:rsidRDefault="00A61B3C" w:rsidP="005164A5">
            <w:pPr>
              <w:pStyle w:val="Normal6a"/>
              <w:jc w:val="center"/>
            </w:pPr>
            <w:r w:rsidRPr="00CC2C40">
              <w:rPr>
                <w:b/>
                <w:i/>
              </w:rPr>
              <w:t>Ontvankelijkheid van aanvragen</w:t>
            </w:r>
          </w:p>
        </w:tc>
      </w:tr>
      <w:tr w:rsidR="00A61B3C" w:rsidRPr="00CC2C40" w14:paraId="7AE66EA3" w14:textId="77777777" w:rsidTr="005164A5">
        <w:trPr>
          <w:jc w:val="center"/>
        </w:trPr>
        <w:tc>
          <w:tcPr>
            <w:tcW w:w="4876" w:type="dxa"/>
            <w:tcBorders>
              <w:top w:val="nil"/>
              <w:left w:val="nil"/>
              <w:bottom w:val="nil"/>
              <w:right w:val="nil"/>
            </w:tcBorders>
          </w:tcPr>
          <w:p w14:paraId="7F44E1C7" w14:textId="77777777" w:rsidR="00A61B3C" w:rsidRPr="00CC2C40" w:rsidRDefault="00A61B3C" w:rsidP="005164A5">
            <w:pPr>
              <w:pStyle w:val="Normal6a"/>
            </w:pPr>
          </w:p>
        </w:tc>
        <w:tc>
          <w:tcPr>
            <w:tcW w:w="4876" w:type="dxa"/>
            <w:tcBorders>
              <w:top w:val="nil"/>
              <w:left w:val="nil"/>
              <w:bottom w:val="nil"/>
              <w:right w:val="nil"/>
            </w:tcBorders>
          </w:tcPr>
          <w:p w14:paraId="10968E86" w14:textId="77777777" w:rsidR="00A61B3C" w:rsidRPr="00CC2C40" w:rsidRDefault="00A61B3C" w:rsidP="005164A5">
            <w:pPr>
              <w:pStyle w:val="Normal6a"/>
            </w:pPr>
            <w:r w:rsidRPr="00CC2C40">
              <w:rPr>
                <w:b/>
                <w:i/>
              </w:rPr>
              <w:t>1. Een door een aanvrager ingediende steunaanvraag is gedurende ten minste de periode die is vastgelegd in de in artikel 4 ter van deze verordening bedoelde gedelegeerde handeling niet ontvankelijk indien de bevoegde autoriteit heeft vastgesteld dat de betrokken aanvrager:</w:t>
            </w:r>
          </w:p>
        </w:tc>
      </w:tr>
      <w:tr w:rsidR="00A61B3C" w:rsidRPr="00CC2C40" w14:paraId="06CEFECF" w14:textId="77777777" w:rsidTr="005164A5">
        <w:trPr>
          <w:jc w:val="center"/>
        </w:trPr>
        <w:tc>
          <w:tcPr>
            <w:tcW w:w="4876" w:type="dxa"/>
            <w:tcBorders>
              <w:top w:val="nil"/>
              <w:left w:val="nil"/>
              <w:bottom w:val="nil"/>
              <w:right w:val="nil"/>
            </w:tcBorders>
          </w:tcPr>
          <w:p w14:paraId="752F59C0" w14:textId="77777777" w:rsidR="00A61B3C" w:rsidRPr="00CC2C40" w:rsidRDefault="00A61B3C" w:rsidP="005164A5">
            <w:pPr>
              <w:pStyle w:val="Normal6a"/>
            </w:pPr>
          </w:p>
        </w:tc>
        <w:tc>
          <w:tcPr>
            <w:tcW w:w="4876" w:type="dxa"/>
            <w:tcBorders>
              <w:top w:val="nil"/>
              <w:left w:val="nil"/>
              <w:bottom w:val="nil"/>
              <w:right w:val="nil"/>
            </w:tcBorders>
          </w:tcPr>
          <w:p w14:paraId="34930260" w14:textId="77777777" w:rsidR="00A61B3C" w:rsidRPr="00CC2C40" w:rsidRDefault="00A61B3C" w:rsidP="005164A5">
            <w:pPr>
              <w:pStyle w:val="Normal6a"/>
            </w:pPr>
            <w:r w:rsidRPr="00CC2C40">
              <w:rPr>
                <w:b/>
                <w:i/>
              </w:rPr>
              <w:t>a) een ernstige inbreuk heeft gepleegd als bedoeld in artikel in artikel 90 van Verordening (EG) nr. 1224/2009 of in andere door het Europees Parlement en de Raad in het kader van het GVB vastgestelde wetgeving;</w:t>
            </w:r>
          </w:p>
        </w:tc>
      </w:tr>
      <w:tr w:rsidR="00A61B3C" w:rsidRPr="00CC2C40" w14:paraId="79FDDB12" w14:textId="77777777" w:rsidTr="005164A5">
        <w:trPr>
          <w:jc w:val="center"/>
        </w:trPr>
        <w:tc>
          <w:tcPr>
            <w:tcW w:w="4876" w:type="dxa"/>
            <w:tcBorders>
              <w:top w:val="nil"/>
              <w:left w:val="nil"/>
              <w:bottom w:val="nil"/>
              <w:right w:val="nil"/>
            </w:tcBorders>
          </w:tcPr>
          <w:p w14:paraId="4E120E2F" w14:textId="77777777" w:rsidR="00A61B3C" w:rsidRPr="00CC2C40" w:rsidRDefault="00A61B3C" w:rsidP="005164A5">
            <w:pPr>
              <w:pStyle w:val="Normal6a"/>
            </w:pPr>
          </w:p>
        </w:tc>
        <w:tc>
          <w:tcPr>
            <w:tcW w:w="4876" w:type="dxa"/>
            <w:tcBorders>
              <w:top w:val="nil"/>
              <w:left w:val="nil"/>
              <w:bottom w:val="nil"/>
              <w:right w:val="nil"/>
            </w:tcBorders>
          </w:tcPr>
          <w:p w14:paraId="25B709C0" w14:textId="77777777" w:rsidR="00A61B3C" w:rsidRPr="00CC2C40" w:rsidRDefault="00A61B3C" w:rsidP="005164A5">
            <w:pPr>
              <w:pStyle w:val="Normal6a"/>
            </w:pPr>
            <w:r w:rsidRPr="00CC2C40">
              <w:rPr>
                <w:b/>
                <w:i/>
              </w:rPr>
              <w:t>b) betrokken is geweest bij de exploitatie, het beheer of de eigendom van een vissersvaartuig dat is opgenomen in de Unielijst van IOO-vaartuigen als bedoeld in artikel 40, lid 3, van Verordening (EG) nr. 1005/2008, of van een vaartuig dat de vlag voerde van een land dat overeenkomstig artikel 33 van die verordening als niet-meewerkend derde land is aangemerkt; of</w:t>
            </w:r>
          </w:p>
        </w:tc>
      </w:tr>
      <w:tr w:rsidR="00A61B3C" w:rsidRPr="00CC2C40" w14:paraId="6C54C0AB" w14:textId="77777777" w:rsidTr="005164A5">
        <w:trPr>
          <w:jc w:val="center"/>
        </w:trPr>
        <w:tc>
          <w:tcPr>
            <w:tcW w:w="4876" w:type="dxa"/>
            <w:tcBorders>
              <w:top w:val="nil"/>
              <w:left w:val="nil"/>
              <w:bottom w:val="nil"/>
              <w:right w:val="nil"/>
            </w:tcBorders>
          </w:tcPr>
          <w:p w14:paraId="1ACA36F4" w14:textId="77777777" w:rsidR="00A61B3C" w:rsidRPr="00CC2C40" w:rsidRDefault="00A61B3C" w:rsidP="005164A5">
            <w:pPr>
              <w:pStyle w:val="Normal6a"/>
            </w:pPr>
          </w:p>
        </w:tc>
        <w:tc>
          <w:tcPr>
            <w:tcW w:w="4876" w:type="dxa"/>
            <w:tcBorders>
              <w:top w:val="nil"/>
              <w:left w:val="nil"/>
              <w:bottom w:val="nil"/>
              <w:right w:val="nil"/>
            </w:tcBorders>
          </w:tcPr>
          <w:p w14:paraId="5AAAFA64" w14:textId="77777777" w:rsidR="00A61B3C" w:rsidRPr="00CC2C40" w:rsidRDefault="00A61B3C" w:rsidP="005164A5">
            <w:pPr>
              <w:pStyle w:val="Normal6a"/>
            </w:pPr>
            <w:r w:rsidRPr="00CC2C40">
              <w:rPr>
                <w:b/>
                <w:i/>
              </w:rPr>
              <w:t>c) een van de in de artikelen 3 en 4 van Richtlijn 2008/99/EG van het Europees Parlement en de Raad beschreven milieudelicten heeft gepleegd, indien de steunaanvraag wordt ingediend voor de aquacultuurspecifieke interventies.</w:t>
            </w:r>
          </w:p>
        </w:tc>
      </w:tr>
      <w:tr w:rsidR="00A61B3C" w:rsidRPr="00CC2C40" w14:paraId="6D246E9D" w14:textId="77777777" w:rsidTr="005164A5">
        <w:trPr>
          <w:jc w:val="center"/>
        </w:trPr>
        <w:tc>
          <w:tcPr>
            <w:tcW w:w="4876" w:type="dxa"/>
            <w:tcBorders>
              <w:top w:val="nil"/>
              <w:left w:val="nil"/>
              <w:bottom w:val="nil"/>
              <w:right w:val="nil"/>
            </w:tcBorders>
          </w:tcPr>
          <w:p w14:paraId="0A704102" w14:textId="77777777" w:rsidR="00A61B3C" w:rsidRPr="00CC2C40" w:rsidRDefault="00A61B3C" w:rsidP="005164A5">
            <w:pPr>
              <w:pStyle w:val="Normal6a"/>
            </w:pPr>
          </w:p>
        </w:tc>
        <w:tc>
          <w:tcPr>
            <w:tcW w:w="4876" w:type="dxa"/>
            <w:tcBorders>
              <w:top w:val="nil"/>
              <w:left w:val="nil"/>
              <w:bottom w:val="nil"/>
              <w:right w:val="nil"/>
            </w:tcBorders>
          </w:tcPr>
          <w:p w14:paraId="0F7A97F6" w14:textId="77777777" w:rsidR="00A61B3C" w:rsidRPr="00CC2C40" w:rsidRDefault="00A61B3C" w:rsidP="005164A5">
            <w:pPr>
              <w:pStyle w:val="Normal6a"/>
            </w:pPr>
            <w:r w:rsidRPr="00CC2C40">
              <w:rPr>
                <w:b/>
                <w:i/>
              </w:rPr>
              <w:t>2. Voor de toepassing van de verificatie of een aanvrager een ernstige inbreuk als bedoeld in lid 1, punt a), heeft begaan verstrekt een lidstaat op verzoek van een andere lidstaat de informatie uit zijn nationaal register van inbreuken bedoeld in artikel 93 van Verordening (EG) nr. 1224/2009.</w:t>
            </w:r>
          </w:p>
        </w:tc>
      </w:tr>
    </w:tbl>
    <w:p w14:paraId="29B46A5B"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{EN}</w:t>
      </w:r>
      <w:r w:rsidRPr="00CC2C40">
        <w:t>en</w:t>
      </w:r>
      <w:r w:rsidRPr="00CC2C40">
        <w:rPr>
          <w:rStyle w:val="HideTWBExt"/>
        </w:rPr>
        <w:t>&lt;/Original&gt;</w:t>
      </w:r>
    </w:p>
    <w:p w14:paraId="65FA5174" w14:textId="438AF139" w:rsidR="00A61B3C" w:rsidRPr="00CC2C40" w:rsidRDefault="00A61B3C" w:rsidP="00A61B3C">
      <w:r w:rsidRPr="00CC2C40">
        <w:rPr>
          <w:rStyle w:val="HideTWBExt"/>
        </w:rPr>
        <w:t>&lt;/Amend&gt;</w:t>
      </w:r>
    </w:p>
    <w:p w14:paraId="23638A2E"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281</w:t>
      </w:r>
      <w:r w:rsidRPr="00CC2C40">
        <w:rPr>
          <w:rStyle w:val="HideTWBExt"/>
          <w:b w:val="0"/>
        </w:rPr>
        <w:t>&lt;/NumAm&gt;</w:t>
      </w:r>
    </w:p>
    <w:p w14:paraId="3CB8D144" w14:textId="77777777" w:rsidR="00A61B3C" w:rsidRPr="00CC2C40" w:rsidRDefault="00A61B3C" w:rsidP="00A61B3C">
      <w:pPr>
        <w:pStyle w:val="NormalBold"/>
      </w:pPr>
      <w:r w:rsidRPr="00CC2C40">
        <w:rPr>
          <w:rStyle w:val="HideTWBExt"/>
          <w:b w:val="0"/>
        </w:rPr>
        <w:t>&lt;RepeatBlock-By&gt;&lt;Members&gt;</w:t>
      </w:r>
      <w:r w:rsidRPr="00CC2C40">
        <w:t>Isabelle Le Callennec</w:t>
      </w:r>
      <w:r w:rsidRPr="00CC2C40">
        <w:rPr>
          <w:rStyle w:val="HideTWBExt"/>
          <w:b w:val="0"/>
        </w:rPr>
        <w:t>&lt;/Members&gt;</w:t>
      </w:r>
    </w:p>
    <w:p w14:paraId="1940ED48" w14:textId="77777777" w:rsidR="00A61B3C" w:rsidRPr="00CC2C40" w:rsidRDefault="00A61B3C" w:rsidP="00A61B3C">
      <w:pPr>
        <w:pStyle w:val="NormalBold"/>
      </w:pPr>
      <w:r w:rsidRPr="00CC2C40">
        <w:rPr>
          <w:rStyle w:val="HideTWBExt"/>
          <w:b w:val="0"/>
        </w:rPr>
        <w:t>&lt;/RepeatBlock-By&gt;</w:t>
      </w:r>
    </w:p>
    <w:p w14:paraId="6ADB92E2"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049EDCFE" w14:textId="77777777" w:rsidR="00A61B3C" w:rsidRPr="00CC2C40" w:rsidRDefault="00A61B3C" w:rsidP="00A61B3C">
      <w:pPr>
        <w:pStyle w:val="NormalBold"/>
      </w:pPr>
      <w:r w:rsidRPr="00CC2C40">
        <w:rPr>
          <w:rStyle w:val="HideTWBExt"/>
          <w:b w:val="0"/>
        </w:rPr>
        <w:t>&lt;Article&gt;</w:t>
      </w:r>
      <w:r w:rsidRPr="00CC2C40">
        <w:t>Artikel 3 quinquies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14C412A1" w14:textId="77777777" w:rsidTr="005164A5">
        <w:trPr>
          <w:trHeight w:hRule="exact" w:val="240"/>
          <w:jc w:val="center"/>
        </w:trPr>
        <w:tc>
          <w:tcPr>
            <w:tcW w:w="9752" w:type="dxa"/>
            <w:gridSpan w:val="2"/>
            <w:tcBorders>
              <w:top w:val="nil"/>
              <w:left w:val="nil"/>
              <w:bottom w:val="nil"/>
              <w:right w:val="nil"/>
            </w:tcBorders>
          </w:tcPr>
          <w:p w14:paraId="5D90BD89" w14:textId="77777777" w:rsidR="00A61B3C" w:rsidRPr="00CC2C40" w:rsidRDefault="00A61B3C" w:rsidP="005164A5"/>
        </w:tc>
      </w:tr>
      <w:tr w:rsidR="00A61B3C" w:rsidRPr="00CC2C40" w14:paraId="55C4D658" w14:textId="77777777" w:rsidTr="005164A5">
        <w:trPr>
          <w:trHeight w:val="240"/>
          <w:jc w:val="center"/>
        </w:trPr>
        <w:tc>
          <w:tcPr>
            <w:tcW w:w="4876" w:type="dxa"/>
            <w:tcBorders>
              <w:top w:val="nil"/>
              <w:left w:val="nil"/>
              <w:bottom w:val="nil"/>
              <w:right w:val="nil"/>
            </w:tcBorders>
          </w:tcPr>
          <w:p w14:paraId="410B6682"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6D684FA8" w14:textId="77777777" w:rsidR="00A61B3C" w:rsidRPr="00CC2C40" w:rsidRDefault="00A61B3C" w:rsidP="005164A5">
            <w:pPr>
              <w:pStyle w:val="AmColumnHeading"/>
            </w:pPr>
            <w:r w:rsidRPr="00CC2C40">
              <w:t>Amendement</w:t>
            </w:r>
          </w:p>
        </w:tc>
      </w:tr>
      <w:tr w:rsidR="00A61B3C" w:rsidRPr="00CC2C40" w14:paraId="2E958C0C" w14:textId="77777777" w:rsidTr="005164A5">
        <w:trPr>
          <w:jc w:val="center"/>
        </w:trPr>
        <w:tc>
          <w:tcPr>
            <w:tcW w:w="4876" w:type="dxa"/>
            <w:tcBorders>
              <w:top w:val="nil"/>
              <w:left w:val="nil"/>
              <w:bottom w:val="nil"/>
              <w:right w:val="nil"/>
            </w:tcBorders>
          </w:tcPr>
          <w:p w14:paraId="7B5FC09D" w14:textId="77777777" w:rsidR="00A61B3C" w:rsidRPr="00CC2C40" w:rsidRDefault="00A61B3C" w:rsidP="005164A5">
            <w:pPr>
              <w:pStyle w:val="Normal6a"/>
            </w:pPr>
          </w:p>
        </w:tc>
        <w:tc>
          <w:tcPr>
            <w:tcW w:w="4876" w:type="dxa"/>
            <w:tcBorders>
              <w:top w:val="nil"/>
              <w:left w:val="nil"/>
              <w:bottom w:val="nil"/>
              <w:right w:val="nil"/>
            </w:tcBorders>
          </w:tcPr>
          <w:p w14:paraId="236D2E4A" w14:textId="77777777" w:rsidR="00A61B3C" w:rsidRPr="00CC2C40" w:rsidRDefault="00A61B3C" w:rsidP="005164A5">
            <w:pPr>
              <w:pStyle w:val="Normal6a"/>
              <w:jc w:val="center"/>
            </w:pPr>
            <w:r w:rsidRPr="00CC2C40">
              <w:rPr>
                <w:b/>
                <w:i/>
              </w:rPr>
              <w:t>Artikel 3 quinquies</w:t>
            </w:r>
            <w:r w:rsidRPr="00CC2C40">
              <w:tab/>
            </w:r>
          </w:p>
        </w:tc>
      </w:tr>
      <w:tr w:rsidR="00A61B3C" w:rsidRPr="00CC2C40" w14:paraId="29B57D08" w14:textId="77777777" w:rsidTr="005164A5">
        <w:trPr>
          <w:jc w:val="center"/>
        </w:trPr>
        <w:tc>
          <w:tcPr>
            <w:tcW w:w="4876" w:type="dxa"/>
            <w:tcBorders>
              <w:top w:val="nil"/>
              <w:left w:val="nil"/>
              <w:bottom w:val="nil"/>
              <w:right w:val="nil"/>
            </w:tcBorders>
          </w:tcPr>
          <w:p w14:paraId="3A2A86EB" w14:textId="77777777" w:rsidR="00A61B3C" w:rsidRPr="00CC2C40" w:rsidRDefault="00A61B3C" w:rsidP="005164A5">
            <w:pPr>
              <w:pStyle w:val="Normal6a"/>
            </w:pPr>
          </w:p>
        </w:tc>
        <w:tc>
          <w:tcPr>
            <w:tcW w:w="4876" w:type="dxa"/>
            <w:tcBorders>
              <w:top w:val="nil"/>
              <w:left w:val="nil"/>
              <w:bottom w:val="nil"/>
              <w:right w:val="nil"/>
            </w:tcBorders>
          </w:tcPr>
          <w:p w14:paraId="0C86C80E" w14:textId="77777777" w:rsidR="00A61B3C" w:rsidRPr="00CC2C40" w:rsidRDefault="00A61B3C" w:rsidP="005164A5">
            <w:pPr>
              <w:pStyle w:val="Normal6a"/>
              <w:jc w:val="center"/>
            </w:pPr>
            <w:r w:rsidRPr="00CC2C40">
              <w:rPr>
                <w:b/>
                <w:i/>
              </w:rPr>
              <w:t>Interventietypes in het kader van het gemeenschappelijk visserijbeleid</w:t>
            </w:r>
          </w:p>
        </w:tc>
      </w:tr>
      <w:tr w:rsidR="00A61B3C" w:rsidRPr="00CC2C40" w14:paraId="31286954" w14:textId="77777777" w:rsidTr="005164A5">
        <w:trPr>
          <w:jc w:val="center"/>
        </w:trPr>
        <w:tc>
          <w:tcPr>
            <w:tcW w:w="4876" w:type="dxa"/>
            <w:tcBorders>
              <w:top w:val="nil"/>
              <w:left w:val="nil"/>
              <w:bottom w:val="nil"/>
              <w:right w:val="nil"/>
            </w:tcBorders>
          </w:tcPr>
          <w:p w14:paraId="328A5B5F" w14:textId="77777777" w:rsidR="00A61B3C" w:rsidRPr="00CC2C40" w:rsidRDefault="00A61B3C" w:rsidP="005164A5">
            <w:pPr>
              <w:pStyle w:val="Normal6a"/>
            </w:pPr>
          </w:p>
        </w:tc>
        <w:tc>
          <w:tcPr>
            <w:tcW w:w="4876" w:type="dxa"/>
            <w:tcBorders>
              <w:top w:val="nil"/>
              <w:left w:val="nil"/>
              <w:bottom w:val="nil"/>
              <w:right w:val="nil"/>
            </w:tcBorders>
          </w:tcPr>
          <w:p w14:paraId="00E01F96" w14:textId="77777777" w:rsidR="00A61B3C" w:rsidRPr="00CC2C40" w:rsidRDefault="00A61B3C" w:rsidP="005164A5">
            <w:pPr>
              <w:pStyle w:val="Normal6a"/>
            </w:pPr>
            <w:r w:rsidRPr="00CC2C40">
              <w:rPr>
                <w:b/>
                <w:i/>
              </w:rPr>
              <w:t>Interventies in het kader van het gemeenschappelijk visserijbeleid omvatten:</w:t>
            </w:r>
          </w:p>
        </w:tc>
      </w:tr>
      <w:tr w:rsidR="00A61B3C" w:rsidRPr="00CC2C40" w14:paraId="51F27806" w14:textId="77777777" w:rsidTr="005164A5">
        <w:trPr>
          <w:jc w:val="center"/>
        </w:trPr>
        <w:tc>
          <w:tcPr>
            <w:tcW w:w="4876" w:type="dxa"/>
            <w:tcBorders>
              <w:top w:val="nil"/>
              <w:left w:val="nil"/>
              <w:bottom w:val="nil"/>
              <w:right w:val="nil"/>
            </w:tcBorders>
          </w:tcPr>
          <w:p w14:paraId="765D78F4" w14:textId="77777777" w:rsidR="00A61B3C" w:rsidRPr="00CC2C40" w:rsidRDefault="00A61B3C" w:rsidP="005164A5">
            <w:pPr>
              <w:pStyle w:val="Normal6a"/>
            </w:pPr>
          </w:p>
        </w:tc>
        <w:tc>
          <w:tcPr>
            <w:tcW w:w="4876" w:type="dxa"/>
            <w:tcBorders>
              <w:top w:val="nil"/>
              <w:left w:val="nil"/>
              <w:bottom w:val="nil"/>
              <w:right w:val="nil"/>
            </w:tcBorders>
          </w:tcPr>
          <w:p w14:paraId="7AF6323E" w14:textId="77777777" w:rsidR="00A61B3C" w:rsidRPr="00CC2C40" w:rsidRDefault="00A61B3C" w:rsidP="005164A5">
            <w:pPr>
              <w:pStyle w:val="Normal6a"/>
            </w:pPr>
            <w:r w:rsidRPr="00CC2C40">
              <w:rPr>
                <w:b/>
                <w:i/>
              </w:rPr>
              <w:t>(...)</w:t>
            </w:r>
          </w:p>
        </w:tc>
      </w:tr>
      <w:tr w:rsidR="00A61B3C" w:rsidRPr="00CC2C40" w14:paraId="47CD060C" w14:textId="77777777" w:rsidTr="005164A5">
        <w:trPr>
          <w:jc w:val="center"/>
        </w:trPr>
        <w:tc>
          <w:tcPr>
            <w:tcW w:w="4876" w:type="dxa"/>
            <w:tcBorders>
              <w:top w:val="nil"/>
              <w:left w:val="nil"/>
              <w:bottom w:val="nil"/>
              <w:right w:val="nil"/>
            </w:tcBorders>
          </w:tcPr>
          <w:p w14:paraId="5DF34FA0" w14:textId="77777777" w:rsidR="00A61B3C" w:rsidRPr="00CC2C40" w:rsidRDefault="00A61B3C" w:rsidP="005164A5">
            <w:pPr>
              <w:pStyle w:val="Normal6a"/>
            </w:pPr>
          </w:p>
        </w:tc>
        <w:tc>
          <w:tcPr>
            <w:tcW w:w="4876" w:type="dxa"/>
            <w:tcBorders>
              <w:top w:val="nil"/>
              <w:left w:val="nil"/>
              <w:bottom w:val="nil"/>
              <w:right w:val="nil"/>
            </w:tcBorders>
          </w:tcPr>
          <w:p w14:paraId="5A4297F9" w14:textId="77777777" w:rsidR="00A61B3C" w:rsidRPr="00CC2C40" w:rsidRDefault="00A61B3C" w:rsidP="005164A5">
            <w:pPr>
              <w:pStyle w:val="Normal6a"/>
            </w:pPr>
            <w:r w:rsidRPr="00CC2C40">
              <w:rPr>
                <w:b/>
                <w:i/>
              </w:rPr>
              <w:t>1) steun voor duurzame visserij en aquacultuur (zowel upstream als downstream), met inbegrip van laagtrofische aquacultuur en de ecosysteemdiensten waaraan zij bijdraagt, en het herstel, de bescherming en de instandhouding van aquatische biologische hulpbronnen, biodiversiteit en aquatische ecosystemen in verband met de behoeften van de visserij en de aquacultuur, met inbegrip van tijdelijke en definitieve stopzetting, de energietransitie, vlootvernieuwing en generatievernieuwing in de visserij- en aquacultuursector, evenals maatregelen ter verbetering van de veiligheid en de leefomstandigheden aan boord van vaartuigen;</w:t>
            </w:r>
          </w:p>
        </w:tc>
      </w:tr>
      <w:tr w:rsidR="00A61B3C" w:rsidRPr="00CC2C40" w14:paraId="77F0D81C" w14:textId="77777777" w:rsidTr="005164A5">
        <w:trPr>
          <w:jc w:val="center"/>
        </w:trPr>
        <w:tc>
          <w:tcPr>
            <w:tcW w:w="4876" w:type="dxa"/>
            <w:tcBorders>
              <w:top w:val="nil"/>
              <w:left w:val="nil"/>
              <w:bottom w:val="nil"/>
              <w:right w:val="nil"/>
            </w:tcBorders>
          </w:tcPr>
          <w:p w14:paraId="1F6DC4FE" w14:textId="77777777" w:rsidR="00A61B3C" w:rsidRPr="00CC2C40" w:rsidRDefault="00A61B3C" w:rsidP="005164A5">
            <w:pPr>
              <w:pStyle w:val="Normal6a"/>
            </w:pPr>
          </w:p>
        </w:tc>
        <w:tc>
          <w:tcPr>
            <w:tcW w:w="4876" w:type="dxa"/>
            <w:tcBorders>
              <w:top w:val="nil"/>
              <w:left w:val="nil"/>
              <w:bottom w:val="nil"/>
              <w:right w:val="nil"/>
            </w:tcBorders>
          </w:tcPr>
          <w:p w14:paraId="512AF474" w14:textId="77777777" w:rsidR="00A61B3C" w:rsidRPr="00CC2C40" w:rsidRDefault="00A61B3C" w:rsidP="005164A5">
            <w:pPr>
              <w:pStyle w:val="Normal6a"/>
            </w:pPr>
            <w:r w:rsidRPr="00CC2C40">
              <w:rPr>
                <w:b/>
                <w:i/>
              </w:rPr>
              <w:t>(...)</w:t>
            </w:r>
          </w:p>
        </w:tc>
      </w:tr>
      <w:tr w:rsidR="00A61B3C" w:rsidRPr="00CC2C40" w14:paraId="6274AE28" w14:textId="77777777" w:rsidTr="005164A5">
        <w:trPr>
          <w:jc w:val="center"/>
        </w:trPr>
        <w:tc>
          <w:tcPr>
            <w:tcW w:w="4876" w:type="dxa"/>
            <w:tcBorders>
              <w:top w:val="nil"/>
              <w:left w:val="nil"/>
              <w:bottom w:val="nil"/>
              <w:right w:val="nil"/>
            </w:tcBorders>
          </w:tcPr>
          <w:p w14:paraId="6D9F9F6F" w14:textId="77777777" w:rsidR="00A61B3C" w:rsidRPr="00CC2C40" w:rsidRDefault="00A61B3C" w:rsidP="005164A5">
            <w:pPr>
              <w:pStyle w:val="Normal6a"/>
            </w:pPr>
          </w:p>
        </w:tc>
        <w:tc>
          <w:tcPr>
            <w:tcW w:w="4876" w:type="dxa"/>
            <w:tcBorders>
              <w:top w:val="nil"/>
              <w:left w:val="nil"/>
              <w:bottom w:val="nil"/>
              <w:right w:val="nil"/>
            </w:tcBorders>
          </w:tcPr>
          <w:p w14:paraId="1FB44981" w14:textId="77777777" w:rsidR="00A61B3C" w:rsidRPr="00CC2C40" w:rsidRDefault="00A61B3C" w:rsidP="005164A5">
            <w:pPr>
              <w:pStyle w:val="Normal6a"/>
            </w:pPr>
            <w:r w:rsidRPr="00CC2C40">
              <w:rPr>
                <w:b/>
                <w:i/>
              </w:rPr>
              <w:t>3 bis) steun voor de verwerking en afzet (groothandel) van visserijproducten en producten van de aquacultuur;</w:t>
            </w:r>
          </w:p>
        </w:tc>
      </w:tr>
      <w:tr w:rsidR="00A61B3C" w:rsidRPr="00CC2C40" w14:paraId="08262F1D" w14:textId="77777777" w:rsidTr="005164A5">
        <w:trPr>
          <w:jc w:val="center"/>
        </w:trPr>
        <w:tc>
          <w:tcPr>
            <w:tcW w:w="4876" w:type="dxa"/>
            <w:tcBorders>
              <w:top w:val="nil"/>
              <w:left w:val="nil"/>
              <w:bottom w:val="nil"/>
              <w:right w:val="nil"/>
            </w:tcBorders>
          </w:tcPr>
          <w:p w14:paraId="314A1BA2" w14:textId="77777777" w:rsidR="00A61B3C" w:rsidRPr="00CC2C40" w:rsidRDefault="00A61B3C" w:rsidP="005164A5">
            <w:pPr>
              <w:pStyle w:val="Normal6a"/>
            </w:pPr>
          </w:p>
        </w:tc>
        <w:tc>
          <w:tcPr>
            <w:tcW w:w="4876" w:type="dxa"/>
            <w:tcBorders>
              <w:top w:val="nil"/>
              <w:left w:val="nil"/>
              <w:bottom w:val="nil"/>
              <w:right w:val="nil"/>
            </w:tcBorders>
          </w:tcPr>
          <w:p w14:paraId="0312ED4C" w14:textId="77777777" w:rsidR="00A61B3C" w:rsidRPr="00CC2C40" w:rsidRDefault="00A61B3C" w:rsidP="005164A5">
            <w:pPr>
              <w:pStyle w:val="Normal6a"/>
            </w:pPr>
            <w:r w:rsidRPr="00CC2C40">
              <w:rPr>
                <w:b/>
                <w:i/>
              </w:rPr>
              <w:t>(...)</w:t>
            </w:r>
          </w:p>
        </w:tc>
      </w:tr>
      <w:tr w:rsidR="00A61B3C" w:rsidRPr="00CC2C40" w14:paraId="573165AE" w14:textId="77777777" w:rsidTr="005164A5">
        <w:trPr>
          <w:jc w:val="center"/>
        </w:trPr>
        <w:tc>
          <w:tcPr>
            <w:tcW w:w="4876" w:type="dxa"/>
            <w:tcBorders>
              <w:top w:val="nil"/>
              <w:left w:val="nil"/>
              <w:bottom w:val="nil"/>
              <w:right w:val="nil"/>
            </w:tcBorders>
          </w:tcPr>
          <w:p w14:paraId="3BEA2F59" w14:textId="77777777" w:rsidR="00A61B3C" w:rsidRPr="00CC2C40" w:rsidRDefault="00A61B3C" w:rsidP="005164A5">
            <w:pPr>
              <w:pStyle w:val="Normal6a"/>
            </w:pPr>
          </w:p>
        </w:tc>
        <w:tc>
          <w:tcPr>
            <w:tcW w:w="4876" w:type="dxa"/>
            <w:tcBorders>
              <w:top w:val="nil"/>
              <w:left w:val="nil"/>
              <w:bottom w:val="nil"/>
              <w:right w:val="nil"/>
            </w:tcBorders>
          </w:tcPr>
          <w:p w14:paraId="22274290" w14:textId="77777777" w:rsidR="00A61B3C" w:rsidRPr="00CC2C40" w:rsidRDefault="00A61B3C" w:rsidP="005164A5">
            <w:pPr>
              <w:pStyle w:val="Normal6a"/>
            </w:pPr>
            <w:r w:rsidRPr="00CC2C40">
              <w:rPr>
                <w:b/>
                <w:i/>
              </w:rPr>
              <w:t>8 bis) steun aan de actoren die betrokken zijn bij de eerste verkoop en de eerste verwerking van visserijproducten en producten van de aquacultuur, waaronder groothandelaren in zeevis;</w:t>
            </w:r>
          </w:p>
        </w:tc>
      </w:tr>
    </w:tbl>
    <w:p w14:paraId="1D16961C"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{FR}</w:t>
      </w:r>
      <w:r w:rsidRPr="00CC2C40">
        <w:t>fr</w:t>
      </w:r>
      <w:r w:rsidRPr="00CC2C40">
        <w:rPr>
          <w:rStyle w:val="HideTWBExt"/>
        </w:rPr>
        <w:t>&lt;/Original&gt;</w:t>
      </w:r>
    </w:p>
    <w:p w14:paraId="0689781B" w14:textId="77777777" w:rsidR="00A61B3C" w:rsidRPr="00CC2C40" w:rsidRDefault="00A61B3C" w:rsidP="00A61B3C">
      <w:pPr>
        <w:pStyle w:val="AmJustTitle"/>
      </w:pPr>
      <w:r w:rsidRPr="00CC2C40">
        <w:rPr>
          <w:rStyle w:val="HideTWBExt"/>
          <w:i w:val="0"/>
        </w:rPr>
        <w:t>&lt;TitreJust&gt;</w:t>
      </w:r>
      <w:r w:rsidRPr="00CC2C40">
        <w:t>Motivering</w:t>
      </w:r>
      <w:r w:rsidRPr="00CC2C40">
        <w:rPr>
          <w:rStyle w:val="HideTWBExt"/>
          <w:i w:val="0"/>
        </w:rPr>
        <w:t>&lt;/TitreJust&gt;</w:t>
      </w:r>
    </w:p>
    <w:p w14:paraId="62D165AB" w14:textId="77777777" w:rsidR="00A61B3C" w:rsidRPr="00CC2C40" w:rsidRDefault="00A61B3C" w:rsidP="00A61B3C">
      <w:pPr>
        <w:pStyle w:val="AmJustText"/>
      </w:pPr>
      <w:r w:rsidRPr="00CC2C40">
        <w:t>Gebaseerd op amendement 29 van het ontwerpverslag.</w:t>
      </w:r>
    </w:p>
    <w:p w14:paraId="1636445D" w14:textId="77777777" w:rsidR="00A61B3C" w:rsidRPr="00CC2C40" w:rsidRDefault="00A61B3C" w:rsidP="00A61B3C">
      <w:r w:rsidRPr="00CC2C40">
        <w:rPr>
          <w:rStyle w:val="HideTWBExt"/>
        </w:rPr>
        <w:t>&lt;/Amend&gt;</w:t>
      </w:r>
    </w:p>
    <w:p w14:paraId="13737CE8"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282</w:t>
      </w:r>
      <w:r w:rsidRPr="00CC2C40">
        <w:rPr>
          <w:rStyle w:val="HideTWBExt"/>
          <w:b w:val="0"/>
        </w:rPr>
        <w:t>&lt;/NumAm&gt;</w:t>
      </w:r>
    </w:p>
    <w:p w14:paraId="508B918B" w14:textId="77777777" w:rsidR="00A61B3C" w:rsidRPr="00CC2C40" w:rsidRDefault="00A61B3C" w:rsidP="00A61B3C">
      <w:pPr>
        <w:pStyle w:val="NormalBold"/>
      </w:pPr>
      <w:r w:rsidRPr="00CC2C40">
        <w:rPr>
          <w:rStyle w:val="HideTWBExt"/>
          <w:b w:val="0"/>
        </w:rPr>
        <w:t>&lt;RepeatBlock-By&gt;&lt;Members&gt;</w:t>
      </w:r>
      <w:r w:rsidRPr="00CC2C40">
        <w:t>Isabelle Le Callennec</w:t>
      </w:r>
      <w:r w:rsidRPr="00CC2C40">
        <w:rPr>
          <w:rStyle w:val="HideTWBExt"/>
          <w:b w:val="0"/>
        </w:rPr>
        <w:t>&lt;/Members&gt;</w:t>
      </w:r>
    </w:p>
    <w:p w14:paraId="155B635B" w14:textId="77777777" w:rsidR="00A61B3C" w:rsidRPr="00CC2C40" w:rsidRDefault="00A61B3C" w:rsidP="00A61B3C">
      <w:pPr>
        <w:pStyle w:val="NormalBold"/>
      </w:pPr>
      <w:r w:rsidRPr="00CC2C40">
        <w:rPr>
          <w:rStyle w:val="HideTWBExt"/>
          <w:b w:val="0"/>
        </w:rPr>
        <w:t>&lt;/RepeatBlock-By&gt;</w:t>
      </w:r>
    </w:p>
    <w:p w14:paraId="6DFF5613"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779603B2" w14:textId="77777777" w:rsidR="00A61B3C" w:rsidRPr="00CC2C40" w:rsidRDefault="00A61B3C" w:rsidP="00A61B3C">
      <w:pPr>
        <w:pStyle w:val="NormalBold"/>
      </w:pPr>
      <w:r w:rsidRPr="00CC2C40">
        <w:rPr>
          <w:rStyle w:val="HideTWBExt"/>
          <w:b w:val="0"/>
        </w:rPr>
        <w:t>&lt;Article&gt;</w:t>
      </w:r>
      <w:r w:rsidRPr="00CC2C40">
        <w:t>Artikel 3 sexies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3CA37E77" w14:textId="77777777" w:rsidTr="005164A5">
        <w:trPr>
          <w:trHeight w:hRule="exact" w:val="240"/>
          <w:jc w:val="center"/>
        </w:trPr>
        <w:tc>
          <w:tcPr>
            <w:tcW w:w="9752" w:type="dxa"/>
            <w:gridSpan w:val="2"/>
            <w:tcBorders>
              <w:top w:val="nil"/>
              <w:left w:val="nil"/>
              <w:bottom w:val="nil"/>
              <w:right w:val="nil"/>
            </w:tcBorders>
          </w:tcPr>
          <w:p w14:paraId="5118B9FA" w14:textId="77777777" w:rsidR="00A61B3C" w:rsidRPr="00CC2C40" w:rsidRDefault="00A61B3C" w:rsidP="005164A5"/>
        </w:tc>
      </w:tr>
      <w:tr w:rsidR="00A61B3C" w:rsidRPr="00CC2C40" w14:paraId="1F77CC70" w14:textId="77777777" w:rsidTr="005164A5">
        <w:trPr>
          <w:trHeight w:val="240"/>
          <w:jc w:val="center"/>
        </w:trPr>
        <w:tc>
          <w:tcPr>
            <w:tcW w:w="4876" w:type="dxa"/>
            <w:tcBorders>
              <w:top w:val="nil"/>
              <w:left w:val="nil"/>
              <w:bottom w:val="nil"/>
              <w:right w:val="nil"/>
            </w:tcBorders>
          </w:tcPr>
          <w:p w14:paraId="6737827B"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57958E0F" w14:textId="77777777" w:rsidR="00A61B3C" w:rsidRPr="00CC2C40" w:rsidRDefault="00A61B3C" w:rsidP="005164A5">
            <w:pPr>
              <w:pStyle w:val="AmColumnHeading"/>
            </w:pPr>
            <w:r w:rsidRPr="00CC2C40">
              <w:t>Amendement</w:t>
            </w:r>
          </w:p>
        </w:tc>
      </w:tr>
      <w:tr w:rsidR="00A61B3C" w:rsidRPr="00CC2C40" w14:paraId="696956EB" w14:textId="77777777" w:rsidTr="005164A5">
        <w:trPr>
          <w:jc w:val="center"/>
        </w:trPr>
        <w:tc>
          <w:tcPr>
            <w:tcW w:w="4876" w:type="dxa"/>
            <w:tcBorders>
              <w:top w:val="nil"/>
              <w:left w:val="nil"/>
              <w:bottom w:val="nil"/>
              <w:right w:val="nil"/>
            </w:tcBorders>
          </w:tcPr>
          <w:p w14:paraId="51EAA93F" w14:textId="77777777" w:rsidR="00A61B3C" w:rsidRPr="00CC2C40" w:rsidRDefault="00A61B3C" w:rsidP="005164A5">
            <w:pPr>
              <w:pStyle w:val="Normal6a"/>
            </w:pPr>
          </w:p>
        </w:tc>
        <w:tc>
          <w:tcPr>
            <w:tcW w:w="4876" w:type="dxa"/>
            <w:tcBorders>
              <w:top w:val="nil"/>
              <w:left w:val="nil"/>
              <w:bottom w:val="nil"/>
              <w:right w:val="nil"/>
            </w:tcBorders>
          </w:tcPr>
          <w:p w14:paraId="326BB772" w14:textId="77777777" w:rsidR="00A61B3C" w:rsidRPr="00CC2C40" w:rsidRDefault="00A61B3C" w:rsidP="005164A5">
            <w:pPr>
              <w:pStyle w:val="Normal6a"/>
              <w:jc w:val="center"/>
            </w:pPr>
            <w:r w:rsidRPr="00CC2C40">
              <w:rPr>
                <w:b/>
                <w:i/>
              </w:rPr>
              <w:t>Artikel 3 sexies</w:t>
            </w:r>
            <w:r w:rsidRPr="00CC2C40">
              <w:tab/>
            </w:r>
          </w:p>
        </w:tc>
      </w:tr>
      <w:tr w:rsidR="00A61B3C" w:rsidRPr="00CC2C40" w14:paraId="0CE9428F" w14:textId="77777777" w:rsidTr="005164A5">
        <w:trPr>
          <w:jc w:val="center"/>
        </w:trPr>
        <w:tc>
          <w:tcPr>
            <w:tcW w:w="4876" w:type="dxa"/>
            <w:tcBorders>
              <w:top w:val="nil"/>
              <w:left w:val="nil"/>
              <w:bottom w:val="nil"/>
              <w:right w:val="nil"/>
            </w:tcBorders>
          </w:tcPr>
          <w:p w14:paraId="093872A8" w14:textId="77777777" w:rsidR="00A61B3C" w:rsidRPr="00CC2C40" w:rsidRDefault="00A61B3C" w:rsidP="005164A5">
            <w:pPr>
              <w:pStyle w:val="Normal6a"/>
            </w:pPr>
          </w:p>
        </w:tc>
        <w:tc>
          <w:tcPr>
            <w:tcW w:w="4876" w:type="dxa"/>
            <w:tcBorders>
              <w:top w:val="nil"/>
              <w:left w:val="nil"/>
              <w:bottom w:val="nil"/>
              <w:right w:val="nil"/>
            </w:tcBorders>
          </w:tcPr>
          <w:p w14:paraId="55933F1E" w14:textId="77777777" w:rsidR="00A61B3C" w:rsidRPr="00CC2C40" w:rsidRDefault="00A61B3C" w:rsidP="005164A5">
            <w:pPr>
              <w:pStyle w:val="Normal6a"/>
              <w:jc w:val="center"/>
            </w:pPr>
            <w:r w:rsidRPr="00CC2C40">
              <w:rPr>
                <w:b/>
                <w:i/>
              </w:rPr>
              <w:t>Posei-programma voor de visserij voor de ultraperifere gebieden</w:t>
            </w:r>
          </w:p>
        </w:tc>
      </w:tr>
      <w:tr w:rsidR="00A61B3C" w:rsidRPr="00CC2C40" w14:paraId="124E90BF" w14:textId="77777777" w:rsidTr="005164A5">
        <w:trPr>
          <w:jc w:val="center"/>
        </w:trPr>
        <w:tc>
          <w:tcPr>
            <w:tcW w:w="4876" w:type="dxa"/>
            <w:tcBorders>
              <w:top w:val="nil"/>
              <w:left w:val="nil"/>
              <w:bottom w:val="nil"/>
              <w:right w:val="nil"/>
            </w:tcBorders>
          </w:tcPr>
          <w:p w14:paraId="6BAB2790" w14:textId="77777777" w:rsidR="00A61B3C" w:rsidRPr="00CC2C40" w:rsidRDefault="00A61B3C" w:rsidP="005164A5">
            <w:pPr>
              <w:pStyle w:val="Normal6a"/>
            </w:pPr>
          </w:p>
        </w:tc>
        <w:tc>
          <w:tcPr>
            <w:tcW w:w="4876" w:type="dxa"/>
            <w:tcBorders>
              <w:top w:val="nil"/>
              <w:left w:val="nil"/>
              <w:bottom w:val="nil"/>
              <w:right w:val="nil"/>
            </w:tcBorders>
          </w:tcPr>
          <w:p w14:paraId="2019A152" w14:textId="77777777" w:rsidR="00A61B3C" w:rsidRPr="00CC2C40" w:rsidRDefault="00A61B3C" w:rsidP="005164A5">
            <w:pPr>
              <w:pStyle w:val="Normal6a"/>
            </w:pPr>
            <w:r w:rsidRPr="00CC2C40">
              <w:rPr>
                <w:b/>
                <w:i/>
              </w:rPr>
              <w:t>1. De lidstaten stellen specifieke maatregelen op het gebied van visserij en aquacultuur vast — een “Posei-programma voor de visserij” — om de problemen aan te pakken die voortvloeien uit het ultraperifere karakter van die gebieden, met name de afgelegen ligging, het insulaire karakter, de kleine oppervlakte, moeilijke topografische en klimaatomstandigheden en de economische afhankelijkheid van een beperkt aantal producten, in de in artikel 349 VWEU bedoelde gebieden van de Unie. Deze maatregelen hebben tot doel:</w:t>
            </w:r>
          </w:p>
        </w:tc>
      </w:tr>
      <w:tr w:rsidR="00A61B3C" w:rsidRPr="00CC2C40" w14:paraId="54B4BBD5" w14:textId="77777777" w:rsidTr="005164A5">
        <w:trPr>
          <w:jc w:val="center"/>
        </w:trPr>
        <w:tc>
          <w:tcPr>
            <w:tcW w:w="4876" w:type="dxa"/>
            <w:tcBorders>
              <w:top w:val="nil"/>
              <w:left w:val="nil"/>
              <w:bottom w:val="nil"/>
              <w:right w:val="nil"/>
            </w:tcBorders>
          </w:tcPr>
          <w:p w14:paraId="6B13AD93" w14:textId="77777777" w:rsidR="00A61B3C" w:rsidRPr="00CC2C40" w:rsidRDefault="00A61B3C" w:rsidP="005164A5">
            <w:pPr>
              <w:pStyle w:val="Normal6a"/>
            </w:pPr>
          </w:p>
        </w:tc>
        <w:tc>
          <w:tcPr>
            <w:tcW w:w="4876" w:type="dxa"/>
            <w:tcBorders>
              <w:top w:val="nil"/>
              <w:left w:val="nil"/>
              <w:bottom w:val="nil"/>
              <w:right w:val="nil"/>
            </w:tcBorders>
          </w:tcPr>
          <w:p w14:paraId="6CF6D776" w14:textId="77777777" w:rsidR="00A61B3C" w:rsidRPr="00CC2C40" w:rsidRDefault="00A61B3C" w:rsidP="005164A5">
            <w:pPr>
              <w:pStyle w:val="Normal6a"/>
            </w:pPr>
            <w:r w:rsidRPr="00CC2C40">
              <w:rPr>
                <w:b/>
                <w:i/>
              </w:rPr>
              <w:t>(...)</w:t>
            </w:r>
          </w:p>
        </w:tc>
      </w:tr>
      <w:tr w:rsidR="00A61B3C" w:rsidRPr="00CC2C40" w14:paraId="1C0C2152" w14:textId="77777777" w:rsidTr="005164A5">
        <w:trPr>
          <w:jc w:val="center"/>
        </w:trPr>
        <w:tc>
          <w:tcPr>
            <w:tcW w:w="4876" w:type="dxa"/>
            <w:tcBorders>
              <w:top w:val="nil"/>
              <w:left w:val="nil"/>
              <w:bottom w:val="nil"/>
              <w:right w:val="nil"/>
            </w:tcBorders>
          </w:tcPr>
          <w:p w14:paraId="3496BEDC" w14:textId="77777777" w:rsidR="00A61B3C" w:rsidRPr="00CC2C40" w:rsidRDefault="00A61B3C" w:rsidP="005164A5">
            <w:pPr>
              <w:pStyle w:val="Normal6a"/>
            </w:pPr>
          </w:p>
        </w:tc>
        <w:tc>
          <w:tcPr>
            <w:tcW w:w="4876" w:type="dxa"/>
            <w:tcBorders>
              <w:top w:val="nil"/>
              <w:left w:val="nil"/>
              <w:bottom w:val="nil"/>
              <w:right w:val="nil"/>
            </w:tcBorders>
          </w:tcPr>
          <w:p w14:paraId="1624C7A7" w14:textId="77777777" w:rsidR="00A61B3C" w:rsidRPr="00CC2C40" w:rsidRDefault="00A61B3C" w:rsidP="005164A5">
            <w:pPr>
              <w:pStyle w:val="Normal6a"/>
            </w:pPr>
            <w:r w:rsidRPr="00CC2C40">
              <w:rPr>
                <w:b/>
                <w:i/>
              </w:rPr>
              <w:t>b) de toeleveringsketen van de visserij en de aquacultuur op duurzame wijze in stand te houden en te ontwikkelen, door beroepsverenigingen, de productie, verwerking en afzet van lokale producten te ondersteunen;</w:t>
            </w:r>
          </w:p>
        </w:tc>
      </w:tr>
      <w:tr w:rsidR="00A61B3C" w:rsidRPr="00CC2C40" w14:paraId="18030991" w14:textId="77777777" w:rsidTr="005164A5">
        <w:trPr>
          <w:jc w:val="center"/>
        </w:trPr>
        <w:tc>
          <w:tcPr>
            <w:tcW w:w="4876" w:type="dxa"/>
            <w:tcBorders>
              <w:top w:val="nil"/>
              <w:left w:val="nil"/>
              <w:bottom w:val="nil"/>
              <w:right w:val="nil"/>
            </w:tcBorders>
          </w:tcPr>
          <w:p w14:paraId="1866FD7D" w14:textId="77777777" w:rsidR="00A61B3C" w:rsidRPr="00CC2C40" w:rsidRDefault="00A61B3C" w:rsidP="005164A5">
            <w:pPr>
              <w:pStyle w:val="Normal6a"/>
            </w:pPr>
          </w:p>
        </w:tc>
        <w:tc>
          <w:tcPr>
            <w:tcW w:w="4876" w:type="dxa"/>
            <w:tcBorders>
              <w:top w:val="nil"/>
              <w:left w:val="nil"/>
              <w:bottom w:val="nil"/>
              <w:right w:val="nil"/>
            </w:tcBorders>
          </w:tcPr>
          <w:p w14:paraId="42176ED0" w14:textId="77777777" w:rsidR="00A61B3C" w:rsidRPr="00CC2C40" w:rsidRDefault="00A61B3C" w:rsidP="005164A5">
            <w:pPr>
              <w:pStyle w:val="Normal6a"/>
            </w:pPr>
            <w:r w:rsidRPr="00CC2C40">
              <w:rPr>
                <w:b/>
                <w:i/>
              </w:rPr>
              <w:t>(...)</w:t>
            </w:r>
          </w:p>
        </w:tc>
      </w:tr>
    </w:tbl>
    <w:p w14:paraId="4792B7A6"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{FR}</w:t>
      </w:r>
      <w:r w:rsidRPr="00CC2C40">
        <w:t>fr</w:t>
      </w:r>
      <w:r w:rsidRPr="00CC2C40">
        <w:rPr>
          <w:rStyle w:val="HideTWBExt"/>
        </w:rPr>
        <w:t>&lt;/Original&gt;</w:t>
      </w:r>
    </w:p>
    <w:p w14:paraId="629C2914" w14:textId="77777777" w:rsidR="00A61B3C" w:rsidRPr="00CC2C40" w:rsidRDefault="00A61B3C" w:rsidP="00A61B3C">
      <w:pPr>
        <w:pStyle w:val="AmJustTitle"/>
      </w:pPr>
      <w:r w:rsidRPr="00CC2C40">
        <w:rPr>
          <w:rStyle w:val="HideTWBExt"/>
          <w:i w:val="0"/>
        </w:rPr>
        <w:t>&lt;TitreJust&gt;</w:t>
      </w:r>
      <w:r w:rsidRPr="00CC2C40">
        <w:t>Motivering</w:t>
      </w:r>
      <w:r w:rsidRPr="00CC2C40">
        <w:rPr>
          <w:rStyle w:val="HideTWBExt"/>
          <w:i w:val="0"/>
        </w:rPr>
        <w:t>&lt;/TitreJust&gt;</w:t>
      </w:r>
    </w:p>
    <w:p w14:paraId="1BE0D2F0" w14:textId="77777777" w:rsidR="00A61B3C" w:rsidRPr="00CC2C40" w:rsidRDefault="00A61B3C" w:rsidP="00A61B3C">
      <w:pPr>
        <w:pStyle w:val="AmJustText"/>
      </w:pPr>
      <w:r w:rsidRPr="00CC2C40">
        <w:t>Gebaseerd op amendement 30 van het ontwerpverslag.</w:t>
      </w:r>
    </w:p>
    <w:p w14:paraId="1B08FF88" w14:textId="77777777" w:rsidR="00A61B3C" w:rsidRPr="00CC2C40" w:rsidRDefault="00A61B3C" w:rsidP="00A61B3C">
      <w:r w:rsidRPr="00CC2C40">
        <w:rPr>
          <w:rStyle w:val="HideTWBExt"/>
        </w:rPr>
        <w:t>&lt;/Amend&gt;</w:t>
      </w:r>
    </w:p>
    <w:p w14:paraId="50250789" w14:textId="77777777" w:rsidR="00A61B3C" w:rsidRPr="00CC2C40" w:rsidRDefault="00A61B3C" w:rsidP="00A61B3C">
      <w:pPr>
        <w:pStyle w:val="AmNumberTabs"/>
      </w:pPr>
      <w:r w:rsidRPr="00CC2C40">
        <w:rPr>
          <w:rStyle w:val="HideTWBExt"/>
          <w:b w:val="0"/>
        </w:rPr>
        <w:t>&lt;Amend&gt;</w:t>
      </w:r>
      <w:r w:rsidRPr="00CC2C40">
        <w:t>Amendement</w:t>
      </w:r>
      <w:r w:rsidRPr="00CC2C40">
        <w:tab/>
      </w:r>
      <w:r w:rsidRPr="00CC2C40">
        <w:tab/>
      </w:r>
      <w:r w:rsidRPr="00CC2C40">
        <w:rPr>
          <w:rStyle w:val="HideTWBExt"/>
          <w:b w:val="0"/>
        </w:rPr>
        <w:t>&lt;NumAm&gt;</w:t>
      </w:r>
      <w:r w:rsidRPr="00CC2C40">
        <w:t>283</w:t>
      </w:r>
      <w:r w:rsidRPr="00CC2C40">
        <w:rPr>
          <w:rStyle w:val="HideTWBExt"/>
          <w:b w:val="0"/>
        </w:rPr>
        <w:t>&lt;/NumAm&gt;</w:t>
      </w:r>
    </w:p>
    <w:p w14:paraId="379EEF4F" w14:textId="77777777" w:rsidR="00A61B3C" w:rsidRPr="00CC2C40" w:rsidRDefault="00A61B3C" w:rsidP="00A61B3C">
      <w:pPr>
        <w:pStyle w:val="NormalBold"/>
      </w:pPr>
      <w:r w:rsidRPr="00CC2C40">
        <w:rPr>
          <w:rStyle w:val="HideTWBExt"/>
          <w:b w:val="0"/>
        </w:rPr>
        <w:t>&lt;RepeatBlock-By&gt;&lt;Members&gt;</w:t>
      </w:r>
      <w:r w:rsidRPr="00CC2C40">
        <w:t>Isabelle Le Callennec</w:t>
      </w:r>
      <w:r w:rsidRPr="00CC2C40">
        <w:rPr>
          <w:rStyle w:val="HideTWBExt"/>
          <w:b w:val="0"/>
        </w:rPr>
        <w:t>&lt;/Members&gt;</w:t>
      </w:r>
    </w:p>
    <w:p w14:paraId="674F69B0" w14:textId="77777777" w:rsidR="00A61B3C" w:rsidRPr="00CC2C40" w:rsidRDefault="00A61B3C" w:rsidP="00A61B3C">
      <w:pPr>
        <w:pStyle w:val="NormalBold"/>
      </w:pPr>
      <w:r w:rsidRPr="00CC2C40">
        <w:rPr>
          <w:rStyle w:val="HideTWBExt"/>
          <w:b w:val="0"/>
        </w:rPr>
        <w:t>&lt;/RepeatBlock-By&gt;</w:t>
      </w:r>
    </w:p>
    <w:p w14:paraId="6C96636B" w14:textId="77777777" w:rsidR="00A61B3C" w:rsidRPr="00CC2C40" w:rsidRDefault="00A61B3C" w:rsidP="00A61B3C">
      <w:pPr>
        <w:pStyle w:val="NormalBold"/>
      </w:pPr>
      <w:r w:rsidRPr="00CC2C40">
        <w:rPr>
          <w:rStyle w:val="HideTWBExt"/>
          <w:b w:val="0"/>
        </w:rPr>
        <w:t>&lt;DocAmend&gt;</w:t>
      </w:r>
      <w:r w:rsidRPr="00CC2C40">
        <w:t>Voorstel voor een verordening</w:t>
      </w:r>
      <w:r w:rsidRPr="00CC2C40">
        <w:rPr>
          <w:rStyle w:val="HideTWBExt"/>
          <w:b w:val="0"/>
        </w:rPr>
        <w:t>&lt;/DocAmend&gt;</w:t>
      </w:r>
    </w:p>
    <w:p w14:paraId="607101F2" w14:textId="77777777" w:rsidR="00A61B3C" w:rsidRPr="00CC2C40" w:rsidRDefault="00A61B3C" w:rsidP="00A61B3C">
      <w:pPr>
        <w:pStyle w:val="NormalBold"/>
      </w:pPr>
      <w:r w:rsidRPr="00CC2C40">
        <w:rPr>
          <w:rStyle w:val="HideTWBExt"/>
          <w:b w:val="0"/>
        </w:rPr>
        <w:t>&lt;Article&gt;</w:t>
      </w:r>
      <w:r w:rsidRPr="00CC2C40">
        <w:t>Artikel 3 septies (nieuw)</w:t>
      </w:r>
      <w:r w:rsidRPr="00CC2C4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61B3C" w:rsidRPr="00CC2C40" w14:paraId="2DA8FA0F" w14:textId="77777777" w:rsidTr="005164A5">
        <w:trPr>
          <w:trHeight w:hRule="exact" w:val="240"/>
          <w:jc w:val="center"/>
        </w:trPr>
        <w:tc>
          <w:tcPr>
            <w:tcW w:w="9752" w:type="dxa"/>
            <w:gridSpan w:val="2"/>
            <w:tcBorders>
              <w:top w:val="nil"/>
              <w:left w:val="nil"/>
              <w:bottom w:val="nil"/>
              <w:right w:val="nil"/>
            </w:tcBorders>
          </w:tcPr>
          <w:p w14:paraId="6A648757" w14:textId="77777777" w:rsidR="00A61B3C" w:rsidRPr="00CC2C40" w:rsidRDefault="00A61B3C" w:rsidP="005164A5"/>
        </w:tc>
      </w:tr>
      <w:tr w:rsidR="00A61B3C" w:rsidRPr="00CC2C40" w14:paraId="13ED8342" w14:textId="77777777" w:rsidTr="005164A5">
        <w:trPr>
          <w:trHeight w:val="240"/>
          <w:jc w:val="center"/>
        </w:trPr>
        <w:tc>
          <w:tcPr>
            <w:tcW w:w="4876" w:type="dxa"/>
            <w:tcBorders>
              <w:top w:val="nil"/>
              <w:left w:val="nil"/>
              <w:bottom w:val="nil"/>
              <w:right w:val="nil"/>
            </w:tcBorders>
          </w:tcPr>
          <w:p w14:paraId="468DE90A" w14:textId="77777777" w:rsidR="00A61B3C" w:rsidRPr="00CC2C40" w:rsidRDefault="00A61B3C" w:rsidP="005164A5">
            <w:pPr>
              <w:pStyle w:val="AmColumnHeading"/>
            </w:pPr>
            <w:r w:rsidRPr="00CC2C40">
              <w:t>Door de Commissie voorgestelde tekst</w:t>
            </w:r>
          </w:p>
        </w:tc>
        <w:tc>
          <w:tcPr>
            <w:tcW w:w="4876" w:type="dxa"/>
            <w:tcBorders>
              <w:top w:val="nil"/>
              <w:left w:val="nil"/>
              <w:bottom w:val="nil"/>
              <w:right w:val="nil"/>
            </w:tcBorders>
          </w:tcPr>
          <w:p w14:paraId="4D320B6F" w14:textId="77777777" w:rsidR="00A61B3C" w:rsidRPr="00CC2C40" w:rsidRDefault="00A61B3C" w:rsidP="005164A5">
            <w:pPr>
              <w:pStyle w:val="AmColumnHeading"/>
            </w:pPr>
            <w:r w:rsidRPr="00CC2C40">
              <w:t>Amendement</w:t>
            </w:r>
          </w:p>
        </w:tc>
      </w:tr>
      <w:tr w:rsidR="00A61B3C" w:rsidRPr="00CC2C40" w14:paraId="21D94952" w14:textId="77777777" w:rsidTr="005164A5">
        <w:trPr>
          <w:jc w:val="center"/>
        </w:trPr>
        <w:tc>
          <w:tcPr>
            <w:tcW w:w="4876" w:type="dxa"/>
            <w:tcBorders>
              <w:top w:val="nil"/>
              <w:left w:val="nil"/>
              <w:bottom w:val="nil"/>
              <w:right w:val="nil"/>
            </w:tcBorders>
          </w:tcPr>
          <w:p w14:paraId="19D13DF7" w14:textId="77777777" w:rsidR="00A61B3C" w:rsidRPr="00CC2C40" w:rsidRDefault="00A61B3C" w:rsidP="005164A5">
            <w:pPr>
              <w:pStyle w:val="Normal6a"/>
            </w:pPr>
          </w:p>
        </w:tc>
        <w:tc>
          <w:tcPr>
            <w:tcW w:w="4876" w:type="dxa"/>
            <w:tcBorders>
              <w:top w:val="nil"/>
              <w:left w:val="nil"/>
              <w:bottom w:val="nil"/>
              <w:right w:val="nil"/>
            </w:tcBorders>
          </w:tcPr>
          <w:p w14:paraId="0B42EF0C" w14:textId="77777777" w:rsidR="00A61B3C" w:rsidRPr="00CC2C40" w:rsidRDefault="00A61B3C" w:rsidP="005164A5">
            <w:pPr>
              <w:pStyle w:val="Normal6a"/>
              <w:jc w:val="center"/>
            </w:pPr>
            <w:r w:rsidRPr="00CC2C40">
              <w:rPr>
                <w:b/>
                <w:i/>
              </w:rPr>
              <w:t>Artikel 3 septies</w:t>
            </w:r>
            <w:r w:rsidRPr="00CC2C40">
              <w:tab/>
            </w:r>
          </w:p>
        </w:tc>
      </w:tr>
      <w:tr w:rsidR="00A61B3C" w:rsidRPr="00CC2C40" w14:paraId="73A94007" w14:textId="77777777" w:rsidTr="005164A5">
        <w:trPr>
          <w:jc w:val="center"/>
        </w:trPr>
        <w:tc>
          <w:tcPr>
            <w:tcW w:w="4876" w:type="dxa"/>
            <w:tcBorders>
              <w:top w:val="nil"/>
              <w:left w:val="nil"/>
              <w:bottom w:val="nil"/>
              <w:right w:val="nil"/>
            </w:tcBorders>
          </w:tcPr>
          <w:p w14:paraId="27DE9DD7" w14:textId="77777777" w:rsidR="00A61B3C" w:rsidRPr="00CC2C40" w:rsidRDefault="00A61B3C" w:rsidP="005164A5">
            <w:pPr>
              <w:pStyle w:val="Normal6a"/>
            </w:pPr>
          </w:p>
        </w:tc>
        <w:tc>
          <w:tcPr>
            <w:tcW w:w="4876" w:type="dxa"/>
            <w:tcBorders>
              <w:top w:val="nil"/>
              <w:left w:val="nil"/>
              <w:bottom w:val="nil"/>
              <w:right w:val="nil"/>
            </w:tcBorders>
          </w:tcPr>
          <w:p w14:paraId="225A0CC9" w14:textId="77777777" w:rsidR="00A61B3C" w:rsidRPr="00CC2C40" w:rsidRDefault="00A61B3C" w:rsidP="005164A5">
            <w:pPr>
              <w:pStyle w:val="Normal6a"/>
              <w:jc w:val="center"/>
            </w:pPr>
            <w:r w:rsidRPr="00CC2C40">
              <w:rPr>
                <w:b/>
                <w:i/>
              </w:rPr>
              <w:t>Crisisbetalingen aan vissers en aquacultuurproducenten in uitzonderlijke situaties</w:t>
            </w:r>
          </w:p>
        </w:tc>
      </w:tr>
      <w:tr w:rsidR="00A61B3C" w:rsidRPr="00CC2C40" w14:paraId="0F3CAB88" w14:textId="77777777" w:rsidTr="005164A5">
        <w:trPr>
          <w:jc w:val="center"/>
        </w:trPr>
        <w:tc>
          <w:tcPr>
            <w:tcW w:w="4876" w:type="dxa"/>
            <w:tcBorders>
              <w:top w:val="nil"/>
              <w:left w:val="nil"/>
              <w:bottom w:val="nil"/>
              <w:right w:val="nil"/>
            </w:tcBorders>
          </w:tcPr>
          <w:p w14:paraId="3F0A318C" w14:textId="77777777" w:rsidR="00A61B3C" w:rsidRPr="00CC2C40" w:rsidRDefault="00A61B3C" w:rsidP="005164A5">
            <w:pPr>
              <w:pStyle w:val="Normal6a"/>
            </w:pPr>
          </w:p>
        </w:tc>
        <w:tc>
          <w:tcPr>
            <w:tcW w:w="4876" w:type="dxa"/>
            <w:tcBorders>
              <w:top w:val="nil"/>
              <w:left w:val="nil"/>
              <w:bottom w:val="nil"/>
              <w:right w:val="nil"/>
            </w:tcBorders>
          </w:tcPr>
          <w:p w14:paraId="051B9C02" w14:textId="77777777" w:rsidR="00A61B3C" w:rsidRPr="00CC2C40" w:rsidRDefault="00A61B3C" w:rsidP="005164A5">
            <w:pPr>
              <w:pStyle w:val="Normal6a"/>
            </w:pPr>
            <w:r w:rsidRPr="00CC2C40">
              <w:rPr>
                <w:b/>
                <w:i/>
              </w:rPr>
              <w:t>1. De lidstaten kunnen crisisbetalingen verrichten aan vissers, aquacultuurproducenten, aanverwante marktdeelnemers en eerste verwerkers die worden getroffen door uitzonderlijke noodsituaties zoals natuurrampen, ongunstige weersomstandigheden, rampzalige gebeurtenissen of andere crisissituaties, met inbegrip van milieu- of gezondheidsgerelateerde gebeurtenissen die aanleiding geven tot een vangstverbod. Die betalingen hebben tot doel de continuïteit van de visserij, de aquacultuur of aanverwante activiteiten te waarborgen en zijn onderworpen aan de in dit artikel uiteengezette voorwaarden die door de lidstaten nader zijn gespecificeerd.</w:t>
            </w:r>
          </w:p>
        </w:tc>
      </w:tr>
      <w:tr w:rsidR="00A61B3C" w:rsidRPr="00CC2C40" w14:paraId="4A1266CA" w14:textId="77777777" w:rsidTr="005164A5">
        <w:trPr>
          <w:jc w:val="center"/>
        </w:trPr>
        <w:tc>
          <w:tcPr>
            <w:tcW w:w="4876" w:type="dxa"/>
            <w:tcBorders>
              <w:top w:val="nil"/>
              <w:left w:val="nil"/>
              <w:bottom w:val="nil"/>
              <w:right w:val="nil"/>
            </w:tcBorders>
          </w:tcPr>
          <w:p w14:paraId="258D39BA" w14:textId="77777777" w:rsidR="00A61B3C" w:rsidRPr="00CC2C40" w:rsidRDefault="00A61B3C" w:rsidP="005164A5">
            <w:pPr>
              <w:pStyle w:val="Normal6a"/>
            </w:pPr>
          </w:p>
        </w:tc>
        <w:tc>
          <w:tcPr>
            <w:tcW w:w="4876" w:type="dxa"/>
            <w:tcBorders>
              <w:top w:val="nil"/>
              <w:left w:val="nil"/>
              <w:bottom w:val="nil"/>
              <w:right w:val="nil"/>
            </w:tcBorders>
          </w:tcPr>
          <w:p w14:paraId="35EC6CB0" w14:textId="77777777" w:rsidR="00A61B3C" w:rsidRPr="00CC2C40" w:rsidRDefault="00A61B3C" w:rsidP="005164A5">
            <w:pPr>
              <w:pStyle w:val="Normal6a"/>
            </w:pPr>
            <w:r w:rsidRPr="00CC2C40">
              <w:rPr>
                <w:b/>
                <w:i/>
              </w:rPr>
              <w:t>2. Steun in het kader van dit artikel mag slechts worden verleend als de bevoegde autoriteit van de lidstaat formeel erkent dat zich een uitzonderlijke noodsituatie zoals een natuurramp, ongunstige weersomstandigheden, een rampzalige gebeurtenis of een andere crisissituatie, zoals door de lidstaat gedefinieerd, heeft voorgedaan, en dat die situatie heeft geleid tot een aanzienlijke verstoring van de visserij- en aquacultuuractiviteit, van de toegang tot en het aanbod van en de vraag naar visserij- en aquacultuurproducten waarvan de in lid 1 bedoelde aanverwante marktdeelnemers afhankelijk zijn, of tot een aanzienlijke stijging van hun operationele kosten als gevolg van de situatie. De in het eerste lid bedoelde situaties omvatten de volgende:</w:t>
            </w:r>
          </w:p>
        </w:tc>
      </w:tr>
      <w:tr w:rsidR="00A61B3C" w:rsidRPr="00CC2C40" w14:paraId="07F357F0" w14:textId="77777777" w:rsidTr="005164A5">
        <w:trPr>
          <w:jc w:val="center"/>
        </w:trPr>
        <w:tc>
          <w:tcPr>
            <w:tcW w:w="4876" w:type="dxa"/>
            <w:tcBorders>
              <w:top w:val="nil"/>
              <w:left w:val="nil"/>
              <w:bottom w:val="nil"/>
              <w:right w:val="nil"/>
            </w:tcBorders>
          </w:tcPr>
          <w:p w14:paraId="3EFE3ED5" w14:textId="77777777" w:rsidR="00A61B3C" w:rsidRPr="00CC2C40" w:rsidRDefault="00A61B3C" w:rsidP="005164A5">
            <w:pPr>
              <w:pStyle w:val="Normal6a"/>
            </w:pPr>
          </w:p>
        </w:tc>
        <w:tc>
          <w:tcPr>
            <w:tcW w:w="4876" w:type="dxa"/>
            <w:tcBorders>
              <w:top w:val="nil"/>
              <w:left w:val="nil"/>
              <w:bottom w:val="nil"/>
              <w:right w:val="nil"/>
            </w:tcBorders>
          </w:tcPr>
          <w:p w14:paraId="3ABD36FD" w14:textId="77777777" w:rsidR="00A61B3C" w:rsidRPr="00CC2C40" w:rsidRDefault="00A61B3C" w:rsidP="005164A5">
            <w:pPr>
              <w:pStyle w:val="Normal6a"/>
            </w:pPr>
            <w:r w:rsidRPr="00CC2C40">
              <w:rPr>
                <w:b/>
                <w:i/>
              </w:rPr>
              <w:t>a) de tijdelijke stopzetting van activiteiten overeenkomstig maatregelen zoals bedoeld in artikel 7, lid 1, punten a), b), c), i), en j), van Verordening (EU) nr. 1380/2013 of gelijkwaardige, door regionale organisaties voor visserijbeheer aangenomen instandhoudingsmaatregelen;</w:t>
            </w:r>
          </w:p>
        </w:tc>
      </w:tr>
      <w:tr w:rsidR="00A61B3C" w:rsidRPr="00CC2C40" w14:paraId="037F19CB" w14:textId="77777777" w:rsidTr="005164A5">
        <w:trPr>
          <w:jc w:val="center"/>
        </w:trPr>
        <w:tc>
          <w:tcPr>
            <w:tcW w:w="4876" w:type="dxa"/>
            <w:tcBorders>
              <w:top w:val="nil"/>
              <w:left w:val="nil"/>
              <w:bottom w:val="nil"/>
              <w:right w:val="nil"/>
            </w:tcBorders>
          </w:tcPr>
          <w:p w14:paraId="1D81455E" w14:textId="77777777" w:rsidR="00A61B3C" w:rsidRPr="00CC2C40" w:rsidRDefault="00A61B3C" w:rsidP="005164A5">
            <w:pPr>
              <w:pStyle w:val="Normal6a"/>
            </w:pPr>
          </w:p>
        </w:tc>
        <w:tc>
          <w:tcPr>
            <w:tcW w:w="4876" w:type="dxa"/>
            <w:tcBorders>
              <w:top w:val="nil"/>
              <w:left w:val="nil"/>
              <w:bottom w:val="nil"/>
              <w:right w:val="nil"/>
            </w:tcBorders>
          </w:tcPr>
          <w:p w14:paraId="034EDCF3" w14:textId="77777777" w:rsidR="00A61B3C" w:rsidRPr="00CC2C40" w:rsidRDefault="00A61B3C" w:rsidP="005164A5">
            <w:pPr>
              <w:pStyle w:val="Normal6a"/>
            </w:pPr>
            <w:r w:rsidRPr="00CC2C40">
              <w:rPr>
                <w:b/>
                <w:i/>
              </w:rPr>
              <w:t>b) de tijdelijke stopzetting van activiteiten overeenkomstig de artikelen 12 en 13 van Verordening (EU) nr. 1380/2013;</w:t>
            </w:r>
          </w:p>
        </w:tc>
      </w:tr>
      <w:tr w:rsidR="00A61B3C" w:rsidRPr="00CC2C40" w14:paraId="02975C0D" w14:textId="77777777" w:rsidTr="005164A5">
        <w:trPr>
          <w:jc w:val="center"/>
        </w:trPr>
        <w:tc>
          <w:tcPr>
            <w:tcW w:w="4876" w:type="dxa"/>
            <w:tcBorders>
              <w:top w:val="nil"/>
              <w:left w:val="nil"/>
              <w:bottom w:val="nil"/>
              <w:right w:val="nil"/>
            </w:tcBorders>
          </w:tcPr>
          <w:p w14:paraId="3E0D271D" w14:textId="77777777" w:rsidR="00A61B3C" w:rsidRPr="00CC2C40" w:rsidRDefault="00A61B3C" w:rsidP="005164A5">
            <w:pPr>
              <w:pStyle w:val="Normal6a"/>
            </w:pPr>
          </w:p>
        </w:tc>
        <w:tc>
          <w:tcPr>
            <w:tcW w:w="4876" w:type="dxa"/>
            <w:tcBorders>
              <w:top w:val="nil"/>
              <w:left w:val="nil"/>
              <w:bottom w:val="nil"/>
              <w:right w:val="nil"/>
            </w:tcBorders>
          </w:tcPr>
          <w:p w14:paraId="19A24E02" w14:textId="77777777" w:rsidR="00A61B3C" w:rsidRPr="00CC2C40" w:rsidRDefault="00A61B3C" w:rsidP="005164A5">
            <w:pPr>
              <w:pStyle w:val="Normal6a"/>
            </w:pPr>
            <w:r w:rsidRPr="00CC2C40">
              <w:rPr>
                <w:b/>
                <w:i/>
              </w:rPr>
              <w:t>c) de tijdelijke stopzetting van activiteiten als gevolg van de niet-naleving door een derde land of gebied van zijn internationale verplichtingen of als gevolg van een onderbreking van de toepassing van een internationale overeenkomst;</w:t>
            </w:r>
          </w:p>
        </w:tc>
      </w:tr>
      <w:tr w:rsidR="00A61B3C" w:rsidRPr="00CC2C40" w14:paraId="1C97116D" w14:textId="77777777" w:rsidTr="005164A5">
        <w:trPr>
          <w:jc w:val="center"/>
        </w:trPr>
        <w:tc>
          <w:tcPr>
            <w:tcW w:w="4876" w:type="dxa"/>
            <w:tcBorders>
              <w:top w:val="nil"/>
              <w:left w:val="nil"/>
              <w:bottom w:val="nil"/>
              <w:right w:val="nil"/>
            </w:tcBorders>
          </w:tcPr>
          <w:p w14:paraId="03B3107B" w14:textId="77777777" w:rsidR="00A61B3C" w:rsidRPr="00CC2C40" w:rsidRDefault="00A61B3C" w:rsidP="005164A5">
            <w:pPr>
              <w:pStyle w:val="Normal6a"/>
            </w:pPr>
          </w:p>
        </w:tc>
        <w:tc>
          <w:tcPr>
            <w:tcW w:w="4876" w:type="dxa"/>
            <w:tcBorders>
              <w:top w:val="nil"/>
              <w:left w:val="nil"/>
              <w:bottom w:val="nil"/>
              <w:right w:val="nil"/>
            </w:tcBorders>
          </w:tcPr>
          <w:p w14:paraId="078BE32E" w14:textId="77777777" w:rsidR="00A61B3C" w:rsidRPr="00CC2C40" w:rsidRDefault="00A61B3C" w:rsidP="005164A5">
            <w:pPr>
              <w:pStyle w:val="Normal6a"/>
            </w:pPr>
            <w:r w:rsidRPr="00CC2C40">
              <w:rPr>
                <w:b/>
                <w:i/>
              </w:rPr>
              <w:t>en d) de tijdelijke stopzetting van activiteiten als gevolg van invasieve soorten.</w:t>
            </w:r>
          </w:p>
        </w:tc>
      </w:tr>
      <w:tr w:rsidR="00A61B3C" w:rsidRPr="00CC2C40" w14:paraId="40163F94" w14:textId="77777777" w:rsidTr="005164A5">
        <w:trPr>
          <w:jc w:val="center"/>
        </w:trPr>
        <w:tc>
          <w:tcPr>
            <w:tcW w:w="4876" w:type="dxa"/>
            <w:tcBorders>
              <w:top w:val="nil"/>
              <w:left w:val="nil"/>
              <w:bottom w:val="nil"/>
              <w:right w:val="nil"/>
            </w:tcBorders>
          </w:tcPr>
          <w:p w14:paraId="6A84563E" w14:textId="77777777" w:rsidR="00A61B3C" w:rsidRPr="00CC2C40" w:rsidRDefault="00A61B3C" w:rsidP="005164A5">
            <w:pPr>
              <w:pStyle w:val="Normal6a"/>
            </w:pPr>
          </w:p>
        </w:tc>
        <w:tc>
          <w:tcPr>
            <w:tcW w:w="4876" w:type="dxa"/>
            <w:tcBorders>
              <w:top w:val="nil"/>
              <w:left w:val="nil"/>
              <w:bottom w:val="nil"/>
              <w:right w:val="nil"/>
            </w:tcBorders>
          </w:tcPr>
          <w:p w14:paraId="71ED850D" w14:textId="77777777" w:rsidR="00A61B3C" w:rsidRPr="00CC2C40" w:rsidRDefault="00A61B3C" w:rsidP="005164A5">
            <w:pPr>
              <w:pStyle w:val="Normal6a"/>
            </w:pPr>
            <w:r w:rsidRPr="00CC2C40">
              <w:rPr>
                <w:b/>
                <w:i/>
              </w:rPr>
              <w:t>3. Vissers, aquacultuurproducenten en in lid 1 bedoelde aanverwante marktdeelnemers worden geacht afhankelijk te zijn van de visserij- en aquacultuurproducten wanneer de producten of activiteiten waarop de situatie betrekking heeft, goed zijn voor ten minste 30 % van hun gemiddelde jaarlijkse commerciële activiteiten in de laatste drie jaar of van het gemiddelde van drie van de laatste vijf jaren, de hoogste en de laagste waarde niet meegerekend.</w:t>
            </w:r>
          </w:p>
        </w:tc>
      </w:tr>
      <w:tr w:rsidR="00A61B3C" w:rsidRPr="00CC2C40" w14:paraId="4300F55C" w14:textId="77777777" w:rsidTr="005164A5">
        <w:trPr>
          <w:jc w:val="center"/>
        </w:trPr>
        <w:tc>
          <w:tcPr>
            <w:tcW w:w="4876" w:type="dxa"/>
            <w:tcBorders>
              <w:top w:val="nil"/>
              <w:left w:val="nil"/>
              <w:bottom w:val="nil"/>
              <w:right w:val="nil"/>
            </w:tcBorders>
          </w:tcPr>
          <w:p w14:paraId="3091F459" w14:textId="77777777" w:rsidR="00A61B3C" w:rsidRPr="00CC2C40" w:rsidRDefault="00A61B3C" w:rsidP="005164A5">
            <w:pPr>
              <w:pStyle w:val="Normal6a"/>
            </w:pPr>
          </w:p>
        </w:tc>
        <w:tc>
          <w:tcPr>
            <w:tcW w:w="4876" w:type="dxa"/>
            <w:tcBorders>
              <w:top w:val="nil"/>
              <w:left w:val="nil"/>
              <w:bottom w:val="nil"/>
              <w:right w:val="nil"/>
            </w:tcBorders>
          </w:tcPr>
          <w:p w14:paraId="6A57BD2A" w14:textId="77777777" w:rsidR="00A61B3C" w:rsidRPr="00CC2C40" w:rsidRDefault="00A61B3C" w:rsidP="005164A5">
            <w:pPr>
              <w:pStyle w:val="Normal6a"/>
            </w:pPr>
            <w:r w:rsidRPr="00CC2C40">
              <w:rPr>
                <w:b/>
                <w:i/>
              </w:rPr>
              <w:t>3 bis. Eerste verwerkers van visserijproducten worden geacht afhankelijk te zijn van de visserij- en aquacultuurproducten wanneer zij ten minste 20 % van hun aankopen verrichten via visafslagen waarvan de activiteit afhankelijk was van vissers of aquacultuurproducenten die door de tijdelijke stopzetting zijn getroffen, die ten minste 5 % van de productie van de visafslagen vertegenwoordigen, berekend als een driejarig gemiddelde op basis van de vijf voorgaande jaren, waarbij de hoogste en de laagste waarden buiten beschouwing worden gelaten.</w:t>
            </w:r>
          </w:p>
        </w:tc>
      </w:tr>
      <w:tr w:rsidR="00A61B3C" w:rsidRPr="00CC2C40" w14:paraId="1103F457" w14:textId="77777777" w:rsidTr="005164A5">
        <w:trPr>
          <w:jc w:val="center"/>
        </w:trPr>
        <w:tc>
          <w:tcPr>
            <w:tcW w:w="4876" w:type="dxa"/>
            <w:tcBorders>
              <w:top w:val="nil"/>
              <w:left w:val="nil"/>
              <w:bottom w:val="nil"/>
              <w:right w:val="nil"/>
            </w:tcBorders>
          </w:tcPr>
          <w:p w14:paraId="16D1A2FD" w14:textId="77777777" w:rsidR="00A61B3C" w:rsidRPr="00CC2C40" w:rsidRDefault="00A61B3C" w:rsidP="005164A5">
            <w:pPr>
              <w:pStyle w:val="Normal6a"/>
            </w:pPr>
          </w:p>
        </w:tc>
        <w:tc>
          <w:tcPr>
            <w:tcW w:w="4876" w:type="dxa"/>
            <w:tcBorders>
              <w:top w:val="nil"/>
              <w:left w:val="nil"/>
              <w:bottom w:val="nil"/>
              <w:right w:val="nil"/>
            </w:tcBorders>
          </w:tcPr>
          <w:p w14:paraId="03669237" w14:textId="77777777" w:rsidR="00A61B3C" w:rsidRPr="00CC2C40" w:rsidRDefault="00A61B3C" w:rsidP="005164A5">
            <w:pPr>
              <w:pStyle w:val="Normal6a"/>
            </w:pPr>
            <w:r w:rsidRPr="00CC2C40">
              <w:rPr>
                <w:b/>
                <w:i/>
              </w:rPr>
              <w:t>(...)</w:t>
            </w:r>
          </w:p>
        </w:tc>
      </w:tr>
    </w:tbl>
    <w:p w14:paraId="5FC17576" w14:textId="77777777" w:rsidR="00A61B3C" w:rsidRPr="00CC2C40" w:rsidRDefault="00A61B3C" w:rsidP="00A61B3C">
      <w:pPr>
        <w:pStyle w:val="AmOrLang"/>
      </w:pPr>
      <w:r w:rsidRPr="00CC2C40">
        <w:t xml:space="preserve">Or. </w:t>
      </w:r>
      <w:r w:rsidRPr="00CC2C40">
        <w:rPr>
          <w:rStyle w:val="HideTWBExt"/>
        </w:rPr>
        <w:t>&lt;Original&gt;</w:t>
      </w:r>
      <w:r w:rsidRPr="00CC2C40">
        <w:rPr>
          <w:rStyle w:val="HideTWBInt"/>
        </w:rPr>
        <w:t>{FR}</w:t>
      </w:r>
      <w:r w:rsidRPr="00CC2C40">
        <w:t>fr</w:t>
      </w:r>
      <w:r w:rsidRPr="00CC2C40">
        <w:rPr>
          <w:rStyle w:val="HideTWBExt"/>
        </w:rPr>
        <w:t>&lt;/Original&gt;</w:t>
      </w:r>
    </w:p>
    <w:p w14:paraId="1BC41120" w14:textId="77777777" w:rsidR="00A61B3C" w:rsidRPr="00CC2C40" w:rsidRDefault="00A61B3C" w:rsidP="00A61B3C">
      <w:pPr>
        <w:pStyle w:val="AmJustTitle"/>
      </w:pPr>
      <w:r w:rsidRPr="00CC2C40">
        <w:rPr>
          <w:rStyle w:val="HideTWBExt"/>
          <w:i w:val="0"/>
        </w:rPr>
        <w:t>&lt;TitreJust&gt;</w:t>
      </w:r>
      <w:r w:rsidRPr="00CC2C40">
        <w:t>Motivering</w:t>
      </w:r>
      <w:r w:rsidRPr="00CC2C40">
        <w:rPr>
          <w:rStyle w:val="HideTWBExt"/>
          <w:i w:val="0"/>
        </w:rPr>
        <w:t>&lt;/TitreJust&gt;</w:t>
      </w:r>
    </w:p>
    <w:p w14:paraId="4BD1C99F" w14:textId="77777777" w:rsidR="00A61B3C" w:rsidRPr="00CC2C40" w:rsidRDefault="00A61B3C" w:rsidP="00A61B3C">
      <w:pPr>
        <w:pStyle w:val="AmJustText"/>
      </w:pPr>
      <w:r w:rsidRPr="00CC2C40">
        <w:t>Gebaseerd op amendement 31 van het ontwerpverslag.</w:t>
      </w:r>
    </w:p>
    <w:p w14:paraId="249B406D" w14:textId="2A3E477F" w:rsidR="00A61B3C" w:rsidRPr="00CC2C40" w:rsidRDefault="00A61B3C" w:rsidP="00A61B3C">
      <w:r w:rsidRPr="00CC2C40">
        <w:rPr>
          <w:rStyle w:val="HideTWBExt"/>
        </w:rPr>
        <w:t>&lt;/Amend&gt;&lt;/RepeatBlock-Amend&gt;</w:t>
      </w:r>
    </w:p>
    <w:p w14:paraId="557D19C9" w14:textId="2D23B71C" w:rsidR="00DD6E7E" w:rsidRPr="00CC2C40" w:rsidRDefault="00DD6E7E" w:rsidP="00A61B3C"/>
    <w:sectPr w:rsidR="00DD6E7E" w:rsidRPr="00CC2C40" w:rsidSect="000C7C0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F7DCB" w14:textId="77777777" w:rsidR="00AD41C8" w:rsidRPr="00CC2C40" w:rsidRDefault="00AD41C8">
      <w:r w:rsidRPr="00CC2C40">
        <w:separator/>
      </w:r>
    </w:p>
  </w:endnote>
  <w:endnote w:type="continuationSeparator" w:id="0">
    <w:p w14:paraId="090192C7" w14:textId="77777777" w:rsidR="00AD41C8" w:rsidRPr="00CC2C40" w:rsidRDefault="00AD41C8">
      <w:r w:rsidRPr="00CC2C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94C65" w14:textId="64BC8928" w:rsidR="000C7C01" w:rsidRPr="00CC2C40" w:rsidRDefault="000C7C01" w:rsidP="000C7C01">
    <w:pPr>
      <w:pStyle w:val="EPFooter"/>
    </w:pPr>
    <w:r w:rsidRPr="00CC2C40">
      <w:t>PE</w:t>
    </w:r>
    <w:r w:rsidRPr="00CC2C40">
      <w:rPr>
        <w:rStyle w:val="HideTWBExt"/>
      </w:rPr>
      <w:t>&lt;NoPE&gt;</w:t>
    </w:r>
    <w:r w:rsidRPr="00CC2C40">
      <w:t>789.128</w:t>
    </w:r>
    <w:r w:rsidRPr="00CC2C40">
      <w:rPr>
        <w:rStyle w:val="HideTWBExt"/>
      </w:rPr>
      <w:t>&lt;/NoPE&gt;&lt;Version&gt;</w:t>
    </w:r>
    <w:r w:rsidRPr="00CC2C40">
      <w:t>v01-00</w:t>
    </w:r>
    <w:r w:rsidRPr="00CC2C40">
      <w:rPr>
        <w:rStyle w:val="HideTWBExt"/>
      </w:rPr>
      <w:t>&lt;/Version&gt;</w:t>
    </w:r>
    <w:r w:rsidRPr="00CC2C40">
      <w:tab/>
    </w:r>
    <w:r w:rsidRPr="00CC2C40">
      <w:fldChar w:fldCharType="begin"/>
    </w:r>
    <w:r w:rsidRPr="00CC2C40">
      <w:instrText xml:space="preserve"> PAGE  \* MERGEFORMAT </w:instrText>
    </w:r>
    <w:r w:rsidRPr="00CC2C40">
      <w:fldChar w:fldCharType="separate"/>
    </w:r>
    <w:r w:rsidRPr="00CC2C40">
      <w:rPr>
        <w:noProof/>
      </w:rPr>
      <w:t>6</w:t>
    </w:r>
    <w:r w:rsidRPr="00CC2C40">
      <w:fldChar w:fldCharType="end"/>
    </w:r>
    <w:r w:rsidRPr="00CC2C40">
      <w:t>/</w:t>
    </w:r>
    <w:fldSimple w:instr=" NUMPAGES  \* MERGEFORMAT ">
      <w:r w:rsidRPr="00CC2C40">
        <w:rPr>
          <w:noProof/>
        </w:rPr>
        <w:t>195</w:t>
      </w:r>
    </w:fldSimple>
    <w:r w:rsidRPr="00CC2C40">
      <w:tab/>
    </w:r>
    <w:r w:rsidRPr="00CC2C40">
      <w:rPr>
        <w:rStyle w:val="HideTWBExt"/>
      </w:rPr>
      <w:t>&lt;PathFdR&gt;</w:t>
    </w:r>
    <w:r w:rsidR="00CC2C40" w:rsidRPr="00CC2C40">
      <w:t>AM\1344901NL.docx</w:t>
    </w:r>
    <w:r w:rsidRPr="00CC2C40">
      <w:rPr>
        <w:rStyle w:val="HideTWBExt"/>
      </w:rPr>
      <w:t>&lt;/PathFdR&gt;</w:t>
    </w:r>
  </w:p>
  <w:p w14:paraId="6E5C2D0A" w14:textId="1FA37D7F" w:rsidR="00DD6E7E" w:rsidRPr="00CC2C40" w:rsidRDefault="000C7C01" w:rsidP="000C7C01">
    <w:pPr>
      <w:pStyle w:val="EPFooter2"/>
    </w:pPr>
    <w:r w:rsidRPr="00CC2C40">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37953" w14:textId="3E5B09BC" w:rsidR="000C7C01" w:rsidRPr="00CC2C40" w:rsidRDefault="000C7C01" w:rsidP="000C7C01">
    <w:pPr>
      <w:pStyle w:val="EPFooter"/>
    </w:pPr>
    <w:r w:rsidRPr="00CC2C40">
      <w:rPr>
        <w:rStyle w:val="HideTWBExt"/>
      </w:rPr>
      <w:t>&lt;PathFdR&gt;</w:t>
    </w:r>
    <w:r w:rsidR="00CC2C40" w:rsidRPr="00CC2C40">
      <w:t>AM\1344901NL.docx</w:t>
    </w:r>
    <w:r w:rsidRPr="00CC2C40">
      <w:rPr>
        <w:rStyle w:val="HideTWBExt"/>
      </w:rPr>
      <w:t>&lt;/PathFdR&gt;</w:t>
    </w:r>
    <w:r w:rsidRPr="00CC2C40">
      <w:tab/>
    </w:r>
    <w:r w:rsidRPr="00CC2C40">
      <w:fldChar w:fldCharType="begin"/>
    </w:r>
    <w:r w:rsidRPr="00CC2C40">
      <w:instrText xml:space="preserve"> PAGE  \* MERGEFORMAT </w:instrText>
    </w:r>
    <w:r w:rsidRPr="00CC2C40">
      <w:fldChar w:fldCharType="separate"/>
    </w:r>
    <w:r w:rsidRPr="00CC2C40">
      <w:rPr>
        <w:noProof/>
      </w:rPr>
      <w:t>7</w:t>
    </w:r>
    <w:r w:rsidRPr="00CC2C40">
      <w:fldChar w:fldCharType="end"/>
    </w:r>
    <w:r w:rsidRPr="00CC2C40">
      <w:t>/</w:t>
    </w:r>
    <w:fldSimple w:instr=" NUMPAGES  \* MERGEFORMAT ">
      <w:r w:rsidRPr="00CC2C40">
        <w:rPr>
          <w:noProof/>
        </w:rPr>
        <w:t>195</w:t>
      </w:r>
    </w:fldSimple>
    <w:r w:rsidRPr="00CC2C40">
      <w:tab/>
      <w:t>PE</w:t>
    </w:r>
    <w:r w:rsidRPr="00CC2C40">
      <w:rPr>
        <w:rStyle w:val="HideTWBExt"/>
      </w:rPr>
      <w:t>&lt;NoPE&gt;</w:t>
    </w:r>
    <w:r w:rsidRPr="00CC2C40">
      <w:t>789.128</w:t>
    </w:r>
    <w:r w:rsidRPr="00CC2C40">
      <w:rPr>
        <w:rStyle w:val="HideTWBExt"/>
      </w:rPr>
      <w:t>&lt;/NoPE&gt;&lt;Version&gt;</w:t>
    </w:r>
    <w:r w:rsidRPr="00CC2C40">
      <w:t>v01-00</w:t>
    </w:r>
    <w:r w:rsidRPr="00CC2C40">
      <w:rPr>
        <w:rStyle w:val="HideTWBExt"/>
      </w:rPr>
      <w:t>&lt;/Version&gt;</w:t>
    </w:r>
  </w:p>
  <w:p w14:paraId="2DB3F0B1" w14:textId="1D5D7B0B" w:rsidR="00DD6E7E" w:rsidRPr="00CC2C40" w:rsidRDefault="000C7C01" w:rsidP="000C7C01">
    <w:pPr>
      <w:pStyle w:val="EPFooter2"/>
    </w:pPr>
    <w:r w:rsidRPr="00CC2C40">
      <w:tab/>
    </w:r>
    <w:r w:rsidRPr="00CC2C40">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15B90" w14:textId="70EE1B8A" w:rsidR="000C7C01" w:rsidRPr="00CC2C40" w:rsidRDefault="000C7C01" w:rsidP="000C7C01">
    <w:pPr>
      <w:pStyle w:val="EPFooter"/>
    </w:pPr>
    <w:r w:rsidRPr="00CC2C40">
      <w:rPr>
        <w:rStyle w:val="HideTWBExt"/>
      </w:rPr>
      <w:t>&lt;PathFdR&gt;</w:t>
    </w:r>
    <w:r w:rsidR="00CC2C40" w:rsidRPr="00CC2C40">
      <w:t>AM\1344901NL.docx</w:t>
    </w:r>
    <w:r w:rsidRPr="00CC2C40">
      <w:rPr>
        <w:rStyle w:val="HideTWBExt"/>
      </w:rPr>
      <w:t>&lt;/PathFdR&gt;</w:t>
    </w:r>
    <w:r w:rsidRPr="00CC2C40">
      <w:tab/>
    </w:r>
    <w:r w:rsidRPr="00CC2C40">
      <w:tab/>
      <w:t>PE</w:t>
    </w:r>
    <w:r w:rsidRPr="00CC2C40">
      <w:rPr>
        <w:rStyle w:val="HideTWBExt"/>
      </w:rPr>
      <w:t>&lt;NoPE&gt;</w:t>
    </w:r>
    <w:r w:rsidRPr="00CC2C40">
      <w:t>789.128</w:t>
    </w:r>
    <w:r w:rsidRPr="00CC2C40">
      <w:rPr>
        <w:rStyle w:val="HideTWBExt"/>
      </w:rPr>
      <w:t>&lt;/NoPE&gt;&lt;Version&gt;</w:t>
    </w:r>
    <w:r w:rsidRPr="00CC2C40">
      <w:t>v01-00</w:t>
    </w:r>
    <w:r w:rsidRPr="00CC2C40">
      <w:rPr>
        <w:rStyle w:val="HideTWBExt"/>
      </w:rPr>
      <w:t>&lt;/Version&gt;</w:t>
    </w:r>
  </w:p>
  <w:p w14:paraId="1488EDCA" w14:textId="641B740D" w:rsidR="00DD6E7E" w:rsidRPr="00CC2C40" w:rsidRDefault="000C7C01" w:rsidP="000C7C01">
    <w:pPr>
      <w:pStyle w:val="EPFooter2"/>
    </w:pPr>
    <w:r w:rsidRPr="00CC2C40">
      <w:t>NL</w:t>
    </w:r>
    <w:r w:rsidRPr="00CC2C40">
      <w:tab/>
    </w:r>
    <w:r w:rsidRPr="00CC2C40">
      <w:rPr>
        <w:b w:val="0"/>
        <w:i/>
        <w:color w:val="C0C0C0"/>
        <w:sz w:val="22"/>
      </w:rPr>
      <w:t>In verscheidenheid verenigd</w:t>
    </w:r>
    <w:r w:rsidRPr="00CC2C40">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C93CC" w14:textId="77777777" w:rsidR="00AD41C8" w:rsidRPr="00CC2C40" w:rsidRDefault="00AD41C8">
      <w:r w:rsidRPr="00CC2C40">
        <w:separator/>
      </w:r>
    </w:p>
  </w:footnote>
  <w:footnote w:type="continuationSeparator" w:id="0">
    <w:p w14:paraId="247FEBA0" w14:textId="77777777" w:rsidR="00AD41C8" w:rsidRPr="00CC2C40" w:rsidRDefault="00AD41C8">
      <w:r w:rsidRPr="00CC2C4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F13D7" w14:textId="77777777" w:rsidR="00B67EE5" w:rsidRDefault="00B67E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32770" w14:textId="77777777" w:rsidR="00B67EE5" w:rsidRDefault="00B67E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D9424" w14:textId="77777777" w:rsidR="00B67EE5" w:rsidRDefault="00B67E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4"/>
    <w:docVar w:name="TXTLANGUE" w:val="NL"/>
    <w:docVar w:name="TXTLANGUEMIN" w:val="nl"/>
    <w:docVar w:name="TXTNRPE" w:val="789.128"/>
    <w:docVar w:name="TXTPEorAP" w:val="PE"/>
    <w:docVar w:name="TXTROUTE" w:val="AM\1344901NL.docx"/>
    <w:docVar w:name="TXTVERSION" w:val="01-00"/>
  </w:docVars>
  <w:rsids>
    <w:rsidRoot w:val="00A77B3E"/>
    <w:rsid w:val="0008665E"/>
    <w:rsid w:val="000C7C01"/>
    <w:rsid w:val="001E670A"/>
    <w:rsid w:val="00214627"/>
    <w:rsid w:val="00383C85"/>
    <w:rsid w:val="00881E8A"/>
    <w:rsid w:val="008A2219"/>
    <w:rsid w:val="00A61B3C"/>
    <w:rsid w:val="00A77B3E"/>
    <w:rsid w:val="00AD41C8"/>
    <w:rsid w:val="00AE6204"/>
    <w:rsid w:val="00B25D82"/>
    <w:rsid w:val="00B67EE5"/>
    <w:rsid w:val="00CA2A55"/>
    <w:rsid w:val="00CC2C40"/>
    <w:rsid w:val="00DD6E7E"/>
    <w:rsid w:val="00FC1B37"/>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BB99C0A"/>
  <w15:docId w15:val="{D4511FC0-3258-4F3F-BF81-D7CB3511B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214627"/>
    <w:pPr>
      <w:tabs>
        <w:tab w:val="center" w:pos="4680"/>
        <w:tab w:val="right" w:pos="9360"/>
      </w:tabs>
    </w:pPr>
  </w:style>
  <w:style w:type="character" w:customStyle="1" w:styleId="HeaderChar">
    <w:name w:val="Header Char"/>
    <w:basedOn w:val="DefaultParagraphFont"/>
    <w:link w:val="Header"/>
    <w:rsid w:val="00214627"/>
    <w:rPr>
      <w:sz w:val="24"/>
      <w:szCs w:val="24"/>
    </w:rPr>
  </w:style>
  <w:style w:type="paragraph" w:styleId="Footer">
    <w:name w:val="footer"/>
    <w:basedOn w:val="Normal"/>
    <w:link w:val="FooterChar"/>
    <w:rsid w:val="00A61B3C"/>
    <w:pPr>
      <w:tabs>
        <w:tab w:val="center" w:pos="4680"/>
        <w:tab w:val="right" w:pos="9360"/>
      </w:tabs>
    </w:pPr>
  </w:style>
  <w:style w:type="character" w:customStyle="1" w:styleId="FooterChar">
    <w:name w:val="Footer Char"/>
    <w:basedOn w:val="DefaultParagraphFont"/>
    <w:link w:val="Footer"/>
    <w:rsid w:val="00A61B3C"/>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195</Pages>
  <Words>44071</Words>
  <Characters>271533</Characters>
  <Application>Microsoft Office Word</Application>
  <DocSecurity>0</DocSecurity>
  <Lines>10639</Lines>
  <Paragraphs>2589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UYTTEBROEK Kester</cp:lastModifiedBy>
  <cp:revision>2</cp:revision>
  <dcterms:created xsi:type="dcterms:W3CDTF">2026-06-25T14:56:00Z</dcterms:created>
  <dcterms:modified xsi:type="dcterms:W3CDTF">2026-06-25T14:56:00Z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1344901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524805</vt:lpwstr>
  </property>
  <property fmtid="{D5CDD505-2E9C-101B-9397-08002B2CF9AE}" pid="7" name="dmxml.render.traceId">
    <vt:lpwstr>6a2bb4623c9de7900d35f90285ddb9c2</vt:lpwstr>
  </property>
  <property fmtid="{D5CDD505-2E9C-101B-9397-08002B2CF9AE}" pid="8" name="FooterPath">
    <vt:lpwstr>AM\1344901NL.docx</vt:lpwstr>
  </property>
  <property fmtid="{D5CDD505-2E9C-101B-9397-08002B2CF9AE}" pid="9" name="PE Number">
    <vt:lpwstr>789.128</vt:lpwstr>
  </property>
  <property fmtid="{D5CDD505-2E9C-101B-9397-08002B2CF9AE}" pid="10" name="UID">
    <vt:lpwstr>eu.europa.europarl-DIN1-2026-0000166812_02.00-xm-01.00_text-xml</vt:lpwstr>
  </property>
  <property fmtid="{D5CDD505-2E9C-101B-9397-08002B2CF9AE}" pid="11" name="LastEdited with">
    <vt:lpwstr>10.3.0 Build [20260401]</vt:lpwstr>
  </property>
  <property fmtid="{D5CDD505-2E9C-101B-9397-08002B2CF9AE}" pid="12" name="Bookout">
    <vt:lpwstr>OK - 2026/06/25 16:56</vt:lpwstr>
  </property>
  <property fmtid="{D5CDD505-2E9C-101B-9397-08002B2CF9AE}" pid="13" name="RegistreCheck">
    <vt:lpwstr>OK</vt:lpwstr>
  </property>
</Properties>
</file>