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2B424DF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4E4CA0" w:rsidRPr="0068036F" w14:paraId="39218F59" w14:textId="77777777">
            <w:pPr>
              <w:pStyle w:val="EPName"/>
            </w:pPr>
            <w:r w:rsidRPr="0068036F">
              <w:t>Europa-Parlamentet</w:t>
            </w:r>
          </w:p>
          <w:p w:rsidR="004E4CA0" w:rsidRPr="0068036F" w14:paraId="57852378" w14:textId="77777777">
            <w:pPr>
              <w:pStyle w:val="EPTerm"/>
            </w:pPr>
            <w:r w:rsidRPr="0068036F">
              <w:t>2024-2029</w:t>
            </w:r>
          </w:p>
        </w:tc>
        <w:tc>
          <w:tcPr>
            <w:tcW w:w="2268" w:type="dxa"/>
            <w:tcBorders>
              <w:top w:val="nil"/>
              <w:left w:val="nil"/>
              <w:bottom w:val="nil"/>
              <w:right w:val="nil"/>
            </w:tcBorders>
          </w:tcPr>
          <w:p w:rsidR="004E4CA0" w:rsidRPr="0068036F" w14:paraId="29AEA024" w14:textId="77777777">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4" o:title=""/>
                </v:shape>
              </w:pict>
            </w:r>
          </w:p>
        </w:tc>
      </w:tr>
    </w:tbl>
    <w:p w:rsidR="004E4CA0" w:rsidRPr="0068036F" w14:paraId="29B68C46" w14:textId="77777777">
      <w:pPr>
        <w:pStyle w:val="LineTop"/>
      </w:pPr>
      <w:r w:rsidRPr="0068036F">
        <w:t xml:space="preserve"> </w:t>
      </w:r>
    </w:p>
    <w:p w:rsidR="004E4CA0" w:rsidRPr="0068036F" w14:paraId="5B301718" w14:textId="77777777">
      <w:pPr>
        <w:pStyle w:val="EPBody"/>
      </w:pPr>
      <w:r w:rsidRPr="0068036F">
        <w:rPr>
          <w:rStyle w:val="HideTWBExt"/>
          <w:color w:val="auto"/>
        </w:rPr>
        <w:t>&lt;Commission&gt;</w:t>
      </w:r>
      <w:r w:rsidRPr="0068036F">
        <w:rPr>
          <w:rStyle w:val="HideTWBInt"/>
          <w:color w:val="auto"/>
        </w:rPr>
        <w:t>{PECH}</w:t>
      </w:r>
      <w:r w:rsidRPr="0068036F">
        <w:t>Fiskeriudvalget</w:t>
      </w:r>
      <w:r w:rsidRPr="0068036F">
        <w:rPr>
          <w:rStyle w:val="HideTWBExt"/>
          <w:color w:val="auto"/>
        </w:rPr>
        <w:t>&lt;/Commission&gt;</w:t>
      </w:r>
    </w:p>
    <w:p w:rsidR="004E4CA0" w:rsidRPr="0068036F" w14:paraId="5EF2E05D" w14:textId="77777777">
      <w:pPr>
        <w:pStyle w:val="LineBottom"/>
      </w:pPr>
      <w:r w:rsidRPr="0068036F">
        <w:t xml:space="preserve"> </w:t>
      </w:r>
    </w:p>
    <w:p w:rsidR="004E4CA0" w:rsidRPr="0068036F" w14:paraId="2696382A" w14:textId="77777777">
      <w:pPr>
        <w:pStyle w:val="CoverReference"/>
      </w:pPr>
      <w:r w:rsidRPr="0068036F">
        <w:rPr>
          <w:rStyle w:val="HideTWBExt"/>
          <w:color w:val="auto"/>
        </w:rPr>
        <w:t>&lt;RefProc&gt;</w:t>
      </w:r>
      <w:r w:rsidRPr="0068036F">
        <w:t>2026/2074</w:t>
      </w:r>
      <w:r w:rsidRPr="0068036F">
        <w:rPr>
          <w:rStyle w:val="HideTWBExt"/>
          <w:color w:val="auto"/>
        </w:rPr>
        <w:t>&lt;/RefProc&gt;&lt;RefTypeProc&gt;</w:t>
      </w:r>
      <w:r w:rsidRPr="0068036F">
        <w:t>(INI)</w:t>
      </w:r>
      <w:r w:rsidRPr="0068036F">
        <w:rPr>
          <w:rStyle w:val="HideTWBExt"/>
          <w:color w:val="auto"/>
        </w:rPr>
        <w:t>&lt;/RefTypeProc&gt;</w:t>
      </w:r>
    </w:p>
    <w:p w:rsidR="004E4CA0" w:rsidRPr="0068036F" w14:paraId="6BF557B5" w14:textId="77777777">
      <w:pPr>
        <w:pStyle w:val="CoverDate"/>
      </w:pPr>
      <w:r w:rsidRPr="0068036F">
        <w:rPr>
          <w:rStyle w:val="HideTWBExt"/>
          <w:color w:val="auto"/>
        </w:rPr>
        <w:t>&lt;Date&gt;</w:t>
      </w:r>
      <w:r w:rsidRPr="0068036F">
        <w:rPr>
          <w:rStyle w:val="HideTWBInt"/>
          <w:color w:val="auto"/>
        </w:rPr>
        <w:t>{20/07/2026}</w:t>
      </w:r>
      <w:r w:rsidRPr="0068036F">
        <w:t>20.7.2026</w:t>
      </w:r>
      <w:r w:rsidRPr="0068036F">
        <w:rPr>
          <w:rStyle w:val="HideTWBExt"/>
          <w:color w:val="auto"/>
        </w:rPr>
        <w:t>&lt;/Date&gt;</w:t>
      </w:r>
    </w:p>
    <w:p w:rsidR="004E4CA0" w:rsidRPr="0068036F" w14:paraId="3E329A4A" w14:textId="77777777">
      <w:pPr>
        <w:pStyle w:val="CoverDocType"/>
      </w:pPr>
      <w:r w:rsidRPr="0068036F">
        <w:rPr>
          <w:rStyle w:val="HideTWBExt"/>
          <w:color w:val="auto"/>
        </w:rPr>
        <w:t>&lt;TypeAM&gt;</w:t>
      </w:r>
      <w:r w:rsidRPr="0068036F">
        <w:t>ÆNDRINGSFORSLAG</w:t>
      </w:r>
      <w:r w:rsidRPr="0068036F">
        <w:rPr>
          <w:rStyle w:val="HideTWBExt"/>
          <w:color w:val="auto"/>
        </w:rPr>
        <w:t>&lt;/TypeAM&gt;</w:t>
      </w:r>
    </w:p>
    <w:p w:rsidR="004E4CA0" w:rsidRPr="0068036F" w14:paraId="3655D323" w14:textId="77777777">
      <w:pPr>
        <w:pStyle w:val="CoverDocType24a"/>
      </w:pPr>
      <w:r w:rsidRPr="0068036F">
        <w:rPr>
          <w:rStyle w:val="HideTWBExt"/>
          <w:color w:val="auto"/>
        </w:rPr>
        <w:t>&lt;RangeAM&gt;</w:t>
      </w:r>
      <w:r w:rsidRPr="0068036F">
        <w:t>1 - 245</w:t>
      </w:r>
      <w:r w:rsidRPr="0068036F">
        <w:rPr>
          <w:rStyle w:val="HideTWBExt"/>
          <w:color w:val="auto"/>
        </w:rPr>
        <w:t>&lt;/RangeAM&gt;</w:t>
      </w:r>
    </w:p>
    <w:p w:rsidR="004E4CA0" w:rsidRPr="0068036F" w14:paraId="1591BFC8" w14:textId="77777777">
      <w:pPr>
        <w:pStyle w:val="CoverBold"/>
      </w:pPr>
      <w:r w:rsidRPr="0068036F">
        <w:rPr>
          <w:rStyle w:val="HideTWBExt"/>
          <w:color w:val="auto"/>
        </w:rPr>
        <w:t>&lt;TitreType&gt;</w:t>
      </w:r>
      <w:r w:rsidRPr="0068036F">
        <w:t>Udkast til betænkning</w:t>
      </w:r>
      <w:r w:rsidRPr="0068036F">
        <w:rPr>
          <w:rStyle w:val="HideTWBExt"/>
          <w:color w:val="auto"/>
        </w:rPr>
        <w:t>&lt;/TitreType&gt;</w:t>
      </w:r>
    </w:p>
    <w:p w:rsidR="004E4CA0" w:rsidRPr="0068036F" w14:paraId="13771BDF" w14:textId="77777777">
      <w:pPr>
        <w:pStyle w:val="CoverBold"/>
      </w:pPr>
      <w:r w:rsidRPr="0068036F">
        <w:rPr>
          <w:rStyle w:val="HideTWBExt"/>
          <w:color w:val="auto"/>
        </w:rPr>
        <w:t>&lt;Rapporteur&gt;</w:t>
      </w:r>
      <w:r w:rsidRPr="0068036F">
        <w:t>Carmen Crespo Díaz</w:t>
      </w:r>
      <w:r w:rsidRPr="0068036F">
        <w:rPr>
          <w:rStyle w:val="HideTWBExt"/>
          <w:color w:val="auto"/>
        </w:rPr>
        <w:t>&lt;/Rapporteur&gt;</w:t>
      </w:r>
    </w:p>
    <w:p w:rsidR="004E4CA0" w:rsidRPr="0068036F" w14:paraId="5B750709" w14:textId="77777777">
      <w:pPr>
        <w:pStyle w:val="CoverNormal24a"/>
      </w:pPr>
      <w:r w:rsidRPr="0068036F">
        <w:rPr>
          <w:rStyle w:val="HideTWBExt"/>
          <w:color w:val="auto"/>
        </w:rPr>
        <w:t>&lt;DocRefPE&gt;</w:t>
      </w:r>
      <w:r w:rsidRPr="0068036F">
        <w:t>(PE789.948v01-00)</w:t>
      </w:r>
      <w:r w:rsidRPr="0068036F">
        <w:rPr>
          <w:rStyle w:val="HideTWBExt"/>
          <w:color w:val="auto"/>
        </w:rPr>
        <w:t>&lt;/DocRefPE&gt;</w:t>
      </w:r>
    </w:p>
    <w:p w:rsidR="004E4CA0" w:rsidRPr="0068036F" w14:paraId="339BD9FC" w14:textId="77777777">
      <w:pPr>
        <w:pStyle w:val="CoverNormal"/>
      </w:pPr>
      <w:r w:rsidRPr="0068036F">
        <w:rPr>
          <w:rStyle w:val="HideTWBExt"/>
          <w:color w:val="auto"/>
        </w:rPr>
        <w:t>&lt;Titre&gt;</w:t>
      </w:r>
      <w:r w:rsidRPr="0068036F">
        <w:t>Flerårig plan for fiskeriet, der udnytter demersale bestande i det vestlige Middelhav</w:t>
      </w:r>
      <w:r w:rsidRPr="0068036F">
        <w:rPr>
          <w:rStyle w:val="HideTWBExt"/>
          <w:color w:val="auto"/>
        </w:rPr>
        <w:t>&lt;/Titre&gt;</w:t>
      </w:r>
    </w:p>
    <w:p w:rsidR="004E4CA0" w:rsidRPr="0068036F" w14:paraId="7D0659BB" w14:textId="77777777">
      <w:pPr>
        <w:pStyle w:val="CoverNormal24a"/>
      </w:pPr>
      <w:r w:rsidRPr="0068036F">
        <w:rPr>
          <w:rStyle w:val="HideTWBExt"/>
          <w:color w:val="auto"/>
        </w:rPr>
        <w:t>&lt;DocRef&gt;</w:t>
      </w:r>
      <w:r w:rsidRPr="0068036F">
        <w:t>(2026/2074(INI))</w:t>
      </w:r>
      <w:r w:rsidRPr="0068036F">
        <w:rPr>
          <w:rStyle w:val="HideTWBExt"/>
          <w:color w:val="auto"/>
        </w:rPr>
        <w:t>&lt;/DocRef&gt;</w:t>
      </w:r>
    </w:p>
    <w:p w:rsidR="004E4CA0" w:rsidRPr="0068036F" w14:paraId="77AD5C2F" w14:textId="77777777">
      <w:r w:rsidRPr="0068036F">
        <w:br w:type="page"/>
      </w:r>
      <w:r w:rsidRPr="0068036F">
        <w:t>AM_Com_NonLegReport</w:t>
      </w:r>
    </w:p>
    <w:p w:rsidR="00CB5D47" w:rsidRPr="0068036F" w:rsidP="00CB5D47" w14:paraId="5FCDFA29" w14:textId="5928B866">
      <w:pPr>
        <w:pStyle w:val="AmNumberTabs"/>
      </w:pPr>
      <w:r w:rsidRPr="0068036F">
        <w:br w:type="page"/>
      </w:r>
      <w:r w:rsidRPr="0068036F">
        <w:rPr>
          <w:rStyle w:val="HideTWBExt"/>
          <w:b w:val="0"/>
          <w:color w:val="auto"/>
        </w:rPr>
        <w:t>&lt;RepeatBlock-Amend&gt;</w:t>
      </w: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w:t>
      </w:r>
      <w:r w:rsidRPr="0068036F">
        <w:rPr>
          <w:rStyle w:val="HideTWBExt"/>
          <w:color w:val="auto"/>
        </w:rPr>
        <w:t>&lt;/NumAm&gt;</w:t>
      </w:r>
    </w:p>
    <w:p w:rsidR="00CB5D47" w:rsidRPr="0068036F" w:rsidP="00CB5D47" w14:paraId="7C02D680" w14:textId="77777777">
      <w:pPr>
        <w:pStyle w:val="NormalBold"/>
      </w:pPr>
      <w:r w:rsidRPr="0068036F">
        <w:rPr>
          <w:rStyle w:val="HideTWBExt"/>
          <w:b w:val="0"/>
          <w:color w:val="auto"/>
        </w:rPr>
        <w:t>&lt;RepeatBlock-By&gt;&lt;Members&gt;</w:t>
      </w:r>
      <w:r w:rsidRPr="0068036F">
        <w:t>Sebastian Everding</w:t>
      </w:r>
      <w:r w:rsidRPr="0068036F">
        <w:rPr>
          <w:rStyle w:val="HideTWBExt"/>
          <w:b w:val="0"/>
          <w:color w:val="auto"/>
        </w:rPr>
        <w:t>&lt;/Members&gt;</w:t>
      </w:r>
    </w:p>
    <w:p w:rsidR="00CB5D47" w:rsidRPr="0068036F" w:rsidP="00CB5D47" w14:paraId="13EBE403" w14:textId="77777777">
      <w:pPr>
        <w:pStyle w:val="NormalBold"/>
      </w:pPr>
      <w:r w:rsidRPr="0068036F">
        <w:rPr>
          <w:rStyle w:val="HideTWBExt"/>
          <w:b w:val="0"/>
          <w:color w:val="auto"/>
        </w:rPr>
        <w:t>&lt;/RepeatBlock-By&gt;</w:t>
      </w:r>
    </w:p>
    <w:p w:rsidR="00CB5D47" w:rsidRPr="0068036F" w:rsidP="00CB5D47" w14:paraId="5B971623"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4E392EC1" w14:textId="77777777">
      <w:pPr>
        <w:pStyle w:val="NormalBold"/>
      </w:pPr>
      <w:r w:rsidRPr="0068036F">
        <w:rPr>
          <w:rStyle w:val="HideTWBExt"/>
          <w:color w:val="auto"/>
        </w:rPr>
        <w:t>&lt;Article&gt;</w:t>
      </w:r>
      <w:r w:rsidRPr="0068036F">
        <w:t>Henvisning 2 a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17B30D"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02C38D7D" w14:textId="77777777"/>
        </w:tc>
      </w:tr>
      <w:tr w14:paraId="73C3018A"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5F3CCDDE"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3AB2ADD1" w14:textId="77777777">
            <w:pPr>
              <w:pStyle w:val="AmColumnHeading"/>
            </w:pPr>
            <w:r w:rsidRPr="0068036F">
              <w:t>Ændringsforslag</w:t>
            </w:r>
          </w:p>
        </w:tc>
      </w:tr>
      <w:tr w14:paraId="0472DA95"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1B1F0A70" w14:textId="77777777">
            <w:pPr>
              <w:pStyle w:val="Normal6a"/>
            </w:pPr>
          </w:p>
        </w:tc>
        <w:tc>
          <w:tcPr>
            <w:tcW w:w="4876" w:type="dxa"/>
            <w:tcBorders>
              <w:top w:val="nil"/>
              <w:left w:val="nil"/>
              <w:bottom w:val="nil"/>
              <w:right w:val="nil"/>
            </w:tcBorders>
          </w:tcPr>
          <w:p w:rsidR="00CB5D47" w:rsidRPr="0068036F" w:rsidP="00AC585C" w14:paraId="10E0358B" w14:textId="77777777">
            <w:pPr>
              <w:pStyle w:val="Normal6a"/>
            </w:pPr>
            <w:r w:rsidRPr="0068036F">
              <w:rPr>
                <w:b/>
                <w:i/>
              </w:rPr>
              <w:t>–</w:t>
            </w:r>
            <w:r w:rsidRPr="0068036F">
              <w:tab/>
            </w:r>
            <w:r w:rsidRPr="0068036F">
              <w:rPr>
                <w:b/>
                <w:i/>
              </w:rPr>
              <w:t>der henviser til artikel 13 i traktaten om Den Europæiske Unions funktionsmåde, som pålægger EU og medlemsstaterne at tage fuldt hensyn til velfærden hos dyr som følende væsener, når EU's fiskeripolitik fastlægges og gennemføres,</w:t>
            </w:r>
          </w:p>
        </w:tc>
      </w:tr>
    </w:tbl>
    <w:p w:rsidR="00CB5D47" w:rsidRPr="0068036F" w:rsidP="00CB5D47" w14:paraId="45384BBD"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1BBE61B0" w14:textId="77777777">
      <w:r w:rsidRPr="0068036F">
        <w:rPr>
          <w:rStyle w:val="HideTWBExt"/>
          <w:color w:val="auto"/>
        </w:rPr>
        <w:t>&lt;/Amend&gt;</w:t>
      </w:r>
    </w:p>
    <w:p w:rsidR="00CB5D47" w:rsidRPr="0068036F" w:rsidP="00CB5D47" w14:paraId="68552693"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w:t>
      </w:r>
      <w:r w:rsidRPr="0068036F">
        <w:rPr>
          <w:rStyle w:val="HideTWBExt"/>
          <w:color w:val="auto"/>
        </w:rPr>
        <w:t>&lt;/NumAm&gt;</w:t>
      </w:r>
    </w:p>
    <w:p w:rsidR="00CB5D47" w:rsidRPr="0068036F" w:rsidP="00CB5D47" w14:paraId="25B5B9BC" w14:textId="77777777">
      <w:pPr>
        <w:pStyle w:val="NormalBold"/>
      </w:pPr>
      <w:r w:rsidRPr="0068036F">
        <w:rPr>
          <w:rStyle w:val="HideTWBExt"/>
          <w:b w:val="0"/>
          <w:color w:val="auto"/>
        </w:rPr>
        <w:t>&lt;RepeatBlock-By&gt;&lt;Members&gt;</w:t>
      </w:r>
      <w:r w:rsidRPr="0068036F">
        <w:t>Carmen Crespo Díaz, Isabelle Le Callennec, Paulo do Nascimento Cabral, Susana Solís Pérez, Francisco José Millán Mon, Fredis Beleris, Marco Falcone</w:t>
      </w:r>
      <w:r w:rsidRPr="0068036F">
        <w:rPr>
          <w:rStyle w:val="HideTWBExt"/>
          <w:b w:val="0"/>
          <w:color w:val="auto"/>
        </w:rPr>
        <w:t>&lt;/Members&gt;</w:t>
      </w:r>
    </w:p>
    <w:p w:rsidR="00CB5D47" w:rsidRPr="0068036F" w:rsidP="00CB5D47" w14:paraId="47A31D17" w14:textId="77777777">
      <w:pPr>
        <w:pStyle w:val="NormalBold"/>
      </w:pPr>
      <w:r w:rsidRPr="0068036F">
        <w:rPr>
          <w:rStyle w:val="HideTWBExt"/>
          <w:b w:val="0"/>
          <w:color w:val="auto"/>
        </w:rPr>
        <w:t>&lt;/RepeatBlock-By&gt;</w:t>
      </w:r>
    </w:p>
    <w:p w:rsidR="00CB5D47" w:rsidRPr="0068036F" w:rsidP="00CB5D47" w14:paraId="579FD33F"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2977F433" w14:textId="77777777">
      <w:pPr>
        <w:pStyle w:val="NormalBold"/>
      </w:pPr>
      <w:r w:rsidRPr="0068036F">
        <w:rPr>
          <w:rStyle w:val="HideTWBExt"/>
          <w:color w:val="auto"/>
        </w:rPr>
        <w:t>&lt;Article&gt;</w:t>
      </w:r>
      <w:r w:rsidRPr="0068036F">
        <w:t>Henvisning 7 a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51504F"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79E019F9" w14:textId="77777777"/>
        </w:tc>
      </w:tr>
      <w:tr w14:paraId="0F12C9E6"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3B829B13"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1C840078" w14:textId="77777777">
            <w:pPr>
              <w:pStyle w:val="AmColumnHeading"/>
            </w:pPr>
            <w:r w:rsidRPr="0068036F">
              <w:t>Ændringsforslag</w:t>
            </w:r>
          </w:p>
        </w:tc>
      </w:tr>
      <w:tr w14:paraId="7ADEDF8A"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5ED828E9" w14:textId="77777777">
            <w:pPr>
              <w:pStyle w:val="Normal6a"/>
            </w:pPr>
          </w:p>
        </w:tc>
        <w:tc>
          <w:tcPr>
            <w:tcW w:w="4876" w:type="dxa"/>
            <w:tcBorders>
              <w:top w:val="nil"/>
              <w:left w:val="nil"/>
              <w:bottom w:val="nil"/>
              <w:right w:val="nil"/>
            </w:tcBorders>
          </w:tcPr>
          <w:p w:rsidR="00CB5D47" w:rsidRPr="0068036F" w:rsidP="00AC585C" w14:paraId="25A660DE" w14:textId="77777777">
            <w:pPr>
              <w:pStyle w:val="Normal6a"/>
            </w:pPr>
            <w:r w:rsidRPr="0068036F">
              <w:rPr>
                <w:b/>
                <w:i/>
              </w:rPr>
              <w:t>–</w:t>
            </w:r>
            <w:r w:rsidRPr="0068036F">
              <w:tab/>
            </w:r>
            <w:r w:rsidRPr="0068036F">
              <w:rPr>
                <w:b/>
                <w:i/>
              </w:rPr>
              <w:t>der henviser til den interinstitutionelle aftale om bedre lovgivning (Interinstitutional Agreement on Better Law-Making) af 13. april 2016, navnlig dens principper om høring af interessenter, konsekvensanalyse, lovgivningsmæssig kvalitet og demokratisk kontrol fra Europa-Parlamentets side,</w:t>
            </w:r>
          </w:p>
        </w:tc>
      </w:tr>
    </w:tbl>
    <w:p w:rsidR="00CB5D47" w:rsidRPr="0068036F" w:rsidP="00CB5D47" w14:paraId="5332A87E"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5976D140" w14:textId="77777777">
      <w:r w:rsidRPr="0068036F">
        <w:rPr>
          <w:rStyle w:val="HideTWBExt"/>
          <w:color w:val="auto"/>
        </w:rPr>
        <w:t>&lt;/Amend&gt;</w:t>
      </w:r>
    </w:p>
    <w:p w:rsidR="00CB5D47" w:rsidRPr="0068036F" w:rsidP="00CB5D47" w14:paraId="519551B3"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3</w:t>
      </w:r>
      <w:r w:rsidRPr="0068036F">
        <w:rPr>
          <w:rStyle w:val="HideTWBExt"/>
          <w:color w:val="auto"/>
        </w:rPr>
        <w:t>&lt;/NumAm&gt;</w:t>
      </w:r>
    </w:p>
    <w:p w:rsidR="00CB5D47" w:rsidRPr="0068036F" w:rsidP="00CB5D47" w14:paraId="686C21F5" w14:textId="77777777">
      <w:pPr>
        <w:pStyle w:val="NormalBold"/>
      </w:pPr>
      <w:r w:rsidRPr="0068036F">
        <w:rPr>
          <w:rStyle w:val="HideTWBExt"/>
          <w:b w:val="0"/>
          <w:color w:val="auto"/>
        </w:rPr>
        <w:t>&lt;RepeatBlock-By&gt;&lt;Members&gt;</w:t>
      </w:r>
      <w:r w:rsidRPr="0068036F">
        <w:t>Mélissa Camara</w:t>
      </w:r>
      <w:r w:rsidRPr="0068036F">
        <w:rPr>
          <w:rStyle w:val="HideTWBExt"/>
          <w:b w:val="0"/>
          <w:color w:val="auto"/>
        </w:rPr>
        <w:t>&lt;/Members&gt;</w:t>
      </w:r>
    </w:p>
    <w:p w:rsidR="00CB5D47" w:rsidRPr="0068036F" w:rsidP="00CB5D47" w14:paraId="175F9D5B" w14:textId="77777777">
      <w:r w:rsidRPr="0068036F">
        <w:rPr>
          <w:rStyle w:val="HideTWBExt"/>
          <w:color w:val="auto"/>
        </w:rPr>
        <w:t>&lt;AuNomDe&gt;</w:t>
      </w:r>
      <w:r w:rsidRPr="0068036F">
        <w:rPr>
          <w:rStyle w:val="HideTWBInt"/>
          <w:color w:val="auto"/>
        </w:rPr>
        <w:t>{Verts/ALE}</w:t>
      </w:r>
      <w:r w:rsidRPr="0068036F">
        <w:t>for Verts/ALE-Gruppen</w:t>
      </w:r>
      <w:r w:rsidRPr="0068036F">
        <w:rPr>
          <w:rStyle w:val="HideTWBExt"/>
          <w:color w:val="auto"/>
        </w:rPr>
        <w:t>&lt;/AuNomDe&gt;</w:t>
      </w:r>
    </w:p>
    <w:p w:rsidR="00CB5D47" w:rsidRPr="0068036F" w:rsidP="00CB5D47" w14:paraId="4A246E5F" w14:textId="77777777">
      <w:pPr>
        <w:pStyle w:val="NormalBold"/>
      </w:pPr>
      <w:r w:rsidRPr="0068036F">
        <w:rPr>
          <w:rStyle w:val="HideTWBExt"/>
          <w:b w:val="0"/>
          <w:color w:val="auto"/>
        </w:rPr>
        <w:t>&lt;/RepeatBlock-By&gt;</w:t>
      </w:r>
    </w:p>
    <w:p w:rsidR="00CB5D47" w:rsidRPr="0068036F" w:rsidP="00CB5D47" w14:paraId="72AB02D5"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25989ACB" w14:textId="77777777">
      <w:pPr>
        <w:pStyle w:val="NormalBold"/>
      </w:pPr>
      <w:r w:rsidRPr="0068036F">
        <w:rPr>
          <w:rStyle w:val="HideTWBExt"/>
          <w:color w:val="auto"/>
        </w:rPr>
        <w:t>&lt;Article&gt;</w:t>
      </w:r>
      <w:r w:rsidRPr="0068036F">
        <w:t>Henvisning 8</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7FDF79"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6A77297F" w14:textId="77777777"/>
        </w:tc>
      </w:tr>
      <w:tr w14:paraId="72AAC0A8"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5CAD2C34"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7A859B7B" w14:textId="77777777">
            <w:pPr>
              <w:pStyle w:val="AmColumnHeading"/>
            </w:pPr>
            <w:r w:rsidRPr="0068036F">
              <w:t>Ændringsforslag</w:t>
            </w:r>
          </w:p>
        </w:tc>
      </w:tr>
      <w:tr w14:paraId="17FFC069"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1BADDA5B" w14:textId="77777777">
            <w:pPr>
              <w:pStyle w:val="Normal6a"/>
            </w:pPr>
            <w:r w:rsidRPr="0068036F">
              <w:t>–</w:t>
            </w:r>
            <w:r w:rsidRPr="0068036F">
              <w:tab/>
              <w:t>der henviser til rapporten om fiskeriets tilstand i Middelhavet og Sortehavet fra Den Almindelige Kommission for Fiskeri i Middelhavet (GFCM) under FN's Levnedsmiddel- og Landbrugsorganisation (FAO),</w:t>
            </w:r>
          </w:p>
        </w:tc>
        <w:tc>
          <w:tcPr>
            <w:tcW w:w="4876" w:type="dxa"/>
            <w:tcBorders>
              <w:top w:val="nil"/>
              <w:left w:val="nil"/>
              <w:bottom w:val="nil"/>
              <w:right w:val="nil"/>
            </w:tcBorders>
          </w:tcPr>
          <w:p w:rsidR="00CB5D47" w:rsidRPr="0068036F" w:rsidP="00AC585C" w14:paraId="779E8921" w14:textId="77777777">
            <w:pPr>
              <w:pStyle w:val="Normal6a"/>
            </w:pPr>
            <w:r w:rsidRPr="0068036F">
              <w:t>–</w:t>
            </w:r>
            <w:r w:rsidRPr="0068036F">
              <w:tab/>
              <w:t xml:space="preserve">der henviser til rapporten om fiskeriets tilstand i Middelhavet og Sortehavet </w:t>
            </w:r>
            <w:r w:rsidRPr="0068036F">
              <w:rPr>
                <w:b/>
                <w:i/>
              </w:rPr>
              <w:t>for 2025</w:t>
            </w:r>
            <w:r w:rsidRPr="0068036F">
              <w:t xml:space="preserve"> fra Den Almindelige Kommission for Fiskeri i Middelhavet (GFCM) under FN's Levnedsmiddel- og Landbrugsorganisation (FAO),</w:t>
            </w:r>
          </w:p>
        </w:tc>
      </w:tr>
    </w:tbl>
    <w:p w:rsidR="00CB5D47" w:rsidRPr="0068036F" w:rsidP="00CB5D47" w14:paraId="498534B7"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16442FA4" w14:textId="77777777">
      <w:r w:rsidRPr="0068036F">
        <w:rPr>
          <w:rStyle w:val="HideTWBExt"/>
          <w:color w:val="auto"/>
        </w:rPr>
        <w:t>&lt;/Amend&gt;</w:t>
      </w:r>
    </w:p>
    <w:p w:rsidR="00CB5D47" w:rsidRPr="0068036F" w:rsidP="00CB5D47" w14:paraId="28F6DC31"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4</w:t>
      </w:r>
      <w:r w:rsidRPr="0068036F">
        <w:rPr>
          <w:rStyle w:val="HideTWBExt"/>
          <w:color w:val="auto"/>
        </w:rPr>
        <w:t>&lt;/NumAm&gt;</w:t>
      </w:r>
    </w:p>
    <w:p w:rsidR="00CB5D47" w:rsidRPr="0068036F" w:rsidP="00CB5D47" w14:paraId="2169F9C0" w14:textId="77777777">
      <w:pPr>
        <w:pStyle w:val="NormalBold"/>
      </w:pPr>
      <w:r w:rsidRPr="0068036F">
        <w:rPr>
          <w:rStyle w:val="HideTWBExt"/>
          <w:b w:val="0"/>
          <w:color w:val="auto"/>
        </w:rPr>
        <w:t>&lt;RepeatBlock-By&gt;&lt;Members&gt;</w:t>
      </w:r>
      <w:r w:rsidRPr="0068036F">
        <w:t>Sebastian Everding</w:t>
      </w:r>
      <w:r w:rsidRPr="0068036F">
        <w:rPr>
          <w:rStyle w:val="HideTWBExt"/>
          <w:b w:val="0"/>
          <w:color w:val="auto"/>
        </w:rPr>
        <w:t>&lt;/Members&gt;</w:t>
      </w:r>
    </w:p>
    <w:p w:rsidR="00CB5D47" w:rsidRPr="0068036F" w:rsidP="00CB5D47" w14:paraId="799F0C32" w14:textId="77777777">
      <w:pPr>
        <w:pStyle w:val="NormalBold"/>
      </w:pPr>
      <w:r w:rsidRPr="0068036F">
        <w:rPr>
          <w:rStyle w:val="HideTWBExt"/>
          <w:b w:val="0"/>
          <w:color w:val="auto"/>
        </w:rPr>
        <w:t>&lt;/RepeatBlock-By&gt;</w:t>
      </w:r>
    </w:p>
    <w:p w:rsidR="00CB5D47" w:rsidRPr="0068036F" w:rsidP="00CB5D47" w14:paraId="65A3C503"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56C9DED4" w14:textId="77777777">
      <w:pPr>
        <w:pStyle w:val="NormalBold"/>
      </w:pPr>
      <w:r w:rsidRPr="0068036F">
        <w:rPr>
          <w:rStyle w:val="HideTWBExt"/>
          <w:color w:val="auto"/>
        </w:rPr>
        <w:t>&lt;Article&gt;</w:t>
      </w:r>
      <w:r w:rsidRPr="0068036F">
        <w:t>Henvisning 10 a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0B796D"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19764395" w14:textId="77777777"/>
        </w:tc>
      </w:tr>
      <w:tr w14:paraId="1FC8554C"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783E43AE"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07B7586F" w14:textId="77777777">
            <w:pPr>
              <w:pStyle w:val="AmColumnHeading"/>
            </w:pPr>
            <w:r w:rsidRPr="0068036F">
              <w:t>Ændringsforslag</w:t>
            </w:r>
          </w:p>
        </w:tc>
      </w:tr>
      <w:tr w14:paraId="77A53CE1"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637CF636" w14:textId="77777777">
            <w:pPr>
              <w:pStyle w:val="Normal6a"/>
            </w:pPr>
          </w:p>
        </w:tc>
        <w:tc>
          <w:tcPr>
            <w:tcW w:w="4876" w:type="dxa"/>
            <w:tcBorders>
              <w:top w:val="nil"/>
              <w:left w:val="nil"/>
              <w:bottom w:val="nil"/>
              <w:right w:val="nil"/>
            </w:tcBorders>
          </w:tcPr>
          <w:p w:rsidR="00CB5D47" w:rsidRPr="0068036F" w:rsidP="00AC585C" w14:paraId="4BFE58E6" w14:textId="77777777">
            <w:pPr>
              <w:pStyle w:val="Normal6a"/>
            </w:pPr>
            <w:r w:rsidRPr="0068036F">
              <w:rPr>
                <w:b/>
                <w:i/>
              </w:rPr>
              <w:t>–</w:t>
            </w:r>
            <w:r w:rsidRPr="0068036F">
              <w:tab/>
            </w:r>
            <w:r w:rsidRPr="0068036F">
              <w:rPr>
                <w:b/>
                <w:i/>
              </w:rPr>
              <w:t>der henviser til Europa-Parlamentets og Rådets forordning (EU) 2021/1119 om fastlæggelse af rammerne for at opnå klimaneutralitet ("den europæiske klimalov"),</w:t>
            </w:r>
          </w:p>
        </w:tc>
      </w:tr>
    </w:tbl>
    <w:p w:rsidR="00CB5D47" w:rsidRPr="0068036F" w:rsidP="00CB5D47" w14:paraId="191D6EF7"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1936AA83" w14:textId="77777777">
      <w:r w:rsidRPr="0068036F">
        <w:rPr>
          <w:rStyle w:val="HideTWBExt"/>
          <w:color w:val="auto"/>
        </w:rPr>
        <w:t>&lt;/Amend&gt;</w:t>
      </w:r>
    </w:p>
    <w:p w:rsidR="00CB5D47" w:rsidRPr="0068036F" w:rsidP="00CB5D47" w14:paraId="22B35A47"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5</w:t>
      </w:r>
      <w:r w:rsidRPr="0068036F">
        <w:rPr>
          <w:rStyle w:val="HideTWBExt"/>
          <w:color w:val="auto"/>
        </w:rPr>
        <w:t>&lt;/NumAm&gt;</w:t>
      </w:r>
    </w:p>
    <w:p w:rsidR="00CB5D47" w:rsidRPr="0068036F" w:rsidP="00CB5D47" w14:paraId="559B0FA3" w14:textId="77777777">
      <w:pPr>
        <w:pStyle w:val="NormalBold"/>
      </w:pPr>
      <w:r w:rsidRPr="0068036F">
        <w:rPr>
          <w:rStyle w:val="HideTWBExt"/>
          <w:b w:val="0"/>
          <w:color w:val="auto"/>
        </w:rPr>
        <w:t>&lt;RepeatBlock-By&gt;&lt;Members&gt;</w:t>
      </w:r>
      <w:r w:rsidRPr="0068036F">
        <w:t>Sebastian Everding</w:t>
      </w:r>
      <w:r w:rsidRPr="0068036F">
        <w:rPr>
          <w:rStyle w:val="HideTWBExt"/>
          <w:b w:val="0"/>
          <w:color w:val="auto"/>
        </w:rPr>
        <w:t>&lt;/Members&gt;</w:t>
      </w:r>
    </w:p>
    <w:p w:rsidR="00CB5D47" w:rsidRPr="0068036F" w:rsidP="00CB5D47" w14:paraId="38B3C2BF" w14:textId="77777777">
      <w:pPr>
        <w:pStyle w:val="NormalBold"/>
      </w:pPr>
      <w:r w:rsidRPr="0068036F">
        <w:rPr>
          <w:rStyle w:val="HideTWBExt"/>
          <w:b w:val="0"/>
          <w:color w:val="auto"/>
        </w:rPr>
        <w:t>&lt;/RepeatBlock-By&gt;</w:t>
      </w:r>
    </w:p>
    <w:p w:rsidR="00CB5D47" w:rsidRPr="0068036F" w:rsidP="00CB5D47" w14:paraId="6342EDC1"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19A7F330" w14:textId="77777777">
      <w:pPr>
        <w:pStyle w:val="NormalBold"/>
      </w:pPr>
      <w:r w:rsidRPr="0068036F">
        <w:rPr>
          <w:rStyle w:val="HideTWBExt"/>
          <w:color w:val="auto"/>
        </w:rPr>
        <w:t>&lt;Article&gt;</w:t>
      </w:r>
      <w:r w:rsidRPr="0068036F">
        <w:t>Henvisning 10 b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8C6CEE"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5B292565" w14:textId="77777777"/>
        </w:tc>
      </w:tr>
      <w:tr w14:paraId="3F331DA2"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2A3BCD1D"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5338A587" w14:textId="77777777">
            <w:pPr>
              <w:pStyle w:val="AmColumnHeading"/>
            </w:pPr>
            <w:r w:rsidRPr="0068036F">
              <w:t>Ændringsforslag</w:t>
            </w:r>
          </w:p>
        </w:tc>
      </w:tr>
      <w:tr w14:paraId="758A394A"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2704B7C7" w14:textId="77777777">
            <w:pPr>
              <w:pStyle w:val="Normal6a"/>
            </w:pPr>
          </w:p>
        </w:tc>
        <w:tc>
          <w:tcPr>
            <w:tcW w:w="4876" w:type="dxa"/>
            <w:tcBorders>
              <w:top w:val="nil"/>
              <w:left w:val="nil"/>
              <w:bottom w:val="nil"/>
              <w:right w:val="nil"/>
            </w:tcBorders>
          </w:tcPr>
          <w:p w:rsidR="00CB5D47" w:rsidRPr="0068036F" w:rsidP="00AC585C" w14:paraId="7B0B24A8" w14:textId="5B3AB6DF">
            <w:pPr>
              <w:pStyle w:val="Normal6a"/>
            </w:pPr>
            <w:r w:rsidRPr="0068036F">
              <w:rPr>
                <w:b/>
                <w:i/>
              </w:rPr>
              <w:t>–</w:t>
            </w:r>
            <w:r w:rsidRPr="0068036F">
              <w:tab/>
            </w:r>
            <w:r w:rsidRPr="0068036F">
              <w:rPr>
                <w:b/>
                <w:i/>
              </w:rPr>
              <w:t>under henvisning til Europa-Parlamentets og Rådets forordning (EU) 2024/1991 om naturgenopretning og om ændring af forordning (EU) 2022/869,</w:t>
            </w:r>
          </w:p>
        </w:tc>
      </w:tr>
    </w:tbl>
    <w:p w:rsidR="00CB5D47" w:rsidRPr="0068036F" w:rsidP="00CB5D47" w14:paraId="52C4BA40"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602A1884" w14:textId="77777777">
      <w:r w:rsidRPr="0068036F">
        <w:rPr>
          <w:rStyle w:val="HideTWBExt"/>
          <w:color w:val="auto"/>
        </w:rPr>
        <w:t>&lt;/Amend&gt;</w:t>
      </w:r>
    </w:p>
    <w:p w:rsidR="00CB5D47" w:rsidRPr="0068036F" w:rsidP="00CB5D47" w14:paraId="690FABB8"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6</w:t>
      </w:r>
      <w:r w:rsidRPr="0068036F">
        <w:rPr>
          <w:rStyle w:val="HideTWBExt"/>
          <w:color w:val="auto"/>
        </w:rPr>
        <w:t>&lt;/NumAm&gt;</w:t>
      </w:r>
    </w:p>
    <w:p w:rsidR="00CB5D47" w:rsidRPr="0068036F" w:rsidP="00CB5D47" w14:paraId="193B9E45" w14:textId="77777777">
      <w:pPr>
        <w:pStyle w:val="NormalBold"/>
      </w:pPr>
      <w:r w:rsidRPr="0068036F">
        <w:rPr>
          <w:rStyle w:val="HideTWBExt"/>
          <w:b w:val="0"/>
          <w:color w:val="auto"/>
        </w:rPr>
        <w:t>&lt;RepeatBlock-By&gt;&lt;Members&gt;</w:t>
      </w:r>
      <w:r w:rsidRPr="0068036F">
        <w:t>Carmen Crespo Díaz, Isabelle Le Callennec, Paulo do Nascimento Cabral, Susana Solís Pérez, Francisco José Millán Mon, Fredis Beleris, Marco Falcone</w:t>
      </w:r>
      <w:r w:rsidRPr="0068036F">
        <w:rPr>
          <w:rStyle w:val="HideTWBExt"/>
          <w:b w:val="0"/>
          <w:color w:val="auto"/>
        </w:rPr>
        <w:t>&lt;/Members&gt;</w:t>
      </w:r>
    </w:p>
    <w:p w:rsidR="00CB5D47" w:rsidRPr="0068036F" w:rsidP="00CB5D47" w14:paraId="1F336A2D" w14:textId="77777777">
      <w:pPr>
        <w:pStyle w:val="NormalBold"/>
      </w:pPr>
      <w:r w:rsidRPr="0068036F">
        <w:rPr>
          <w:rStyle w:val="HideTWBExt"/>
          <w:b w:val="0"/>
          <w:color w:val="auto"/>
        </w:rPr>
        <w:t>&lt;/RepeatBlock-By&gt;</w:t>
      </w:r>
    </w:p>
    <w:p w:rsidR="00CB5D47" w:rsidRPr="0068036F" w:rsidP="00CB5D47" w14:paraId="127D012A"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60A2604D" w14:textId="77777777">
      <w:pPr>
        <w:pStyle w:val="NormalBold"/>
      </w:pPr>
      <w:r w:rsidRPr="0068036F">
        <w:rPr>
          <w:rStyle w:val="HideTWBExt"/>
          <w:color w:val="auto"/>
        </w:rPr>
        <w:t>&lt;Article&gt;</w:t>
      </w:r>
      <w:r w:rsidRPr="0068036F">
        <w:t>Henvisning 11 a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139AD0"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50556514" w14:textId="77777777"/>
        </w:tc>
      </w:tr>
      <w:tr w14:paraId="6531C337"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462702A4"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619D28C4" w14:textId="77777777">
            <w:pPr>
              <w:pStyle w:val="AmColumnHeading"/>
            </w:pPr>
            <w:r w:rsidRPr="0068036F">
              <w:t>Ændringsforslag</w:t>
            </w:r>
          </w:p>
        </w:tc>
      </w:tr>
      <w:tr w14:paraId="2EACAEB2"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411AF0EB" w14:textId="77777777">
            <w:pPr>
              <w:pStyle w:val="Normal6a"/>
            </w:pPr>
          </w:p>
        </w:tc>
        <w:tc>
          <w:tcPr>
            <w:tcW w:w="4876" w:type="dxa"/>
            <w:tcBorders>
              <w:top w:val="nil"/>
              <w:left w:val="nil"/>
              <w:bottom w:val="nil"/>
              <w:right w:val="nil"/>
            </w:tcBorders>
          </w:tcPr>
          <w:p w:rsidR="00CB5D47" w:rsidRPr="0068036F" w:rsidP="00AC585C" w14:paraId="41993C57" w14:textId="77777777">
            <w:pPr>
              <w:pStyle w:val="Normal6a"/>
            </w:pPr>
            <w:r w:rsidRPr="0068036F">
              <w:rPr>
                <w:b/>
                <w:i/>
              </w:rPr>
              <w:t>–</w:t>
            </w:r>
            <w:r w:rsidRPr="0068036F">
              <w:tab/>
            </w:r>
            <w:r w:rsidRPr="0068036F">
              <w:rPr>
                <w:b/>
                <w:i/>
              </w:rPr>
              <w:t>der henviser til rapporten fra Den Videnskabelige, Tekniske og Økonomiske Komité for Fiskeri (STECF) om sociale data i EU's fiskeri: metodologi, formidling, analyse og evaluering (STECF 25-02 og 25-13),</w:t>
            </w:r>
          </w:p>
        </w:tc>
      </w:tr>
    </w:tbl>
    <w:p w:rsidR="00CB5D47" w:rsidRPr="0068036F" w:rsidP="00CB5D47" w14:paraId="31B6BB61"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4A3F547A" w14:textId="77777777">
      <w:r w:rsidRPr="0068036F">
        <w:rPr>
          <w:rStyle w:val="HideTWBExt"/>
          <w:color w:val="auto"/>
        </w:rPr>
        <w:t>&lt;/Amend&gt;</w:t>
      </w:r>
    </w:p>
    <w:p w:rsidR="00CB5D47" w:rsidRPr="0068036F" w:rsidP="00CB5D47" w14:paraId="70BF7C65"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7</w:t>
      </w:r>
      <w:r w:rsidRPr="0068036F">
        <w:rPr>
          <w:rStyle w:val="HideTWBExt"/>
          <w:color w:val="auto"/>
        </w:rPr>
        <w:t>&lt;/NumAm&gt;</w:t>
      </w:r>
    </w:p>
    <w:p w:rsidR="00CB5D47" w:rsidRPr="0068036F" w:rsidP="00CB5D47" w14:paraId="7D141C29" w14:textId="77777777">
      <w:pPr>
        <w:pStyle w:val="NormalBold"/>
      </w:pPr>
      <w:r w:rsidRPr="0068036F">
        <w:rPr>
          <w:rStyle w:val="HideTWBExt"/>
          <w:b w:val="0"/>
          <w:color w:val="auto"/>
        </w:rPr>
        <w:t>&lt;RepeatBlock-By&gt;&lt;Members&gt;</w:t>
      </w:r>
      <w:r w:rsidRPr="0068036F">
        <w:t>Mélissa Camara</w:t>
      </w:r>
      <w:r w:rsidRPr="0068036F">
        <w:rPr>
          <w:rStyle w:val="HideTWBExt"/>
          <w:b w:val="0"/>
          <w:color w:val="auto"/>
        </w:rPr>
        <w:t>&lt;/Members&gt;</w:t>
      </w:r>
    </w:p>
    <w:p w:rsidR="00CB5D47" w:rsidRPr="0068036F" w:rsidP="00CB5D47" w14:paraId="07893946" w14:textId="77777777">
      <w:r w:rsidRPr="0068036F">
        <w:rPr>
          <w:rStyle w:val="HideTWBExt"/>
          <w:color w:val="auto"/>
        </w:rPr>
        <w:t>&lt;AuNomDe&gt;</w:t>
      </w:r>
      <w:r w:rsidRPr="0068036F">
        <w:rPr>
          <w:rStyle w:val="HideTWBInt"/>
          <w:color w:val="auto"/>
        </w:rPr>
        <w:t>{Verts/ALE}</w:t>
      </w:r>
      <w:r w:rsidRPr="0068036F">
        <w:t>for Verts/ALE-Gruppen</w:t>
      </w:r>
      <w:r w:rsidRPr="0068036F">
        <w:rPr>
          <w:rStyle w:val="HideTWBExt"/>
          <w:color w:val="auto"/>
        </w:rPr>
        <w:t>&lt;/AuNomDe&gt;</w:t>
      </w:r>
    </w:p>
    <w:p w:rsidR="00CB5D47" w:rsidRPr="0068036F" w:rsidP="00CB5D47" w14:paraId="3666E6F5" w14:textId="77777777">
      <w:pPr>
        <w:pStyle w:val="NormalBold"/>
      </w:pPr>
      <w:r w:rsidRPr="0068036F">
        <w:rPr>
          <w:rStyle w:val="HideTWBExt"/>
          <w:b w:val="0"/>
          <w:color w:val="auto"/>
        </w:rPr>
        <w:t>&lt;/RepeatBlock-By&gt;</w:t>
      </w:r>
    </w:p>
    <w:p w:rsidR="00CB5D47" w:rsidRPr="0068036F" w:rsidP="00CB5D47" w14:paraId="24B70525"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1C4D2280" w14:textId="77777777">
      <w:pPr>
        <w:pStyle w:val="NormalBold"/>
      </w:pPr>
      <w:r w:rsidRPr="0068036F">
        <w:rPr>
          <w:rStyle w:val="HideTWBExt"/>
          <w:color w:val="auto"/>
        </w:rPr>
        <w:t>&lt;Article&gt;</w:t>
      </w:r>
      <w:r w:rsidRPr="0068036F">
        <w:t>Henvisning 14 a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A22045"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56315BF8" w14:textId="77777777"/>
        </w:tc>
      </w:tr>
      <w:tr w14:paraId="482F166F"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6CBCD579"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23567E11" w14:textId="77777777">
            <w:pPr>
              <w:pStyle w:val="AmColumnHeading"/>
            </w:pPr>
            <w:r w:rsidRPr="0068036F">
              <w:t>Ændringsforslag</w:t>
            </w:r>
          </w:p>
        </w:tc>
      </w:tr>
      <w:tr w14:paraId="5AEDFD48"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517C8C5F" w14:textId="77777777">
            <w:pPr>
              <w:pStyle w:val="Normal6a"/>
            </w:pPr>
          </w:p>
        </w:tc>
        <w:tc>
          <w:tcPr>
            <w:tcW w:w="4876" w:type="dxa"/>
            <w:tcBorders>
              <w:top w:val="nil"/>
              <w:left w:val="nil"/>
              <w:bottom w:val="nil"/>
              <w:right w:val="nil"/>
            </w:tcBorders>
          </w:tcPr>
          <w:p w:rsidR="00CB5D47" w:rsidRPr="0068036F" w:rsidP="00AC585C" w14:paraId="3221EF81" w14:textId="77777777">
            <w:pPr>
              <w:pStyle w:val="Normal6a"/>
            </w:pPr>
            <w:r w:rsidRPr="0068036F">
              <w:rPr>
                <w:b/>
                <w:i/>
              </w:rPr>
              <w:t>–</w:t>
            </w:r>
            <w:r w:rsidRPr="0068036F">
              <w:tab/>
            </w:r>
            <w:r w:rsidRPr="0068036F">
              <w:rPr>
                <w:b/>
                <w:i/>
              </w:rPr>
              <w:t>der henviser til sin beslutning af 7. juni 2022 om artikel 17 i forordningen om den fælles fiskeripolitik,</w:t>
            </w:r>
          </w:p>
        </w:tc>
      </w:tr>
    </w:tbl>
    <w:p w:rsidR="00CB5D47" w:rsidRPr="0068036F" w:rsidP="00CB5D47" w14:paraId="771A8FB1"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51075FA7" w14:textId="77777777">
      <w:r w:rsidRPr="0068036F">
        <w:rPr>
          <w:rStyle w:val="HideTWBExt"/>
          <w:color w:val="auto"/>
        </w:rPr>
        <w:t>&lt;/Amend&gt;</w:t>
      </w:r>
    </w:p>
    <w:p w:rsidR="00CB5D47" w:rsidRPr="0068036F" w:rsidP="00CB5D47" w14:paraId="411B285C"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8</w:t>
      </w:r>
      <w:r w:rsidRPr="0068036F">
        <w:rPr>
          <w:rStyle w:val="HideTWBExt"/>
          <w:color w:val="auto"/>
        </w:rPr>
        <w:t>&lt;/NumAm&gt;</w:t>
      </w:r>
    </w:p>
    <w:p w:rsidR="00CB5D47" w:rsidRPr="0068036F" w:rsidP="00CB5D47" w14:paraId="49E82112" w14:textId="77777777">
      <w:pPr>
        <w:pStyle w:val="NormalBold"/>
      </w:pPr>
      <w:r w:rsidRPr="0068036F">
        <w:rPr>
          <w:rStyle w:val="HideTWBExt"/>
          <w:b w:val="0"/>
          <w:color w:val="auto"/>
        </w:rPr>
        <w:t>&lt;RepeatBlock-By&gt;&lt;Members&gt;</w:t>
      </w:r>
      <w:r w:rsidRPr="0068036F">
        <w:t>Eric Sargiacomo, Nicolás González Casares, Giuseppe Lupo, Sakis Arnaoutoglou, Idoia Mendia, Claire Fita</w:t>
      </w:r>
      <w:r w:rsidRPr="0068036F">
        <w:rPr>
          <w:rStyle w:val="HideTWBExt"/>
          <w:b w:val="0"/>
          <w:color w:val="auto"/>
        </w:rPr>
        <w:t>&lt;/Members&gt;</w:t>
      </w:r>
    </w:p>
    <w:p w:rsidR="00CB5D47" w:rsidRPr="0068036F" w:rsidP="00CB5D47" w14:paraId="69498C99" w14:textId="77777777">
      <w:pPr>
        <w:pStyle w:val="NormalBold"/>
      </w:pPr>
      <w:r w:rsidRPr="0068036F">
        <w:rPr>
          <w:rStyle w:val="HideTWBExt"/>
          <w:b w:val="0"/>
          <w:color w:val="auto"/>
        </w:rPr>
        <w:t>&lt;/RepeatBlock-By&gt;</w:t>
      </w:r>
    </w:p>
    <w:p w:rsidR="00CB5D47" w:rsidRPr="0068036F" w:rsidP="00CB5D47" w14:paraId="45A3BA59"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3530D055" w14:textId="77777777">
      <w:pPr>
        <w:pStyle w:val="NormalBold"/>
      </w:pPr>
      <w:r w:rsidRPr="0068036F">
        <w:rPr>
          <w:rStyle w:val="HideTWBExt"/>
          <w:color w:val="auto"/>
        </w:rPr>
        <w:t>&lt;Article&gt;</w:t>
      </w:r>
      <w:r w:rsidRPr="0068036F">
        <w:t>Henvisning 15 a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47AAC2"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2CB52B37" w14:textId="77777777"/>
        </w:tc>
      </w:tr>
      <w:tr w14:paraId="037F6D10"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016E9CC9"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0B81895D" w14:textId="77777777">
            <w:pPr>
              <w:pStyle w:val="AmColumnHeading"/>
            </w:pPr>
            <w:r w:rsidRPr="0068036F">
              <w:t>Ændringsforslag</w:t>
            </w:r>
          </w:p>
        </w:tc>
      </w:tr>
      <w:tr w14:paraId="76A42823"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4A87A73C" w14:textId="77777777">
            <w:pPr>
              <w:pStyle w:val="Normal6a"/>
            </w:pPr>
          </w:p>
        </w:tc>
        <w:tc>
          <w:tcPr>
            <w:tcW w:w="4876" w:type="dxa"/>
            <w:tcBorders>
              <w:top w:val="nil"/>
              <w:left w:val="nil"/>
              <w:bottom w:val="nil"/>
              <w:right w:val="nil"/>
            </w:tcBorders>
          </w:tcPr>
          <w:p w:rsidR="00CB5D47" w:rsidRPr="0068036F" w:rsidP="00AC585C" w14:paraId="512795A1" w14:textId="77777777">
            <w:pPr>
              <w:pStyle w:val="Normal6a"/>
            </w:pPr>
            <w:r w:rsidRPr="0068036F">
              <w:rPr>
                <w:b/>
                <w:i/>
              </w:rPr>
              <w:t>–</w:t>
            </w:r>
            <w:r w:rsidRPr="0068036F">
              <w:tab/>
            </w:r>
            <w:r w:rsidRPr="0068036F">
              <w:rPr>
                <w:b/>
                <w:i/>
              </w:rPr>
              <w:t>der henviser til Kommissionens meddelelse af 28. april 2026 med titlen "Enklere, klarere og bedre gennemførte EU-regler",</w:t>
            </w:r>
          </w:p>
        </w:tc>
      </w:tr>
    </w:tbl>
    <w:p w:rsidR="00CB5D47" w:rsidRPr="0068036F" w:rsidP="00CB5D47" w14:paraId="12A4C113"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558FC134" w14:textId="77777777">
      <w:r w:rsidRPr="0068036F">
        <w:rPr>
          <w:rStyle w:val="HideTWBExt"/>
          <w:color w:val="auto"/>
        </w:rPr>
        <w:t>&lt;/Amend&gt;</w:t>
      </w:r>
    </w:p>
    <w:p w:rsidR="00CB5D47" w:rsidRPr="0068036F" w:rsidP="00CB5D47" w14:paraId="1593C798"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9</w:t>
      </w:r>
      <w:r w:rsidRPr="0068036F">
        <w:rPr>
          <w:rStyle w:val="HideTWBExt"/>
          <w:color w:val="auto"/>
        </w:rPr>
        <w:t>&lt;/NumAm&gt;</w:t>
      </w:r>
    </w:p>
    <w:p w:rsidR="00CB5D47" w:rsidRPr="0068036F" w:rsidP="00CB5D47" w14:paraId="615CD487" w14:textId="77777777">
      <w:pPr>
        <w:pStyle w:val="NormalBold"/>
      </w:pPr>
      <w:r w:rsidRPr="0068036F">
        <w:rPr>
          <w:rStyle w:val="HideTWBExt"/>
          <w:b w:val="0"/>
          <w:color w:val="auto"/>
        </w:rPr>
        <w:t>&lt;RepeatBlock-By&gt;&lt;Members&gt;</w:t>
      </w:r>
      <w:r w:rsidRPr="0068036F">
        <w:t>Eric Sargiacomo, Nicolás González Casares, Sakis Arnaoutoglou, Idoia Mendia, Claire Fita</w:t>
      </w:r>
      <w:r w:rsidRPr="0068036F">
        <w:rPr>
          <w:rStyle w:val="HideTWBExt"/>
          <w:b w:val="0"/>
          <w:color w:val="auto"/>
        </w:rPr>
        <w:t>&lt;/Members&gt;</w:t>
      </w:r>
    </w:p>
    <w:p w:rsidR="00CB5D47" w:rsidRPr="0068036F" w:rsidP="00CB5D47" w14:paraId="415235BB" w14:textId="77777777">
      <w:pPr>
        <w:pStyle w:val="NormalBold"/>
      </w:pPr>
      <w:r w:rsidRPr="0068036F">
        <w:rPr>
          <w:rStyle w:val="HideTWBExt"/>
          <w:b w:val="0"/>
          <w:color w:val="auto"/>
        </w:rPr>
        <w:t>&lt;/RepeatBlock-By&gt;</w:t>
      </w:r>
    </w:p>
    <w:p w:rsidR="00CB5D47" w:rsidRPr="0068036F" w:rsidP="00CB5D47" w14:paraId="09E415FD"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0E2C303A" w14:textId="77777777">
      <w:pPr>
        <w:pStyle w:val="NormalBold"/>
      </w:pPr>
      <w:r w:rsidRPr="0068036F">
        <w:rPr>
          <w:rStyle w:val="HideTWBExt"/>
          <w:color w:val="auto"/>
        </w:rPr>
        <w:t>&lt;Article&gt;</w:t>
      </w:r>
      <w:r w:rsidRPr="0068036F">
        <w:t>Henvisning 16</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817245"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5042E614" w14:textId="77777777"/>
        </w:tc>
      </w:tr>
      <w:tr w14:paraId="10ED0558"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4E099536"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60AE11C8" w14:textId="77777777">
            <w:pPr>
              <w:pStyle w:val="AmColumnHeading"/>
            </w:pPr>
            <w:r w:rsidRPr="0068036F">
              <w:t>Ændringsforslag</w:t>
            </w:r>
          </w:p>
        </w:tc>
      </w:tr>
      <w:tr w14:paraId="5D56E0F8"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6FF2B2B8" w14:textId="77777777">
            <w:pPr>
              <w:pStyle w:val="Normal6a"/>
            </w:pPr>
            <w:r w:rsidRPr="0068036F">
              <w:rPr>
                <w:b/>
                <w:i/>
              </w:rPr>
              <w:t>–</w:t>
            </w:r>
            <w:r w:rsidRPr="0068036F">
              <w:tab/>
            </w:r>
            <w:r w:rsidRPr="0068036F">
              <w:rPr>
                <w:b/>
                <w:i/>
              </w:rPr>
              <w:t>der henviser til Enrico Lettas rapport fra april 2024 med titlen "Much more than a market" (Meget mere end et marked),</w:t>
            </w:r>
          </w:p>
        </w:tc>
        <w:tc>
          <w:tcPr>
            <w:tcW w:w="4876" w:type="dxa"/>
            <w:tcBorders>
              <w:top w:val="nil"/>
              <w:left w:val="nil"/>
              <w:bottom w:val="nil"/>
              <w:right w:val="nil"/>
            </w:tcBorders>
          </w:tcPr>
          <w:p w:rsidR="00CB5D47" w:rsidRPr="0068036F" w:rsidP="00AC585C" w14:paraId="4CBF2E0F" w14:textId="77777777">
            <w:pPr>
              <w:pStyle w:val="Normal6a"/>
            </w:pPr>
            <w:r w:rsidRPr="0068036F">
              <w:rPr>
                <w:b/>
                <w:i/>
              </w:rPr>
              <w:t>udgår</w:t>
            </w:r>
          </w:p>
        </w:tc>
      </w:tr>
    </w:tbl>
    <w:p w:rsidR="00CB5D47" w:rsidRPr="0068036F" w:rsidP="00CB5D47" w14:paraId="69017D08"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79268E2B" w14:textId="77777777">
      <w:r w:rsidRPr="0068036F">
        <w:rPr>
          <w:rStyle w:val="HideTWBExt"/>
          <w:color w:val="auto"/>
        </w:rPr>
        <w:t>&lt;/Amend&gt;</w:t>
      </w:r>
    </w:p>
    <w:p w:rsidR="00CB5D47" w:rsidRPr="0068036F" w:rsidP="00CB5D47" w14:paraId="1F7112D2"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10</w:t>
      </w:r>
      <w:r w:rsidRPr="0068036F">
        <w:rPr>
          <w:rStyle w:val="HideTWBExt"/>
          <w:color w:val="auto"/>
        </w:rPr>
        <w:t>&lt;/NumAm&gt;</w:t>
      </w:r>
    </w:p>
    <w:p w:rsidR="00CB5D47" w:rsidRPr="0068036F" w:rsidP="00CB5D47" w14:paraId="4FEBC2F4" w14:textId="77777777">
      <w:pPr>
        <w:pStyle w:val="NormalBold"/>
      </w:pPr>
      <w:r w:rsidRPr="0068036F">
        <w:rPr>
          <w:rStyle w:val="HideTWBExt"/>
          <w:b w:val="0"/>
          <w:color w:val="auto"/>
        </w:rPr>
        <w:t>&lt;RepeatBlock-By&gt;&lt;Members&gt;</w:t>
      </w:r>
      <w:r w:rsidRPr="0068036F">
        <w:t>Sebastian Everding</w:t>
      </w:r>
      <w:r w:rsidRPr="0068036F">
        <w:rPr>
          <w:rStyle w:val="HideTWBExt"/>
          <w:b w:val="0"/>
          <w:color w:val="auto"/>
        </w:rPr>
        <w:t>&lt;/Members&gt;</w:t>
      </w:r>
    </w:p>
    <w:p w:rsidR="00CB5D47" w:rsidRPr="0068036F" w:rsidP="00CB5D47" w14:paraId="22A2E69E" w14:textId="77777777">
      <w:pPr>
        <w:pStyle w:val="NormalBold"/>
      </w:pPr>
      <w:r w:rsidRPr="0068036F">
        <w:rPr>
          <w:rStyle w:val="HideTWBExt"/>
          <w:b w:val="0"/>
          <w:color w:val="auto"/>
        </w:rPr>
        <w:t>&lt;/RepeatBlock-By&gt;</w:t>
      </w:r>
    </w:p>
    <w:p w:rsidR="00CB5D47" w:rsidRPr="0068036F" w:rsidP="00CB5D47" w14:paraId="5E7600A1"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70031A65" w14:textId="77777777">
      <w:pPr>
        <w:pStyle w:val="NormalBold"/>
      </w:pPr>
      <w:r w:rsidRPr="0068036F">
        <w:rPr>
          <w:rStyle w:val="HideTWBExt"/>
          <w:color w:val="auto"/>
        </w:rPr>
        <w:t>&lt;Article&gt;</w:t>
      </w:r>
      <w:r w:rsidRPr="0068036F">
        <w:t>Henvisning 17</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60262E"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421882D6" w14:textId="77777777"/>
        </w:tc>
      </w:tr>
      <w:tr w14:paraId="4A9BE122"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20A595C5"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0B6F5EFE" w14:textId="77777777">
            <w:pPr>
              <w:pStyle w:val="AmColumnHeading"/>
            </w:pPr>
            <w:r w:rsidRPr="0068036F">
              <w:t>Ændringsforslag</w:t>
            </w:r>
          </w:p>
        </w:tc>
      </w:tr>
      <w:tr w14:paraId="47CEC508"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5918AB4B" w14:textId="77777777">
            <w:pPr>
              <w:pStyle w:val="Normal6a"/>
            </w:pPr>
            <w:r w:rsidRPr="0068036F">
              <w:rPr>
                <w:b/>
                <w:i/>
              </w:rPr>
              <w:t>–</w:t>
            </w:r>
            <w:r w:rsidRPr="0068036F">
              <w:tab/>
            </w:r>
            <w:r w:rsidRPr="0068036F">
              <w:rPr>
                <w:b/>
                <w:i/>
              </w:rPr>
              <w:t>der henviser til Mario Draghis rapport af 9. september 2024 med titlen "The future of European competitiveness" (Fremtiden for den europæiske konkurrenceevne),</w:t>
            </w:r>
          </w:p>
        </w:tc>
        <w:tc>
          <w:tcPr>
            <w:tcW w:w="4876" w:type="dxa"/>
            <w:tcBorders>
              <w:top w:val="nil"/>
              <w:left w:val="nil"/>
              <w:bottom w:val="nil"/>
              <w:right w:val="nil"/>
            </w:tcBorders>
          </w:tcPr>
          <w:p w:rsidR="00CB5D47" w:rsidRPr="0068036F" w:rsidP="00AC585C" w14:paraId="22704333" w14:textId="77777777">
            <w:pPr>
              <w:pStyle w:val="Normal6a"/>
            </w:pPr>
            <w:r w:rsidRPr="0068036F">
              <w:rPr>
                <w:b/>
                <w:i/>
              </w:rPr>
              <w:t>udgår</w:t>
            </w:r>
          </w:p>
        </w:tc>
      </w:tr>
    </w:tbl>
    <w:p w:rsidR="00CB5D47" w:rsidRPr="0068036F" w:rsidP="00CB5D47" w14:paraId="6269A503"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09EC4D84" w14:textId="77777777">
      <w:r w:rsidRPr="0068036F">
        <w:rPr>
          <w:rStyle w:val="HideTWBExt"/>
          <w:color w:val="auto"/>
        </w:rPr>
        <w:t>&lt;/Amend&gt;</w:t>
      </w:r>
    </w:p>
    <w:p w:rsidR="00CB5D47" w:rsidRPr="0068036F" w:rsidP="00CB5D47" w14:paraId="07E232CE"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11</w:t>
      </w:r>
      <w:r w:rsidRPr="0068036F">
        <w:rPr>
          <w:rStyle w:val="HideTWBExt"/>
          <w:color w:val="auto"/>
        </w:rPr>
        <w:t>&lt;/NumAm&gt;</w:t>
      </w:r>
    </w:p>
    <w:p w:rsidR="00CB5D47" w:rsidRPr="0068036F" w:rsidP="00CB5D47" w14:paraId="0BC3B98B" w14:textId="77777777">
      <w:pPr>
        <w:pStyle w:val="NormalBold"/>
      </w:pPr>
      <w:r w:rsidRPr="0068036F">
        <w:rPr>
          <w:rStyle w:val="HideTWBExt"/>
          <w:b w:val="0"/>
          <w:color w:val="auto"/>
        </w:rPr>
        <w:t>&lt;RepeatBlock-By&gt;&lt;Members&gt;</w:t>
      </w:r>
      <w:r w:rsidRPr="0068036F">
        <w:t>Eric Sargiacomo, Nicolás González Casares, Sakis Arnaoutoglou, Idoia Mendia, Claire Fita</w:t>
      </w:r>
      <w:r w:rsidRPr="0068036F">
        <w:rPr>
          <w:rStyle w:val="HideTWBExt"/>
          <w:b w:val="0"/>
          <w:color w:val="auto"/>
        </w:rPr>
        <w:t>&lt;/Members&gt;</w:t>
      </w:r>
    </w:p>
    <w:p w:rsidR="00CB5D47" w:rsidRPr="0068036F" w:rsidP="00CB5D47" w14:paraId="6EB1BF84" w14:textId="77777777">
      <w:pPr>
        <w:pStyle w:val="NormalBold"/>
      </w:pPr>
      <w:r w:rsidRPr="0068036F">
        <w:rPr>
          <w:rStyle w:val="HideTWBExt"/>
          <w:b w:val="0"/>
          <w:color w:val="auto"/>
        </w:rPr>
        <w:t>&lt;/RepeatBlock-By&gt;</w:t>
      </w:r>
    </w:p>
    <w:p w:rsidR="00CB5D47" w:rsidRPr="0068036F" w:rsidP="00CB5D47" w14:paraId="340D29BC"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7806D1A8" w14:textId="77777777">
      <w:pPr>
        <w:pStyle w:val="NormalBold"/>
      </w:pPr>
      <w:r w:rsidRPr="0068036F">
        <w:rPr>
          <w:rStyle w:val="HideTWBExt"/>
          <w:color w:val="auto"/>
        </w:rPr>
        <w:t>&lt;Article&gt;</w:t>
      </w:r>
      <w:r w:rsidRPr="0068036F">
        <w:t>Henvisning 17</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745FAD"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38A61B5C" w14:textId="77777777"/>
        </w:tc>
      </w:tr>
      <w:tr w14:paraId="24031CA0"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26876616"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33642599" w14:textId="77777777">
            <w:pPr>
              <w:pStyle w:val="AmColumnHeading"/>
            </w:pPr>
            <w:r w:rsidRPr="0068036F">
              <w:t>Ændringsforslag</w:t>
            </w:r>
          </w:p>
        </w:tc>
      </w:tr>
      <w:tr w14:paraId="57BD7A7B"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266DE8E3" w14:textId="77777777">
            <w:pPr>
              <w:pStyle w:val="Normal6a"/>
            </w:pPr>
            <w:r w:rsidRPr="0068036F">
              <w:rPr>
                <w:b/>
                <w:i/>
              </w:rPr>
              <w:t>–</w:t>
            </w:r>
            <w:r w:rsidRPr="0068036F">
              <w:tab/>
            </w:r>
            <w:r w:rsidRPr="0068036F">
              <w:rPr>
                <w:b/>
                <w:i/>
              </w:rPr>
              <w:t>der henviser til Mario Draghis rapport af 9. september 2024 med titlen "The future of European competitiveness" (Fremtiden for den europæiske konkurrenceevne),</w:t>
            </w:r>
          </w:p>
        </w:tc>
        <w:tc>
          <w:tcPr>
            <w:tcW w:w="4876" w:type="dxa"/>
            <w:tcBorders>
              <w:top w:val="nil"/>
              <w:left w:val="nil"/>
              <w:bottom w:val="nil"/>
              <w:right w:val="nil"/>
            </w:tcBorders>
          </w:tcPr>
          <w:p w:rsidR="00CB5D47" w:rsidRPr="0068036F" w:rsidP="00AC585C" w14:paraId="618C203C" w14:textId="77777777">
            <w:pPr>
              <w:pStyle w:val="Normal6a"/>
            </w:pPr>
            <w:r w:rsidRPr="0068036F">
              <w:rPr>
                <w:b/>
                <w:i/>
              </w:rPr>
              <w:t>udgår</w:t>
            </w:r>
          </w:p>
        </w:tc>
      </w:tr>
    </w:tbl>
    <w:p w:rsidR="00CB5D47" w:rsidRPr="0068036F" w:rsidP="00CB5D47" w14:paraId="1B10B4FA"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6AFB8AB2" w14:textId="77777777">
      <w:r w:rsidRPr="0068036F">
        <w:rPr>
          <w:rStyle w:val="HideTWBExt"/>
          <w:color w:val="auto"/>
        </w:rPr>
        <w:t>&lt;/Amend&gt;</w:t>
      </w:r>
    </w:p>
    <w:p w:rsidR="00CB5D47" w:rsidRPr="0068036F" w:rsidP="00CB5D47" w14:paraId="54D5D90A"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12</w:t>
      </w:r>
      <w:r w:rsidRPr="0068036F">
        <w:rPr>
          <w:rStyle w:val="HideTWBExt"/>
          <w:color w:val="auto"/>
        </w:rPr>
        <w:t>&lt;/NumAm&gt;</w:t>
      </w:r>
    </w:p>
    <w:p w:rsidR="00CB5D47" w:rsidRPr="0068036F" w:rsidP="00CB5D47" w14:paraId="2AF42B7A" w14:textId="77777777">
      <w:pPr>
        <w:pStyle w:val="NormalBold"/>
      </w:pPr>
      <w:r w:rsidRPr="0068036F">
        <w:rPr>
          <w:rStyle w:val="HideTWBExt"/>
          <w:b w:val="0"/>
          <w:color w:val="auto"/>
        </w:rPr>
        <w:t>&lt;RepeatBlock-By&gt;&lt;Members&gt;</w:t>
      </w:r>
      <w:r w:rsidRPr="0068036F">
        <w:t>Sebastian Everding</w:t>
      </w:r>
      <w:r w:rsidRPr="0068036F">
        <w:rPr>
          <w:rStyle w:val="HideTWBExt"/>
          <w:b w:val="0"/>
          <w:color w:val="auto"/>
        </w:rPr>
        <w:t>&lt;/Members&gt;</w:t>
      </w:r>
    </w:p>
    <w:p w:rsidR="00CB5D47" w:rsidRPr="0068036F" w:rsidP="00CB5D47" w14:paraId="7434AECD" w14:textId="77777777">
      <w:pPr>
        <w:pStyle w:val="NormalBold"/>
      </w:pPr>
      <w:r w:rsidRPr="0068036F">
        <w:rPr>
          <w:rStyle w:val="HideTWBExt"/>
          <w:b w:val="0"/>
          <w:color w:val="auto"/>
        </w:rPr>
        <w:t>&lt;/RepeatBlock-By&gt;</w:t>
      </w:r>
    </w:p>
    <w:p w:rsidR="00CB5D47" w:rsidRPr="0068036F" w:rsidP="00CB5D47" w14:paraId="2422D341"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670F23ED" w14:textId="77777777">
      <w:pPr>
        <w:pStyle w:val="NormalBold"/>
      </w:pPr>
      <w:r w:rsidRPr="0068036F">
        <w:rPr>
          <w:rStyle w:val="HideTWBExt"/>
          <w:color w:val="auto"/>
        </w:rPr>
        <w:t>&lt;Article&gt;</w:t>
      </w:r>
      <w:r w:rsidRPr="0068036F">
        <w:t>Henvisning 21 a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15CCA8"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4AE22798" w14:textId="77777777"/>
        </w:tc>
      </w:tr>
      <w:tr w14:paraId="41C57184"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1C592C17"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23FD26C7" w14:textId="77777777">
            <w:pPr>
              <w:pStyle w:val="AmColumnHeading"/>
            </w:pPr>
            <w:r w:rsidRPr="0068036F">
              <w:t>Ændringsforslag</w:t>
            </w:r>
          </w:p>
        </w:tc>
      </w:tr>
      <w:tr w14:paraId="2D3126F3"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4EA0AAE5" w14:textId="77777777">
            <w:pPr>
              <w:pStyle w:val="Normal6a"/>
            </w:pPr>
          </w:p>
        </w:tc>
        <w:tc>
          <w:tcPr>
            <w:tcW w:w="4876" w:type="dxa"/>
            <w:tcBorders>
              <w:top w:val="nil"/>
              <w:left w:val="nil"/>
              <w:bottom w:val="nil"/>
              <w:right w:val="nil"/>
            </w:tcBorders>
          </w:tcPr>
          <w:p w:rsidR="00CB5D47" w:rsidRPr="0068036F" w:rsidP="00AC585C" w14:paraId="04C8FA26" w14:textId="77777777">
            <w:pPr>
              <w:pStyle w:val="Normal6a"/>
            </w:pPr>
            <w:r w:rsidRPr="0068036F">
              <w:rPr>
                <w:b/>
                <w:i/>
              </w:rPr>
              <w:t>–</w:t>
            </w:r>
            <w:r w:rsidRPr="0068036F">
              <w:tab/>
            </w:r>
            <w:r w:rsidRPr="0068036F">
              <w:rPr>
                <w:b/>
                <w:i/>
              </w:rPr>
              <w:t>der henviser til arbejdsdokumentet fra Kommissionens tjenestegrene med titlen "Første rapport vedrørende gennemførelsen af flerårig plan for fiskeriet, der udnytter demersale bestande i det vestlige Middelhav" (SWD(2024)0195);</w:t>
            </w:r>
          </w:p>
        </w:tc>
      </w:tr>
    </w:tbl>
    <w:p w:rsidR="00CB5D47" w:rsidRPr="0068036F" w:rsidP="00CB5D47" w14:paraId="51AFF305"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660AF03D" w14:textId="77777777">
      <w:r w:rsidRPr="0068036F">
        <w:rPr>
          <w:rStyle w:val="HideTWBExt"/>
          <w:color w:val="auto"/>
        </w:rPr>
        <w:t>&lt;/Amend&gt;</w:t>
      </w:r>
    </w:p>
    <w:p w:rsidR="00CB5D47" w:rsidRPr="0068036F" w:rsidP="00CB5D47" w14:paraId="10F852CC"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13</w:t>
      </w:r>
      <w:r w:rsidRPr="0068036F">
        <w:rPr>
          <w:rStyle w:val="HideTWBExt"/>
          <w:color w:val="auto"/>
        </w:rPr>
        <w:t>&lt;/NumAm&gt;</w:t>
      </w:r>
    </w:p>
    <w:p w:rsidR="00CB5D47" w:rsidRPr="0068036F" w:rsidP="00CB5D47" w14:paraId="218D1BBA" w14:textId="77777777">
      <w:pPr>
        <w:pStyle w:val="NormalBold"/>
      </w:pPr>
      <w:r w:rsidRPr="0068036F">
        <w:rPr>
          <w:rStyle w:val="HideTWBExt"/>
          <w:b w:val="0"/>
          <w:color w:val="auto"/>
        </w:rPr>
        <w:t>&lt;RepeatBlock-By&gt;&lt;Members&gt;</w:t>
      </w:r>
      <w:r w:rsidRPr="0068036F">
        <w:t>Nicolás González Casares, Leire Pajín, Alicia Homs Ginel, Sandra Gómez López, Javi López, Laura Ballarín Cereza, Marcos Ros Sempere, Idoia Mendia, Lina Gálvez</w:t>
      </w:r>
      <w:r w:rsidRPr="0068036F">
        <w:rPr>
          <w:rStyle w:val="HideTWBExt"/>
          <w:b w:val="0"/>
          <w:color w:val="auto"/>
        </w:rPr>
        <w:t>&lt;/Members&gt;</w:t>
      </w:r>
    </w:p>
    <w:p w:rsidR="00CB5D47" w:rsidRPr="0068036F" w:rsidP="00CB5D47" w14:paraId="3D6D6A37" w14:textId="77777777">
      <w:pPr>
        <w:pStyle w:val="NormalBold"/>
      </w:pPr>
      <w:r w:rsidRPr="0068036F">
        <w:rPr>
          <w:rStyle w:val="HideTWBExt"/>
          <w:b w:val="0"/>
          <w:color w:val="auto"/>
        </w:rPr>
        <w:t>&lt;/RepeatBlock-By&gt;</w:t>
      </w:r>
    </w:p>
    <w:p w:rsidR="00CB5D47" w:rsidRPr="0068036F" w:rsidP="00CB5D47" w14:paraId="299089F0"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29087A61" w14:textId="77777777">
      <w:pPr>
        <w:pStyle w:val="NormalBold"/>
      </w:pPr>
      <w:r w:rsidRPr="0068036F">
        <w:rPr>
          <w:rStyle w:val="HideTWBExt"/>
          <w:color w:val="auto"/>
        </w:rPr>
        <w:t>&lt;Article&gt;</w:t>
      </w:r>
      <w:r w:rsidRPr="0068036F">
        <w:t>Henvisning 21 a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0FE1B8"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454BABF0" w14:textId="77777777"/>
        </w:tc>
      </w:tr>
      <w:tr w14:paraId="0CD7A404"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135306EB"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733D2C41" w14:textId="77777777">
            <w:pPr>
              <w:pStyle w:val="AmColumnHeading"/>
            </w:pPr>
            <w:r w:rsidRPr="0068036F">
              <w:t>Ændringsforslag</w:t>
            </w:r>
          </w:p>
        </w:tc>
      </w:tr>
      <w:tr w14:paraId="5312F9AD"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47BBDE3B" w14:textId="77777777">
            <w:pPr>
              <w:pStyle w:val="Normal6a"/>
            </w:pPr>
          </w:p>
        </w:tc>
        <w:tc>
          <w:tcPr>
            <w:tcW w:w="4876" w:type="dxa"/>
            <w:tcBorders>
              <w:top w:val="nil"/>
              <w:left w:val="nil"/>
              <w:bottom w:val="nil"/>
              <w:right w:val="nil"/>
            </w:tcBorders>
          </w:tcPr>
          <w:p w:rsidR="00CB5D47" w:rsidRPr="0068036F" w:rsidP="00AC585C" w14:paraId="0D4960CB" w14:textId="77777777">
            <w:pPr>
              <w:pStyle w:val="Normal6a"/>
            </w:pPr>
            <w:r w:rsidRPr="0068036F">
              <w:rPr>
                <w:b/>
                <w:i/>
              </w:rPr>
              <w:t>–</w:t>
            </w:r>
            <w:r w:rsidRPr="0068036F">
              <w:tab/>
            </w:r>
            <w:r w:rsidRPr="0068036F">
              <w:rPr>
                <w:b/>
                <w:i/>
              </w:rPr>
              <w:t>der henviser til Kommissionens vurdering af 30. maj 2026 af forordning (EU) nr. 1380/2013 om den fælles fiskeripolitik,</w:t>
            </w:r>
          </w:p>
        </w:tc>
      </w:tr>
    </w:tbl>
    <w:p w:rsidR="00CB5D47" w:rsidRPr="0068036F" w:rsidP="00CB5D47" w14:paraId="1A0148F4"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3E5869B8" w14:textId="77777777">
      <w:r w:rsidRPr="0068036F">
        <w:rPr>
          <w:rStyle w:val="HideTWBExt"/>
          <w:color w:val="auto"/>
        </w:rPr>
        <w:t>&lt;/Amend&gt;</w:t>
      </w:r>
    </w:p>
    <w:p w:rsidR="00CB5D47" w:rsidRPr="0068036F" w:rsidP="00CB5D47" w14:paraId="1AF44A7C"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14</w:t>
      </w:r>
      <w:r w:rsidRPr="0068036F">
        <w:rPr>
          <w:rStyle w:val="HideTWBExt"/>
          <w:color w:val="auto"/>
        </w:rPr>
        <w:t>&lt;/NumAm&gt;</w:t>
      </w:r>
    </w:p>
    <w:p w:rsidR="00CB5D47" w:rsidRPr="0068036F" w:rsidP="00CB5D47" w14:paraId="28DA3218" w14:textId="77777777">
      <w:pPr>
        <w:pStyle w:val="NormalBold"/>
      </w:pPr>
      <w:r w:rsidRPr="0068036F">
        <w:rPr>
          <w:rStyle w:val="HideTWBExt"/>
          <w:b w:val="0"/>
          <w:color w:val="auto"/>
        </w:rPr>
        <w:t>&lt;RepeatBlock-By&gt;&lt;Members&gt;</w:t>
      </w:r>
      <w:r w:rsidRPr="0068036F">
        <w:t>Nicolás González Casares, Leire Pajín, Alicia Homs Ginel, Sandra Gómez López, Javi López, Laura Ballarín Cereza, Marcos Ros Sempere, Idoia Mendia, Lina Gálvez</w:t>
      </w:r>
      <w:r w:rsidRPr="0068036F">
        <w:rPr>
          <w:rStyle w:val="HideTWBExt"/>
          <w:b w:val="0"/>
          <w:color w:val="auto"/>
        </w:rPr>
        <w:t>&lt;/Members&gt;</w:t>
      </w:r>
    </w:p>
    <w:p w:rsidR="00CB5D47" w:rsidRPr="0068036F" w:rsidP="00CB5D47" w14:paraId="55C07B4A" w14:textId="77777777">
      <w:pPr>
        <w:pStyle w:val="NormalBold"/>
      </w:pPr>
      <w:r w:rsidRPr="0068036F">
        <w:rPr>
          <w:rStyle w:val="HideTWBExt"/>
          <w:b w:val="0"/>
          <w:color w:val="auto"/>
        </w:rPr>
        <w:t>&lt;/RepeatBlock-By&gt;</w:t>
      </w:r>
    </w:p>
    <w:p w:rsidR="00CB5D47" w:rsidRPr="0068036F" w:rsidP="00CB5D47" w14:paraId="5446A50A"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353664B3" w14:textId="77777777">
      <w:pPr>
        <w:pStyle w:val="NormalBold"/>
      </w:pPr>
      <w:r w:rsidRPr="0068036F">
        <w:rPr>
          <w:rStyle w:val="HideTWBExt"/>
          <w:color w:val="auto"/>
        </w:rPr>
        <w:t>&lt;Article&gt;</w:t>
      </w:r>
      <w:r w:rsidRPr="0068036F">
        <w:t>Henvisning 21 b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FC209C"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02C1E85E" w14:textId="77777777"/>
        </w:tc>
      </w:tr>
      <w:tr w14:paraId="55CFB493"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5A7BDEEF"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5D2454A2" w14:textId="77777777">
            <w:pPr>
              <w:pStyle w:val="AmColumnHeading"/>
            </w:pPr>
            <w:r w:rsidRPr="0068036F">
              <w:t>Ændringsforslag</w:t>
            </w:r>
          </w:p>
        </w:tc>
      </w:tr>
      <w:tr w14:paraId="00FB260C"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1C4F508F" w14:textId="77777777">
            <w:pPr>
              <w:pStyle w:val="Normal6a"/>
            </w:pPr>
          </w:p>
        </w:tc>
        <w:tc>
          <w:tcPr>
            <w:tcW w:w="4876" w:type="dxa"/>
            <w:tcBorders>
              <w:top w:val="nil"/>
              <w:left w:val="nil"/>
              <w:bottom w:val="nil"/>
              <w:right w:val="nil"/>
            </w:tcBorders>
          </w:tcPr>
          <w:p w:rsidR="00CB5D47" w:rsidRPr="0068036F" w:rsidP="00AC585C" w14:paraId="29D239AB" w14:textId="77777777">
            <w:pPr>
              <w:pStyle w:val="Normal6a"/>
            </w:pPr>
            <w:r w:rsidRPr="0068036F">
              <w:rPr>
                <w:b/>
                <w:i/>
              </w:rPr>
              <w:t>–</w:t>
            </w:r>
            <w:r w:rsidRPr="0068036F">
              <w:tab/>
            </w:r>
            <w:r w:rsidRPr="0068036F">
              <w:rPr>
                <w:b/>
                <w:i/>
              </w:rPr>
              <w:t>der henviser til FAO's rapport med titlen "The situation of fisheries in the Mediterranean and Black Sea 2025" (Fiskerisituationen i Middelhavet og Sortehavet 2025),</w:t>
            </w:r>
          </w:p>
        </w:tc>
      </w:tr>
    </w:tbl>
    <w:p w:rsidR="00CB5D47" w:rsidRPr="0068036F" w:rsidP="00CB5D47" w14:paraId="3DEF546E"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2186D109" w14:textId="77777777">
      <w:r w:rsidRPr="0068036F">
        <w:rPr>
          <w:rStyle w:val="HideTWBExt"/>
          <w:color w:val="auto"/>
        </w:rPr>
        <w:t>&lt;/Amend&gt;</w:t>
      </w:r>
    </w:p>
    <w:p w:rsidR="00CB5D47" w:rsidRPr="0068036F" w:rsidP="00CB5D47" w14:paraId="49A94A42"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15</w:t>
      </w:r>
      <w:r w:rsidRPr="0068036F">
        <w:rPr>
          <w:rStyle w:val="HideTWBExt"/>
          <w:color w:val="auto"/>
        </w:rPr>
        <w:t>&lt;/NumAm&gt;</w:t>
      </w:r>
    </w:p>
    <w:p w:rsidR="00CB5D47" w:rsidRPr="0068036F" w:rsidP="00CB5D47" w14:paraId="7E92A8A7" w14:textId="77777777">
      <w:pPr>
        <w:pStyle w:val="NormalBold"/>
      </w:pPr>
      <w:r w:rsidRPr="0068036F">
        <w:rPr>
          <w:rStyle w:val="HideTWBExt"/>
          <w:b w:val="0"/>
          <w:color w:val="auto"/>
        </w:rPr>
        <w:t>&lt;RepeatBlock-By&gt;&lt;Members&gt;</w:t>
      </w:r>
      <w:r w:rsidRPr="0068036F">
        <w:t>Eric Sargiacomo, Nicolás González Casares, Giuseppe Lupo, Sakis Arnaoutoglou, Idoia Mendia, Claire Fita</w:t>
      </w:r>
      <w:r w:rsidRPr="0068036F">
        <w:rPr>
          <w:rStyle w:val="HideTWBExt"/>
          <w:b w:val="0"/>
          <w:color w:val="auto"/>
        </w:rPr>
        <w:t>&lt;/Members&gt;</w:t>
      </w:r>
    </w:p>
    <w:p w:rsidR="00CB5D47" w:rsidRPr="0068036F" w:rsidP="00CB5D47" w14:paraId="5B5D1756" w14:textId="77777777">
      <w:pPr>
        <w:pStyle w:val="NormalBold"/>
      </w:pPr>
      <w:r w:rsidRPr="0068036F">
        <w:rPr>
          <w:rStyle w:val="HideTWBExt"/>
          <w:b w:val="0"/>
          <w:color w:val="auto"/>
        </w:rPr>
        <w:t>&lt;/RepeatBlock-By&gt;</w:t>
      </w:r>
    </w:p>
    <w:p w:rsidR="00CB5D47" w:rsidRPr="0068036F" w:rsidP="00CB5D47" w14:paraId="1D552412"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66559A9B" w14:textId="77777777">
      <w:pPr>
        <w:pStyle w:val="NormalBold"/>
      </w:pPr>
      <w:r w:rsidRPr="0068036F">
        <w:rPr>
          <w:rStyle w:val="HideTWBExt"/>
          <w:color w:val="auto"/>
        </w:rPr>
        <w:t>&lt;Article&gt;</w:t>
      </w:r>
      <w:r w:rsidRPr="0068036F">
        <w:t>Henvisning 23 a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A83C74"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7D1924DD" w14:textId="77777777"/>
        </w:tc>
      </w:tr>
      <w:tr w14:paraId="58948B28"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792405E1"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76027D79" w14:textId="77777777">
            <w:pPr>
              <w:pStyle w:val="AmColumnHeading"/>
            </w:pPr>
            <w:r w:rsidRPr="0068036F">
              <w:t>Ændringsforslag</w:t>
            </w:r>
          </w:p>
        </w:tc>
      </w:tr>
      <w:tr w14:paraId="2ADD654B"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55AB75A4" w14:textId="77777777">
            <w:pPr>
              <w:pStyle w:val="Normal6a"/>
            </w:pPr>
          </w:p>
        </w:tc>
        <w:tc>
          <w:tcPr>
            <w:tcW w:w="4876" w:type="dxa"/>
            <w:tcBorders>
              <w:top w:val="nil"/>
              <w:left w:val="nil"/>
              <w:bottom w:val="nil"/>
              <w:right w:val="nil"/>
            </w:tcBorders>
          </w:tcPr>
          <w:p w:rsidR="00CB5D47" w:rsidRPr="0068036F" w:rsidP="00AC585C" w14:paraId="2DCCF4F0" w14:textId="77777777">
            <w:pPr>
              <w:pStyle w:val="Normal6a"/>
            </w:pPr>
            <w:r w:rsidRPr="0068036F">
              <w:rPr>
                <w:b/>
                <w:i/>
              </w:rPr>
              <w:t>–</w:t>
            </w:r>
            <w:r w:rsidRPr="0068036F">
              <w:tab/>
            </w:r>
            <w:r w:rsidRPr="0068036F">
              <w:rPr>
                <w:b/>
                <w:i/>
              </w:rPr>
              <w:t>der henviser til Europa-Parlamentets beslutning af 20. maj 2026 om indvirkningen af gennemførelsen af direktiv 2014/89/EU (direktivet om maritim fysisk planlægning) på fiskeriet i visse fiskeriområder og havområder (2024/2126 (INI)),</w:t>
            </w:r>
          </w:p>
        </w:tc>
      </w:tr>
    </w:tbl>
    <w:p w:rsidR="00CB5D47" w:rsidRPr="0068036F" w:rsidP="00CB5D47" w14:paraId="0A83BA60"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7A91BD54" w14:textId="77777777">
      <w:r w:rsidRPr="0068036F">
        <w:rPr>
          <w:rStyle w:val="HideTWBExt"/>
          <w:color w:val="auto"/>
        </w:rPr>
        <w:t>&lt;/Amend&gt;</w:t>
      </w:r>
    </w:p>
    <w:p w:rsidR="00CB5D47" w:rsidRPr="0068036F" w:rsidP="00CB5D47" w14:paraId="46007AFA"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16</w:t>
      </w:r>
      <w:r w:rsidRPr="0068036F">
        <w:rPr>
          <w:rStyle w:val="HideTWBExt"/>
          <w:color w:val="auto"/>
        </w:rPr>
        <w:t>&lt;/NumAm&gt;</w:t>
      </w:r>
    </w:p>
    <w:p w:rsidR="00CB5D47" w:rsidRPr="0068036F" w:rsidP="00CB5D47" w14:paraId="1B7AA92E" w14:textId="77777777">
      <w:pPr>
        <w:pStyle w:val="NormalBold"/>
      </w:pPr>
      <w:r w:rsidRPr="0068036F">
        <w:rPr>
          <w:rStyle w:val="HideTWBExt"/>
          <w:b w:val="0"/>
          <w:color w:val="auto"/>
        </w:rPr>
        <w:t>&lt;RepeatBlock-By&gt;&lt;Members&gt;</w:t>
      </w:r>
      <w:r w:rsidRPr="0068036F">
        <w:t>Emma Wiesner, Michal Wiezik</w:t>
      </w:r>
      <w:r w:rsidRPr="0068036F">
        <w:rPr>
          <w:rStyle w:val="HideTWBExt"/>
          <w:b w:val="0"/>
          <w:color w:val="auto"/>
        </w:rPr>
        <w:t>&lt;/Members&gt;</w:t>
      </w:r>
    </w:p>
    <w:p w:rsidR="00CB5D47" w:rsidRPr="0068036F" w:rsidP="00CB5D47" w14:paraId="4BB913D1" w14:textId="77777777">
      <w:pPr>
        <w:pStyle w:val="NormalBold"/>
      </w:pPr>
      <w:r w:rsidRPr="0068036F">
        <w:rPr>
          <w:rStyle w:val="HideTWBExt"/>
          <w:b w:val="0"/>
          <w:color w:val="auto"/>
        </w:rPr>
        <w:t>&lt;/RepeatBlock-By&gt;</w:t>
      </w:r>
    </w:p>
    <w:p w:rsidR="00CB5D47" w:rsidRPr="0068036F" w:rsidP="00CB5D47" w14:paraId="163A050E"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4AE0B28B" w14:textId="77777777">
      <w:pPr>
        <w:pStyle w:val="NormalBold"/>
      </w:pPr>
      <w:r w:rsidRPr="0068036F">
        <w:rPr>
          <w:rStyle w:val="HideTWBExt"/>
          <w:color w:val="auto"/>
        </w:rPr>
        <w:t>&lt;Article&gt;</w:t>
      </w:r>
      <w:r w:rsidRPr="0068036F">
        <w:t>Betragtning A</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F76452"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292E4AC6" w14:textId="77777777"/>
        </w:tc>
      </w:tr>
      <w:tr w14:paraId="7ABCC11E"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00D08831"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5B057094" w14:textId="77777777">
            <w:pPr>
              <w:pStyle w:val="AmColumnHeading"/>
            </w:pPr>
            <w:r w:rsidRPr="0068036F">
              <w:t>Ændringsforslag</w:t>
            </w:r>
          </w:p>
        </w:tc>
      </w:tr>
      <w:tr w14:paraId="4F05BC64"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3649A205" w14:textId="77777777">
            <w:pPr>
              <w:pStyle w:val="Normal6a"/>
            </w:pPr>
            <w:r w:rsidRPr="0068036F">
              <w:t>A.</w:t>
            </w:r>
            <w:r w:rsidRPr="0068036F">
              <w:tab/>
              <w:t xml:space="preserve">der henviser til, at Middelhavet er en af de mest mangfoldige havregioner i verden, som understøtter kystsamfund og økonomier, der har været afhængige af fiskeriet i årtusinder, en civilisationernes vugge og en grundlæggende </w:t>
            </w:r>
            <w:r w:rsidRPr="0068036F">
              <w:rPr>
                <w:b/>
                <w:i/>
              </w:rPr>
              <w:t>søjle</w:t>
            </w:r>
            <w:r w:rsidRPr="0068036F">
              <w:t xml:space="preserve"> i Europas kulturelle, historiske og økonomiske identitet;</w:t>
            </w:r>
          </w:p>
        </w:tc>
        <w:tc>
          <w:tcPr>
            <w:tcW w:w="4876" w:type="dxa"/>
            <w:tcBorders>
              <w:top w:val="nil"/>
              <w:left w:val="nil"/>
              <w:bottom w:val="nil"/>
              <w:right w:val="nil"/>
            </w:tcBorders>
          </w:tcPr>
          <w:p w:rsidR="00CB5D47" w:rsidRPr="0068036F" w:rsidP="00AC585C" w14:paraId="41D9790D" w14:textId="77777777">
            <w:pPr>
              <w:pStyle w:val="Normal6a"/>
            </w:pPr>
            <w:r w:rsidRPr="0068036F">
              <w:t>A.</w:t>
            </w:r>
            <w:r w:rsidRPr="0068036F">
              <w:tab/>
              <w:t xml:space="preserve">der henviser til, at Middelhavet er en af de mest mangfoldige havregioner i verden </w:t>
            </w:r>
            <w:r w:rsidRPr="0068036F">
              <w:rPr>
                <w:b/>
                <w:i/>
              </w:rPr>
              <w:t>med marine økosystemer, som mange arter er afhængige af, og</w:t>
            </w:r>
            <w:r w:rsidRPr="0068036F">
              <w:t xml:space="preserve"> som understøtter kystsamfund og økonomier, der har været afhængige af fiskeriet i årtusinder, en civilisationernes vugge og en </w:t>
            </w:r>
            <w:r w:rsidRPr="0068036F">
              <w:rPr>
                <w:b/>
                <w:i/>
              </w:rPr>
              <w:t xml:space="preserve">af de </w:t>
            </w:r>
            <w:r w:rsidRPr="0068036F">
              <w:t xml:space="preserve">grundlæggende </w:t>
            </w:r>
            <w:r w:rsidRPr="0068036F">
              <w:rPr>
                <w:b/>
                <w:i/>
              </w:rPr>
              <w:t>søjler</w:t>
            </w:r>
            <w:r w:rsidRPr="0068036F">
              <w:t xml:space="preserve"> i Europas kulturelle, historiske og økonomiske identitet;</w:t>
            </w:r>
          </w:p>
        </w:tc>
      </w:tr>
    </w:tbl>
    <w:p w:rsidR="00CB5D47" w:rsidRPr="0068036F" w:rsidP="00CB5D47" w14:paraId="2A192BE9"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22B64C7C" w14:textId="77777777">
      <w:r w:rsidRPr="0068036F">
        <w:rPr>
          <w:rStyle w:val="HideTWBExt"/>
          <w:color w:val="auto"/>
        </w:rPr>
        <w:t>&lt;/Amend&gt;</w:t>
      </w:r>
    </w:p>
    <w:p w:rsidR="00CB5D47" w:rsidRPr="0068036F" w:rsidP="00CB5D47" w14:paraId="486A66D1"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17</w:t>
      </w:r>
      <w:r w:rsidRPr="0068036F">
        <w:rPr>
          <w:rStyle w:val="HideTWBExt"/>
          <w:color w:val="auto"/>
        </w:rPr>
        <w:t>&lt;/NumAm&gt;</w:t>
      </w:r>
    </w:p>
    <w:p w:rsidR="00CB5D47" w:rsidRPr="0068036F" w:rsidP="00CB5D47" w14:paraId="34F73AF7" w14:textId="77777777">
      <w:pPr>
        <w:pStyle w:val="NormalBold"/>
      </w:pPr>
      <w:r w:rsidRPr="0068036F">
        <w:rPr>
          <w:rStyle w:val="HideTWBExt"/>
          <w:b w:val="0"/>
          <w:color w:val="auto"/>
        </w:rPr>
        <w:t>&lt;RepeatBlock-By&gt;&lt;Members&gt;</w:t>
      </w:r>
      <w:r w:rsidRPr="0068036F">
        <w:t>Mélissa Camara</w:t>
      </w:r>
      <w:r w:rsidRPr="0068036F">
        <w:rPr>
          <w:rStyle w:val="HideTWBExt"/>
          <w:b w:val="0"/>
          <w:color w:val="auto"/>
        </w:rPr>
        <w:t>&lt;/Members&gt;</w:t>
      </w:r>
    </w:p>
    <w:p w:rsidR="00CB5D47" w:rsidRPr="0068036F" w:rsidP="00CB5D47" w14:paraId="0B9DE3CF" w14:textId="77777777">
      <w:r w:rsidRPr="0068036F">
        <w:rPr>
          <w:rStyle w:val="HideTWBExt"/>
          <w:color w:val="auto"/>
        </w:rPr>
        <w:t>&lt;AuNomDe&gt;</w:t>
      </w:r>
      <w:r w:rsidRPr="0068036F">
        <w:rPr>
          <w:rStyle w:val="HideTWBInt"/>
          <w:color w:val="auto"/>
        </w:rPr>
        <w:t>{Verts/ALE}</w:t>
      </w:r>
      <w:r w:rsidRPr="0068036F">
        <w:t>for Verts/ALE-Gruppen</w:t>
      </w:r>
      <w:r w:rsidRPr="0068036F">
        <w:rPr>
          <w:rStyle w:val="HideTWBExt"/>
          <w:color w:val="auto"/>
        </w:rPr>
        <w:t>&lt;/AuNomDe&gt;</w:t>
      </w:r>
    </w:p>
    <w:p w:rsidR="00CB5D47" w:rsidRPr="0068036F" w:rsidP="00CB5D47" w14:paraId="43393A04" w14:textId="77777777">
      <w:pPr>
        <w:pStyle w:val="NormalBold"/>
      </w:pPr>
      <w:r w:rsidRPr="0068036F">
        <w:rPr>
          <w:rStyle w:val="HideTWBExt"/>
          <w:b w:val="0"/>
          <w:color w:val="auto"/>
        </w:rPr>
        <w:t>&lt;/RepeatBlock-By&gt;</w:t>
      </w:r>
    </w:p>
    <w:p w:rsidR="00CB5D47" w:rsidRPr="0068036F" w:rsidP="00CB5D47" w14:paraId="05737FAD"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3AF5C99E" w14:textId="77777777">
      <w:pPr>
        <w:pStyle w:val="NormalBold"/>
      </w:pPr>
      <w:r w:rsidRPr="0068036F">
        <w:rPr>
          <w:rStyle w:val="HideTWBExt"/>
          <w:color w:val="auto"/>
        </w:rPr>
        <w:t>&lt;Article&gt;</w:t>
      </w:r>
      <w:r w:rsidRPr="0068036F">
        <w:t>Betragtning A a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06EEDC"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02448DF7" w14:textId="77777777"/>
        </w:tc>
      </w:tr>
      <w:tr w14:paraId="08BD2970"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74063541"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2D35EC76" w14:textId="77777777">
            <w:pPr>
              <w:pStyle w:val="AmColumnHeading"/>
            </w:pPr>
            <w:r w:rsidRPr="0068036F">
              <w:t>Ændringsforslag</w:t>
            </w:r>
          </w:p>
        </w:tc>
      </w:tr>
      <w:tr w14:paraId="4C39F154"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5BEB5480" w14:textId="77777777">
            <w:pPr>
              <w:pStyle w:val="Normal6a"/>
            </w:pPr>
          </w:p>
        </w:tc>
        <w:tc>
          <w:tcPr>
            <w:tcW w:w="4876" w:type="dxa"/>
            <w:tcBorders>
              <w:top w:val="nil"/>
              <w:left w:val="nil"/>
              <w:bottom w:val="nil"/>
              <w:right w:val="nil"/>
            </w:tcBorders>
          </w:tcPr>
          <w:p w:rsidR="00CB5D47" w:rsidRPr="0068036F" w:rsidP="00AC585C" w14:paraId="6E158FC9" w14:textId="77777777">
            <w:pPr>
              <w:pStyle w:val="Normal6a"/>
            </w:pPr>
            <w:r w:rsidRPr="0068036F">
              <w:rPr>
                <w:b/>
                <w:i/>
              </w:rPr>
              <w:t>Aa.</w:t>
            </w:r>
            <w:r w:rsidRPr="0068036F">
              <w:tab/>
            </w:r>
            <w:r w:rsidRPr="0068036F">
              <w:rPr>
                <w:b/>
                <w:i/>
              </w:rPr>
              <w:t>der henviser til, at Middelhavet også er et af de mest sårbare marine økosystemer, der er udsat for stigende pres som følge af klimaforandringer, tab af biodiversitet, forurening, overudnyttelse af marine ressourcer og ikkebæredygtig kystudvikling, hvilket gør genopretning og beskyttelse af dets økologiske integritet afgørende for kystsamfunds robusthed og bæredygtigt fiskeri på lang sigt;</w:t>
            </w:r>
          </w:p>
        </w:tc>
      </w:tr>
    </w:tbl>
    <w:p w:rsidR="00CB5D47" w:rsidRPr="0068036F" w:rsidP="00CB5D47" w14:paraId="65EBFF27"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29A85AA1" w14:textId="77777777">
      <w:r w:rsidRPr="0068036F">
        <w:rPr>
          <w:rStyle w:val="HideTWBExt"/>
          <w:color w:val="auto"/>
        </w:rPr>
        <w:t>&lt;/Amend&gt;</w:t>
      </w:r>
    </w:p>
    <w:p w:rsidR="00CB5D47" w:rsidRPr="0068036F" w:rsidP="00CB5D47" w14:paraId="36081E2D"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18</w:t>
      </w:r>
      <w:r w:rsidRPr="0068036F">
        <w:rPr>
          <w:rStyle w:val="HideTWBExt"/>
          <w:color w:val="auto"/>
        </w:rPr>
        <w:t>&lt;/NumAm&gt;</w:t>
      </w:r>
    </w:p>
    <w:p w:rsidR="00CB5D47" w:rsidRPr="0068036F" w:rsidP="00CB5D47" w14:paraId="707A63BC" w14:textId="77777777">
      <w:pPr>
        <w:pStyle w:val="NormalBold"/>
      </w:pPr>
      <w:r w:rsidRPr="0068036F">
        <w:rPr>
          <w:rStyle w:val="HideTWBExt"/>
          <w:b w:val="0"/>
          <w:color w:val="auto"/>
        </w:rPr>
        <w:t>&lt;RepeatBlock-By&gt;&lt;Members&gt;</w:t>
      </w:r>
      <w:r w:rsidRPr="0068036F">
        <w:t>Sebastian Everding</w:t>
      </w:r>
      <w:r w:rsidRPr="0068036F">
        <w:rPr>
          <w:rStyle w:val="HideTWBExt"/>
          <w:b w:val="0"/>
          <w:color w:val="auto"/>
        </w:rPr>
        <w:t>&lt;/Members&gt;</w:t>
      </w:r>
    </w:p>
    <w:p w:rsidR="00CB5D47" w:rsidRPr="0068036F" w:rsidP="00CB5D47" w14:paraId="225116C3" w14:textId="77777777">
      <w:pPr>
        <w:pStyle w:val="NormalBold"/>
      </w:pPr>
      <w:r w:rsidRPr="0068036F">
        <w:rPr>
          <w:rStyle w:val="HideTWBExt"/>
          <w:b w:val="0"/>
          <w:color w:val="auto"/>
        </w:rPr>
        <w:t>&lt;/RepeatBlock-By&gt;</w:t>
      </w:r>
    </w:p>
    <w:p w:rsidR="00CB5D47" w:rsidRPr="0068036F" w:rsidP="00CB5D47" w14:paraId="1BE30D3C"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707F7AD4" w14:textId="77777777">
      <w:pPr>
        <w:pStyle w:val="NormalBold"/>
      </w:pPr>
      <w:r w:rsidRPr="0068036F">
        <w:rPr>
          <w:rStyle w:val="HideTWBExt"/>
          <w:color w:val="auto"/>
        </w:rPr>
        <w:t>&lt;Article&gt;</w:t>
      </w:r>
      <w:r w:rsidRPr="0068036F">
        <w:t>Betragtning A a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5815C0"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65981485" w14:textId="77777777"/>
        </w:tc>
      </w:tr>
      <w:tr w14:paraId="1A84D257"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4C471BA6"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5EFC9249" w14:textId="77777777">
            <w:pPr>
              <w:pStyle w:val="AmColumnHeading"/>
            </w:pPr>
            <w:r w:rsidRPr="0068036F">
              <w:t>Ændringsforslag</w:t>
            </w:r>
          </w:p>
        </w:tc>
      </w:tr>
      <w:tr w14:paraId="1F74CC13"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74860295" w14:textId="77777777">
            <w:pPr>
              <w:pStyle w:val="Normal6a"/>
            </w:pPr>
          </w:p>
        </w:tc>
        <w:tc>
          <w:tcPr>
            <w:tcW w:w="4876" w:type="dxa"/>
            <w:tcBorders>
              <w:top w:val="nil"/>
              <w:left w:val="nil"/>
              <w:bottom w:val="nil"/>
              <w:right w:val="nil"/>
            </w:tcBorders>
          </w:tcPr>
          <w:p w:rsidR="00CB5D47" w:rsidRPr="0068036F" w:rsidP="00AC585C" w14:paraId="541E0A0F" w14:textId="77777777">
            <w:pPr>
              <w:pStyle w:val="Normal6a"/>
            </w:pPr>
            <w:r w:rsidRPr="0068036F">
              <w:rPr>
                <w:b/>
                <w:i/>
              </w:rPr>
              <w:t>Aa.</w:t>
            </w:r>
            <w:r w:rsidRPr="0068036F">
              <w:tab/>
            </w:r>
            <w:r w:rsidRPr="0068036F">
              <w:rPr>
                <w:b/>
                <w:i/>
              </w:rPr>
              <w:t>der henviser til, at fisk og krebsdyr er dyr, som er i stand til at opleve ugunstige tilstande, og der henviser til, at fiskeripolitikken i overensstemmelse med artikel 13 i TEUF bør tage fuldt hensyn til deres krav om velfærd som følende væsener og tilstræbe at forebygge og mindske undgåelig lidelse ved fangst, indhaling, håndtering, opbevaring og aflivning;</w:t>
            </w:r>
          </w:p>
        </w:tc>
      </w:tr>
    </w:tbl>
    <w:p w:rsidR="00CB5D47" w:rsidRPr="0068036F" w:rsidP="00CB5D47" w14:paraId="5EC5BA96"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6293E37B" w14:textId="77777777">
      <w:r w:rsidRPr="0068036F">
        <w:rPr>
          <w:rStyle w:val="HideTWBExt"/>
          <w:color w:val="auto"/>
        </w:rPr>
        <w:t>&lt;/Amend&gt;</w:t>
      </w:r>
    </w:p>
    <w:p w:rsidR="00CB5D47" w:rsidRPr="0068036F" w:rsidP="00CB5D47" w14:paraId="104AA3D5"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19</w:t>
      </w:r>
      <w:r w:rsidRPr="0068036F">
        <w:rPr>
          <w:rStyle w:val="HideTWBExt"/>
          <w:color w:val="auto"/>
        </w:rPr>
        <w:t>&lt;/NumAm&gt;</w:t>
      </w:r>
    </w:p>
    <w:p w:rsidR="00CB5D47" w:rsidRPr="0068036F" w:rsidP="00CB5D47" w14:paraId="1A7BE3F2" w14:textId="77777777">
      <w:pPr>
        <w:pStyle w:val="NormalBold"/>
      </w:pPr>
      <w:r w:rsidRPr="0068036F">
        <w:rPr>
          <w:rStyle w:val="HideTWBExt"/>
          <w:b w:val="0"/>
          <w:color w:val="auto"/>
        </w:rPr>
        <w:t>&lt;RepeatBlock-By&gt;&lt;Members&gt;</w:t>
      </w:r>
      <w:r w:rsidRPr="0068036F">
        <w:t>Sebastian Everding</w:t>
      </w:r>
      <w:r w:rsidRPr="0068036F">
        <w:rPr>
          <w:rStyle w:val="HideTWBExt"/>
          <w:b w:val="0"/>
          <w:color w:val="auto"/>
        </w:rPr>
        <w:t>&lt;/Members&gt;</w:t>
      </w:r>
    </w:p>
    <w:p w:rsidR="00CB5D47" w:rsidRPr="0068036F" w:rsidP="00CB5D47" w14:paraId="1DE46BEB" w14:textId="77777777">
      <w:pPr>
        <w:pStyle w:val="NormalBold"/>
      </w:pPr>
      <w:r w:rsidRPr="0068036F">
        <w:rPr>
          <w:rStyle w:val="HideTWBExt"/>
          <w:b w:val="0"/>
          <w:color w:val="auto"/>
        </w:rPr>
        <w:t>&lt;/RepeatBlock-By&gt;</w:t>
      </w:r>
    </w:p>
    <w:p w:rsidR="00CB5D47" w:rsidRPr="0068036F" w:rsidP="00CB5D47" w14:paraId="5F0CE844"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0D376700" w14:textId="77777777">
      <w:pPr>
        <w:pStyle w:val="NormalBold"/>
      </w:pPr>
      <w:r w:rsidRPr="0068036F">
        <w:rPr>
          <w:rStyle w:val="HideTWBExt"/>
          <w:color w:val="auto"/>
        </w:rPr>
        <w:t>&lt;Article&gt;</w:t>
      </w:r>
      <w:r w:rsidRPr="0068036F">
        <w:t>Betragtning A b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00E729"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21772CDD" w14:textId="77777777"/>
        </w:tc>
      </w:tr>
      <w:tr w14:paraId="54BBAD04"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61B0F7AB"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5D1A4AFD" w14:textId="77777777">
            <w:pPr>
              <w:pStyle w:val="AmColumnHeading"/>
            </w:pPr>
            <w:r w:rsidRPr="0068036F">
              <w:t>Ændringsforslag</w:t>
            </w:r>
          </w:p>
        </w:tc>
      </w:tr>
      <w:tr w14:paraId="747FDC04"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3EE95BE1" w14:textId="77777777">
            <w:pPr>
              <w:pStyle w:val="Normal6a"/>
            </w:pPr>
          </w:p>
        </w:tc>
        <w:tc>
          <w:tcPr>
            <w:tcW w:w="4876" w:type="dxa"/>
            <w:tcBorders>
              <w:top w:val="nil"/>
              <w:left w:val="nil"/>
              <w:bottom w:val="nil"/>
              <w:right w:val="nil"/>
            </w:tcBorders>
          </w:tcPr>
          <w:p w:rsidR="00CB5D47" w:rsidRPr="0068036F" w:rsidP="00AC585C" w14:paraId="19769005" w14:textId="77777777">
            <w:pPr>
              <w:pStyle w:val="Normal6a"/>
            </w:pPr>
            <w:r w:rsidRPr="0068036F">
              <w:rPr>
                <w:b/>
                <w:i/>
              </w:rPr>
              <w:t>Ab.</w:t>
            </w:r>
            <w:r w:rsidRPr="0068036F">
              <w:tab/>
            </w:r>
            <w:r w:rsidRPr="0068036F">
              <w:rPr>
                <w:b/>
                <w:i/>
              </w:rPr>
              <w:t>der henviser til, at havdyr har en iboende værdi, som er uafhængig af deres økonomiske anvendelse; der henviser til, at fiskeriforvaltning ikke udelukkende bør betragte følende dyr som ressourcer, der kan udnyttes, men bør tilstræbe at mindske antallet af aflivede dyr og mindske lidelserne ved fangst, indhaling, håndtering og aflivning;</w:t>
            </w:r>
          </w:p>
        </w:tc>
      </w:tr>
    </w:tbl>
    <w:p w:rsidR="00CB5D47" w:rsidRPr="0068036F" w:rsidP="00CB5D47" w14:paraId="68287B3D"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740CC1AD" w14:textId="77777777">
      <w:r w:rsidRPr="0068036F">
        <w:rPr>
          <w:rStyle w:val="HideTWBExt"/>
          <w:color w:val="auto"/>
        </w:rPr>
        <w:t>&lt;/Amend&gt;</w:t>
      </w:r>
    </w:p>
    <w:p w:rsidR="00CB5D47" w:rsidRPr="0068036F" w:rsidP="00CB5D47" w14:paraId="18CD6BFA"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20</w:t>
      </w:r>
      <w:r w:rsidRPr="0068036F">
        <w:rPr>
          <w:rStyle w:val="HideTWBExt"/>
          <w:color w:val="auto"/>
        </w:rPr>
        <w:t>&lt;/NumAm&gt;</w:t>
      </w:r>
    </w:p>
    <w:p w:rsidR="00CB5D47" w:rsidRPr="0068036F" w:rsidP="00CB5D47" w14:paraId="1BB402DB" w14:textId="77777777">
      <w:pPr>
        <w:pStyle w:val="NormalBold"/>
      </w:pPr>
      <w:r w:rsidRPr="0068036F">
        <w:rPr>
          <w:rStyle w:val="HideTWBExt"/>
          <w:b w:val="0"/>
          <w:color w:val="auto"/>
        </w:rPr>
        <w:t>&lt;RepeatBlock-By&gt;&lt;Members&gt;</w:t>
      </w:r>
      <w:r w:rsidRPr="0068036F">
        <w:t>Carmen Crespo Díaz, Isabelle Le Callennec, Paulo do Nascimento Cabral, Susana Solís Pérez, Francisco José Millán Mon, Fredis Beleris, Marco Falcone</w:t>
      </w:r>
      <w:r w:rsidRPr="0068036F">
        <w:rPr>
          <w:rStyle w:val="HideTWBExt"/>
          <w:b w:val="0"/>
          <w:color w:val="auto"/>
        </w:rPr>
        <w:t>&lt;/Members&gt;</w:t>
      </w:r>
    </w:p>
    <w:p w:rsidR="00CB5D47" w:rsidRPr="0068036F" w:rsidP="00CB5D47" w14:paraId="63DE4567" w14:textId="77777777">
      <w:pPr>
        <w:pStyle w:val="NormalBold"/>
      </w:pPr>
      <w:r w:rsidRPr="0068036F">
        <w:rPr>
          <w:rStyle w:val="HideTWBExt"/>
          <w:b w:val="0"/>
          <w:color w:val="auto"/>
        </w:rPr>
        <w:t>&lt;/RepeatBlock-By&gt;</w:t>
      </w:r>
    </w:p>
    <w:p w:rsidR="00CB5D47" w:rsidRPr="0068036F" w:rsidP="00CB5D47" w14:paraId="611962F2"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25F5D8A6" w14:textId="77777777">
      <w:pPr>
        <w:pStyle w:val="NormalBold"/>
      </w:pPr>
      <w:r w:rsidRPr="0068036F">
        <w:rPr>
          <w:rStyle w:val="HideTWBExt"/>
          <w:color w:val="auto"/>
        </w:rPr>
        <w:t>&lt;Article&gt;</w:t>
      </w:r>
      <w:r w:rsidRPr="0068036F">
        <w:t>Betragtning B</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29E66A"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63852002" w14:textId="77777777"/>
        </w:tc>
      </w:tr>
      <w:tr w14:paraId="02538A9D"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33792363"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494F4D41" w14:textId="77777777">
            <w:pPr>
              <w:pStyle w:val="AmColumnHeading"/>
            </w:pPr>
            <w:r w:rsidRPr="0068036F">
              <w:t>Ændringsforslag</w:t>
            </w:r>
          </w:p>
        </w:tc>
      </w:tr>
      <w:tr w14:paraId="2905550E"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59F94DE6" w14:textId="77777777">
            <w:pPr>
              <w:pStyle w:val="Normal6a"/>
            </w:pPr>
            <w:r w:rsidRPr="0068036F">
              <w:t>B.</w:t>
            </w:r>
            <w:r w:rsidRPr="0068036F">
              <w:tab/>
              <w:t xml:space="preserve">der henviser til, at fiskerisektoren i Middelhavet </w:t>
            </w:r>
            <w:r w:rsidRPr="0068036F">
              <w:rPr>
                <w:b/>
                <w:bCs/>
                <w:i/>
                <w:iCs/>
              </w:rPr>
              <w:t>er</w:t>
            </w:r>
            <w:r w:rsidRPr="0068036F">
              <w:t xml:space="preserve"> afgørende </w:t>
            </w:r>
            <w:r w:rsidRPr="0068036F">
              <w:rPr>
                <w:b/>
                <w:bCs/>
                <w:i/>
                <w:iCs/>
              </w:rPr>
              <w:t>for beskæftigelsen, den territoriale</w:t>
            </w:r>
            <w:r w:rsidRPr="0068036F">
              <w:t xml:space="preserve"> samhørighed og fødevaresikringen i EU;</w:t>
            </w:r>
          </w:p>
        </w:tc>
        <w:tc>
          <w:tcPr>
            <w:tcW w:w="4876" w:type="dxa"/>
            <w:tcBorders>
              <w:top w:val="nil"/>
              <w:left w:val="nil"/>
              <w:bottom w:val="nil"/>
              <w:right w:val="nil"/>
            </w:tcBorders>
          </w:tcPr>
          <w:p w:rsidR="00CB5D47" w:rsidRPr="0068036F" w:rsidP="00AC585C" w14:paraId="4C2E587B" w14:textId="76868145">
            <w:pPr>
              <w:pStyle w:val="Normal6a"/>
            </w:pPr>
            <w:r w:rsidRPr="0068036F">
              <w:t>B.</w:t>
            </w:r>
            <w:r w:rsidRPr="0068036F">
              <w:tab/>
              <w:t xml:space="preserve">der henviser til, at fiskerisektoren i Middelhavet </w:t>
            </w:r>
            <w:r w:rsidRPr="0068036F">
              <w:rPr>
                <w:b/>
                <w:bCs/>
                <w:i/>
                <w:iCs/>
              </w:rPr>
              <w:t>spiller en</w:t>
            </w:r>
            <w:r w:rsidRPr="0068036F">
              <w:t xml:space="preserve"> afgørende</w:t>
            </w:r>
            <w:r w:rsidRPr="0068036F">
              <w:rPr>
                <w:b/>
                <w:bCs/>
                <w:i/>
                <w:iCs/>
              </w:rPr>
              <w:t xml:space="preserve"> rolle </w:t>
            </w:r>
            <w:r w:rsidRPr="0068036F" w:rsidR="006F520F">
              <w:rPr>
                <w:b/>
                <w:bCs/>
                <w:i/>
                <w:iCs/>
              </w:rPr>
              <w:t xml:space="preserve">for den </w:t>
            </w:r>
            <w:r w:rsidRPr="0068036F">
              <w:rPr>
                <w:b/>
                <w:bCs/>
                <w:i/>
                <w:iCs/>
              </w:rPr>
              <w:t xml:space="preserve">økonomiske udvikling, </w:t>
            </w:r>
            <w:r w:rsidRPr="0068036F" w:rsidR="006F520F">
              <w:rPr>
                <w:b/>
                <w:bCs/>
                <w:i/>
                <w:iCs/>
              </w:rPr>
              <w:t xml:space="preserve">den </w:t>
            </w:r>
            <w:r w:rsidRPr="0068036F">
              <w:rPr>
                <w:b/>
                <w:bCs/>
                <w:i/>
                <w:iCs/>
              </w:rPr>
              <w:t>sociale</w:t>
            </w:r>
            <w:r w:rsidRPr="0068036F">
              <w:t xml:space="preserve"> samhørighed og </w:t>
            </w:r>
            <w:r w:rsidRPr="0068036F">
              <w:rPr>
                <w:b/>
                <w:bCs/>
                <w:i/>
                <w:iCs/>
              </w:rPr>
              <w:t>jobskabelse</w:t>
            </w:r>
            <w:r w:rsidRPr="0068036F" w:rsidR="006F520F">
              <w:rPr>
                <w:b/>
                <w:bCs/>
                <w:i/>
                <w:iCs/>
              </w:rPr>
              <w:t>n</w:t>
            </w:r>
            <w:r w:rsidRPr="0068036F">
              <w:rPr>
                <w:b/>
                <w:bCs/>
                <w:i/>
                <w:iCs/>
              </w:rPr>
              <w:t xml:space="preserve"> i kystområder</w:t>
            </w:r>
            <w:r w:rsidRPr="0068036F" w:rsidR="006F520F">
              <w:rPr>
                <w:b/>
                <w:bCs/>
                <w:i/>
                <w:iCs/>
              </w:rPr>
              <w:t>ne</w:t>
            </w:r>
            <w:r w:rsidRPr="0068036F">
              <w:rPr>
                <w:b/>
                <w:bCs/>
                <w:i/>
                <w:iCs/>
              </w:rPr>
              <w:t xml:space="preserve"> og bidrager afgørende til stabiliteten og velstanden i disse områder samt</w:t>
            </w:r>
            <w:r w:rsidRPr="0068036F">
              <w:t xml:space="preserve"> fødevaresikringen i EU </w:t>
            </w:r>
            <w:r w:rsidRPr="0068036F">
              <w:rPr>
                <w:b/>
                <w:bCs/>
                <w:i/>
                <w:iCs/>
              </w:rPr>
              <w:t>som helhed ved at levere produkter af høj kvalitet med lav miljøpåvirkning, samtidig med at den bidrager til europæisk strategisk autonomi og fødevareforsyningskædernes modstandsdygtighed</w:t>
            </w:r>
            <w:r w:rsidRPr="0068036F">
              <w:t>;</w:t>
            </w:r>
          </w:p>
        </w:tc>
      </w:tr>
    </w:tbl>
    <w:p w:rsidR="00CB5D47" w:rsidRPr="0068036F" w:rsidP="00CB5D47" w14:paraId="4C9CC2EA"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34EE7A21" w14:textId="77777777">
      <w:r w:rsidRPr="0068036F">
        <w:rPr>
          <w:rStyle w:val="HideTWBExt"/>
          <w:color w:val="auto"/>
        </w:rPr>
        <w:t>&lt;/Amend&gt;</w:t>
      </w:r>
    </w:p>
    <w:p w:rsidR="00CB5D47" w:rsidRPr="0068036F" w:rsidP="00CB5D47" w14:paraId="09F4F2D6"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21</w:t>
      </w:r>
      <w:r w:rsidRPr="0068036F">
        <w:rPr>
          <w:rStyle w:val="HideTWBExt"/>
          <w:color w:val="auto"/>
        </w:rPr>
        <w:t>&lt;/NumAm&gt;</w:t>
      </w:r>
    </w:p>
    <w:p w:rsidR="00CB5D47" w:rsidRPr="0068036F" w:rsidP="00CB5D47" w14:paraId="1514B404" w14:textId="77777777">
      <w:pPr>
        <w:pStyle w:val="NormalBold"/>
      </w:pPr>
      <w:r w:rsidRPr="0068036F">
        <w:rPr>
          <w:rStyle w:val="HideTWBExt"/>
          <w:b w:val="0"/>
          <w:color w:val="auto"/>
        </w:rPr>
        <w:t>&lt;RepeatBlock-By&gt;&lt;Members&gt;</w:t>
      </w:r>
      <w:r w:rsidRPr="0068036F">
        <w:t>Nora Junco García, Kristoffer Storm, Piotr Müller, Stephen Nikola Bartulica, Sander Smit</w:t>
      </w:r>
      <w:r w:rsidRPr="0068036F">
        <w:rPr>
          <w:rStyle w:val="HideTWBExt"/>
          <w:b w:val="0"/>
          <w:color w:val="auto"/>
        </w:rPr>
        <w:t>&lt;/Members&gt;</w:t>
      </w:r>
    </w:p>
    <w:p w:rsidR="00CB5D47" w:rsidRPr="0068036F" w:rsidP="00CB5D47" w14:paraId="564AC0BD" w14:textId="77777777">
      <w:pPr>
        <w:pStyle w:val="NormalBold"/>
      </w:pPr>
      <w:r w:rsidRPr="0068036F">
        <w:rPr>
          <w:rStyle w:val="HideTWBExt"/>
          <w:b w:val="0"/>
          <w:color w:val="auto"/>
        </w:rPr>
        <w:t>&lt;/RepeatBlock-By&gt;</w:t>
      </w:r>
    </w:p>
    <w:p w:rsidR="00CB5D47" w:rsidRPr="0068036F" w:rsidP="00CB5D47" w14:paraId="0CD0F0D9"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46B474AC" w14:textId="77777777">
      <w:pPr>
        <w:pStyle w:val="NormalBold"/>
      </w:pPr>
      <w:r w:rsidRPr="0068036F">
        <w:rPr>
          <w:rStyle w:val="HideTWBExt"/>
          <w:color w:val="auto"/>
        </w:rPr>
        <w:t>&lt;Article&gt;</w:t>
      </w:r>
      <w:r w:rsidRPr="0068036F">
        <w:t>Betragtning B</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D005DB"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13ECBB09" w14:textId="77777777"/>
        </w:tc>
      </w:tr>
      <w:tr w14:paraId="6D9889A6"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767DAE99"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4EA01027" w14:textId="77777777">
            <w:pPr>
              <w:pStyle w:val="AmColumnHeading"/>
            </w:pPr>
            <w:r w:rsidRPr="0068036F">
              <w:t>Ændringsforslag</w:t>
            </w:r>
          </w:p>
        </w:tc>
      </w:tr>
      <w:tr w14:paraId="2FC74A53"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0FE58B36" w14:textId="77777777">
            <w:pPr>
              <w:pStyle w:val="Normal6a"/>
            </w:pPr>
            <w:r w:rsidRPr="0068036F">
              <w:t>B.</w:t>
            </w:r>
            <w:r w:rsidRPr="0068036F">
              <w:tab/>
              <w:t>der henviser til, at fiskerisektoren i Middelhavet er afgørende for beskæftigelsen, den territoriale samhørighed og fødevaresikringen i EU;</w:t>
            </w:r>
          </w:p>
        </w:tc>
        <w:tc>
          <w:tcPr>
            <w:tcW w:w="4876" w:type="dxa"/>
            <w:tcBorders>
              <w:top w:val="nil"/>
              <w:left w:val="nil"/>
              <w:bottom w:val="nil"/>
              <w:right w:val="nil"/>
            </w:tcBorders>
          </w:tcPr>
          <w:p w:rsidR="00CB5D47" w:rsidRPr="0068036F" w:rsidP="00AC585C" w14:paraId="741A4B4A" w14:textId="77777777">
            <w:pPr>
              <w:pStyle w:val="Normal6a"/>
            </w:pPr>
            <w:r w:rsidRPr="0068036F">
              <w:t>B.</w:t>
            </w:r>
            <w:r w:rsidRPr="0068036F">
              <w:tab/>
              <w:t xml:space="preserve">der henviser til, at fiskerisektoren i Middelhavet er afgørende for beskæftigelsen, den territoriale samhørighed og fødevaresikringen i EU; </w:t>
            </w:r>
            <w:r w:rsidRPr="0068036F">
              <w:rPr>
                <w:b/>
                <w:i/>
              </w:rPr>
              <w:t>der endvidere henviser til, at den støtter en økonomisk hjælpestruktur, hvis levedygtighed er direkte afhængig af udvindingsaktiviteter, og som udgør et uerstatteligt element i den europæiske kulturarv i kystområderne i Middelhavet;</w:t>
            </w:r>
          </w:p>
        </w:tc>
      </w:tr>
    </w:tbl>
    <w:p w:rsidR="00CB5D47" w:rsidRPr="0068036F" w:rsidP="00CB5D47" w14:paraId="0B7B101F"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0B26310F" w14:textId="77777777">
      <w:r w:rsidRPr="0068036F">
        <w:rPr>
          <w:rStyle w:val="HideTWBExt"/>
          <w:color w:val="auto"/>
        </w:rPr>
        <w:t>&lt;/Amend&gt;</w:t>
      </w:r>
    </w:p>
    <w:p w:rsidR="00CB5D47" w:rsidRPr="0068036F" w:rsidP="00CB5D47" w14:paraId="7F19B7A6"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22</w:t>
      </w:r>
      <w:r w:rsidRPr="0068036F">
        <w:rPr>
          <w:rStyle w:val="HideTWBExt"/>
          <w:color w:val="auto"/>
        </w:rPr>
        <w:t>&lt;/NumAm&gt;</w:t>
      </w:r>
    </w:p>
    <w:p w:rsidR="00CB5D47" w:rsidRPr="0068036F" w:rsidP="00CB5D47" w14:paraId="18A75C55" w14:textId="77777777">
      <w:pPr>
        <w:pStyle w:val="NormalBold"/>
      </w:pPr>
      <w:r w:rsidRPr="0068036F">
        <w:rPr>
          <w:rStyle w:val="HideTWBExt"/>
          <w:b w:val="0"/>
          <w:color w:val="auto"/>
        </w:rPr>
        <w:t>&lt;RepeatBlock-By&gt;&lt;Members&gt;</w:t>
      </w:r>
      <w:r w:rsidRPr="0068036F">
        <w:t>Sebastian Everding</w:t>
      </w:r>
      <w:r w:rsidRPr="0068036F">
        <w:rPr>
          <w:rStyle w:val="HideTWBExt"/>
          <w:b w:val="0"/>
          <w:color w:val="auto"/>
        </w:rPr>
        <w:t>&lt;/Members&gt;</w:t>
      </w:r>
    </w:p>
    <w:p w:rsidR="00CB5D47" w:rsidRPr="0068036F" w:rsidP="00CB5D47" w14:paraId="678DFAA0" w14:textId="77777777">
      <w:pPr>
        <w:pStyle w:val="NormalBold"/>
      </w:pPr>
      <w:r w:rsidRPr="0068036F">
        <w:rPr>
          <w:rStyle w:val="HideTWBExt"/>
          <w:b w:val="0"/>
          <w:color w:val="auto"/>
        </w:rPr>
        <w:t>&lt;/RepeatBlock-By&gt;</w:t>
      </w:r>
    </w:p>
    <w:p w:rsidR="00CB5D47" w:rsidRPr="0068036F" w:rsidP="00CB5D47" w14:paraId="4CD4AC7B"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15E9DB27" w14:textId="77777777">
      <w:pPr>
        <w:pStyle w:val="NormalBold"/>
      </w:pPr>
      <w:r w:rsidRPr="0068036F">
        <w:rPr>
          <w:rStyle w:val="HideTWBExt"/>
          <w:color w:val="auto"/>
        </w:rPr>
        <w:t>&lt;Article&gt;</w:t>
      </w:r>
      <w:r w:rsidRPr="0068036F">
        <w:t>Betragtning B</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81B310"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4789334C" w14:textId="77777777"/>
        </w:tc>
      </w:tr>
      <w:tr w14:paraId="54D5FA8B"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0BBF5F75"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47BDBBAF" w14:textId="77777777">
            <w:pPr>
              <w:pStyle w:val="AmColumnHeading"/>
            </w:pPr>
            <w:r w:rsidRPr="0068036F">
              <w:t>Ændringsforslag</w:t>
            </w:r>
          </w:p>
        </w:tc>
      </w:tr>
      <w:tr w14:paraId="4B4F3261"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2FF99BC3" w14:textId="77777777">
            <w:pPr>
              <w:pStyle w:val="Normal6a"/>
            </w:pPr>
            <w:r w:rsidRPr="0068036F">
              <w:t>B.</w:t>
            </w:r>
            <w:r w:rsidRPr="0068036F">
              <w:tab/>
              <w:t xml:space="preserve">der henviser til, at </w:t>
            </w:r>
            <w:r w:rsidRPr="0068036F">
              <w:rPr>
                <w:b/>
                <w:i/>
              </w:rPr>
              <w:t>fiskerisektoren i</w:t>
            </w:r>
            <w:r w:rsidRPr="0068036F">
              <w:t xml:space="preserve"> </w:t>
            </w:r>
            <w:r w:rsidRPr="0068036F">
              <w:rPr>
                <w:b/>
                <w:i/>
              </w:rPr>
              <w:t>Middelhavet er afgørende for beskæftigelsen, den territoriale samhørighed og fødevaresikringen</w:t>
            </w:r>
            <w:r w:rsidRPr="0068036F">
              <w:t xml:space="preserve"> i </w:t>
            </w:r>
            <w:r w:rsidRPr="0068036F">
              <w:rPr>
                <w:b/>
                <w:i/>
              </w:rPr>
              <w:t>EU</w:t>
            </w:r>
            <w:r w:rsidRPr="0068036F">
              <w:t>;</w:t>
            </w:r>
          </w:p>
        </w:tc>
        <w:tc>
          <w:tcPr>
            <w:tcW w:w="4876" w:type="dxa"/>
            <w:tcBorders>
              <w:top w:val="nil"/>
              <w:left w:val="nil"/>
              <w:bottom w:val="nil"/>
              <w:right w:val="nil"/>
            </w:tcBorders>
          </w:tcPr>
          <w:p w:rsidR="00CB5D47" w:rsidRPr="0068036F" w:rsidP="00AC585C" w14:paraId="15D94595" w14:textId="77777777">
            <w:pPr>
              <w:pStyle w:val="Normal6a"/>
            </w:pPr>
            <w:r w:rsidRPr="0068036F">
              <w:t>B.</w:t>
            </w:r>
            <w:r w:rsidRPr="0068036F">
              <w:tab/>
              <w:t xml:space="preserve">der henviser til, at </w:t>
            </w:r>
            <w:r w:rsidRPr="0068036F">
              <w:rPr>
                <w:b/>
                <w:i/>
              </w:rPr>
              <w:t>den flerårige plan for det vestlige Middelhav er blevet vedtaget i forbindelse med den strukturelle ubalance mellem fiskerikapacitet og tilgængelige fiskerimuligheder i regionen, som bringer fiskebestandenes genopretning</w:t>
            </w:r>
            <w:r w:rsidRPr="0068036F">
              <w:t xml:space="preserve"> i </w:t>
            </w:r>
            <w:r w:rsidRPr="0068036F">
              <w:rPr>
                <w:b/>
                <w:i/>
              </w:rPr>
              <w:t>fare</w:t>
            </w:r>
            <w:r w:rsidRPr="0068036F">
              <w:t>;</w:t>
            </w:r>
          </w:p>
        </w:tc>
      </w:tr>
    </w:tbl>
    <w:p w:rsidR="00CB5D47" w:rsidRPr="0068036F" w:rsidP="00CB5D47" w14:paraId="384C977E"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6D5C97F5" w14:textId="77777777">
      <w:r w:rsidRPr="0068036F">
        <w:rPr>
          <w:rStyle w:val="HideTWBExt"/>
          <w:color w:val="auto"/>
        </w:rPr>
        <w:t>&lt;/Amend&gt;</w:t>
      </w:r>
    </w:p>
    <w:p w:rsidR="00CB5D47" w:rsidRPr="0068036F" w:rsidP="00CB5D47" w14:paraId="56A4F3C4"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23</w:t>
      </w:r>
      <w:r w:rsidRPr="0068036F">
        <w:rPr>
          <w:rStyle w:val="HideTWBExt"/>
          <w:color w:val="auto"/>
        </w:rPr>
        <w:t>&lt;/NumAm&gt;</w:t>
      </w:r>
    </w:p>
    <w:p w:rsidR="00CB5D47" w:rsidRPr="0068036F" w:rsidP="00CB5D47" w14:paraId="11287B2D" w14:textId="77777777">
      <w:pPr>
        <w:pStyle w:val="NormalBold"/>
      </w:pPr>
      <w:r w:rsidRPr="0068036F">
        <w:rPr>
          <w:rStyle w:val="HideTWBExt"/>
          <w:b w:val="0"/>
          <w:color w:val="auto"/>
        </w:rPr>
        <w:t>&lt;RepeatBlock-By&gt;&lt;Members&gt;</w:t>
      </w:r>
      <w:r w:rsidRPr="0068036F">
        <w:t>France Jamet, António Tânger Corrêa</w:t>
      </w:r>
      <w:r w:rsidRPr="0068036F">
        <w:rPr>
          <w:rStyle w:val="HideTWBExt"/>
          <w:b w:val="0"/>
          <w:color w:val="auto"/>
        </w:rPr>
        <w:t>&lt;/Members&gt;</w:t>
      </w:r>
    </w:p>
    <w:p w:rsidR="00CB5D47" w:rsidRPr="0068036F" w:rsidP="00CB5D47" w14:paraId="590A3713" w14:textId="77777777">
      <w:pPr>
        <w:pStyle w:val="NormalBold"/>
      </w:pPr>
      <w:r w:rsidRPr="0068036F">
        <w:rPr>
          <w:rStyle w:val="HideTWBExt"/>
          <w:b w:val="0"/>
          <w:color w:val="auto"/>
        </w:rPr>
        <w:t>&lt;/RepeatBlock-By&gt;</w:t>
      </w:r>
    </w:p>
    <w:p w:rsidR="00CB5D47" w:rsidRPr="0068036F" w:rsidP="00CB5D47" w14:paraId="77EFC9E9"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4521F312" w14:textId="77777777">
      <w:pPr>
        <w:pStyle w:val="NormalBold"/>
      </w:pPr>
      <w:r w:rsidRPr="0068036F">
        <w:rPr>
          <w:rStyle w:val="HideTWBExt"/>
          <w:color w:val="auto"/>
        </w:rPr>
        <w:t>&lt;Article&gt;</w:t>
      </w:r>
      <w:r w:rsidRPr="0068036F">
        <w:t>Betragtning B</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4D9C4A"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4276C418" w14:textId="77777777"/>
        </w:tc>
      </w:tr>
      <w:tr w14:paraId="1ED7489E"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7971BF56"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1BC63B22" w14:textId="77777777">
            <w:pPr>
              <w:pStyle w:val="AmColumnHeading"/>
            </w:pPr>
            <w:r w:rsidRPr="0068036F">
              <w:t>Ændringsforslag</w:t>
            </w:r>
          </w:p>
        </w:tc>
      </w:tr>
      <w:tr w14:paraId="61ECA70C"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440990E4" w14:textId="77777777">
            <w:pPr>
              <w:pStyle w:val="Normal6a"/>
            </w:pPr>
            <w:r w:rsidRPr="0068036F">
              <w:t>B.</w:t>
            </w:r>
            <w:r w:rsidRPr="0068036F">
              <w:tab/>
              <w:t>der henviser til, at fiskerisektoren i Middelhavet er afgørende for beskæftigelsen, den territoriale samhørighed og fødevaresikringen i EU;</w:t>
            </w:r>
          </w:p>
        </w:tc>
        <w:tc>
          <w:tcPr>
            <w:tcW w:w="4876" w:type="dxa"/>
            <w:tcBorders>
              <w:top w:val="nil"/>
              <w:left w:val="nil"/>
              <w:bottom w:val="nil"/>
              <w:right w:val="nil"/>
            </w:tcBorders>
          </w:tcPr>
          <w:p w:rsidR="00CB5D47" w:rsidRPr="0068036F" w:rsidP="00AC585C" w14:paraId="3E085D36" w14:textId="77777777">
            <w:pPr>
              <w:pStyle w:val="Normal6a"/>
            </w:pPr>
            <w:r w:rsidRPr="0068036F">
              <w:t>B.</w:t>
            </w:r>
            <w:r w:rsidRPr="0068036F">
              <w:tab/>
              <w:t xml:space="preserve">der henviser til, at fiskerisektoren i Middelhavet er afgørende for beskæftigelsen, den territoriale samhørighed og fødevaresikringen og </w:t>
            </w:r>
            <w:r w:rsidRPr="0068036F">
              <w:rPr>
                <w:b/>
                <w:bCs/>
                <w:i/>
                <w:iCs/>
              </w:rPr>
              <w:t>-suveræniteten</w:t>
            </w:r>
            <w:r w:rsidRPr="0068036F">
              <w:t xml:space="preserve"> i EU;</w:t>
            </w:r>
          </w:p>
        </w:tc>
      </w:tr>
    </w:tbl>
    <w:p w:rsidR="00CB5D47" w:rsidRPr="0068036F" w:rsidP="00CB5D47" w14:paraId="4ED16DAC"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5369320E" w14:textId="77777777">
      <w:r w:rsidRPr="0068036F">
        <w:rPr>
          <w:rStyle w:val="HideTWBExt"/>
          <w:color w:val="auto"/>
        </w:rPr>
        <w:t>&lt;/Amend&gt;</w:t>
      </w:r>
    </w:p>
    <w:p w:rsidR="00CB5D47" w:rsidRPr="0068036F" w:rsidP="00CB5D47" w14:paraId="43435B63"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24</w:t>
      </w:r>
      <w:r w:rsidRPr="0068036F">
        <w:rPr>
          <w:rStyle w:val="HideTWBExt"/>
          <w:color w:val="auto"/>
        </w:rPr>
        <w:t>&lt;/NumAm&gt;</w:t>
      </w:r>
    </w:p>
    <w:p w:rsidR="00CB5D47" w:rsidRPr="0068036F" w:rsidP="00CB5D47" w14:paraId="0A15CF84" w14:textId="77777777">
      <w:pPr>
        <w:pStyle w:val="NormalBold"/>
      </w:pPr>
      <w:r w:rsidRPr="0068036F">
        <w:rPr>
          <w:rStyle w:val="HideTWBExt"/>
          <w:b w:val="0"/>
          <w:color w:val="auto"/>
        </w:rPr>
        <w:t>&lt;RepeatBlock-By&gt;&lt;Members&gt;</w:t>
      </w:r>
      <w:r w:rsidRPr="0068036F">
        <w:t>Carmen Crespo Díaz, Isabelle Le Callennec, Paulo do Nascimento Cabral, Susana Solís Pérez, Francisco José Millán Mon, Fredis Beleris, Marco Falcone</w:t>
      </w:r>
      <w:r w:rsidRPr="0068036F">
        <w:rPr>
          <w:rStyle w:val="HideTWBExt"/>
          <w:b w:val="0"/>
          <w:color w:val="auto"/>
        </w:rPr>
        <w:t>&lt;/Members&gt;</w:t>
      </w:r>
    </w:p>
    <w:p w:rsidR="00CB5D47" w:rsidRPr="0068036F" w:rsidP="00CB5D47" w14:paraId="01C6B9AC" w14:textId="77777777">
      <w:pPr>
        <w:pStyle w:val="NormalBold"/>
      </w:pPr>
      <w:r w:rsidRPr="0068036F">
        <w:rPr>
          <w:rStyle w:val="HideTWBExt"/>
          <w:b w:val="0"/>
          <w:color w:val="auto"/>
        </w:rPr>
        <w:t>&lt;/RepeatBlock-By&gt;</w:t>
      </w:r>
    </w:p>
    <w:p w:rsidR="00CB5D47" w:rsidRPr="0068036F" w:rsidP="00CB5D47" w14:paraId="3FCDB03C"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50EEC2D8" w14:textId="77777777">
      <w:pPr>
        <w:pStyle w:val="NormalBold"/>
      </w:pPr>
      <w:r w:rsidRPr="0068036F">
        <w:rPr>
          <w:rStyle w:val="HideTWBExt"/>
          <w:color w:val="auto"/>
        </w:rPr>
        <w:t>&lt;Article&gt;</w:t>
      </w:r>
      <w:r w:rsidRPr="0068036F">
        <w:t>Betragtning B a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27A226"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72B5A92A" w14:textId="77777777"/>
        </w:tc>
      </w:tr>
      <w:tr w14:paraId="1222072E"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1184693E"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1FC63668" w14:textId="77777777">
            <w:pPr>
              <w:pStyle w:val="AmColumnHeading"/>
            </w:pPr>
            <w:r w:rsidRPr="0068036F">
              <w:t>Ændringsforslag</w:t>
            </w:r>
          </w:p>
        </w:tc>
      </w:tr>
      <w:tr w14:paraId="5DE5C644"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3E7A298E" w14:textId="77777777">
            <w:pPr>
              <w:pStyle w:val="Normal6a"/>
            </w:pPr>
          </w:p>
        </w:tc>
        <w:tc>
          <w:tcPr>
            <w:tcW w:w="4876" w:type="dxa"/>
            <w:tcBorders>
              <w:top w:val="nil"/>
              <w:left w:val="nil"/>
              <w:bottom w:val="nil"/>
              <w:right w:val="nil"/>
            </w:tcBorders>
          </w:tcPr>
          <w:p w:rsidR="00CB5D47" w:rsidRPr="0068036F" w:rsidP="00AC585C" w14:paraId="6F990F1D" w14:textId="77777777">
            <w:pPr>
              <w:pStyle w:val="Normal6a"/>
            </w:pPr>
            <w:r w:rsidRPr="0068036F">
              <w:rPr>
                <w:b/>
                <w:i/>
              </w:rPr>
              <w:t>Ba.</w:t>
            </w:r>
            <w:r w:rsidRPr="0068036F">
              <w:tab/>
            </w:r>
            <w:r w:rsidRPr="0068036F">
              <w:rPr>
                <w:b/>
                <w:i/>
              </w:rPr>
              <w:t>der henviser til, at Middelhavet er et af de vigtigste fiskeriområder i Den Europæiske Union med ca. 30 000 fartøjer, der udgør ca. 58 % af EU's fiskerflåde; der ligeledes henviser til, at 81 % af denne flåde består af små fartøjer, der for det meste drives som familievirksomheder, og som spiller en afgørende rolle for beskæftigelsen, den territoriale samhørighed og kystsamfundenes udvikling;</w:t>
            </w:r>
          </w:p>
        </w:tc>
      </w:tr>
    </w:tbl>
    <w:p w:rsidR="00CB5D47" w:rsidRPr="0068036F" w:rsidP="00CB5D47" w14:paraId="52F40CEC"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77A09AFD" w14:textId="77777777">
      <w:r w:rsidRPr="0068036F">
        <w:rPr>
          <w:rStyle w:val="HideTWBExt"/>
          <w:color w:val="auto"/>
        </w:rPr>
        <w:t>&lt;/Amend&gt;</w:t>
      </w:r>
    </w:p>
    <w:p w:rsidR="00CB5D47" w:rsidRPr="0068036F" w:rsidP="00CB5D47" w14:paraId="0F93B5C1"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25</w:t>
      </w:r>
      <w:r w:rsidRPr="0068036F">
        <w:rPr>
          <w:rStyle w:val="HideTWBExt"/>
          <w:color w:val="auto"/>
        </w:rPr>
        <w:t>&lt;/NumAm&gt;</w:t>
      </w:r>
    </w:p>
    <w:p w:rsidR="00CB5D47" w:rsidRPr="0068036F" w:rsidP="00CB5D47" w14:paraId="30B0574D" w14:textId="77777777">
      <w:pPr>
        <w:pStyle w:val="NormalBold"/>
      </w:pPr>
      <w:r w:rsidRPr="0068036F">
        <w:rPr>
          <w:rStyle w:val="HideTWBExt"/>
          <w:b w:val="0"/>
          <w:color w:val="auto"/>
        </w:rPr>
        <w:t>&lt;RepeatBlock-By&gt;&lt;Members&gt;</w:t>
      </w:r>
      <w:r w:rsidRPr="0068036F">
        <w:t>Mélissa Camara</w:t>
      </w:r>
      <w:r w:rsidRPr="0068036F">
        <w:rPr>
          <w:rStyle w:val="HideTWBExt"/>
          <w:b w:val="0"/>
          <w:color w:val="auto"/>
        </w:rPr>
        <w:t>&lt;/Members&gt;</w:t>
      </w:r>
    </w:p>
    <w:p w:rsidR="00CB5D47" w:rsidRPr="0068036F" w:rsidP="00CB5D47" w14:paraId="7811E290" w14:textId="77777777">
      <w:r w:rsidRPr="0068036F">
        <w:rPr>
          <w:rStyle w:val="HideTWBExt"/>
          <w:color w:val="auto"/>
        </w:rPr>
        <w:t>&lt;AuNomDe&gt;</w:t>
      </w:r>
      <w:r w:rsidRPr="0068036F">
        <w:rPr>
          <w:rStyle w:val="HideTWBInt"/>
          <w:color w:val="auto"/>
        </w:rPr>
        <w:t>{Verts/ALE}</w:t>
      </w:r>
      <w:r w:rsidRPr="0068036F">
        <w:t>for Verts/ALE-Gruppen</w:t>
      </w:r>
      <w:r w:rsidRPr="0068036F">
        <w:rPr>
          <w:rStyle w:val="HideTWBExt"/>
          <w:color w:val="auto"/>
        </w:rPr>
        <w:t>&lt;/AuNomDe&gt;</w:t>
      </w:r>
    </w:p>
    <w:p w:rsidR="00CB5D47" w:rsidRPr="0068036F" w:rsidP="00CB5D47" w14:paraId="612D93FD" w14:textId="77777777">
      <w:pPr>
        <w:pStyle w:val="NormalBold"/>
      </w:pPr>
      <w:r w:rsidRPr="0068036F">
        <w:rPr>
          <w:rStyle w:val="HideTWBExt"/>
          <w:b w:val="0"/>
          <w:color w:val="auto"/>
        </w:rPr>
        <w:t>&lt;/RepeatBlock-By&gt;</w:t>
      </w:r>
    </w:p>
    <w:p w:rsidR="00CB5D47" w:rsidRPr="0068036F" w:rsidP="00CB5D47" w14:paraId="2C933D7C"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27AA7918" w14:textId="77777777">
      <w:pPr>
        <w:pStyle w:val="NormalBold"/>
      </w:pPr>
      <w:r w:rsidRPr="0068036F">
        <w:rPr>
          <w:rStyle w:val="HideTWBExt"/>
          <w:color w:val="auto"/>
        </w:rPr>
        <w:t>&lt;Article&gt;</w:t>
      </w:r>
      <w:r w:rsidRPr="0068036F">
        <w:t>Betragtning B a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39640B"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51F4464A" w14:textId="77777777"/>
        </w:tc>
      </w:tr>
      <w:tr w14:paraId="00F1DB9D"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6BBFC7B2"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375CDF5E" w14:textId="77777777">
            <w:pPr>
              <w:pStyle w:val="AmColumnHeading"/>
            </w:pPr>
            <w:r w:rsidRPr="0068036F">
              <w:t>Ændringsforslag</w:t>
            </w:r>
          </w:p>
        </w:tc>
      </w:tr>
      <w:tr w14:paraId="7E41EEBD"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5982CDEE" w14:textId="77777777">
            <w:pPr>
              <w:pStyle w:val="Normal6a"/>
            </w:pPr>
          </w:p>
        </w:tc>
        <w:tc>
          <w:tcPr>
            <w:tcW w:w="4876" w:type="dxa"/>
            <w:tcBorders>
              <w:top w:val="nil"/>
              <w:left w:val="nil"/>
              <w:bottom w:val="nil"/>
              <w:right w:val="nil"/>
            </w:tcBorders>
          </w:tcPr>
          <w:p w:rsidR="00CB5D47" w:rsidRPr="0068036F" w:rsidP="00AC585C" w14:paraId="0A2310A3" w14:textId="77777777">
            <w:pPr>
              <w:pStyle w:val="Normal6a"/>
            </w:pPr>
            <w:r w:rsidRPr="0068036F">
              <w:rPr>
                <w:b/>
                <w:i/>
              </w:rPr>
              <w:t>Ba.</w:t>
            </w:r>
            <w:r w:rsidRPr="0068036F">
              <w:tab/>
            </w:r>
            <w:r w:rsidRPr="0068036F">
              <w:rPr>
                <w:b/>
                <w:i/>
              </w:rPr>
              <w:t>der henviser til, at det geografiske anvendelsesområde for forordning (EU) 2019/1022 er det "vestlige Middelhav", der defineres som farvandene i GFCM's geografiske underområder (GSA'er) 1 (det nordlige Alboránhav), 2 (Alboránøen), 5 (Balearerne), 6 (Nordspanien), 7 (Løvebugten), 8 (Korsika), 9 (Det Liguriske Hav og det nordlige Tyrrhenske Hav), 10 (det sydlige Tyrrhenske Hav) og 11 (Sardinien), som defineret i bilag I til Europa-Parlamentets og Rådets forordning (EU) nr. 1343/2011;</w:t>
            </w:r>
          </w:p>
        </w:tc>
      </w:tr>
    </w:tbl>
    <w:p w:rsidR="00CB5D47" w:rsidRPr="0068036F" w:rsidP="00CB5D47" w14:paraId="4270CB56"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7C3573B0" w14:textId="77777777">
      <w:r w:rsidRPr="0068036F">
        <w:rPr>
          <w:rStyle w:val="HideTWBExt"/>
          <w:color w:val="auto"/>
        </w:rPr>
        <w:t>&lt;/Amend&gt;</w:t>
      </w:r>
    </w:p>
    <w:p w:rsidR="00CB5D47" w:rsidRPr="0068036F" w:rsidP="00CB5D47" w14:paraId="2CA03FA4"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26</w:t>
      </w:r>
      <w:r w:rsidRPr="0068036F">
        <w:rPr>
          <w:rStyle w:val="HideTWBExt"/>
          <w:color w:val="auto"/>
        </w:rPr>
        <w:t>&lt;/NumAm&gt;</w:t>
      </w:r>
    </w:p>
    <w:p w:rsidR="00CB5D47" w:rsidRPr="0068036F" w:rsidP="00CB5D47" w14:paraId="1AB64AA6" w14:textId="77777777">
      <w:pPr>
        <w:pStyle w:val="NormalBold"/>
      </w:pPr>
      <w:r w:rsidRPr="0068036F">
        <w:rPr>
          <w:rStyle w:val="HideTWBExt"/>
          <w:b w:val="0"/>
          <w:color w:val="auto"/>
        </w:rPr>
        <w:t>&lt;RepeatBlock-By&gt;&lt;Members&gt;</w:t>
      </w:r>
      <w:r w:rsidRPr="0068036F">
        <w:t>Emma Wiesner</w:t>
      </w:r>
      <w:r w:rsidRPr="0068036F">
        <w:rPr>
          <w:rStyle w:val="HideTWBExt"/>
          <w:b w:val="0"/>
          <w:color w:val="auto"/>
        </w:rPr>
        <w:t>&lt;/Members&gt;</w:t>
      </w:r>
    </w:p>
    <w:p w:rsidR="00CB5D47" w:rsidRPr="0068036F" w:rsidP="00CB5D47" w14:paraId="5E5A9480" w14:textId="77777777">
      <w:pPr>
        <w:pStyle w:val="NormalBold"/>
      </w:pPr>
      <w:r w:rsidRPr="0068036F">
        <w:rPr>
          <w:rStyle w:val="HideTWBExt"/>
          <w:b w:val="0"/>
          <w:color w:val="auto"/>
        </w:rPr>
        <w:t>&lt;/RepeatBlock-By&gt;</w:t>
      </w:r>
    </w:p>
    <w:p w:rsidR="00CB5D47" w:rsidRPr="0068036F" w:rsidP="00CB5D47" w14:paraId="53FFD64E"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18CD4614" w14:textId="77777777">
      <w:pPr>
        <w:pStyle w:val="NormalBold"/>
      </w:pPr>
      <w:r w:rsidRPr="0068036F">
        <w:rPr>
          <w:rStyle w:val="HideTWBExt"/>
          <w:color w:val="auto"/>
        </w:rPr>
        <w:t>&lt;Article&gt;</w:t>
      </w:r>
      <w:r w:rsidRPr="0068036F">
        <w:t>Betragtning B a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2ADC45"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16063BA5" w14:textId="77777777"/>
        </w:tc>
      </w:tr>
      <w:tr w14:paraId="24CF815D"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6F5106CD"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127EC81B" w14:textId="77777777">
            <w:pPr>
              <w:pStyle w:val="AmColumnHeading"/>
            </w:pPr>
            <w:r w:rsidRPr="0068036F">
              <w:t>Ændringsforslag</w:t>
            </w:r>
          </w:p>
        </w:tc>
      </w:tr>
      <w:tr w14:paraId="1FD34E97"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47A28030" w14:textId="77777777">
            <w:pPr>
              <w:pStyle w:val="Normal6a"/>
            </w:pPr>
          </w:p>
        </w:tc>
        <w:tc>
          <w:tcPr>
            <w:tcW w:w="4876" w:type="dxa"/>
            <w:tcBorders>
              <w:top w:val="nil"/>
              <w:left w:val="nil"/>
              <w:bottom w:val="nil"/>
              <w:right w:val="nil"/>
            </w:tcBorders>
          </w:tcPr>
          <w:p w:rsidR="00CB5D47" w:rsidRPr="0068036F" w:rsidP="00AC585C" w14:paraId="401C7C24" w14:textId="77777777">
            <w:pPr>
              <w:pStyle w:val="Normal6a"/>
            </w:pPr>
            <w:r w:rsidRPr="0068036F">
              <w:rPr>
                <w:b/>
                <w:i/>
              </w:rPr>
              <w:t>Ba.</w:t>
            </w:r>
            <w:r w:rsidRPr="0068036F">
              <w:tab/>
            </w:r>
            <w:r w:rsidRPr="0068036F">
              <w:rPr>
                <w:b/>
                <w:i/>
              </w:rPr>
              <w:t>der henviser til, at fiskebestandene i Middelhavet er i bedring, men at mange fortsat er under pres, og at der stadig er behov for yderligere tiltag;</w:t>
            </w:r>
          </w:p>
        </w:tc>
      </w:tr>
    </w:tbl>
    <w:p w:rsidR="00CB5D47" w:rsidRPr="0068036F" w:rsidP="00CB5D47" w14:paraId="087AC4B6"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68D92307" w14:textId="77777777">
      <w:r w:rsidRPr="0068036F">
        <w:rPr>
          <w:rStyle w:val="HideTWBExt"/>
          <w:color w:val="auto"/>
        </w:rPr>
        <w:t>&lt;/Amend&gt;</w:t>
      </w:r>
    </w:p>
    <w:p w:rsidR="00CB5D47" w:rsidRPr="0068036F" w:rsidP="00CB5D47" w14:paraId="69A5B2B7"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27</w:t>
      </w:r>
      <w:r w:rsidRPr="0068036F">
        <w:rPr>
          <w:rStyle w:val="HideTWBExt"/>
          <w:color w:val="auto"/>
        </w:rPr>
        <w:t>&lt;/NumAm&gt;</w:t>
      </w:r>
    </w:p>
    <w:p w:rsidR="00CB5D47" w:rsidRPr="0068036F" w:rsidP="00CB5D47" w14:paraId="14C6053A" w14:textId="77777777">
      <w:pPr>
        <w:pStyle w:val="NormalBold"/>
      </w:pPr>
      <w:r w:rsidRPr="0068036F">
        <w:rPr>
          <w:rStyle w:val="HideTWBExt"/>
          <w:b w:val="0"/>
          <w:color w:val="auto"/>
        </w:rPr>
        <w:t>&lt;RepeatBlock-By&gt;&lt;Members&gt;</w:t>
      </w:r>
      <w:r w:rsidRPr="0068036F">
        <w:t>Carmen Crespo Díaz, Isabelle Le Callennec, Paulo do Nascimento Cabral, Susana Solís Pérez, Francisco José Millán Mon, Fredis Beleris, Marco Falcone</w:t>
      </w:r>
      <w:r w:rsidRPr="0068036F">
        <w:rPr>
          <w:rStyle w:val="HideTWBExt"/>
          <w:b w:val="0"/>
          <w:color w:val="auto"/>
        </w:rPr>
        <w:t>&lt;/Members&gt;</w:t>
      </w:r>
    </w:p>
    <w:p w:rsidR="00CB5D47" w:rsidRPr="0068036F" w:rsidP="00CB5D47" w14:paraId="0BC34762" w14:textId="77777777">
      <w:pPr>
        <w:pStyle w:val="NormalBold"/>
      </w:pPr>
      <w:r w:rsidRPr="0068036F">
        <w:rPr>
          <w:rStyle w:val="HideTWBExt"/>
          <w:b w:val="0"/>
          <w:color w:val="auto"/>
        </w:rPr>
        <w:t>&lt;/RepeatBlock-By&gt;</w:t>
      </w:r>
    </w:p>
    <w:p w:rsidR="00CB5D47" w:rsidRPr="0068036F" w:rsidP="00CB5D47" w14:paraId="5D962EC0"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658C65C6" w14:textId="77777777">
      <w:pPr>
        <w:pStyle w:val="NormalBold"/>
      </w:pPr>
      <w:r w:rsidRPr="0068036F">
        <w:rPr>
          <w:rStyle w:val="HideTWBExt"/>
          <w:color w:val="auto"/>
        </w:rPr>
        <w:t>&lt;Article&gt;</w:t>
      </w:r>
      <w:r w:rsidRPr="0068036F">
        <w:t>Betragtning B b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4693D2"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56293798" w14:textId="77777777"/>
        </w:tc>
      </w:tr>
      <w:tr w14:paraId="090C8998"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5CA18B58"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3C6BA7AE" w14:textId="77777777">
            <w:pPr>
              <w:pStyle w:val="AmColumnHeading"/>
            </w:pPr>
            <w:r w:rsidRPr="0068036F">
              <w:t>Ændringsforslag</w:t>
            </w:r>
          </w:p>
        </w:tc>
      </w:tr>
      <w:tr w14:paraId="4C64E4B8"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4107355B" w14:textId="77777777">
            <w:pPr>
              <w:pStyle w:val="Normal6a"/>
            </w:pPr>
          </w:p>
        </w:tc>
        <w:tc>
          <w:tcPr>
            <w:tcW w:w="4876" w:type="dxa"/>
            <w:tcBorders>
              <w:top w:val="nil"/>
              <w:left w:val="nil"/>
              <w:bottom w:val="nil"/>
              <w:right w:val="nil"/>
            </w:tcBorders>
          </w:tcPr>
          <w:p w:rsidR="00CB5D47" w:rsidRPr="0068036F" w:rsidP="00AC585C" w14:paraId="4C96B32F" w14:textId="77777777">
            <w:pPr>
              <w:pStyle w:val="Normal6a"/>
            </w:pPr>
            <w:r w:rsidRPr="0068036F">
              <w:rPr>
                <w:b/>
                <w:i/>
              </w:rPr>
              <w:t>Bb.</w:t>
            </w:r>
            <w:r w:rsidRPr="0068036F">
              <w:tab/>
            </w:r>
            <w:r w:rsidRPr="0068036F">
              <w:rPr>
                <w:b/>
                <w:i/>
              </w:rPr>
              <w:t>der henviser til, at EU's fiskerflåde i Middelhavet er blevet reduceret med 17 % siden 2017; der henviser til, at denne sektor stadig tegner sig for 47 % af beskæftigelsen i EU's fiskerisektor med 57 616 arbejdspladser i 2023, selv om dette tal udgør et fald på næsten 8 % i forhold til 2018;</w:t>
            </w:r>
          </w:p>
        </w:tc>
      </w:tr>
    </w:tbl>
    <w:p w:rsidR="00CB5D47" w:rsidRPr="0068036F" w:rsidP="00CB5D47" w14:paraId="55A74E18"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0E6BD41A" w14:textId="77777777">
      <w:r w:rsidRPr="0068036F">
        <w:rPr>
          <w:rStyle w:val="HideTWBExt"/>
          <w:color w:val="auto"/>
        </w:rPr>
        <w:t>&lt;/Amend&gt;</w:t>
      </w:r>
    </w:p>
    <w:p w:rsidR="00CB5D47" w:rsidRPr="0068036F" w:rsidP="00CB5D47" w14:paraId="51E717B0"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28</w:t>
      </w:r>
      <w:r w:rsidRPr="0068036F">
        <w:rPr>
          <w:rStyle w:val="HideTWBExt"/>
          <w:color w:val="auto"/>
        </w:rPr>
        <w:t>&lt;/NumAm&gt;</w:t>
      </w:r>
    </w:p>
    <w:p w:rsidR="00CB5D47" w:rsidRPr="0068036F" w:rsidP="00CB5D47" w14:paraId="298495E7" w14:textId="77777777">
      <w:pPr>
        <w:pStyle w:val="NormalBold"/>
      </w:pPr>
      <w:r w:rsidRPr="0068036F">
        <w:rPr>
          <w:rStyle w:val="HideTWBExt"/>
          <w:b w:val="0"/>
          <w:color w:val="auto"/>
        </w:rPr>
        <w:t>&lt;RepeatBlock-By&gt;&lt;Members&gt;</w:t>
      </w:r>
      <w:r w:rsidRPr="0068036F">
        <w:t>Mélissa Camara</w:t>
      </w:r>
      <w:r w:rsidRPr="0068036F">
        <w:rPr>
          <w:rStyle w:val="HideTWBExt"/>
          <w:b w:val="0"/>
          <w:color w:val="auto"/>
        </w:rPr>
        <w:t>&lt;/Members&gt;</w:t>
      </w:r>
    </w:p>
    <w:p w:rsidR="00CB5D47" w:rsidRPr="0068036F" w:rsidP="00CB5D47" w14:paraId="5E778606" w14:textId="77777777">
      <w:r w:rsidRPr="0068036F">
        <w:rPr>
          <w:rStyle w:val="HideTWBExt"/>
          <w:color w:val="auto"/>
        </w:rPr>
        <w:t>&lt;AuNomDe&gt;</w:t>
      </w:r>
      <w:r w:rsidRPr="0068036F">
        <w:rPr>
          <w:rStyle w:val="HideTWBInt"/>
          <w:color w:val="auto"/>
        </w:rPr>
        <w:t>{Verts/ALE}</w:t>
      </w:r>
      <w:r w:rsidRPr="0068036F">
        <w:t>for Verts/ALE-Gruppen</w:t>
      </w:r>
      <w:r w:rsidRPr="0068036F">
        <w:rPr>
          <w:rStyle w:val="HideTWBExt"/>
          <w:color w:val="auto"/>
        </w:rPr>
        <w:t>&lt;/AuNomDe&gt;</w:t>
      </w:r>
    </w:p>
    <w:p w:rsidR="00CB5D47" w:rsidRPr="0068036F" w:rsidP="00CB5D47" w14:paraId="2A5D7C7B" w14:textId="77777777">
      <w:pPr>
        <w:pStyle w:val="NormalBold"/>
      </w:pPr>
      <w:r w:rsidRPr="0068036F">
        <w:rPr>
          <w:rStyle w:val="HideTWBExt"/>
          <w:b w:val="0"/>
          <w:color w:val="auto"/>
        </w:rPr>
        <w:t>&lt;/RepeatBlock-By&gt;</w:t>
      </w:r>
    </w:p>
    <w:p w:rsidR="00CB5D47" w:rsidRPr="0068036F" w:rsidP="00CB5D47" w14:paraId="5F7D4E87"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653A74B2" w14:textId="77777777">
      <w:pPr>
        <w:pStyle w:val="NormalBold"/>
      </w:pPr>
      <w:r w:rsidRPr="0068036F">
        <w:rPr>
          <w:rStyle w:val="HideTWBExt"/>
          <w:color w:val="auto"/>
        </w:rPr>
        <w:t>&lt;Article&gt;</w:t>
      </w:r>
      <w:r w:rsidRPr="0068036F">
        <w:t>Betragtning B b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418200"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0E9BC0D6" w14:textId="77777777"/>
        </w:tc>
      </w:tr>
      <w:tr w14:paraId="0EDF1CFA"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5424EC93"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2794B48C" w14:textId="77777777">
            <w:pPr>
              <w:pStyle w:val="AmColumnHeading"/>
            </w:pPr>
            <w:r w:rsidRPr="0068036F">
              <w:t>Ændringsforslag</w:t>
            </w:r>
          </w:p>
        </w:tc>
      </w:tr>
      <w:tr w14:paraId="60124412"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20676C8D" w14:textId="77777777">
            <w:pPr>
              <w:pStyle w:val="Normal6a"/>
            </w:pPr>
          </w:p>
        </w:tc>
        <w:tc>
          <w:tcPr>
            <w:tcW w:w="4876" w:type="dxa"/>
            <w:tcBorders>
              <w:top w:val="nil"/>
              <w:left w:val="nil"/>
              <w:bottom w:val="nil"/>
              <w:right w:val="nil"/>
            </w:tcBorders>
          </w:tcPr>
          <w:p w:rsidR="00CB5D47" w:rsidRPr="0068036F" w:rsidP="00AC585C" w14:paraId="3ABC2CDF" w14:textId="77777777">
            <w:pPr>
              <w:pStyle w:val="Normal6a"/>
            </w:pPr>
            <w:r w:rsidRPr="0068036F">
              <w:rPr>
                <w:b/>
                <w:i/>
              </w:rPr>
              <w:t>Bb.</w:t>
            </w:r>
            <w:r w:rsidRPr="0068036F">
              <w:tab/>
            </w:r>
            <w:r w:rsidRPr="0068036F">
              <w:rPr>
                <w:b/>
                <w:i/>
              </w:rPr>
              <w:t>der henviser til, at over 80 % af de vurderede bestande inden vedtagelsen af forordning (EU) 2019/1022 blev overfisket i subregionen, og at biomassen for nogle af disse bestande lå tæt på grænsereferencepunktet med stor sandsynlighed for sammenbrud;</w:t>
            </w:r>
          </w:p>
        </w:tc>
      </w:tr>
    </w:tbl>
    <w:p w:rsidR="00CB5D47" w:rsidRPr="0068036F" w:rsidP="00CB5D47" w14:paraId="37CA574F"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68843356" w14:textId="77777777">
      <w:r w:rsidRPr="0068036F">
        <w:rPr>
          <w:rStyle w:val="HideTWBExt"/>
          <w:color w:val="auto"/>
        </w:rPr>
        <w:t>&lt;/Amend&gt;</w:t>
      </w:r>
    </w:p>
    <w:p w:rsidR="00CB5D47" w:rsidRPr="0068036F" w:rsidP="00CB5D47" w14:paraId="5936C2D0"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29</w:t>
      </w:r>
      <w:r w:rsidRPr="0068036F">
        <w:rPr>
          <w:rStyle w:val="HideTWBExt"/>
          <w:color w:val="auto"/>
        </w:rPr>
        <w:t>&lt;/NumAm&gt;</w:t>
      </w:r>
    </w:p>
    <w:p w:rsidR="00CB5D47" w:rsidRPr="0068036F" w:rsidP="00CB5D47" w14:paraId="24DC979B" w14:textId="77777777">
      <w:pPr>
        <w:pStyle w:val="NormalBold"/>
      </w:pPr>
      <w:r w:rsidRPr="0068036F">
        <w:rPr>
          <w:rStyle w:val="HideTWBExt"/>
          <w:b w:val="0"/>
          <w:color w:val="auto"/>
        </w:rPr>
        <w:t>&lt;RepeatBlock-By&gt;&lt;Members&gt;</w:t>
      </w:r>
      <w:r w:rsidRPr="0068036F">
        <w:t>Mélissa Camara</w:t>
      </w:r>
      <w:r w:rsidRPr="0068036F">
        <w:rPr>
          <w:rStyle w:val="HideTWBExt"/>
          <w:b w:val="0"/>
          <w:color w:val="auto"/>
        </w:rPr>
        <w:t>&lt;/Members&gt;</w:t>
      </w:r>
    </w:p>
    <w:p w:rsidR="00CB5D47" w:rsidRPr="0068036F" w:rsidP="00CB5D47" w14:paraId="3DB0E5C8" w14:textId="77777777">
      <w:r w:rsidRPr="0068036F">
        <w:rPr>
          <w:rStyle w:val="HideTWBExt"/>
          <w:color w:val="auto"/>
        </w:rPr>
        <w:t>&lt;AuNomDe&gt;</w:t>
      </w:r>
      <w:r w:rsidRPr="0068036F">
        <w:rPr>
          <w:rStyle w:val="HideTWBInt"/>
          <w:color w:val="auto"/>
        </w:rPr>
        <w:t>{Verts/ALE}</w:t>
      </w:r>
      <w:r w:rsidRPr="0068036F">
        <w:t>for Verts/ALE-Gruppen</w:t>
      </w:r>
      <w:r w:rsidRPr="0068036F">
        <w:rPr>
          <w:rStyle w:val="HideTWBExt"/>
          <w:color w:val="auto"/>
        </w:rPr>
        <w:t>&lt;/AuNomDe&gt;</w:t>
      </w:r>
    </w:p>
    <w:p w:rsidR="00CB5D47" w:rsidRPr="0068036F" w:rsidP="00CB5D47" w14:paraId="466C06A4" w14:textId="77777777">
      <w:pPr>
        <w:pStyle w:val="NormalBold"/>
      </w:pPr>
      <w:r w:rsidRPr="0068036F">
        <w:rPr>
          <w:rStyle w:val="HideTWBExt"/>
          <w:b w:val="0"/>
          <w:color w:val="auto"/>
        </w:rPr>
        <w:t>&lt;/RepeatBlock-By&gt;</w:t>
      </w:r>
    </w:p>
    <w:p w:rsidR="00CB5D47" w:rsidRPr="0068036F" w:rsidP="00CB5D47" w14:paraId="3947AB61"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0D866E00" w14:textId="77777777">
      <w:pPr>
        <w:pStyle w:val="NormalBold"/>
      </w:pPr>
      <w:r w:rsidRPr="0068036F">
        <w:rPr>
          <w:rStyle w:val="HideTWBExt"/>
          <w:color w:val="auto"/>
        </w:rPr>
        <w:t>&lt;Article&gt;</w:t>
      </w:r>
      <w:r w:rsidRPr="0068036F">
        <w:t>Betragtning B c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AE97E1"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7936AD98" w14:textId="77777777"/>
        </w:tc>
      </w:tr>
      <w:tr w14:paraId="4B39707C"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62056FB9"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059BF602" w14:textId="77777777">
            <w:pPr>
              <w:pStyle w:val="AmColumnHeading"/>
            </w:pPr>
            <w:r w:rsidRPr="0068036F">
              <w:t>Ændringsforslag</w:t>
            </w:r>
          </w:p>
        </w:tc>
      </w:tr>
      <w:tr w14:paraId="597D242A"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759D2301" w14:textId="77777777">
            <w:pPr>
              <w:pStyle w:val="Normal6a"/>
            </w:pPr>
          </w:p>
        </w:tc>
        <w:tc>
          <w:tcPr>
            <w:tcW w:w="4876" w:type="dxa"/>
            <w:tcBorders>
              <w:top w:val="nil"/>
              <w:left w:val="nil"/>
              <w:bottom w:val="nil"/>
              <w:right w:val="nil"/>
            </w:tcBorders>
          </w:tcPr>
          <w:p w:rsidR="00CB5D47" w:rsidRPr="0068036F" w:rsidP="00AC585C" w14:paraId="2854D507" w14:textId="211A225D">
            <w:pPr>
              <w:pStyle w:val="Normal6a"/>
            </w:pPr>
            <w:r w:rsidRPr="0068036F">
              <w:rPr>
                <w:b/>
                <w:i/>
              </w:rPr>
              <w:t>Bc.</w:t>
            </w:r>
            <w:r w:rsidRPr="0068036F">
              <w:tab/>
            </w:r>
            <w:r w:rsidRPr="0068036F">
              <w:rPr>
                <w:b/>
                <w:i/>
              </w:rPr>
              <w:t xml:space="preserve">der henviser til, at </w:t>
            </w:r>
            <w:r w:rsidRPr="0068036F" w:rsidR="00272636">
              <w:rPr>
                <w:b/>
                <w:i/>
              </w:rPr>
              <w:t>11 ud af 20 vurderede bestande i 2026 fortsat er overfisket</w:t>
            </w:r>
            <w:r w:rsidRPr="0068036F">
              <w:rPr>
                <w:b/>
                <w:i/>
              </w:rPr>
              <w:t>;</w:t>
            </w:r>
          </w:p>
        </w:tc>
      </w:tr>
    </w:tbl>
    <w:p w:rsidR="00CB5D47" w:rsidRPr="0068036F" w:rsidP="00CB5D47" w14:paraId="30E1490F"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4DBC8A35" w14:textId="77777777">
      <w:r w:rsidRPr="0068036F">
        <w:rPr>
          <w:rStyle w:val="HideTWBExt"/>
          <w:color w:val="auto"/>
        </w:rPr>
        <w:t>&lt;/Amend&gt;</w:t>
      </w:r>
    </w:p>
    <w:p w:rsidR="00CB5D47" w:rsidRPr="0068036F" w:rsidP="00CB5D47" w14:paraId="19622E43"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30</w:t>
      </w:r>
      <w:r w:rsidRPr="0068036F">
        <w:rPr>
          <w:rStyle w:val="HideTWBExt"/>
          <w:color w:val="auto"/>
        </w:rPr>
        <w:t>&lt;/NumAm&gt;</w:t>
      </w:r>
    </w:p>
    <w:p w:rsidR="00CB5D47" w:rsidRPr="0068036F" w:rsidP="00CB5D47" w14:paraId="669582A6" w14:textId="77777777">
      <w:pPr>
        <w:pStyle w:val="NormalBold"/>
      </w:pPr>
      <w:r w:rsidRPr="0068036F">
        <w:rPr>
          <w:rStyle w:val="HideTWBExt"/>
          <w:b w:val="0"/>
          <w:color w:val="auto"/>
        </w:rPr>
        <w:t>&lt;RepeatBlock-By&gt;&lt;Members&gt;</w:t>
      </w:r>
      <w:r w:rsidRPr="0068036F">
        <w:t>Nora Junco García, Kristoffer Storm, Piotr Müller, Stephen Nikola Bartulica, Sander Smit</w:t>
      </w:r>
      <w:r w:rsidRPr="0068036F">
        <w:rPr>
          <w:rStyle w:val="HideTWBExt"/>
          <w:b w:val="0"/>
          <w:color w:val="auto"/>
        </w:rPr>
        <w:t>&lt;/Members&gt;</w:t>
      </w:r>
    </w:p>
    <w:p w:rsidR="00CB5D47" w:rsidRPr="0068036F" w:rsidP="00CB5D47" w14:paraId="10C210FF" w14:textId="77777777">
      <w:pPr>
        <w:pStyle w:val="NormalBold"/>
      </w:pPr>
      <w:r w:rsidRPr="0068036F">
        <w:rPr>
          <w:rStyle w:val="HideTWBExt"/>
          <w:b w:val="0"/>
          <w:color w:val="auto"/>
        </w:rPr>
        <w:t>&lt;/RepeatBlock-By&gt;</w:t>
      </w:r>
    </w:p>
    <w:p w:rsidR="00CB5D47" w:rsidRPr="0068036F" w:rsidP="00CB5D47" w14:paraId="0012AF54"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67DCCED4" w14:textId="77777777">
      <w:pPr>
        <w:pStyle w:val="NormalBold"/>
      </w:pPr>
      <w:r w:rsidRPr="0068036F">
        <w:rPr>
          <w:rStyle w:val="HideTWBExt"/>
          <w:color w:val="auto"/>
        </w:rPr>
        <w:t>&lt;Article&gt;</w:t>
      </w:r>
      <w:r w:rsidRPr="0068036F">
        <w:t>Betragtning C</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EB769B"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1CF78664" w14:textId="77777777"/>
        </w:tc>
      </w:tr>
      <w:tr w14:paraId="4E84B3BD"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0A31EEB4"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389F336D" w14:textId="77777777">
            <w:pPr>
              <w:pStyle w:val="AmColumnHeading"/>
            </w:pPr>
            <w:r w:rsidRPr="0068036F">
              <w:t>Ændringsforslag</w:t>
            </w:r>
          </w:p>
        </w:tc>
      </w:tr>
      <w:tr w14:paraId="34E1047D"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53F03D04" w14:textId="77777777">
            <w:pPr>
              <w:pStyle w:val="Normal6a"/>
            </w:pPr>
            <w:r w:rsidRPr="0068036F">
              <w:t>C.</w:t>
            </w:r>
            <w:r w:rsidRPr="0068036F">
              <w:tab/>
              <w:t>der henviser til, at fiskerflåderne i Middelhavet i løbet af de seneste syv år har været genstand for betydelige reduktioner i fiskeriindsatsen, og at disse reduktioner har oversteget 44 % i visse segmenter, f.eks. den spanske trawlerflåde;</w:t>
            </w:r>
          </w:p>
        </w:tc>
        <w:tc>
          <w:tcPr>
            <w:tcW w:w="4876" w:type="dxa"/>
            <w:tcBorders>
              <w:top w:val="nil"/>
              <w:left w:val="nil"/>
              <w:bottom w:val="nil"/>
              <w:right w:val="nil"/>
            </w:tcBorders>
          </w:tcPr>
          <w:p w:rsidR="00CB5D47" w:rsidRPr="0068036F" w:rsidP="00AC585C" w14:paraId="426196BF" w14:textId="77777777">
            <w:pPr>
              <w:pStyle w:val="Normal6a"/>
            </w:pPr>
            <w:r w:rsidRPr="0068036F">
              <w:t>C.</w:t>
            </w:r>
            <w:r w:rsidRPr="0068036F">
              <w:tab/>
              <w:t xml:space="preserve">der henviser til, at fiskerflåderne i Middelhavet i løbet af de seneste syv år har været genstand for betydelige reduktioner i fiskeriindsatsen, og at disse reduktioner har oversteget 44 % i visse segmenter, f.eks. den spanske trawlerflåde; </w:t>
            </w:r>
            <w:r w:rsidRPr="0068036F">
              <w:rPr>
                <w:b/>
                <w:i/>
              </w:rPr>
              <w:t>der henviser til, at småfiskeri og den ikkeindustrielle flåde også lider under de indirekte virkninger af områdelukninger, begrænsninger af redskaber og konkurrence om den samme ressource, uden at den flerårige plan omfatter indikatorer til vurdering af de specifikke socioøkonomiske virkninger;</w:t>
            </w:r>
          </w:p>
        </w:tc>
      </w:tr>
    </w:tbl>
    <w:p w:rsidR="00CB5D47" w:rsidRPr="0068036F" w:rsidP="00CB5D47" w14:paraId="377606DA"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45F1B20F" w14:textId="77777777">
      <w:r w:rsidRPr="0068036F">
        <w:rPr>
          <w:rStyle w:val="HideTWBExt"/>
          <w:color w:val="auto"/>
        </w:rPr>
        <w:t>&lt;/Amend&gt;</w:t>
      </w:r>
    </w:p>
    <w:p w:rsidR="00CB5D47" w:rsidRPr="0068036F" w:rsidP="00CB5D47" w14:paraId="12C969CD"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31</w:t>
      </w:r>
      <w:r w:rsidRPr="0068036F">
        <w:rPr>
          <w:rStyle w:val="HideTWBExt"/>
          <w:color w:val="auto"/>
        </w:rPr>
        <w:t>&lt;/NumAm&gt;</w:t>
      </w:r>
    </w:p>
    <w:p w:rsidR="00CB5D47" w:rsidRPr="0068036F" w:rsidP="00CB5D47" w14:paraId="53ECA82D" w14:textId="77777777">
      <w:pPr>
        <w:pStyle w:val="NormalBold"/>
      </w:pPr>
      <w:r w:rsidRPr="0068036F">
        <w:rPr>
          <w:rStyle w:val="HideTWBExt"/>
          <w:b w:val="0"/>
          <w:color w:val="auto"/>
        </w:rPr>
        <w:t>&lt;RepeatBlock-By&gt;&lt;Members&gt;</w:t>
      </w:r>
      <w:r w:rsidRPr="0068036F">
        <w:t>Eric Sargiacomo, Nicolás González Casares, Giuseppe Lupo, Sakis Arnaoutoglou, Idoia Mendia, Claire Fita</w:t>
      </w:r>
      <w:r w:rsidRPr="0068036F">
        <w:rPr>
          <w:rStyle w:val="HideTWBExt"/>
          <w:b w:val="0"/>
          <w:color w:val="auto"/>
        </w:rPr>
        <w:t>&lt;/Members&gt;</w:t>
      </w:r>
    </w:p>
    <w:p w:rsidR="00CB5D47" w:rsidRPr="0068036F" w:rsidP="00CB5D47" w14:paraId="38FCA3DC" w14:textId="77777777">
      <w:pPr>
        <w:pStyle w:val="NormalBold"/>
      </w:pPr>
      <w:r w:rsidRPr="0068036F">
        <w:rPr>
          <w:rStyle w:val="HideTWBExt"/>
          <w:b w:val="0"/>
          <w:color w:val="auto"/>
        </w:rPr>
        <w:t>&lt;/RepeatBlock-By&gt;</w:t>
      </w:r>
    </w:p>
    <w:p w:rsidR="00CB5D47" w:rsidRPr="0068036F" w:rsidP="00CB5D47" w14:paraId="4F26FCC6"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25BC0735" w14:textId="77777777">
      <w:pPr>
        <w:pStyle w:val="NormalBold"/>
      </w:pPr>
      <w:r w:rsidRPr="0068036F">
        <w:rPr>
          <w:rStyle w:val="HideTWBExt"/>
          <w:color w:val="auto"/>
        </w:rPr>
        <w:t>&lt;Article&gt;</w:t>
      </w:r>
      <w:r w:rsidRPr="0068036F">
        <w:t>Betragtning C</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CF9EF8"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396D3679" w14:textId="77777777"/>
        </w:tc>
      </w:tr>
      <w:tr w14:paraId="22183A94"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11124FDC"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068E7481" w14:textId="77777777">
            <w:pPr>
              <w:pStyle w:val="AmColumnHeading"/>
            </w:pPr>
            <w:r w:rsidRPr="0068036F">
              <w:t>Ændringsforslag</w:t>
            </w:r>
          </w:p>
        </w:tc>
      </w:tr>
      <w:tr w14:paraId="75A297D2"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168BFEB5" w14:textId="77777777">
            <w:pPr>
              <w:pStyle w:val="Normal6a"/>
            </w:pPr>
            <w:r w:rsidRPr="0068036F">
              <w:t>C.</w:t>
            </w:r>
            <w:r w:rsidRPr="0068036F">
              <w:tab/>
              <w:t>der henviser til, at fiskerflåderne i Middelhavet i løbet af de seneste syv år har været genstand for betydelige reduktioner i fiskeriindsatsen, og at disse reduktioner har oversteget 44 % i visse segmenter, f.eks. den spanske trawlerflåde;</w:t>
            </w:r>
          </w:p>
        </w:tc>
        <w:tc>
          <w:tcPr>
            <w:tcW w:w="4876" w:type="dxa"/>
            <w:tcBorders>
              <w:top w:val="nil"/>
              <w:left w:val="nil"/>
              <w:bottom w:val="nil"/>
              <w:right w:val="nil"/>
            </w:tcBorders>
          </w:tcPr>
          <w:p w:rsidR="00CB5D47" w:rsidRPr="0068036F" w:rsidP="00AC585C" w14:paraId="13B72F69" w14:textId="02A50BA7">
            <w:pPr>
              <w:pStyle w:val="Normal6a"/>
            </w:pPr>
            <w:r w:rsidRPr="0068036F">
              <w:t>C.</w:t>
            </w:r>
            <w:r w:rsidRPr="0068036F">
              <w:tab/>
              <w:t xml:space="preserve">der henviser til, at fiskerflåderne i Middelhavet i løbet af de seneste syv år har været genstand for betydelige reduktioner i fiskeriindsatsen, og at disse reduktioner har oversteget 44 % i visse segmenter, f.eks. den spanske trawlerflåde </w:t>
            </w:r>
            <w:r w:rsidRPr="0068036F">
              <w:rPr>
                <w:b/>
                <w:bCs/>
                <w:i/>
                <w:iCs/>
              </w:rPr>
              <w:t xml:space="preserve">og 64 % mellem 2019 og 2025 for den franske flåde og en reduktion på 30 % i fiskerikapaciteten for trawlersegmentet i forbindelse med </w:t>
            </w:r>
            <w:r w:rsidRPr="0068036F" w:rsidR="00474BA2">
              <w:rPr>
                <w:b/>
                <w:bCs/>
                <w:i/>
                <w:iCs/>
              </w:rPr>
              <w:t>planen for udtagning af fartøjer</w:t>
            </w:r>
            <w:r w:rsidRPr="0068036F">
              <w:rPr>
                <w:b/>
                <w:bCs/>
                <w:i/>
                <w:iCs/>
              </w:rPr>
              <w:t>, der blev vedtaget i 2022</w:t>
            </w:r>
            <w:r w:rsidRPr="0068036F">
              <w:t>;</w:t>
            </w:r>
          </w:p>
        </w:tc>
      </w:tr>
    </w:tbl>
    <w:p w:rsidR="00CB5D47" w:rsidRPr="0068036F" w:rsidP="00CB5D47" w14:paraId="79A75AD5"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24548DD9" w14:textId="77777777">
      <w:r w:rsidRPr="0068036F">
        <w:rPr>
          <w:rStyle w:val="HideTWBExt"/>
          <w:color w:val="auto"/>
        </w:rPr>
        <w:t>&lt;/Amend&gt;</w:t>
      </w:r>
    </w:p>
    <w:p w:rsidR="00CB5D47" w:rsidRPr="0068036F" w:rsidP="00CB5D47" w14:paraId="15BB8372"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32</w:t>
      </w:r>
      <w:r w:rsidRPr="0068036F">
        <w:rPr>
          <w:rStyle w:val="HideTWBExt"/>
          <w:color w:val="auto"/>
        </w:rPr>
        <w:t>&lt;/NumAm&gt;</w:t>
      </w:r>
    </w:p>
    <w:p w:rsidR="00CB5D47" w:rsidRPr="0068036F" w:rsidP="00CB5D47" w14:paraId="55AE5A7E" w14:textId="77777777">
      <w:pPr>
        <w:pStyle w:val="NormalBold"/>
      </w:pPr>
      <w:r w:rsidRPr="0068036F">
        <w:rPr>
          <w:rStyle w:val="HideTWBExt"/>
          <w:b w:val="0"/>
          <w:color w:val="auto"/>
        </w:rPr>
        <w:t>&lt;RepeatBlock-By&gt;&lt;Members&gt;</w:t>
      </w:r>
      <w:r w:rsidRPr="0068036F">
        <w:t>Carmen Crespo Díaz, Isabelle Le Callennec, Paulo do Nascimento Cabral, Susana Solís Pérez, Francisco José Millán Mon, Fredis Beleris, Marco Falcone</w:t>
      </w:r>
      <w:r w:rsidRPr="0068036F">
        <w:rPr>
          <w:rStyle w:val="HideTWBExt"/>
          <w:b w:val="0"/>
          <w:color w:val="auto"/>
        </w:rPr>
        <w:t>&lt;/Members&gt;</w:t>
      </w:r>
    </w:p>
    <w:p w:rsidR="00CB5D47" w:rsidRPr="0068036F" w:rsidP="00CB5D47" w14:paraId="1CD288D0" w14:textId="77777777">
      <w:pPr>
        <w:pStyle w:val="NormalBold"/>
      </w:pPr>
      <w:r w:rsidRPr="0068036F">
        <w:rPr>
          <w:rStyle w:val="HideTWBExt"/>
          <w:b w:val="0"/>
          <w:color w:val="auto"/>
        </w:rPr>
        <w:t>&lt;/RepeatBlock-By&gt;</w:t>
      </w:r>
    </w:p>
    <w:p w:rsidR="00CB5D47" w:rsidRPr="0068036F" w:rsidP="00CB5D47" w14:paraId="53D762C3"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08F4AC75" w14:textId="77777777">
      <w:pPr>
        <w:pStyle w:val="NormalBold"/>
      </w:pPr>
      <w:r w:rsidRPr="0068036F">
        <w:rPr>
          <w:rStyle w:val="HideTWBExt"/>
          <w:color w:val="auto"/>
        </w:rPr>
        <w:t>&lt;Article&gt;</w:t>
      </w:r>
      <w:r w:rsidRPr="0068036F">
        <w:t>Betragtning C a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6B59D1"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2D88C146" w14:textId="77777777"/>
        </w:tc>
      </w:tr>
      <w:tr w14:paraId="09C3B13F"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1B619A65"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0A6CC4B9" w14:textId="77777777">
            <w:pPr>
              <w:pStyle w:val="AmColumnHeading"/>
            </w:pPr>
            <w:r w:rsidRPr="0068036F">
              <w:t>Ændringsforslag</w:t>
            </w:r>
          </w:p>
        </w:tc>
      </w:tr>
      <w:tr w14:paraId="59A653D4"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33736EAB" w14:textId="77777777">
            <w:pPr>
              <w:pStyle w:val="Normal6a"/>
            </w:pPr>
          </w:p>
        </w:tc>
        <w:tc>
          <w:tcPr>
            <w:tcW w:w="4876" w:type="dxa"/>
            <w:tcBorders>
              <w:top w:val="nil"/>
              <w:left w:val="nil"/>
              <w:bottom w:val="nil"/>
              <w:right w:val="nil"/>
            </w:tcBorders>
          </w:tcPr>
          <w:p w:rsidR="00CB5D47" w:rsidRPr="0068036F" w:rsidP="00AC585C" w14:paraId="6E69531C" w14:textId="77777777">
            <w:pPr>
              <w:pStyle w:val="Normal6a"/>
            </w:pPr>
            <w:r w:rsidRPr="0068036F">
              <w:rPr>
                <w:b/>
                <w:i/>
              </w:rPr>
              <w:t>Ca.</w:t>
            </w:r>
            <w:r w:rsidRPr="0068036F">
              <w:tab/>
            </w:r>
            <w:r w:rsidRPr="0068036F">
              <w:rPr>
                <w:b/>
                <w:i/>
              </w:rPr>
              <w:t>der henviser til, at flåderne i det vestlige Middelhav ud over de betydelige reduktioner af fiskeriindsatsen, der gennemføres i henhold til forordning (EU) 2019/1022, er underlagt permanente og midlertidige områdelukninger, der er fastsat både i selve den flerårige plan og i andre bevarelsesforanstaltninger fra EU's og medlemsstaternes side; der henviser til, at den kumulative virkning af disse begrænsninger i væsentlig grad reducerer den effektive adgang til fiskeområderne, begrænser fiskerivirksomhedernes operationelle fleksibilitet og bør tages fuldt ud i betragtning ved vurderingen af forvaltningsrammens proportionalitet og effektivitet;</w:t>
            </w:r>
          </w:p>
        </w:tc>
      </w:tr>
    </w:tbl>
    <w:p w:rsidR="00CB5D47" w:rsidRPr="0068036F" w:rsidP="00CB5D47" w14:paraId="5CEAD331"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37B4DD36" w14:textId="77777777">
      <w:r w:rsidRPr="0068036F">
        <w:rPr>
          <w:rStyle w:val="HideTWBExt"/>
          <w:color w:val="auto"/>
        </w:rPr>
        <w:t>&lt;/Amend&gt;</w:t>
      </w:r>
    </w:p>
    <w:p w:rsidR="00CB5D47" w:rsidRPr="0068036F" w:rsidP="00CB5D47" w14:paraId="27F897B3"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33</w:t>
      </w:r>
      <w:r w:rsidRPr="0068036F">
        <w:rPr>
          <w:rStyle w:val="HideTWBExt"/>
          <w:color w:val="auto"/>
        </w:rPr>
        <w:t>&lt;/NumAm&gt;</w:t>
      </w:r>
    </w:p>
    <w:p w:rsidR="00CB5D47" w:rsidRPr="0068036F" w:rsidP="00CB5D47" w14:paraId="06E07D3B" w14:textId="77777777">
      <w:pPr>
        <w:pStyle w:val="NormalBold"/>
      </w:pPr>
      <w:r w:rsidRPr="0068036F">
        <w:rPr>
          <w:rStyle w:val="HideTWBExt"/>
          <w:b w:val="0"/>
          <w:color w:val="auto"/>
        </w:rPr>
        <w:t>&lt;RepeatBlock-By&gt;&lt;Members&gt;</w:t>
      </w:r>
      <w:r w:rsidRPr="0068036F">
        <w:t>Mélissa Camara</w:t>
      </w:r>
      <w:r w:rsidRPr="0068036F">
        <w:rPr>
          <w:rStyle w:val="HideTWBExt"/>
          <w:b w:val="0"/>
          <w:color w:val="auto"/>
        </w:rPr>
        <w:t>&lt;/Members&gt;</w:t>
      </w:r>
    </w:p>
    <w:p w:rsidR="00CB5D47" w:rsidRPr="0068036F" w:rsidP="00CB5D47" w14:paraId="6D30F3AF" w14:textId="77777777">
      <w:r w:rsidRPr="0068036F">
        <w:rPr>
          <w:rStyle w:val="HideTWBExt"/>
          <w:color w:val="auto"/>
        </w:rPr>
        <w:t>&lt;AuNomDe&gt;</w:t>
      </w:r>
      <w:r w:rsidRPr="0068036F">
        <w:rPr>
          <w:rStyle w:val="HideTWBInt"/>
          <w:color w:val="auto"/>
        </w:rPr>
        <w:t>{Verts/ALE}</w:t>
      </w:r>
      <w:r w:rsidRPr="0068036F">
        <w:t>for Verts/ALE-Gruppen</w:t>
      </w:r>
      <w:r w:rsidRPr="0068036F">
        <w:rPr>
          <w:rStyle w:val="HideTWBExt"/>
          <w:color w:val="auto"/>
        </w:rPr>
        <w:t>&lt;/AuNomDe&gt;</w:t>
      </w:r>
    </w:p>
    <w:p w:rsidR="00CB5D47" w:rsidRPr="0068036F" w:rsidP="00CB5D47" w14:paraId="0A0163B5" w14:textId="77777777">
      <w:pPr>
        <w:pStyle w:val="NormalBold"/>
      </w:pPr>
      <w:r w:rsidRPr="0068036F">
        <w:rPr>
          <w:rStyle w:val="HideTWBExt"/>
          <w:b w:val="0"/>
          <w:color w:val="auto"/>
        </w:rPr>
        <w:t>&lt;/RepeatBlock-By&gt;</w:t>
      </w:r>
    </w:p>
    <w:p w:rsidR="00CB5D47" w:rsidRPr="0068036F" w:rsidP="00CB5D47" w14:paraId="725AD637"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21D8F66A" w14:textId="77777777">
      <w:pPr>
        <w:pStyle w:val="NormalBold"/>
      </w:pPr>
      <w:r w:rsidRPr="0068036F">
        <w:rPr>
          <w:rStyle w:val="HideTWBExt"/>
          <w:color w:val="auto"/>
        </w:rPr>
        <w:t>&lt;Article&gt;</w:t>
      </w:r>
      <w:r w:rsidRPr="0068036F">
        <w:t>Betragtning C a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4A26F1"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1B7212DB" w14:textId="77777777"/>
        </w:tc>
      </w:tr>
      <w:tr w14:paraId="29E1968A"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71C494AF"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1D88F311" w14:textId="77777777">
            <w:pPr>
              <w:pStyle w:val="AmColumnHeading"/>
            </w:pPr>
            <w:r w:rsidRPr="0068036F">
              <w:t>Ændringsforslag</w:t>
            </w:r>
          </w:p>
        </w:tc>
      </w:tr>
      <w:tr w14:paraId="639EBFD9"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4E58EAEC" w14:textId="77777777">
            <w:pPr>
              <w:pStyle w:val="Normal6a"/>
            </w:pPr>
          </w:p>
        </w:tc>
        <w:tc>
          <w:tcPr>
            <w:tcW w:w="4876" w:type="dxa"/>
            <w:tcBorders>
              <w:top w:val="nil"/>
              <w:left w:val="nil"/>
              <w:bottom w:val="nil"/>
              <w:right w:val="nil"/>
            </w:tcBorders>
          </w:tcPr>
          <w:p w:rsidR="00CB5D47" w:rsidRPr="0068036F" w:rsidP="00AC585C" w14:paraId="443941D1" w14:textId="77777777">
            <w:pPr>
              <w:pStyle w:val="Normal6a"/>
            </w:pPr>
            <w:r w:rsidRPr="0068036F">
              <w:rPr>
                <w:b/>
                <w:i/>
              </w:rPr>
              <w:t>Ca.</w:t>
            </w:r>
            <w:r w:rsidRPr="0068036F">
              <w:tab/>
            </w:r>
            <w:r w:rsidRPr="0068036F">
              <w:rPr>
                <w:b/>
                <w:i/>
              </w:rPr>
              <w:t>der henviser til, at flådeoverkapaciteten stadig er betydelig for de flåder, som er omfattet af den flerårige plan for det vestlige Middelhav;</w:t>
            </w:r>
          </w:p>
        </w:tc>
      </w:tr>
    </w:tbl>
    <w:p w:rsidR="00CB5D47" w:rsidRPr="0068036F" w:rsidP="00CB5D47" w14:paraId="5C32C843"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2339A9C7" w14:textId="77777777">
      <w:r w:rsidRPr="0068036F">
        <w:rPr>
          <w:rStyle w:val="HideTWBExt"/>
          <w:color w:val="auto"/>
        </w:rPr>
        <w:t>&lt;/Amend&gt;</w:t>
      </w:r>
    </w:p>
    <w:p w:rsidR="00CB5D47" w:rsidRPr="0068036F" w:rsidP="00CB5D47" w14:paraId="483DCC36"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34</w:t>
      </w:r>
      <w:r w:rsidRPr="0068036F">
        <w:rPr>
          <w:rStyle w:val="HideTWBExt"/>
          <w:color w:val="auto"/>
        </w:rPr>
        <w:t>&lt;/NumAm&gt;</w:t>
      </w:r>
    </w:p>
    <w:p w:rsidR="00CB5D47" w:rsidRPr="0068036F" w:rsidP="00CB5D47" w14:paraId="05D0201E" w14:textId="77777777">
      <w:pPr>
        <w:pStyle w:val="NormalBold"/>
      </w:pPr>
      <w:r w:rsidRPr="0068036F">
        <w:rPr>
          <w:rStyle w:val="HideTWBExt"/>
          <w:b w:val="0"/>
          <w:color w:val="auto"/>
        </w:rPr>
        <w:t>&lt;RepeatBlock-By&gt;&lt;Members&gt;</w:t>
      </w:r>
      <w:r w:rsidRPr="0068036F">
        <w:t>Carmen Crespo Díaz, Isabelle Le Callennec, Paulo do Nascimento Cabral, Susana Solís Pérez, Francisco José Millán Mon, Fredis Beleris, Marco Falcone</w:t>
      </w:r>
      <w:r w:rsidRPr="0068036F">
        <w:rPr>
          <w:rStyle w:val="HideTWBExt"/>
          <w:b w:val="0"/>
          <w:color w:val="auto"/>
        </w:rPr>
        <w:t>&lt;/Members&gt;</w:t>
      </w:r>
    </w:p>
    <w:p w:rsidR="00CB5D47" w:rsidRPr="0068036F" w:rsidP="00CB5D47" w14:paraId="1C6CE15D" w14:textId="77777777">
      <w:pPr>
        <w:pStyle w:val="NormalBold"/>
      </w:pPr>
      <w:r w:rsidRPr="0068036F">
        <w:rPr>
          <w:rStyle w:val="HideTWBExt"/>
          <w:b w:val="0"/>
          <w:color w:val="auto"/>
        </w:rPr>
        <w:t>&lt;/RepeatBlock-By&gt;</w:t>
      </w:r>
    </w:p>
    <w:p w:rsidR="00CB5D47" w:rsidRPr="0068036F" w:rsidP="00CB5D47" w14:paraId="180E64AF"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7B395461" w14:textId="77777777">
      <w:pPr>
        <w:pStyle w:val="NormalBold"/>
      </w:pPr>
      <w:r w:rsidRPr="0068036F">
        <w:rPr>
          <w:rStyle w:val="HideTWBExt"/>
          <w:color w:val="auto"/>
        </w:rPr>
        <w:t>&lt;Article&gt;</w:t>
      </w:r>
      <w:r w:rsidRPr="0068036F">
        <w:t>Betragtning C b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78F0DF"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61670007" w14:textId="77777777"/>
        </w:tc>
      </w:tr>
      <w:tr w14:paraId="780827E6"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05BD7D2C"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5177B283" w14:textId="77777777">
            <w:pPr>
              <w:pStyle w:val="AmColumnHeading"/>
            </w:pPr>
            <w:r w:rsidRPr="0068036F">
              <w:t>Ændringsforslag</w:t>
            </w:r>
          </w:p>
        </w:tc>
      </w:tr>
      <w:tr w14:paraId="7A171D62"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6BEF9A5D" w14:textId="77777777">
            <w:pPr>
              <w:pStyle w:val="Normal6a"/>
            </w:pPr>
          </w:p>
        </w:tc>
        <w:tc>
          <w:tcPr>
            <w:tcW w:w="4876" w:type="dxa"/>
            <w:tcBorders>
              <w:top w:val="nil"/>
              <w:left w:val="nil"/>
              <w:bottom w:val="nil"/>
              <w:right w:val="nil"/>
            </w:tcBorders>
          </w:tcPr>
          <w:p w:rsidR="00CB5D47" w:rsidRPr="0068036F" w:rsidP="00AC585C" w14:paraId="6201CCB5" w14:textId="77777777">
            <w:pPr>
              <w:pStyle w:val="Normal6a"/>
            </w:pPr>
            <w:r w:rsidRPr="0068036F">
              <w:rPr>
                <w:b/>
                <w:i/>
              </w:rPr>
              <w:t>Cb.</w:t>
            </w:r>
            <w:r w:rsidRPr="0068036F">
              <w:tab/>
            </w:r>
            <w:r w:rsidRPr="0068036F">
              <w:rPr>
                <w:b/>
                <w:i/>
              </w:rPr>
              <w:t>der henviser til, at det nuværende forvaltningssystem hovedsagelig har været baseret på lineære reduktioner af fiskeriindsatsen, hvilket i mange tilfælde har bragt den gennemsnitlige årlige aktivitet for fartøjer under den kritiske rentabilitetstærskel, der anslås til ca. 180 dages aktivitet på havet om året, og som anses for at være det minimum, der er nødvendigt for at sikre dækning af faste omkostninger og fiskerivirksomhedernes økonomiske levedygtighed;</w:t>
            </w:r>
          </w:p>
        </w:tc>
      </w:tr>
    </w:tbl>
    <w:p w:rsidR="00CB5D47" w:rsidRPr="0068036F" w:rsidP="00CB5D47" w14:paraId="63CF2C70"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1DE8BE00" w14:textId="77777777">
      <w:r w:rsidRPr="0068036F">
        <w:rPr>
          <w:rStyle w:val="HideTWBExt"/>
          <w:color w:val="auto"/>
        </w:rPr>
        <w:t>&lt;/Amend&gt;</w:t>
      </w:r>
    </w:p>
    <w:p w:rsidR="00CB5D47" w:rsidRPr="0068036F" w:rsidP="00CB5D47" w14:paraId="223D2A9F"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35</w:t>
      </w:r>
      <w:r w:rsidRPr="0068036F">
        <w:rPr>
          <w:rStyle w:val="HideTWBExt"/>
          <w:color w:val="auto"/>
        </w:rPr>
        <w:t>&lt;/NumAm&gt;</w:t>
      </w:r>
    </w:p>
    <w:p w:rsidR="00CB5D47" w:rsidRPr="0068036F" w:rsidP="00CB5D47" w14:paraId="1F98E184" w14:textId="77777777">
      <w:pPr>
        <w:pStyle w:val="NormalBold"/>
      </w:pPr>
      <w:r w:rsidRPr="0068036F">
        <w:rPr>
          <w:rStyle w:val="HideTWBExt"/>
          <w:b w:val="0"/>
          <w:color w:val="auto"/>
        </w:rPr>
        <w:t>&lt;RepeatBlock-By&gt;&lt;Members&gt;</w:t>
      </w:r>
      <w:r w:rsidRPr="0068036F">
        <w:t>Mélissa Camara</w:t>
      </w:r>
      <w:r w:rsidRPr="0068036F">
        <w:rPr>
          <w:rStyle w:val="HideTWBExt"/>
          <w:b w:val="0"/>
          <w:color w:val="auto"/>
        </w:rPr>
        <w:t>&lt;/Members&gt;</w:t>
      </w:r>
    </w:p>
    <w:p w:rsidR="00CB5D47" w:rsidRPr="0068036F" w:rsidP="00CB5D47" w14:paraId="471050EE" w14:textId="77777777">
      <w:r w:rsidRPr="0068036F">
        <w:rPr>
          <w:rStyle w:val="HideTWBExt"/>
          <w:color w:val="auto"/>
        </w:rPr>
        <w:t>&lt;AuNomDe&gt;</w:t>
      </w:r>
      <w:r w:rsidRPr="0068036F">
        <w:rPr>
          <w:rStyle w:val="HideTWBInt"/>
          <w:color w:val="auto"/>
        </w:rPr>
        <w:t>{Verts/ALE}</w:t>
      </w:r>
      <w:r w:rsidRPr="0068036F">
        <w:t>for Verts/ALE-Gruppen</w:t>
      </w:r>
      <w:r w:rsidRPr="0068036F">
        <w:rPr>
          <w:rStyle w:val="HideTWBExt"/>
          <w:color w:val="auto"/>
        </w:rPr>
        <w:t>&lt;/AuNomDe&gt;</w:t>
      </w:r>
    </w:p>
    <w:p w:rsidR="00CB5D47" w:rsidRPr="0068036F" w:rsidP="00CB5D47" w14:paraId="57FD9B58" w14:textId="77777777">
      <w:pPr>
        <w:pStyle w:val="NormalBold"/>
      </w:pPr>
      <w:r w:rsidRPr="0068036F">
        <w:rPr>
          <w:rStyle w:val="HideTWBExt"/>
          <w:b w:val="0"/>
          <w:color w:val="auto"/>
        </w:rPr>
        <w:t>&lt;/RepeatBlock-By&gt;</w:t>
      </w:r>
    </w:p>
    <w:p w:rsidR="00CB5D47" w:rsidRPr="0068036F" w:rsidP="00CB5D47" w14:paraId="373D537D"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46B8B80E" w14:textId="77777777">
      <w:pPr>
        <w:pStyle w:val="NormalBold"/>
      </w:pPr>
      <w:r w:rsidRPr="0068036F">
        <w:rPr>
          <w:rStyle w:val="HideTWBExt"/>
          <w:color w:val="auto"/>
        </w:rPr>
        <w:t>&lt;Article&gt;</w:t>
      </w:r>
      <w:r w:rsidRPr="0068036F">
        <w:t>Betragtning C b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34713F"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3779BC2A" w14:textId="77777777"/>
        </w:tc>
      </w:tr>
      <w:tr w14:paraId="5DC29991"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7AE95D7E"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65B4A248" w14:textId="77777777">
            <w:pPr>
              <w:pStyle w:val="AmColumnHeading"/>
            </w:pPr>
            <w:r w:rsidRPr="0068036F">
              <w:t>Ændringsforslag</w:t>
            </w:r>
          </w:p>
        </w:tc>
      </w:tr>
      <w:tr w14:paraId="28493433"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0D8A41B8" w14:textId="77777777">
            <w:pPr>
              <w:pStyle w:val="Normal6a"/>
            </w:pPr>
          </w:p>
        </w:tc>
        <w:tc>
          <w:tcPr>
            <w:tcW w:w="4876" w:type="dxa"/>
            <w:tcBorders>
              <w:top w:val="nil"/>
              <w:left w:val="nil"/>
              <w:bottom w:val="nil"/>
              <w:right w:val="nil"/>
            </w:tcBorders>
          </w:tcPr>
          <w:p w:rsidR="00CB5D47" w:rsidRPr="0068036F" w:rsidP="00AC585C" w14:paraId="0C07F4DB" w14:textId="10BCAC2F">
            <w:pPr>
              <w:pStyle w:val="Normal6a"/>
            </w:pPr>
            <w:r w:rsidRPr="0068036F">
              <w:rPr>
                <w:b/>
                <w:i/>
              </w:rPr>
              <w:t>Cb.</w:t>
            </w:r>
            <w:r w:rsidRPr="0068036F">
              <w:tab/>
            </w:r>
            <w:r w:rsidRPr="0068036F">
              <w:rPr>
                <w:b/>
                <w:i/>
              </w:rPr>
              <w:t xml:space="preserve">der henviser til, at den flerårige plan for det vestlige Middelhav gav mulighed for yderligere </w:t>
            </w:r>
            <w:r w:rsidRPr="0068036F" w:rsidR="00272636">
              <w:rPr>
                <w:b/>
                <w:i/>
              </w:rPr>
              <w:t>fem</w:t>
            </w:r>
            <w:r w:rsidRPr="0068036F">
              <w:rPr>
                <w:b/>
                <w:i/>
              </w:rPr>
              <w:t xml:space="preserve"> år i forhold til den fælles fiskeripolitik for at nå MSY-målet på et gradvist stigende grundlag senest i 2020, hvor det er muligt, og senest den 1. januar 2025 for de berørte bestande;</w:t>
            </w:r>
          </w:p>
        </w:tc>
      </w:tr>
    </w:tbl>
    <w:p w:rsidR="00CB5D47" w:rsidRPr="0068036F" w:rsidP="00CB5D47" w14:paraId="1B645CAD"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74440BA5" w14:textId="77777777">
      <w:r w:rsidRPr="0068036F">
        <w:rPr>
          <w:rStyle w:val="HideTWBExt"/>
          <w:color w:val="auto"/>
        </w:rPr>
        <w:t>&lt;/Amend&gt;</w:t>
      </w:r>
    </w:p>
    <w:p w:rsidR="00CB5D47" w:rsidRPr="0068036F" w:rsidP="00CB5D47" w14:paraId="088DC8E4"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36</w:t>
      </w:r>
      <w:r w:rsidRPr="0068036F">
        <w:rPr>
          <w:rStyle w:val="HideTWBExt"/>
          <w:color w:val="auto"/>
        </w:rPr>
        <w:t>&lt;/NumAm&gt;</w:t>
      </w:r>
    </w:p>
    <w:p w:rsidR="00CB5D47" w:rsidRPr="0068036F" w:rsidP="00CB5D47" w14:paraId="42607DC3" w14:textId="77777777">
      <w:pPr>
        <w:pStyle w:val="NormalBold"/>
      </w:pPr>
      <w:r w:rsidRPr="0068036F">
        <w:rPr>
          <w:rStyle w:val="HideTWBExt"/>
          <w:b w:val="0"/>
          <w:color w:val="auto"/>
        </w:rPr>
        <w:t>&lt;RepeatBlock-By&gt;&lt;Members&gt;</w:t>
      </w:r>
      <w:r w:rsidRPr="0068036F">
        <w:t>Nora Junco García, Kristoffer Storm, Piotr Müller, Stephen Nikola Bartulica</w:t>
      </w:r>
      <w:r w:rsidRPr="0068036F">
        <w:rPr>
          <w:rStyle w:val="HideTWBExt"/>
          <w:b w:val="0"/>
          <w:color w:val="auto"/>
        </w:rPr>
        <w:t>&lt;/Members&gt;</w:t>
      </w:r>
    </w:p>
    <w:p w:rsidR="00CB5D47" w:rsidRPr="0068036F" w:rsidP="00CB5D47" w14:paraId="0AC57EC1" w14:textId="77777777">
      <w:pPr>
        <w:pStyle w:val="NormalBold"/>
      </w:pPr>
      <w:r w:rsidRPr="0068036F">
        <w:rPr>
          <w:rStyle w:val="HideTWBExt"/>
          <w:b w:val="0"/>
          <w:color w:val="auto"/>
        </w:rPr>
        <w:t>&lt;/RepeatBlock-By&gt;</w:t>
      </w:r>
    </w:p>
    <w:p w:rsidR="00CB5D47" w:rsidRPr="0068036F" w:rsidP="00CB5D47" w14:paraId="559C6E94"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6D4B1401" w14:textId="77777777">
      <w:pPr>
        <w:pStyle w:val="NormalBold"/>
      </w:pPr>
      <w:r w:rsidRPr="0068036F">
        <w:rPr>
          <w:rStyle w:val="HideTWBExt"/>
          <w:color w:val="auto"/>
        </w:rPr>
        <w:t>&lt;Article&gt;</w:t>
      </w:r>
      <w:r w:rsidRPr="0068036F">
        <w:t>Betragtning D</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D3C7F6"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744B6E4F" w14:textId="77777777"/>
        </w:tc>
      </w:tr>
      <w:tr w14:paraId="5963709E"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33AAD434"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3B9B8C55" w14:textId="77777777">
            <w:pPr>
              <w:pStyle w:val="AmColumnHeading"/>
            </w:pPr>
            <w:r w:rsidRPr="0068036F">
              <w:t>Ændringsforslag</w:t>
            </w:r>
          </w:p>
        </w:tc>
      </w:tr>
      <w:tr w14:paraId="180D7385"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56E45223" w14:textId="77777777">
            <w:pPr>
              <w:pStyle w:val="Normal6a"/>
            </w:pPr>
            <w:r w:rsidRPr="0068036F">
              <w:t>D.</w:t>
            </w:r>
            <w:r w:rsidRPr="0068036F">
              <w:tab/>
              <w:t xml:space="preserve">der henviser til, at fiskerflåden, navnlig i Middelhavet, har gjort en betydelig indsats for at tilpasse sig og forny sig i retning af mere bæredygtige praksisser, </w:t>
            </w:r>
            <w:r w:rsidRPr="0068036F">
              <w:rPr>
                <w:b/>
                <w:bCs/>
                <w:i/>
                <w:iCs/>
              </w:rPr>
              <w:t>navnlig</w:t>
            </w:r>
            <w:r w:rsidRPr="0068036F">
              <w:t xml:space="preserve"> i trawlsegmentet;</w:t>
            </w:r>
          </w:p>
        </w:tc>
        <w:tc>
          <w:tcPr>
            <w:tcW w:w="4876" w:type="dxa"/>
            <w:tcBorders>
              <w:top w:val="nil"/>
              <w:left w:val="nil"/>
              <w:bottom w:val="nil"/>
              <w:right w:val="nil"/>
            </w:tcBorders>
          </w:tcPr>
          <w:p w:rsidR="00CB5D47" w:rsidRPr="0068036F" w:rsidP="00AC585C" w14:paraId="102FE268" w14:textId="77777777">
            <w:pPr>
              <w:pStyle w:val="Normal6a"/>
            </w:pPr>
            <w:r w:rsidRPr="0068036F">
              <w:t>D.</w:t>
            </w:r>
            <w:r w:rsidRPr="0068036F">
              <w:tab/>
              <w:t xml:space="preserve">der henviser til, at fiskerflåden, navnlig i Middelhavet, har gjort en betydelig indsats for at tilpasse sig og forny sig i retning af mere bæredygtige praksisser, </w:t>
            </w:r>
            <w:r w:rsidRPr="0068036F">
              <w:rPr>
                <w:b/>
                <w:bCs/>
                <w:i/>
                <w:iCs/>
              </w:rPr>
              <w:t>ikke blot</w:t>
            </w:r>
            <w:r w:rsidRPr="0068036F">
              <w:t xml:space="preserve"> i trawlsegmentet</w:t>
            </w:r>
            <w:r w:rsidRPr="0068036F">
              <w:rPr>
                <w:b/>
                <w:bCs/>
                <w:i/>
                <w:iCs/>
              </w:rPr>
              <w:t>, men også i segmenterne for små redskaber, langlinefartøjer og notfartøjer, hvis operationelle karakteristika og forvaltningsbehov adskiller sig væsentligt fra dem, der gælder for bundtrawl, og som kræver differentieret behandling i den flerårige plan</w:t>
            </w:r>
            <w:r w:rsidRPr="0068036F">
              <w:t>;</w:t>
            </w:r>
          </w:p>
        </w:tc>
      </w:tr>
    </w:tbl>
    <w:p w:rsidR="00CB5D47" w:rsidRPr="0068036F" w:rsidP="00CB5D47" w14:paraId="57157095"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6C8CF7F7" w14:textId="77777777">
      <w:r w:rsidRPr="0068036F">
        <w:rPr>
          <w:rStyle w:val="HideTWBExt"/>
          <w:color w:val="auto"/>
        </w:rPr>
        <w:t>&lt;/Amend&gt;</w:t>
      </w:r>
    </w:p>
    <w:p w:rsidR="00CB5D47" w:rsidRPr="0068036F" w:rsidP="00CB5D47" w14:paraId="470157A9"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37</w:t>
      </w:r>
      <w:r w:rsidRPr="0068036F">
        <w:rPr>
          <w:rStyle w:val="HideTWBExt"/>
          <w:color w:val="auto"/>
        </w:rPr>
        <w:t>&lt;/NumAm&gt;</w:t>
      </w:r>
    </w:p>
    <w:p w:rsidR="00CB5D47" w:rsidRPr="0068036F" w:rsidP="00CB5D47" w14:paraId="198CD127" w14:textId="77777777">
      <w:pPr>
        <w:pStyle w:val="NormalBold"/>
      </w:pPr>
      <w:r w:rsidRPr="0068036F">
        <w:rPr>
          <w:rStyle w:val="HideTWBExt"/>
          <w:b w:val="0"/>
          <w:color w:val="auto"/>
        </w:rPr>
        <w:t>&lt;RepeatBlock-By&gt;&lt;Members&gt;</w:t>
      </w:r>
      <w:r w:rsidRPr="0068036F">
        <w:t>Mélissa Camara</w:t>
      </w:r>
      <w:r w:rsidRPr="0068036F">
        <w:rPr>
          <w:rStyle w:val="HideTWBExt"/>
          <w:b w:val="0"/>
          <w:color w:val="auto"/>
        </w:rPr>
        <w:t>&lt;/Members&gt;</w:t>
      </w:r>
    </w:p>
    <w:p w:rsidR="00CB5D47" w:rsidRPr="0068036F" w:rsidP="00CB5D47" w14:paraId="4A408814" w14:textId="77777777">
      <w:r w:rsidRPr="0068036F">
        <w:rPr>
          <w:rStyle w:val="HideTWBExt"/>
          <w:color w:val="auto"/>
        </w:rPr>
        <w:t>&lt;AuNomDe&gt;</w:t>
      </w:r>
      <w:r w:rsidRPr="0068036F">
        <w:rPr>
          <w:rStyle w:val="HideTWBInt"/>
          <w:color w:val="auto"/>
        </w:rPr>
        <w:t>{Verts/ALE}</w:t>
      </w:r>
      <w:r w:rsidRPr="0068036F">
        <w:t>for Verts/ALE-Gruppen</w:t>
      </w:r>
      <w:r w:rsidRPr="0068036F">
        <w:rPr>
          <w:rStyle w:val="HideTWBExt"/>
          <w:color w:val="auto"/>
        </w:rPr>
        <w:t>&lt;/AuNomDe&gt;</w:t>
      </w:r>
    </w:p>
    <w:p w:rsidR="00CB5D47" w:rsidRPr="0068036F" w:rsidP="00CB5D47" w14:paraId="28B148F9" w14:textId="77777777">
      <w:pPr>
        <w:pStyle w:val="NormalBold"/>
      </w:pPr>
      <w:r w:rsidRPr="0068036F">
        <w:rPr>
          <w:rStyle w:val="HideTWBExt"/>
          <w:b w:val="0"/>
          <w:color w:val="auto"/>
        </w:rPr>
        <w:t>&lt;/RepeatBlock-By&gt;</w:t>
      </w:r>
    </w:p>
    <w:p w:rsidR="00CB5D47" w:rsidRPr="0068036F" w:rsidP="00CB5D47" w14:paraId="34494CE7"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7B180897" w14:textId="77777777">
      <w:pPr>
        <w:pStyle w:val="NormalBold"/>
      </w:pPr>
      <w:r w:rsidRPr="0068036F">
        <w:rPr>
          <w:rStyle w:val="HideTWBExt"/>
          <w:color w:val="auto"/>
        </w:rPr>
        <w:t>&lt;Article&gt;</w:t>
      </w:r>
      <w:r w:rsidRPr="0068036F">
        <w:t>Betragtning D</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14A890"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640E7E6B" w14:textId="77777777"/>
        </w:tc>
      </w:tr>
      <w:tr w14:paraId="10CC16C1"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0293600D"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6AD88DFD" w14:textId="77777777">
            <w:pPr>
              <w:pStyle w:val="AmColumnHeading"/>
            </w:pPr>
            <w:r w:rsidRPr="0068036F">
              <w:t>Ændringsforslag</w:t>
            </w:r>
          </w:p>
        </w:tc>
      </w:tr>
      <w:tr w14:paraId="7F074808"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0091ADA1" w14:textId="77777777">
            <w:pPr>
              <w:pStyle w:val="Normal6a"/>
            </w:pPr>
            <w:r w:rsidRPr="0068036F">
              <w:t>D.</w:t>
            </w:r>
            <w:r w:rsidRPr="0068036F">
              <w:tab/>
              <w:t>der henviser til, at fiskerflåden, navnlig i Middelhavet, har gjort en betydelig indsats for at tilpasse sig og forny sig i retning af mere bæredygtige praksisser, navnlig i trawlsegmentet;</w:t>
            </w:r>
          </w:p>
        </w:tc>
        <w:tc>
          <w:tcPr>
            <w:tcW w:w="4876" w:type="dxa"/>
            <w:tcBorders>
              <w:top w:val="nil"/>
              <w:left w:val="nil"/>
              <w:bottom w:val="nil"/>
              <w:right w:val="nil"/>
            </w:tcBorders>
          </w:tcPr>
          <w:p w:rsidR="00CB5D47" w:rsidRPr="0068036F" w:rsidP="00AC585C" w14:paraId="6FBE9FD9" w14:textId="77777777">
            <w:pPr>
              <w:pStyle w:val="Normal6a"/>
            </w:pPr>
            <w:r w:rsidRPr="0068036F">
              <w:t>D.</w:t>
            </w:r>
            <w:r w:rsidRPr="0068036F">
              <w:tab/>
              <w:t>der henviser til, at fiskerflåden, navnlig i Middelhavet, har gjort en betydelig indsats for at tilpasse sig og forny sig i retning af mere bæredygtige praksisser, navnlig i trawlsegmentet;</w:t>
            </w:r>
            <w:r w:rsidRPr="0068036F">
              <w:rPr>
                <w:b/>
                <w:i/>
              </w:rPr>
              <w:t> der henviser til, at der fortsat er behov for en yderligere indsats for at sikre, at fiskeriaktiviteter er i fuld overensstemmelse med målene for økosystembaseret fiskeriforvaltning, genopretning af biodiversitet og klimarobusthed;</w:t>
            </w:r>
          </w:p>
        </w:tc>
      </w:tr>
    </w:tbl>
    <w:p w:rsidR="00CB5D47" w:rsidRPr="0068036F" w:rsidP="00CB5D47" w14:paraId="55635E8E"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602F4CF8" w14:textId="77777777">
      <w:r w:rsidRPr="0068036F">
        <w:rPr>
          <w:rStyle w:val="HideTWBExt"/>
          <w:color w:val="auto"/>
        </w:rPr>
        <w:t>&lt;/Amend&gt;</w:t>
      </w:r>
    </w:p>
    <w:p w:rsidR="00CB5D47" w:rsidRPr="0068036F" w:rsidP="00CB5D47" w14:paraId="58900330"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38</w:t>
      </w:r>
      <w:r w:rsidRPr="0068036F">
        <w:rPr>
          <w:rStyle w:val="HideTWBExt"/>
          <w:color w:val="auto"/>
        </w:rPr>
        <w:t>&lt;/NumAm&gt;</w:t>
      </w:r>
    </w:p>
    <w:p w:rsidR="00CB5D47" w:rsidRPr="0068036F" w:rsidP="00CB5D47" w14:paraId="27D729EC" w14:textId="77777777">
      <w:pPr>
        <w:pStyle w:val="NormalBold"/>
      </w:pPr>
      <w:r w:rsidRPr="0068036F">
        <w:rPr>
          <w:rStyle w:val="HideTWBExt"/>
          <w:b w:val="0"/>
          <w:color w:val="auto"/>
        </w:rPr>
        <w:t>&lt;RepeatBlock-By&gt;&lt;Members&gt;</w:t>
      </w:r>
      <w:r w:rsidRPr="0068036F">
        <w:t>Carmen Crespo Díaz, Isabelle Le Callennec, Paulo do Nascimento Cabral, Susana Solís Pérez, Francisco José Millán Mon, Fredis Beleris, Marco Falcone</w:t>
      </w:r>
      <w:r w:rsidRPr="0068036F">
        <w:rPr>
          <w:rStyle w:val="HideTWBExt"/>
          <w:b w:val="0"/>
          <w:color w:val="auto"/>
        </w:rPr>
        <w:t>&lt;/Members&gt;</w:t>
      </w:r>
    </w:p>
    <w:p w:rsidR="00CB5D47" w:rsidRPr="0068036F" w:rsidP="00CB5D47" w14:paraId="04700247" w14:textId="77777777">
      <w:pPr>
        <w:pStyle w:val="NormalBold"/>
      </w:pPr>
      <w:r w:rsidRPr="0068036F">
        <w:rPr>
          <w:rStyle w:val="HideTWBExt"/>
          <w:b w:val="0"/>
          <w:color w:val="auto"/>
        </w:rPr>
        <w:t>&lt;/RepeatBlock-By&gt;</w:t>
      </w:r>
    </w:p>
    <w:p w:rsidR="00CB5D47" w:rsidRPr="0068036F" w:rsidP="00CB5D47" w14:paraId="58141277"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151553AC" w14:textId="77777777">
      <w:pPr>
        <w:pStyle w:val="NormalBold"/>
      </w:pPr>
      <w:r w:rsidRPr="0068036F">
        <w:rPr>
          <w:rStyle w:val="HideTWBExt"/>
          <w:color w:val="auto"/>
        </w:rPr>
        <w:t>&lt;Article&gt;</w:t>
      </w:r>
      <w:r w:rsidRPr="0068036F">
        <w:t>Betragtning D</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B37D31"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6E37AB4C" w14:textId="77777777"/>
        </w:tc>
      </w:tr>
      <w:tr w14:paraId="39F5CA75"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48D6A0EF"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6CE8CC62" w14:textId="77777777">
            <w:pPr>
              <w:pStyle w:val="AmColumnHeading"/>
            </w:pPr>
            <w:r w:rsidRPr="0068036F">
              <w:t>Ændringsforslag</w:t>
            </w:r>
          </w:p>
        </w:tc>
      </w:tr>
      <w:tr w14:paraId="54E5ECDD"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2564B1EA" w14:textId="77777777">
            <w:pPr>
              <w:pStyle w:val="Normal6a"/>
            </w:pPr>
            <w:r w:rsidRPr="0068036F">
              <w:t>D.</w:t>
            </w:r>
            <w:r w:rsidRPr="0068036F">
              <w:tab/>
              <w:t>der henviser til, at fiskerflåden, navnlig i Middelhavet, har gjort en betydelig indsats for at tilpasse sig og forny sig i retning af mere bæredygtige praksisser, navnlig i trawlsegmentet;</w:t>
            </w:r>
          </w:p>
        </w:tc>
        <w:tc>
          <w:tcPr>
            <w:tcW w:w="4876" w:type="dxa"/>
            <w:tcBorders>
              <w:top w:val="nil"/>
              <w:left w:val="nil"/>
              <w:bottom w:val="nil"/>
              <w:right w:val="nil"/>
            </w:tcBorders>
          </w:tcPr>
          <w:p w:rsidR="00CB5D47" w:rsidRPr="0068036F" w:rsidP="00AC585C" w14:paraId="230A1575" w14:textId="77777777">
            <w:pPr>
              <w:pStyle w:val="Normal6a"/>
            </w:pPr>
            <w:r w:rsidRPr="0068036F">
              <w:t>D.</w:t>
            </w:r>
            <w:r w:rsidRPr="0068036F">
              <w:tab/>
              <w:t>der henviser til, at fiskerflåden, navnlig i Middelhavet, har gjort en betydelig indsats for at tilpasse sig og forny sig i retning af mere bæredygtige praksisser, navnlig i trawlsegmentet</w:t>
            </w:r>
            <w:r w:rsidRPr="0068036F">
              <w:rPr>
                <w:b/>
                <w:bCs/>
                <w:i/>
                <w:iCs/>
              </w:rPr>
              <w:t>, idet den har indarbejdet forbedringer i fiskeredskabernes selektivitet, samtidig med at den har bragt betydelige økonomiske ofre som følge af flere på hinanden følgende reduktioner af fiskedage</w:t>
            </w:r>
            <w:r w:rsidRPr="0068036F">
              <w:t>;</w:t>
            </w:r>
          </w:p>
        </w:tc>
      </w:tr>
    </w:tbl>
    <w:p w:rsidR="00CB5D47" w:rsidRPr="0068036F" w:rsidP="00CB5D47" w14:paraId="13BCBF71"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4B090DC5" w14:textId="77777777">
      <w:r w:rsidRPr="0068036F">
        <w:rPr>
          <w:rStyle w:val="HideTWBExt"/>
          <w:color w:val="auto"/>
        </w:rPr>
        <w:t>&lt;/Amend&gt;</w:t>
      </w:r>
    </w:p>
    <w:p w:rsidR="00CB5D47" w:rsidRPr="0068036F" w:rsidP="00CB5D47" w14:paraId="21D53E0A"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39</w:t>
      </w:r>
      <w:r w:rsidRPr="0068036F">
        <w:rPr>
          <w:rStyle w:val="HideTWBExt"/>
          <w:color w:val="auto"/>
        </w:rPr>
        <w:t>&lt;/NumAm&gt;</w:t>
      </w:r>
    </w:p>
    <w:p w:rsidR="00CB5D47" w:rsidRPr="0068036F" w:rsidP="00CB5D47" w14:paraId="0CB9CB52" w14:textId="77777777">
      <w:pPr>
        <w:pStyle w:val="NormalBold"/>
      </w:pPr>
      <w:r w:rsidRPr="0068036F">
        <w:rPr>
          <w:rStyle w:val="HideTWBExt"/>
          <w:b w:val="0"/>
          <w:color w:val="auto"/>
        </w:rPr>
        <w:t>&lt;RepeatBlock-By&gt;&lt;Members&gt;</w:t>
      </w:r>
      <w:r w:rsidRPr="0068036F">
        <w:t>Nicolás González Casares, Leire Pajín, Alicia Homs Ginel, Sandra Gómez López, Javi López, Laura Ballarín Cereza, Marcos Ros Sempere, Idoia Mendia, Lina Gálvez</w:t>
      </w:r>
      <w:r w:rsidRPr="0068036F">
        <w:rPr>
          <w:rStyle w:val="HideTWBExt"/>
          <w:b w:val="0"/>
          <w:color w:val="auto"/>
        </w:rPr>
        <w:t>&lt;/Members&gt;</w:t>
      </w:r>
    </w:p>
    <w:p w:rsidR="00CB5D47" w:rsidRPr="0068036F" w:rsidP="00CB5D47" w14:paraId="4EB9B96B" w14:textId="77777777">
      <w:pPr>
        <w:pStyle w:val="NormalBold"/>
      </w:pPr>
      <w:r w:rsidRPr="0068036F">
        <w:rPr>
          <w:rStyle w:val="HideTWBExt"/>
          <w:b w:val="0"/>
          <w:color w:val="auto"/>
        </w:rPr>
        <w:t>&lt;/RepeatBlock-By&gt;</w:t>
      </w:r>
    </w:p>
    <w:p w:rsidR="00CB5D47" w:rsidRPr="0068036F" w:rsidP="00CB5D47" w14:paraId="460B134A"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31EFDA6C" w14:textId="77777777">
      <w:pPr>
        <w:pStyle w:val="NormalBold"/>
      </w:pPr>
      <w:r w:rsidRPr="0068036F">
        <w:rPr>
          <w:rStyle w:val="HideTWBExt"/>
          <w:color w:val="auto"/>
        </w:rPr>
        <w:t>&lt;Article&gt;</w:t>
      </w:r>
      <w:r w:rsidRPr="0068036F">
        <w:t>Betragtning D</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566631"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599B2139" w14:textId="77777777"/>
        </w:tc>
      </w:tr>
      <w:tr w14:paraId="01F1EFE9"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209B4184"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7F2D2503" w14:textId="77777777">
            <w:pPr>
              <w:pStyle w:val="AmColumnHeading"/>
            </w:pPr>
            <w:r w:rsidRPr="0068036F">
              <w:t>Ændringsforslag</w:t>
            </w:r>
          </w:p>
        </w:tc>
      </w:tr>
      <w:tr w14:paraId="63D3C347"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398D6F06" w14:textId="77777777">
            <w:pPr>
              <w:pStyle w:val="Normal6a"/>
            </w:pPr>
            <w:r w:rsidRPr="0068036F">
              <w:t>D.</w:t>
            </w:r>
            <w:r w:rsidRPr="0068036F">
              <w:tab/>
              <w:t>der henviser til, at fiskerflåden, navnlig i Middelhavet, har gjort en betydelig indsats for at tilpasse sig og forny sig i retning af mere bæredygtige praksisser, navnlig i trawlsegmentet;</w:t>
            </w:r>
          </w:p>
        </w:tc>
        <w:tc>
          <w:tcPr>
            <w:tcW w:w="4876" w:type="dxa"/>
            <w:tcBorders>
              <w:top w:val="nil"/>
              <w:left w:val="nil"/>
              <w:bottom w:val="nil"/>
              <w:right w:val="nil"/>
            </w:tcBorders>
          </w:tcPr>
          <w:p w:rsidR="00CB5D47" w:rsidRPr="0068036F" w:rsidP="00AC585C" w14:paraId="01E90790" w14:textId="77777777">
            <w:pPr>
              <w:pStyle w:val="Normal6a"/>
            </w:pPr>
            <w:r w:rsidRPr="0068036F">
              <w:t>D.</w:t>
            </w:r>
            <w:r w:rsidRPr="0068036F">
              <w:tab/>
              <w:t xml:space="preserve">der henviser til, at fiskerflåden, navnlig i Middelhavet, har gjort en betydelig indsats for at tilpasse sig og forny sig i retning af mere </w:t>
            </w:r>
            <w:r w:rsidRPr="0068036F">
              <w:rPr>
                <w:b/>
                <w:bCs/>
                <w:i/>
                <w:iCs/>
              </w:rPr>
              <w:t xml:space="preserve">selektive og </w:t>
            </w:r>
            <w:r w:rsidRPr="0068036F">
              <w:t>bæredygtige praksisser, navnlig i trawlsegmentet;</w:t>
            </w:r>
          </w:p>
        </w:tc>
      </w:tr>
    </w:tbl>
    <w:p w:rsidR="00CB5D47" w:rsidRPr="0068036F" w:rsidP="00CB5D47" w14:paraId="4DF75BD4"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258AA71D" w14:textId="77777777">
      <w:r w:rsidRPr="0068036F">
        <w:rPr>
          <w:rStyle w:val="HideTWBExt"/>
          <w:color w:val="auto"/>
        </w:rPr>
        <w:t>&lt;/Amend&gt;</w:t>
      </w:r>
    </w:p>
    <w:p w:rsidR="00CB5D47" w:rsidRPr="0068036F" w:rsidP="00CB5D47" w14:paraId="2FDC495A"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40</w:t>
      </w:r>
      <w:r w:rsidRPr="0068036F">
        <w:rPr>
          <w:rStyle w:val="HideTWBExt"/>
          <w:color w:val="auto"/>
        </w:rPr>
        <w:t>&lt;/NumAm&gt;</w:t>
      </w:r>
    </w:p>
    <w:p w:rsidR="00CB5D47" w:rsidRPr="0068036F" w:rsidP="00CB5D47" w14:paraId="30F6C967" w14:textId="77777777">
      <w:pPr>
        <w:pStyle w:val="NormalBold"/>
      </w:pPr>
      <w:r w:rsidRPr="0068036F">
        <w:rPr>
          <w:rStyle w:val="HideTWBExt"/>
          <w:b w:val="0"/>
          <w:color w:val="auto"/>
        </w:rPr>
        <w:t>&lt;RepeatBlock-By&gt;&lt;Members&gt;</w:t>
      </w:r>
      <w:r w:rsidRPr="0068036F">
        <w:t>Carmen Crespo Díaz, Isabelle Le Callennec, Paulo do Nascimento Cabral, Susana Solís Pérez, Francisco José Millán Mon, Fredis Beleris, Marco Falcone</w:t>
      </w:r>
      <w:r w:rsidRPr="0068036F">
        <w:rPr>
          <w:rStyle w:val="HideTWBExt"/>
          <w:b w:val="0"/>
          <w:color w:val="auto"/>
        </w:rPr>
        <w:t>&lt;/Members&gt;</w:t>
      </w:r>
    </w:p>
    <w:p w:rsidR="00CB5D47" w:rsidRPr="0068036F" w:rsidP="00CB5D47" w14:paraId="069947BE" w14:textId="77777777">
      <w:pPr>
        <w:pStyle w:val="NormalBold"/>
      </w:pPr>
      <w:r w:rsidRPr="0068036F">
        <w:rPr>
          <w:rStyle w:val="HideTWBExt"/>
          <w:b w:val="0"/>
          <w:color w:val="auto"/>
        </w:rPr>
        <w:t>&lt;/RepeatBlock-By&gt;</w:t>
      </w:r>
    </w:p>
    <w:p w:rsidR="00CB5D47" w:rsidRPr="0068036F" w:rsidP="00CB5D47" w14:paraId="4161F6E6"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6649BC34" w14:textId="77777777">
      <w:pPr>
        <w:pStyle w:val="NormalBold"/>
      </w:pPr>
      <w:r w:rsidRPr="0068036F">
        <w:rPr>
          <w:rStyle w:val="HideTWBExt"/>
          <w:color w:val="auto"/>
        </w:rPr>
        <w:t>&lt;Article&gt;</w:t>
      </w:r>
      <w:r w:rsidRPr="0068036F">
        <w:t>Betragtning D a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908F7B"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35C61140" w14:textId="77777777"/>
        </w:tc>
      </w:tr>
      <w:tr w14:paraId="64563282"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66DD233E"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4C9DFF41" w14:textId="77777777">
            <w:pPr>
              <w:pStyle w:val="AmColumnHeading"/>
            </w:pPr>
            <w:r w:rsidRPr="0068036F">
              <w:t>Ændringsforslag</w:t>
            </w:r>
          </w:p>
        </w:tc>
      </w:tr>
      <w:tr w14:paraId="6989CA5F"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59DC9385" w14:textId="77777777">
            <w:pPr>
              <w:pStyle w:val="Normal6a"/>
            </w:pPr>
          </w:p>
        </w:tc>
        <w:tc>
          <w:tcPr>
            <w:tcW w:w="4876" w:type="dxa"/>
            <w:tcBorders>
              <w:top w:val="nil"/>
              <w:left w:val="nil"/>
              <w:bottom w:val="nil"/>
              <w:right w:val="nil"/>
            </w:tcBorders>
          </w:tcPr>
          <w:p w:rsidR="00CB5D47" w:rsidRPr="0068036F" w:rsidP="00AC585C" w14:paraId="7E143D8A" w14:textId="3126487D">
            <w:pPr>
              <w:pStyle w:val="Normal6a"/>
            </w:pPr>
            <w:r w:rsidRPr="0068036F">
              <w:rPr>
                <w:b/>
                <w:i/>
              </w:rPr>
              <w:t>Da.</w:t>
            </w:r>
            <w:r w:rsidRPr="0068036F">
              <w:tab/>
            </w:r>
            <w:r w:rsidRPr="0068036F">
              <w:rPr>
                <w:b/>
                <w:i/>
              </w:rPr>
              <w:t xml:space="preserve">der henviser til, at trawlflåden har gjort en betydelig teknisk tilpasnings- og investeringsindsats til fordel for et mere bæredygtigt fiskeri ved at indarbejde foranstaltninger til at forbedre redskabernes selektivitet og mindske fiskeriets indvirkning, såsom anvendelse af kvadratmasker på 40 mm eller diamantmasker på 50 mm, selektionsriste til ungfisk, bredere maskepaneler og </w:t>
            </w:r>
            <w:r w:rsidRPr="0068036F" w:rsidR="006F520F">
              <w:rPr>
                <w:b/>
                <w:i/>
              </w:rPr>
              <w:t>svævende trawlskovle</w:t>
            </w:r>
            <w:r w:rsidRPr="0068036F">
              <w:rPr>
                <w:b/>
                <w:i/>
              </w:rPr>
              <w:t>; der henviser til, at omkring 60 % af flåden i Spanien allerede har indarbejdet disse og andre tekniske forbedringer i de seneste år;</w:t>
            </w:r>
          </w:p>
        </w:tc>
      </w:tr>
    </w:tbl>
    <w:p w:rsidR="00CB5D47" w:rsidRPr="0068036F" w:rsidP="00CB5D47" w14:paraId="6625866F"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48A34E0E" w14:textId="77777777">
      <w:r w:rsidRPr="0068036F">
        <w:rPr>
          <w:rStyle w:val="HideTWBExt"/>
          <w:color w:val="auto"/>
        </w:rPr>
        <w:t>&lt;/Amend&gt;</w:t>
      </w:r>
    </w:p>
    <w:p w:rsidR="00CB5D47" w:rsidRPr="0068036F" w:rsidP="00CB5D47" w14:paraId="0A4A3B03"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41</w:t>
      </w:r>
      <w:r w:rsidRPr="0068036F">
        <w:rPr>
          <w:rStyle w:val="HideTWBExt"/>
          <w:color w:val="auto"/>
        </w:rPr>
        <w:t>&lt;/NumAm&gt;</w:t>
      </w:r>
    </w:p>
    <w:p w:rsidR="00CB5D47" w:rsidRPr="0068036F" w:rsidP="00CB5D47" w14:paraId="5CC699FC" w14:textId="77777777">
      <w:pPr>
        <w:pStyle w:val="NormalBold"/>
      </w:pPr>
      <w:r w:rsidRPr="0068036F">
        <w:rPr>
          <w:rStyle w:val="HideTWBExt"/>
          <w:b w:val="0"/>
          <w:color w:val="auto"/>
        </w:rPr>
        <w:t>&lt;RepeatBlock-By&gt;&lt;Members&gt;</w:t>
      </w:r>
      <w:r w:rsidRPr="0068036F">
        <w:t>Carmen Crespo Díaz, Isabelle Le Callennec, Paulo do Nascimento Cabral, Susana Solís Pérez, Francisco José Millán Mon, Fredis Beleris, Marco Falcone</w:t>
      </w:r>
      <w:r w:rsidRPr="0068036F">
        <w:rPr>
          <w:rStyle w:val="HideTWBExt"/>
          <w:b w:val="0"/>
          <w:color w:val="auto"/>
        </w:rPr>
        <w:t>&lt;/Members&gt;</w:t>
      </w:r>
    </w:p>
    <w:p w:rsidR="00CB5D47" w:rsidRPr="0068036F" w:rsidP="00CB5D47" w14:paraId="4A0E45B8" w14:textId="77777777">
      <w:pPr>
        <w:pStyle w:val="NormalBold"/>
      </w:pPr>
      <w:r w:rsidRPr="0068036F">
        <w:rPr>
          <w:rStyle w:val="HideTWBExt"/>
          <w:b w:val="0"/>
          <w:color w:val="auto"/>
        </w:rPr>
        <w:t>&lt;/RepeatBlock-By&gt;</w:t>
      </w:r>
    </w:p>
    <w:p w:rsidR="00CB5D47" w:rsidRPr="0068036F" w:rsidP="00CB5D47" w14:paraId="20957046"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2000EB66" w14:textId="77777777">
      <w:pPr>
        <w:pStyle w:val="NormalBold"/>
      </w:pPr>
      <w:r w:rsidRPr="0068036F">
        <w:rPr>
          <w:rStyle w:val="HideTWBExt"/>
          <w:color w:val="auto"/>
        </w:rPr>
        <w:t>&lt;Article&gt;</w:t>
      </w:r>
      <w:r w:rsidRPr="0068036F">
        <w:t>Betragtning D b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2A53B9"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5E5363D9" w14:textId="77777777"/>
        </w:tc>
      </w:tr>
      <w:tr w14:paraId="00F322B1"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32DABC85"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0C7F0BC4" w14:textId="77777777">
            <w:pPr>
              <w:pStyle w:val="AmColumnHeading"/>
            </w:pPr>
            <w:r w:rsidRPr="0068036F">
              <w:t>Ændringsforslag</w:t>
            </w:r>
          </w:p>
        </w:tc>
      </w:tr>
      <w:tr w14:paraId="67D1AD87"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0A869488" w14:textId="77777777">
            <w:pPr>
              <w:pStyle w:val="Normal6a"/>
            </w:pPr>
          </w:p>
        </w:tc>
        <w:tc>
          <w:tcPr>
            <w:tcW w:w="4876" w:type="dxa"/>
            <w:tcBorders>
              <w:top w:val="nil"/>
              <w:left w:val="nil"/>
              <w:bottom w:val="nil"/>
              <w:right w:val="nil"/>
            </w:tcBorders>
          </w:tcPr>
          <w:p w:rsidR="00CB5D47" w:rsidRPr="0068036F" w:rsidP="00AC585C" w14:paraId="67FCC9AC" w14:textId="77777777">
            <w:pPr>
              <w:pStyle w:val="Normal6a"/>
            </w:pPr>
            <w:r w:rsidRPr="0068036F">
              <w:rPr>
                <w:b/>
                <w:i/>
              </w:rPr>
              <w:t>Db.</w:t>
            </w:r>
            <w:r w:rsidRPr="0068036F">
              <w:tab/>
            </w:r>
            <w:r w:rsidRPr="0068036F">
              <w:rPr>
                <w:b/>
                <w:i/>
              </w:rPr>
              <w:t>der henviser til, at fiskerflåderne i Middelhavet samtidig står over for et kumulativt pres som følge af stigende energi- og brændstofomkostninger, krav i forbindelse med dekarboniseringsprocessen og øget konkurrence om det maritime rum;</w:t>
            </w:r>
          </w:p>
        </w:tc>
      </w:tr>
    </w:tbl>
    <w:p w:rsidR="00CB5D47" w:rsidRPr="0068036F" w:rsidP="00CB5D47" w14:paraId="71FAF4B3"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438A5D01" w14:textId="77777777">
      <w:r w:rsidRPr="0068036F">
        <w:rPr>
          <w:rStyle w:val="HideTWBExt"/>
          <w:color w:val="auto"/>
        </w:rPr>
        <w:t>&lt;/Amend&gt;</w:t>
      </w:r>
    </w:p>
    <w:p w:rsidR="00CB5D47" w:rsidRPr="0068036F" w:rsidP="00CB5D47" w14:paraId="4B738C01"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42</w:t>
      </w:r>
      <w:r w:rsidRPr="0068036F">
        <w:rPr>
          <w:rStyle w:val="HideTWBExt"/>
          <w:color w:val="auto"/>
        </w:rPr>
        <w:t>&lt;/NumAm&gt;</w:t>
      </w:r>
    </w:p>
    <w:p w:rsidR="00CB5D47" w:rsidRPr="0068036F" w:rsidP="00CB5D47" w14:paraId="2ACEEBCA" w14:textId="77777777">
      <w:pPr>
        <w:pStyle w:val="NormalBold"/>
      </w:pPr>
      <w:r w:rsidRPr="0068036F">
        <w:rPr>
          <w:rStyle w:val="HideTWBExt"/>
          <w:b w:val="0"/>
          <w:color w:val="auto"/>
        </w:rPr>
        <w:t>&lt;RepeatBlock-By&gt;&lt;Members&gt;</w:t>
      </w:r>
      <w:r w:rsidRPr="0068036F">
        <w:t>Nora Junco García, Kristoffer Storm, Piotr Müller, Stephen Nikola Bartulica, Sander Smit</w:t>
      </w:r>
      <w:r w:rsidRPr="0068036F">
        <w:rPr>
          <w:rStyle w:val="HideTWBExt"/>
          <w:b w:val="0"/>
          <w:color w:val="auto"/>
        </w:rPr>
        <w:t>&lt;/Members&gt;</w:t>
      </w:r>
    </w:p>
    <w:p w:rsidR="00CB5D47" w:rsidRPr="0068036F" w:rsidP="00CB5D47" w14:paraId="5F386DA9" w14:textId="77777777">
      <w:pPr>
        <w:pStyle w:val="NormalBold"/>
      </w:pPr>
      <w:r w:rsidRPr="0068036F">
        <w:rPr>
          <w:rStyle w:val="HideTWBExt"/>
          <w:b w:val="0"/>
          <w:color w:val="auto"/>
        </w:rPr>
        <w:t>&lt;/RepeatBlock-By&gt;</w:t>
      </w:r>
    </w:p>
    <w:p w:rsidR="00CB5D47" w:rsidRPr="0068036F" w:rsidP="00CB5D47" w14:paraId="12D3DEF7"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651D52CA" w14:textId="77777777">
      <w:pPr>
        <w:pStyle w:val="NormalBold"/>
      </w:pPr>
      <w:r w:rsidRPr="0068036F">
        <w:rPr>
          <w:rStyle w:val="HideTWBExt"/>
          <w:color w:val="auto"/>
        </w:rPr>
        <w:t>&lt;Article&gt;</w:t>
      </w:r>
      <w:r w:rsidRPr="0068036F">
        <w:t>Betragtning E</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025DB0"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30FDFDE7" w14:textId="77777777"/>
        </w:tc>
      </w:tr>
      <w:tr w14:paraId="097DD714"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44D0E973"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1D98C9AE" w14:textId="77777777">
            <w:pPr>
              <w:pStyle w:val="AmColumnHeading"/>
            </w:pPr>
            <w:r w:rsidRPr="0068036F">
              <w:t>Ændringsforslag</w:t>
            </w:r>
          </w:p>
        </w:tc>
      </w:tr>
      <w:tr w14:paraId="642354DB"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3BB0DCF4" w14:textId="77777777">
            <w:pPr>
              <w:pStyle w:val="Normal6a"/>
            </w:pPr>
            <w:r w:rsidRPr="0068036F">
              <w:t>E.</w:t>
            </w:r>
            <w:r w:rsidRPr="0068036F">
              <w:tab/>
              <w:t xml:space="preserve">der henviser til, at kompensationsforanstaltningerne for middelhavsflåden har </w:t>
            </w:r>
            <w:r w:rsidRPr="0068036F">
              <w:rPr>
                <w:b/>
                <w:bCs/>
                <w:i/>
                <w:iCs/>
              </w:rPr>
              <w:t>bidraget til delvist at afbøde</w:t>
            </w:r>
            <w:r w:rsidRPr="0068036F">
              <w:t xml:space="preserve"> de socioøkonomiske virkninger af </w:t>
            </w:r>
            <w:r w:rsidRPr="0068036F">
              <w:rPr>
                <w:b/>
                <w:bCs/>
                <w:i/>
                <w:iCs/>
              </w:rPr>
              <w:t>reduktionen</w:t>
            </w:r>
            <w:r w:rsidRPr="0068036F">
              <w:t xml:space="preserve"> af fiskeriindsatsen, </w:t>
            </w:r>
            <w:r w:rsidRPr="0068036F">
              <w:rPr>
                <w:b/>
                <w:bCs/>
                <w:i/>
                <w:iCs/>
              </w:rPr>
              <w:t>selv om</w:t>
            </w:r>
            <w:r w:rsidRPr="0068036F">
              <w:t xml:space="preserve"> de er utilstrækkelige til at sikre sektorens levedygtighed på lang sigt;</w:t>
            </w:r>
          </w:p>
        </w:tc>
        <w:tc>
          <w:tcPr>
            <w:tcW w:w="4876" w:type="dxa"/>
            <w:tcBorders>
              <w:top w:val="nil"/>
              <w:left w:val="nil"/>
              <w:bottom w:val="nil"/>
              <w:right w:val="nil"/>
            </w:tcBorders>
          </w:tcPr>
          <w:p w:rsidR="00CB5D47" w:rsidRPr="0068036F" w:rsidP="00AC585C" w14:paraId="0B194972" w14:textId="24B7C3D8">
            <w:pPr>
              <w:pStyle w:val="Normal6a"/>
            </w:pPr>
            <w:r w:rsidRPr="0068036F">
              <w:t>E.</w:t>
            </w:r>
            <w:r w:rsidRPr="0068036F">
              <w:tab/>
              <w:t xml:space="preserve">der henviser til, at kompensationsforanstaltningerne for middelhavsflåden </w:t>
            </w:r>
            <w:r w:rsidRPr="0068036F">
              <w:rPr>
                <w:b/>
                <w:bCs/>
                <w:i/>
                <w:iCs/>
              </w:rPr>
              <w:t>ikke</w:t>
            </w:r>
            <w:r w:rsidRPr="0068036F">
              <w:t xml:space="preserve"> har </w:t>
            </w:r>
            <w:r w:rsidRPr="0068036F">
              <w:rPr>
                <w:b/>
                <w:bCs/>
                <w:i/>
                <w:iCs/>
              </w:rPr>
              <w:t>kunnet kompensere for</w:t>
            </w:r>
            <w:r w:rsidRPr="0068036F">
              <w:t xml:space="preserve"> de socioøkonomiske virkninger af </w:t>
            </w:r>
            <w:r w:rsidRPr="0068036F">
              <w:rPr>
                <w:b/>
                <w:bCs/>
                <w:i/>
                <w:iCs/>
              </w:rPr>
              <w:t>de successive reduktioner</w:t>
            </w:r>
            <w:r w:rsidRPr="0068036F">
              <w:t xml:space="preserve"> af fiskeriindsatsen, </w:t>
            </w:r>
            <w:r w:rsidRPr="0068036F">
              <w:rPr>
                <w:b/>
                <w:bCs/>
                <w:i/>
                <w:iCs/>
              </w:rPr>
              <w:t>hvilket har bragt mange fiskerivirksomheder på eller under rentabiliteten,</w:t>
            </w:r>
            <w:r w:rsidRPr="0068036F">
              <w:t xml:space="preserve"> </w:t>
            </w:r>
            <w:r w:rsidRPr="0068036F">
              <w:rPr>
                <w:b/>
                <w:bCs/>
                <w:i/>
                <w:iCs/>
              </w:rPr>
              <w:t>og at</w:t>
            </w:r>
            <w:r w:rsidRPr="0068036F">
              <w:t xml:space="preserve"> de </w:t>
            </w:r>
            <w:r w:rsidRPr="0068036F">
              <w:rPr>
                <w:b/>
                <w:bCs/>
                <w:i/>
                <w:iCs/>
              </w:rPr>
              <w:t>tydeligvis</w:t>
            </w:r>
            <w:r w:rsidRPr="0068036F">
              <w:t xml:space="preserve"> er utilstrækkelige til at sikre sektorens levedygtighed på </w:t>
            </w:r>
            <w:r w:rsidRPr="0068036F">
              <w:rPr>
                <w:b/>
                <w:bCs/>
                <w:i/>
                <w:iCs/>
              </w:rPr>
              <w:t>mellemlang og</w:t>
            </w:r>
            <w:r w:rsidRPr="0068036F">
              <w:t xml:space="preserve"> lang sigt;</w:t>
            </w:r>
          </w:p>
        </w:tc>
      </w:tr>
    </w:tbl>
    <w:p w:rsidR="00CB5D47" w:rsidRPr="0068036F" w:rsidP="00CB5D47" w14:paraId="3A7B4979"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26BE80B9" w14:textId="77777777">
      <w:r w:rsidRPr="0068036F">
        <w:rPr>
          <w:rStyle w:val="HideTWBExt"/>
          <w:color w:val="auto"/>
        </w:rPr>
        <w:t>&lt;/Amend&gt;</w:t>
      </w:r>
    </w:p>
    <w:p w:rsidR="00CB5D47" w:rsidRPr="0068036F" w:rsidP="00CB5D47" w14:paraId="567042B7"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43</w:t>
      </w:r>
      <w:r w:rsidRPr="0068036F">
        <w:rPr>
          <w:rStyle w:val="HideTWBExt"/>
          <w:color w:val="auto"/>
        </w:rPr>
        <w:t>&lt;/NumAm&gt;</w:t>
      </w:r>
    </w:p>
    <w:p w:rsidR="00CB5D47" w:rsidRPr="0068036F" w:rsidP="00CB5D47" w14:paraId="2BBC3D19" w14:textId="77777777">
      <w:pPr>
        <w:pStyle w:val="NormalBold"/>
      </w:pPr>
      <w:r w:rsidRPr="0068036F">
        <w:rPr>
          <w:rStyle w:val="HideTWBExt"/>
          <w:b w:val="0"/>
          <w:color w:val="auto"/>
        </w:rPr>
        <w:t>&lt;RepeatBlock-By&gt;&lt;Members&gt;</w:t>
      </w:r>
      <w:r w:rsidRPr="0068036F">
        <w:t>Nicolás González Casares, Leire Pajín, Alicia Homs Ginel, Sandra Gómez López, Javi López, Laura Ballarín Cereza, Marcos Ros Sempere, Idoia Mendia, Lina Gálvez</w:t>
      </w:r>
      <w:r w:rsidRPr="0068036F">
        <w:rPr>
          <w:rStyle w:val="HideTWBExt"/>
          <w:b w:val="0"/>
          <w:color w:val="auto"/>
        </w:rPr>
        <w:t>&lt;/Members&gt;</w:t>
      </w:r>
    </w:p>
    <w:p w:rsidR="00CB5D47" w:rsidRPr="0068036F" w:rsidP="00CB5D47" w14:paraId="6F80C105" w14:textId="77777777">
      <w:pPr>
        <w:pStyle w:val="NormalBold"/>
      </w:pPr>
      <w:r w:rsidRPr="0068036F">
        <w:rPr>
          <w:rStyle w:val="HideTWBExt"/>
          <w:b w:val="0"/>
          <w:color w:val="auto"/>
        </w:rPr>
        <w:t>&lt;/RepeatBlock-By&gt;</w:t>
      </w:r>
    </w:p>
    <w:p w:rsidR="00CB5D47" w:rsidRPr="0068036F" w:rsidP="00CB5D47" w14:paraId="3979CDF5"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10DF14A3" w14:textId="77777777">
      <w:pPr>
        <w:pStyle w:val="NormalBold"/>
      </w:pPr>
      <w:r w:rsidRPr="0068036F">
        <w:rPr>
          <w:rStyle w:val="HideTWBExt"/>
          <w:color w:val="auto"/>
        </w:rPr>
        <w:t>&lt;Article&gt;</w:t>
      </w:r>
      <w:r w:rsidRPr="0068036F">
        <w:t>Betragtning E</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FB4FB9"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59276284" w14:textId="77777777"/>
        </w:tc>
      </w:tr>
      <w:tr w14:paraId="09685482"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022E4A05"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44DA652D" w14:textId="77777777">
            <w:pPr>
              <w:pStyle w:val="AmColumnHeading"/>
            </w:pPr>
            <w:r w:rsidRPr="0068036F">
              <w:t>Ændringsforslag</w:t>
            </w:r>
          </w:p>
        </w:tc>
      </w:tr>
      <w:tr w14:paraId="41687497"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027EAB97" w14:textId="77777777">
            <w:pPr>
              <w:pStyle w:val="Normal6a"/>
            </w:pPr>
            <w:r w:rsidRPr="0068036F">
              <w:t>E.</w:t>
            </w:r>
            <w:r w:rsidRPr="0068036F">
              <w:tab/>
              <w:t xml:space="preserve">der henviser til, at kompensationsforanstaltningerne </w:t>
            </w:r>
            <w:r w:rsidRPr="0068036F">
              <w:rPr>
                <w:b/>
                <w:bCs/>
                <w:i/>
                <w:iCs/>
              </w:rPr>
              <w:t>for</w:t>
            </w:r>
            <w:r w:rsidRPr="0068036F">
              <w:t xml:space="preserve"> middelhavsflåden har bidraget til delvist at afbøde de socioøkonomiske virkninger af reduktionen af fiskeriindsatsen, selv om de er utilstrækkelige til at sikre sektorens levedygtighed på lang sigt;</w:t>
            </w:r>
          </w:p>
        </w:tc>
        <w:tc>
          <w:tcPr>
            <w:tcW w:w="4876" w:type="dxa"/>
            <w:tcBorders>
              <w:top w:val="nil"/>
              <w:left w:val="nil"/>
              <w:bottom w:val="nil"/>
              <w:right w:val="nil"/>
            </w:tcBorders>
          </w:tcPr>
          <w:p w:rsidR="00CB5D47" w:rsidRPr="0068036F" w:rsidP="00AC585C" w14:paraId="50896159" w14:textId="77777777">
            <w:pPr>
              <w:pStyle w:val="Normal6a"/>
            </w:pPr>
            <w:r w:rsidRPr="0068036F">
              <w:t>E.</w:t>
            </w:r>
            <w:r w:rsidRPr="0068036F">
              <w:tab/>
              <w:t>der henviser til, at kompensationsforanstaltningerne</w:t>
            </w:r>
            <w:r w:rsidRPr="0068036F">
              <w:rPr>
                <w:b/>
                <w:bCs/>
                <w:i/>
                <w:iCs/>
              </w:rPr>
              <w:t>, der anvendes på og gennemføres af</w:t>
            </w:r>
            <w:r w:rsidRPr="0068036F">
              <w:t xml:space="preserve"> middelhavsflåden</w:t>
            </w:r>
            <w:r w:rsidRPr="0068036F">
              <w:rPr>
                <w:b/>
                <w:bCs/>
                <w:i/>
                <w:iCs/>
              </w:rPr>
              <w:t>,</w:t>
            </w:r>
            <w:r w:rsidRPr="0068036F">
              <w:t xml:space="preserve"> har bidraget til delvist at afbøde de socioøkonomiske virkninger af reduktionen af fiskeriindsatsen, selv om de er utilstrækkelige til at sikre sektorens levedygtighed på lang sigt;</w:t>
            </w:r>
          </w:p>
        </w:tc>
      </w:tr>
    </w:tbl>
    <w:p w:rsidR="00CB5D47" w:rsidRPr="0068036F" w:rsidP="00CB5D47" w14:paraId="5F4DACDB"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41ED2BE5" w14:textId="77777777">
      <w:r w:rsidRPr="0068036F">
        <w:rPr>
          <w:rStyle w:val="HideTWBExt"/>
          <w:color w:val="auto"/>
        </w:rPr>
        <w:t>&lt;/Amend&gt;</w:t>
      </w:r>
    </w:p>
    <w:p w:rsidR="00CB5D47" w:rsidRPr="0068036F" w:rsidP="00CB5D47" w14:paraId="7C6BCB33"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44</w:t>
      </w:r>
      <w:r w:rsidRPr="0068036F">
        <w:rPr>
          <w:rStyle w:val="HideTWBExt"/>
          <w:color w:val="auto"/>
        </w:rPr>
        <w:t>&lt;/NumAm&gt;</w:t>
      </w:r>
    </w:p>
    <w:p w:rsidR="00CB5D47" w:rsidRPr="0068036F" w:rsidP="00CB5D47" w14:paraId="4E5F6E38" w14:textId="77777777">
      <w:pPr>
        <w:pStyle w:val="NormalBold"/>
      </w:pPr>
      <w:r w:rsidRPr="0068036F">
        <w:rPr>
          <w:rStyle w:val="HideTWBExt"/>
          <w:b w:val="0"/>
          <w:color w:val="auto"/>
        </w:rPr>
        <w:t>&lt;RepeatBlock-By&gt;&lt;Members&gt;</w:t>
      </w:r>
      <w:r w:rsidRPr="0068036F">
        <w:t>Emma Wiesner, Michal Wiezik</w:t>
      </w:r>
      <w:r w:rsidRPr="0068036F">
        <w:rPr>
          <w:rStyle w:val="HideTWBExt"/>
          <w:b w:val="0"/>
          <w:color w:val="auto"/>
        </w:rPr>
        <w:t>&lt;/Members&gt;</w:t>
      </w:r>
    </w:p>
    <w:p w:rsidR="00CB5D47" w:rsidRPr="0068036F" w:rsidP="00CB5D47" w14:paraId="3E143C93" w14:textId="77777777">
      <w:pPr>
        <w:pStyle w:val="NormalBold"/>
      </w:pPr>
      <w:r w:rsidRPr="0068036F">
        <w:rPr>
          <w:rStyle w:val="HideTWBExt"/>
          <w:b w:val="0"/>
          <w:color w:val="auto"/>
        </w:rPr>
        <w:t>&lt;/RepeatBlock-By&gt;</w:t>
      </w:r>
    </w:p>
    <w:p w:rsidR="00CB5D47" w:rsidRPr="0068036F" w:rsidP="00CB5D47" w14:paraId="2964B243"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17178C89" w14:textId="77777777">
      <w:pPr>
        <w:pStyle w:val="NormalBold"/>
      </w:pPr>
      <w:r w:rsidRPr="0068036F">
        <w:rPr>
          <w:rStyle w:val="HideTWBExt"/>
          <w:color w:val="auto"/>
        </w:rPr>
        <w:t>&lt;Article&gt;</w:t>
      </w:r>
      <w:r w:rsidRPr="0068036F">
        <w:t>Betragtning E a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900B65"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7D770F39" w14:textId="77777777"/>
        </w:tc>
      </w:tr>
      <w:tr w14:paraId="1155078B"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40120E1D"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0FB44202" w14:textId="77777777">
            <w:pPr>
              <w:pStyle w:val="AmColumnHeading"/>
            </w:pPr>
            <w:r w:rsidRPr="0068036F">
              <w:t>Ændringsforslag</w:t>
            </w:r>
          </w:p>
        </w:tc>
      </w:tr>
      <w:tr w14:paraId="043A82B6"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060F178C" w14:textId="77777777">
            <w:pPr>
              <w:pStyle w:val="Normal6a"/>
            </w:pPr>
          </w:p>
        </w:tc>
        <w:tc>
          <w:tcPr>
            <w:tcW w:w="4876" w:type="dxa"/>
            <w:tcBorders>
              <w:top w:val="nil"/>
              <w:left w:val="nil"/>
              <w:bottom w:val="nil"/>
              <w:right w:val="nil"/>
            </w:tcBorders>
          </w:tcPr>
          <w:p w:rsidR="00CB5D47" w:rsidRPr="0068036F" w:rsidP="00AC585C" w14:paraId="0C07043E" w14:textId="77777777">
            <w:pPr>
              <w:pStyle w:val="Normal6a"/>
            </w:pPr>
            <w:r w:rsidRPr="0068036F">
              <w:rPr>
                <w:b/>
                <w:i/>
              </w:rPr>
              <w:t>Ea.</w:t>
            </w:r>
            <w:r w:rsidRPr="0068036F">
              <w:tab/>
            </w:r>
            <w:r w:rsidRPr="0068036F">
              <w:rPr>
                <w:b/>
                <w:i/>
              </w:rPr>
              <w:t>der henviser til, at der er behov for forudsigelighed på lang sigt og en altomfattende plan for at sikre langsigtet bæredygtighed for både bestande og fiskerisektoren;</w:t>
            </w:r>
          </w:p>
        </w:tc>
      </w:tr>
    </w:tbl>
    <w:p w:rsidR="00CB5D47" w:rsidRPr="0068036F" w:rsidP="00CB5D47" w14:paraId="53B53ED5"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6B384C7D" w14:textId="77777777">
      <w:r w:rsidRPr="0068036F">
        <w:rPr>
          <w:rStyle w:val="HideTWBExt"/>
          <w:color w:val="auto"/>
        </w:rPr>
        <w:t>&lt;/Amend&gt;</w:t>
      </w:r>
    </w:p>
    <w:p w:rsidR="00CB5D47" w:rsidRPr="0068036F" w:rsidP="00CB5D47" w14:paraId="3ADB102D"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45</w:t>
      </w:r>
      <w:r w:rsidRPr="0068036F">
        <w:rPr>
          <w:rStyle w:val="HideTWBExt"/>
          <w:color w:val="auto"/>
        </w:rPr>
        <w:t>&lt;/NumAm&gt;</w:t>
      </w:r>
    </w:p>
    <w:p w:rsidR="00CB5D47" w:rsidRPr="0068036F" w:rsidP="00CB5D47" w14:paraId="01086126" w14:textId="77777777">
      <w:pPr>
        <w:pStyle w:val="NormalBold"/>
      </w:pPr>
      <w:r w:rsidRPr="0068036F">
        <w:rPr>
          <w:rStyle w:val="HideTWBExt"/>
          <w:b w:val="0"/>
          <w:color w:val="auto"/>
        </w:rPr>
        <w:t>&lt;RepeatBlock-By&gt;&lt;Members&gt;</w:t>
      </w:r>
      <w:r w:rsidRPr="0068036F">
        <w:t>Mélissa Camara</w:t>
      </w:r>
      <w:r w:rsidRPr="0068036F">
        <w:rPr>
          <w:rStyle w:val="HideTWBExt"/>
          <w:b w:val="0"/>
          <w:color w:val="auto"/>
        </w:rPr>
        <w:t>&lt;/Members&gt;</w:t>
      </w:r>
    </w:p>
    <w:p w:rsidR="00CB5D47" w:rsidRPr="0068036F" w:rsidP="00CB5D47" w14:paraId="39839744" w14:textId="77777777">
      <w:r w:rsidRPr="0068036F">
        <w:rPr>
          <w:rStyle w:val="HideTWBExt"/>
          <w:color w:val="auto"/>
        </w:rPr>
        <w:t>&lt;AuNomDe&gt;</w:t>
      </w:r>
      <w:r w:rsidRPr="0068036F">
        <w:rPr>
          <w:rStyle w:val="HideTWBInt"/>
          <w:color w:val="auto"/>
        </w:rPr>
        <w:t>{Verts/ALE}</w:t>
      </w:r>
      <w:r w:rsidRPr="0068036F">
        <w:t>for Verts/ALE-Gruppen</w:t>
      </w:r>
      <w:r w:rsidRPr="0068036F">
        <w:rPr>
          <w:rStyle w:val="HideTWBExt"/>
          <w:color w:val="auto"/>
        </w:rPr>
        <w:t>&lt;/AuNomDe&gt;</w:t>
      </w:r>
    </w:p>
    <w:p w:rsidR="00CB5D47" w:rsidRPr="0068036F" w:rsidP="00CB5D47" w14:paraId="084EE8D8" w14:textId="77777777">
      <w:pPr>
        <w:pStyle w:val="NormalBold"/>
      </w:pPr>
      <w:r w:rsidRPr="0068036F">
        <w:rPr>
          <w:rStyle w:val="HideTWBExt"/>
          <w:b w:val="0"/>
          <w:color w:val="auto"/>
        </w:rPr>
        <w:t>&lt;/RepeatBlock-By&gt;</w:t>
      </w:r>
    </w:p>
    <w:p w:rsidR="00CB5D47" w:rsidRPr="0068036F" w:rsidP="00CB5D47" w14:paraId="56475CF1"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0AC5656B" w14:textId="77777777">
      <w:pPr>
        <w:pStyle w:val="NormalBold"/>
      </w:pPr>
      <w:r w:rsidRPr="0068036F">
        <w:rPr>
          <w:rStyle w:val="HideTWBExt"/>
          <w:color w:val="auto"/>
        </w:rPr>
        <w:t>&lt;Article&gt;</w:t>
      </w:r>
      <w:r w:rsidRPr="0068036F">
        <w:t>Betragtning E a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399570"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51D06182" w14:textId="77777777"/>
        </w:tc>
      </w:tr>
      <w:tr w14:paraId="5FD7770E"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3626C207"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07EE664E" w14:textId="77777777">
            <w:pPr>
              <w:pStyle w:val="AmColumnHeading"/>
            </w:pPr>
            <w:r w:rsidRPr="0068036F">
              <w:t>Ændringsforslag</w:t>
            </w:r>
          </w:p>
        </w:tc>
      </w:tr>
      <w:tr w14:paraId="7B9AE2DA"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67FF412E" w14:textId="77777777">
            <w:pPr>
              <w:pStyle w:val="Normal6a"/>
            </w:pPr>
          </w:p>
        </w:tc>
        <w:tc>
          <w:tcPr>
            <w:tcW w:w="4876" w:type="dxa"/>
            <w:tcBorders>
              <w:top w:val="nil"/>
              <w:left w:val="nil"/>
              <w:bottom w:val="nil"/>
              <w:right w:val="nil"/>
            </w:tcBorders>
          </w:tcPr>
          <w:p w:rsidR="00CB5D47" w:rsidRPr="0068036F" w:rsidP="00AC585C" w14:paraId="46746D88" w14:textId="77777777">
            <w:pPr>
              <w:pStyle w:val="Normal6a"/>
            </w:pPr>
            <w:r w:rsidRPr="0068036F">
              <w:rPr>
                <w:b/>
                <w:i/>
              </w:rPr>
              <w:t>Ea.</w:t>
            </w:r>
            <w:r w:rsidRPr="0068036F">
              <w:tab/>
            </w:r>
            <w:r w:rsidRPr="0068036F">
              <w:rPr>
                <w:b/>
                <w:i/>
              </w:rPr>
              <w:t>der henviser til, at de nyligt vedtagne muligheder for kompensationsforanstaltninger samlet set giver mulighed for en større fiskeriindsats for de respektive flåder end den oprindelige begrænsning;</w:t>
            </w:r>
          </w:p>
        </w:tc>
      </w:tr>
    </w:tbl>
    <w:p w:rsidR="00CB5D47" w:rsidRPr="0068036F" w:rsidP="00CB5D47" w14:paraId="7FFDCD56"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46BB5E18" w14:textId="77777777">
      <w:r w:rsidRPr="0068036F">
        <w:rPr>
          <w:rStyle w:val="HideTWBExt"/>
          <w:color w:val="auto"/>
        </w:rPr>
        <w:t>&lt;/Amend&gt;</w:t>
      </w:r>
    </w:p>
    <w:p w:rsidR="00CB5D47" w:rsidRPr="0068036F" w:rsidP="00CB5D47" w14:paraId="3AB3A13E"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46</w:t>
      </w:r>
      <w:r w:rsidRPr="0068036F">
        <w:rPr>
          <w:rStyle w:val="HideTWBExt"/>
          <w:color w:val="auto"/>
        </w:rPr>
        <w:t>&lt;/NumAm&gt;</w:t>
      </w:r>
    </w:p>
    <w:p w:rsidR="00CB5D47" w:rsidRPr="0068036F" w:rsidP="00CB5D47" w14:paraId="183D8E69" w14:textId="77777777">
      <w:pPr>
        <w:pStyle w:val="NormalBold"/>
      </w:pPr>
      <w:r w:rsidRPr="0068036F">
        <w:rPr>
          <w:rStyle w:val="HideTWBExt"/>
          <w:b w:val="0"/>
          <w:color w:val="auto"/>
        </w:rPr>
        <w:t>&lt;RepeatBlock-By&gt;&lt;Members&gt;</w:t>
      </w:r>
      <w:r w:rsidRPr="0068036F">
        <w:t>Mélissa Camara</w:t>
      </w:r>
      <w:r w:rsidRPr="0068036F">
        <w:rPr>
          <w:rStyle w:val="HideTWBExt"/>
          <w:b w:val="0"/>
          <w:color w:val="auto"/>
        </w:rPr>
        <w:t>&lt;/Members&gt;</w:t>
      </w:r>
    </w:p>
    <w:p w:rsidR="00CB5D47" w:rsidRPr="0068036F" w:rsidP="00CB5D47" w14:paraId="0C8CFF2E" w14:textId="77777777">
      <w:r w:rsidRPr="0068036F">
        <w:rPr>
          <w:rStyle w:val="HideTWBExt"/>
          <w:color w:val="auto"/>
        </w:rPr>
        <w:t>&lt;AuNomDe&gt;</w:t>
      </w:r>
      <w:r w:rsidRPr="0068036F">
        <w:rPr>
          <w:rStyle w:val="HideTWBInt"/>
          <w:color w:val="auto"/>
        </w:rPr>
        <w:t>{Verts/ALE}</w:t>
      </w:r>
      <w:r w:rsidRPr="0068036F">
        <w:t>for Verts/ALE-Gruppen</w:t>
      </w:r>
      <w:r w:rsidRPr="0068036F">
        <w:rPr>
          <w:rStyle w:val="HideTWBExt"/>
          <w:color w:val="auto"/>
        </w:rPr>
        <w:t>&lt;/AuNomDe&gt;</w:t>
      </w:r>
    </w:p>
    <w:p w:rsidR="00CB5D47" w:rsidRPr="0068036F" w:rsidP="00CB5D47" w14:paraId="1826418F" w14:textId="77777777">
      <w:pPr>
        <w:pStyle w:val="NormalBold"/>
      </w:pPr>
      <w:r w:rsidRPr="0068036F">
        <w:rPr>
          <w:rStyle w:val="HideTWBExt"/>
          <w:b w:val="0"/>
          <w:color w:val="auto"/>
        </w:rPr>
        <w:t>&lt;/RepeatBlock-By&gt;</w:t>
      </w:r>
    </w:p>
    <w:p w:rsidR="00CB5D47" w:rsidRPr="0068036F" w:rsidP="00CB5D47" w14:paraId="0EADC71F"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3BBC9E45" w14:textId="77777777">
      <w:pPr>
        <w:pStyle w:val="NormalBold"/>
      </w:pPr>
      <w:r w:rsidRPr="0068036F">
        <w:rPr>
          <w:rStyle w:val="HideTWBExt"/>
          <w:color w:val="auto"/>
        </w:rPr>
        <w:t>&lt;Article&gt;</w:t>
      </w:r>
      <w:r w:rsidRPr="0068036F">
        <w:t>Betragtning E b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C2733F"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4E1084C6" w14:textId="77777777"/>
        </w:tc>
      </w:tr>
      <w:tr w14:paraId="558B42CE"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40CC377D"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75799D0F" w14:textId="77777777">
            <w:pPr>
              <w:pStyle w:val="AmColumnHeading"/>
            </w:pPr>
            <w:r w:rsidRPr="0068036F">
              <w:t>Ændringsforslag</w:t>
            </w:r>
          </w:p>
        </w:tc>
      </w:tr>
      <w:tr w14:paraId="755318EF"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5A8ECA80" w14:textId="77777777">
            <w:pPr>
              <w:pStyle w:val="Normal6a"/>
            </w:pPr>
          </w:p>
        </w:tc>
        <w:tc>
          <w:tcPr>
            <w:tcW w:w="4876" w:type="dxa"/>
            <w:tcBorders>
              <w:top w:val="nil"/>
              <w:left w:val="nil"/>
              <w:bottom w:val="nil"/>
              <w:right w:val="nil"/>
            </w:tcBorders>
          </w:tcPr>
          <w:p w:rsidR="00CB5D47" w:rsidRPr="0068036F" w:rsidP="00AC585C" w14:paraId="32FB7F65" w14:textId="77777777">
            <w:pPr>
              <w:pStyle w:val="Normal6a"/>
            </w:pPr>
            <w:r w:rsidRPr="0068036F">
              <w:rPr>
                <w:b/>
                <w:i/>
              </w:rPr>
              <w:t>Eb.</w:t>
            </w:r>
            <w:r w:rsidRPr="0068036F">
              <w:tab/>
            </w:r>
            <w:r w:rsidRPr="0068036F">
              <w:rPr>
                <w:b/>
                <w:i/>
              </w:rPr>
              <w:t>der henviser til, at småfiskeres rentabilitet afhænger af de kvotetildelinger, de har til rådighed;</w:t>
            </w:r>
          </w:p>
        </w:tc>
      </w:tr>
    </w:tbl>
    <w:p w:rsidR="00CB5D47" w:rsidRPr="0068036F" w:rsidP="00CB5D47" w14:paraId="0FF08176"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18A3506E" w14:textId="77777777">
      <w:r w:rsidRPr="0068036F">
        <w:rPr>
          <w:rStyle w:val="HideTWBExt"/>
          <w:color w:val="auto"/>
        </w:rPr>
        <w:t>&lt;/Amend&gt;</w:t>
      </w:r>
    </w:p>
    <w:p w:rsidR="00CB5D47" w:rsidRPr="0068036F" w:rsidP="00CB5D47" w14:paraId="332EB0C2"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47</w:t>
      </w:r>
      <w:r w:rsidRPr="0068036F">
        <w:rPr>
          <w:rStyle w:val="HideTWBExt"/>
          <w:color w:val="auto"/>
        </w:rPr>
        <w:t>&lt;/NumAm&gt;</w:t>
      </w:r>
    </w:p>
    <w:p w:rsidR="00CB5D47" w:rsidRPr="0068036F" w:rsidP="00CB5D47" w14:paraId="213FCE28" w14:textId="77777777">
      <w:pPr>
        <w:pStyle w:val="NormalBold"/>
      </w:pPr>
      <w:r w:rsidRPr="0068036F">
        <w:rPr>
          <w:rStyle w:val="HideTWBExt"/>
          <w:b w:val="0"/>
          <w:color w:val="auto"/>
        </w:rPr>
        <w:t>&lt;RepeatBlock-By&gt;&lt;Members&gt;</w:t>
      </w:r>
      <w:r w:rsidRPr="0068036F">
        <w:t>Carmen Crespo Díaz, Isabelle Le Callennec, Paulo do Nascimento Cabral, Susana Solís Pérez, Francisco José Millán Mon, Fredis Beleris, Marco Falcone</w:t>
      </w:r>
      <w:r w:rsidRPr="0068036F">
        <w:rPr>
          <w:rStyle w:val="HideTWBExt"/>
          <w:b w:val="0"/>
          <w:color w:val="auto"/>
        </w:rPr>
        <w:t>&lt;/Members&gt;</w:t>
      </w:r>
    </w:p>
    <w:p w:rsidR="00CB5D47" w:rsidRPr="0068036F" w:rsidP="00CB5D47" w14:paraId="27D4998B" w14:textId="77777777">
      <w:pPr>
        <w:pStyle w:val="NormalBold"/>
      </w:pPr>
      <w:r w:rsidRPr="0068036F">
        <w:rPr>
          <w:rStyle w:val="HideTWBExt"/>
          <w:b w:val="0"/>
          <w:color w:val="auto"/>
        </w:rPr>
        <w:t>&lt;/RepeatBlock-By&gt;</w:t>
      </w:r>
    </w:p>
    <w:p w:rsidR="00CB5D47" w:rsidRPr="0068036F" w:rsidP="00CB5D47" w14:paraId="22132823"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53F79ADC" w14:textId="77777777">
      <w:pPr>
        <w:pStyle w:val="NormalBold"/>
      </w:pPr>
      <w:r w:rsidRPr="0068036F">
        <w:rPr>
          <w:rStyle w:val="HideTWBExt"/>
          <w:color w:val="auto"/>
        </w:rPr>
        <w:t>&lt;Article&gt;</w:t>
      </w:r>
      <w:r w:rsidRPr="0068036F">
        <w:t>Betragtning F</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D502AC"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5CFCC316" w14:textId="77777777"/>
        </w:tc>
      </w:tr>
      <w:tr w14:paraId="23AC03A7"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71D47EF6"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00179497" w14:textId="77777777">
            <w:pPr>
              <w:pStyle w:val="AmColumnHeading"/>
            </w:pPr>
            <w:r w:rsidRPr="0068036F">
              <w:t>Ændringsforslag</w:t>
            </w:r>
          </w:p>
        </w:tc>
      </w:tr>
      <w:tr w14:paraId="795FCDC2"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1914EA40" w14:textId="77777777">
            <w:pPr>
              <w:pStyle w:val="Normal6a"/>
            </w:pPr>
            <w:r w:rsidRPr="0068036F">
              <w:t>F.</w:t>
            </w:r>
            <w:r w:rsidRPr="0068036F">
              <w:tab/>
              <w:t xml:space="preserve">der henviser til, at </w:t>
            </w:r>
            <w:r w:rsidRPr="0068036F">
              <w:rPr>
                <w:b/>
                <w:bCs/>
                <w:i/>
                <w:iCs/>
              </w:rPr>
              <w:t>STECF og GFCM har påpeget</w:t>
            </w:r>
            <w:r w:rsidRPr="0068036F">
              <w:t xml:space="preserve">, at der fortsat er </w:t>
            </w:r>
            <w:r w:rsidRPr="0068036F">
              <w:rPr>
                <w:b/>
                <w:bCs/>
                <w:i/>
                <w:iCs/>
              </w:rPr>
              <w:t>betydelige</w:t>
            </w:r>
            <w:r w:rsidRPr="0068036F">
              <w:t xml:space="preserve"> mangler i </w:t>
            </w:r>
            <w:r w:rsidRPr="0068036F">
              <w:rPr>
                <w:b/>
                <w:bCs/>
                <w:i/>
                <w:iCs/>
              </w:rPr>
              <w:t>de videnskabelige</w:t>
            </w:r>
            <w:r w:rsidRPr="0068036F">
              <w:t xml:space="preserve"> data om de demersale bestande i Middelhavet</w:t>
            </w:r>
            <w:r w:rsidRPr="0068036F">
              <w:rPr>
                <w:b/>
                <w:bCs/>
                <w:i/>
                <w:iCs/>
              </w:rPr>
              <w:t>, hvilket gør det vanskeligt at vurdere dem korrekt</w:t>
            </w:r>
            <w:r w:rsidRPr="0068036F">
              <w:t>;</w:t>
            </w:r>
          </w:p>
        </w:tc>
        <w:tc>
          <w:tcPr>
            <w:tcW w:w="4876" w:type="dxa"/>
            <w:tcBorders>
              <w:top w:val="nil"/>
              <w:left w:val="nil"/>
              <w:bottom w:val="nil"/>
              <w:right w:val="nil"/>
            </w:tcBorders>
          </w:tcPr>
          <w:p w:rsidR="00CB5D47" w:rsidRPr="0068036F" w:rsidP="00AC585C" w14:paraId="526B4C6D" w14:textId="77777777">
            <w:pPr>
              <w:pStyle w:val="Normal6a"/>
            </w:pPr>
            <w:r w:rsidRPr="0068036F">
              <w:t>F.</w:t>
            </w:r>
            <w:r w:rsidRPr="0068036F">
              <w:tab/>
              <w:t xml:space="preserve">der henviser til, at </w:t>
            </w:r>
            <w:r w:rsidRPr="0068036F">
              <w:rPr>
                <w:b/>
                <w:bCs/>
                <w:i/>
                <w:iCs/>
              </w:rPr>
              <w:t>rapporterne fra Den Videnskabelige, Tekniske og Økonomiske Komité for Fiskeri (STECF)</w:t>
            </w:r>
            <w:r w:rsidRPr="0068036F">
              <w:rPr>
                <w:b/>
                <w:i/>
              </w:rPr>
              <w:t xml:space="preserve"> </w:t>
            </w:r>
            <w:r w:rsidRPr="0068036F">
              <w:rPr>
                <w:b/>
                <w:bCs/>
                <w:i/>
                <w:iCs/>
              </w:rPr>
              <w:t>og fra Den Almindelige Kommission for Fiskeri i Middelhavet (GFCM) fremhæver</w:t>
            </w:r>
            <w:r w:rsidRPr="0068036F">
              <w:t xml:space="preserve">, at der fortsat er mangler i data om de demersale bestande </w:t>
            </w:r>
            <w:r w:rsidRPr="0068036F">
              <w:rPr>
                <w:b/>
                <w:bCs/>
                <w:i/>
                <w:iCs/>
              </w:rPr>
              <w:t>med en kvantitativ vurdering af mindre end 40 % af bestandene</w:t>
            </w:r>
            <w:r w:rsidRPr="0068036F">
              <w:t xml:space="preserve"> i Middelhavet </w:t>
            </w:r>
            <w:r w:rsidRPr="0068036F">
              <w:rPr>
                <w:b/>
                <w:bCs/>
                <w:i/>
                <w:iCs/>
              </w:rPr>
              <w:t>på grund af utilstrækkelige fiskeridata, og at forvaltningsbeslutninger ofte træffes på grundlag af videnskabelige vurderinger udarbejdet med data, der er op til to år gamle, hvilket begrænser deres evne til at afspejle den faktiske fiskerisituation</w:t>
            </w:r>
            <w:r w:rsidRPr="0068036F">
              <w:t>;</w:t>
            </w:r>
          </w:p>
        </w:tc>
      </w:tr>
    </w:tbl>
    <w:p w:rsidR="00CB5D47" w:rsidRPr="0068036F" w:rsidP="00CB5D47" w14:paraId="6B657559"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2E53CA80" w14:textId="77777777">
      <w:r w:rsidRPr="0068036F">
        <w:rPr>
          <w:rStyle w:val="HideTWBExt"/>
          <w:color w:val="auto"/>
        </w:rPr>
        <w:t>&lt;/Amend&gt;</w:t>
      </w:r>
    </w:p>
    <w:p w:rsidR="00CB5D47" w:rsidRPr="0068036F" w:rsidP="00CB5D47" w14:paraId="044B580E"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48</w:t>
      </w:r>
      <w:r w:rsidRPr="0068036F">
        <w:rPr>
          <w:rStyle w:val="HideTWBExt"/>
          <w:color w:val="auto"/>
        </w:rPr>
        <w:t>&lt;/NumAm&gt;</w:t>
      </w:r>
    </w:p>
    <w:p w:rsidR="00CB5D47" w:rsidRPr="0068036F" w:rsidP="00CB5D47" w14:paraId="597DCD67" w14:textId="77777777">
      <w:pPr>
        <w:pStyle w:val="NormalBold"/>
      </w:pPr>
      <w:r w:rsidRPr="0068036F">
        <w:rPr>
          <w:rStyle w:val="HideTWBExt"/>
          <w:b w:val="0"/>
          <w:color w:val="auto"/>
        </w:rPr>
        <w:t>&lt;RepeatBlock-By&gt;&lt;Members&gt;</w:t>
      </w:r>
      <w:r w:rsidRPr="0068036F">
        <w:t>Nora Junco García, Kristoffer Storm, Piotr Müller, Sander Smit, Stephen Nikola Bartulica</w:t>
      </w:r>
      <w:r w:rsidRPr="0068036F">
        <w:rPr>
          <w:rStyle w:val="HideTWBExt"/>
          <w:b w:val="0"/>
          <w:color w:val="auto"/>
        </w:rPr>
        <w:t>&lt;/Members&gt;</w:t>
      </w:r>
    </w:p>
    <w:p w:rsidR="00CB5D47" w:rsidRPr="0068036F" w:rsidP="00CB5D47" w14:paraId="4A3DCAB9" w14:textId="77777777">
      <w:pPr>
        <w:pStyle w:val="NormalBold"/>
      </w:pPr>
      <w:r w:rsidRPr="0068036F">
        <w:rPr>
          <w:rStyle w:val="HideTWBExt"/>
          <w:b w:val="0"/>
          <w:color w:val="auto"/>
        </w:rPr>
        <w:t>&lt;/RepeatBlock-By&gt;</w:t>
      </w:r>
    </w:p>
    <w:p w:rsidR="00CB5D47" w:rsidRPr="0068036F" w:rsidP="00CB5D47" w14:paraId="3F970109"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1F0F8A57" w14:textId="77777777">
      <w:pPr>
        <w:pStyle w:val="NormalBold"/>
      </w:pPr>
      <w:r w:rsidRPr="0068036F">
        <w:rPr>
          <w:rStyle w:val="HideTWBExt"/>
          <w:color w:val="auto"/>
        </w:rPr>
        <w:t>&lt;Article&gt;</w:t>
      </w:r>
      <w:r w:rsidRPr="0068036F">
        <w:t>Betragtning F</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278548"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323AFDCE" w14:textId="77777777"/>
        </w:tc>
      </w:tr>
      <w:tr w14:paraId="54DECF21"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3330CC89"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72237224" w14:textId="77777777">
            <w:pPr>
              <w:pStyle w:val="AmColumnHeading"/>
            </w:pPr>
            <w:r w:rsidRPr="0068036F">
              <w:t>Ændringsforslag</w:t>
            </w:r>
          </w:p>
        </w:tc>
      </w:tr>
      <w:tr w14:paraId="307D517F"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02BD0F2A" w14:textId="77777777">
            <w:pPr>
              <w:pStyle w:val="Normal6a"/>
            </w:pPr>
            <w:r w:rsidRPr="0068036F">
              <w:t>F.</w:t>
            </w:r>
            <w:r w:rsidRPr="0068036F">
              <w:tab/>
              <w:t>der henviser til, at STECF og GFCM har påpeget, at der fortsat er betydelige mangler i de videnskabelige data om de demersale bestande i Middelhavet, hvilket gør det vanskeligt at vurdere dem korrekt;</w:t>
            </w:r>
          </w:p>
        </w:tc>
        <w:tc>
          <w:tcPr>
            <w:tcW w:w="4876" w:type="dxa"/>
            <w:tcBorders>
              <w:top w:val="nil"/>
              <w:left w:val="nil"/>
              <w:bottom w:val="nil"/>
              <w:right w:val="nil"/>
            </w:tcBorders>
          </w:tcPr>
          <w:p w:rsidR="00CB5D47" w:rsidRPr="0068036F" w:rsidP="00AC585C" w14:paraId="29FB807F" w14:textId="77777777">
            <w:pPr>
              <w:pStyle w:val="Normal6a"/>
            </w:pPr>
            <w:r w:rsidRPr="0068036F">
              <w:t>F.</w:t>
            </w:r>
            <w:r w:rsidRPr="0068036F">
              <w:tab/>
              <w:t xml:space="preserve">der henviser til, at STECF og GFCM har påpeget, at der fortsat er betydelige mangler i de videnskabelige data om de demersale bestande i Middelhavet, hvilket gør det vanskeligt at vurdere dem korrekt; </w:t>
            </w:r>
            <w:r w:rsidRPr="0068036F">
              <w:rPr>
                <w:b/>
                <w:i/>
              </w:rPr>
              <w:t>der henviser til, at det er vigtigt at ajourføre og udvide de tilgængelige videnskabelige undersøgelser for at undgå, at forvaltningsbeslutningerne for hele det blandede fiskeri i uforholdsmæssig høj grad er baseret på en vurdering af en enkelt indikatorart, hvis status måske ikke er repræsentativ for alle bestandene eller den operationelle virkelighed for de forskellige segmenter af flåden;</w:t>
            </w:r>
          </w:p>
        </w:tc>
      </w:tr>
    </w:tbl>
    <w:p w:rsidR="00CB5D47" w:rsidRPr="0068036F" w:rsidP="00CB5D47" w14:paraId="52AC38F2"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34118484" w14:textId="77777777">
      <w:r w:rsidRPr="0068036F">
        <w:rPr>
          <w:rStyle w:val="HideTWBExt"/>
          <w:color w:val="auto"/>
        </w:rPr>
        <w:t>&lt;/Amend&gt;</w:t>
      </w:r>
    </w:p>
    <w:p w:rsidR="00CB5D47" w:rsidRPr="0068036F" w:rsidP="00CB5D47" w14:paraId="3CEB5E8A"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49</w:t>
      </w:r>
      <w:r w:rsidRPr="0068036F">
        <w:rPr>
          <w:rStyle w:val="HideTWBExt"/>
          <w:color w:val="auto"/>
        </w:rPr>
        <w:t>&lt;/NumAm&gt;</w:t>
      </w:r>
    </w:p>
    <w:p w:rsidR="00CB5D47" w:rsidRPr="0068036F" w:rsidP="00CB5D47" w14:paraId="2C969805" w14:textId="77777777">
      <w:pPr>
        <w:pStyle w:val="NormalBold"/>
      </w:pPr>
      <w:r w:rsidRPr="0068036F">
        <w:rPr>
          <w:rStyle w:val="HideTWBExt"/>
          <w:b w:val="0"/>
          <w:color w:val="auto"/>
        </w:rPr>
        <w:t>&lt;RepeatBlock-By&gt;&lt;Members&gt;</w:t>
      </w:r>
      <w:r w:rsidRPr="0068036F">
        <w:t>Eric Sargiacomo, Giuseppe Lupo, Sakis Arnaoutoglou, Claire Fita</w:t>
      </w:r>
      <w:r w:rsidRPr="0068036F">
        <w:rPr>
          <w:rStyle w:val="HideTWBExt"/>
          <w:b w:val="0"/>
          <w:color w:val="auto"/>
        </w:rPr>
        <w:t>&lt;/Members&gt;</w:t>
      </w:r>
    </w:p>
    <w:p w:rsidR="00CB5D47" w:rsidRPr="0068036F" w:rsidP="00CB5D47" w14:paraId="2852C106" w14:textId="77777777">
      <w:pPr>
        <w:pStyle w:val="NormalBold"/>
      </w:pPr>
      <w:r w:rsidRPr="0068036F">
        <w:rPr>
          <w:rStyle w:val="HideTWBExt"/>
          <w:b w:val="0"/>
          <w:color w:val="auto"/>
        </w:rPr>
        <w:t>&lt;/RepeatBlock-By&gt;</w:t>
      </w:r>
    </w:p>
    <w:p w:rsidR="00CB5D47" w:rsidRPr="0068036F" w:rsidP="00CB5D47" w14:paraId="09C3C86B"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36EC5E0E" w14:textId="77777777">
      <w:pPr>
        <w:pStyle w:val="NormalBold"/>
      </w:pPr>
      <w:r w:rsidRPr="0068036F">
        <w:rPr>
          <w:rStyle w:val="HideTWBExt"/>
          <w:color w:val="auto"/>
        </w:rPr>
        <w:t>&lt;Article&gt;</w:t>
      </w:r>
      <w:r w:rsidRPr="0068036F">
        <w:t>Betragtning F</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D14CEF"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24E106DF" w14:textId="77777777"/>
        </w:tc>
      </w:tr>
      <w:tr w14:paraId="5BD64342"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6381684E"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768B5F5C" w14:textId="77777777">
            <w:pPr>
              <w:pStyle w:val="AmColumnHeading"/>
            </w:pPr>
            <w:r w:rsidRPr="0068036F">
              <w:t>Ændringsforslag</w:t>
            </w:r>
          </w:p>
        </w:tc>
      </w:tr>
      <w:tr w14:paraId="75636528"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45DF181D" w14:textId="77777777">
            <w:pPr>
              <w:pStyle w:val="Normal6a"/>
            </w:pPr>
            <w:r w:rsidRPr="0068036F">
              <w:t>F.</w:t>
            </w:r>
            <w:r w:rsidRPr="0068036F">
              <w:tab/>
              <w:t>der henviser til, at STECF og GFCM har påpeget, at der fortsat er betydelige mangler i de videnskabelige data om de demersale bestande i Middelhavet, hvilket gør det vanskeligt at vurdere dem korrekt;</w:t>
            </w:r>
          </w:p>
        </w:tc>
        <w:tc>
          <w:tcPr>
            <w:tcW w:w="4876" w:type="dxa"/>
            <w:tcBorders>
              <w:top w:val="nil"/>
              <w:left w:val="nil"/>
              <w:bottom w:val="nil"/>
              <w:right w:val="nil"/>
            </w:tcBorders>
          </w:tcPr>
          <w:p w:rsidR="00CB5D47" w:rsidRPr="0068036F" w:rsidP="00AC585C" w14:paraId="1AACE1E9" w14:textId="77777777">
            <w:pPr>
              <w:pStyle w:val="Normal6a"/>
            </w:pPr>
            <w:r w:rsidRPr="0068036F">
              <w:t>F.</w:t>
            </w:r>
            <w:r w:rsidRPr="0068036F">
              <w:tab/>
              <w:t xml:space="preserve">der henviser til, at STECF og GFCM har påpeget, at der fortsat er betydelige mangler i de videnskabelige data om de demersale bestande i Middelhavet, hvilket gør det vanskeligt at vurdere dem korrekt; </w:t>
            </w:r>
            <w:r w:rsidRPr="0068036F">
              <w:rPr>
                <w:b/>
                <w:i/>
              </w:rPr>
              <w:t>der henviser til, at øgede ressourcer til dataindsamling fortsat er en forudsætning for forvaltning baseret på den bedste tilgængelige og nyeste videnskabelige viden; fremhæver manglen på videnskabelige data om de vigtigste bestande i planen for den korsikanske flåde på GSA 8 og for den sardiske flåde på GSA 11.2;</w:t>
            </w:r>
          </w:p>
        </w:tc>
      </w:tr>
    </w:tbl>
    <w:p w:rsidR="00CB5D47" w:rsidRPr="0068036F" w:rsidP="00CB5D47" w14:paraId="012CB49C"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2B196890" w14:textId="77777777">
      <w:r w:rsidRPr="0068036F">
        <w:rPr>
          <w:rStyle w:val="HideTWBExt"/>
          <w:color w:val="auto"/>
        </w:rPr>
        <w:t>&lt;/Amend&gt;</w:t>
      </w:r>
    </w:p>
    <w:p w:rsidR="00CB5D47" w:rsidRPr="0068036F" w:rsidP="00CB5D47" w14:paraId="5DD6FC69"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50</w:t>
      </w:r>
      <w:r w:rsidRPr="0068036F">
        <w:rPr>
          <w:rStyle w:val="HideTWBExt"/>
          <w:color w:val="auto"/>
        </w:rPr>
        <w:t>&lt;/NumAm&gt;</w:t>
      </w:r>
    </w:p>
    <w:p w:rsidR="00CB5D47" w:rsidRPr="0068036F" w:rsidP="00CB5D47" w14:paraId="1B9E3C10" w14:textId="77777777">
      <w:pPr>
        <w:pStyle w:val="NormalBold"/>
      </w:pPr>
      <w:r w:rsidRPr="0068036F">
        <w:rPr>
          <w:rStyle w:val="HideTWBExt"/>
          <w:b w:val="0"/>
          <w:color w:val="auto"/>
        </w:rPr>
        <w:t>&lt;RepeatBlock-By&gt;&lt;Members&gt;</w:t>
      </w:r>
      <w:r w:rsidRPr="0068036F">
        <w:t>Emma Wiesner, Michal Wiezik</w:t>
      </w:r>
      <w:r w:rsidRPr="0068036F">
        <w:rPr>
          <w:rStyle w:val="HideTWBExt"/>
          <w:b w:val="0"/>
          <w:color w:val="auto"/>
        </w:rPr>
        <w:t>&lt;/Members&gt;</w:t>
      </w:r>
    </w:p>
    <w:p w:rsidR="00CB5D47" w:rsidRPr="0068036F" w:rsidP="00CB5D47" w14:paraId="2072E537" w14:textId="77777777">
      <w:pPr>
        <w:pStyle w:val="NormalBold"/>
      </w:pPr>
      <w:r w:rsidRPr="0068036F">
        <w:rPr>
          <w:rStyle w:val="HideTWBExt"/>
          <w:b w:val="0"/>
          <w:color w:val="auto"/>
        </w:rPr>
        <w:t>&lt;/RepeatBlock-By&gt;</w:t>
      </w:r>
    </w:p>
    <w:p w:rsidR="00CB5D47" w:rsidRPr="0068036F" w:rsidP="00CB5D47" w14:paraId="72D039AE"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3941CC16" w14:textId="77777777">
      <w:pPr>
        <w:pStyle w:val="NormalBold"/>
      </w:pPr>
      <w:r w:rsidRPr="0068036F">
        <w:rPr>
          <w:rStyle w:val="HideTWBExt"/>
          <w:color w:val="auto"/>
        </w:rPr>
        <w:t>&lt;Article&gt;</w:t>
      </w:r>
      <w:r w:rsidRPr="0068036F">
        <w:t>Betragtning F</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016EBF"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2C3F35D8" w14:textId="77777777"/>
        </w:tc>
      </w:tr>
      <w:tr w14:paraId="2C0F258E"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22024F9C"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4DB4CC51" w14:textId="77777777">
            <w:pPr>
              <w:pStyle w:val="AmColumnHeading"/>
            </w:pPr>
            <w:r w:rsidRPr="0068036F">
              <w:t>Ændringsforslag</w:t>
            </w:r>
          </w:p>
        </w:tc>
      </w:tr>
      <w:tr w14:paraId="1E253B2F"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5C20822A" w14:textId="77777777">
            <w:pPr>
              <w:pStyle w:val="Normal6a"/>
            </w:pPr>
            <w:r w:rsidRPr="0068036F">
              <w:t>F.</w:t>
            </w:r>
            <w:r w:rsidRPr="0068036F">
              <w:tab/>
              <w:t>der henviser til, at STECF og GFCM har påpeget, at der fortsat er betydelige mangler i de videnskabelige data om de demersale bestande i Middelhavet, hvilket gør det vanskeligt at vurdere dem korrekt;</w:t>
            </w:r>
          </w:p>
        </w:tc>
        <w:tc>
          <w:tcPr>
            <w:tcW w:w="4876" w:type="dxa"/>
            <w:tcBorders>
              <w:top w:val="nil"/>
              <w:left w:val="nil"/>
              <w:bottom w:val="nil"/>
              <w:right w:val="nil"/>
            </w:tcBorders>
          </w:tcPr>
          <w:p w:rsidR="00CB5D47" w:rsidRPr="0068036F" w:rsidP="00AC585C" w14:paraId="662E6D55" w14:textId="77777777">
            <w:pPr>
              <w:pStyle w:val="Normal6a"/>
            </w:pPr>
            <w:r w:rsidRPr="0068036F">
              <w:t>F.</w:t>
            </w:r>
            <w:r w:rsidRPr="0068036F">
              <w:tab/>
              <w:t>der henviser til, at STECF og GFCM har påpeget, at der fortsat er betydelige mangler i de videnskabelige data om de demersale bestande i Middelhavet, hvilket gør det vanskeligt at vurdere dem korrekt</w:t>
            </w:r>
            <w:r w:rsidRPr="0068036F">
              <w:rPr>
                <w:b/>
                <w:i/>
              </w:rPr>
              <w:t>; der henviser til, at fuld gennemførelse af en økosystembaseret tilgang kræver en større indsats for at udfylde de eksisterende datahuller</w:t>
            </w:r>
            <w:r w:rsidRPr="0068036F">
              <w:t>;</w:t>
            </w:r>
          </w:p>
        </w:tc>
      </w:tr>
    </w:tbl>
    <w:p w:rsidR="00CB5D47" w:rsidRPr="0068036F" w:rsidP="00CB5D47" w14:paraId="155C43BB"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0F9F259E" w14:textId="77777777">
      <w:r w:rsidRPr="0068036F">
        <w:rPr>
          <w:rStyle w:val="HideTWBExt"/>
          <w:color w:val="auto"/>
        </w:rPr>
        <w:t>&lt;/Amend&gt;</w:t>
      </w:r>
    </w:p>
    <w:p w:rsidR="00CB5D47" w:rsidRPr="0068036F" w:rsidP="00CB5D47" w14:paraId="68F6DD37"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51</w:t>
      </w:r>
      <w:r w:rsidRPr="0068036F">
        <w:rPr>
          <w:rStyle w:val="HideTWBExt"/>
          <w:color w:val="auto"/>
        </w:rPr>
        <w:t>&lt;/NumAm&gt;</w:t>
      </w:r>
    </w:p>
    <w:p w:rsidR="00CB5D47" w:rsidRPr="0068036F" w:rsidP="00CB5D47" w14:paraId="61917D71" w14:textId="77777777">
      <w:pPr>
        <w:pStyle w:val="NormalBold"/>
      </w:pPr>
      <w:r w:rsidRPr="0068036F">
        <w:rPr>
          <w:rStyle w:val="HideTWBExt"/>
          <w:b w:val="0"/>
          <w:color w:val="auto"/>
        </w:rPr>
        <w:t>&lt;RepeatBlock-By&gt;&lt;Members&gt;</w:t>
      </w:r>
      <w:r w:rsidRPr="0068036F">
        <w:t>Carmen Crespo Díaz, Isabelle Le Callennec, Paulo do Nascimento Cabral, Susana Solís Pérez, Francisco José Millán Mon, Fredis Beleris, Marco Falcone</w:t>
      </w:r>
      <w:r w:rsidRPr="0068036F">
        <w:rPr>
          <w:rStyle w:val="HideTWBExt"/>
          <w:b w:val="0"/>
          <w:color w:val="auto"/>
        </w:rPr>
        <w:t>&lt;/Members&gt;</w:t>
      </w:r>
    </w:p>
    <w:p w:rsidR="00CB5D47" w:rsidRPr="0068036F" w:rsidP="00CB5D47" w14:paraId="2586388F" w14:textId="77777777">
      <w:pPr>
        <w:pStyle w:val="NormalBold"/>
      </w:pPr>
      <w:r w:rsidRPr="0068036F">
        <w:rPr>
          <w:rStyle w:val="HideTWBExt"/>
          <w:b w:val="0"/>
          <w:color w:val="auto"/>
        </w:rPr>
        <w:t>&lt;/RepeatBlock-By&gt;</w:t>
      </w:r>
    </w:p>
    <w:p w:rsidR="00CB5D47" w:rsidRPr="0068036F" w:rsidP="00CB5D47" w14:paraId="29349DFE"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629DDD28" w14:textId="77777777">
      <w:pPr>
        <w:pStyle w:val="NormalBold"/>
      </w:pPr>
      <w:r w:rsidRPr="0068036F">
        <w:rPr>
          <w:rStyle w:val="HideTWBExt"/>
          <w:color w:val="auto"/>
        </w:rPr>
        <w:t>&lt;Article&gt;</w:t>
      </w:r>
      <w:r w:rsidRPr="0068036F">
        <w:t>Betragtning F a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60A5AE"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5D3A3719" w14:textId="77777777"/>
        </w:tc>
      </w:tr>
      <w:tr w14:paraId="65CABF43"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1FC0D7C2"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4421F542" w14:textId="77777777">
            <w:pPr>
              <w:pStyle w:val="AmColumnHeading"/>
            </w:pPr>
            <w:r w:rsidRPr="0068036F">
              <w:t>Ændringsforslag</w:t>
            </w:r>
          </w:p>
        </w:tc>
      </w:tr>
      <w:tr w14:paraId="5E431EE6"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2E1868D3" w14:textId="77777777">
            <w:pPr>
              <w:pStyle w:val="Normal6a"/>
            </w:pPr>
          </w:p>
        </w:tc>
        <w:tc>
          <w:tcPr>
            <w:tcW w:w="4876" w:type="dxa"/>
            <w:tcBorders>
              <w:top w:val="nil"/>
              <w:left w:val="nil"/>
              <w:bottom w:val="nil"/>
              <w:right w:val="nil"/>
            </w:tcBorders>
          </w:tcPr>
          <w:p w:rsidR="00CB5D47" w:rsidRPr="0068036F" w:rsidP="00AC585C" w14:paraId="797A2750" w14:textId="77777777">
            <w:pPr>
              <w:pStyle w:val="Normal6a"/>
            </w:pPr>
            <w:r w:rsidRPr="0068036F">
              <w:rPr>
                <w:b/>
                <w:i/>
              </w:rPr>
              <w:t>Fa.</w:t>
            </w:r>
            <w:r w:rsidRPr="0068036F">
              <w:tab/>
            </w:r>
            <w:r w:rsidRPr="0068036F">
              <w:rPr>
                <w:b/>
                <w:i/>
              </w:rPr>
              <w:t>der henviser til, at nylige oceanografiske undersøgelser peger på genopretning af biomasse for visse demersale bestande og fremhæver mulige forskelle mellem videnskabelige kampagner, modelbaserede vurderinger og forvaltningsbeslutninger, for hvilke det er afgørende at styrke koordineringen af videnskabelig fiskeriforskning på europæisk, nationalt og regionalt plan;</w:t>
            </w:r>
          </w:p>
        </w:tc>
      </w:tr>
    </w:tbl>
    <w:p w:rsidR="00CB5D47" w:rsidRPr="0068036F" w:rsidP="00CB5D47" w14:paraId="50053AB1"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73A969AC" w14:textId="77777777">
      <w:r w:rsidRPr="0068036F">
        <w:rPr>
          <w:rStyle w:val="HideTWBExt"/>
          <w:color w:val="auto"/>
        </w:rPr>
        <w:t>&lt;/Amend&gt;</w:t>
      </w:r>
    </w:p>
    <w:p w:rsidR="00CB5D47" w:rsidRPr="0068036F" w:rsidP="00CB5D47" w14:paraId="7AEE386F"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52</w:t>
      </w:r>
      <w:r w:rsidRPr="0068036F">
        <w:rPr>
          <w:rStyle w:val="HideTWBExt"/>
          <w:color w:val="auto"/>
        </w:rPr>
        <w:t>&lt;/NumAm&gt;</w:t>
      </w:r>
    </w:p>
    <w:p w:rsidR="00CB5D47" w:rsidRPr="0068036F" w:rsidP="00CB5D47" w14:paraId="1FF7F55C" w14:textId="77777777">
      <w:pPr>
        <w:pStyle w:val="NormalBold"/>
      </w:pPr>
      <w:r w:rsidRPr="0068036F">
        <w:rPr>
          <w:rStyle w:val="HideTWBExt"/>
          <w:b w:val="0"/>
          <w:color w:val="auto"/>
        </w:rPr>
        <w:t>&lt;RepeatBlock-By&gt;&lt;Members&gt;</w:t>
      </w:r>
      <w:r w:rsidRPr="0068036F">
        <w:t>Eric Sargiacomo, Nicolás González Casares, Giuseppe Lupo, Sakis Arnaoutoglou, Idoia Mendia, Chloé Ridel, Claire Fita</w:t>
      </w:r>
      <w:r w:rsidRPr="0068036F">
        <w:rPr>
          <w:rStyle w:val="HideTWBExt"/>
          <w:b w:val="0"/>
          <w:color w:val="auto"/>
        </w:rPr>
        <w:t>&lt;/Members&gt;</w:t>
      </w:r>
    </w:p>
    <w:p w:rsidR="00CB5D47" w:rsidRPr="0068036F" w:rsidP="00CB5D47" w14:paraId="068C87CB" w14:textId="77777777">
      <w:pPr>
        <w:pStyle w:val="NormalBold"/>
      </w:pPr>
      <w:r w:rsidRPr="0068036F">
        <w:rPr>
          <w:rStyle w:val="HideTWBExt"/>
          <w:b w:val="0"/>
          <w:color w:val="auto"/>
        </w:rPr>
        <w:t>&lt;/RepeatBlock-By&gt;</w:t>
      </w:r>
    </w:p>
    <w:p w:rsidR="00CB5D47" w:rsidRPr="0068036F" w:rsidP="00CB5D47" w14:paraId="58422128"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7BFECE06" w14:textId="77777777">
      <w:pPr>
        <w:pStyle w:val="NormalBold"/>
      </w:pPr>
      <w:r w:rsidRPr="0068036F">
        <w:rPr>
          <w:rStyle w:val="HideTWBExt"/>
          <w:color w:val="auto"/>
        </w:rPr>
        <w:t>&lt;Article&gt;</w:t>
      </w:r>
      <w:r w:rsidRPr="0068036F">
        <w:t>Betragtning F a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5DAE2E"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7932BBDB" w14:textId="77777777"/>
        </w:tc>
      </w:tr>
      <w:tr w14:paraId="29AC0F04"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66EFEAA8"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1D0A27F8" w14:textId="77777777">
            <w:pPr>
              <w:pStyle w:val="AmColumnHeading"/>
            </w:pPr>
            <w:r w:rsidRPr="0068036F">
              <w:t>Ændringsforslag</w:t>
            </w:r>
          </w:p>
        </w:tc>
      </w:tr>
      <w:tr w14:paraId="113467E5"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48C8CF97" w14:textId="77777777">
            <w:pPr>
              <w:pStyle w:val="Normal6a"/>
            </w:pPr>
          </w:p>
        </w:tc>
        <w:tc>
          <w:tcPr>
            <w:tcW w:w="4876" w:type="dxa"/>
            <w:tcBorders>
              <w:top w:val="nil"/>
              <w:left w:val="nil"/>
              <w:bottom w:val="nil"/>
              <w:right w:val="nil"/>
            </w:tcBorders>
          </w:tcPr>
          <w:p w:rsidR="00CB5D47" w:rsidRPr="0068036F" w:rsidP="00AC585C" w14:paraId="5AD0A41A" w14:textId="77777777">
            <w:pPr>
              <w:pStyle w:val="Normal6a"/>
            </w:pPr>
            <w:r w:rsidRPr="0068036F">
              <w:rPr>
                <w:b/>
                <w:i/>
              </w:rPr>
              <w:t>Fa.</w:t>
            </w:r>
            <w:r w:rsidRPr="0068036F">
              <w:tab/>
            </w:r>
            <w:r w:rsidRPr="0068036F">
              <w:rPr>
                <w:b/>
                <w:i/>
              </w:rPr>
              <w:t>der henviser til, at ændringer i fiskebestandene også afhænger af miljøfaktorer såsom klimaændringer, forurening, naturlig dødelighed, kvaliteten af levesteder, ændringer i rekruttering og samspillet mellem arter, som skal integreres yderligere i videnskabelige vurderinger;</w:t>
            </w:r>
          </w:p>
        </w:tc>
      </w:tr>
    </w:tbl>
    <w:p w:rsidR="00CB5D47" w:rsidRPr="0068036F" w:rsidP="00CB5D47" w14:paraId="228265A1"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7F81961E" w14:textId="77777777">
      <w:r w:rsidRPr="0068036F">
        <w:rPr>
          <w:rStyle w:val="HideTWBExt"/>
          <w:color w:val="auto"/>
        </w:rPr>
        <w:t>&lt;/Amend&gt;</w:t>
      </w:r>
    </w:p>
    <w:p w:rsidR="00CB5D47" w:rsidRPr="0068036F" w:rsidP="00CB5D47" w14:paraId="05E53FE4"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53</w:t>
      </w:r>
      <w:r w:rsidRPr="0068036F">
        <w:rPr>
          <w:rStyle w:val="HideTWBExt"/>
          <w:color w:val="auto"/>
        </w:rPr>
        <w:t>&lt;/NumAm&gt;</w:t>
      </w:r>
    </w:p>
    <w:p w:rsidR="00CB5D47" w:rsidRPr="0068036F" w:rsidP="00CB5D47" w14:paraId="46D0AF65" w14:textId="77777777">
      <w:pPr>
        <w:pStyle w:val="NormalBold"/>
      </w:pPr>
      <w:r w:rsidRPr="0068036F">
        <w:rPr>
          <w:rStyle w:val="HideTWBExt"/>
          <w:b w:val="0"/>
          <w:color w:val="auto"/>
        </w:rPr>
        <w:t>&lt;RepeatBlock-By&gt;&lt;Members&gt;</w:t>
      </w:r>
      <w:r w:rsidRPr="0068036F">
        <w:t>Mélissa Camara</w:t>
      </w:r>
      <w:r w:rsidRPr="0068036F">
        <w:rPr>
          <w:rStyle w:val="HideTWBExt"/>
          <w:b w:val="0"/>
          <w:color w:val="auto"/>
        </w:rPr>
        <w:t>&lt;/Members&gt;</w:t>
      </w:r>
    </w:p>
    <w:p w:rsidR="00CB5D47" w:rsidRPr="0068036F" w:rsidP="00CB5D47" w14:paraId="4EE59DEB" w14:textId="77777777">
      <w:r w:rsidRPr="0068036F">
        <w:rPr>
          <w:rStyle w:val="HideTWBExt"/>
          <w:color w:val="auto"/>
        </w:rPr>
        <w:t>&lt;AuNomDe&gt;</w:t>
      </w:r>
      <w:r w:rsidRPr="0068036F">
        <w:rPr>
          <w:rStyle w:val="HideTWBInt"/>
          <w:color w:val="auto"/>
        </w:rPr>
        <w:t>{Verts/ALE}</w:t>
      </w:r>
      <w:r w:rsidRPr="0068036F">
        <w:t>for Verts/ALE-Gruppen</w:t>
      </w:r>
      <w:r w:rsidRPr="0068036F">
        <w:rPr>
          <w:rStyle w:val="HideTWBExt"/>
          <w:color w:val="auto"/>
        </w:rPr>
        <w:t>&lt;/AuNomDe&gt;</w:t>
      </w:r>
    </w:p>
    <w:p w:rsidR="00CB5D47" w:rsidRPr="0068036F" w:rsidP="00CB5D47" w14:paraId="59E80D3F" w14:textId="77777777">
      <w:pPr>
        <w:pStyle w:val="NormalBold"/>
      </w:pPr>
      <w:r w:rsidRPr="0068036F">
        <w:rPr>
          <w:rStyle w:val="HideTWBExt"/>
          <w:b w:val="0"/>
          <w:color w:val="auto"/>
        </w:rPr>
        <w:t>&lt;/RepeatBlock-By&gt;</w:t>
      </w:r>
    </w:p>
    <w:p w:rsidR="00CB5D47" w:rsidRPr="0068036F" w:rsidP="00CB5D47" w14:paraId="365111AA"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5F1F7030" w14:textId="77777777">
      <w:pPr>
        <w:pStyle w:val="NormalBold"/>
      </w:pPr>
      <w:r w:rsidRPr="0068036F">
        <w:rPr>
          <w:rStyle w:val="HideTWBExt"/>
          <w:color w:val="auto"/>
        </w:rPr>
        <w:t>&lt;Article&gt;</w:t>
      </w:r>
      <w:r w:rsidRPr="0068036F">
        <w:t>Betragtning F a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6BE3F2"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541FBB93" w14:textId="77777777"/>
        </w:tc>
      </w:tr>
      <w:tr w14:paraId="61792223"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2614AA2F"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01D19CCD" w14:textId="77777777">
            <w:pPr>
              <w:pStyle w:val="AmColumnHeading"/>
            </w:pPr>
            <w:r w:rsidRPr="0068036F">
              <w:t>Ændringsforslag</w:t>
            </w:r>
          </w:p>
        </w:tc>
      </w:tr>
      <w:tr w14:paraId="3D869F38"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7F1F855C" w14:textId="77777777">
            <w:pPr>
              <w:pStyle w:val="Normal6a"/>
            </w:pPr>
          </w:p>
        </w:tc>
        <w:tc>
          <w:tcPr>
            <w:tcW w:w="4876" w:type="dxa"/>
            <w:tcBorders>
              <w:top w:val="nil"/>
              <w:left w:val="nil"/>
              <w:bottom w:val="nil"/>
              <w:right w:val="nil"/>
            </w:tcBorders>
          </w:tcPr>
          <w:p w:rsidR="00CB5D47" w:rsidRPr="0068036F" w:rsidP="00AC585C" w14:paraId="774C19CC" w14:textId="77777777">
            <w:pPr>
              <w:pStyle w:val="Normal6a"/>
            </w:pPr>
            <w:r w:rsidRPr="0068036F">
              <w:rPr>
                <w:b/>
                <w:i/>
              </w:rPr>
              <w:t>Fa.</w:t>
            </w:r>
            <w:r w:rsidRPr="0068036F">
              <w:tab/>
            </w:r>
            <w:r w:rsidRPr="0068036F">
              <w:rPr>
                <w:b/>
                <w:i/>
              </w:rPr>
              <w:t>der henviser til, at EU's politik på miljøområdet tager sigte på et højt beskyttelsesniveau under hensyntagen til de forskelligartede situationer i de forskellige regioner i Unionen og er baseret på forsigtighedsprincippet;</w:t>
            </w:r>
          </w:p>
        </w:tc>
      </w:tr>
    </w:tbl>
    <w:p w:rsidR="00CB5D47" w:rsidRPr="0068036F" w:rsidP="00CB5D47" w14:paraId="709707C6"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6D122E5D" w14:textId="77777777">
      <w:r w:rsidRPr="0068036F">
        <w:rPr>
          <w:rStyle w:val="HideTWBExt"/>
          <w:color w:val="auto"/>
        </w:rPr>
        <w:t>&lt;/Amend&gt;</w:t>
      </w:r>
    </w:p>
    <w:p w:rsidR="00CB5D47" w:rsidRPr="0068036F" w:rsidP="00CB5D47" w14:paraId="6609B578"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54</w:t>
      </w:r>
      <w:r w:rsidRPr="0068036F">
        <w:rPr>
          <w:rStyle w:val="HideTWBExt"/>
          <w:color w:val="auto"/>
        </w:rPr>
        <w:t>&lt;/NumAm&gt;</w:t>
      </w:r>
    </w:p>
    <w:p w:rsidR="00CB5D47" w:rsidRPr="0068036F" w:rsidP="00CB5D47" w14:paraId="1D83B30F" w14:textId="77777777">
      <w:pPr>
        <w:pStyle w:val="NormalBold"/>
      </w:pPr>
      <w:r w:rsidRPr="0068036F">
        <w:rPr>
          <w:rStyle w:val="HideTWBExt"/>
          <w:b w:val="0"/>
          <w:color w:val="auto"/>
        </w:rPr>
        <w:t>&lt;RepeatBlock-By&gt;&lt;Members&gt;</w:t>
      </w:r>
      <w:r w:rsidRPr="0068036F">
        <w:t>Nora Junco García, Kristoffer Storm, Piotr Müller, Stephen Nikola Bartulica, Sander Smit</w:t>
      </w:r>
      <w:r w:rsidRPr="0068036F">
        <w:rPr>
          <w:rStyle w:val="HideTWBExt"/>
          <w:b w:val="0"/>
          <w:color w:val="auto"/>
        </w:rPr>
        <w:t>&lt;/Members&gt;</w:t>
      </w:r>
    </w:p>
    <w:p w:rsidR="00CB5D47" w:rsidRPr="0068036F" w:rsidP="00CB5D47" w14:paraId="60790098" w14:textId="77777777">
      <w:pPr>
        <w:pStyle w:val="NormalBold"/>
      </w:pPr>
      <w:r w:rsidRPr="0068036F">
        <w:rPr>
          <w:rStyle w:val="HideTWBExt"/>
          <w:b w:val="0"/>
          <w:color w:val="auto"/>
        </w:rPr>
        <w:t>&lt;/RepeatBlock-By&gt;</w:t>
      </w:r>
    </w:p>
    <w:p w:rsidR="00CB5D47" w:rsidRPr="0068036F" w:rsidP="00CB5D47" w14:paraId="1D189F43"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54A29139" w14:textId="77777777">
      <w:pPr>
        <w:pStyle w:val="NormalBold"/>
      </w:pPr>
      <w:r w:rsidRPr="0068036F">
        <w:rPr>
          <w:rStyle w:val="HideTWBExt"/>
          <w:color w:val="auto"/>
        </w:rPr>
        <w:t>&lt;Article&gt;</w:t>
      </w:r>
      <w:r w:rsidRPr="0068036F">
        <w:t>Betragtning G</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B19407"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7BAA2746" w14:textId="77777777"/>
        </w:tc>
      </w:tr>
      <w:tr w14:paraId="1CEFEF02"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3C88A417"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610BCE23" w14:textId="77777777">
            <w:pPr>
              <w:pStyle w:val="AmColumnHeading"/>
            </w:pPr>
            <w:r w:rsidRPr="0068036F">
              <w:t>Ændringsforslag</w:t>
            </w:r>
          </w:p>
        </w:tc>
      </w:tr>
      <w:tr w14:paraId="340FB597"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3BB0CE7B" w14:textId="77777777">
            <w:pPr>
              <w:pStyle w:val="Normal6a"/>
            </w:pPr>
            <w:r w:rsidRPr="0068036F">
              <w:t>G.</w:t>
            </w:r>
            <w:r w:rsidRPr="0068036F">
              <w:tab/>
              <w:t>der henviser til, at sammenkædningen af fiskeriindsatsen med den mest sårbare bestand i praksis har skabt "choke species", hvilket har medført uforholdsmæssigt store konsekvenser for det blandede fiskeri og for sektorens økonomiske levedygtighed;</w:t>
            </w:r>
          </w:p>
        </w:tc>
        <w:tc>
          <w:tcPr>
            <w:tcW w:w="4876" w:type="dxa"/>
            <w:tcBorders>
              <w:top w:val="nil"/>
              <w:left w:val="nil"/>
              <w:bottom w:val="nil"/>
              <w:right w:val="nil"/>
            </w:tcBorders>
          </w:tcPr>
          <w:p w:rsidR="00CB5D47" w:rsidRPr="0068036F" w:rsidP="00AC585C" w14:paraId="08EE2BB7" w14:textId="77777777">
            <w:pPr>
              <w:pStyle w:val="Normal6a"/>
            </w:pPr>
            <w:r w:rsidRPr="0068036F">
              <w:t>G.</w:t>
            </w:r>
            <w:r w:rsidRPr="0068036F">
              <w:tab/>
              <w:t xml:space="preserve">der henviser til, at sammenkædningen af fiskeriindsatsen med den mest sårbare bestand i praksis har skabt "choke species", hvilket har medført uforholdsmæssigt store konsekvenser for det blandede fiskeri og for sektorens økonomiske levedygtighed; </w:t>
            </w:r>
            <w:r w:rsidRPr="0068036F">
              <w:rPr>
                <w:b/>
                <w:i/>
              </w:rPr>
              <w:t>der henviser til, at de seneste rapporter fra STECF har vist positive fremskridt i genopretningen af flere bestande, herunder kulmule selv, men at dette endnu ikke har resulteret i en revision af den metodologiske tilgang, der gør det muligt at frigive fiskedage i overensstemmelse hermed, hvilket viser det nuværende systems stivhed og utilstrækkelighed i forhold til den faktiske udvikling af bestandene;</w:t>
            </w:r>
          </w:p>
        </w:tc>
      </w:tr>
    </w:tbl>
    <w:p w:rsidR="00CB5D47" w:rsidRPr="0068036F" w:rsidP="00CB5D47" w14:paraId="59B63ED7"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3F95A7E8" w14:textId="77777777">
      <w:r w:rsidRPr="0068036F">
        <w:rPr>
          <w:rStyle w:val="HideTWBExt"/>
          <w:color w:val="auto"/>
        </w:rPr>
        <w:t>&lt;/Amend&gt;</w:t>
      </w:r>
    </w:p>
    <w:p w:rsidR="00CB5D47" w:rsidRPr="0068036F" w:rsidP="00CB5D47" w14:paraId="579D6ACA"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55</w:t>
      </w:r>
      <w:r w:rsidRPr="0068036F">
        <w:rPr>
          <w:rStyle w:val="HideTWBExt"/>
          <w:color w:val="auto"/>
        </w:rPr>
        <w:t>&lt;/NumAm&gt;</w:t>
      </w:r>
    </w:p>
    <w:p w:rsidR="00CB5D47" w:rsidRPr="0068036F" w:rsidP="00CB5D47" w14:paraId="4D16B59A" w14:textId="77777777">
      <w:pPr>
        <w:pStyle w:val="NormalBold"/>
      </w:pPr>
      <w:r w:rsidRPr="0068036F">
        <w:rPr>
          <w:rStyle w:val="HideTWBExt"/>
          <w:b w:val="0"/>
          <w:color w:val="auto"/>
        </w:rPr>
        <w:t>&lt;RepeatBlock-By&gt;&lt;Members&gt;</w:t>
      </w:r>
      <w:r w:rsidRPr="0068036F">
        <w:t>Mélissa Camara</w:t>
      </w:r>
      <w:r w:rsidRPr="0068036F">
        <w:rPr>
          <w:rStyle w:val="HideTWBExt"/>
          <w:b w:val="0"/>
          <w:color w:val="auto"/>
        </w:rPr>
        <w:t>&lt;/Members&gt;</w:t>
      </w:r>
    </w:p>
    <w:p w:rsidR="00CB5D47" w:rsidRPr="0068036F" w:rsidP="00CB5D47" w14:paraId="7B41B633" w14:textId="77777777">
      <w:r w:rsidRPr="0068036F">
        <w:rPr>
          <w:rStyle w:val="HideTWBExt"/>
          <w:color w:val="auto"/>
        </w:rPr>
        <w:t>&lt;AuNomDe&gt;</w:t>
      </w:r>
      <w:r w:rsidRPr="0068036F">
        <w:rPr>
          <w:rStyle w:val="HideTWBInt"/>
          <w:color w:val="auto"/>
        </w:rPr>
        <w:t>{Verts/ALE}</w:t>
      </w:r>
      <w:r w:rsidRPr="0068036F">
        <w:t>for Verts/ALE-Gruppen</w:t>
      </w:r>
      <w:r w:rsidRPr="0068036F">
        <w:rPr>
          <w:rStyle w:val="HideTWBExt"/>
          <w:color w:val="auto"/>
        </w:rPr>
        <w:t>&lt;/AuNomDe&gt;</w:t>
      </w:r>
    </w:p>
    <w:p w:rsidR="00CB5D47" w:rsidRPr="0068036F" w:rsidP="00CB5D47" w14:paraId="22F7B9E4" w14:textId="77777777">
      <w:pPr>
        <w:pStyle w:val="NormalBold"/>
      </w:pPr>
      <w:r w:rsidRPr="0068036F">
        <w:rPr>
          <w:rStyle w:val="HideTWBExt"/>
          <w:b w:val="0"/>
          <w:color w:val="auto"/>
        </w:rPr>
        <w:t>&lt;/RepeatBlock-By&gt;</w:t>
      </w:r>
    </w:p>
    <w:p w:rsidR="00CB5D47" w:rsidRPr="0068036F" w:rsidP="00CB5D47" w14:paraId="14A320F2"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51339178" w14:textId="77777777">
      <w:pPr>
        <w:pStyle w:val="NormalBold"/>
      </w:pPr>
      <w:r w:rsidRPr="0068036F">
        <w:rPr>
          <w:rStyle w:val="HideTWBExt"/>
          <w:color w:val="auto"/>
        </w:rPr>
        <w:t>&lt;Article&gt;</w:t>
      </w:r>
      <w:r w:rsidRPr="0068036F">
        <w:t>Betragtning G</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FC9108"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42609338" w14:textId="77777777"/>
        </w:tc>
      </w:tr>
      <w:tr w14:paraId="5FB5E6F9"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2D549089"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2039AD31" w14:textId="77777777">
            <w:pPr>
              <w:pStyle w:val="AmColumnHeading"/>
            </w:pPr>
            <w:r w:rsidRPr="0068036F">
              <w:t>Ændringsforslag</w:t>
            </w:r>
          </w:p>
        </w:tc>
      </w:tr>
      <w:tr w14:paraId="40527049"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606AC4CF" w14:textId="77777777">
            <w:pPr>
              <w:pStyle w:val="Normal6a"/>
            </w:pPr>
            <w:r w:rsidRPr="0068036F">
              <w:t>G.</w:t>
            </w:r>
            <w:r w:rsidRPr="0068036F">
              <w:tab/>
              <w:t xml:space="preserve">der henviser til, at </w:t>
            </w:r>
            <w:r w:rsidRPr="0068036F">
              <w:rPr>
                <w:b/>
                <w:i/>
              </w:rPr>
              <w:t>sammenkædningen af fiskeriindsatsen med den mest sårbare bestand i praksis har skabt "choke species", hvilket har medført uforholdsmæssigt store konsekvenser for det blandede</w:t>
            </w:r>
            <w:r w:rsidRPr="0068036F">
              <w:t xml:space="preserve"> fiskeri </w:t>
            </w:r>
            <w:r w:rsidRPr="0068036F">
              <w:rPr>
                <w:b/>
                <w:i/>
              </w:rPr>
              <w:t>og for sektorens økonomiske levedygtighed</w:t>
            </w:r>
            <w:r w:rsidRPr="0068036F">
              <w:t>;</w:t>
            </w:r>
          </w:p>
        </w:tc>
        <w:tc>
          <w:tcPr>
            <w:tcW w:w="4876" w:type="dxa"/>
            <w:tcBorders>
              <w:top w:val="nil"/>
              <w:left w:val="nil"/>
              <w:bottom w:val="nil"/>
              <w:right w:val="nil"/>
            </w:tcBorders>
          </w:tcPr>
          <w:p w:rsidR="00CB5D47" w:rsidRPr="0068036F" w:rsidP="00AC585C" w14:paraId="7B0D17AE" w14:textId="2BC4CA81">
            <w:pPr>
              <w:pStyle w:val="Normal6a"/>
            </w:pPr>
            <w:r w:rsidRPr="0068036F">
              <w:t>G.</w:t>
            </w:r>
            <w:r w:rsidRPr="0068036F">
              <w:tab/>
              <w:t xml:space="preserve">der henviser til, at </w:t>
            </w:r>
            <w:r w:rsidRPr="0068036F">
              <w:rPr>
                <w:b/>
                <w:i/>
              </w:rPr>
              <w:t>i blandet</w:t>
            </w:r>
            <w:r w:rsidRPr="0068036F">
              <w:t xml:space="preserve"> fiskeri </w:t>
            </w:r>
            <w:r w:rsidRPr="0068036F" w:rsidR="00272636">
              <w:rPr>
                <w:b/>
                <w:bCs/>
                <w:i/>
                <w:iCs/>
              </w:rPr>
              <w:t>kan bestande</w:t>
            </w:r>
            <w:r w:rsidRPr="0068036F" w:rsidR="00272636">
              <w:t xml:space="preserve"> </w:t>
            </w:r>
            <w:r w:rsidRPr="0068036F">
              <w:rPr>
                <w:b/>
                <w:i/>
              </w:rPr>
              <w:t>i dårlig biologisk tilstand begrænse bestandene og øge choke-risici; der henviser til, at sådanne risici bør imødegås ved hjælp af forbedret taktisk og teknisk selektivitet, undgåelsesforanstaltninger, område- og sæsonlukninger, afhjælpende foranstaltninger og passende incitamenter, samtidig med at det sikres, at sundere bestande ikke skjuler fortsat overfiskning af svagere bestande</w:t>
            </w:r>
            <w:r w:rsidRPr="0068036F">
              <w:t>;</w:t>
            </w:r>
          </w:p>
        </w:tc>
      </w:tr>
    </w:tbl>
    <w:p w:rsidR="00CB5D47" w:rsidRPr="0068036F" w:rsidP="00CB5D47" w14:paraId="35AA86F3"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6A07D75D" w14:textId="77777777">
      <w:r w:rsidRPr="0068036F">
        <w:rPr>
          <w:rStyle w:val="HideTWBExt"/>
          <w:color w:val="auto"/>
        </w:rPr>
        <w:t>&lt;/Amend&gt;</w:t>
      </w:r>
    </w:p>
    <w:p w:rsidR="00CB5D47" w:rsidRPr="0068036F" w:rsidP="00CB5D47" w14:paraId="7A24A5BA"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56</w:t>
      </w:r>
      <w:r w:rsidRPr="0068036F">
        <w:rPr>
          <w:rStyle w:val="HideTWBExt"/>
          <w:color w:val="auto"/>
        </w:rPr>
        <w:t>&lt;/NumAm&gt;</w:t>
      </w:r>
    </w:p>
    <w:p w:rsidR="00CB5D47" w:rsidRPr="0068036F" w:rsidP="00CB5D47" w14:paraId="6AF6CBE6" w14:textId="77777777">
      <w:pPr>
        <w:pStyle w:val="NormalBold"/>
      </w:pPr>
      <w:r w:rsidRPr="0068036F">
        <w:rPr>
          <w:rStyle w:val="HideTWBExt"/>
          <w:b w:val="0"/>
          <w:color w:val="auto"/>
        </w:rPr>
        <w:t>&lt;RepeatBlock-By&gt;&lt;Members&gt;</w:t>
      </w:r>
      <w:r w:rsidRPr="0068036F">
        <w:t>Eric Sargiacomo, Nicolás González Casares, Giuseppe Lupo, Sakis Arnaoutoglou, Idoia Mendia, Claire Fita</w:t>
      </w:r>
      <w:r w:rsidRPr="0068036F">
        <w:rPr>
          <w:rStyle w:val="HideTWBExt"/>
          <w:b w:val="0"/>
          <w:color w:val="auto"/>
        </w:rPr>
        <w:t>&lt;/Members&gt;</w:t>
      </w:r>
    </w:p>
    <w:p w:rsidR="00CB5D47" w:rsidRPr="0068036F" w:rsidP="00CB5D47" w14:paraId="18F93629" w14:textId="77777777">
      <w:pPr>
        <w:pStyle w:val="NormalBold"/>
      </w:pPr>
      <w:r w:rsidRPr="0068036F">
        <w:rPr>
          <w:rStyle w:val="HideTWBExt"/>
          <w:b w:val="0"/>
          <w:color w:val="auto"/>
        </w:rPr>
        <w:t>&lt;/RepeatBlock-By&gt;</w:t>
      </w:r>
    </w:p>
    <w:p w:rsidR="00CB5D47" w:rsidRPr="0068036F" w:rsidP="00CB5D47" w14:paraId="2B9F8342"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217B55F1" w14:textId="77777777">
      <w:pPr>
        <w:pStyle w:val="NormalBold"/>
      </w:pPr>
      <w:r w:rsidRPr="0068036F">
        <w:rPr>
          <w:rStyle w:val="HideTWBExt"/>
          <w:color w:val="auto"/>
        </w:rPr>
        <w:t>&lt;Article&gt;</w:t>
      </w:r>
      <w:r w:rsidRPr="0068036F">
        <w:t>Betragtning G</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57A656"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139CC5A9" w14:textId="77777777"/>
        </w:tc>
      </w:tr>
      <w:tr w14:paraId="63DEF079"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3D94DEB9"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133142DE" w14:textId="77777777">
            <w:pPr>
              <w:pStyle w:val="AmColumnHeading"/>
            </w:pPr>
            <w:r w:rsidRPr="0068036F">
              <w:t>Ændringsforslag</w:t>
            </w:r>
          </w:p>
        </w:tc>
      </w:tr>
      <w:tr w14:paraId="3E8211D7"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7ABC4A24" w14:textId="77777777">
            <w:pPr>
              <w:pStyle w:val="Normal6a"/>
            </w:pPr>
            <w:r w:rsidRPr="0068036F">
              <w:t>G.</w:t>
            </w:r>
            <w:r w:rsidRPr="0068036F">
              <w:tab/>
              <w:t>der henviser til, at sammenkædningen af fiskeriindsatsen med den mest sårbare bestand i praksis har skabt "choke species",</w:t>
            </w:r>
            <w:r w:rsidRPr="0068036F">
              <w:rPr>
                <w:b/>
                <w:bCs/>
                <w:i/>
                <w:iCs/>
              </w:rPr>
              <w:t xml:space="preserve"> hvilket har medført uforholdsmæssigt store konsekvenser for det</w:t>
            </w:r>
            <w:r w:rsidRPr="0068036F">
              <w:t xml:space="preserve"> </w:t>
            </w:r>
            <w:r w:rsidRPr="0068036F">
              <w:rPr>
                <w:b/>
                <w:bCs/>
                <w:i/>
                <w:iCs/>
              </w:rPr>
              <w:t>blandede fiskeri</w:t>
            </w:r>
            <w:r w:rsidRPr="0068036F">
              <w:t xml:space="preserve"> </w:t>
            </w:r>
            <w:r w:rsidRPr="0068036F">
              <w:rPr>
                <w:b/>
                <w:bCs/>
                <w:i/>
                <w:iCs/>
              </w:rPr>
              <w:t>og for sektorens økonomiske levedygtighed</w:t>
            </w:r>
            <w:r w:rsidRPr="0068036F">
              <w:t>;</w:t>
            </w:r>
          </w:p>
        </w:tc>
        <w:tc>
          <w:tcPr>
            <w:tcW w:w="4876" w:type="dxa"/>
            <w:tcBorders>
              <w:top w:val="nil"/>
              <w:left w:val="nil"/>
              <w:bottom w:val="nil"/>
              <w:right w:val="nil"/>
            </w:tcBorders>
          </w:tcPr>
          <w:p w:rsidR="00CB5D47" w:rsidRPr="0068036F" w:rsidP="00AC585C" w14:paraId="24752E68" w14:textId="77777777">
            <w:pPr>
              <w:pStyle w:val="Normal6a"/>
            </w:pPr>
            <w:r w:rsidRPr="0068036F">
              <w:t>G.</w:t>
            </w:r>
            <w:r w:rsidRPr="0068036F">
              <w:tab/>
              <w:t>der henviser til, at sammenkædningen af fiskeriindsatsen med den mest sårbare bestand i praksis har skabt "choke species",</w:t>
            </w:r>
            <w:r w:rsidRPr="0068036F">
              <w:rPr>
                <w:b/>
                <w:bCs/>
                <w:i/>
                <w:iCs/>
              </w:rPr>
              <w:t xml:space="preserve"> og at denne tilgang bør ændres til blandet fiskeriforvaltning baseret på en samlet vurdering af status for de vigtigste udnyttede bestande, såsom et vægtet indeks, samtidig med at det sikres, at der opnås maksimalt bæredygtigt udbytte for hver af dem</w:t>
            </w:r>
            <w:r w:rsidRPr="0068036F">
              <w:t>;</w:t>
            </w:r>
          </w:p>
        </w:tc>
      </w:tr>
    </w:tbl>
    <w:p w:rsidR="00CB5D47" w:rsidRPr="0068036F" w:rsidP="00CB5D47" w14:paraId="1EF33894"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73CE4693" w14:textId="77777777">
      <w:r w:rsidRPr="0068036F">
        <w:rPr>
          <w:rStyle w:val="HideTWBExt"/>
          <w:color w:val="auto"/>
        </w:rPr>
        <w:t>&lt;/Amend&gt;</w:t>
      </w:r>
    </w:p>
    <w:p w:rsidR="00CB5D47" w:rsidRPr="0068036F" w:rsidP="00CB5D47" w14:paraId="14640C6B"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57</w:t>
      </w:r>
      <w:r w:rsidRPr="0068036F">
        <w:rPr>
          <w:rStyle w:val="HideTWBExt"/>
          <w:color w:val="auto"/>
        </w:rPr>
        <w:t>&lt;/NumAm&gt;</w:t>
      </w:r>
    </w:p>
    <w:p w:rsidR="00CB5D47" w:rsidRPr="0068036F" w:rsidP="00CB5D47" w14:paraId="5D3D2F59" w14:textId="77777777">
      <w:pPr>
        <w:pStyle w:val="NormalBold"/>
      </w:pPr>
      <w:r w:rsidRPr="0068036F">
        <w:rPr>
          <w:rStyle w:val="HideTWBExt"/>
          <w:b w:val="0"/>
          <w:color w:val="auto"/>
        </w:rPr>
        <w:t>&lt;RepeatBlock-By&gt;&lt;Members&gt;</w:t>
      </w:r>
      <w:r w:rsidRPr="0068036F">
        <w:t>Carmen Crespo Díaz, Isabelle Le Callennec, Paulo do Nascimento Cabral, Susana Solís Pérez, Francisco José Millán Mon, Fredis Beleris, Marco Falcone</w:t>
      </w:r>
      <w:r w:rsidRPr="0068036F">
        <w:rPr>
          <w:rStyle w:val="HideTWBExt"/>
          <w:b w:val="0"/>
          <w:color w:val="auto"/>
        </w:rPr>
        <w:t>&lt;/Members&gt;</w:t>
      </w:r>
    </w:p>
    <w:p w:rsidR="00CB5D47" w:rsidRPr="0068036F" w:rsidP="00CB5D47" w14:paraId="0F4E584E" w14:textId="77777777">
      <w:pPr>
        <w:pStyle w:val="NormalBold"/>
      </w:pPr>
      <w:r w:rsidRPr="0068036F">
        <w:rPr>
          <w:rStyle w:val="HideTWBExt"/>
          <w:b w:val="0"/>
          <w:color w:val="auto"/>
        </w:rPr>
        <w:t>&lt;/RepeatBlock-By&gt;</w:t>
      </w:r>
    </w:p>
    <w:p w:rsidR="00CB5D47" w:rsidRPr="0068036F" w:rsidP="00CB5D47" w14:paraId="4B9E5C30"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15436B97" w14:textId="77777777">
      <w:pPr>
        <w:pStyle w:val="NormalBold"/>
      </w:pPr>
      <w:r w:rsidRPr="0068036F">
        <w:rPr>
          <w:rStyle w:val="HideTWBExt"/>
          <w:color w:val="auto"/>
        </w:rPr>
        <w:t>&lt;Article&gt;</w:t>
      </w:r>
      <w:r w:rsidRPr="0068036F">
        <w:t>Betragtning G</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ED17AE"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568344A3" w14:textId="77777777"/>
        </w:tc>
      </w:tr>
      <w:tr w14:paraId="135AC055"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16B2285C"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4BC30319" w14:textId="77777777">
            <w:pPr>
              <w:pStyle w:val="AmColumnHeading"/>
            </w:pPr>
            <w:r w:rsidRPr="0068036F">
              <w:t>Ændringsforslag</w:t>
            </w:r>
          </w:p>
        </w:tc>
      </w:tr>
      <w:tr w14:paraId="722FA79D"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1B914616" w14:textId="77777777">
            <w:pPr>
              <w:pStyle w:val="Normal6a"/>
            </w:pPr>
            <w:r w:rsidRPr="0068036F">
              <w:t>G.</w:t>
            </w:r>
            <w:r w:rsidRPr="0068036F">
              <w:tab/>
              <w:t xml:space="preserve">der henviser til, at </w:t>
            </w:r>
            <w:r w:rsidRPr="0068036F">
              <w:rPr>
                <w:b/>
                <w:bCs/>
                <w:i/>
                <w:iCs/>
              </w:rPr>
              <w:t>sammenkædningen af</w:t>
            </w:r>
            <w:r w:rsidRPr="0068036F">
              <w:t xml:space="preserve"> fiskeriindsatsen med den mest sårbare bestand i praksis har skabt "choke species", </w:t>
            </w:r>
            <w:r w:rsidRPr="0068036F">
              <w:rPr>
                <w:b/>
                <w:bCs/>
                <w:i/>
                <w:iCs/>
              </w:rPr>
              <w:t>hvilket har medført uforholdsmæssigt store konsekvenser for</w:t>
            </w:r>
            <w:r w:rsidRPr="0068036F">
              <w:t xml:space="preserve"> det blandede fiskeri og </w:t>
            </w:r>
            <w:r w:rsidRPr="0068036F">
              <w:rPr>
                <w:b/>
                <w:bCs/>
                <w:i/>
                <w:iCs/>
              </w:rPr>
              <w:t>for</w:t>
            </w:r>
            <w:r w:rsidRPr="0068036F">
              <w:t xml:space="preserve"> sektorens økonomiske </w:t>
            </w:r>
            <w:r w:rsidRPr="0068036F">
              <w:rPr>
                <w:b/>
                <w:bCs/>
                <w:i/>
                <w:iCs/>
              </w:rPr>
              <w:t>levedygtighed</w:t>
            </w:r>
            <w:r w:rsidRPr="0068036F">
              <w:t>;</w:t>
            </w:r>
          </w:p>
        </w:tc>
        <w:tc>
          <w:tcPr>
            <w:tcW w:w="4876" w:type="dxa"/>
            <w:tcBorders>
              <w:top w:val="nil"/>
              <w:left w:val="nil"/>
              <w:bottom w:val="nil"/>
              <w:right w:val="nil"/>
            </w:tcBorders>
          </w:tcPr>
          <w:p w:rsidR="00CB5D47" w:rsidRPr="0068036F" w:rsidP="00AC585C" w14:paraId="2F3A7F3A" w14:textId="77777777">
            <w:pPr>
              <w:pStyle w:val="Normal6a"/>
            </w:pPr>
            <w:r w:rsidRPr="0068036F">
              <w:t>G.</w:t>
            </w:r>
            <w:r w:rsidRPr="0068036F">
              <w:tab/>
              <w:t xml:space="preserve">der henviser til, at </w:t>
            </w:r>
            <w:r w:rsidRPr="0068036F">
              <w:rPr>
                <w:b/>
                <w:bCs/>
                <w:i/>
                <w:iCs/>
              </w:rPr>
              <w:t>den stive forvaltningstilgang i den flerårige WestMed-plan, som forbinder</w:t>
            </w:r>
            <w:r w:rsidRPr="0068036F">
              <w:t xml:space="preserve"> fiskeriindsatsen med </w:t>
            </w:r>
            <w:r w:rsidRPr="0068036F">
              <w:rPr>
                <w:b/>
                <w:bCs/>
                <w:i/>
                <w:iCs/>
              </w:rPr>
              <w:t>situationen for</w:t>
            </w:r>
            <w:r w:rsidRPr="0068036F">
              <w:t xml:space="preserve"> den mest sårbare bestand, i praksis har skabt </w:t>
            </w:r>
            <w:r w:rsidRPr="0068036F">
              <w:rPr>
                <w:b/>
                <w:bCs/>
                <w:i/>
                <w:iCs/>
              </w:rPr>
              <w:t>et problem med</w:t>
            </w:r>
            <w:r w:rsidRPr="0068036F">
              <w:t xml:space="preserve"> "choke species", som i uforholdsmæssig grad begrænser det blandede fiskeri og </w:t>
            </w:r>
            <w:r w:rsidRPr="0068036F">
              <w:rPr>
                <w:b/>
                <w:bCs/>
                <w:i/>
                <w:iCs/>
              </w:rPr>
              <w:t>undergraver</w:t>
            </w:r>
            <w:r w:rsidRPr="0068036F">
              <w:t xml:space="preserve"> sektorens økonomiske </w:t>
            </w:r>
            <w:r w:rsidRPr="0068036F">
              <w:rPr>
                <w:b/>
                <w:bCs/>
                <w:i/>
                <w:iCs/>
              </w:rPr>
              <w:t>bæredygtighed uden at give forholdsmæssige bevarelsesfordele</w:t>
            </w:r>
            <w:r w:rsidRPr="0068036F">
              <w:t>;</w:t>
            </w:r>
          </w:p>
        </w:tc>
      </w:tr>
    </w:tbl>
    <w:p w:rsidR="00CB5D47" w:rsidRPr="0068036F" w:rsidP="00CB5D47" w14:paraId="293E202E"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4F655F26" w14:textId="77777777">
      <w:r w:rsidRPr="0068036F">
        <w:rPr>
          <w:rStyle w:val="HideTWBExt"/>
          <w:color w:val="auto"/>
        </w:rPr>
        <w:t>&lt;/Amend&gt;</w:t>
      </w:r>
    </w:p>
    <w:p w:rsidR="00CB5D47" w:rsidRPr="0068036F" w:rsidP="00CB5D47" w14:paraId="1FF63D2F"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58</w:t>
      </w:r>
      <w:r w:rsidRPr="0068036F">
        <w:rPr>
          <w:rStyle w:val="HideTWBExt"/>
          <w:color w:val="auto"/>
        </w:rPr>
        <w:t>&lt;/NumAm&gt;</w:t>
      </w:r>
    </w:p>
    <w:p w:rsidR="00CB5D47" w:rsidRPr="0068036F" w:rsidP="00CB5D47" w14:paraId="4495E48E" w14:textId="77777777">
      <w:pPr>
        <w:pStyle w:val="NormalBold"/>
      </w:pPr>
      <w:r w:rsidRPr="0068036F">
        <w:rPr>
          <w:rStyle w:val="HideTWBExt"/>
          <w:b w:val="0"/>
          <w:color w:val="auto"/>
        </w:rPr>
        <w:t>&lt;RepeatBlock-By&gt;&lt;Members&gt;</w:t>
      </w:r>
      <w:r w:rsidRPr="0068036F">
        <w:t>Emma Wiesner</w:t>
      </w:r>
      <w:r w:rsidRPr="0068036F">
        <w:rPr>
          <w:rStyle w:val="HideTWBExt"/>
          <w:b w:val="0"/>
          <w:color w:val="auto"/>
        </w:rPr>
        <w:t>&lt;/Members&gt;</w:t>
      </w:r>
    </w:p>
    <w:p w:rsidR="00CB5D47" w:rsidRPr="0068036F" w:rsidP="00CB5D47" w14:paraId="456DE311" w14:textId="77777777">
      <w:pPr>
        <w:pStyle w:val="NormalBold"/>
      </w:pPr>
      <w:r w:rsidRPr="0068036F">
        <w:rPr>
          <w:rStyle w:val="HideTWBExt"/>
          <w:b w:val="0"/>
          <w:color w:val="auto"/>
        </w:rPr>
        <w:t>&lt;/RepeatBlock-By&gt;</w:t>
      </w:r>
    </w:p>
    <w:p w:rsidR="00CB5D47" w:rsidRPr="0068036F" w:rsidP="00CB5D47" w14:paraId="23ACE7F5"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3B4B613E" w14:textId="77777777">
      <w:pPr>
        <w:pStyle w:val="NormalBold"/>
      </w:pPr>
      <w:r w:rsidRPr="0068036F">
        <w:rPr>
          <w:rStyle w:val="HideTWBExt"/>
          <w:color w:val="auto"/>
        </w:rPr>
        <w:t>&lt;Article&gt;</w:t>
      </w:r>
      <w:r w:rsidRPr="0068036F">
        <w:t>Betragtning G</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0A6A48"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55DE6D0D" w14:textId="77777777"/>
        </w:tc>
      </w:tr>
      <w:tr w14:paraId="50317430"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179C2ED7"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5DBDAA0C" w14:textId="77777777">
            <w:pPr>
              <w:pStyle w:val="AmColumnHeading"/>
            </w:pPr>
            <w:r w:rsidRPr="0068036F">
              <w:t>Ændringsforslag</w:t>
            </w:r>
          </w:p>
        </w:tc>
      </w:tr>
      <w:tr w14:paraId="56473D0A"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14432983" w14:textId="77777777">
            <w:pPr>
              <w:pStyle w:val="Normal6a"/>
            </w:pPr>
            <w:r w:rsidRPr="0068036F">
              <w:t>G.</w:t>
            </w:r>
            <w:r w:rsidRPr="0068036F">
              <w:tab/>
              <w:t xml:space="preserve">der henviser til, at sammenkædningen af fiskeriindsatsen med den mest sårbare bestand </w:t>
            </w:r>
            <w:r w:rsidRPr="0068036F">
              <w:rPr>
                <w:b/>
                <w:i/>
              </w:rPr>
              <w:t>i praksis har skabt</w:t>
            </w:r>
            <w:r w:rsidRPr="0068036F">
              <w:t xml:space="preserve"> "choke species", hvilket </w:t>
            </w:r>
            <w:r w:rsidRPr="0068036F">
              <w:rPr>
                <w:b/>
                <w:i/>
              </w:rPr>
              <w:t>har medført uforholdsmæssigt store konsekvenser for</w:t>
            </w:r>
            <w:r w:rsidRPr="0068036F">
              <w:t xml:space="preserve"> det blandede fiskeri og </w:t>
            </w:r>
            <w:r w:rsidRPr="0068036F">
              <w:rPr>
                <w:b/>
                <w:i/>
              </w:rPr>
              <w:t>for sektorens</w:t>
            </w:r>
            <w:r w:rsidRPr="0068036F">
              <w:t xml:space="preserve"> økonomiske levedygtighed;</w:t>
            </w:r>
          </w:p>
        </w:tc>
        <w:tc>
          <w:tcPr>
            <w:tcW w:w="4876" w:type="dxa"/>
            <w:tcBorders>
              <w:top w:val="nil"/>
              <w:left w:val="nil"/>
              <w:bottom w:val="nil"/>
              <w:right w:val="nil"/>
            </w:tcBorders>
          </w:tcPr>
          <w:p w:rsidR="00CB5D47" w:rsidRPr="0068036F" w:rsidP="00AC585C" w14:paraId="6F9C326C" w14:textId="77777777">
            <w:pPr>
              <w:pStyle w:val="Normal6a"/>
            </w:pPr>
            <w:r w:rsidRPr="0068036F">
              <w:t>G.</w:t>
            </w:r>
            <w:r w:rsidRPr="0068036F">
              <w:tab/>
              <w:t xml:space="preserve">der henviser til, at sammenkædningen af fiskeriindsatsen med den mest sårbare bestand </w:t>
            </w:r>
            <w:r w:rsidRPr="0068036F">
              <w:rPr>
                <w:b/>
                <w:i/>
              </w:rPr>
              <w:t>medfører konsekvenser såsom</w:t>
            </w:r>
            <w:r w:rsidRPr="0068036F">
              <w:t xml:space="preserve"> "choke species", hvilket </w:t>
            </w:r>
            <w:r w:rsidRPr="0068036F">
              <w:rPr>
                <w:b/>
                <w:i/>
              </w:rPr>
              <w:t>påvirker</w:t>
            </w:r>
            <w:r w:rsidRPr="0068036F">
              <w:t xml:space="preserve"> det blandede fiskeri og </w:t>
            </w:r>
            <w:r w:rsidRPr="0068036F">
              <w:rPr>
                <w:b/>
                <w:i/>
              </w:rPr>
              <w:t>dets</w:t>
            </w:r>
            <w:r w:rsidRPr="0068036F">
              <w:t xml:space="preserve"> økonomiske levedygtighed;</w:t>
            </w:r>
          </w:p>
        </w:tc>
      </w:tr>
    </w:tbl>
    <w:p w:rsidR="00CB5D47" w:rsidRPr="0068036F" w:rsidP="00CB5D47" w14:paraId="05FD8061"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6932B13F" w14:textId="77777777">
      <w:r w:rsidRPr="0068036F">
        <w:rPr>
          <w:rStyle w:val="HideTWBExt"/>
          <w:color w:val="auto"/>
        </w:rPr>
        <w:t>&lt;/Amend&gt;</w:t>
      </w:r>
    </w:p>
    <w:p w:rsidR="00CB5D47" w:rsidRPr="0068036F" w:rsidP="00CB5D47" w14:paraId="429F9FF3"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59</w:t>
      </w:r>
      <w:r w:rsidRPr="0068036F">
        <w:rPr>
          <w:rStyle w:val="HideTWBExt"/>
          <w:color w:val="auto"/>
        </w:rPr>
        <w:t>&lt;/NumAm&gt;</w:t>
      </w:r>
    </w:p>
    <w:p w:rsidR="00CB5D47" w:rsidRPr="0068036F" w:rsidP="00CB5D47" w14:paraId="00C80DA4" w14:textId="77777777">
      <w:pPr>
        <w:pStyle w:val="NormalBold"/>
      </w:pPr>
      <w:r w:rsidRPr="0068036F">
        <w:rPr>
          <w:rStyle w:val="HideTWBExt"/>
          <w:b w:val="0"/>
          <w:color w:val="auto"/>
        </w:rPr>
        <w:t>&lt;RepeatBlock-By&gt;&lt;Members&gt;</w:t>
      </w:r>
      <w:r w:rsidRPr="0068036F">
        <w:t>Nicolás González Casares, Leire Pajín, Alicia Homs Ginel, Sandra Gómez López, Javi López, Laura Ballarín Cereza, Marcos Ros Sempere, Idoia Mendia, Lina Gálvez</w:t>
      </w:r>
      <w:r w:rsidRPr="0068036F">
        <w:rPr>
          <w:rStyle w:val="HideTWBExt"/>
          <w:b w:val="0"/>
          <w:color w:val="auto"/>
        </w:rPr>
        <w:t>&lt;/Members&gt;</w:t>
      </w:r>
    </w:p>
    <w:p w:rsidR="00CB5D47" w:rsidRPr="0068036F" w:rsidP="00CB5D47" w14:paraId="15BFF052" w14:textId="77777777">
      <w:pPr>
        <w:pStyle w:val="NormalBold"/>
      </w:pPr>
      <w:r w:rsidRPr="0068036F">
        <w:rPr>
          <w:rStyle w:val="HideTWBExt"/>
          <w:b w:val="0"/>
          <w:color w:val="auto"/>
        </w:rPr>
        <w:t>&lt;/RepeatBlock-By&gt;</w:t>
      </w:r>
    </w:p>
    <w:p w:rsidR="00CB5D47" w:rsidRPr="0068036F" w:rsidP="00CB5D47" w14:paraId="7F7345EA"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044E1C55" w14:textId="77777777">
      <w:pPr>
        <w:pStyle w:val="NormalBold"/>
      </w:pPr>
      <w:r w:rsidRPr="0068036F">
        <w:rPr>
          <w:rStyle w:val="HideTWBExt"/>
          <w:color w:val="auto"/>
        </w:rPr>
        <w:t>&lt;Article&gt;</w:t>
      </w:r>
      <w:r w:rsidRPr="0068036F">
        <w:t>Betragtning G</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261EAA"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43A19D8E" w14:textId="77777777"/>
        </w:tc>
      </w:tr>
      <w:tr w14:paraId="081B07E6"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13731D94"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4242649F" w14:textId="77777777">
            <w:pPr>
              <w:pStyle w:val="AmColumnHeading"/>
            </w:pPr>
            <w:r w:rsidRPr="0068036F">
              <w:t>Ændringsforslag</w:t>
            </w:r>
          </w:p>
        </w:tc>
      </w:tr>
      <w:tr w14:paraId="36ECE4A4"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100AB7C2" w14:textId="77777777">
            <w:pPr>
              <w:pStyle w:val="Normal6a"/>
            </w:pPr>
            <w:r w:rsidRPr="0068036F">
              <w:t>G.</w:t>
            </w:r>
            <w:r w:rsidRPr="0068036F">
              <w:tab/>
              <w:t>der henviser til, at sammenkædningen af fiskeriindsatsen med den mest sårbare bestand i praksis har skabt "choke species", hvilket har medført uforholdsmæssigt store konsekvenser for det blandede fiskeri og for sektorens økonomiske levedygtighed;</w:t>
            </w:r>
          </w:p>
        </w:tc>
        <w:tc>
          <w:tcPr>
            <w:tcW w:w="4876" w:type="dxa"/>
            <w:tcBorders>
              <w:top w:val="nil"/>
              <w:left w:val="nil"/>
              <w:bottom w:val="nil"/>
              <w:right w:val="nil"/>
            </w:tcBorders>
          </w:tcPr>
          <w:p w:rsidR="00CB5D47" w:rsidRPr="0068036F" w:rsidP="00AC585C" w14:paraId="06383F9C" w14:textId="77777777">
            <w:pPr>
              <w:pStyle w:val="Normal6a"/>
            </w:pPr>
            <w:r w:rsidRPr="0068036F">
              <w:t>G.</w:t>
            </w:r>
            <w:r w:rsidRPr="0068036F">
              <w:tab/>
              <w:t xml:space="preserve">der henviser til, at sammenkædningen af fiskeriindsatsen med den mest sårbare bestand i praksis har skabt "choke species", hvilket har medført uforholdsmæssigt store konsekvenser for det blandede fiskeri og for sektorens </w:t>
            </w:r>
            <w:r w:rsidRPr="0068036F">
              <w:rPr>
                <w:b/>
                <w:bCs/>
                <w:i/>
                <w:iCs/>
              </w:rPr>
              <w:t xml:space="preserve">og de afhængige samfunds </w:t>
            </w:r>
            <w:r w:rsidRPr="0068036F">
              <w:t>økonomiske levedygtighed;</w:t>
            </w:r>
          </w:p>
        </w:tc>
      </w:tr>
    </w:tbl>
    <w:p w:rsidR="00CB5D47" w:rsidRPr="0068036F" w:rsidP="00CB5D47" w14:paraId="390C3E6C"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25C37CB8" w14:textId="77777777">
      <w:r w:rsidRPr="0068036F">
        <w:rPr>
          <w:rStyle w:val="HideTWBExt"/>
          <w:color w:val="auto"/>
        </w:rPr>
        <w:t>&lt;/Amend&gt;</w:t>
      </w:r>
    </w:p>
    <w:p w:rsidR="00CB5D47" w:rsidRPr="0068036F" w:rsidP="00CB5D47" w14:paraId="7BF3268D"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60</w:t>
      </w:r>
      <w:r w:rsidRPr="0068036F">
        <w:rPr>
          <w:rStyle w:val="HideTWBExt"/>
          <w:color w:val="auto"/>
        </w:rPr>
        <w:t>&lt;/NumAm&gt;</w:t>
      </w:r>
    </w:p>
    <w:p w:rsidR="00CB5D47" w:rsidRPr="0068036F" w:rsidP="00CB5D47" w14:paraId="3A1AD9D9" w14:textId="77777777">
      <w:pPr>
        <w:pStyle w:val="NormalBold"/>
      </w:pPr>
      <w:r w:rsidRPr="0068036F">
        <w:rPr>
          <w:rStyle w:val="HideTWBExt"/>
          <w:b w:val="0"/>
          <w:color w:val="auto"/>
        </w:rPr>
        <w:t>&lt;RepeatBlock-By&gt;&lt;Members&gt;</w:t>
      </w:r>
      <w:r w:rsidRPr="0068036F">
        <w:t>Carmen Crespo Díaz, Isabelle Le Callennec, Paulo do Nascimento Cabral, Susana Solís Pérez, Francisco José Millán Mon, Fredis Beleris, Marco Falcone</w:t>
      </w:r>
      <w:r w:rsidRPr="0068036F">
        <w:rPr>
          <w:rStyle w:val="HideTWBExt"/>
          <w:b w:val="0"/>
          <w:color w:val="auto"/>
        </w:rPr>
        <w:t>&lt;/Members&gt;</w:t>
      </w:r>
    </w:p>
    <w:p w:rsidR="00CB5D47" w:rsidRPr="0068036F" w:rsidP="00CB5D47" w14:paraId="33241F97" w14:textId="77777777">
      <w:pPr>
        <w:pStyle w:val="NormalBold"/>
      </w:pPr>
      <w:r w:rsidRPr="0068036F">
        <w:rPr>
          <w:rStyle w:val="HideTWBExt"/>
          <w:b w:val="0"/>
          <w:color w:val="auto"/>
        </w:rPr>
        <w:t>&lt;/RepeatBlock-By&gt;</w:t>
      </w:r>
    </w:p>
    <w:p w:rsidR="00CB5D47" w:rsidRPr="0068036F" w:rsidP="00CB5D47" w14:paraId="0BDCC1D2"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2F044039" w14:textId="77777777">
      <w:pPr>
        <w:pStyle w:val="NormalBold"/>
      </w:pPr>
      <w:r w:rsidRPr="0068036F">
        <w:rPr>
          <w:rStyle w:val="HideTWBExt"/>
          <w:color w:val="auto"/>
        </w:rPr>
        <w:t>&lt;Article&gt;</w:t>
      </w:r>
      <w:r w:rsidRPr="0068036F">
        <w:t>Betragtning G a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CB3B3A"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5120A79E" w14:textId="77777777"/>
        </w:tc>
      </w:tr>
      <w:tr w14:paraId="057736DE"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4BAC1050"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22FAAACD" w14:textId="77777777">
            <w:pPr>
              <w:pStyle w:val="AmColumnHeading"/>
            </w:pPr>
            <w:r w:rsidRPr="0068036F">
              <w:t>Ændringsforslag</w:t>
            </w:r>
          </w:p>
        </w:tc>
      </w:tr>
      <w:tr w14:paraId="59294179"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4980A58F" w14:textId="77777777">
            <w:pPr>
              <w:pStyle w:val="Normal6a"/>
            </w:pPr>
          </w:p>
        </w:tc>
        <w:tc>
          <w:tcPr>
            <w:tcW w:w="4876" w:type="dxa"/>
            <w:tcBorders>
              <w:top w:val="nil"/>
              <w:left w:val="nil"/>
              <w:bottom w:val="nil"/>
              <w:right w:val="nil"/>
            </w:tcBorders>
          </w:tcPr>
          <w:p w:rsidR="00CB5D47" w:rsidRPr="0068036F" w:rsidP="00AC585C" w14:paraId="675C40A7" w14:textId="77777777">
            <w:pPr>
              <w:pStyle w:val="Normal6a"/>
            </w:pPr>
            <w:r w:rsidRPr="0068036F">
              <w:rPr>
                <w:b/>
                <w:i/>
              </w:rPr>
              <w:t>Ga.</w:t>
            </w:r>
            <w:r w:rsidRPr="0068036F">
              <w:tab/>
            </w:r>
            <w:r w:rsidRPr="0068036F">
              <w:rPr>
                <w:b/>
                <w:i/>
              </w:rPr>
              <w:t>der henviser til, at udviklingen af marine økosystemer afhænger af flere faktorer, herunder klimaændringer, stigende temperaturer, forurening, forringelse af levesteder, invasive arter og naturlige rovdyr, og at bevaringspolitikkerne derfor skal håndtere alle disse belastninger på en integreret måde;</w:t>
            </w:r>
          </w:p>
        </w:tc>
      </w:tr>
    </w:tbl>
    <w:p w:rsidR="00CB5D47" w:rsidRPr="0068036F" w:rsidP="00CB5D47" w14:paraId="1EC1B3FF"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08230CD7" w14:textId="77777777">
      <w:r w:rsidRPr="0068036F">
        <w:rPr>
          <w:rStyle w:val="HideTWBExt"/>
          <w:color w:val="auto"/>
        </w:rPr>
        <w:t>&lt;/Amend&gt;</w:t>
      </w:r>
    </w:p>
    <w:p w:rsidR="00CB5D47" w:rsidRPr="0068036F" w:rsidP="00CB5D47" w14:paraId="462D8366"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61</w:t>
      </w:r>
      <w:r w:rsidRPr="0068036F">
        <w:rPr>
          <w:rStyle w:val="HideTWBExt"/>
          <w:color w:val="auto"/>
        </w:rPr>
        <w:t>&lt;/NumAm&gt;</w:t>
      </w:r>
    </w:p>
    <w:p w:rsidR="00CB5D47" w:rsidRPr="0068036F" w:rsidP="00CB5D47" w14:paraId="5B16BE63" w14:textId="77777777">
      <w:pPr>
        <w:pStyle w:val="NormalBold"/>
      </w:pPr>
      <w:r w:rsidRPr="0068036F">
        <w:rPr>
          <w:rStyle w:val="HideTWBExt"/>
          <w:b w:val="0"/>
          <w:color w:val="auto"/>
        </w:rPr>
        <w:t>&lt;RepeatBlock-By&gt;&lt;Members&gt;</w:t>
      </w:r>
      <w:r w:rsidRPr="0068036F">
        <w:t>Isabelle Le Callennec</w:t>
      </w:r>
      <w:r w:rsidRPr="0068036F">
        <w:rPr>
          <w:rStyle w:val="HideTWBExt"/>
          <w:b w:val="0"/>
          <w:color w:val="auto"/>
        </w:rPr>
        <w:t>&lt;/Members&gt;</w:t>
      </w:r>
    </w:p>
    <w:p w:rsidR="00CB5D47" w:rsidRPr="0068036F" w:rsidP="00CB5D47" w14:paraId="1292D01B" w14:textId="77777777">
      <w:pPr>
        <w:pStyle w:val="NormalBold"/>
      </w:pPr>
      <w:r w:rsidRPr="0068036F">
        <w:rPr>
          <w:rStyle w:val="HideTWBExt"/>
          <w:b w:val="0"/>
          <w:color w:val="auto"/>
        </w:rPr>
        <w:t>&lt;/RepeatBlock-By&gt;</w:t>
      </w:r>
    </w:p>
    <w:p w:rsidR="00CB5D47" w:rsidRPr="0068036F" w:rsidP="00CB5D47" w14:paraId="2546641E"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187B913E" w14:textId="77777777">
      <w:pPr>
        <w:pStyle w:val="NormalBold"/>
      </w:pPr>
      <w:r w:rsidRPr="0068036F">
        <w:rPr>
          <w:rStyle w:val="HideTWBExt"/>
          <w:color w:val="auto"/>
        </w:rPr>
        <w:t>&lt;Article&gt;</w:t>
      </w:r>
      <w:r w:rsidRPr="0068036F">
        <w:t>Betragtning H</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87E865"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577FAFCB" w14:textId="77777777"/>
        </w:tc>
      </w:tr>
      <w:tr w14:paraId="7591C150"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70EB48E0"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0D579F95" w14:textId="77777777">
            <w:pPr>
              <w:pStyle w:val="AmColumnHeading"/>
            </w:pPr>
            <w:r w:rsidRPr="0068036F">
              <w:t>Ændringsforslag</w:t>
            </w:r>
          </w:p>
        </w:tc>
      </w:tr>
      <w:tr w14:paraId="311F2F4D"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73B1FE04" w14:textId="77777777">
            <w:pPr>
              <w:pStyle w:val="Normal6a"/>
            </w:pPr>
            <w:r w:rsidRPr="0068036F">
              <w:t>H.</w:t>
            </w:r>
            <w:r w:rsidRPr="0068036F">
              <w:tab/>
              <w:t>der henviser til, at den flerårige plan for det vestlige Middelhav, efter at have været i kraft i fem år, har givet blandede resultater, med positive tegn på genopretning for visse bestande såsom dybvandsrosenrejen, mens andre, navnlig kulmule som den mest sårbare bestand, viser en langsommere genopretning;</w:t>
            </w:r>
          </w:p>
        </w:tc>
        <w:tc>
          <w:tcPr>
            <w:tcW w:w="4876" w:type="dxa"/>
            <w:tcBorders>
              <w:top w:val="nil"/>
              <w:left w:val="nil"/>
              <w:bottom w:val="nil"/>
              <w:right w:val="nil"/>
            </w:tcBorders>
          </w:tcPr>
          <w:p w:rsidR="00CB5D47" w:rsidRPr="0068036F" w:rsidP="00AC585C" w14:paraId="0E6AC549" w14:textId="77777777">
            <w:pPr>
              <w:pStyle w:val="Normal6a"/>
            </w:pPr>
            <w:r w:rsidRPr="0068036F">
              <w:t>H.</w:t>
            </w:r>
            <w:r w:rsidRPr="0068036F">
              <w:tab/>
              <w:t>der henviser til, at den flerårige plan for det vestlige Middelhav, efter at have været i kraft i fem år, har givet blandede resultater, med positive tegn på genopretning for visse bestande såsom dybvandsrosenrejen, mens andre, navnlig kulmule som den mest sårbare bestand, viser en langsommere genopretning</w:t>
            </w:r>
            <w:r w:rsidRPr="0068036F">
              <w:rPr>
                <w:b/>
                <w:bCs/>
                <w:i/>
                <w:iCs/>
              </w:rPr>
              <w:t>, og at flere nyligt gennemførte forvaltningsforanstaltninger endnu ikke har haft alle deres biologiske og socioøkonomiske virkninger, og at der derfor bør foretages en fuldstændig vurdering af deres effektivitet, inden det overvejes at reducere fiskerimulighederne yderligere</w:t>
            </w:r>
            <w:r w:rsidRPr="0068036F">
              <w:t>;</w:t>
            </w:r>
          </w:p>
        </w:tc>
      </w:tr>
    </w:tbl>
    <w:p w:rsidR="00CB5D47" w:rsidRPr="0068036F" w:rsidP="00CB5D47" w14:paraId="14667624"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39CEFC66" w14:textId="77777777">
      <w:r w:rsidRPr="0068036F">
        <w:rPr>
          <w:rStyle w:val="HideTWBExt"/>
          <w:color w:val="auto"/>
        </w:rPr>
        <w:t>&lt;/Amend&gt;</w:t>
      </w:r>
    </w:p>
    <w:p w:rsidR="00CB5D47" w:rsidRPr="0068036F" w:rsidP="00CB5D47" w14:paraId="1D27AECD"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62</w:t>
      </w:r>
      <w:r w:rsidRPr="0068036F">
        <w:rPr>
          <w:rStyle w:val="HideTWBExt"/>
          <w:color w:val="auto"/>
        </w:rPr>
        <w:t>&lt;/NumAm&gt;</w:t>
      </w:r>
    </w:p>
    <w:p w:rsidR="00CB5D47" w:rsidRPr="0068036F" w:rsidP="00CB5D47" w14:paraId="1669A65F" w14:textId="77777777">
      <w:pPr>
        <w:pStyle w:val="NormalBold"/>
      </w:pPr>
      <w:r w:rsidRPr="0068036F">
        <w:rPr>
          <w:rStyle w:val="HideTWBExt"/>
          <w:b w:val="0"/>
          <w:color w:val="auto"/>
        </w:rPr>
        <w:t>&lt;RepeatBlock-By&gt;&lt;Members&gt;</w:t>
      </w:r>
      <w:r w:rsidRPr="0068036F">
        <w:t>Nora Junco García, Kristoffer Storm, Piotr Müller, Stephen Nikola Bartulica, Sander Smit</w:t>
      </w:r>
      <w:r w:rsidRPr="0068036F">
        <w:rPr>
          <w:rStyle w:val="HideTWBExt"/>
          <w:b w:val="0"/>
          <w:color w:val="auto"/>
        </w:rPr>
        <w:t>&lt;/Members&gt;</w:t>
      </w:r>
    </w:p>
    <w:p w:rsidR="00CB5D47" w:rsidRPr="0068036F" w:rsidP="00CB5D47" w14:paraId="6E205151" w14:textId="77777777">
      <w:pPr>
        <w:pStyle w:val="NormalBold"/>
      </w:pPr>
      <w:r w:rsidRPr="0068036F">
        <w:rPr>
          <w:rStyle w:val="HideTWBExt"/>
          <w:b w:val="0"/>
          <w:color w:val="auto"/>
        </w:rPr>
        <w:t>&lt;/RepeatBlock-By&gt;</w:t>
      </w:r>
    </w:p>
    <w:p w:rsidR="00CB5D47" w:rsidRPr="0068036F" w:rsidP="00CB5D47" w14:paraId="68DC8337"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6EA2B94F" w14:textId="77777777">
      <w:pPr>
        <w:pStyle w:val="NormalBold"/>
      </w:pPr>
      <w:r w:rsidRPr="0068036F">
        <w:rPr>
          <w:rStyle w:val="HideTWBExt"/>
          <w:color w:val="auto"/>
        </w:rPr>
        <w:t>&lt;Article&gt;</w:t>
      </w:r>
      <w:r w:rsidRPr="0068036F">
        <w:t>Betragtning H</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D0C29A"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73ABEDDA" w14:textId="77777777"/>
        </w:tc>
      </w:tr>
      <w:tr w14:paraId="73E1A69D"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54C651E8"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57410174" w14:textId="77777777">
            <w:pPr>
              <w:pStyle w:val="AmColumnHeading"/>
            </w:pPr>
            <w:r w:rsidRPr="0068036F">
              <w:t>Ændringsforslag</w:t>
            </w:r>
          </w:p>
        </w:tc>
      </w:tr>
      <w:tr w14:paraId="0C3B5569"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32C1CF52" w14:textId="77777777">
            <w:pPr>
              <w:pStyle w:val="Normal6a"/>
            </w:pPr>
            <w:r w:rsidRPr="0068036F">
              <w:t>H.</w:t>
            </w:r>
            <w:r w:rsidRPr="0068036F">
              <w:tab/>
              <w:t>der henviser til, at den flerårige plan for det vestlige Middelhav, efter at have været i kraft i fem år, har givet blandede resultater, med positive tegn på genopretning for visse bestande såsom dybvandsrosenrejen</w:t>
            </w:r>
            <w:r w:rsidRPr="0068036F">
              <w:rPr>
                <w:b/>
                <w:bCs/>
                <w:i/>
                <w:iCs/>
              </w:rPr>
              <w:t>, mens andre, navnlig kulmule som den mest sårbare bestand, viser en langsommere genopretning</w:t>
            </w:r>
            <w:r w:rsidRPr="0068036F">
              <w:t>;</w:t>
            </w:r>
          </w:p>
        </w:tc>
        <w:tc>
          <w:tcPr>
            <w:tcW w:w="4876" w:type="dxa"/>
            <w:tcBorders>
              <w:top w:val="nil"/>
              <w:left w:val="nil"/>
              <w:bottom w:val="nil"/>
              <w:right w:val="nil"/>
            </w:tcBorders>
          </w:tcPr>
          <w:p w:rsidR="00CB5D47" w:rsidRPr="0068036F" w:rsidP="00AC585C" w14:paraId="503B410C" w14:textId="77777777">
            <w:pPr>
              <w:pStyle w:val="Normal6a"/>
            </w:pPr>
            <w:r w:rsidRPr="0068036F">
              <w:t>H.</w:t>
            </w:r>
            <w:r w:rsidRPr="0068036F">
              <w:tab/>
              <w:t xml:space="preserve">der henviser til, at den flerårige plan for det vestlige Middelhav, efter at have været i kraft i fem år, har givet blandede resultater, med positive tegn på genopretning for visse bestande såsom dybvandsrosenrejen, </w:t>
            </w:r>
            <w:r w:rsidRPr="0068036F">
              <w:rPr>
                <w:b/>
                <w:bCs/>
                <w:i/>
                <w:iCs/>
              </w:rPr>
              <w:t>mulle og den blårøde reje;</w:t>
            </w:r>
            <w:r w:rsidRPr="0068036F">
              <w:rPr>
                <w:b/>
                <w:i/>
              </w:rPr>
              <w:t xml:space="preserve"> </w:t>
            </w:r>
            <w:r w:rsidRPr="0068036F">
              <w:rPr>
                <w:b/>
                <w:bCs/>
                <w:i/>
                <w:iCs/>
              </w:rPr>
              <w:t>der henviser til, at der i de seneste videnskabelige rapporter også konstateres positive fremskridt med hensyn til selve kulmulen, hvilket rejser tvivl om relevansen af fortsat at gøre al fiskeriindsats i det blandede fiskeri til genstand for indikatorer for en enkelt art og styrker behovet for straks at revidere metoden for tildeling af fiskedage</w:t>
            </w:r>
            <w:r w:rsidRPr="0068036F">
              <w:t>;</w:t>
            </w:r>
          </w:p>
        </w:tc>
      </w:tr>
    </w:tbl>
    <w:p w:rsidR="00CB5D47" w:rsidRPr="0068036F" w:rsidP="00CB5D47" w14:paraId="5B484DC6"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7FDC7A58" w14:textId="77777777">
      <w:r w:rsidRPr="0068036F">
        <w:rPr>
          <w:rStyle w:val="HideTWBExt"/>
          <w:color w:val="auto"/>
        </w:rPr>
        <w:t>&lt;/Amend&gt;</w:t>
      </w:r>
    </w:p>
    <w:p w:rsidR="00CB5D47" w:rsidRPr="0068036F" w:rsidP="00CB5D47" w14:paraId="37591EC7"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63</w:t>
      </w:r>
      <w:r w:rsidRPr="0068036F">
        <w:rPr>
          <w:rStyle w:val="HideTWBExt"/>
          <w:color w:val="auto"/>
        </w:rPr>
        <w:t>&lt;/NumAm&gt;</w:t>
      </w:r>
    </w:p>
    <w:p w:rsidR="00CB5D47" w:rsidRPr="0068036F" w:rsidP="00CB5D47" w14:paraId="70FE7BCD" w14:textId="77777777">
      <w:pPr>
        <w:pStyle w:val="NormalBold"/>
      </w:pPr>
      <w:r w:rsidRPr="0068036F">
        <w:rPr>
          <w:rStyle w:val="HideTWBExt"/>
          <w:b w:val="0"/>
          <w:color w:val="auto"/>
        </w:rPr>
        <w:t>&lt;RepeatBlock-By&gt;&lt;Members&gt;</w:t>
      </w:r>
      <w:r w:rsidRPr="0068036F">
        <w:t>Carmen Crespo Díaz, Isabelle Le Callennec, Paulo do Nascimento Cabral, Susana Solís Pérez, Francisco José Millán Mon, Fredis Beleris, Marco Falcone</w:t>
      </w:r>
      <w:r w:rsidRPr="0068036F">
        <w:rPr>
          <w:rStyle w:val="HideTWBExt"/>
          <w:b w:val="0"/>
          <w:color w:val="auto"/>
        </w:rPr>
        <w:t>&lt;/Members&gt;</w:t>
      </w:r>
    </w:p>
    <w:p w:rsidR="00CB5D47" w:rsidRPr="0068036F" w:rsidP="00CB5D47" w14:paraId="6DE05A8F" w14:textId="77777777">
      <w:pPr>
        <w:pStyle w:val="NormalBold"/>
      </w:pPr>
      <w:r w:rsidRPr="0068036F">
        <w:rPr>
          <w:rStyle w:val="HideTWBExt"/>
          <w:b w:val="0"/>
          <w:color w:val="auto"/>
        </w:rPr>
        <w:t>&lt;/RepeatBlock-By&gt;</w:t>
      </w:r>
    </w:p>
    <w:p w:rsidR="00CB5D47" w:rsidRPr="0068036F" w:rsidP="00CB5D47" w14:paraId="52FF2027"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208149EB" w14:textId="77777777">
      <w:pPr>
        <w:pStyle w:val="NormalBold"/>
      </w:pPr>
      <w:r w:rsidRPr="0068036F">
        <w:rPr>
          <w:rStyle w:val="HideTWBExt"/>
          <w:color w:val="auto"/>
        </w:rPr>
        <w:t>&lt;Article&gt;</w:t>
      </w:r>
      <w:r w:rsidRPr="0068036F">
        <w:t>Betragtning H a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B2BE42"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1AFD765E" w14:textId="77777777"/>
        </w:tc>
      </w:tr>
      <w:tr w14:paraId="21861EF6"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4C398FBD"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574C347A" w14:textId="77777777">
            <w:pPr>
              <w:pStyle w:val="AmColumnHeading"/>
            </w:pPr>
            <w:r w:rsidRPr="0068036F">
              <w:t>Ændringsforslag</w:t>
            </w:r>
          </w:p>
        </w:tc>
      </w:tr>
      <w:tr w14:paraId="76121583"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315E99C3" w14:textId="77777777">
            <w:pPr>
              <w:pStyle w:val="Normal6a"/>
            </w:pPr>
          </w:p>
        </w:tc>
        <w:tc>
          <w:tcPr>
            <w:tcW w:w="4876" w:type="dxa"/>
            <w:tcBorders>
              <w:top w:val="nil"/>
              <w:left w:val="nil"/>
              <w:bottom w:val="nil"/>
              <w:right w:val="nil"/>
            </w:tcBorders>
          </w:tcPr>
          <w:p w:rsidR="00CB5D47" w:rsidRPr="0068036F" w:rsidP="00AC585C" w14:paraId="153D91E1" w14:textId="37997FB2">
            <w:pPr>
              <w:pStyle w:val="Normal6a"/>
            </w:pPr>
            <w:r w:rsidRPr="0068036F">
              <w:rPr>
                <w:b/>
                <w:i/>
              </w:rPr>
              <w:t>Ha.</w:t>
            </w:r>
            <w:r w:rsidRPr="0068036F">
              <w:tab/>
            </w:r>
            <w:r w:rsidRPr="0068036F">
              <w:rPr>
                <w:b/>
                <w:i/>
              </w:rPr>
              <w:t xml:space="preserve">der henviser til, at disse fremskridt er opnået med høje økonomiske og sociale omkostninger for </w:t>
            </w:r>
            <w:r w:rsidRPr="0068036F" w:rsidR="006F520F">
              <w:rPr>
                <w:b/>
                <w:i/>
              </w:rPr>
              <w:t>Middelhavsflåden og kystsamfundene</w:t>
            </w:r>
            <w:r w:rsidRPr="0068036F">
              <w:rPr>
                <w:b/>
                <w:i/>
              </w:rPr>
              <w:t>; der henviser til, at fremtidige forvaltningsbeslutninger bør konsolidere sådanne fremskridt ved at undgå yderligere uforholdsmæssige reduktioner i fiskeriindsatsen;</w:t>
            </w:r>
          </w:p>
        </w:tc>
      </w:tr>
    </w:tbl>
    <w:p w:rsidR="00CB5D47" w:rsidRPr="0068036F" w:rsidP="00CB5D47" w14:paraId="2ED04C4F"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080C4726" w14:textId="77777777">
      <w:r w:rsidRPr="0068036F">
        <w:rPr>
          <w:rStyle w:val="HideTWBExt"/>
          <w:color w:val="auto"/>
        </w:rPr>
        <w:t>&lt;/Amend&gt;</w:t>
      </w:r>
    </w:p>
    <w:p w:rsidR="00CB5D47" w:rsidRPr="0068036F" w:rsidP="00CB5D47" w14:paraId="619ED78A"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64</w:t>
      </w:r>
      <w:r w:rsidRPr="0068036F">
        <w:rPr>
          <w:rStyle w:val="HideTWBExt"/>
          <w:color w:val="auto"/>
        </w:rPr>
        <w:t>&lt;/NumAm&gt;</w:t>
      </w:r>
    </w:p>
    <w:p w:rsidR="00CB5D47" w:rsidRPr="0068036F" w:rsidP="00CB5D47" w14:paraId="25BFB196" w14:textId="77777777">
      <w:pPr>
        <w:pStyle w:val="NormalBold"/>
      </w:pPr>
      <w:r w:rsidRPr="0068036F">
        <w:rPr>
          <w:rStyle w:val="HideTWBExt"/>
          <w:b w:val="0"/>
          <w:color w:val="auto"/>
        </w:rPr>
        <w:t>&lt;RepeatBlock-By&gt;&lt;Members&gt;</w:t>
      </w:r>
      <w:r w:rsidRPr="0068036F">
        <w:t>Nicolás González Casares, Leire Pajín, Alicia Homs Ginel, Sandra Gómez López, Javi López, Laura Ballarín Cereza, Marcos Ros Sempere, Idoia Mendia, Lina Gálvez</w:t>
      </w:r>
      <w:r w:rsidRPr="0068036F">
        <w:rPr>
          <w:rStyle w:val="HideTWBExt"/>
          <w:b w:val="0"/>
          <w:color w:val="auto"/>
        </w:rPr>
        <w:t>&lt;/Members&gt;</w:t>
      </w:r>
    </w:p>
    <w:p w:rsidR="00CB5D47" w:rsidRPr="0068036F" w:rsidP="00CB5D47" w14:paraId="460C82E9" w14:textId="77777777">
      <w:pPr>
        <w:pStyle w:val="NormalBold"/>
      </w:pPr>
      <w:r w:rsidRPr="0068036F">
        <w:rPr>
          <w:rStyle w:val="HideTWBExt"/>
          <w:b w:val="0"/>
          <w:color w:val="auto"/>
        </w:rPr>
        <w:t>&lt;/RepeatBlock-By&gt;</w:t>
      </w:r>
    </w:p>
    <w:p w:rsidR="00CB5D47" w:rsidRPr="0068036F" w:rsidP="00CB5D47" w14:paraId="6907000E"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4C9A0A01" w14:textId="77777777">
      <w:pPr>
        <w:pStyle w:val="NormalBold"/>
      </w:pPr>
      <w:r w:rsidRPr="0068036F">
        <w:rPr>
          <w:rStyle w:val="HideTWBExt"/>
          <w:color w:val="auto"/>
        </w:rPr>
        <w:t>&lt;Article&gt;</w:t>
      </w:r>
      <w:r w:rsidRPr="0068036F">
        <w:t>Betragtning H a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97A848"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4C7E97F0" w14:textId="77777777"/>
        </w:tc>
      </w:tr>
      <w:tr w14:paraId="3B666599"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681FA0AE"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20641AD7" w14:textId="77777777">
            <w:pPr>
              <w:pStyle w:val="AmColumnHeading"/>
            </w:pPr>
            <w:r w:rsidRPr="0068036F">
              <w:t>Ændringsforslag</w:t>
            </w:r>
          </w:p>
        </w:tc>
      </w:tr>
      <w:tr w14:paraId="76FDFD34"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625480F6" w14:textId="77777777">
            <w:pPr>
              <w:pStyle w:val="Normal6a"/>
            </w:pPr>
          </w:p>
        </w:tc>
        <w:tc>
          <w:tcPr>
            <w:tcW w:w="4876" w:type="dxa"/>
            <w:tcBorders>
              <w:top w:val="nil"/>
              <w:left w:val="nil"/>
              <w:bottom w:val="nil"/>
              <w:right w:val="nil"/>
            </w:tcBorders>
          </w:tcPr>
          <w:p w:rsidR="00CB5D47" w:rsidRPr="0068036F" w:rsidP="00AC585C" w14:paraId="5EE44A29" w14:textId="77777777">
            <w:pPr>
              <w:pStyle w:val="Normal6a"/>
            </w:pPr>
            <w:r w:rsidRPr="0068036F">
              <w:rPr>
                <w:b/>
                <w:i/>
              </w:rPr>
              <w:t>Ha.</w:t>
            </w:r>
            <w:r w:rsidRPr="0068036F">
              <w:tab/>
            </w:r>
            <w:r w:rsidRPr="0068036F">
              <w:rPr>
                <w:b/>
                <w:i/>
              </w:rPr>
              <w:t>der henviser til, at de seneste undersøgelser</w:t>
            </w:r>
            <w:r w:rsidRPr="0068036F">
              <w:rPr>
                <w:b/>
                <w:i/>
                <w:vertAlign w:val="superscript"/>
              </w:rPr>
              <w:t>1a</w:t>
            </w:r>
            <w:r w:rsidRPr="0068036F">
              <w:rPr>
                <w:b/>
                <w:i/>
              </w:rPr>
              <w:t xml:space="preserve"> viser positive resultater med hensyn til biomassetendensen i det vestlige Middelhav og en reduktion af overfiskning;</w:t>
            </w:r>
          </w:p>
        </w:tc>
      </w:tr>
      <w:tr w14:paraId="70F64C10"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08E7ACD4" w14:textId="77777777"/>
        </w:tc>
        <w:tc>
          <w:tcPr>
            <w:tcW w:w="4876" w:type="dxa"/>
            <w:tcBorders>
              <w:top w:val="nil"/>
              <w:left w:val="nil"/>
              <w:bottom w:val="nil"/>
              <w:right w:val="nil"/>
            </w:tcBorders>
          </w:tcPr>
          <w:p w:rsidR="00CB5D47" w:rsidRPr="0068036F" w:rsidP="00AC585C" w14:paraId="3ADDFB16" w14:textId="77777777">
            <w:pPr>
              <w:pStyle w:val="Normal6a"/>
            </w:pPr>
            <w:r w:rsidRPr="0068036F">
              <w:rPr>
                <w:b/>
                <w:i/>
              </w:rPr>
              <w:t>_________________</w:t>
            </w:r>
          </w:p>
        </w:tc>
      </w:tr>
      <w:tr w14:paraId="62F483E8"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33D0F02F" w14:textId="77777777"/>
        </w:tc>
        <w:tc>
          <w:tcPr>
            <w:tcW w:w="4876" w:type="dxa"/>
            <w:tcBorders>
              <w:top w:val="nil"/>
              <w:left w:val="nil"/>
              <w:bottom w:val="nil"/>
              <w:right w:val="nil"/>
            </w:tcBorders>
          </w:tcPr>
          <w:p w:rsidR="00CB5D47" w:rsidRPr="0068036F" w:rsidP="00AC585C" w14:paraId="719B03FA" w14:textId="0F182906">
            <w:pPr>
              <w:pStyle w:val="Normal6a"/>
            </w:pPr>
            <w:r w:rsidRPr="0068036F">
              <w:rPr>
                <w:b/>
                <w:i/>
                <w:vertAlign w:val="superscript"/>
              </w:rPr>
              <w:t>1a</w:t>
            </w:r>
            <w:r w:rsidRPr="0068036F">
              <w:t xml:space="preserve"> </w:t>
            </w:r>
            <w:r w:rsidRPr="0068036F" w:rsidR="005B0D8E">
              <w:rPr>
                <w:b/>
                <w:i/>
              </w:rPr>
              <w:t>Kommissionen, Det Fælles Forskningscenter, Den Videnskabelige, Tekniske og Økonomiske Komité for Fiskeri (STECF) Monitoring the Performance of the Common Fisheries Policy (STECF-Adhoc-25-01), 2025.</w:t>
            </w:r>
          </w:p>
        </w:tc>
      </w:tr>
    </w:tbl>
    <w:p w:rsidR="00CB5D47" w:rsidRPr="0068036F" w:rsidP="00CB5D47" w14:paraId="59753F4F"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020AA659" w14:textId="77777777">
      <w:r w:rsidRPr="0068036F">
        <w:rPr>
          <w:rStyle w:val="HideTWBExt"/>
          <w:color w:val="auto"/>
        </w:rPr>
        <w:t>&lt;/Amend&gt;</w:t>
      </w:r>
    </w:p>
    <w:p w:rsidR="00CB5D47" w:rsidRPr="0068036F" w:rsidP="00CB5D47" w14:paraId="568F7AFC"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65</w:t>
      </w:r>
      <w:r w:rsidRPr="0068036F">
        <w:rPr>
          <w:rStyle w:val="HideTWBExt"/>
          <w:color w:val="auto"/>
        </w:rPr>
        <w:t>&lt;/NumAm&gt;</w:t>
      </w:r>
    </w:p>
    <w:p w:rsidR="00CB5D47" w:rsidRPr="0068036F" w:rsidP="00CB5D47" w14:paraId="596E02F1" w14:textId="77777777">
      <w:pPr>
        <w:pStyle w:val="NormalBold"/>
      </w:pPr>
      <w:r w:rsidRPr="0068036F">
        <w:rPr>
          <w:rStyle w:val="HideTWBExt"/>
          <w:b w:val="0"/>
          <w:color w:val="auto"/>
        </w:rPr>
        <w:t>&lt;RepeatBlock-By&gt;&lt;Members&gt;</w:t>
      </w:r>
      <w:r w:rsidRPr="0068036F">
        <w:t>Nicolás González Casares, Leire Pajín, Alicia Homs Ginel, Sandra Gómez López, Javi López, Laura Ballarín Cereza, Marcos Ros Sempere, Idoia Mendia, Lina Gálvez</w:t>
      </w:r>
      <w:r w:rsidRPr="0068036F">
        <w:rPr>
          <w:rStyle w:val="HideTWBExt"/>
          <w:b w:val="0"/>
          <w:color w:val="auto"/>
        </w:rPr>
        <w:t>&lt;/Members&gt;</w:t>
      </w:r>
    </w:p>
    <w:p w:rsidR="00CB5D47" w:rsidRPr="0068036F" w:rsidP="00CB5D47" w14:paraId="6C73B8E1" w14:textId="77777777">
      <w:pPr>
        <w:pStyle w:val="NormalBold"/>
      </w:pPr>
      <w:r w:rsidRPr="0068036F">
        <w:rPr>
          <w:rStyle w:val="HideTWBExt"/>
          <w:b w:val="0"/>
          <w:color w:val="auto"/>
        </w:rPr>
        <w:t>&lt;/RepeatBlock-By&gt;</w:t>
      </w:r>
    </w:p>
    <w:p w:rsidR="00CB5D47" w:rsidRPr="0068036F" w:rsidP="00CB5D47" w14:paraId="2E888E12"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47BF059B" w14:textId="77777777">
      <w:pPr>
        <w:pStyle w:val="NormalBold"/>
      </w:pPr>
      <w:r w:rsidRPr="0068036F">
        <w:rPr>
          <w:rStyle w:val="HideTWBExt"/>
          <w:color w:val="auto"/>
        </w:rPr>
        <w:t>&lt;Article&gt;</w:t>
      </w:r>
      <w:r w:rsidRPr="0068036F">
        <w:t>Betragtning H b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085204"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0646E693" w14:textId="77777777"/>
        </w:tc>
      </w:tr>
      <w:tr w14:paraId="0C17A8D0"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7F3F61A1"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3D915932" w14:textId="77777777">
            <w:pPr>
              <w:pStyle w:val="AmColumnHeading"/>
            </w:pPr>
            <w:r w:rsidRPr="0068036F">
              <w:t>Ændringsforslag</w:t>
            </w:r>
          </w:p>
        </w:tc>
      </w:tr>
      <w:tr w14:paraId="7CEDD944"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02B3D848" w14:textId="77777777">
            <w:pPr>
              <w:pStyle w:val="Normal6a"/>
            </w:pPr>
          </w:p>
        </w:tc>
        <w:tc>
          <w:tcPr>
            <w:tcW w:w="4876" w:type="dxa"/>
            <w:tcBorders>
              <w:top w:val="nil"/>
              <w:left w:val="nil"/>
              <w:bottom w:val="nil"/>
              <w:right w:val="nil"/>
            </w:tcBorders>
          </w:tcPr>
          <w:p w:rsidR="00CB5D47" w:rsidRPr="0068036F" w:rsidP="00AC585C" w14:paraId="487CF5C8" w14:textId="77777777">
            <w:pPr>
              <w:pStyle w:val="Normal6a"/>
            </w:pPr>
            <w:r w:rsidRPr="0068036F">
              <w:rPr>
                <w:b/>
                <w:i/>
              </w:rPr>
              <w:t>Hb.</w:t>
            </w:r>
            <w:r w:rsidRPr="0068036F">
              <w:tab/>
            </w:r>
            <w:r w:rsidRPr="0068036F">
              <w:rPr>
                <w:b/>
                <w:i/>
              </w:rPr>
              <w:t>der henviser til, at procentdelen af overudnyttede bestande i Middelhavet ifølge de seneste FAO-rapporter</w:t>
            </w:r>
            <w:r w:rsidRPr="0068036F">
              <w:rPr>
                <w:b/>
                <w:i/>
                <w:vertAlign w:val="superscript"/>
              </w:rPr>
              <w:t>1a</w:t>
            </w:r>
            <w:r w:rsidRPr="0068036F">
              <w:rPr>
                <w:b/>
                <w:i/>
              </w:rPr>
              <w:t xml:space="preserve"> er faldet til det laveste niveau, der er registreret i tidsserierne;</w:t>
            </w:r>
          </w:p>
        </w:tc>
      </w:tr>
      <w:tr w14:paraId="162570DF"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4BB4EDDA" w14:textId="77777777"/>
        </w:tc>
        <w:tc>
          <w:tcPr>
            <w:tcW w:w="4876" w:type="dxa"/>
            <w:tcBorders>
              <w:top w:val="nil"/>
              <w:left w:val="nil"/>
              <w:bottom w:val="nil"/>
              <w:right w:val="nil"/>
            </w:tcBorders>
          </w:tcPr>
          <w:p w:rsidR="00CB5D47" w:rsidRPr="0068036F" w:rsidP="00AC585C" w14:paraId="7715B09D" w14:textId="77777777">
            <w:pPr>
              <w:pStyle w:val="Normal6a"/>
            </w:pPr>
            <w:r w:rsidRPr="0068036F">
              <w:rPr>
                <w:b/>
                <w:i/>
              </w:rPr>
              <w:t>_________________</w:t>
            </w:r>
          </w:p>
        </w:tc>
      </w:tr>
      <w:tr w14:paraId="718D6A56"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3567DBFA" w14:textId="77777777"/>
        </w:tc>
        <w:tc>
          <w:tcPr>
            <w:tcW w:w="4876" w:type="dxa"/>
            <w:tcBorders>
              <w:top w:val="nil"/>
              <w:left w:val="nil"/>
              <w:bottom w:val="nil"/>
              <w:right w:val="nil"/>
            </w:tcBorders>
          </w:tcPr>
          <w:p w:rsidR="00CB5D47" w:rsidRPr="0068036F" w:rsidP="00AC585C" w14:paraId="6C6ECBCD" w14:textId="77777777">
            <w:pPr>
              <w:pStyle w:val="Normal6a"/>
            </w:pPr>
            <w:r w:rsidRPr="0068036F">
              <w:rPr>
                <w:b/>
                <w:i/>
                <w:vertAlign w:val="superscript"/>
              </w:rPr>
              <w:t>1 a</w:t>
            </w:r>
            <w:r w:rsidRPr="0068036F">
              <w:t xml:space="preserve"> </w:t>
            </w:r>
            <w:r w:rsidRPr="0068036F">
              <w:rPr>
                <w:b/>
                <w:i/>
              </w:rPr>
              <w:t xml:space="preserve">FAO. 2025. The State of Mediterranean and Black Sea Fisheries 2025. </w:t>
            </w:r>
          </w:p>
        </w:tc>
      </w:tr>
    </w:tbl>
    <w:p w:rsidR="00CB5D47" w:rsidRPr="0068036F" w:rsidP="00CB5D47" w14:paraId="5935509D"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6D627C1C" w14:textId="77777777">
      <w:r w:rsidRPr="0068036F">
        <w:rPr>
          <w:rStyle w:val="HideTWBExt"/>
          <w:color w:val="auto"/>
        </w:rPr>
        <w:t>&lt;/Amend&gt;</w:t>
      </w:r>
    </w:p>
    <w:p w:rsidR="00CB5D47" w:rsidRPr="0068036F" w:rsidP="00CB5D47" w14:paraId="69B75BA5"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66</w:t>
      </w:r>
      <w:r w:rsidRPr="0068036F">
        <w:rPr>
          <w:rStyle w:val="HideTWBExt"/>
          <w:color w:val="auto"/>
        </w:rPr>
        <w:t>&lt;/NumAm&gt;</w:t>
      </w:r>
    </w:p>
    <w:p w:rsidR="00CB5D47" w:rsidRPr="0068036F" w:rsidP="00CB5D47" w14:paraId="3A43CB64" w14:textId="77777777">
      <w:pPr>
        <w:pStyle w:val="NormalBold"/>
      </w:pPr>
      <w:r w:rsidRPr="0068036F">
        <w:rPr>
          <w:rStyle w:val="HideTWBExt"/>
          <w:b w:val="0"/>
          <w:color w:val="auto"/>
        </w:rPr>
        <w:t>&lt;RepeatBlock-By&gt;&lt;Members&gt;</w:t>
      </w:r>
      <w:r w:rsidRPr="0068036F">
        <w:t>Mélissa Camara</w:t>
      </w:r>
      <w:r w:rsidRPr="0068036F">
        <w:rPr>
          <w:rStyle w:val="HideTWBExt"/>
          <w:b w:val="0"/>
          <w:color w:val="auto"/>
        </w:rPr>
        <w:t>&lt;/Members&gt;</w:t>
      </w:r>
    </w:p>
    <w:p w:rsidR="00CB5D47" w:rsidRPr="0068036F" w:rsidP="00CB5D47" w14:paraId="55DE9E3C" w14:textId="77777777">
      <w:r w:rsidRPr="0068036F">
        <w:rPr>
          <w:rStyle w:val="HideTWBExt"/>
          <w:color w:val="auto"/>
        </w:rPr>
        <w:t>&lt;AuNomDe&gt;</w:t>
      </w:r>
      <w:r w:rsidRPr="0068036F">
        <w:rPr>
          <w:rStyle w:val="HideTWBInt"/>
          <w:color w:val="auto"/>
        </w:rPr>
        <w:t>{Verts/ALE}</w:t>
      </w:r>
      <w:r w:rsidRPr="0068036F">
        <w:t>for Verts/ALE-Gruppen</w:t>
      </w:r>
      <w:r w:rsidRPr="0068036F">
        <w:rPr>
          <w:rStyle w:val="HideTWBExt"/>
          <w:color w:val="auto"/>
        </w:rPr>
        <w:t>&lt;/AuNomDe&gt;</w:t>
      </w:r>
    </w:p>
    <w:p w:rsidR="00CB5D47" w:rsidRPr="0068036F" w:rsidP="00CB5D47" w14:paraId="586934A5" w14:textId="77777777">
      <w:pPr>
        <w:pStyle w:val="NormalBold"/>
      </w:pPr>
      <w:r w:rsidRPr="0068036F">
        <w:rPr>
          <w:rStyle w:val="HideTWBExt"/>
          <w:b w:val="0"/>
          <w:color w:val="auto"/>
        </w:rPr>
        <w:t>&lt;/RepeatBlock-By&gt;</w:t>
      </w:r>
    </w:p>
    <w:p w:rsidR="00CB5D47" w:rsidRPr="0068036F" w:rsidP="00CB5D47" w14:paraId="57157768"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6D92A5F9" w14:textId="77777777">
      <w:pPr>
        <w:pStyle w:val="NormalBold"/>
      </w:pPr>
      <w:r w:rsidRPr="0068036F">
        <w:rPr>
          <w:rStyle w:val="HideTWBExt"/>
          <w:color w:val="auto"/>
        </w:rPr>
        <w:t>&lt;Article&gt;</w:t>
      </w:r>
      <w:r w:rsidRPr="0068036F">
        <w:t>Betragtning I</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87417E"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2DF62F74" w14:textId="77777777"/>
        </w:tc>
      </w:tr>
      <w:tr w14:paraId="51BE7A01"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57E85C22"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08236AA2" w14:textId="77777777">
            <w:pPr>
              <w:pStyle w:val="AmColumnHeading"/>
            </w:pPr>
            <w:r w:rsidRPr="0068036F">
              <w:t>Ændringsforslag</w:t>
            </w:r>
          </w:p>
        </w:tc>
      </w:tr>
      <w:tr w14:paraId="430592F5"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135B5833" w14:textId="77777777">
            <w:pPr>
              <w:pStyle w:val="Normal6a"/>
            </w:pPr>
            <w:r w:rsidRPr="0068036F">
              <w:rPr>
                <w:b/>
                <w:i/>
              </w:rPr>
              <w:t>I.</w:t>
            </w:r>
            <w:r w:rsidRPr="0068036F">
              <w:tab/>
            </w:r>
            <w:r w:rsidRPr="0068036F">
              <w:rPr>
                <w:b/>
                <w:i/>
              </w:rPr>
              <w:t>der henviser til, at den flerårige plan for det vestlige Middelhavsområde mangler de fleksibilitets- og stabiliseringsmekanismer, der findes i andre af EU's flerårige planer, hvilket skaber retsusikkerhed og økonomisk uforudsigelighed;</w:t>
            </w:r>
          </w:p>
        </w:tc>
        <w:tc>
          <w:tcPr>
            <w:tcW w:w="4876" w:type="dxa"/>
            <w:tcBorders>
              <w:top w:val="nil"/>
              <w:left w:val="nil"/>
              <w:bottom w:val="nil"/>
              <w:right w:val="nil"/>
            </w:tcBorders>
          </w:tcPr>
          <w:p w:rsidR="00CB5D47" w:rsidRPr="0068036F" w:rsidP="00AC585C" w14:paraId="32535C38" w14:textId="77777777">
            <w:pPr>
              <w:pStyle w:val="Normal6a"/>
            </w:pPr>
            <w:r w:rsidRPr="0068036F">
              <w:rPr>
                <w:b/>
                <w:i/>
              </w:rPr>
              <w:t>udgår</w:t>
            </w:r>
          </w:p>
        </w:tc>
      </w:tr>
    </w:tbl>
    <w:p w:rsidR="00CB5D47" w:rsidRPr="0068036F" w:rsidP="00CB5D47" w14:paraId="47E386D6"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7EB8A4AB" w14:textId="77777777">
      <w:r w:rsidRPr="0068036F">
        <w:rPr>
          <w:rStyle w:val="HideTWBExt"/>
          <w:color w:val="auto"/>
        </w:rPr>
        <w:t>&lt;/Amend&gt;</w:t>
      </w:r>
    </w:p>
    <w:p w:rsidR="00CB5D47" w:rsidRPr="0068036F" w:rsidP="00CB5D47" w14:paraId="3A930974"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67</w:t>
      </w:r>
      <w:r w:rsidRPr="0068036F">
        <w:rPr>
          <w:rStyle w:val="HideTWBExt"/>
          <w:color w:val="auto"/>
        </w:rPr>
        <w:t>&lt;/NumAm&gt;</w:t>
      </w:r>
    </w:p>
    <w:p w:rsidR="00CB5D47" w:rsidRPr="0068036F" w:rsidP="00CB5D47" w14:paraId="35DE73CB" w14:textId="77777777">
      <w:pPr>
        <w:pStyle w:val="NormalBold"/>
      </w:pPr>
      <w:r w:rsidRPr="0068036F">
        <w:rPr>
          <w:rStyle w:val="HideTWBExt"/>
          <w:b w:val="0"/>
          <w:color w:val="auto"/>
        </w:rPr>
        <w:t>&lt;RepeatBlock-By&gt;&lt;Members&gt;</w:t>
      </w:r>
      <w:r w:rsidRPr="0068036F">
        <w:t>Sebastian Everding</w:t>
      </w:r>
      <w:r w:rsidRPr="0068036F">
        <w:rPr>
          <w:rStyle w:val="HideTWBExt"/>
          <w:b w:val="0"/>
          <w:color w:val="auto"/>
        </w:rPr>
        <w:t>&lt;/Members&gt;</w:t>
      </w:r>
    </w:p>
    <w:p w:rsidR="00CB5D47" w:rsidRPr="0068036F" w:rsidP="00CB5D47" w14:paraId="320D059E" w14:textId="77777777">
      <w:pPr>
        <w:pStyle w:val="NormalBold"/>
      </w:pPr>
      <w:r w:rsidRPr="0068036F">
        <w:rPr>
          <w:rStyle w:val="HideTWBExt"/>
          <w:b w:val="0"/>
          <w:color w:val="auto"/>
        </w:rPr>
        <w:t>&lt;/RepeatBlock-By&gt;</w:t>
      </w:r>
    </w:p>
    <w:p w:rsidR="00CB5D47" w:rsidRPr="0068036F" w:rsidP="00CB5D47" w14:paraId="389D5431"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06B3B4D2" w14:textId="77777777">
      <w:pPr>
        <w:pStyle w:val="NormalBold"/>
      </w:pPr>
      <w:r w:rsidRPr="0068036F">
        <w:rPr>
          <w:rStyle w:val="HideTWBExt"/>
          <w:color w:val="auto"/>
        </w:rPr>
        <w:t>&lt;Article&gt;</w:t>
      </w:r>
      <w:r w:rsidRPr="0068036F">
        <w:t>Betragtning I</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5DB1D8"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372C87AC" w14:textId="77777777"/>
        </w:tc>
      </w:tr>
      <w:tr w14:paraId="0832ADDE"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1F7C7593"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04B75489" w14:textId="77777777">
            <w:pPr>
              <w:pStyle w:val="AmColumnHeading"/>
            </w:pPr>
            <w:r w:rsidRPr="0068036F">
              <w:t>Ændringsforslag</w:t>
            </w:r>
          </w:p>
        </w:tc>
      </w:tr>
      <w:tr w14:paraId="3C5880CA"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1B44C391" w14:textId="77777777">
            <w:pPr>
              <w:pStyle w:val="Normal6a"/>
            </w:pPr>
            <w:r w:rsidRPr="0068036F">
              <w:rPr>
                <w:b/>
                <w:i/>
              </w:rPr>
              <w:t>I.</w:t>
            </w:r>
            <w:r w:rsidRPr="0068036F">
              <w:tab/>
            </w:r>
            <w:r w:rsidRPr="0068036F">
              <w:rPr>
                <w:b/>
                <w:i/>
              </w:rPr>
              <w:t>der henviser til, at den flerårige plan for det vestlige Middelhavsområde mangler de fleksibilitets- og stabiliseringsmekanismer, der findes i andre af EU's flerårige planer, hvilket skaber retsusikkerhed og økonomisk uforudsigelighed;</w:t>
            </w:r>
          </w:p>
        </w:tc>
        <w:tc>
          <w:tcPr>
            <w:tcW w:w="4876" w:type="dxa"/>
            <w:tcBorders>
              <w:top w:val="nil"/>
              <w:left w:val="nil"/>
              <w:bottom w:val="nil"/>
              <w:right w:val="nil"/>
            </w:tcBorders>
          </w:tcPr>
          <w:p w:rsidR="00CB5D47" w:rsidRPr="0068036F" w:rsidP="00AC585C" w14:paraId="380F41B5" w14:textId="77777777">
            <w:pPr>
              <w:pStyle w:val="Normal6a"/>
            </w:pPr>
            <w:r w:rsidRPr="0068036F">
              <w:rPr>
                <w:b/>
                <w:i/>
              </w:rPr>
              <w:t>udgår</w:t>
            </w:r>
          </w:p>
        </w:tc>
      </w:tr>
    </w:tbl>
    <w:p w:rsidR="00CB5D47" w:rsidRPr="0068036F" w:rsidP="00CB5D47" w14:paraId="2A519C87"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17EEA40A" w14:textId="77777777">
      <w:r w:rsidRPr="0068036F">
        <w:rPr>
          <w:rStyle w:val="HideTWBExt"/>
          <w:color w:val="auto"/>
        </w:rPr>
        <w:t>&lt;/Amend&gt;</w:t>
      </w:r>
    </w:p>
    <w:p w:rsidR="00CB5D47" w:rsidRPr="0068036F" w:rsidP="00CB5D47" w14:paraId="6AA2A3A1"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68</w:t>
      </w:r>
      <w:r w:rsidRPr="0068036F">
        <w:rPr>
          <w:rStyle w:val="HideTWBExt"/>
          <w:color w:val="auto"/>
        </w:rPr>
        <w:t>&lt;/NumAm&gt;</w:t>
      </w:r>
    </w:p>
    <w:p w:rsidR="00CB5D47" w:rsidRPr="0068036F" w:rsidP="00CB5D47" w14:paraId="7C6C355F" w14:textId="77777777">
      <w:pPr>
        <w:pStyle w:val="NormalBold"/>
      </w:pPr>
      <w:r w:rsidRPr="0068036F">
        <w:rPr>
          <w:rStyle w:val="HideTWBExt"/>
          <w:b w:val="0"/>
          <w:color w:val="auto"/>
        </w:rPr>
        <w:t>&lt;RepeatBlock-By&gt;&lt;Members&gt;</w:t>
      </w:r>
      <w:r w:rsidRPr="0068036F">
        <w:t>Emma Wiesner, Michal Wiezik</w:t>
      </w:r>
      <w:r w:rsidRPr="0068036F">
        <w:rPr>
          <w:rStyle w:val="HideTWBExt"/>
          <w:b w:val="0"/>
          <w:color w:val="auto"/>
        </w:rPr>
        <w:t>&lt;/Members&gt;</w:t>
      </w:r>
    </w:p>
    <w:p w:rsidR="00CB5D47" w:rsidRPr="0068036F" w:rsidP="00CB5D47" w14:paraId="5E486E34" w14:textId="77777777">
      <w:pPr>
        <w:pStyle w:val="NormalBold"/>
      </w:pPr>
      <w:r w:rsidRPr="0068036F">
        <w:rPr>
          <w:rStyle w:val="HideTWBExt"/>
          <w:b w:val="0"/>
          <w:color w:val="auto"/>
        </w:rPr>
        <w:t>&lt;/RepeatBlock-By&gt;</w:t>
      </w:r>
    </w:p>
    <w:p w:rsidR="00CB5D47" w:rsidRPr="0068036F" w:rsidP="00CB5D47" w14:paraId="1BB8A1ED"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1528BD31" w14:textId="77777777">
      <w:pPr>
        <w:pStyle w:val="NormalBold"/>
      </w:pPr>
      <w:r w:rsidRPr="0068036F">
        <w:rPr>
          <w:rStyle w:val="HideTWBExt"/>
          <w:color w:val="auto"/>
        </w:rPr>
        <w:t>&lt;Article&gt;</w:t>
      </w:r>
      <w:r w:rsidRPr="0068036F">
        <w:t>Betragtning I</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696CB8"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56EECE33" w14:textId="77777777"/>
        </w:tc>
      </w:tr>
      <w:tr w14:paraId="6D812355"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417CA1CA"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65579F24" w14:textId="77777777">
            <w:pPr>
              <w:pStyle w:val="AmColumnHeading"/>
            </w:pPr>
            <w:r w:rsidRPr="0068036F">
              <w:t>Ændringsforslag</w:t>
            </w:r>
          </w:p>
        </w:tc>
      </w:tr>
      <w:tr w14:paraId="1AD697A0"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0E356C5E" w14:textId="77777777">
            <w:pPr>
              <w:pStyle w:val="Normal6a"/>
            </w:pPr>
            <w:r w:rsidRPr="0068036F">
              <w:t>I.</w:t>
            </w:r>
            <w:r w:rsidRPr="0068036F">
              <w:tab/>
              <w:t xml:space="preserve">der henviser til, at den flerårige plan for det vestlige Middelhavsområde mangler </w:t>
            </w:r>
            <w:r w:rsidRPr="0068036F">
              <w:rPr>
                <w:b/>
                <w:i/>
              </w:rPr>
              <w:t>de</w:t>
            </w:r>
            <w:r w:rsidRPr="0068036F">
              <w:t xml:space="preserve"> fleksibilitets- og stabiliseringsmekanismer</w:t>
            </w:r>
            <w:r w:rsidRPr="0068036F">
              <w:rPr>
                <w:b/>
                <w:i/>
              </w:rPr>
              <w:t>, der findes i andre af EU's flerårige planer, hvilket skaber retsusikkerhed og økonomisk uforudsigelighed</w:t>
            </w:r>
            <w:r w:rsidRPr="0068036F">
              <w:t>;</w:t>
            </w:r>
          </w:p>
        </w:tc>
        <w:tc>
          <w:tcPr>
            <w:tcW w:w="4876" w:type="dxa"/>
            <w:tcBorders>
              <w:top w:val="nil"/>
              <w:left w:val="nil"/>
              <w:bottom w:val="nil"/>
              <w:right w:val="nil"/>
            </w:tcBorders>
          </w:tcPr>
          <w:p w:rsidR="00CB5D47" w:rsidRPr="0068036F" w:rsidP="00AC585C" w14:paraId="328B089F" w14:textId="77777777">
            <w:pPr>
              <w:pStyle w:val="Normal6a"/>
            </w:pPr>
            <w:r w:rsidRPr="0068036F">
              <w:t>I.</w:t>
            </w:r>
            <w:r w:rsidRPr="0068036F">
              <w:tab/>
              <w:t xml:space="preserve">der henviser til, at den flerårige plan for det vestlige Middelhavsområde mangler </w:t>
            </w:r>
            <w:r w:rsidRPr="0068036F">
              <w:rPr>
                <w:b/>
                <w:i/>
              </w:rPr>
              <w:t>årsbaserede</w:t>
            </w:r>
            <w:r w:rsidRPr="0068036F">
              <w:t xml:space="preserve"> fleksibilitets- og stabiliseringsmekanismer </w:t>
            </w:r>
            <w:r w:rsidRPr="0068036F">
              <w:rPr>
                <w:b/>
                <w:i/>
              </w:rPr>
              <w:t>med henblik på større forudsigelighed på lang sigt</w:t>
            </w:r>
            <w:r w:rsidRPr="0068036F">
              <w:t>;</w:t>
            </w:r>
          </w:p>
        </w:tc>
      </w:tr>
    </w:tbl>
    <w:p w:rsidR="00CB5D47" w:rsidRPr="0068036F" w:rsidP="00CB5D47" w14:paraId="3583A320"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1615DFD7" w14:textId="77777777">
      <w:r w:rsidRPr="0068036F">
        <w:rPr>
          <w:rStyle w:val="HideTWBExt"/>
          <w:color w:val="auto"/>
        </w:rPr>
        <w:t>&lt;/Amend&gt;</w:t>
      </w:r>
    </w:p>
    <w:p w:rsidR="00CB5D47" w:rsidRPr="0068036F" w:rsidP="00CB5D47" w14:paraId="26C563F9"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69</w:t>
      </w:r>
      <w:r w:rsidRPr="0068036F">
        <w:rPr>
          <w:rStyle w:val="HideTWBExt"/>
          <w:color w:val="auto"/>
        </w:rPr>
        <w:t>&lt;/NumAm&gt;</w:t>
      </w:r>
    </w:p>
    <w:p w:rsidR="00CB5D47" w:rsidRPr="0068036F" w:rsidP="00CB5D47" w14:paraId="7D990259" w14:textId="77777777">
      <w:pPr>
        <w:pStyle w:val="NormalBold"/>
      </w:pPr>
      <w:r w:rsidRPr="0068036F">
        <w:rPr>
          <w:rStyle w:val="HideTWBExt"/>
          <w:b w:val="0"/>
          <w:color w:val="auto"/>
        </w:rPr>
        <w:t>&lt;RepeatBlock-By&gt;&lt;Members&gt;</w:t>
      </w:r>
      <w:r w:rsidRPr="0068036F">
        <w:t>Nicolás González Casares, Leire Pajín, Alicia Homs Ginel, Sandra Gómez López, Javi López, Laura Ballarín Cereza, Marcos Ros Sempere, Idoia Mendia, Lina Gálvez</w:t>
      </w:r>
      <w:r w:rsidRPr="0068036F">
        <w:rPr>
          <w:rStyle w:val="HideTWBExt"/>
          <w:b w:val="0"/>
          <w:color w:val="auto"/>
        </w:rPr>
        <w:t>&lt;/Members&gt;</w:t>
      </w:r>
    </w:p>
    <w:p w:rsidR="00CB5D47" w:rsidRPr="0068036F" w:rsidP="00CB5D47" w14:paraId="71FC07B1" w14:textId="77777777">
      <w:pPr>
        <w:pStyle w:val="NormalBold"/>
      </w:pPr>
      <w:r w:rsidRPr="0068036F">
        <w:rPr>
          <w:rStyle w:val="HideTWBExt"/>
          <w:b w:val="0"/>
          <w:color w:val="auto"/>
        </w:rPr>
        <w:t>&lt;/RepeatBlock-By&gt;</w:t>
      </w:r>
    </w:p>
    <w:p w:rsidR="00CB5D47" w:rsidRPr="0068036F" w:rsidP="00CB5D47" w14:paraId="6CBFF8C6"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1BB7BE4A" w14:textId="77777777">
      <w:pPr>
        <w:pStyle w:val="NormalBold"/>
      </w:pPr>
      <w:r w:rsidRPr="0068036F">
        <w:rPr>
          <w:rStyle w:val="HideTWBExt"/>
          <w:color w:val="auto"/>
        </w:rPr>
        <w:t>&lt;Article&gt;</w:t>
      </w:r>
      <w:r w:rsidRPr="0068036F">
        <w:t>Betragtning I</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D741F8"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730BE82F" w14:textId="77777777"/>
        </w:tc>
      </w:tr>
      <w:tr w14:paraId="6319F525"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1F0A9A57"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74CFCDE0" w14:textId="77777777">
            <w:pPr>
              <w:pStyle w:val="AmColumnHeading"/>
            </w:pPr>
            <w:r w:rsidRPr="0068036F">
              <w:t>Ændringsforslag</w:t>
            </w:r>
          </w:p>
        </w:tc>
      </w:tr>
      <w:tr w14:paraId="04F3E065"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75DE867F" w14:textId="77777777">
            <w:pPr>
              <w:pStyle w:val="Normal6a"/>
            </w:pPr>
            <w:r w:rsidRPr="0068036F">
              <w:t>I.</w:t>
            </w:r>
            <w:r w:rsidRPr="0068036F">
              <w:tab/>
              <w:t>der henviser til, at den flerårige plan for det vestlige Middelhavsområde mangler de fleksibilitets- og stabiliseringsmekanismer, der findes i andre af EU's flerårige planer, hvilket skaber retsusikkerhed og økonomisk uforudsigelighed;</w:t>
            </w:r>
          </w:p>
        </w:tc>
        <w:tc>
          <w:tcPr>
            <w:tcW w:w="4876" w:type="dxa"/>
            <w:tcBorders>
              <w:top w:val="nil"/>
              <w:left w:val="nil"/>
              <w:bottom w:val="nil"/>
              <w:right w:val="nil"/>
            </w:tcBorders>
          </w:tcPr>
          <w:p w:rsidR="00CB5D47" w:rsidRPr="0068036F" w:rsidP="00AC585C" w14:paraId="74DAB237" w14:textId="77777777">
            <w:pPr>
              <w:pStyle w:val="Normal6a"/>
            </w:pPr>
            <w:r w:rsidRPr="0068036F">
              <w:t>I.</w:t>
            </w:r>
            <w:r w:rsidRPr="0068036F">
              <w:tab/>
              <w:t xml:space="preserve">der henviser til, at den flerårige plan for det vestlige Middelhavsområde mangler de fleksibilitets- og stabiliseringsmekanismer, der findes i andre af EU's flerårige planer, hvilket skaber </w:t>
            </w:r>
            <w:r w:rsidRPr="0068036F">
              <w:rPr>
                <w:b/>
                <w:bCs/>
                <w:i/>
                <w:iCs/>
              </w:rPr>
              <w:t>ulige behandling,</w:t>
            </w:r>
            <w:r w:rsidRPr="0068036F">
              <w:t xml:space="preserve"> retsusikkerhed og økonomisk uforudsigelighed;</w:t>
            </w:r>
          </w:p>
        </w:tc>
      </w:tr>
    </w:tbl>
    <w:p w:rsidR="00CB5D47" w:rsidRPr="0068036F" w:rsidP="00CB5D47" w14:paraId="1AF43246"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25396805" w14:textId="77777777">
      <w:r w:rsidRPr="0068036F">
        <w:rPr>
          <w:rStyle w:val="HideTWBExt"/>
          <w:color w:val="auto"/>
        </w:rPr>
        <w:t>&lt;/Amend&gt;</w:t>
      </w:r>
    </w:p>
    <w:p w:rsidR="00CB5D47" w:rsidRPr="0068036F" w:rsidP="00CB5D47" w14:paraId="6D44F6B0"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70</w:t>
      </w:r>
      <w:r w:rsidRPr="0068036F">
        <w:rPr>
          <w:rStyle w:val="HideTWBExt"/>
          <w:color w:val="auto"/>
        </w:rPr>
        <w:t>&lt;/NumAm&gt;</w:t>
      </w:r>
    </w:p>
    <w:p w:rsidR="00CB5D47" w:rsidRPr="0068036F" w:rsidP="00CB5D47" w14:paraId="09B8ACC3" w14:textId="77777777">
      <w:pPr>
        <w:pStyle w:val="NormalBold"/>
      </w:pPr>
      <w:r w:rsidRPr="0068036F">
        <w:rPr>
          <w:rStyle w:val="HideTWBExt"/>
          <w:b w:val="0"/>
          <w:color w:val="auto"/>
        </w:rPr>
        <w:t>&lt;RepeatBlock-By&gt;&lt;Members&gt;</w:t>
      </w:r>
      <w:r w:rsidRPr="0068036F">
        <w:t>Sebastian Everding</w:t>
      </w:r>
      <w:r w:rsidRPr="0068036F">
        <w:rPr>
          <w:rStyle w:val="HideTWBExt"/>
          <w:b w:val="0"/>
          <w:color w:val="auto"/>
        </w:rPr>
        <w:t>&lt;/Members&gt;</w:t>
      </w:r>
    </w:p>
    <w:p w:rsidR="00CB5D47" w:rsidRPr="0068036F" w:rsidP="00CB5D47" w14:paraId="0CC85AD5" w14:textId="77777777">
      <w:pPr>
        <w:pStyle w:val="NormalBold"/>
      </w:pPr>
      <w:r w:rsidRPr="0068036F">
        <w:rPr>
          <w:rStyle w:val="HideTWBExt"/>
          <w:b w:val="0"/>
          <w:color w:val="auto"/>
        </w:rPr>
        <w:t>&lt;/RepeatBlock-By&gt;</w:t>
      </w:r>
    </w:p>
    <w:p w:rsidR="00CB5D47" w:rsidRPr="0068036F" w:rsidP="00CB5D47" w14:paraId="7D51545F"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341ECD27" w14:textId="77777777">
      <w:pPr>
        <w:pStyle w:val="NormalBold"/>
      </w:pPr>
      <w:r w:rsidRPr="0068036F">
        <w:rPr>
          <w:rStyle w:val="HideTWBExt"/>
          <w:color w:val="auto"/>
        </w:rPr>
        <w:t>&lt;Article&gt;</w:t>
      </w:r>
      <w:r w:rsidRPr="0068036F">
        <w:t>Betragtning I a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758147"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1CB128C3" w14:textId="77777777"/>
        </w:tc>
      </w:tr>
      <w:tr w14:paraId="1FACFC43"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5DED62B9"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76F13C8E" w14:textId="77777777">
            <w:pPr>
              <w:pStyle w:val="AmColumnHeading"/>
            </w:pPr>
            <w:r w:rsidRPr="0068036F">
              <w:t>Ændringsforslag</w:t>
            </w:r>
          </w:p>
        </w:tc>
      </w:tr>
      <w:tr w14:paraId="562E78C4"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4A5666BD" w14:textId="77777777">
            <w:pPr>
              <w:pStyle w:val="Normal6a"/>
            </w:pPr>
          </w:p>
        </w:tc>
        <w:tc>
          <w:tcPr>
            <w:tcW w:w="4876" w:type="dxa"/>
            <w:tcBorders>
              <w:top w:val="nil"/>
              <w:left w:val="nil"/>
              <w:bottom w:val="nil"/>
              <w:right w:val="nil"/>
            </w:tcBorders>
          </w:tcPr>
          <w:p w:rsidR="00CB5D47" w:rsidRPr="0068036F" w:rsidP="00AC585C" w14:paraId="6FB036AD" w14:textId="77777777">
            <w:pPr>
              <w:pStyle w:val="Normal6a"/>
            </w:pPr>
            <w:r w:rsidRPr="0068036F">
              <w:rPr>
                <w:b/>
                <w:i/>
              </w:rPr>
              <w:t>Ia.</w:t>
            </w:r>
            <w:r w:rsidRPr="0068036F">
              <w:tab/>
            </w:r>
            <w:r w:rsidRPr="0068036F">
              <w:rPr>
                <w:b/>
                <w:i/>
              </w:rPr>
              <w:t>der henviser til, at der ifølge Den Videnskabelige, Tekniske og Økonomiske Komité for Fiskeri stadig er en høj grad af overfiskning af dybvandsrejer, og at disse bestandes tilstand ikke har ændret sig tilstrækkeligt til at nå målet om maksimalt bæredygtigt udbytte; der henviser til, at Den Videnskabelige, Tekniske og Økonomiske Komité for Fiskeri derfor anbefaler at kombinere den fortsatte indsats for mindre trawlfiskeri med fangstbegrænsninger som supplerende foranstaltninger, der er relevante for bestandene af dybvandsrejer;</w:t>
            </w:r>
          </w:p>
        </w:tc>
      </w:tr>
    </w:tbl>
    <w:p w:rsidR="00CB5D47" w:rsidRPr="0068036F" w:rsidP="00CB5D47" w14:paraId="4FDBE306"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41A145A1" w14:textId="77777777">
      <w:r w:rsidRPr="0068036F">
        <w:rPr>
          <w:rStyle w:val="HideTWBExt"/>
          <w:color w:val="auto"/>
        </w:rPr>
        <w:t>&lt;/Amend&gt;</w:t>
      </w:r>
    </w:p>
    <w:p w:rsidR="00CB5D47" w:rsidRPr="0068036F" w:rsidP="00CB5D47" w14:paraId="5E02AF3C"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71</w:t>
      </w:r>
      <w:r w:rsidRPr="0068036F">
        <w:rPr>
          <w:rStyle w:val="HideTWBExt"/>
          <w:color w:val="auto"/>
        </w:rPr>
        <w:t>&lt;/NumAm&gt;</w:t>
      </w:r>
    </w:p>
    <w:p w:rsidR="00CB5D47" w:rsidRPr="0068036F" w:rsidP="00CB5D47" w14:paraId="28098C6E" w14:textId="77777777">
      <w:pPr>
        <w:pStyle w:val="NormalBold"/>
      </w:pPr>
      <w:r w:rsidRPr="0068036F">
        <w:rPr>
          <w:rStyle w:val="HideTWBExt"/>
          <w:b w:val="0"/>
          <w:color w:val="auto"/>
        </w:rPr>
        <w:t>&lt;RepeatBlock-By&gt;&lt;Members&gt;</w:t>
      </w:r>
      <w:r w:rsidRPr="0068036F">
        <w:t>Mélissa Camara</w:t>
      </w:r>
      <w:r w:rsidRPr="0068036F">
        <w:rPr>
          <w:rStyle w:val="HideTWBExt"/>
          <w:b w:val="0"/>
          <w:color w:val="auto"/>
        </w:rPr>
        <w:t>&lt;/Members&gt;</w:t>
      </w:r>
    </w:p>
    <w:p w:rsidR="00CB5D47" w:rsidRPr="0068036F" w:rsidP="00CB5D47" w14:paraId="115D2690" w14:textId="77777777">
      <w:r w:rsidRPr="0068036F">
        <w:rPr>
          <w:rStyle w:val="HideTWBExt"/>
          <w:color w:val="auto"/>
        </w:rPr>
        <w:t>&lt;AuNomDe&gt;</w:t>
      </w:r>
      <w:r w:rsidRPr="0068036F">
        <w:rPr>
          <w:rStyle w:val="HideTWBInt"/>
          <w:color w:val="auto"/>
        </w:rPr>
        <w:t>{Verts/ALE}</w:t>
      </w:r>
      <w:r w:rsidRPr="0068036F">
        <w:t>for Verts/ALE-Gruppen</w:t>
      </w:r>
      <w:r w:rsidRPr="0068036F">
        <w:rPr>
          <w:rStyle w:val="HideTWBExt"/>
          <w:color w:val="auto"/>
        </w:rPr>
        <w:t>&lt;/AuNomDe&gt;</w:t>
      </w:r>
    </w:p>
    <w:p w:rsidR="00CB5D47" w:rsidRPr="0068036F" w:rsidP="00CB5D47" w14:paraId="3D9D2A8B" w14:textId="77777777">
      <w:pPr>
        <w:pStyle w:val="NormalBold"/>
      </w:pPr>
      <w:r w:rsidRPr="0068036F">
        <w:rPr>
          <w:rStyle w:val="HideTWBExt"/>
          <w:b w:val="0"/>
          <w:color w:val="auto"/>
        </w:rPr>
        <w:t>&lt;/RepeatBlock-By&gt;</w:t>
      </w:r>
    </w:p>
    <w:p w:rsidR="00CB5D47" w:rsidRPr="0068036F" w:rsidP="00CB5D47" w14:paraId="5175F43B"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35275E31" w14:textId="77777777">
      <w:pPr>
        <w:pStyle w:val="NormalBold"/>
      </w:pPr>
      <w:r w:rsidRPr="0068036F">
        <w:rPr>
          <w:rStyle w:val="HideTWBExt"/>
          <w:color w:val="auto"/>
        </w:rPr>
        <w:t>&lt;Article&gt;</w:t>
      </w:r>
      <w:r w:rsidRPr="0068036F">
        <w:t>Betragtning I a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A067D3"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425540B6" w14:textId="77777777"/>
        </w:tc>
      </w:tr>
      <w:tr w14:paraId="588268AD"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33BBDE19"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494433C2" w14:textId="77777777">
            <w:pPr>
              <w:pStyle w:val="AmColumnHeading"/>
            </w:pPr>
            <w:r w:rsidRPr="0068036F">
              <w:t>Ændringsforslag</w:t>
            </w:r>
          </w:p>
        </w:tc>
      </w:tr>
      <w:tr w14:paraId="7E3F4763"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1DF68E77" w14:textId="77777777">
            <w:pPr>
              <w:pStyle w:val="Normal6a"/>
            </w:pPr>
          </w:p>
        </w:tc>
        <w:tc>
          <w:tcPr>
            <w:tcW w:w="4876" w:type="dxa"/>
            <w:tcBorders>
              <w:top w:val="nil"/>
              <w:left w:val="nil"/>
              <w:bottom w:val="nil"/>
              <w:right w:val="nil"/>
            </w:tcBorders>
          </w:tcPr>
          <w:p w:rsidR="00CB5D47" w:rsidRPr="0068036F" w:rsidP="00AC585C" w14:paraId="16C42800" w14:textId="77777777">
            <w:pPr>
              <w:pStyle w:val="Normal6a"/>
            </w:pPr>
            <w:r w:rsidRPr="0068036F">
              <w:rPr>
                <w:b/>
                <w:i/>
              </w:rPr>
              <w:t>Ia.</w:t>
            </w:r>
            <w:r w:rsidRPr="0068036F">
              <w:tab/>
            </w:r>
            <w:r w:rsidRPr="0068036F">
              <w:rPr>
                <w:b/>
                <w:i/>
              </w:rPr>
              <w:t>der henviser til, at erhvervsdrivende drager fordel af større forudsigelighed for deres investeringer og aktiviteter; der henviser til, at denne forudsigelighed bør forbedres ved hjælp af rettidig planlægning, klar kommunikation og bedre anvendelse af de værktøjer, der er til rådighed under den flerårige plan for det vestlige Middelhav, samtidig med at det sikres, at den årlige forvaltning fortsat er i overensstemmelse med den bedste tilgængelige videnskabelige rådgivning;</w:t>
            </w:r>
          </w:p>
        </w:tc>
      </w:tr>
    </w:tbl>
    <w:p w:rsidR="00CB5D47" w:rsidRPr="0068036F" w:rsidP="00CB5D47" w14:paraId="5CA2946E"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6425165A" w14:textId="77777777">
      <w:r w:rsidRPr="0068036F">
        <w:rPr>
          <w:rStyle w:val="HideTWBExt"/>
          <w:color w:val="auto"/>
        </w:rPr>
        <w:t>&lt;/Amend&gt;</w:t>
      </w:r>
    </w:p>
    <w:p w:rsidR="00CB5D47" w:rsidRPr="0068036F" w:rsidP="00CB5D47" w14:paraId="295534D6"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72</w:t>
      </w:r>
      <w:r w:rsidRPr="0068036F">
        <w:rPr>
          <w:rStyle w:val="HideTWBExt"/>
          <w:color w:val="auto"/>
        </w:rPr>
        <w:t>&lt;/NumAm&gt;</w:t>
      </w:r>
    </w:p>
    <w:p w:rsidR="00CB5D47" w:rsidRPr="0068036F" w:rsidP="00CB5D47" w14:paraId="44D8C098" w14:textId="77777777">
      <w:pPr>
        <w:pStyle w:val="NormalBold"/>
      </w:pPr>
      <w:r w:rsidRPr="0068036F">
        <w:rPr>
          <w:rStyle w:val="HideTWBExt"/>
          <w:b w:val="0"/>
          <w:color w:val="auto"/>
        </w:rPr>
        <w:t>&lt;RepeatBlock-By&gt;&lt;Members&gt;</w:t>
      </w:r>
      <w:r w:rsidRPr="0068036F">
        <w:t>Isabelle Le Callennec</w:t>
      </w:r>
      <w:r w:rsidRPr="0068036F">
        <w:rPr>
          <w:rStyle w:val="HideTWBExt"/>
          <w:b w:val="0"/>
          <w:color w:val="auto"/>
        </w:rPr>
        <w:t>&lt;/Members&gt;</w:t>
      </w:r>
    </w:p>
    <w:p w:rsidR="00CB5D47" w:rsidRPr="0068036F" w:rsidP="00CB5D47" w14:paraId="4A6172AA" w14:textId="77777777">
      <w:pPr>
        <w:pStyle w:val="NormalBold"/>
      </w:pPr>
      <w:r w:rsidRPr="0068036F">
        <w:rPr>
          <w:rStyle w:val="HideTWBExt"/>
          <w:b w:val="0"/>
          <w:color w:val="auto"/>
        </w:rPr>
        <w:t>&lt;/RepeatBlock-By&gt;</w:t>
      </w:r>
    </w:p>
    <w:p w:rsidR="00CB5D47" w:rsidRPr="0068036F" w:rsidP="00CB5D47" w14:paraId="1778CFBB"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10C608F6" w14:textId="77777777">
      <w:pPr>
        <w:pStyle w:val="NormalBold"/>
      </w:pPr>
      <w:r w:rsidRPr="0068036F">
        <w:rPr>
          <w:rStyle w:val="HideTWBExt"/>
          <w:color w:val="auto"/>
        </w:rPr>
        <w:t>&lt;Article&gt;</w:t>
      </w:r>
      <w:r w:rsidRPr="0068036F">
        <w:t>Betragtning J</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E748A9"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1852788C" w14:textId="77777777"/>
        </w:tc>
      </w:tr>
      <w:tr w14:paraId="56C48191"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79DB3EE7"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6B091701" w14:textId="77777777">
            <w:pPr>
              <w:pStyle w:val="AmColumnHeading"/>
            </w:pPr>
            <w:r w:rsidRPr="0068036F">
              <w:t>Ændringsforslag</w:t>
            </w:r>
          </w:p>
        </w:tc>
      </w:tr>
      <w:tr w14:paraId="12067553"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4BAB696C" w14:textId="77777777">
            <w:pPr>
              <w:pStyle w:val="Normal6a"/>
            </w:pPr>
            <w:r w:rsidRPr="0068036F">
              <w:t>J.</w:t>
            </w:r>
            <w:r w:rsidRPr="0068036F">
              <w:tab/>
              <w:t>der henviser til, at det blandede fiskeri i Middelhavet, hvor flere arter fanges samtidigt, kræver forvaltningsforanstaltninger, der kan tilpasses, og som tager hensyn til flådeselektivitet, redskabsinnovation og socioøkonomisk modstandsdygtighed;</w:t>
            </w:r>
          </w:p>
        </w:tc>
        <w:tc>
          <w:tcPr>
            <w:tcW w:w="4876" w:type="dxa"/>
            <w:tcBorders>
              <w:top w:val="nil"/>
              <w:left w:val="nil"/>
              <w:bottom w:val="nil"/>
              <w:right w:val="nil"/>
            </w:tcBorders>
          </w:tcPr>
          <w:p w:rsidR="00CB5D47" w:rsidRPr="0068036F" w:rsidP="00AC585C" w14:paraId="09F83499" w14:textId="77777777">
            <w:pPr>
              <w:pStyle w:val="Normal6a"/>
            </w:pPr>
            <w:r w:rsidRPr="0068036F">
              <w:t>J.</w:t>
            </w:r>
            <w:r w:rsidRPr="0068036F">
              <w:tab/>
              <w:t>der henviser til, at det blandede fiskeri i Middelhavet, hvor flere arter fanges samtidigt, kræver forvaltningsforanstaltninger, der kan tilpasses, og som tager hensyn til flådeselektivitet, redskabsinnovation og socioøkonomisk modstandsdygtighed</w:t>
            </w:r>
            <w:r w:rsidRPr="0068036F">
              <w:rPr>
                <w:b/>
                <w:bCs/>
                <w:i/>
                <w:iCs/>
              </w:rPr>
              <w:t>, og skal gøre det muligt at tilpasse forvaltningsreglerne til de forskellige flådesegmenters særlige karakteristika, når visse administrative segmenteringer ikke længere svarer til de operationelle realiteter for fiskeriet i Middelhavet</w:t>
            </w:r>
            <w:r w:rsidRPr="0068036F">
              <w:t>;</w:t>
            </w:r>
          </w:p>
        </w:tc>
      </w:tr>
    </w:tbl>
    <w:p w:rsidR="00CB5D47" w:rsidRPr="0068036F" w:rsidP="00CB5D47" w14:paraId="1CCFBD48"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689D3B9C" w14:textId="77777777">
      <w:r w:rsidRPr="0068036F">
        <w:rPr>
          <w:rStyle w:val="HideTWBExt"/>
          <w:color w:val="auto"/>
        </w:rPr>
        <w:t>&lt;/Amend&gt;</w:t>
      </w:r>
    </w:p>
    <w:p w:rsidR="00CB5D47" w:rsidRPr="0068036F" w:rsidP="00CB5D47" w14:paraId="341211DE"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73</w:t>
      </w:r>
      <w:r w:rsidRPr="0068036F">
        <w:rPr>
          <w:rStyle w:val="HideTWBExt"/>
          <w:color w:val="auto"/>
        </w:rPr>
        <w:t>&lt;/NumAm&gt;</w:t>
      </w:r>
    </w:p>
    <w:p w:rsidR="00CB5D47" w:rsidRPr="0068036F" w:rsidP="00CB5D47" w14:paraId="344446EB" w14:textId="77777777">
      <w:pPr>
        <w:pStyle w:val="NormalBold"/>
      </w:pPr>
      <w:r w:rsidRPr="0068036F">
        <w:rPr>
          <w:rStyle w:val="HideTWBExt"/>
          <w:b w:val="0"/>
          <w:color w:val="auto"/>
        </w:rPr>
        <w:t>&lt;RepeatBlock-By&gt;&lt;Members&gt;</w:t>
      </w:r>
      <w:r w:rsidRPr="0068036F">
        <w:t>Mélissa Camara</w:t>
      </w:r>
      <w:r w:rsidRPr="0068036F">
        <w:rPr>
          <w:rStyle w:val="HideTWBExt"/>
          <w:b w:val="0"/>
          <w:color w:val="auto"/>
        </w:rPr>
        <w:t>&lt;/Members&gt;</w:t>
      </w:r>
    </w:p>
    <w:p w:rsidR="00CB5D47" w:rsidRPr="0068036F" w:rsidP="00CB5D47" w14:paraId="3A6173F9" w14:textId="77777777">
      <w:r w:rsidRPr="0068036F">
        <w:rPr>
          <w:rStyle w:val="HideTWBExt"/>
          <w:color w:val="auto"/>
        </w:rPr>
        <w:t>&lt;AuNomDe&gt;</w:t>
      </w:r>
      <w:r w:rsidRPr="0068036F">
        <w:rPr>
          <w:rStyle w:val="HideTWBInt"/>
          <w:color w:val="auto"/>
        </w:rPr>
        <w:t>{Verts/ALE}</w:t>
      </w:r>
      <w:r w:rsidRPr="0068036F">
        <w:t>for Verts/ALE-Gruppen</w:t>
      </w:r>
      <w:r w:rsidRPr="0068036F">
        <w:rPr>
          <w:rStyle w:val="HideTWBExt"/>
          <w:color w:val="auto"/>
        </w:rPr>
        <w:t>&lt;/AuNomDe&gt;</w:t>
      </w:r>
    </w:p>
    <w:p w:rsidR="00CB5D47" w:rsidRPr="0068036F" w:rsidP="00CB5D47" w14:paraId="47AADFB0" w14:textId="77777777">
      <w:pPr>
        <w:pStyle w:val="NormalBold"/>
      </w:pPr>
      <w:r w:rsidRPr="0068036F">
        <w:rPr>
          <w:rStyle w:val="HideTWBExt"/>
          <w:b w:val="0"/>
          <w:color w:val="auto"/>
        </w:rPr>
        <w:t>&lt;/RepeatBlock-By&gt;</w:t>
      </w:r>
    </w:p>
    <w:p w:rsidR="00CB5D47" w:rsidRPr="0068036F" w:rsidP="00CB5D47" w14:paraId="015440AD"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1841E93E" w14:textId="77777777">
      <w:pPr>
        <w:pStyle w:val="NormalBold"/>
      </w:pPr>
      <w:r w:rsidRPr="0068036F">
        <w:rPr>
          <w:rStyle w:val="HideTWBExt"/>
          <w:color w:val="auto"/>
        </w:rPr>
        <w:t>&lt;Article&gt;</w:t>
      </w:r>
      <w:r w:rsidRPr="0068036F">
        <w:t>Betragtning J</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D33988"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339DB270" w14:textId="77777777"/>
        </w:tc>
      </w:tr>
      <w:tr w14:paraId="204C36C6"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1952F980"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1F3A72A0" w14:textId="77777777">
            <w:pPr>
              <w:pStyle w:val="AmColumnHeading"/>
            </w:pPr>
            <w:r w:rsidRPr="0068036F">
              <w:t>Ændringsforslag</w:t>
            </w:r>
          </w:p>
        </w:tc>
      </w:tr>
      <w:tr w14:paraId="720A55F5"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26DE0AD2" w14:textId="77777777">
            <w:pPr>
              <w:pStyle w:val="Normal6a"/>
            </w:pPr>
            <w:r w:rsidRPr="0068036F">
              <w:t>J.</w:t>
            </w:r>
            <w:r w:rsidRPr="0068036F">
              <w:tab/>
              <w:t xml:space="preserve">der henviser til, at </w:t>
            </w:r>
            <w:r w:rsidRPr="0068036F">
              <w:rPr>
                <w:b/>
                <w:i/>
              </w:rPr>
              <w:t>det</w:t>
            </w:r>
            <w:r w:rsidRPr="0068036F">
              <w:t xml:space="preserve"> blandede fiskeri i Middelhavet, hvor flere arter fanges samtidigt, kræver forvaltningsforanstaltninger, der kan tilpasses</w:t>
            </w:r>
            <w:r w:rsidRPr="0068036F">
              <w:rPr>
                <w:b/>
                <w:i/>
              </w:rPr>
              <w:t>, og som tager hensyn</w:t>
            </w:r>
            <w:r w:rsidRPr="0068036F">
              <w:t xml:space="preserve"> til flådeselektivitet, </w:t>
            </w:r>
            <w:r w:rsidRPr="0068036F">
              <w:rPr>
                <w:b/>
                <w:i/>
              </w:rPr>
              <w:t>redskabsinnovation og socioøkonomisk</w:t>
            </w:r>
            <w:r w:rsidRPr="0068036F">
              <w:t xml:space="preserve"> modstandsdygtighed;</w:t>
            </w:r>
          </w:p>
        </w:tc>
        <w:tc>
          <w:tcPr>
            <w:tcW w:w="4876" w:type="dxa"/>
            <w:tcBorders>
              <w:top w:val="nil"/>
              <w:left w:val="nil"/>
              <w:bottom w:val="nil"/>
              <w:right w:val="nil"/>
            </w:tcBorders>
          </w:tcPr>
          <w:p w:rsidR="00CB5D47" w:rsidRPr="0068036F" w:rsidP="00AC585C" w14:paraId="2F51D94E" w14:textId="2CEA9117">
            <w:pPr>
              <w:pStyle w:val="Normal6a"/>
            </w:pPr>
            <w:r w:rsidRPr="0068036F">
              <w:t>J.</w:t>
            </w:r>
            <w:r w:rsidRPr="0068036F">
              <w:tab/>
              <w:t xml:space="preserve">der henviser til, at </w:t>
            </w:r>
            <w:r w:rsidRPr="0068036F">
              <w:rPr>
                <w:b/>
                <w:i/>
              </w:rPr>
              <w:t>den</w:t>
            </w:r>
            <w:r w:rsidRPr="0068036F">
              <w:t xml:space="preserve"> blandede </w:t>
            </w:r>
            <w:r w:rsidRPr="0068036F">
              <w:rPr>
                <w:b/>
                <w:i/>
              </w:rPr>
              <w:t>karakter af fiskerier</w:t>
            </w:r>
            <w:r w:rsidRPr="0068036F">
              <w:t xml:space="preserve"> i Middelhavet, hvor flere arter </w:t>
            </w:r>
            <w:r w:rsidRPr="0068036F">
              <w:rPr>
                <w:b/>
                <w:i/>
              </w:rPr>
              <w:t>ofte</w:t>
            </w:r>
            <w:r w:rsidRPr="0068036F">
              <w:t xml:space="preserve"> fanges samtidigt, kræver forvaltningsforanstaltninger, der kan tilpasses </w:t>
            </w:r>
            <w:r w:rsidRPr="0068036F">
              <w:rPr>
                <w:b/>
                <w:i/>
              </w:rPr>
              <w:t>og er økosystembaserede baseret på den bedste tilgængelige videnskabelige rådgivning under hensyntagen</w:t>
            </w:r>
            <w:r w:rsidRPr="0068036F">
              <w:t xml:space="preserve"> til flådeselektivitet</w:t>
            </w:r>
            <w:r w:rsidRPr="0068036F">
              <w:rPr>
                <w:b/>
                <w:i/>
              </w:rPr>
              <w:t>, innovation inden for fiskeredskaber med lav miljøpåvirkning, beskyttelse af sårbare marine økosystemer og bifangstarter og behovet for at sikre retfærdig omstilling og</w:t>
            </w:r>
            <w:r w:rsidRPr="0068036F">
              <w:t xml:space="preserve"> modstandsdygtighed </w:t>
            </w:r>
            <w:r w:rsidRPr="0068036F">
              <w:rPr>
                <w:b/>
                <w:i/>
              </w:rPr>
              <w:t>på lang sigt i kystsamfund</w:t>
            </w:r>
            <w:r w:rsidRPr="0068036F">
              <w:t>;</w:t>
            </w:r>
          </w:p>
        </w:tc>
      </w:tr>
    </w:tbl>
    <w:p w:rsidR="00CB5D47" w:rsidRPr="0068036F" w:rsidP="00CB5D47" w14:paraId="119082EE"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6FFB9FBA" w14:textId="77777777">
      <w:r w:rsidRPr="0068036F">
        <w:rPr>
          <w:rStyle w:val="HideTWBExt"/>
          <w:color w:val="auto"/>
        </w:rPr>
        <w:t>&lt;/Amend&gt;</w:t>
      </w:r>
    </w:p>
    <w:p w:rsidR="00CB5D47" w:rsidRPr="0068036F" w:rsidP="00CB5D47" w14:paraId="27BA9685"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74</w:t>
      </w:r>
      <w:r w:rsidRPr="0068036F">
        <w:rPr>
          <w:rStyle w:val="HideTWBExt"/>
          <w:color w:val="auto"/>
        </w:rPr>
        <w:t>&lt;/NumAm&gt;</w:t>
      </w:r>
    </w:p>
    <w:p w:rsidR="00CB5D47" w:rsidRPr="0068036F" w:rsidP="00CB5D47" w14:paraId="3C2D33B9" w14:textId="77777777">
      <w:pPr>
        <w:pStyle w:val="NormalBold"/>
      </w:pPr>
      <w:r w:rsidRPr="0068036F">
        <w:rPr>
          <w:rStyle w:val="HideTWBExt"/>
          <w:b w:val="0"/>
          <w:color w:val="auto"/>
        </w:rPr>
        <w:t>&lt;RepeatBlock-By&gt;&lt;Members&gt;</w:t>
      </w:r>
      <w:r w:rsidRPr="0068036F">
        <w:t>Eric Sargiacomo, Nicolás González Casares, Giuseppe Lupo, Sakis Arnaoutoglou, Idoia Mendia, Chloé Ridel, Claire Fita</w:t>
      </w:r>
      <w:r w:rsidRPr="0068036F">
        <w:rPr>
          <w:rStyle w:val="HideTWBExt"/>
          <w:b w:val="0"/>
          <w:color w:val="auto"/>
        </w:rPr>
        <w:t>&lt;/Members&gt;</w:t>
      </w:r>
    </w:p>
    <w:p w:rsidR="00CB5D47" w:rsidRPr="0068036F" w:rsidP="00CB5D47" w14:paraId="2D261E05" w14:textId="77777777">
      <w:pPr>
        <w:pStyle w:val="NormalBold"/>
      </w:pPr>
      <w:r w:rsidRPr="0068036F">
        <w:rPr>
          <w:rStyle w:val="HideTWBExt"/>
          <w:b w:val="0"/>
          <w:color w:val="auto"/>
        </w:rPr>
        <w:t>&lt;/RepeatBlock-By&gt;</w:t>
      </w:r>
    </w:p>
    <w:p w:rsidR="00CB5D47" w:rsidRPr="0068036F" w:rsidP="00CB5D47" w14:paraId="2A5A692E"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6981C880" w14:textId="77777777">
      <w:pPr>
        <w:pStyle w:val="NormalBold"/>
      </w:pPr>
      <w:r w:rsidRPr="0068036F">
        <w:rPr>
          <w:rStyle w:val="HideTWBExt"/>
          <w:color w:val="auto"/>
        </w:rPr>
        <w:t>&lt;Article&gt;</w:t>
      </w:r>
      <w:r w:rsidRPr="0068036F">
        <w:t>Betragtning J</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B6FD0E"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32F5B895" w14:textId="77777777"/>
        </w:tc>
      </w:tr>
      <w:tr w14:paraId="4C58D150"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6216BC27"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1D3D1B9B" w14:textId="77777777">
            <w:pPr>
              <w:pStyle w:val="AmColumnHeading"/>
            </w:pPr>
            <w:r w:rsidRPr="0068036F">
              <w:t>Ændringsforslag</w:t>
            </w:r>
          </w:p>
        </w:tc>
      </w:tr>
      <w:tr w14:paraId="34BECB16"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0662D943" w14:textId="77777777">
            <w:pPr>
              <w:pStyle w:val="Normal6a"/>
            </w:pPr>
            <w:r w:rsidRPr="0068036F">
              <w:t>J.</w:t>
            </w:r>
            <w:r w:rsidRPr="0068036F">
              <w:tab/>
              <w:t>der henviser til, at det blandede fiskeri i Middelhavet, hvor flere arter fanges samtidigt, kræver forvaltningsforanstaltninger, der kan tilpasses, og som tager hensyn til flådeselektivitet, redskabsinnovation og socioøkonomisk modstandsdygtighed;</w:t>
            </w:r>
          </w:p>
        </w:tc>
        <w:tc>
          <w:tcPr>
            <w:tcW w:w="4876" w:type="dxa"/>
            <w:tcBorders>
              <w:top w:val="nil"/>
              <w:left w:val="nil"/>
              <w:bottom w:val="nil"/>
              <w:right w:val="nil"/>
            </w:tcBorders>
          </w:tcPr>
          <w:p w:rsidR="00CB5D47" w:rsidRPr="0068036F" w:rsidP="00AC585C" w14:paraId="193581BC" w14:textId="77777777">
            <w:pPr>
              <w:pStyle w:val="Normal6a"/>
            </w:pPr>
            <w:r w:rsidRPr="0068036F">
              <w:t>J.</w:t>
            </w:r>
            <w:r w:rsidRPr="0068036F">
              <w:tab/>
              <w:t>der henviser til, at det blandede fiskeri i Middelhavet, hvor flere arter fanges samtidigt, kræver forvaltningsforanstaltninger, der kan tilpasses, og som tager hensyn til flådeselektivitet, redskabsinnovation og socioøkonomisk modstandsdygtighed</w:t>
            </w:r>
            <w:r w:rsidRPr="0068036F">
              <w:rPr>
                <w:b/>
                <w:bCs/>
                <w:i/>
                <w:iCs/>
              </w:rPr>
              <w:t xml:space="preserve"> samt samspillet mellem arter, klimaændringernes virkninger og andet pres på marine økosystemer</w:t>
            </w:r>
            <w:r w:rsidRPr="0068036F">
              <w:t>;</w:t>
            </w:r>
          </w:p>
        </w:tc>
      </w:tr>
    </w:tbl>
    <w:p w:rsidR="00CB5D47" w:rsidRPr="0068036F" w:rsidP="00CB5D47" w14:paraId="1681D0E7"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0D37F374" w14:textId="77777777">
      <w:r w:rsidRPr="0068036F">
        <w:rPr>
          <w:rStyle w:val="HideTWBExt"/>
          <w:color w:val="auto"/>
        </w:rPr>
        <w:t>&lt;/Amend&gt;</w:t>
      </w:r>
    </w:p>
    <w:p w:rsidR="00CB5D47" w:rsidRPr="0068036F" w:rsidP="00CB5D47" w14:paraId="3A04EB70"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75</w:t>
      </w:r>
      <w:r w:rsidRPr="0068036F">
        <w:rPr>
          <w:rStyle w:val="HideTWBExt"/>
          <w:color w:val="auto"/>
        </w:rPr>
        <w:t>&lt;/NumAm&gt;</w:t>
      </w:r>
    </w:p>
    <w:p w:rsidR="00CB5D47" w:rsidRPr="0068036F" w:rsidP="00CB5D47" w14:paraId="69C8F2D7" w14:textId="77777777">
      <w:pPr>
        <w:pStyle w:val="NormalBold"/>
      </w:pPr>
      <w:r w:rsidRPr="0068036F">
        <w:rPr>
          <w:rStyle w:val="HideTWBExt"/>
          <w:b w:val="0"/>
          <w:color w:val="auto"/>
        </w:rPr>
        <w:t>&lt;RepeatBlock-By&gt;&lt;Members&gt;</w:t>
      </w:r>
      <w:r w:rsidRPr="0068036F">
        <w:t>Emma Wiesner, Michal Wiezik</w:t>
      </w:r>
      <w:r w:rsidRPr="0068036F">
        <w:rPr>
          <w:rStyle w:val="HideTWBExt"/>
          <w:b w:val="0"/>
          <w:color w:val="auto"/>
        </w:rPr>
        <w:t>&lt;/Members&gt;</w:t>
      </w:r>
    </w:p>
    <w:p w:rsidR="00CB5D47" w:rsidRPr="0068036F" w:rsidP="00CB5D47" w14:paraId="5D190310" w14:textId="77777777">
      <w:pPr>
        <w:pStyle w:val="NormalBold"/>
      </w:pPr>
      <w:r w:rsidRPr="0068036F">
        <w:rPr>
          <w:rStyle w:val="HideTWBExt"/>
          <w:b w:val="0"/>
          <w:color w:val="auto"/>
        </w:rPr>
        <w:t>&lt;/RepeatBlock-By&gt;</w:t>
      </w:r>
    </w:p>
    <w:p w:rsidR="00CB5D47" w:rsidRPr="0068036F" w:rsidP="00CB5D47" w14:paraId="2397584D"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00235380" w14:textId="77777777">
      <w:pPr>
        <w:pStyle w:val="NormalBold"/>
      </w:pPr>
      <w:r w:rsidRPr="0068036F">
        <w:rPr>
          <w:rStyle w:val="HideTWBExt"/>
          <w:color w:val="auto"/>
        </w:rPr>
        <w:t>&lt;Article&gt;</w:t>
      </w:r>
      <w:r w:rsidRPr="0068036F">
        <w:t>Betragtning J</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084953"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6646FA96" w14:textId="77777777"/>
        </w:tc>
      </w:tr>
      <w:tr w14:paraId="7D5D1CF5"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74F1CE8A"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7B8D78B8" w14:textId="77777777">
            <w:pPr>
              <w:pStyle w:val="AmColumnHeading"/>
            </w:pPr>
            <w:r w:rsidRPr="0068036F">
              <w:t>Ændringsforslag</w:t>
            </w:r>
          </w:p>
        </w:tc>
      </w:tr>
      <w:tr w14:paraId="1FC2D68E"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782CD56B" w14:textId="77777777">
            <w:pPr>
              <w:pStyle w:val="Normal6a"/>
            </w:pPr>
            <w:r w:rsidRPr="0068036F">
              <w:t>J.</w:t>
            </w:r>
            <w:r w:rsidRPr="0068036F">
              <w:tab/>
              <w:t>der henviser til, at det blandede fiskeri i Middelhavet, hvor flere arter fanges samtidigt, kræver forvaltningsforanstaltninger, der kan tilpasses, og som tager hensyn til flådeselektivitet, redskabsinnovation og socioøkonomisk modstandsdygtighed;</w:t>
            </w:r>
          </w:p>
        </w:tc>
        <w:tc>
          <w:tcPr>
            <w:tcW w:w="4876" w:type="dxa"/>
            <w:tcBorders>
              <w:top w:val="nil"/>
              <w:left w:val="nil"/>
              <w:bottom w:val="nil"/>
              <w:right w:val="nil"/>
            </w:tcBorders>
          </w:tcPr>
          <w:p w:rsidR="00CB5D47" w:rsidRPr="0068036F" w:rsidP="00AC585C" w14:paraId="6B0451CB" w14:textId="77777777">
            <w:pPr>
              <w:pStyle w:val="Normal6a"/>
            </w:pPr>
            <w:r w:rsidRPr="0068036F">
              <w:t>J.</w:t>
            </w:r>
            <w:r w:rsidRPr="0068036F">
              <w:tab/>
              <w:t xml:space="preserve">der henviser til, at det blandede fiskeri i Middelhavet, hvor flere arter fanges samtidigt, kræver forvaltningsforanstaltninger, der kan tilpasses, og som </w:t>
            </w:r>
            <w:r w:rsidRPr="0068036F">
              <w:rPr>
                <w:b/>
                <w:i/>
              </w:rPr>
              <w:t>beskytter sårbare arter samt</w:t>
            </w:r>
            <w:r w:rsidRPr="0068036F">
              <w:t xml:space="preserve"> tager hensyn til flådeselektivitet, redskabsinnovation og socioøkonomisk modstandsdygtighed;</w:t>
            </w:r>
          </w:p>
        </w:tc>
      </w:tr>
    </w:tbl>
    <w:p w:rsidR="00CB5D47" w:rsidRPr="0068036F" w:rsidP="00CB5D47" w14:paraId="10ADB82A"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737EEE09" w14:textId="77777777">
      <w:r w:rsidRPr="0068036F">
        <w:rPr>
          <w:rStyle w:val="HideTWBExt"/>
          <w:color w:val="auto"/>
        </w:rPr>
        <w:t>&lt;/Amend&gt;</w:t>
      </w:r>
    </w:p>
    <w:p w:rsidR="00CB5D47" w:rsidRPr="0068036F" w:rsidP="00CB5D47" w14:paraId="7C2EEF6C"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76</w:t>
      </w:r>
      <w:r w:rsidRPr="0068036F">
        <w:rPr>
          <w:rStyle w:val="HideTWBExt"/>
          <w:color w:val="auto"/>
        </w:rPr>
        <w:t>&lt;/NumAm&gt;</w:t>
      </w:r>
    </w:p>
    <w:p w:rsidR="00CB5D47" w:rsidRPr="0068036F" w:rsidP="00CB5D47" w14:paraId="2FA3F567" w14:textId="77777777">
      <w:pPr>
        <w:pStyle w:val="NormalBold"/>
      </w:pPr>
      <w:r w:rsidRPr="0068036F">
        <w:rPr>
          <w:rStyle w:val="HideTWBExt"/>
          <w:b w:val="0"/>
          <w:color w:val="auto"/>
        </w:rPr>
        <w:t>&lt;RepeatBlock-By&gt;&lt;Members&gt;</w:t>
      </w:r>
      <w:r w:rsidRPr="0068036F">
        <w:t>Carmen Crespo Díaz, Isabelle Le Callennec, Paulo do Nascimento Cabral, Susana Solís Pérez, Francisco José Millán Mon, Fredis Beleris, Marco Falcone</w:t>
      </w:r>
      <w:r w:rsidRPr="0068036F">
        <w:rPr>
          <w:rStyle w:val="HideTWBExt"/>
          <w:b w:val="0"/>
          <w:color w:val="auto"/>
        </w:rPr>
        <w:t>&lt;/Members&gt;</w:t>
      </w:r>
    </w:p>
    <w:p w:rsidR="00CB5D47" w:rsidRPr="0068036F" w:rsidP="00CB5D47" w14:paraId="400A2AF0" w14:textId="77777777">
      <w:pPr>
        <w:pStyle w:val="NormalBold"/>
      </w:pPr>
      <w:r w:rsidRPr="0068036F">
        <w:rPr>
          <w:rStyle w:val="HideTWBExt"/>
          <w:b w:val="0"/>
          <w:color w:val="auto"/>
        </w:rPr>
        <w:t>&lt;/RepeatBlock-By&gt;</w:t>
      </w:r>
    </w:p>
    <w:p w:rsidR="00CB5D47" w:rsidRPr="0068036F" w:rsidP="00CB5D47" w14:paraId="611E0DB4"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5900AE65" w14:textId="77777777">
      <w:pPr>
        <w:pStyle w:val="NormalBold"/>
      </w:pPr>
      <w:r w:rsidRPr="0068036F">
        <w:rPr>
          <w:rStyle w:val="HideTWBExt"/>
          <w:color w:val="auto"/>
        </w:rPr>
        <w:t>&lt;Article&gt;</w:t>
      </w:r>
      <w:r w:rsidRPr="0068036F">
        <w:t>Betragtning J a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3BD457"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0A2F4A23" w14:textId="77777777"/>
        </w:tc>
      </w:tr>
      <w:tr w14:paraId="6B1A48F6"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394DED37"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7D922820" w14:textId="77777777">
            <w:pPr>
              <w:pStyle w:val="AmColumnHeading"/>
            </w:pPr>
            <w:r w:rsidRPr="0068036F">
              <w:t>Ændringsforslag</w:t>
            </w:r>
          </w:p>
        </w:tc>
      </w:tr>
      <w:tr w14:paraId="0540C4FF"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6A6DF096" w14:textId="77777777">
            <w:pPr>
              <w:pStyle w:val="Normal6a"/>
            </w:pPr>
          </w:p>
        </w:tc>
        <w:tc>
          <w:tcPr>
            <w:tcW w:w="4876" w:type="dxa"/>
            <w:tcBorders>
              <w:top w:val="nil"/>
              <w:left w:val="nil"/>
              <w:bottom w:val="nil"/>
              <w:right w:val="nil"/>
            </w:tcBorders>
          </w:tcPr>
          <w:p w:rsidR="00CB5D47" w:rsidRPr="0068036F" w:rsidP="00AC585C" w14:paraId="16B3A800" w14:textId="3DCCE4E4">
            <w:pPr>
              <w:pStyle w:val="Normal6a"/>
            </w:pPr>
            <w:r w:rsidRPr="0068036F">
              <w:rPr>
                <w:b/>
                <w:i/>
              </w:rPr>
              <w:t>Ja.</w:t>
            </w:r>
            <w:r w:rsidRPr="0068036F">
              <w:tab/>
            </w:r>
            <w:r w:rsidRPr="0068036F">
              <w:rPr>
                <w:b/>
                <w:i/>
              </w:rPr>
              <w:t>der henviser til, at artikel 9, stk. 5, i forordning (EU) nr.</w:t>
            </w:r>
            <w:r w:rsidRPr="0068036F" w:rsidR="006F520F">
              <w:rPr>
                <w:b/>
                <w:i/>
              </w:rPr>
              <w:t xml:space="preserve"> </w:t>
            </w:r>
            <w:r w:rsidRPr="0068036F">
              <w:rPr>
                <w:b/>
                <w:i/>
              </w:rPr>
              <w:t>1380/2013 fastsætter, at forvaltningen af blandet fiskeri skal tage behørigt hensyn til de praktiske vanskeligheder ved samtidig at opnå maksimalt bæredygtigt udbytte for alle bestande; der henviser til, at forvaltningsforanstaltninger derfor bør undgå at forårsage for tidlig lukning af fiskeriet eller reducere fiskeriaktiviteterne til niveauer, der er uforenelige med deres økonomiske og sociale levedygtighed, og sikre tilstrækkelige fiskerimuligheder til at opretholde flådeaktiviteten ved som generel reference at fastsætte et gennemsnitligt minimum på 180 fiskedage pr. fiskerfartøj pr. år;</w:t>
            </w:r>
          </w:p>
        </w:tc>
      </w:tr>
    </w:tbl>
    <w:p w:rsidR="00CB5D47" w:rsidRPr="0068036F" w:rsidP="00CB5D47" w14:paraId="20D21892"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370559C7" w14:textId="77777777">
      <w:r w:rsidRPr="0068036F">
        <w:rPr>
          <w:rStyle w:val="HideTWBExt"/>
          <w:color w:val="auto"/>
        </w:rPr>
        <w:t>&lt;/Amend&gt;</w:t>
      </w:r>
    </w:p>
    <w:p w:rsidR="00CB5D47" w:rsidRPr="0068036F" w:rsidP="00CB5D47" w14:paraId="0D672021"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77</w:t>
      </w:r>
      <w:r w:rsidRPr="0068036F">
        <w:rPr>
          <w:rStyle w:val="HideTWBExt"/>
          <w:color w:val="auto"/>
        </w:rPr>
        <w:t>&lt;/NumAm&gt;</w:t>
      </w:r>
    </w:p>
    <w:p w:rsidR="00CB5D47" w:rsidRPr="0068036F" w:rsidP="00CB5D47" w14:paraId="48483F18" w14:textId="77777777">
      <w:pPr>
        <w:pStyle w:val="NormalBold"/>
      </w:pPr>
      <w:r w:rsidRPr="0068036F">
        <w:rPr>
          <w:rStyle w:val="HideTWBExt"/>
          <w:b w:val="0"/>
          <w:color w:val="auto"/>
        </w:rPr>
        <w:t>&lt;RepeatBlock-By&gt;&lt;Members&gt;</w:t>
      </w:r>
      <w:r w:rsidRPr="0068036F">
        <w:t>Isabelle Le Callennec</w:t>
      </w:r>
      <w:r w:rsidRPr="0068036F">
        <w:rPr>
          <w:rStyle w:val="HideTWBExt"/>
          <w:b w:val="0"/>
          <w:color w:val="auto"/>
        </w:rPr>
        <w:t>&lt;/Members&gt;</w:t>
      </w:r>
    </w:p>
    <w:p w:rsidR="00CB5D47" w:rsidRPr="0068036F" w:rsidP="00CB5D47" w14:paraId="16A962E6" w14:textId="77777777">
      <w:pPr>
        <w:pStyle w:val="NormalBold"/>
      </w:pPr>
      <w:r w:rsidRPr="0068036F">
        <w:rPr>
          <w:rStyle w:val="HideTWBExt"/>
          <w:b w:val="0"/>
          <w:color w:val="auto"/>
        </w:rPr>
        <w:t>&lt;/RepeatBlock-By&gt;</w:t>
      </w:r>
    </w:p>
    <w:p w:rsidR="00CB5D47" w:rsidRPr="0068036F" w:rsidP="00CB5D47" w14:paraId="7B43C999"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7299EDB0" w14:textId="77777777">
      <w:pPr>
        <w:pStyle w:val="NormalBold"/>
      </w:pPr>
      <w:r w:rsidRPr="0068036F">
        <w:rPr>
          <w:rStyle w:val="HideTWBExt"/>
          <w:color w:val="auto"/>
        </w:rPr>
        <w:t>&lt;Article&gt;</w:t>
      </w:r>
      <w:r w:rsidRPr="0068036F">
        <w:t>Betragtning J a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385112"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16406390" w14:textId="77777777"/>
        </w:tc>
      </w:tr>
      <w:tr w14:paraId="608EB718"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6E8AFD7F"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652BE8CC" w14:textId="77777777">
            <w:pPr>
              <w:pStyle w:val="AmColumnHeading"/>
            </w:pPr>
            <w:r w:rsidRPr="0068036F">
              <w:t>Ændringsforslag</w:t>
            </w:r>
          </w:p>
        </w:tc>
      </w:tr>
      <w:tr w14:paraId="755ABFDC"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5E12FD84" w14:textId="77777777">
            <w:pPr>
              <w:pStyle w:val="Normal6a"/>
            </w:pPr>
          </w:p>
        </w:tc>
        <w:tc>
          <w:tcPr>
            <w:tcW w:w="4876" w:type="dxa"/>
            <w:tcBorders>
              <w:top w:val="nil"/>
              <w:left w:val="nil"/>
              <w:bottom w:val="nil"/>
              <w:right w:val="nil"/>
            </w:tcBorders>
          </w:tcPr>
          <w:p w:rsidR="00CB5D47" w:rsidRPr="0068036F" w:rsidP="00AC585C" w14:paraId="19949D14" w14:textId="7875C7E1">
            <w:pPr>
              <w:pStyle w:val="Normal6a"/>
            </w:pPr>
            <w:r w:rsidRPr="0068036F">
              <w:rPr>
                <w:b/>
                <w:i/>
              </w:rPr>
              <w:t>Ja.</w:t>
            </w:r>
            <w:r w:rsidRPr="0068036F">
              <w:tab/>
            </w:r>
            <w:r w:rsidRPr="0068036F">
              <w:rPr>
                <w:b/>
                <w:i/>
              </w:rPr>
              <w:t>der henviser til, at de forskellige fiskeri</w:t>
            </w:r>
            <w:r w:rsidRPr="0068036F" w:rsidR="00474BA2">
              <w:rPr>
                <w:b/>
                <w:i/>
              </w:rPr>
              <w:t>typer</w:t>
            </w:r>
            <w:r w:rsidRPr="0068036F">
              <w:rPr>
                <w:b/>
                <w:i/>
              </w:rPr>
              <w:t xml:space="preserve"> i Middelhavet har meget forskellige niveauer af indvirkning, selektivitet, mobilitet og afhængighed af demersale bestande; der henviser til, at en universaltilgang til forvaltning ikke altid tager hensyn til disse særlige forhold; det er derfor nødvendigt at sikre, at forvaltningsforanstaltningerne står i et rimeligt forhold til de særlige forhold, der gør sig gældende for hvert erhverv;</w:t>
            </w:r>
          </w:p>
        </w:tc>
      </w:tr>
    </w:tbl>
    <w:p w:rsidR="00CB5D47" w:rsidRPr="0068036F" w:rsidP="00CB5D47" w14:paraId="357F5295"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708FFB1D" w14:textId="77777777">
      <w:r w:rsidRPr="0068036F">
        <w:rPr>
          <w:rStyle w:val="HideTWBExt"/>
          <w:color w:val="auto"/>
        </w:rPr>
        <w:t>&lt;/Amend&gt;</w:t>
      </w:r>
    </w:p>
    <w:p w:rsidR="00CB5D47" w:rsidRPr="0068036F" w:rsidP="00CB5D47" w14:paraId="6BFC1251"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78</w:t>
      </w:r>
      <w:r w:rsidRPr="0068036F">
        <w:rPr>
          <w:rStyle w:val="HideTWBExt"/>
          <w:color w:val="auto"/>
        </w:rPr>
        <w:t>&lt;/NumAm&gt;</w:t>
      </w:r>
    </w:p>
    <w:p w:rsidR="00CB5D47" w:rsidRPr="0068036F" w:rsidP="00CB5D47" w14:paraId="4057B13A" w14:textId="77777777">
      <w:pPr>
        <w:pStyle w:val="NormalBold"/>
      </w:pPr>
      <w:r w:rsidRPr="0068036F">
        <w:rPr>
          <w:rStyle w:val="HideTWBExt"/>
          <w:b w:val="0"/>
          <w:color w:val="auto"/>
        </w:rPr>
        <w:t>&lt;RepeatBlock-By&gt;&lt;Members&gt;</w:t>
      </w:r>
      <w:r w:rsidRPr="0068036F">
        <w:t>Sebastian Everding</w:t>
      </w:r>
      <w:r w:rsidRPr="0068036F">
        <w:rPr>
          <w:rStyle w:val="HideTWBExt"/>
          <w:b w:val="0"/>
          <w:color w:val="auto"/>
        </w:rPr>
        <w:t>&lt;/Members&gt;</w:t>
      </w:r>
    </w:p>
    <w:p w:rsidR="00CB5D47" w:rsidRPr="0068036F" w:rsidP="00CB5D47" w14:paraId="7F36C506" w14:textId="77777777">
      <w:pPr>
        <w:pStyle w:val="NormalBold"/>
      </w:pPr>
      <w:r w:rsidRPr="0068036F">
        <w:rPr>
          <w:rStyle w:val="HideTWBExt"/>
          <w:b w:val="0"/>
          <w:color w:val="auto"/>
        </w:rPr>
        <w:t>&lt;/RepeatBlock-By&gt;</w:t>
      </w:r>
    </w:p>
    <w:p w:rsidR="00CB5D47" w:rsidRPr="0068036F" w:rsidP="00CB5D47" w14:paraId="733177E7"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4BD1DB85" w14:textId="77777777">
      <w:pPr>
        <w:pStyle w:val="NormalBold"/>
      </w:pPr>
      <w:r w:rsidRPr="0068036F">
        <w:rPr>
          <w:rStyle w:val="HideTWBExt"/>
          <w:color w:val="auto"/>
        </w:rPr>
        <w:t>&lt;Article&gt;</w:t>
      </w:r>
      <w:r w:rsidRPr="0068036F">
        <w:t>Betragtning J a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D50596"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4CDF47DF" w14:textId="77777777"/>
        </w:tc>
      </w:tr>
      <w:tr w14:paraId="2F8FEF15"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03442197"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67C94604" w14:textId="77777777">
            <w:pPr>
              <w:pStyle w:val="AmColumnHeading"/>
            </w:pPr>
            <w:r w:rsidRPr="0068036F">
              <w:t>Ændringsforslag</w:t>
            </w:r>
          </w:p>
        </w:tc>
      </w:tr>
      <w:tr w14:paraId="7E1ADBCE"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3FD3CB20" w14:textId="77777777">
            <w:pPr>
              <w:pStyle w:val="Normal6a"/>
            </w:pPr>
          </w:p>
        </w:tc>
        <w:tc>
          <w:tcPr>
            <w:tcW w:w="4876" w:type="dxa"/>
            <w:tcBorders>
              <w:top w:val="nil"/>
              <w:left w:val="nil"/>
              <w:bottom w:val="nil"/>
              <w:right w:val="nil"/>
            </w:tcBorders>
          </w:tcPr>
          <w:p w:rsidR="00CB5D47" w:rsidRPr="0068036F" w:rsidP="00AC585C" w14:paraId="3B2463F1" w14:textId="77777777">
            <w:pPr>
              <w:pStyle w:val="Normal6a"/>
            </w:pPr>
            <w:r w:rsidRPr="0068036F">
              <w:rPr>
                <w:b/>
                <w:i/>
              </w:rPr>
              <w:t>Ja.</w:t>
            </w:r>
            <w:r w:rsidRPr="0068036F">
              <w:tab/>
            </w:r>
            <w:r w:rsidRPr="0068036F">
              <w:rPr>
                <w:b/>
                <w:i/>
              </w:rPr>
              <w:t>der henviser til, at fiskeriforvaltning skal tage hensyn til det samlede pres på grund af fiskeri, klimaforandringer, forurening, undervandsstøj, forringelse af levesteder, invasive arter og andre menneskelige aktiviteter; der henviser til, at fiskeriforvaltningsforanstaltninger bør baseres på marine økosystemers bæreevne og økologiske grænser;</w:t>
            </w:r>
          </w:p>
        </w:tc>
      </w:tr>
    </w:tbl>
    <w:p w:rsidR="00CB5D47" w:rsidRPr="0068036F" w:rsidP="00CB5D47" w14:paraId="676F6412"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375EF8A8" w14:textId="77777777">
      <w:r w:rsidRPr="0068036F">
        <w:rPr>
          <w:rStyle w:val="HideTWBExt"/>
          <w:color w:val="auto"/>
        </w:rPr>
        <w:t>&lt;/Amend&gt;</w:t>
      </w:r>
    </w:p>
    <w:p w:rsidR="00CB5D47" w:rsidRPr="0068036F" w:rsidP="00CB5D47" w14:paraId="67AC40BE"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79</w:t>
      </w:r>
      <w:r w:rsidRPr="0068036F">
        <w:rPr>
          <w:rStyle w:val="HideTWBExt"/>
          <w:color w:val="auto"/>
        </w:rPr>
        <w:t>&lt;/NumAm&gt;</w:t>
      </w:r>
    </w:p>
    <w:p w:rsidR="00CB5D47" w:rsidRPr="0068036F" w:rsidP="00CB5D47" w14:paraId="563CAB37" w14:textId="77777777">
      <w:pPr>
        <w:pStyle w:val="NormalBold"/>
      </w:pPr>
      <w:r w:rsidRPr="0068036F">
        <w:rPr>
          <w:rStyle w:val="HideTWBExt"/>
          <w:b w:val="0"/>
          <w:color w:val="auto"/>
        </w:rPr>
        <w:t>&lt;RepeatBlock-By&gt;&lt;Members&gt;</w:t>
      </w:r>
      <w:r w:rsidRPr="0068036F">
        <w:t>Eric Sargiacomo, Nicolás González Casares, Giuseppe Lupo, Sakis Arnaoutoglou, Idoia Mendia, Chloé Ridel, Claire Fita</w:t>
      </w:r>
      <w:r w:rsidRPr="0068036F">
        <w:rPr>
          <w:rStyle w:val="HideTWBExt"/>
          <w:b w:val="0"/>
          <w:color w:val="auto"/>
        </w:rPr>
        <w:t>&lt;/Members&gt;</w:t>
      </w:r>
    </w:p>
    <w:p w:rsidR="00CB5D47" w:rsidRPr="0068036F" w:rsidP="00CB5D47" w14:paraId="70812FEC" w14:textId="77777777">
      <w:pPr>
        <w:pStyle w:val="NormalBold"/>
      </w:pPr>
      <w:r w:rsidRPr="0068036F">
        <w:rPr>
          <w:rStyle w:val="HideTWBExt"/>
          <w:b w:val="0"/>
          <w:color w:val="auto"/>
        </w:rPr>
        <w:t>&lt;/RepeatBlock-By&gt;</w:t>
      </w:r>
    </w:p>
    <w:p w:rsidR="00CB5D47" w:rsidRPr="0068036F" w:rsidP="00CB5D47" w14:paraId="271873DC"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702193F6" w14:textId="77777777">
      <w:pPr>
        <w:pStyle w:val="NormalBold"/>
      </w:pPr>
      <w:r w:rsidRPr="0068036F">
        <w:rPr>
          <w:rStyle w:val="HideTWBExt"/>
          <w:color w:val="auto"/>
        </w:rPr>
        <w:t>&lt;Article&gt;</w:t>
      </w:r>
      <w:r w:rsidRPr="0068036F">
        <w:t>Betragtning J a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DFFC20"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53364ACA" w14:textId="77777777"/>
        </w:tc>
      </w:tr>
      <w:tr w14:paraId="1D377C01"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7FD8422B"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266F7711" w14:textId="77777777">
            <w:pPr>
              <w:pStyle w:val="AmColumnHeading"/>
            </w:pPr>
            <w:r w:rsidRPr="0068036F">
              <w:t>Ændringsforslag</w:t>
            </w:r>
          </w:p>
        </w:tc>
      </w:tr>
      <w:tr w14:paraId="6717BC96"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749CE802" w14:textId="77777777">
            <w:pPr>
              <w:pStyle w:val="Normal6a"/>
            </w:pPr>
          </w:p>
        </w:tc>
        <w:tc>
          <w:tcPr>
            <w:tcW w:w="4876" w:type="dxa"/>
            <w:tcBorders>
              <w:top w:val="nil"/>
              <w:left w:val="nil"/>
              <w:bottom w:val="nil"/>
              <w:right w:val="nil"/>
            </w:tcBorders>
          </w:tcPr>
          <w:p w:rsidR="00CB5D47" w:rsidRPr="0068036F" w:rsidP="00AC585C" w14:paraId="427D9707" w14:textId="77777777">
            <w:pPr>
              <w:pStyle w:val="Normal6a"/>
            </w:pPr>
            <w:r w:rsidRPr="0068036F">
              <w:rPr>
                <w:b/>
                <w:i/>
              </w:rPr>
              <w:t>Ja.</w:t>
            </w:r>
            <w:r w:rsidRPr="0068036F">
              <w:tab/>
            </w:r>
            <w:r w:rsidRPr="0068036F">
              <w:rPr>
                <w:b/>
                <w:i/>
              </w:rPr>
              <w:t>der henviser til, at maritim fysisk planlægning skal sikre en afbalanceret sameksistens mellem erhvervsfiskeri, beskyttede havområder, særligt beskyttede områder, genopretning af marine økosystemer og udvikling af vedvarende havenergi;</w:t>
            </w:r>
          </w:p>
        </w:tc>
      </w:tr>
    </w:tbl>
    <w:p w:rsidR="00CB5D47" w:rsidRPr="0068036F" w:rsidP="00CB5D47" w14:paraId="14AAA68E"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71C443D0" w14:textId="77777777">
      <w:r w:rsidRPr="0068036F">
        <w:rPr>
          <w:rStyle w:val="HideTWBExt"/>
          <w:color w:val="auto"/>
        </w:rPr>
        <w:t>&lt;/Amend&gt;</w:t>
      </w:r>
    </w:p>
    <w:p w:rsidR="00CB5D47" w:rsidRPr="0068036F" w:rsidP="00CB5D47" w14:paraId="5516B07C"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80</w:t>
      </w:r>
      <w:r w:rsidRPr="0068036F">
        <w:rPr>
          <w:rStyle w:val="HideTWBExt"/>
          <w:color w:val="auto"/>
        </w:rPr>
        <w:t>&lt;/NumAm&gt;</w:t>
      </w:r>
    </w:p>
    <w:p w:rsidR="00CB5D47" w:rsidRPr="0068036F" w:rsidP="00CB5D47" w14:paraId="627D730A" w14:textId="77777777">
      <w:pPr>
        <w:pStyle w:val="NormalBold"/>
      </w:pPr>
      <w:r w:rsidRPr="0068036F">
        <w:rPr>
          <w:rStyle w:val="HideTWBExt"/>
          <w:b w:val="0"/>
          <w:color w:val="auto"/>
        </w:rPr>
        <w:t>&lt;RepeatBlock-By&gt;&lt;Members&gt;</w:t>
      </w:r>
      <w:r w:rsidRPr="0068036F">
        <w:t>Sebastian Everding</w:t>
      </w:r>
      <w:r w:rsidRPr="0068036F">
        <w:rPr>
          <w:rStyle w:val="HideTWBExt"/>
          <w:b w:val="0"/>
          <w:color w:val="auto"/>
        </w:rPr>
        <w:t>&lt;/Members&gt;</w:t>
      </w:r>
    </w:p>
    <w:p w:rsidR="00CB5D47" w:rsidRPr="0068036F" w:rsidP="00CB5D47" w14:paraId="01B3395A" w14:textId="77777777">
      <w:pPr>
        <w:pStyle w:val="NormalBold"/>
      </w:pPr>
      <w:r w:rsidRPr="0068036F">
        <w:rPr>
          <w:rStyle w:val="HideTWBExt"/>
          <w:b w:val="0"/>
          <w:color w:val="auto"/>
        </w:rPr>
        <w:t>&lt;/RepeatBlock-By&gt;</w:t>
      </w:r>
    </w:p>
    <w:p w:rsidR="00CB5D47" w:rsidRPr="0068036F" w:rsidP="00CB5D47" w14:paraId="53ABE8B1"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050AB496" w14:textId="77777777">
      <w:pPr>
        <w:pStyle w:val="NormalBold"/>
      </w:pPr>
      <w:r w:rsidRPr="0068036F">
        <w:rPr>
          <w:rStyle w:val="HideTWBExt"/>
          <w:color w:val="auto"/>
        </w:rPr>
        <w:t>&lt;Article&gt;</w:t>
      </w:r>
      <w:r w:rsidRPr="0068036F">
        <w:t>Betragtning J b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4C4749"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06BE804A" w14:textId="77777777"/>
        </w:tc>
      </w:tr>
      <w:tr w14:paraId="2D5DB716"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6A57A265"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3EFDE597" w14:textId="77777777">
            <w:pPr>
              <w:pStyle w:val="AmColumnHeading"/>
            </w:pPr>
            <w:r w:rsidRPr="0068036F">
              <w:t>Ændringsforslag</w:t>
            </w:r>
          </w:p>
        </w:tc>
      </w:tr>
      <w:tr w14:paraId="382A44F9"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7F4589AD" w14:textId="77777777">
            <w:pPr>
              <w:pStyle w:val="Normal6a"/>
            </w:pPr>
          </w:p>
        </w:tc>
        <w:tc>
          <w:tcPr>
            <w:tcW w:w="4876" w:type="dxa"/>
            <w:tcBorders>
              <w:top w:val="nil"/>
              <w:left w:val="nil"/>
              <w:bottom w:val="nil"/>
              <w:right w:val="nil"/>
            </w:tcBorders>
          </w:tcPr>
          <w:p w:rsidR="00CB5D47" w:rsidRPr="0068036F" w:rsidP="00AC585C" w14:paraId="29BFA504" w14:textId="77777777">
            <w:pPr>
              <w:pStyle w:val="Normal6a"/>
            </w:pPr>
            <w:r w:rsidRPr="0068036F">
              <w:rPr>
                <w:b/>
                <w:i/>
              </w:rPr>
              <w:t>Jb.</w:t>
            </w:r>
            <w:r w:rsidRPr="0068036F">
              <w:tab/>
            </w:r>
            <w:r w:rsidRPr="0068036F">
              <w:rPr>
                <w:b/>
                <w:i/>
              </w:rPr>
              <w:t>der henviser til, at Kommissionen i sin gennemførelsesrapport for 2024 mener, at den flerårige plan har vist sig at være en gavnlig ramme for gennemførelsen af den fælles fiskeripolitik for det vestlige Middelhav og for at opnå Fmsy senest den 1. januar 2025; der henviser til, at ifølge den samme rapport har den flerårige plan i løbet af en overgangsperiode på fem år opnået bedre fiskerikontrol, f.eks. ved at føre årlige lister over fartøjer med fiskeritilladelse og ved at vedtage bevaringsforanstaltninger såsom effektive områdelukninger; der henviser til, at det i rapporten desuden konstateres, at den flerårige plan indeholdt en række fleksibilitetsforanstaltninger til at hjælpe sektoren med omstillingen til mere bæredygtige metoder såsom aktivitetsomlægninger og alternative effektive områdelukninger;</w:t>
            </w:r>
          </w:p>
        </w:tc>
      </w:tr>
    </w:tbl>
    <w:p w:rsidR="00CB5D47" w:rsidRPr="0068036F" w:rsidP="00CB5D47" w14:paraId="48A4D8FA"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7724C476" w14:textId="77777777">
      <w:r w:rsidRPr="0068036F">
        <w:rPr>
          <w:rStyle w:val="HideTWBExt"/>
          <w:color w:val="auto"/>
        </w:rPr>
        <w:t>&lt;/Amend&gt;</w:t>
      </w:r>
    </w:p>
    <w:p w:rsidR="00CB5D47" w:rsidRPr="0068036F" w:rsidP="00CB5D47" w14:paraId="7B774E6F"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81</w:t>
      </w:r>
      <w:r w:rsidRPr="0068036F">
        <w:rPr>
          <w:rStyle w:val="HideTWBExt"/>
          <w:color w:val="auto"/>
        </w:rPr>
        <w:t>&lt;/NumAm&gt;</w:t>
      </w:r>
    </w:p>
    <w:p w:rsidR="00CB5D47" w:rsidRPr="0068036F" w:rsidP="00CB5D47" w14:paraId="2B090352" w14:textId="77777777">
      <w:pPr>
        <w:pStyle w:val="NormalBold"/>
      </w:pPr>
      <w:r w:rsidRPr="0068036F">
        <w:rPr>
          <w:rStyle w:val="HideTWBExt"/>
          <w:b w:val="0"/>
          <w:color w:val="auto"/>
        </w:rPr>
        <w:t>&lt;RepeatBlock-By&gt;&lt;Members&gt;</w:t>
      </w:r>
      <w:r w:rsidRPr="0068036F">
        <w:t>Eric Sargiacomo, Nicolás González Casares, Giuseppe Lupo, Sakis Arnaoutoglou, Idoia Mendia, Claire Fita</w:t>
      </w:r>
      <w:r w:rsidRPr="0068036F">
        <w:rPr>
          <w:rStyle w:val="HideTWBExt"/>
          <w:b w:val="0"/>
          <w:color w:val="auto"/>
        </w:rPr>
        <w:t>&lt;/Members&gt;</w:t>
      </w:r>
    </w:p>
    <w:p w:rsidR="00CB5D47" w:rsidRPr="0068036F" w:rsidP="00CB5D47" w14:paraId="13D12919" w14:textId="77777777">
      <w:pPr>
        <w:pStyle w:val="NormalBold"/>
      </w:pPr>
      <w:r w:rsidRPr="0068036F">
        <w:rPr>
          <w:rStyle w:val="HideTWBExt"/>
          <w:b w:val="0"/>
          <w:color w:val="auto"/>
        </w:rPr>
        <w:t>&lt;/RepeatBlock-By&gt;</w:t>
      </w:r>
    </w:p>
    <w:p w:rsidR="00CB5D47" w:rsidRPr="0068036F" w:rsidP="00CB5D47" w14:paraId="5A22626C"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7426A7DE" w14:textId="77777777">
      <w:pPr>
        <w:pStyle w:val="NormalBold"/>
      </w:pPr>
      <w:r w:rsidRPr="0068036F">
        <w:rPr>
          <w:rStyle w:val="HideTWBExt"/>
          <w:color w:val="auto"/>
        </w:rPr>
        <w:t>&lt;Article&gt;</w:t>
      </w:r>
      <w:r w:rsidRPr="0068036F">
        <w:t>Betragtning J b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5716F2"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0A02D94D" w14:textId="77777777"/>
        </w:tc>
      </w:tr>
      <w:tr w14:paraId="0EF63C04"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6A180FB0"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381EC19B" w14:textId="77777777">
            <w:pPr>
              <w:pStyle w:val="AmColumnHeading"/>
            </w:pPr>
            <w:r w:rsidRPr="0068036F">
              <w:t>Ændringsforslag</w:t>
            </w:r>
          </w:p>
        </w:tc>
      </w:tr>
      <w:tr w14:paraId="1FED4EBF"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17691DBA" w14:textId="77777777">
            <w:pPr>
              <w:pStyle w:val="Normal6a"/>
            </w:pPr>
          </w:p>
        </w:tc>
        <w:tc>
          <w:tcPr>
            <w:tcW w:w="4876" w:type="dxa"/>
            <w:tcBorders>
              <w:top w:val="nil"/>
              <w:left w:val="nil"/>
              <w:bottom w:val="nil"/>
              <w:right w:val="nil"/>
            </w:tcBorders>
          </w:tcPr>
          <w:p w:rsidR="00CB5D47" w:rsidRPr="0068036F" w:rsidP="00AC585C" w14:paraId="36A62BDB" w14:textId="77777777">
            <w:pPr>
              <w:pStyle w:val="Normal6a"/>
            </w:pPr>
            <w:r w:rsidRPr="0068036F">
              <w:rPr>
                <w:b/>
                <w:i/>
              </w:rPr>
              <w:t>Jb.</w:t>
            </w:r>
            <w:r w:rsidRPr="0068036F">
              <w:tab/>
            </w:r>
            <w:r w:rsidRPr="0068036F">
              <w:rPr>
                <w:b/>
                <w:i/>
              </w:rPr>
              <w:t>der henviser til, at bevaringsforanstaltninger bør underkastes regelmæssig evaluering af deres biologiske, økonomiske, sociale og territoriale virkninger for at sikre, at de er effektive og acceptable for fiskersamfundene;</w:t>
            </w:r>
          </w:p>
        </w:tc>
      </w:tr>
    </w:tbl>
    <w:p w:rsidR="00CB5D47" w:rsidRPr="0068036F" w:rsidP="00CB5D47" w14:paraId="6DF2B539"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131F429F" w14:textId="77777777">
      <w:r w:rsidRPr="0068036F">
        <w:rPr>
          <w:rStyle w:val="HideTWBExt"/>
          <w:color w:val="auto"/>
        </w:rPr>
        <w:t>&lt;/Amend&gt;</w:t>
      </w:r>
    </w:p>
    <w:p w:rsidR="00CB5D47" w:rsidRPr="0068036F" w:rsidP="00CB5D47" w14:paraId="30A2AC20"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82</w:t>
      </w:r>
      <w:r w:rsidRPr="0068036F">
        <w:rPr>
          <w:rStyle w:val="HideTWBExt"/>
          <w:color w:val="auto"/>
        </w:rPr>
        <w:t>&lt;/NumAm&gt;</w:t>
      </w:r>
    </w:p>
    <w:p w:rsidR="00CB5D47" w:rsidRPr="0068036F" w:rsidP="00CB5D47" w14:paraId="6BB21CAB" w14:textId="77777777">
      <w:pPr>
        <w:pStyle w:val="NormalBold"/>
      </w:pPr>
      <w:r w:rsidRPr="0068036F">
        <w:rPr>
          <w:rStyle w:val="HideTWBExt"/>
          <w:b w:val="0"/>
          <w:color w:val="auto"/>
        </w:rPr>
        <w:t>&lt;RepeatBlock-By&gt;&lt;Members&gt;</w:t>
      </w:r>
      <w:r w:rsidRPr="0068036F">
        <w:t>Nora Junco García, Kristoffer Storm, Piotr Müller, Stephen Nikola Bartulica, Sander Smit</w:t>
      </w:r>
      <w:r w:rsidRPr="0068036F">
        <w:rPr>
          <w:rStyle w:val="HideTWBExt"/>
          <w:b w:val="0"/>
          <w:color w:val="auto"/>
        </w:rPr>
        <w:t>&lt;/Members&gt;</w:t>
      </w:r>
    </w:p>
    <w:p w:rsidR="00CB5D47" w:rsidRPr="0068036F" w:rsidP="00CB5D47" w14:paraId="2B02AC2E" w14:textId="77777777">
      <w:pPr>
        <w:pStyle w:val="NormalBold"/>
      </w:pPr>
      <w:r w:rsidRPr="0068036F">
        <w:rPr>
          <w:rStyle w:val="HideTWBExt"/>
          <w:b w:val="0"/>
          <w:color w:val="auto"/>
        </w:rPr>
        <w:t>&lt;/RepeatBlock-By&gt;</w:t>
      </w:r>
    </w:p>
    <w:p w:rsidR="00CB5D47" w:rsidRPr="0068036F" w:rsidP="00CB5D47" w14:paraId="20943575"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70D38DB0" w14:textId="77777777">
      <w:pPr>
        <w:pStyle w:val="NormalBold"/>
      </w:pPr>
      <w:r w:rsidRPr="0068036F">
        <w:rPr>
          <w:rStyle w:val="HideTWBExt"/>
          <w:color w:val="auto"/>
        </w:rPr>
        <w:t>&lt;Article&gt;</w:t>
      </w:r>
      <w:r w:rsidRPr="0068036F">
        <w:t>Betragtning K</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C23AA4"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7EEF7E03" w14:textId="77777777"/>
        </w:tc>
      </w:tr>
      <w:tr w14:paraId="512FFF9B"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6A5081AA"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2D8B39AA" w14:textId="77777777">
            <w:pPr>
              <w:pStyle w:val="AmColumnHeading"/>
            </w:pPr>
            <w:r w:rsidRPr="0068036F">
              <w:t>Ændringsforslag</w:t>
            </w:r>
          </w:p>
        </w:tc>
      </w:tr>
      <w:tr w14:paraId="292A5642"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396DB6C6" w14:textId="77777777">
            <w:pPr>
              <w:pStyle w:val="Normal6a"/>
            </w:pPr>
            <w:r w:rsidRPr="0068036F">
              <w:t>K.</w:t>
            </w:r>
            <w:r w:rsidRPr="0068036F">
              <w:tab/>
              <w:t>der henviser til, at ulovligt, urapporteret og ureguleret fiskeri (IUU-fiskeri) og tredjelandsflåders aktiviteter i Middelhavet stadig ikke kontrolleres tilstrækkeligt, hvilket har negative konsekvenser for fiskebestandene og den europæiske flådes konkurrenceevne;</w:t>
            </w:r>
          </w:p>
        </w:tc>
        <w:tc>
          <w:tcPr>
            <w:tcW w:w="4876" w:type="dxa"/>
            <w:tcBorders>
              <w:top w:val="nil"/>
              <w:left w:val="nil"/>
              <w:bottom w:val="nil"/>
              <w:right w:val="nil"/>
            </w:tcBorders>
          </w:tcPr>
          <w:p w:rsidR="00CB5D47" w:rsidRPr="0068036F" w:rsidP="00AC585C" w14:paraId="41099F20" w14:textId="77777777">
            <w:pPr>
              <w:pStyle w:val="Normal6a"/>
            </w:pPr>
            <w:r w:rsidRPr="0068036F">
              <w:t>K.</w:t>
            </w:r>
            <w:r w:rsidRPr="0068036F">
              <w:tab/>
              <w:t xml:space="preserve">der henviser til, at ulovligt, urapporteret og ureguleret fiskeri (IUU-fiskeri) og tredjelandsflåders aktiviteter i Middelhavet stadig ikke kontrolleres tilstrækkeligt, hvilket har negative konsekvenser for fiskebestandene og den europæiske flådes konkurrenceevne; </w:t>
            </w:r>
            <w:r w:rsidRPr="0068036F">
              <w:rPr>
                <w:b/>
                <w:i/>
              </w:rPr>
              <w:t>der henviser til, at den spanske fiskeriindustri gentagne gange har fordømt tilstedeværelsen af fartøjer fra Marokko og Algeriet, der fisker i Alboránhavet med drivgarn, et redskab, der er forbudt i EU, og hvis fangster efterfølgende kommer ind på det europæiske marked i klar illoyal konkurrence; der henviser til, at denne situation kræver et akut øget samarbejde med kystlandene, grænsekontrol og sporbarhed af fiskeriimport;</w:t>
            </w:r>
          </w:p>
        </w:tc>
      </w:tr>
    </w:tbl>
    <w:p w:rsidR="00CB5D47" w:rsidRPr="0068036F" w:rsidP="00CB5D47" w14:paraId="583BEE54"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0E32E9E1" w14:textId="77777777">
      <w:r w:rsidRPr="0068036F">
        <w:rPr>
          <w:rStyle w:val="HideTWBExt"/>
          <w:color w:val="auto"/>
        </w:rPr>
        <w:t>&lt;/Amend&gt;</w:t>
      </w:r>
    </w:p>
    <w:p w:rsidR="00CB5D47" w:rsidRPr="0068036F" w:rsidP="00CB5D47" w14:paraId="5D0CBCD1"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83</w:t>
      </w:r>
      <w:r w:rsidRPr="0068036F">
        <w:rPr>
          <w:rStyle w:val="HideTWBExt"/>
          <w:color w:val="auto"/>
        </w:rPr>
        <w:t>&lt;/NumAm&gt;</w:t>
      </w:r>
    </w:p>
    <w:p w:rsidR="00CB5D47" w:rsidRPr="0068036F" w:rsidP="00CB5D47" w14:paraId="4CB492D0" w14:textId="77777777">
      <w:pPr>
        <w:pStyle w:val="NormalBold"/>
      </w:pPr>
      <w:r w:rsidRPr="0068036F">
        <w:rPr>
          <w:rStyle w:val="HideTWBExt"/>
          <w:b w:val="0"/>
          <w:color w:val="auto"/>
        </w:rPr>
        <w:t>&lt;RepeatBlock-By&gt;&lt;Members&gt;</w:t>
      </w:r>
      <w:r w:rsidRPr="0068036F">
        <w:t>Nicolás González Casares, Leire Pajín, Alicia Homs Ginel, Sandra Gómez López, Javi López, Laura Ballarín Cereza, Marcos Ros Sempere, Idoia Mendia, Lina Gálvez</w:t>
      </w:r>
      <w:r w:rsidRPr="0068036F">
        <w:rPr>
          <w:rStyle w:val="HideTWBExt"/>
          <w:b w:val="0"/>
          <w:color w:val="auto"/>
        </w:rPr>
        <w:t>&lt;/Members&gt;</w:t>
      </w:r>
    </w:p>
    <w:p w:rsidR="00CB5D47" w:rsidRPr="0068036F" w:rsidP="00CB5D47" w14:paraId="46711D30" w14:textId="77777777">
      <w:pPr>
        <w:pStyle w:val="NormalBold"/>
      </w:pPr>
      <w:r w:rsidRPr="0068036F">
        <w:rPr>
          <w:rStyle w:val="HideTWBExt"/>
          <w:b w:val="0"/>
          <w:color w:val="auto"/>
        </w:rPr>
        <w:t>&lt;/RepeatBlock-By&gt;</w:t>
      </w:r>
    </w:p>
    <w:p w:rsidR="00CB5D47" w:rsidRPr="0068036F" w:rsidP="00CB5D47" w14:paraId="7C799C4A"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606DCBA0" w14:textId="77777777">
      <w:pPr>
        <w:pStyle w:val="NormalBold"/>
      </w:pPr>
      <w:r w:rsidRPr="0068036F">
        <w:rPr>
          <w:rStyle w:val="HideTWBExt"/>
          <w:color w:val="auto"/>
        </w:rPr>
        <w:t>&lt;Article&gt;</w:t>
      </w:r>
      <w:r w:rsidRPr="0068036F">
        <w:t>Betragtning K</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D1FE8E"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6F29A5FE" w14:textId="77777777"/>
        </w:tc>
      </w:tr>
      <w:tr w14:paraId="315C5B14"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321F5C09"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781AA5ED" w14:textId="77777777">
            <w:pPr>
              <w:pStyle w:val="AmColumnHeading"/>
            </w:pPr>
            <w:r w:rsidRPr="0068036F">
              <w:t>Ændringsforslag</w:t>
            </w:r>
          </w:p>
        </w:tc>
      </w:tr>
      <w:tr w14:paraId="3F077107"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3F1EC9FC" w14:textId="77777777">
            <w:pPr>
              <w:pStyle w:val="Normal6a"/>
            </w:pPr>
            <w:r w:rsidRPr="0068036F">
              <w:t>K.</w:t>
            </w:r>
            <w:r w:rsidRPr="0068036F">
              <w:tab/>
              <w:t xml:space="preserve">der henviser til, at ulovligt, urapporteret og ureguleret fiskeri (IUU-fiskeri) og tredjelandsflåders aktiviteter i Middelhavet stadig ikke kontrolleres tilstrækkeligt, hvilket har negative konsekvenser for fiskebestandene </w:t>
            </w:r>
            <w:r w:rsidRPr="0068036F">
              <w:rPr>
                <w:b/>
                <w:bCs/>
                <w:i/>
                <w:iCs/>
              </w:rPr>
              <w:t>og</w:t>
            </w:r>
            <w:r w:rsidRPr="0068036F">
              <w:t xml:space="preserve"> den europæiske flådes konkurrenceevne;</w:t>
            </w:r>
          </w:p>
        </w:tc>
        <w:tc>
          <w:tcPr>
            <w:tcW w:w="4876" w:type="dxa"/>
            <w:tcBorders>
              <w:top w:val="nil"/>
              <w:left w:val="nil"/>
              <w:bottom w:val="nil"/>
              <w:right w:val="nil"/>
            </w:tcBorders>
          </w:tcPr>
          <w:p w:rsidR="00CB5D47" w:rsidRPr="0068036F" w:rsidP="00AC585C" w14:paraId="1B379979" w14:textId="77777777">
            <w:pPr>
              <w:pStyle w:val="Normal6a"/>
            </w:pPr>
            <w:r w:rsidRPr="0068036F">
              <w:t>K.</w:t>
            </w:r>
            <w:r w:rsidRPr="0068036F">
              <w:tab/>
              <w:t>der henviser til, at ulovligt, urapporteret og ureguleret fiskeri (IUU-fiskeri) og tredjelandsflåders aktiviteter i Middelhavet stadig ikke kontrolleres tilstrækkeligt, hvilket har negative konsekvenser for fiskebestandene</w:t>
            </w:r>
            <w:r w:rsidRPr="0068036F">
              <w:rPr>
                <w:b/>
                <w:bCs/>
                <w:i/>
                <w:iCs/>
              </w:rPr>
              <w:t>,</w:t>
            </w:r>
            <w:r w:rsidRPr="0068036F">
              <w:t xml:space="preserve"> den europæiske flådes konkurrenceevne </w:t>
            </w:r>
            <w:r w:rsidRPr="0068036F">
              <w:rPr>
                <w:b/>
                <w:bCs/>
                <w:i/>
                <w:iCs/>
              </w:rPr>
              <w:t>og de sektorer, der er afhængige af denne samt for kystsamfundenes velstand</w:t>
            </w:r>
            <w:r w:rsidRPr="0068036F">
              <w:t>;</w:t>
            </w:r>
          </w:p>
        </w:tc>
      </w:tr>
    </w:tbl>
    <w:p w:rsidR="00CB5D47" w:rsidRPr="0068036F" w:rsidP="00CB5D47" w14:paraId="1B87EA9E"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48407768" w14:textId="77777777">
      <w:r w:rsidRPr="0068036F">
        <w:rPr>
          <w:rStyle w:val="HideTWBExt"/>
          <w:color w:val="auto"/>
        </w:rPr>
        <w:t>&lt;/Amend&gt;</w:t>
      </w:r>
    </w:p>
    <w:p w:rsidR="00CB5D47" w:rsidRPr="0068036F" w:rsidP="00CB5D47" w14:paraId="2C78FBA8"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84</w:t>
      </w:r>
      <w:r w:rsidRPr="0068036F">
        <w:rPr>
          <w:rStyle w:val="HideTWBExt"/>
          <w:color w:val="auto"/>
        </w:rPr>
        <w:t>&lt;/NumAm&gt;</w:t>
      </w:r>
    </w:p>
    <w:p w:rsidR="00CB5D47" w:rsidRPr="0068036F" w:rsidP="00CB5D47" w14:paraId="385B2636" w14:textId="77777777">
      <w:pPr>
        <w:pStyle w:val="NormalBold"/>
      </w:pPr>
      <w:r w:rsidRPr="0068036F">
        <w:rPr>
          <w:rStyle w:val="HideTWBExt"/>
          <w:b w:val="0"/>
          <w:color w:val="auto"/>
        </w:rPr>
        <w:t>&lt;RepeatBlock-By&gt;&lt;Members&gt;</w:t>
      </w:r>
      <w:r w:rsidRPr="0068036F">
        <w:t>Mélissa Camara</w:t>
      </w:r>
      <w:r w:rsidRPr="0068036F">
        <w:rPr>
          <w:rStyle w:val="HideTWBExt"/>
          <w:b w:val="0"/>
          <w:color w:val="auto"/>
        </w:rPr>
        <w:t>&lt;/Members&gt;</w:t>
      </w:r>
    </w:p>
    <w:p w:rsidR="00CB5D47" w:rsidRPr="0068036F" w:rsidP="00CB5D47" w14:paraId="1BD5B8B7" w14:textId="77777777">
      <w:r w:rsidRPr="0068036F">
        <w:rPr>
          <w:rStyle w:val="HideTWBExt"/>
          <w:color w:val="auto"/>
        </w:rPr>
        <w:t>&lt;AuNomDe&gt;</w:t>
      </w:r>
      <w:r w:rsidRPr="0068036F">
        <w:rPr>
          <w:rStyle w:val="HideTWBInt"/>
          <w:color w:val="auto"/>
        </w:rPr>
        <w:t>{Verts/ALE}</w:t>
      </w:r>
      <w:r w:rsidRPr="0068036F">
        <w:t>for Verts/ALE-Gruppen</w:t>
      </w:r>
      <w:r w:rsidRPr="0068036F">
        <w:rPr>
          <w:rStyle w:val="HideTWBExt"/>
          <w:color w:val="auto"/>
        </w:rPr>
        <w:t>&lt;/AuNomDe&gt;</w:t>
      </w:r>
    </w:p>
    <w:p w:rsidR="00CB5D47" w:rsidRPr="0068036F" w:rsidP="00CB5D47" w14:paraId="711C08D0" w14:textId="77777777">
      <w:pPr>
        <w:pStyle w:val="NormalBold"/>
      </w:pPr>
      <w:r w:rsidRPr="0068036F">
        <w:rPr>
          <w:rStyle w:val="HideTWBExt"/>
          <w:b w:val="0"/>
          <w:color w:val="auto"/>
        </w:rPr>
        <w:t>&lt;/RepeatBlock-By&gt;</w:t>
      </w:r>
    </w:p>
    <w:p w:rsidR="00CB5D47" w:rsidRPr="0068036F" w:rsidP="00CB5D47" w14:paraId="5B8B0693"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7F882EB5" w14:textId="77777777">
      <w:pPr>
        <w:pStyle w:val="NormalBold"/>
      </w:pPr>
      <w:r w:rsidRPr="0068036F">
        <w:rPr>
          <w:rStyle w:val="HideTWBExt"/>
          <w:color w:val="auto"/>
        </w:rPr>
        <w:t>&lt;Article&gt;</w:t>
      </w:r>
      <w:r w:rsidRPr="0068036F">
        <w:t>Betragtning K</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B104C8"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2674D8E1" w14:textId="77777777"/>
        </w:tc>
      </w:tr>
      <w:tr w14:paraId="420BBE42"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01114CB8"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0FB8DD3A" w14:textId="77777777">
            <w:pPr>
              <w:pStyle w:val="AmColumnHeading"/>
            </w:pPr>
            <w:r w:rsidRPr="0068036F">
              <w:t>Ændringsforslag</w:t>
            </w:r>
          </w:p>
        </w:tc>
      </w:tr>
      <w:tr w14:paraId="5914CAB4"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578EB431" w14:textId="77777777">
            <w:pPr>
              <w:pStyle w:val="Normal6a"/>
            </w:pPr>
            <w:r w:rsidRPr="0068036F">
              <w:t>K.</w:t>
            </w:r>
            <w:r w:rsidRPr="0068036F">
              <w:tab/>
              <w:t>der henviser til, at ulovligt, urapporteret og ureguleret fiskeri (IUU-fiskeri) og tredjelandsflåders aktiviteter i Middelhavet stadig ikke kontrolleres tilstrækkeligt, hvilket har negative konsekvenser for fiskebestandene og den europæiske flådes konkurrenceevne;</w:t>
            </w:r>
          </w:p>
        </w:tc>
        <w:tc>
          <w:tcPr>
            <w:tcW w:w="4876" w:type="dxa"/>
            <w:tcBorders>
              <w:top w:val="nil"/>
              <w:left w:val="nil"/>
              <w:bottom w:val="nil"/>
              <w:right w:val="nil"/>
            </w:tcBorders>
          </w:tcPr>
          <w:p w:rsidR="00CB5D47" w:rsidRPr="0068036F" w:rsidP="00AC585C" w14:paraId="18A3A59A" w14:textId="77777777">
            <w:pPr>
              <w:pStyle w:val="Normal6a"/>
            </w:pPr>
            <w:r w:rsidRPr="0068036F">
              <w:t>K.</w:t>
            </w:r>
            <w:r w:rsidRPr="0068036F">
              <w:tab/>
              <w:t xml:space="preserve">der henviser til, at ulovligt, urapporteret og ureguleret fiskeri (IUU-fiskeri) og tredjelandsflåders aktiviteter i Middelhavet </w:t>
            </w:r>
            <w:r w:rsidRPr="0068036F">
              <w:rPr>
                <w:b/>
                <w:i/>
              </w:rPr>
              <w:t>i nogle tilfælde</w:t>
            </w:r>
            <w:r w:rsidRPr="0068036F">
              <w:t xml:space="preserve"> stadig ikke kontrolleres tilstrækkeligt, hvilket har negative konsekvenser for fiskebestandene og den europæiske flådes konkurrenceevne </w:t>
            </w:r>
            <w:r w:rsidRPr="0068036F">
              <w:rPr>
                <w:b/>
                <w:i/>
              </w:rPr>
              <w:t>uden for anvendelsesområdet for forordning (EU) 2019/1022</w:t>
            </w:r>
            <w:r w:rsidRPr="0068036F">
              <w:t>;</w:t>
            </w:r>
          </w:p>
        </w:tc>
      </w:tr>
    </w:tbl>
    <w:p w:rsidR="00CB5D47" w:rsidRPr="0068036F" w:rsidP="00CB5D47" w14:paraId="0DB1395B"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62F202FE" w14:textId="77777777">
      <w:r w:rsidRPr="0068036F">
        <w:rPr>
          <w:rStyle w:val="HideTWBExt"/>
          <w:color w:val="auto"/>
        </w:rPr>
        <w:t>&lt;/Amend&gt;</w:t>
      </w:r>
    </w:p>
    <w:p w:rsidR="00CB5D47" w:rsidRPr="0068036F" w:rsidP="00CB5D47" w14:paraId="102AEF09"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85</w:t>
      </w:r>
      <w:r w:rsidRPr="0068036F">
        <w:rPr>
          <w:rStyle w:val="HideTWBExt"/>
          <w:color w:val="auto"/>
        </w:rPr>
        <w:t>&lt;/NumAm&gt;</w:t>
      </w:r>
    </w:p>
    <w:p w:rsidR="00CB5D47" w:rsidRPr="0068036F" w:rsidP="00CB5D47" w14:paraId="5A20E2E4" w14:textId="77777777">
      <w:pPr>
        <w:pStyle w:val="NormalBold"/>
      </w:pPr>
      <w:r w:rsidRPr="0068036F">
        <w:rPr>
          <w:rStyle w:val="HideTWBExt"/>
          <w:b w:val="0"/>
          <w:color w:val="auto"/>
        </w:rPr>
        <w:t>&lt;RepeatBlock-By&gt;&lt;Members&gt;</w:t>
      </w:r>
      <w:r w:rsidRPr="0068036F">
        <w:t>Carmen Crespo Díaz, Isabelle Le Callennec, Paulo do Nascimento Cabral, Susana Solís Pérez, Francisco José Millán Mon, Fredis Beleris, Marco Falcone</w:t>
      </w:r>
      <w:r w:rsidRPr="0068036F">
        <w:rPr>
          <w:rStyle w:val="HideTWBExt"/>
          <w:b w:val="0"/>
          <w:color w:val="auto"/>
        </w:rPr>
        <w:t>&lt;/Members&gt;</w:t>
      </w:r>
    </w:p>
    <w:p w:rsidR="00CB5D47" w:rsidRPr="0068036F" w:rsidP="00CB5D47" w14:paraId="3AAD2EA1" w14:textId="77777777">
      <w:pPr>
        <w:pStyle w:val="NormalBold"/>
      </w:pPr>
      <w:r w:rsidRPr="0068036F">
        <w:rPr>
          <w:rStyle w:val="HideTWBExt"/>
          <w:b w:val="0"/>
          <w:color w:val="auto"/>
        </w:rPr>
        <w:t>&lt;/RepeatBlock-By&gt;</w:t>
      </w:r>
    </w:p>
    <w:p w:rsidR="00CB5D47" w:rsidRPr="0068036F" w:rsidP="00CB5D47" w14:paraId="20E29C40"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3090FAD9" w14:textId="77777777">
      <w:pPr>
        <w:pStyle w:val="NormalBold"/>
      </w:pPr>
      <w:r w:rsidRPr="0068036F">
        <w:rPr>
          <w:rStyle w:val="HideTWBExt"/>
          <w:color w:val="auto"/>
        </w:rPr>
        <w:t>&lt;Article&gt;</w:t>
      </w:r>
      <w:r w:rsidRPr="0068036F">
        <w:t>Betragtning K</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B456E6"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44F42821" w14:textId="77777777"/>
        </w:tc>
      </w:tr>
      <w:tr w14:paraId="4325570E"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52769862"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2AC0D7D9" w14:textId="77777777">
            <w:pPr>
              <w:pStyle w:val="AmColumnHeading"/>
            </w:pPr>
            <w:r w:rsidRPr="0068036F">
              <w:t>Ændringsforslag</w:t>
            </w:r>
          </w:p>
        </w:tc>
      </w:tr>
      <w:tr w14:paraId="52023E48"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0A8988E9" w14:textId="77777777">
            <w:pPr>
              <w:pStyle w:val="Normal6a"/>
            </w:pPr>
            <w:r w:rsidRPr="0068036F">
              <w:t>K.</w:t>
            </w:r>
            <w:r w:rsidRPr="0068036F">
              <w:tab/>
              <w:t xml:space="preserve">der henviser til, at ulovligt, urapporteret og ureguleret fiskeri (IUU-fiskeri) og tredjelandsflåders aktiviteter i Middelhavet stadig ikke </w:t>
            </w:r>
            <w:r w:rsidRPr="0068036F">
              <w:rPr>
                <w:b/>
                <w:bCs/>
                <w:i/>
                <w:iCs/>
              </w:rPr>
              <w:t>kontrolleres</w:t>
            </w:r>
            <w:r w:rsidRPr="0068036F">
              <w:t xml:space="preserve"> tilstrækkeligt, hvilket </w:t>
            </w:r>
            <w:r w:rsidRPr="0068036F">
              <w:rPr>
                <w:b/>
                <w:bCs/>
                <w:i/>
                <w:iCs/>
              </w:rPr>
              <w:t>har negative konsekvenser for fiskebestandene</w:t>
            </w:r>
            <w:r w:rsidRPr="0068036F">
              <w:t xml:space="preserve"> og den europæiske </w:t>
            </w:r>
            <w:r w:rsidRPr="0068036F">
              <w:rPr>
                <w:b/>
                <w:bCs/>
                <w:i/>
                <w:iCs/>
              </w:rPr>
              <w:t>flådes konkurrenceevne</w:t>
            </w:r>
            <w:r w:rsidRPr="0068036F">
              <w:t>;</w:t>
            </w:r>
          </w:p>
        </w:tc>
        <w:tc>
          <w:tcPr>
            <w:tcW w:w="4876" w:type="dxa"/>
            <w:tcBorders>
              <w:top w:val="nil"/>
              <w:left w:val="nil"/>
              <w:bottom w:val="nil"/>
              <w:right w:val="nil"/>
            </w:tcBorders>
          </w:tcPr>
          <w:p w:rsidR="00CB5D47" w:rsidRPr="0068036F" w:rsidP="00AC585C" w14:paraId="5955F76F" w14:textId="77777777">
            <w:pPr>
              <w:pStyle w:val="Normal6a"/>
            </w:pPr>
            <w:r w:rsidRPr="0068036F">
              <w:t>K.</w:t>
            </w:r>
            <w:r w:rsidRPr="0068036F">
              <w:tab/>
              <w:t xml:space="preserve">der henviser til, at ulovligt, urapporteret og ureguleret fiskeri (IUU-fiskeri) og tredjelandsflåders aktiviteter i Middelhavet stadig ikke </w:t>
            </w:r>
            <w:r w:rsidRPr="0068036F">
              <w:rPr>
                <w:b/>
                <w:bCs/>
                <w:i/>
                <w:iCs/>
              </w:rPr>
              <w:t>overvåges</w:t>
            </w:r>
            <w:r w:rsidRPr="0068036F">
              <w:t xml:space="preserve"> tilstrækkeligt, hvilket </w:t>
            </w:r>
            <w:r w:rsidRPr="0068036F">
              <w:rPr>
                <w:b/>
                <w:bCs/>
                <w:i/>
                <w:iCs/>
              </w:rPr>
              <w:t>bidrager til en forringelse af bestandene uden tilstrækkelig kontrol</w:t>
            </w:r>
            <w:r w:rsidRPr="0068036F">
              <w:t xml:space="preserve"> og </w:t>
            </w:r>
            <w:r w:rsidRPr="0068036F">
              <w:rPr>
                <w:b/>
                <w:bCs/>
                <w:i/>
                <w:iCs/>
              </w:rPr>
              <w:t>illoyal konkurrence til skade for</w:t>
            </w:r>
            <w:r w:rsidRPr="0068036F">
              <w:t xml:space="preserve"> den europæiske </w:t>
            </w:r>
            <w:r w:rsidRPr="0068036F">
              <w:rPr>
                <w:b/>
                <w:bCs/>
                <w:i/>
                <w:iCs/>
              </w:rPr>
              <w:t>flåde</w:t>
            </w:r>
            <w:r w:rsidRPr="0068036F">
              <w:t>;</w:t>
            </w:r>
          </w:p>
        </w:tc>
      </w:tr>
    </w:tbl>
    <w:p w:rsidR="00CB5D47" w:rsidRPr="0068036F" w:rsidP="00CB5D47" w14:paraId="3B1C2BA5"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42C32A77" w14:textId="77777777">
      <w:r w:rsidRPr="0068036F">
        <w:rPr>
          <w:rStyle w:val="HideTWBExt"/>
          <w:color w:val="auto"/>
        </w:rPr>
        <w:t>&lt;/Amend&gt;</w:t>
      </w:r>
    </w:p>
    <w:p w:rsidR="00CB5D47" w:rsidRPr="0068036F" w:rsidP="00CB5D47" w14:paraId="62BEAB58"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86</w:t>
      </w:r>
      <w:r w:rsidRPr="0068036F">
        <w:rPr>
          <w:rStyle w:val="HideTWBExt"/>
          <w:color w:val="auto"/>
        </w:rPr>
        <w:t>&lt;/NumAm&gt;</w:t>
      </w:r>
    </w:p>
    <w:p w:rsidR="00CB5D47" w:rsidRPr="0068036F" w:rsidP="00CB5D47" w14:paraId="47C047AE" w14:textId="77777777">
      <w:pPr>
        <w:pStyle w:val="NormalBold"/>
      </w:pPr>
      <w:r w:rsidRPr="0068036F">
        <w:rPr>
          <w:rStyle w:val="HideTWBExt"/>
          <w:b w:val="0"/>
          <w:color w:val="auto"/>
        </w:rPr>
        <w:t>&lt;RepeatBlock-By&gt;&lt;Members&gt;</w:t>
      </w:r>
      <w:r w:rsidRPr="0068036F">
        <w:t>Sebastian Everding</w:t>
      </w:r>
      <w:r w:rsidRPr="0068036F">
        <w:rPr>
          <w:rStyle w:val="HideTWBExt"/>
          <w:b w:val="0"/>
          <w:color w:val="auto"/>
        </w:rPr>
        <w:t>&lt;/Members&gt;</w:t>
      </w:r>
    </w:p>
    <w:p w:rsidR="00CB5D47" w:rsidRPr="0068036F" w:rsidP="00CB5D47" w14:paraId="368AA997" w14:textId="77777777">
      <w:pPr>
        <w:pStyle w:val="NormalBold"/>
      </w:pPr>
      <w:r w:rsidRPr="0068036F">
        <w:rPr>
          <w:rStyle w:val="HideTWBExt"/>
          <w:b w:val="0"/>
          <w:color w:val="auto"/>
        </w:rPr>
        <w:t>&lt;/RepeatBlock-By&gt;</w:t>
      </w:r>
    </w:p>
    <w:p w:rsidR="00CB5D47" w:rsidRPr="0068036F" w:rsidP="00CB5D47" w14:paraId="0098D55C"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023DD330" w14:textId="77777777">
      <w:pPr>
        <w:pStyle w:val="NormalBold"/>
      </w:pPr>
      <w:r w:rsidRPr="0068036F">
        <w:rPr>
          <w:rStyle w:val="HideTWBExt"/>
          <w:color w:val="auto"/>
        </w:rPr>
        <w:t>&lt;Article&gt;</w:t>
      </w:r>
      <w:r w:rsidRPr="0068036F">
        <w:t>Betragtning K a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7F7998"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18DB84B9" w14:textId="77777777"/>
        </w:tc>
      </w:tr>
      <w:tr w14:paraId="229B9612"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0D68993F"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00CBB997" w14:textId="77777777">
            <w:pPr>
              <w:pStyle w:val="AmColumnHeading"/>
            </w:pPr>
            <w:r w:rsidRPr="0068036F">
              <w:t>Ændringsforslag</w:t>
            </w:r>
          </w:p>
        </w:tc>
      </w:tr>
      <w:tr w14:paraId="65F6D0EA"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45D8FD91" w14:textId="77777777">
            <w:pPr>
              <w:pStyle w:val="Normal6a"/>
            </w:pPr>
          </w:p>
        </w:tc>
        <w:tc>
          <w:tcPr>
            <w:tcW w:w="4876" w:type="dxa"/>
            <w:tcBorders>
              <w:top w:val="nil"/>
              <w:left w:val="nil"/>
              <w:bottom w:val="nil"/>
              <w:right w:val="nil"/>
            </w:tcBorders>
          </w:tcPr>
          <w:p w:rsidR="00CB5D47" w:rsidRPr="0068036F" w:rsidP="00AC585C" w14:paraId="30847E87" w14:textId="77777777">
            <w:pPr>
              <w:pStyle w:val="Normal6a"/>
            </w:pPr>
            <w:r w:rsidRPr="0068036F">
              <w:rPr>
                <w:b/>
                <w:i/>
              </w:rPr>
              <w:t>Ka.</w:t>
            </w:r>
            <w:r w:rsidRPr="0068036F">
              <w:tab/>
            </w:r>
            <w:r w:rsidRPr="0068036F">
              <w:rPr>
                <w:b/>
                <w:i/>
              </w:rPr>
              <w:t>der henviser til, at det i Kommissionens gennemførelsesrapport fra 2024 konstateres, at blandede tendenser i demersale bestande og i rentabiliteten af det pågældende fiskeri også skyldes forsinkelser i gennemførelsen og begrænset ejerskab fra medlemsstaternes side, herunder stigninger i fangster af ungfisk, strukturel overkapacitet, øget anvendelse af dobbelttrawl og mangler i kontrollen og håndhævelsen i nogle medlemsstater; der henviser til, at Kommissionen mener, at ubalancen mellem fiskerimuligheder og flådekapacitet har undergravet planens positive virkninger og forsinket genopretning af bestandene;</w:t>
            </w:r>
          </w:p>
        </w:tc>
      </w:tr>
    </w:tbl>
    <w:p w:rsidR="00CB5D47" w:rsidRPr="0068036F" w:rsidP="00CB5D47" w14:paraId="48B992F9"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12483EDD" w14:textId="77777777">
      <w:r w:rsidRPr="0068036F">
        <w:rPr>
          <w:rStyle w:val="HideTWBExt"/>
          <w:color w:val="auto"/>
        </w:rPr>
        <w:t>&lt;/Amend&gt;</w:t>
      </w:r>
    </w:p>
    <w:p w:rsidR="00CB5D47" w:rsidRPr="0068036F" w:rsidP="00CB5D47" w14:paraId="08B5E747"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87</w:t>
      </w:r>
      <w:r w:rsidRPr="0068036F">
        <w:rPr>
          <w:rStyle w:val="HideTWBExt"/>
          <w:color w:val="auto"/>
        </w:rPr>
        <w:t>&lt;/NumAm&gt;</w:t>
      </w:r>
    </w:p>
    <w:p w:rsidR="00CB5D47" w:rsidRPr="0068036F" w:rsidP="00CB5D47" w14:paraId="45764F62" w14:textId="77777777">
      <w:pPr>
        <w:pStyle w:val="NormalBold"/>
      </w:pPr>
      <w:r w:rsidRPr="0068036F">
        <w:rPr>
          <w:rStyle w:val="HideTWBExt"/>
          <w:b w:val="0"/>
          <w:color w:val="auto"/>
        </w:rPr>
        <w:t>&lt;RepeatBlock-By&gt;&lt;Members&gt;</w:t>
      </w:r>
      <w:r w:rsidRPr="0068036F">
        <w:t>Nicolás González Casares, Leire Pajín, Alicia Homs Ginel, Sandra Gómez López, Javi López, Laura Ballarín Cereza, Marcos Ros Sempere, Idoia Mendia, Lina Gálvez</w:t>
      </w:r>
      <w:r w:rsidRPr="0068036F">
        <w:rPr>
          <w:rStyle w:val="HideTWBExt"/>
          <w:b w:val="0"/>
          <w:color w:val="auto"/>
        </w:rPr>
        <w:t>&lt;/Members&gt;</w:t>
      </w:r>
    </w:p>
    <w:p w:rsidR="00CB5D47" w:rsidRPr="0068036F" w:rsidP="00CB5D47" w14:paraId="66D02C1B" w14:textId="77777777">
      <w:pPr>
        <w:pStyle w:val="NormalBold"/>
      </w:pPr>
      <w:r w:rsidRPr="0068036F">
        <w:rPr>
          <w:rStyle w:val="HideTWBExt"/>
          <w:b w:val="0"/>
          <w:color w:val="auto"/>
        </w:rPr>
        <w:t>&lt;/RepeatBlock-By&gt;</w:t>
      </w:r>
    </w:p>
    <w:p w:rsidR="00CB5D47" w:rsidRPr="0068036F" w:rsidP="00CB5D47" w14:paraId="5B38E8EA"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314C426F" w14:textId="77777777">
      <w:pPr>
        <w:pStyle w:val="NormalBold"/>
      </w:pPr>
      <w:r w:rsidRPr="0068036F">
        <w:rPr>
          <w:rStyle w:val="HideTWBExt"/>
          <w:color w:val="auto"/>
        </w:rPr>
        <w:t>&lt;Article&gt;</w:t>
      </w:r>
      <w:r w:rsidRPr="0068036F">
        <w:t>Betragtning K a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4FB784"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559D659A" w14:textId="77777777"/>
        </w:tc>
      </w:tr>
      <w:tr w14:paraId="71D2C070"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173FEC04"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0A4E1D9D" w14:textId="77777777">
            <w:pPr>
              <w:pStyle w:val="AmColumnHeading"/>
            </w:pPr>
            <w:r w:rsidRPr="0068036F">
              <w:t>Ændringsforslag</w:t>
            </w:r>
          </w:p>
        </w:tc>
      </w:tr>
      <w:tr w14:paraId="79CC6CB6"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3D2D6F91" w14:textId="77777777">
            <w:pPr>
              <w:pStyle w:val="Normal6a"/>
            </w:pPr>
          </w:p>
        </w:tc>
        <w:tc>
          <w:tcPr>
            <w:tcW w:w="4876" w:type="dxa"/>
            <w:tcBorders>
              <w:top w:val="nil"/>
              <w:left w:val="nil"/>
              <w:bottom w:val="nil"/>
              <w:right w:val="nil"/>
            </w:tcBorders>
          </w:tcPr>
          <w:p w:rsidR="00CB5D47" w:rsidRPr="0068036F" w:rsidP="00AC585C" w14:paraId="131DD04A" w14:textId="77777777">
            <w:pPr>
              <w:pStyle w:val="Normal6a"/>
            </w:pPr>
            <w:r w:rsidRPr="0068036F">
              <w:rPr>
                <w:b/>
                <w:i/>
              </w:rPr>
              <w:t>Ka.</w:t>
            </w:r>
            <w:r w:rsidRPr="0068036F">
              <w:tab/>
            </w:r>
            <w:r w:rsidRPr="0068036F">
              <w:rPr>
                <w:b/>
                <w:i/>
              </w:rPr>
              <w:t>der henviser til, at fiskere udfører miljøarbejde ved at udvinde affald fra havet sammen med deres fangster, som er fanget i deres garn, hvilket bidrager til oprensning af havbunden, som det fremgår af initiativer såsom "Upcycling the Oceans";</w:t>
            </w:r>
          </w:p>
        </w:tc>
      </w:tr>
    </w:tbl>
    <w:p w:rsidR="00CB5D47" w:rsidRPr="0068036F" w:rsidP="00CB5D47" w14:paraId="32738D69"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1604C266" w14:textId="77777777">
      <w:r w:rsidRPr="0068036F">
        <w:rPr>
          <w:rStyle w:val="HideTWBExt"/>
          <w:color w:val="auto"/>
        </w:rPr>
        <w:t>&lt;/Amend&gt;</w:t>
      </w:r>
    </w:p>
    <w:p w:rsidR="00CB5D47" w:rsidRPr="0068036F" w:rsidP="00CB5D47" w14:paraId="01947E81"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88</w:t>
      </w:r>
      <w:r w:rsidRPr="0068036F">
        <w:rPr>
          <w:rStyle w:val="HideTWBExt"/>
          <w:color w:val="auto"/>
        </w:rPr>
        <w:t>&lt;/NumAm&gt;</w:t>
      </w:r>
    </w:p>
    <w:p w:rsidR="00CB5D47" w:rsidRPr="0068036F" w:rsidP="00CB5D47" w14:paraId="38C5CDE4" w14:textId="77777777">
      <w:pPr>
        <w:pStyle w:val="NormalBold"/>
      </w:pPr>
      <w:r w:rsidRPr="0068036F">
        <w:rPr>
          <w:rStyle w:val="HideTWBExt"/>
          <w:b w:val="0"/>
          <w:color w:val="auto"/>
        </w:rPr>
        <w:t>&lt;RepeatBlock-By&gt;&lt;Members&gt;</w:t>
      </w:r>
      <w:r w:rsidRPr="0068036F">
        <w:t>France Jamet, António Tânger Corrêa</w:t>
      </w:r>
      <w:r w:rsidRPr="0068036F">
        <w:rPr>
          <w:rStyle w:val="HideTWBExt"/>
          <w:b w:val="0"/>
          <w:color w:val="auto"/>
        </w:rPr>
        <w:t>&lt;/Members&gt;</w:t>
      </w:r>
    </w:p>
    <w:p w:rsidR="00CB5D47" w:rsidRPr="0068036F" w:rsidP="00CB5D47" w14:paraId="1778720F" w14:textId="77777777">
      <w:pPr>
        <w:pStyle w:val="NormalBold"/>
      </w:pPr>
      <w:r w:rsidRPr="0068036F">
        <w:rPr>
          <w:rStyle w:val="HideTWBExt"/>
          <w:b w:val="0"/>
          <w:color w:val="auto"/>
        </w:rPr>
        <w:t>&lt;/RepeatBlock-By&gt;</w:t>
      </w:r>
    </w:p>
    <w:p w:rsidR="00CB5D47" w:rsidRPr="0068036F" w:rsidP="00CB5D47" w14:paraId="02BC5A4E"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0EE1264D" w14:textId="77777777">
      <w:pPr>
        <w:pStyle w:val="NormalBold"/>
      </w:pPr>
      <w:r w:rsidRPr="0068036F">
        <w:rPr>
          <w:rStyle w:val="HideTWBExt"/>
          <w:color w:val="auto"/>
        </w:rPr>
        <w:t>&lt;Article&gt;</w:t>
      </w:r>
      <w:r w:rsidRPr="0068036F">
        <w:t>Betragtning K a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5C5423"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6E8701C8" w14:textId="77777777"/>
        </w:tc>
      </w:tr>
      <w:tr w14:paraId="3F87943C"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0D148D92"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6887DF1F" w14:textId="77777777">
            <w:pPr>
              <w:pStyle w:val="AmColumnHeading"/>
            </w:pPr>
            <w:r w:rsidRPr="0068036F">
              <w:t>Ændringsforslag</w:t>
            </w:r>
          </w:p>
        </w:tc>
      </w:tr>
      <w:tr w14:paraId="0308E72E"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4F4E91D2" w14:textId="77777777">
            <w:pPr>
              <w:pStyle w:val="Normal6a"/>
            </w:pPr>
          </w:p>
        </w:tc>
        <w:tc>
          <w:tcPr>
            <w:tcW w:w="4876" w:type="dxa"/>
            <w:tcBorders>
              <w:top w:val="nil"/>
              <w:left w:val="nil"/>
              <w:bottom w:val="nil"/>
              <w:right w:val="nil"/>
            </w:tcBorders>
          </w:tcPr>
          <w:p w:rsidR="00CB5D47" w:rsidRPr="0068036F" w:rsidP="00AC585C" w14:paraId="143CFED5" w14:textId="77777777">
            <w:pPr>
              <w:pStyle w:val="Normal6a"/>
            </w:pPr>
            <w:r w:rsidRPr="0068036F">
              <w:rPr>
                <w:b/>
                <w:i/>
              </w:rPr>
              <w:t>Ka.</w:t>
            </w:r>
            <w:r w:rsidRPr="0068036F">
              <w:tab/>
            </w:r>
            <w:r w:rsidRPr="0068036F">
              <w:rPr>
                <w:b/>
                <w:i/>
              </w:rPr>
              <w:t>der henviser til, at udbredelsen af invasive arter forværrer vanskelighederne med fiskeriforvaltningen i Middelhavet;</w:t>
            </w:r>
          </w:p>
        </w:tc>
      </w:tr>
    </w:tbl>
    <w:p w:rsidR="00CB5D47" w:rsidRPr="0068036F" w:rsidP="00CB5D47" w14:paraId="0799933A"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29B1BE70" w14:textId="77777777">
      <w:r w:rsidRPr="0068036F">
        <w:rPr>
          <w:rStyle w:val="HideTWBExt"/>
          <w:color w:val="auto"/>
        </w:rPr>
        <w:t>&lt;/Amend&gt;</w:t>
      </w:r>
    </w:p>
    <w:p w:rsidR="00CB5D47" w:rsidRPr="0068036F" w:rsidP="00CB5D47" w14:paraId="03BD661E"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89</w:t>
      </w:r>
      <w:r w:rsidRPr="0068036F">
        <w:rPr>
          <w:rStyle w:val="HideTWBExt"/>
          <w:color w:val="auto"/>
        </w:rPr>
        <w:t>&lt;/NumAm&gt;</w:t>
      </w:r>
    </w:p>
    <w:p w:rsidR="00CB5D47" w:rsidRPr="0068036F" w:rsidP="00CB5D47" w14:paraId="140348FE" w14:textId="77777777">
      <w:pPr>
        <w:pStyle w:val="NormalBold"/>
      </w:pPr>
      <w:r w:rsidRPr="0068036F">
        <w:rPr>
          <w:rStyle w:val="HideTWBExt"/>
          <w:b w:val="0"/>
          <w:color w:val="auto"/>
        </w:rPr>
        <w:t>&lt;RepeatBlock-By&gt;&lt;Members&gt;</w:t>
      </w:r>
      <w:r w:rsidRPr="0068036F">
        <w:t>Nora Junco García, Kristoffer Storm, Stephen Nikola Bartulica, Sander Smit</w:t>
      </w:r>
      <w:r w:rsidRPr="0068036F">
        <w:rPr>
          <w:rStyle w:val="HideTWBExt"/>
          <w:b w:val="0"/>
          <w:color w:val="auto"/>
        </w:rPr>
        <w:t>&lt;/Members&gt;</w:t>
      </w:r>
    </w:p>
    <w:p w:rsidR="00CB5D47" w:rsidRPr="0068036F" w:rsidP="00CB5D47" w14:paraId="5D1405AC" w14:textId="77777777">
      <w:pPr>
        <w:pStyle w:val="NormalBold"/>
      </w:pPr>
      <w:r w:rsidRPr="0068036F">
        <w:rPr>
          <w:rStyle w:val="HideTWBExt"/>
          <w:b w:val="0"/>
          <w:color w:val="auto"/>
        </w:rPr>
        <w:t>&lt;/RepeatBlock-By&gt;</w:t>
      </w:r>
    </w:p>
    <w:p w:rsidR="00CB5D47" w:rsidRPr="0068036F" w:rsidP="00CB5D47" w14:paraId="642A89AC"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4EF084CB" w14:textId="77777777">
      <w:pPr>
        <w:pStyle w:val="NormalBold"/>
      </w:pPr>
      <w:r w:rsidRPr="0068036F">
        <w:rPr>
          <w:rStyle w:val="HideTWBExt"/>
          <w:color w:val="auto"/>
        </w:rPr>
        <w:t>&lt;Article&gt;</w:t>
      </w:r>
      <w:r w:rsidRPr="0068036F">
        <w:t>Betragtning L</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D51C1E"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7C233C81" w14:textId="77777777"/>
        </w:tc>
      </w:tr>
      <w:tr w14:paraId="23CBC550"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00A4A376"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471FA362" w14:textId="77777777">
            <w:pPr>
              <w:pStyle w:val="AmColumnHeading"/>
            </w:pPr>
            <w:r w:rsidRPr="0068036F">
              <w:t>Ændringsforslag</w:t>
            </w:r>
          </w:p>
        </w:tc>
      </w:tr>
      <w:tr w14:paraId="5F18EC42"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5B5D63C7" w14:textId="77777777">
            <w:pPr>
              <w:pStyle w:val="Normal6a"/>
            </w:pPr>
            <w:r w:rsidRPr="0068036F">
              <w:t>L.</w:t>
            </w:r>
            <w:r w:rsidRPr="0068036F">
              <w:tab/>
              <w:t>der henviser til, at fiskerisektoren skal gøres mere attraktiv for at sikre generationsskiftet, forbedre dens konkurrenceevne og sikre dens levedygtighed;</w:t>
            </w:r>
          </w:p>
        </w:tc>
        <w:tc>
          <w:tcPr>
            <w:tcW w:w="4876" w:type="dxa"/>
            <w:tcBorders>
              <w:top w:val="nil"/>
              <w:left w:val="nil"/>
              <w:bottom w:val="nil"/>
              <w:right w:val="nil"/>
            </w:tcBorders>
          </w:tcPr>
          <w:p w:rsidR="00CB5D47" w:rsidRPr="0068036F" w:rsidP="00AC585C" w14:paraId="28C9C1B4" w14:textId="77777777">
            <w:pPr>
              <w:pStyle w:val="Normal6a"/>
            </w:pPr>
            <w:r w:rsidRPr="0068036F">
              <w:t>L.</w:t>
            </w:r>
            <w:r w:rsidRPr="0068036F">
              <w:tab/>
              <w:t xml:space="preserve">der henviser til, at fiskerisektoren skal gøres mere attraktiv for at sikre generationsskiftet, forbedre dens konkurrenceevne og sikre dens levedygtighed; </w:t>
            </w:r>
            <w:r w:rsidRPr="0068036F">
              <w:rPr>
                <w:b/>
                <w:i/>
              </w:rPr>
              <w:t>der henviser til, at den første sociale rapport fra STECF bemærker en nedadgående tendens i beskæftigelsen inden for EU's udvindingsfiskeri og peger på indkomstusikkerhed, store administrative og bureaukratiske byrder, fysisk hårdt arbejde og manglende uddannelses- og virksomhedsoverdragelsesmekanismer som faktorer, der hindrer integrationen af nye generationer; der henviser til, at generationsskiftet i Middelhavsområdet vil blive bragt i alvorlig fare uden specifikke uddannelsespolitikker, lovgivningsmæssig forenkling og støtte til virksomhedsoverdragelse;</w:t>
            </w:r>
          </w:p>
        </w:tc>
      </w:tr>
    </w:tbl>
    <w:p w:rsidR="00CB5D47" w:rsidRPr="0068036F" w:rsidP="00CB5D47" w14:paraId="5A2C7FF5"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7835CDFD" w14:textId="77777777">
      <w:r w:rsidRPr="0068036F">
        <w:rPr>
          <w:rStyle w:val="HideTWBExt"/>
          <w:color w:val="auto"/>
        </w:rPr>
        <w:t>&lt;/Amend&gt;</w:t>
      </w:r>
    </w:p>
    <w:p w:rsidR="00CB5D47" w:rsidRPr="0068036F" w:rsidP="00CB5D47" w14:paraId="24F1206A"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90</w:t>
      </w:r>
      <w:r w:rsidRPr="0068036F">
        <w:rPr>
          <w:rStyle w:val="HideTWBExt"/>
          <w:color w:val="auto"/>
        </w:rPr>
        <w:t>&lt;/NumAm&gt;</w:t>
      </w:r>
    </w:p>
    <w:p w:rsidR="00CB5D47" w:rsidRPr="0068036F" w:rsidP="00CB5D47" w14:paraId="517536F5" w14:textId="77777777">
      <w:pPr>
        <w:pStyle w:val="NormalBold"/>
      </w:pPr>
      <w:r w:rsidRPr="0068036F">
        <w:rPr>
          <w:rStyle w:val="HideTWBExt"/>
          <w:b w:val="0"/>
          <w:color w:val="auto"/>
        </w:rPr>
        <w:t>&lt;RepeatBlock-By&gt;&lt;Members&gt;</w:t>
      </w:r>
      <w:r w:rsidRPr="0068036F">
        <w:t>Carmen Crespo Díaz, Isabelle Le Callennec, Paulo do Nascimento Cabral, Susana Solís Pérez, Francisco José Millán Mon, Fredis Beleris, Marco Falcone</w:t>
      </w:r>
      <w:r w:rsidRPr="0068036F">
        <w:rPr>
          <w:rStyle w:val="HideTWBExt"/>
          <w:b w:val="0"/>
          <w:color w:val="auto"/>
        </w:rPr>
        <w:t>&lt;/Members&gt;</w:t>
      </w:r>
    </w:p>
    <w:p w:rsidR="00CB5D47" w:rsidRPr="0068036F" w:rsidP="00CB5D47" w14:paraId="18CA348A" w14:textId="77777777">
      <w:pPr>
        <w:pStyle w:val="NormalBold"/>
      </w:pPr>
      <w:r w:rsidRPr="0068036F">
        <w:rPr>
          <w:rStyle w:val="HideTWBExt"/>
          <w:b w:val="0"/>
          <w:color w:val="auto"/>
        </w:rPr>
        <w:t>&lt;/RepeatBlock-By&gt;</w:t>
      </w:r>
    </w:p>
    <w:p w:rsidR="00CB5D47" w:rsidRPr="0068036F" w:rsidP="00CB5D47" w14:paraId="204E5C50"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79383C28" w14:textId="77777777">
      <w:pPr>
        <w:pStyle w:val="NormalBold"/>
      </w:pPr>
      <w:r w:rsidRPr="0068036F">
        <w:rPr>
          <w:rStyle w:val="HideTWBExt"/>
          <w:color w:val="auto"/>
        </w:rPr>
        <w:t>&lt;Article&gt;</w:t>
      </w:r>
      <w:r w:rsidRPr="0068036F">
        <w:t>Betragtning L</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FD6516"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7D68B53A" w14:textId="77777777"/>
        </w:tc>
      </w:tr>
      <w:tr w14:paraId="01E86D53"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781BCFEF"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5E0506F2" w14:textId="77777777">
            <w:pPr>
              <w:pStyle w:val="AmColumnHeading"/>
            </w:pPr>
            <w:r w:rsidRPr="0068036F">
              <w:t>Ændringsforslag</w:t>
            </w:r>
          </w:p>
        </w:tc>
      </w:tr>
      <w:tr w14:paraId="1C84F037"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4CB6C2D9" w14:textId="77777777">
            <w:pPr>
              <w:pStyle w:val="Normal6a"/>
            </w:pPr>
            <w:r w:rsidRPr="0068036F">
              <w:t>L.</w:t>
            </w:r>
            <w:r w:rsidRPr="0068036F">
              <w:tab/>
              <w:t>der henviser til, at fiskerisektoren skal gøres mere attraktiv for at sikre generationsskiftet, forbedre dens konkurrenceevne og sikre dens levedygtighed;</w:t>
            </w:r>
          </w:p>
        </w:tc>
        <w:tc>
          <w:tcPr>
            <w:tcW w:w="4876" w:type="dxa"/>
            <w:tcBorders>
              <w:top w:val="nil"/>
              <w:left w:val="nil"/>
              <w:bottom w:val="nil"/>
              <w:right w:val="nil"/>
            </w:tcBorders>
          </w:tcPr>
          <w:p w:rsidR="00CB5D47" w:rsidRPr="0068036F" w:rsidP="00AC585C" w14:paraId="1A5DD36E" w14:textId="77777777">
            <w:pPr>
              <w:pStyle w:val="Normal6a"/>
            </w:pPr>
            <w:r w:rsidRPr="0068036F">
              <w:t>L.</w:t>
            </w:r>
            <w:r w:rsidRPr="0068036F">
              <w:tab/>
              <w:t>der henviser til, at fiskerisektoren skal gøres mere attraktiv</w:t>
            </w:r>
            <w:r w:rsidRPr="0068036F">
              <w:rPr>
                <w:b/>
                <w:bCs/>
                <w:i/>
                <w:iCs/>
              </w:rPr>
              <w:t>, navnlig blandt de unge,</w:t>
            </w:r>
            <w:r w:rsidRPr="0068036F">
              <w:t xml:space="preserve"> for at sikre generationsskiftet, forbedre dens konkurrenceevne og sikre dens levedygtighed </w:t>
            </w:r>
            <w:r w:rsidRPr="0068036F">
              <w:rPr>
                <w:b/>
                <w:bCs/>
                <w:i/>
                <w:iCs/>
              </w:rPr>
              <w:t>på lang sigt</w:t>
            </w:r>
            <w:r w:rsidRPr="0068036F">
              <w:t xml:space="preserve">; </w:t>
            </w:r>
            <w:r w:rsidRPr="0068036F">
              <w:rPr>
                <w:b/>
                <w:i/>
              </w:rPr>
              <w:t>der henviser til, at det også er vigtigt at fremme diversificeringen af fiskeriet for at øge sektorens rentabilitet og udnytte Middelhavets økonomiske potentiale fuldt ud;</w:t>
            </w:r>
          </w:p>
        </w:tc>
      </w:tr>
    </w:tbl>
    <w:p w:rsidR="00CB5D47" w:rsidRPr="0068036F" w:rsidP="00CB5D47" w14:paraId="33002BDF"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289FE534" w14:textId="77777777">
      <w:r w:rsidRPr="0068036F">
        <w:rPr>
          <w:rStyle w:val="HideTWBExt"/>
          <w:color w:val="auto"/>
        </w:rPr>
        <w:t>&lt;/Amend&gt;</w:t>
      </w:r>
    </w:p>
    <w:p w:rsidR="00CB5D47" w:rsidRPr="0068036F" w:rsidP="00CB5D47" w14:paraId="264E2CDD"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91</w:t>
      </w:r>
      <w:r w:rsidRPr="0068036F">
        <w:rPr>
          <w:rStyle w:val="HideTWBExt"/>
          <w:color w:val="auto"/>
        </w:rPr>
        <w:t>&lt;/NumAm&gt;</w:t>
      </w:r>
    </w:p>
    <w:p w:rsidR="00CB5D47" w:rsidRPr="0068036F" w:rsidP="00CB5D47" w14:paraId="201BCEBD" w14:textId="77777777">
      <w:pPr>
        <w:pStyle w:val="NormalBold"/>
      </w:pPr>
      <w:r w:rsidRPr="0068036F">
        <w:rPr>
          <w:rStyle w:val="HideTWBExt"/>
          <w:b w:val="0"/>
          <w:color w:val="auto"/>
        </w:rPr>
        <w:t>&lt;RepeatBlock-By&gt;&lt;Members&gt;</w:t>
      </w:r>
      <w:r w:rsidRPr="0068036F">
        <w:t>Mélissa Camara</w:t>
      </w:r>
      <w:r w:rsidRPr="0068036F">
        <w:rPr>
          <w:rStyle w:val="HideTWBExt"/>
          <w:b w:val="0"/>
          <w:color w:val="auto"/>
        </w:rPr>
        <w:t>&lt;/Members&gt;</w:t>
      </w:r>
    </w:p>
    <w:p w:rsidR="00CB5D47" w:rsidRPr="0068036F" w:rsidP="00CB5D47" w14:paraId="65D6F8D5" w14:textId="77777777">
      <w:r w:rsidRPr="0068036F">
        <w:rPr>
          <w:rStyle w:val="HideTWBExt"/>
          <w:color w:val="auto"/>
        </w:rPr>
        <w:t>&lt;AuNomDe&gt;</w:t>
      </w:r>
      <w:r w:rsidRPr="0068036F">
        <w:rPr>
          <w:rStyle w:val="HideTWBInt"/>
          <w:color w:val="auto"/>
        </w:rPr>
        <w:t>{Verts/ALE}</w:t>
      </w:r>
      <w:r w:rsidRPr="0068036F">
        <w:t>for Verts/ALE-Gruppen</w:t>
      </w:r>
      <w:r w:rsidRPr="0068036F">
        <w:rPr>
          <w:rStyle w:val="HideTWBExt"/>
          <w:color w:val="auto"/>
        </w:rPr>
        <w:t>&lt;/AuNomDe&gt;</w:t>
      </w:r>
    </w:p>
    <w:p w:rsidR="00CB5D47" w:rsidRPr="0068036F" w:rsidP="00CB5D47" w14:paraId="0314EADC" w14:textId="77777777">
      <w:pPr>
        <w:pStyle w:val="NormalBold"/>
      </w:pPr>
      <w:r w:rsidRPr="0068036F">
        <w:rPr>
          <w:rStyle w:val="HideTWBExt"/>
          <w:b w:val="0"/>
          <w:color w:val="auto"/>
        </w:rPr>
        <w:t>&lt;/RepeatBlock-By&gt;</w:t>
      </w:r>
    </w:p>
    <w:p w:rsidR="00CB5D47" w:rsidRPr="0068036F" w:rsidP="00CB5D47" w14:paraId="5482A77A"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335FDDF2" w14:textId="77777777">
      <w:pPr>
        <w:pStyle w:val="NormalBold"/>
      </w:pPr>
      <w:r w:rsidRPr="0068036F">
        <w:rPr>
          <w:rStyle w:val="HideTWBExt"/>
          <w:color w:val="auto"/>
        </w:rPr>
        <w:t>&lt;Article&gt;</w:t>
      </w:r>
      <w:r w:rsidRPr="0068036F">
        <w:t>Betragtning L</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2A06DF"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7FD26999" w14:textId="77777777"/>
        </w:tc>
      </w:tr>
      <w:tr w14:paraId="6EF1D149"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55566F41"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6FF6ED12" w14:textId="77777777">
            <w:pPr>
              <w:pStyle w:val="AmColumnHeading"/>
            </w:pPr>
            <w:r w:rsidRPr="0068036F">
              <w:t>Ændringsforslag</w:t>
            </w:r>
          </w:p>
        </w:tc>
      </w:tr>
      <w:tr w14:paraId="20051F14"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4DF6C033" w14:textId="77777777">
            <w:pPr>
              <w:pStyle w:val="Normal6a"/>
            </w:pPr>
            <w:r w:rsidRPr="0068036F">
              <w:t>L.</w:t>
            </w:r>
            <w:r w:rsidRPr="0068036F">
              <w:tab/>
              <w:t>der henviser til, at fiskerisektoren skal gøres mere attraktiv for at sikre generationsskiftet, forbedre dens konkurrenceevne og sikre dens levedygtighed;</w:t>
            </w:r>
          </w:p>
        </w:tc>
        <w:tc>
          <w:tcPr>
            <w:tcW w:w="4876" w:type="dxa"/>
            <w:tcBorders>
              <w:top w:val="nil"/>
              <w:left w:val="nil"/>
              <w:bottom w:val="nil"/>
              <w:right w:val="nil"/>
            </w:tcBorders>
          </w:tcPr>
          <w:p w:rsidR="00CB5D47" w:rsidRPr="0068036F" w:rsidP="00AC585C" w14:paraId="0E3846E9" w14:textId="77777777">
            <w:pPr>
              <w:pStyle w:val="Normal6a"/>
            </w:pPr>
            <w:r w:rsidRPr="0068036F">
              <w:t>L.</w:t>
            </w:r>
            <w:r w:rsidRPr="0068036F">
              <w:tab/>
              <w:t>der henviser til, at fiskerisektoren skal gøres mere attraktiv</w:t>
            </w:r>
            <w:r w:rsidRPr="0068036F">
              <w:rPr>
                <w:b/>
                <w:i/>
              </w:rPr>
              <w:t>, navnlig ved at genoprette fiskebestandene,</w:t>
            </w:r>
            <w:r w:rsidRPr="0068036F">
              <w:t xml:space="preserve"> for at sikre generationsskiftet, forbedre dens konkurrenceevne og sikre dens levedygtighed;</w:t>
            </w:r>
          </w:p>
        </w:tc>
      </w:tr>
    </w:tbl>
    <w:p w:rsidR="00CB5D47" w:rsidRPr="0068036F" w:rsidP="00CB5D47" w14:paraId="7F861236"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55759A8D" w14:textId="77777777">
      <w:r w:rsidRPr="0068036F">
        <w:rPr>
          <w:rStyle w:val="HideTWBExt"/>
          <w:color w:val="auto"/>
        </w:rPr>
        <w:t>&lt;/Amend&gt;</w:t>
      </w:r>
    </w:p>
    <w:p w:rsidR="00CB5D47" w:rsidRPr="0068036F" w:rsidP="00CB5D47" w14:paraId="31C4D453"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92</w:t>
      </w:r>
      <w:r w:rsidRPr="0068036F">
        <w:rPr>
          <w:rStyle w:val="HideTWBExt"/>
          <w:color w:val="auto"/>
        </w:rPr>
        <w:t>&lt;/NumAm&gt;</w:t>
      </w:r>
    </w:p>
    <w:p w:rsidR="00CB5D47" w:rsidRPr="0068036F" w:rsidP="00CB5D47" w14:paraId="671244A0" w14:textId="77777777">
      <w:pPr>
        <w:pStyle w:val="NormalBold"/>
      </w:pPr>
      <w:r w:rsidRPr="0068036F">
        <w:rPr>
          <w:rStyle w:val="HideTWBExt"/>
          <w:b w:val="0"/>
          <w:color w:val="auto"/>
        </w:rPr>
        <w:t>&lt;RepeatBlock-By&gt;&lt;Members&gt;</w:t>
      </w:r>
      <w:r w:rsidRPr="0068036F">
        <w:t>Nicolás González Casares, Leire Pajín, Alicia Homs Ginel, Sandra Gómez López, Javi López, Laura Ballarín Cereza, Marcos Ros Sempere, Idoia Mendia, Lina Gálvez</w:t>
      </w:r>
      <w:r w:rsidRPr="0068036F">
        <w:rPr>
          <w:rStyle w:val="HideTWBExt"/>
          <w:b w:val="0"/>
          <w:color w:val="auto"/>
        </w:rPr>
        <w:t>&lt;/Members&gt;</w:t>
      </w:r>
    </w:p>
    <w:p w:rsidR="00CB5D47" w:rsidRPr="0068036F" w:rsidP="00CB5D47" w14:paraId="42DF8B1C" w14:textId="77777777">
      <w:pPr>
        <w:pStyle w:val="NormalBold"/>
      </w:pPr>
      <w:r w:rsidRPr="0068036F">
        <w:rPr>
          <w:rStyle w:val="HideTWBExt"/>
          <w:b w:val="0"/>
          <w:color w:val="auto"/>
        </w:rPr>
        <w:t>&lt;/RepeatBlock-By&gt;</w:t>
      </w:r>
    </w:p>
    <w:p w:rsidR="00CB5D47" w:rsidRPr="0068036F" w:rsidP="00CB5D47" w14:paraId="14E89AF9"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3A8E0837" w14:textId="77777777">
      <w:pPr>
        <w:pStyle w:val="NormalBold"/>
      </w:pPr>
      <w:r w:rsidRPr="0068036F">
        <w:rPr>
          <w:rStyle w:val="HideTWBExt"/>
          <w:color w:val="auto"/>
        </w:rPr>
        <w:t>&lt;Article&gt;</w:t>
      </w:r>
      <w:r w:rsidRPr="0068036F">
        <w:t>Betragtning L</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4A05D9"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75DE03F0" w14:textId="77777777"/>
        </w:tc>
      </w:tr>
      <w:tr w14:paraId="1A945655"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6FCF32D1"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7ADD65B9" w14:textId="77777777">
            <w:pPr>
              <w:pStyle w:val="AmColumnHeading"/>
            </w:pPr>
            <w:r w:rsidRPr="0068036F">
              <w:t>Ændringsforslag</w:t>
            </w:r>
          </w:p>
        </w:tc>
      </w:tr>
      <w:tr w14:paraId="6922CB33"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47C0B28D" w14:textId="77777777">
            <w:pPr>
              <w:pStyle w:val="Normal6a"/>
            </w:pPr>
            <w:r w:rsidRPr="0068036F">
              <w:t>L.</w:t>
            </w:r>
            <w:r w:rsidRPr="0068036F">
              <w:tab/>
              <w:t>der henviser til, at fiskerisektoren skal gøres mere attraktiv for at sikre generationsskiftet, forbedre dens konkurrenceevne og sikre dens levedygtighed;</w:t>
            </w:r>
          </w:p>
        </w:tc>
        <w:tc>
          <w:tcPr>
            <w:tcW w:w="4876" w:type="dxa"/>
            <w:tcBorders>
              <w:top w:val="nil"/>
              <w:left w:val="nil"/>
              <w:bottom w:val="nil"/>
              <w:right w:val="nil"/>
            </w:tcBorders>
          </w:tcPr>
          <w:p w:rsidR="00CB5D47" w:rsidRPr="0068036F" w:rsidP="00AC585C" w14:paraId="468EA37D" w14:textId="77777777">
            <w:pPr>
              <w:pStyle w:val="Normal6a"/>
            </w:pPr>
            <w:r w:rsidRPr="0068036F">
              <w:t>L.</w:t>
            </w:r>
            <w:r w:rsidRPr="0068036F">
              <w:tab/>
              <w:t xml:space="preserve">der henviser til, at fiskerisektoren skal gøres mere attraktiv for at sikre generationsskiftet, forbedre dens konkurrenceevne og sikre dens </w:t>
            </w:r>
            <w:r w:rsidRPr="0068036F">
              <w:rPr>
                <w:b/>
                <w:bCs/>
                <w:i/>
                <w:iCs/>
              </w:rPr>
              <w:t xml:space="preserve">og de tilhørende sektorers </w:t>
            </w:r>
            <w:r w:rsidRPr="0068036F">
              <w:t>levedygtighed;</w:t>
            </w:r>
          </w:p>
        </w:tc>
      </w:tr>
    </w:tbl>
    <w:p w:rsidR="00CB5D47" w:rsidRPr="0068036F" w:rsidP="00CB5D47" w14:paraId="76DA46BB"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2ED860A8" w14:textId="77777777">
      <w:r w:rsidRPr="0068036F">
        <w:rPr>
          <w:rStyle w:val="HideTWBExt"/>
          <w:color w:val="auto"/>
        </w:rPr>
        <w:t>&lt;/Amend&gt;</w:t>
      </w:r>
    </w:p>
    <w:p w:rsidR="00CB5D47" w:rsidRPr="0068036F" w:rsidP="00CB5D47" w14:paraId="7ECB9292"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93</w:t>
      </w:r>
      <w:r w:rsidRPr="0068036F">
        <w:rPr>
          <w:rStyle w:val="HideTWBExt"/>
          <w:color w:val="auto"/>
        </w:rPr>
        <w:t>&lt;/NumAm&gt;</w:t>
      </w:r>
    </w:p>
    <w:p w:rsidR="00CB5D47" w:rsidRPr="0068036F" w:rsidP="00CB5D47" w14:paraId="62C2EA91" w14:textId="77777777">
      <w:pPr>
        <w:pStyle w:val="NormalBold"/>
      </w:pPr>
      <w:r w:rsidRPr="0068036F">
        <w:rPr>
          <w:rStyle w:val="HideTWBExt"/>
          <w:b w:val="0"/>
          <w:color w:val="auto"/>
        </w:rPr>
        <w:t>&lt;RepeatBlock-By&gt;&lt;Members&gt;</w:t>
      </w:r>
      <w:r w:rsidRPr="0068036F">
        <w:t>Carmen Crespo Díaz, Isabelle Le Callennec, Paulo do Nascimento Cabral, Susana Solís Pérez, Francisco José Millán Mon, Fredis Beleris, Marco Falcone</w:t>
      </w:r>
      <w:r w:rsidRPr="0068036F">
        <w:rPr>
          <w:rStyle w:val="HideTWBExt"/>
          <w:b w:val="0"/>
          <w:color w:val="auto"/>
        </w:rPr>
        <w:t>&lt;/Members&gt;</w:t>
      </w:r>
    </w:p>
    <w:p w:rsidR="00CB5D47" w:rsidRPr="0068036F" w:rsidP="00CB5D47" w14:paraId="6AAD9C82" w14:textId="77777777">
      <w:pPr>
        <w:pStyle w:val="NormalBold"/>
      </w:pPr>
      <w:r w:rsidRPr="0068036F">
        <w:rPr>
          <w:rStyle w:val="HideTWBExt"/>
          <w:b w:val="0"/>
          <w:color w:val="auto"/>
        </w:rPr>
        <w:t>&lt;/RepeatBlock-By&gt;</w:t>
      </w:r>
    </w:p>
    <w:p w:rsidR="00CB5D47" w:rsidRPr="0068036F" w:rsidP="00CB5D47" w14:paraId="215A0D48"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16BC45C5" w14:textId="77777777">
      <w:pPr>
        <w:pStyle w:val="NormalBold"/>
      </w:pPr>
      <w:r w:rsidRPr="0068036F">
        <w:rPr>
          <w:rStyle w:val="HideTWBExt"/>
          <w:color w:val="auto"/>
        </w:rPr>
        <w:t>&lt;Article&gt;</w:t>
      </w:r>
      <w:r w:rsidRPr="0068036F">
        <w:t>Betragtning L a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5E99FC"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4FCD5C66" w14:textId="77777777"/>
        </w:tc>
      </w:tr>
      <w:tr w14:paraId="06864C16"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0C4625BA"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7A22077D" w14:textId="77777777">
            <w:pPr>
              <w:pStyle w:val="AmColumnHeading"/>
            </w:pPr>
            <w:r w:rsidRPr="0068036F">
              <w:t>Ændringsforslag</w:t>
            </w:r>
          </w:p>
        </w:tc>
      </w:tr>
      <w:tr w14:paraId="5E212378"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69219D44" w14:textId="77777777">
            <w:pPr>
              <w:pStyle w:val="Normal6a"/>
            </w:pPr>
          </w:p>
        </w:tc>
        <w:tc>
          <w:tcPr>
            <w:tcW w:w="4876" w:type="dxa"/>
            <w:tcBorders>
              <w:top w:val="nil"/>
              <w:left w:val="nil"/>
              <w:bottom w:val="nil"/>
              <w:right w:val="nil"/>
            </w:tcBorders>
          </w:tcPr>
          <w:p w:rsidR="00CB5D47" w:rsidRPr="0068036F" w:rsidP="00AC585C" w14:paraId="499B1929" w14:textId="77777777">
            <w:pPr>
              <w:pStyle w:val="Normal6a"/>
            </w:pPr>
            <w:r w:rsidRPr="0068036F">
              <w:rPr>
                <w:b/>
                <w:i/>
              </w:rPr>
              <w:t>La.</w:t>
            </w:r>
            <w:r w:rsidRPr="0068036F">
              <w:tab/>
            </w:r>
            <w:r w:rsidRPr="0068036F">
              <w:rPr>
                <w:b/>
                <w:i/>
              </w:rPr>
              <w:t>der henviser til, at den nuværende metode under den fælles fiskeripolitik ikke i tilstrækkelig grad integrerer socioøkonomiske virkninger og primært fokuserer på biologiske kriterier, hvilket kan føre til uforholdsmæssige virkninger for fiskere, forarbejdningsindustrien og kystsamfundenes eksistensgrundlag;</w:t>
            </w:r>
          </w:p>
        </w:tc>
      </w:tr>
    </w:tbl>
    <w:p w:rsidR="00CB5D47" w:rsidRPr="0068036F" w:rsidP="00CB5D47" w14:paraId="385A89D0"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0465B487" w14:textId="77777777">
      <w:r w:rsidRPr="0068036F">
        <w:rPr>
          <w:rStyle w:val="HideTWBExt"/>
          <w:color w:val="auto"/>
        </w:rPr>
        <w:t>&lt;/Amend&gt;</w:t>
      </w:r>
    </w:p>
    <w:p w:rsidR="00CB5D47" w:rsidRPr="0068036F" w:rsidP="00CB5D47" w14:paraId="0691EAEE"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94</w:t>
      </w:r>
      <w:r w:rsidRPr="0068036F">
        <w:rPr>
          <w:rStyle w:val="HideTWBExt"/>
          <w:color w:val="auto"/>
        </w:rPr>
        <w:t>&lt;/NumAm&gt;</w:t>
      </w:r>
    </w:p>
    <w:p w:rsidR="00CB5D47" w:rsidRPr="0068036F" w:rsidP="00CB5D47" w14:paraId="26EE6CFA" w14:textId="77777777">
      <w:pPr>
        <w:pStyle w:val="NormalBold"/>
      </w:pPr>
      <w:r w:rsidRPr="0068036F">
        <w:rPr>
          <w:rStyle w:val="HideTWBExt"/>
          <w:b w:val="0"/>
          <w:color w:val="auto"/>
        </w:rPr>
        <w:t>&lt;RepeatBlock-By&gt;&lt;Members&gt;</w:t>
      </w:r>
      <w:r w:rsidRPr="0068036F">
        <w:t>Nora Junco García, Kristoffer Storm, Piotr Müller, Stephen Nikola Bartulica, Sander Smit</w:t>
      </w:r>
      <w:r w:rsidRPr="0068036F">
        <w:rPr>
          <w:rStyle w:val="HideTWBExt"/>
          <w:b w:val="0"/>
          <w:color w:val="auto"/>
        </w:rPr>
        <w:t>&lt;/Members&gt;</w:t>
      </w:r>
    </w:p>
    <w:p w:rsidR="00CB5D47" w:rsidRPr="0068036F" w:rsidP="00CB5D47" w14:paraId="23D7755C" w14:textId="77777777">
      <w:pPr>
        <w:pStyle w:val="NormalBold"/>
      </w:pPr>
      <w:r w:rsidRPr="0068036F">
        <w:rPr>
          <w:rStyle w:val="HideTWBExt"/>
          <w:b w:val="0"/>
          <w:color w:val="auto"/>
        </w:rPr>
        <w:t>&lt;/RepeatBlock-By&gt;</w:t>
      </w:r>
    </w:p>
    <w:p w:rsidR="00CB5D47" w:rsidRPr="0068036F" w:rsidP="00CB5D47" w14:paraId="1BBE094A"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64771E91" w14:textId="77777777">
      <w:pPr>
        <w:pStyle w:val="NormalBold"/>
      </w:pPr>
      <w:r w:rsidRPr="0068036F">
        <w:rPr>
          <w:rStyle w:val="HideTWBExt"/>
          <w:color w:val="auto"/>
        </w:rPr>
        <w:t>&lt;Article&gt;</w:t>
      </w:r>
      <w:r w:rsidRPr="0068036F">
        <w:t>Betragtning M</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207FE9"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48DC93D7" w14:textId="77777777"/>
        </w:tc>
      </w:tr>
      <w:tr w14:paraId="047BCB30"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66D8018E"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07C0A4B8" w14:textId="77777777">
            <w:pPr>
              <w:pStyle w:val="AmColumnHeading"/>
            </w:pPr>
            <w:r w:rsidRPr="0068036F">
              <w:t>Ændringsforslag</w:t>
            </w:r>
          </w:p>
        </w:tc>
      </w:tr>
      <w:tr w14:paraId="5E87463E"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1C2EA796" w14:textId="77777777">
            <w:pPr>
              <w:pStyle w:val="Normal6a"/>
            </w:pPr>
            <w:r w:rsidRPr="0068036F">
              <w:t>M.</w:t>
            </w:r>
            <w:r w:rsidRPr="0068036F">
              <w:tab/>
              <w:t>der henviser til, at Den Europæiske Hav-, Fiskeri- og Akvakulturfond er afgørende for at forbedre fiskeri- og akvakultursektorens bæredygtighed og konkurrenceevne, støtte lokale aktionsgrupper inden for fiskeriet og styrke kystsamfundenes udvikling, og at den derfor bør opretholdes som en særlig fond, der tildeles tilstrækkelig finansiering;</w:t>
            </w:r>
          </w:p>
        </w:tc>
        <w:tc>
          <w:tcPr>
            <w:tcW w:w="4876" w:type="dxa"/>
            <w:tcBorders>
              <w:top w:val="nil"/>
              <w:left w:val="nil"/>
              <w:bottom w:val="nil"/>
              <w:right w:val="nil"/>
            </w:tcBorders>
          </w:tcPr>
          <w:p w:rsidR="00CB5D47" w:rsidRPr="0068036F" w:rsidP="00AC585C" w14:paraId="44DFF358" w14:textId="7A6383B2">
            <w:pPr>
              <w:pStyle w:val="Normal6a"/>
            </w:pPr>
            <w:r w:rsidRPr="0068036F">
              <w:t>M.</w:t>
            </w:r>
            <w:r w:rsidRPr="0068036F">
              <w:tab/>
              <w:t xml:space="preserve">der henviser til, at Den Europæiske Hav-, Fiskeri- og Akvakulturfond </w:t>
            </w:r>
            <w:r w:rsidRPr="0068036F">
              <w:rPr>
                <w:b/>
                <w:bCs/>
                <w:i/>
                <w:iCs/>
              </w:rPr>
              <w:t>(EHFAF)</w:t>
            </w:r>
            <w:r w:rsidRPr="0068036F">
              <w:t xml:space="preserve"> er</w:t>
            </w:r>
            <w:r w:rsidRPr="0068036F" w:rsidR="008B567E">
              <w:t xml:space="preserve"> </w:t>
            </w:r>
            <w:r w:rsidRPr="0068036F">
              <w:t xml:space="preserve">afgørende for at forbedre fiskeri- og akvakultursektorens bæredygtighed og konkurrenceevne, støtte lokale aktionsgrupper inden for fiskeriet og styrke kystsamfundenes udvikling, og at den derfor bør opretholdes som en særlig fond, der </w:t>
            </w:r>
            <w:r w:rsidRPr="0068036F">
              <w:rPr>
                <w:b/>
                <w:bCs/>
                <w:i/>
                <w:iCs/>
              </w:rPr>
              <w:t>er selvstændig og</w:t>
            </w:r>
            <w:r w:rsidRPr="0068036F">
              <w:t xml:space="preserve"> tildeles tilstrækkelig finansiering </w:t>
            </w:r>
            <w:r w:rsidRPr="0068036F">
              <w:rPr>
                <w:b/>
                <w:bCs/>
                <w:i/>
                <w:iCs/>
              </w:rPr>
              <w:t>inden for den næste flerårige finansielle ramme 2028-2034</w:t>
            </w:r>
            <w:r w:rsidRPr="0068036F">
              <w:t xml:space="preserve">; </w:t>
            </w:r>
            <w:r w:rsidRPr="0068036F">
              <w:rPr>
                <w:b/>
                <w:i/>
              </w:rPr>
              <w:t>der henviser til, at enhver nedskæring af dens budgetbevilling direkte vil bringe Middelhavsflådens kapacitet til at gennemføre den modernisering, forbedring af redskabsselektiviteten og de socioøkonomiske kompensationsforanstaltninger, der kræves i selve den flerårige plan, i fare;</w:t>
            </w:r>
          </w:p>
        </w:tc>
      </w:tr>
    </w:tbl>
    <w:p w:rsidR="00CB5D47" w:rsidRPr="0068036F" w:rsidP="00CB5D47" w14:paraId="069E991C"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0D647FD2" w14:textId="77777777">
      <w:r w:rsidRPr="0068036F">
        <w:rPr>
          <w:rStyle w:val="HideTWBExt"/>
          <w:color w:val="auto"/>
        </w:rPr>
        <w:t>&lt;/Amend&gt;</w:t>
      </w:r>
    </w:p>
    <w:p w:rsidR="00CB5D47" w:rsidRPr="0068036F" w:rsidP="00CB5D47" w14:paraId="122E15FD"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95</w:t>
      </w:r>
      <w:r w:rsidRPr="0068036F">
        <w:rPr>
          <w:rStyle w:val="HideTWBExt"/>
          <w:color w:val="auto"/>
        </w:rPr>
        <w:t>&lt;/NumAm&gt;</w:t>
      </w:r>
    </w:p>
    <w:p w:rsidR="00CB5D47" w:rsidRPr="0068036F" w:rsidP="00CB5D47" w14:paraId="0D0E553E" w14:textId="77777777">
      <w:pPr>
        <w:pStyle w:val="NormalBold"/>
      </w:pPr>
      <w:r w:rsidRPr="0068036F">
        <w:rPr>
          <w:rStyle w:val="HideTWBExt"/>
          <w:b w:val="0"/>
          <w:color w:val="auto"/>
        </w:rPr>
        <w:t>&lt;RepeatBlock-By&gt;&lt;Members&gt;</w:t>
      </w:r>
      <w:r w:rsidRPr="0068036F">
        <w:t>Nicolás González Casares, Leire Pajín, Alicia Homs Ginel, Sandra Gómez López, Javi López, Laura Ballarín Cereza, Marcos Ros Sempere, Idoia Mendia, Lina Gálvez</w:t>
      </w:r>
      <w:r w:rsidRPr="0068036F">
        <w:rPr>
          <w:rStyle w:val="HideTWBExt"/>
          <w:b w:val="0"/>
          <w:color w:val="auto"/>
        </w:rPr>
        <w:t>&lt;/Members&gt;</w:t>
      </w:r>
    </w:p>
    <w:p w:rsidR="00CB5D47" w:rsidRPr="0068036F" w:rsidP="00CB5D47" w14:paraId="79E8E630" w14:textId="77777777">
      <w:pPr>
        <w:pStyle w:val="NormalBold"/>
      </w:pPr>
      <w:r w:rsidRPr="0068036F">
        <w:rPr>
          <w:rStyle w:val="HideTWBExt"/>
          <w:b w:val="0"/>
          <w:color w:val="auto"/>
        </w:rPr>
        <w:t>&lt;/RepeatBlock-By&gt;</w:t>
      </w:r>
    </w:p>
    <w:p w:rsidR="00CB5D47" w:rsidRPr="0068036F" w:rsidP="00CB5D47" w14:paraId="76D3C841"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35B65987" w14:textId="77777777">
      <w:pPr>
        <w:pStyle w:val="NormalBold"/>
      </w:pPr>
      <w:r w:rsidRPr="0068036F">
        <w:rPr>
          <w:rStyle w:val="HideTWBExt"/>
          <w:color w:val="auto"/>
        </w:rPr>
        <w:t>&lt;Article&gt;</w:t>
      </w:r>
      <w:r w:rsidRPr="0068036F">
        <w:t>Betragtning M</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0BD4C7"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2F9569E2" w14:textId="77777777"/>
        </w:tc>
      </w:tr>
      <w:tr w14:paraId="7429AE34"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6AEE8951"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5C16DD03" w14:textId="77777777">
            <w:pPr>
              <w:pStyle w:val="AmColumnHeading"/>
            </w:pPr>
            <w:r w:rsidRPr="0068036F">
              <w:t>Ændringsforslag</w:t>
            </w:r>
          </w:p>
        </w:tc>
      </w:tr>
      <w:tr w14:paraId="7FE45AC2"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7E0CF33A" w14:textId="77777777">
            <w:pPr>
              <w:pStyle w:val="Normal6a"/>
            </w:pPr>
            <w:r w:rsidRPr="0068036F">
              <w:t>M.</w:t>
            </w:r>
            <w:r w:rsidRPr="0068036F">
              <w:tab/>
              <w:t xml:space="preserve">der henviser til, at Den Europæiske Hav-, Fiskeri- og Akvakulturfond er afgørende for at </w:t>
            </w:r>
            <w:r w:rsidRPr="0068036F">
              <w:rPr>
                <w:b/>
                <w:bCs/>
                <w:i/>
                <w:iCs/>
              </w:rPr>
              <w:t>forbedre</w:t>
            </w:r>
            <w:r w:rsidRPr="0068036F">
              <w:t xml:space="preserve"> fiskeri- og akvakultursektorens bæredygtighed og konkurrenceevne, støtte lokale aktionsgrupper inden for fiskeriet og styrke kystsamfundenes udvikling</w:t>
            </w:r>
            <w:r w:rsidRPr="0068036F">
              <w:rPr>
                <w:b/>
                <w:bCs/>
                <w:i/>
                <w:iCs/>
              </w:rPr>
              <w:t>, og</w:t>
            </w:r>
            <w:r w:rsidRPr="0068036F">
              <w:t xml:space="preserve"> at den </w:t>
            </w:r>
            <w:r w:rsidRPr="0068036F">
              <w:rPr>
                <w:b/>
                <w:bCs/>
                <w:i/>
                <w:iCs/>
              </w:rPr>
              <w:t>derfor</w:t>
            </w:r>
            <w:r w:rsidRPr="0068036F">
              <w:t xml:space="preserve"> bør opretholdes som en særlig fond</w:t>
            </w:r>
            <w:r w:rsidRPr="0068036F">
              <w:rPr>
                <w:b/>
                <w:bCs/>
                <w:i/>
                <w:iCs/>
              </w:rPr>
              <w:t>, der</w:t>
            </w:r>
            <w:r w:rsidRPr="0068036F">
              <w:t xml:space="preserve"> </w:t>
            </w:r>
            <w:r w:rsidRPr="0068036F">
              <w:rPr>
                <w:b/>
                <w:bCs/>
                <w:i/>
                <w:iCs/>
              </w:rPr>
              <w:t>tildeles</w:t>
            </w:r>
            <w:r w:rsidRPr="0068036F">
              <w:t xml:space="preserve"> tilstrækkelig finansiering;</w:t>
            </w:r>
          </w:p>
        </w:tc>
        <w:tc>
          <w:tcPr>
            <w:tcW w:w="4876" w:type="dxa"/>
            <w:tcBorders>
              <w:top w:val="nil"/>
              <w:left w:val="nil"/>
              <w:bottom w:val="nil"/>
              <w:right w:val="nil"/>
            </w:tcBorders>
          </w:tcPr>
          <w:p w:rsidR="00CB5D47" w:rsidRPr="0068036F" w:rsidP="00AC585C" w14:paraId="51DBFF77" w14:textId="77777777">
            <w:pPr>
              <w:pStyle w:val="Normal6a"/>
            </w:pPr>
            <w:r w:rsidRPr="0068036F">
              <w:t>M.</w:t>
            </w:r>
            <w:r w:rsidRPr="0068036F">
              <w:tab/>
              <w:t xml:space="preserve">der henviser til, at Den Europæiske Hav-, Fiskeri- og Akvakulturfond er afgørende for at </w:t>
            </w:r>
            <w:r w:rsidRPr="0068036F">
              <w:rPr>
                <w:b/>
                <w:bCs/>
                <w:i/>
                <w:iCs/>
              </w:rPr>
              <w:t>sikre</w:t>
            </w:r>
            <w:r w:rsidRPr="0068036F">
              <w:t xml:space="preserve"> fiskeri- og akvakultursektorens bæredygtighed og konkurrenceevne, støtte lokale aktionsgrupper inden for fiskeriet og styrke kystsamfundenes udvikling</w:t>
            </w:r>
            <w:r w:rsidRPr="0068036F">
              <w:rPr>
                <w:b/>
                <w:bCs/>
                <w:i/>
                <w:iCs/>
              </w:rPr>
              <w:t>;</w:t>
            </w:r>
            <w:r w:rsidRPr="0068036F">
              <w:rPr>
                <w:b/>
                <w:i/>
              </w:rPr>
              <w:t xml:space="preserve"> </w:t>
            </w:r>
            <w:r w:rsidRPr="0068036F">
              <w:rPr>
                <w:b/>
                <w:bCs/>
                <w:i/>
                <w:iCs/>
              </w:rPr>
              <w:t>der henviser til,</w:t>
            </w:r>
            <w:r w:rsidRPr="0068036F">
              <w:t xml:space="preserve"> at den bør opretholdes som en </w:t>
            </w:r>
            <w:r w:rsidRPr="0068036F">
              <w:rPr>
                <w:b/>
                <w:bCs/>
                <w:i/>
                <w:iCs/>
              </w:rPr>
              <w:t>særskilt</w:t>
            </w:r>
            <w:r w:rsidRPr="0068036F">
              <w:t xml:space="preserve"> særlig fond </w:t>
            </w:r>
            <w:r w:rsidRPr="0068036F">
              <w:rPr>
                <w:b/>
                <w:bCs/>
                <w:i/>
                <w:iCs/>
              </w:rPr>
              <w:t>med</w:t>
            </w:r>
            <w:r w:rsidRPr="0068036F">
              <w:t xml:space="preserve"> tilstrækkelig </w:t>
            </w:r>
            <w:r w:rsidRPr="0068036F">
              <w:rPr>
                <w:b/>
                <w:bCs/>
                <w:i/>
                <w:iCs/>
              </w:rPr>
              <w:t>og passende</w:t>
            </w:r>
            <w:r w:rsidRPr="0068036F">
              <w:t xml:space="preserve"> finansiering</w:t>
            </w:r>
            <w:r w:rsidRPr="0068036F">
              <w:rPr>
                <w:b/>
                <w:bCs/>
                <w:i/>
                <w:iCs/>
              </w:rPr>
              <w:t>, der står i et rimeligt forhold til de udfordringer, som sektoren står over for, navnlig modernisering, fornyelse og dekarbonisering af flåden</w:t>
            </w:r>
            <w:r w:rsidRPr="0068036F">
              <w:t>;</w:t>
            </w:r>
          </w:p>
        </w:tc>
      </w:tr>
    </w:tbl>
    <w:p w:rsidR="00CB5D47" w:rsidRPr="0068036F" w:rsidP="00CB5D47" w14:paraId="767ABF35"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5E064279" w14:textId="77777777">
      <w:r w:rsidRPr="0068036F">
        <w:rPr>
          <w:rStyle w:val="HideTWBExt"/>
          <w:color w:val="auto"/>
        </w:rPr>
        <w:t>&lt;/Amend&gt;</w:t>
      </w:r>
    </w:p>
    <w:p w:rsidR="00CB5D47" w:rsidRPr="0068036F" w:rsidP="00CB5D47" w14:paraId="7E4B0916"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96</w:t>
      </w:r>
      <w:r w:rsidRPr="0068036F">
        <w:rPr>
          <w:rStyle w:val="HideTWBExt"/>
          <w:color w:val="auto"/>
        </w:rPr>
        <w:t>&lt;/NumAm&gt;</w:t>
      </w:r>
    </w:p>
    <w:p w:rsidR="00CB5D47" w:rsidRPr="0068036F" w:rsidP="00CB5D47" w14:paraId="1FA88F8C" w14:textId="77777777">
      <w:pPr>
        <w:pStyle w:val="NormalBold"/>
      </w:pPr>
      <w:r w:rsidRPr="0068036F">
        <w:rPr>
          <w:rStyle w:val="HideTWBExt"/>
          <w:b w:val="0"/>
          <w:color w:val="auto"/>
        </w:rPr>
        <w:t>&lt;RepeatBlock-By&gt;&lt;Members&gt;</w:t>
      </w:r>
      <w:r w:rsidRPr="0068036F">
        <w:t>Carmen Crespo Díaz, Isabelle Le Callennec, Paulo do Nascimento Cabral, Susana Solís Pérez, Francisco José Millán Mon, Fredis Beleris, Marco Falcone</w:t>
      </w:r>
      <w:r w:rsidRPr="0068036F">
        <w:rPr>
          <w:rStyle w:val="HideTWBExt"/>
          <w:b w:val="0"/>
          <w:color w:val="auto"/>
        </w:rPr>
        <w:t>&lt;/Members&gt;</w:t>
      </w:r>
    </w:p>
    <w:p w:rsidR="00CB5D47" w:rsidRPr="0068036F" w:rsidP="00CB5D47" w14:paraId="2097BFC2" w14:textId="77777777">
      <w:pPr>
        <w:pStyle w:val="NormalBold"/>
      </w:pPr>
      <w:r w:rsidRPr="0068036F">
        <w:rPr>
          <w:rStyle w:val="HideTWBExt"/>
          <w:b w:val="0"/>
          <w:color w:val="auto"/>
        </w:rPr>
        <w:t>&lt;/RepeatBlock-By&gt;</w:t>
      </w:r>
    </w:p>
    <w:p w:rsidR="00CB5D47" w:rsidRPr="0068036F" w:rsidP="00CB5D47" w14:paraId="78A43D68"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4FD4A702" w14:textId="77777777">
      <w:pPr>
        <w:pStyle w:val="NormalBold"/>
      </w:pPr>
      <w:r w:rsidRPr="0068036F">
        <w:rPr>
          <w:rStyle w:val="HideTWBExt"/>
          <w:color w:val="auto"/>
        </w:rPr>
        <w:t>&lt;Article&gt;</w:t>
      </w:r>
      <w:r w:rsidRPr="0068036F">
        <w:t>Betragtning M</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E10F98"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2C17C4AE" w14:textId="77777777"/>
        </w:tc>
      </w:tr>
      <w:tr w14:paraId="53A7099C"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231FFF88"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1D9AB88F" w14:textId="77777777">
            <w:pPr>
              <w:pStyle w:val="AmColumnHeading"/>
            </w:pPr>
            <w:r w:rsidRPr="0068036F">
              <w:t>Ændringsforslag</w:t>
            </w:r>
          </w:p>
        </w:tc>
      </w:tr>
      <w:tr w14:paraId="6487EE86"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4A288056" w14:textId="77777777">
            <w:pPr>
              <w:pStyle w:val="Normal6a"/>
            </w:pPr>
            <w:r w:rsidRPr="0068036F">
              <w:t>M.</w:t>
            </w:r>
            <w:r w:rsidRPr="0068036F">
              <w:tab/>
              <w:t xml:space="preserve">der henviser til, at Den Europæiske Hav-, Fiskeri- og Akvakulturfond </w:t>
            </w:r>
            <w:r w:rsidRPr="0068036F">
              <w:rPr>
                <w:b/>
                <w:bCs/>
                <w:i/>
                <w:iCs/>
              </w:rPr>
              <w:t>er</w:t>
            </w:r>
            <w:r w:rsidRPr="0068036F">
              <w:t xml:space="preserve"> afgørende </w:t>
            </w:r>
            <w:r w:rsidRPr="0068036F">
              <w:rPr>
                <w:b/>
                <w:bCs/>
                <w:i/>
                <w:iCs/>
              </w:rPr>
              <w:t>for at forbedre fiskeri- og akvakultursektorens bæredygtighed og konkurrenceevne, støtte</w:t>
            </w:r>
            <w:r w:rsidRPr="0068036F">
              <w:t xml:space="preserve"> lokale aktionsgrupper inden for fiskeriet </w:t>
            </w:r>
            <w:r w:rsidRPr="0068036F">
              <w:rPr>
                <w:b/>
                <w:bCs/>
                <w:i/>
                <w:iCs/>
              </w:rPr>
              <w:t>og styrke kystsamfundenes udvikling, og at den derfor bør opretholdes som en særlig fond, der tildeles tilstrækkelig finansiering</w:t>
            </w:r>
            <w:r w:rsidRPr="0068036F">
              <w:t>;</w:t>
            </w:r>
          </w:p>
        </w:tc>
        <w:tc>
          <w:tcPr>
            <w:tcW w:w="4876" w:type="dxa"/>
            <w:tcBorders>
              <w:top w:val="nil"/>
              <w:left w:val="nil"/>
              <w:bottom w:val="nil"/>
              <w:right w:val="nil"/>
            </w:tcBorders>
          </w:tcPr>
          <w:p w:rsidR="00CB5D47" w:rsidRPr="0068036F" w:rsidP="00AC585C" w14:paraId="0ED034D8" w14:textId="77777777">
            <w:pPr>
              <w:pStyle w:val="Normal6a"/>
            </w:pPr>
            <w:r w:rsidRPr="0068036F">
              <w:t>M.</w:t>
            </w:r>
            <w:r w:rsidRPr="0068036F">
              <w:tab/>
              <w:t xml:space="preserve">der henviser til, at Den Europæiske Hav-, Fiskeri- og Akvakulturfond </w:t>
            </w:r>
            <w:r w:rsidRPr="0068036F">
              <w:rPr>
                <w:b/>
                <w:bCs/>
                <w:i/>
                <w:iCs/>
              </w:rPr>
              <w:t>(EHFAF) yder</w:t>
            </w:r>
            <w:r w:rsidRPr="0068036F">
              <w:t xml:space="preserve"> afgørende </w:t>
            </w:r>
            <w:r w:rsidRPr="0068036F">
              <w:rPr>
                <w:b/>
                <w:bCs/>
                <w:i/>
                <w:iCs/>
              </w:rPr>
              <w:t>støtte til modernisering af flåden, vedtagelse af mere selektive fiskeredskaber,</w:t>
            </w:r>
            <w:r w:rsidRPr="0068036F">
              <w:t xml:space="preserve"> lokaleaktionsgrupper inden for fiskeriet </w:t>
            </w:r>
            <w:r w:rsidRPr="0068036F">
              <w:rPr>
                <w:b/>
                <w:bCs/>
                <w:i/>
                <w:iCs/>
              </w:rPr>
              <w:t>(LAG'er) og flådekompensation for midlertidigt ophør, og at det er afgørende at opretholde den uafhængigt og med tilstrækkelige ressourcer til at sikre sektorens bæredygtighed og socioøkonomiske levedygtighed</w:t>
            </w:r>
            <w:r w:rsidRPr="0068036F">
              <w:t>;</w:t>
            </w:r>
          </w:p>
        </w:tc>
      </w:tr>
    </w:tbl>
    <w:p w:rsidR="00CB5D47" w:rsidRPr="0068036F" w:rsidP="00CB5D47" w14:paraId="4DD68363"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397B5EB5" w14:textId="77777777">
      <w:r w:rsidRPr="0068036F">
        <w:rPr>
          <w:rStyle w:val="HideTWBExt"/>
          <w:color w:val="auto"/>
        </w:rPr>
        <w:t>&lt;/Amend&gt;</w:t>
      </w:r>
    </w:p>
    <w:p w:rsidR="00CB5D47" w:rsidRPr="0068036F" w:rsidP="00CB5D47" w14:paraId="7D2D1DDA"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97</w:t>
      </w:r>
      <w:r w:rsidRPr="0068036F">
        <w:rPr>
          <w:rStyle w:val="HideTWBExt"/>
          <w:color w:val="auto"/>
        </w:rPr>
        <w:t>&lt;/NumAm&gt;</w:t>
      </w:r>
    </w:p>
    <w:p w:rsidR="00CB5D47" w:rsidRPr="0068036F" w:rsidP="00CB5D47" w14:paraId="46DF2E1B" w14:textId="77777777">
      <w:pPr>
        <w:pStyle w:val="NormalBold"/>
      </w:pPr>
      <w:r w:rsidRPr="0068036F">
        <w:rPr>
          <w:rStyle w:val="HideTWBExt"/>
          <w:b w:val="0"/>
          <w:color w:val="auto"/>
        </w:rPr>
        <w:t>&lt;RepeatBlock-By&gt;&lt;Members&gt;</w:t>
      </w:r>
      <w:r w:rsidRPr="0068036F">
        <w:t>Emma Wiesner</w:t>
      </w:r>
      <w:r w:rsidRPr="0068036F">
        <w:rPr>
          <w:rStyle w:val="HideTWBExt"/>
          <w:b w:val="0"/>
          <w:color w:val="auto"/>
        </w:rPr>
        <w:t>&lt;/Members&gt;</w:t>
      </w:r>
    </w:p>
    <w:p w:rsidR="00CB5D47" w:rsidRPr="0068036F" w:rsidP="00CB5D47" w14:paraId="7AF889A9" w14:textId="77777777">
      <w:pPr>
        <w:pStyle w:val="NormalBold"/>
      </w:pPr>
      <w:r w:rsidRPr="0068036F">
        <w:rPr>
          <w:rStyle w:val="HideTWBExt"/>
          <w:b w:val="0"/>
          <w:color w:val="auto"/>
        </w:rPr>
        <w:t>&lt;/RepeatBlock-By&gt;</w:t>
      </w:r>
    </w:p>
    <w:p w:rsidR="00CB5D47" w:rsidRPr="0068036F" w:rsidP="00CB5D47" w14:paraId="2BC62004"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6AC70A99" w14:textId="77777777">
      <w:pPr>
        <w:pStyle w:val="NormalBold"/>
      </w:pPr>
      <w:r w:rsidRPr="0068036F">
        <w:rPr>
          <w:rStyle w:val="HideTWBExt"/>
          <w:color w:val="auto"/>
        </w:rPr>
        <w:t>&lt;Article&gt;</w:t>
      </w:r>
      <w:r w:rsidRPr="0068036F">
        <w:t>Betragtning M</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6E1699"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70EE84EB" w14:textId="77777777"/>
        </w:tc>
      </w:tr>
      <w:tr w14:paraId="38569E97"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5F659C5C"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582C58C7" w14:textId="77777777">
            <w:pPr>
              <w:pStyle w:val="AmColumnHeading"/>
            </w:pPr>
            <w:r w:rsidRPr="0068036F">
              <w:t>Ændringsforslag</w:t>
            </w:r>
          </w:p>
        </w:tc>
      </w:tr>
      <w:tr w14:paraId="0C0FD157"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6E0EC797" w14:textId="77777777">
            <w:pPr>
              <w:pStyle w:val="Normal6a"/>
            </w:pPr>
            <w:r w:rsidRPr="0068036F">
              <w:t>M.</w:t>
            </w:r>
            <w:r w:rsidRPr="0068036F">
              <w:tab/>
              <w:t>der henviser til, at Den Europæiske Hav-, Fiskeri- og Akvakulturfond er afgørende for at forbedre fiskeri- og akvakultursektorens bæredygtighed og konkurrenceevne, støtte lokale aktionsgrupper inden for fiskeriet og styrke kystsamfundenes udvikling, og at den derfor bør opretholdes som en særlig fond, der tildeles tilstrækkelig finansiering;</w:t>
            </w:r>
          </w:p>
        </w:tc>
        <w:tc>
          <w:tcPr>
            <w:tcW w:w="4876" w:type="dxa"/>
            <w:tcBorders>
              <w:top w:val="nil"/>
              <w:left w:val="nil"/>
              <w:bottom w:val="nil"/>
              <w:right w:val="nil"/>
            </w:tcBorders>
          </w:tcPr>
          <w:p w:rsidR="00CB5D47" w:rsidRPr="0068036F" w:rsidP="00AC585C" w14:paraId="480BE9A9" w14:textId="598206C3">
            <w:pPr>
              <w:pStyle w:val="Normal6a"/>
            </w:pPr>
            <w:r w:rsidRPr="0068036F">
              <w:t>M.</w:t>
            </w:r>
            <w:r w:rsidRPr="0068036F">
              <w:tab/>
              <w:t xml:space="preserve">der henviser til, at </w:t>
            </w:r>
            <w:r w:rsidRPr="0068036F">
              <w:rPr>
                <w:b/>
                <w:i/>
              </w:rPr>
              <w:t xml:space="preserve">den øremærkede økonomiske EU-støtte såsom under </w:t>
            </w:r>
            <w:r w:rsidRPr="0068036F">
              <w:rPr>
                <w:bCs/>
                <w:iCs/>
              </w:rPr>
              <w:t>den</w:t>
            </w:r>
            <w:r w:rsidRPr="0068036F">
              <w:rPr>
                <w:b/>
                <w:i/>
              </w:rPr>
              <w:t xml:space="preserve"> nuværende</w:t>
            </w:r>
            <w:r w:rsidRPr="0068036F">
              <w:t xml:space="preserve"> Europæiske Hav-, Fiskeri- og Akvakulturfond er afgørende for at forbedre fiskeri- og akvakultursektorens bæredygtighed og konkurrenceevne, støtte lokale aktionsgrupper inden for fiskeriet og styrke kystsamfundenes udvikling, og at den derfor bør opretholdes som en særlig fond, der tildeles tilstrækkelig finansiering;</w:t>
            </w:r>
          </w:p>
        </w:tc>
      </w:tr>
    </w:tbl>
    <w:p w:rsidR="00CB5D47" w:rsidRPr="0068036F" w:rsidP="00CB5D47" w14:paraId="55DE9B05"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57EDF34B" w14:textId="77777777">
      <w:r w:rsidRPr="0068036F">
        <w:rPr>
          <w:rStyle w:val="HideTWBExt"/>
          <w:color w:val="auto"/>
        </w:rPr>
        <w:t>&lt;/Amend&gt;</w:t>
      </w:r>
    </w:p>
    <w:p w:rsidR="00CB5D47" w:rsidRPr="0068036F" w:rsidP="00CB5D47" w14:paraId="77F4AC3C"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98</w:t>
      </w:r>
      <w:r w:rsidRPr="0068036F">
        <w:rPr>
          <w:rStyle w:val="HideTWBExt"/>
          <w:color w:val="auto"/>
        </w:rPr>
        <w:t>&lt;/NumAm&gt;</w:t>
      </w:r>
    </w:p>
    <w:p w:rsidR="00CB5D47" w:rsidRPr="0068036F" w:rsidP="00CB5D47" w14:paraId="00806F37" w14:textId="77777777">
      <w:pPr>
        <w:pStyle w:val="NormalBold"/>
      </w:pPr>
      <w:r w:rsidRPr="0068036F">
        <w:rPr>
          <w:rStyle w:val="HideTWBExt"/>
          <w:b w:val="0"/>
          <w:color w:val="auto"/>
        </w:rPr>
        <w:t>&lt;RepeatBlock-By&gt;&lt;Members&gt;</w:t>
      </w:r>
      <w:r w:rsidRPr="0068036F">
        <w:t>Carmen Crespo Díaz, Isabelle Le Callennec, Paulo do Nascimento Cabral, Susana Solís Pérez, Francisco José Millán Mon, Fredis Beleris, Marco Falcone</w:t>
      </w:r>
      <w:r w:rsidRPr="0068036F">
        <w:rPr>
          <w:rStyle w:val="HideTWBExt"/>
          <w:b w:val="0"/>
          <w:color w:val="auto"/>
        </w:rPr>
        <w:t>&lt;/Members&gt;</w:t>
      </w:r>
    </w:p>
    <w:p w:rsidR="00CB5D47" w:rsidRPr="0068036F" w:rsidP="00CB5D47" w14:paraId="5A37365E" w14:textId="77777777">
      <w:pPr>
        <w:pStyle w:val="NormalBold"/>
      </w:pPr>
      <w:r w:rsidRPr="0068036F">
        <w:rPr>
          <w:rStyle w:val="HideTWBExt"/>
          <w:b w:val="0"/>
          <w:color w:val="auto"/>
        </w:rPr>
        <w:t>&lt;/RepeatBlock-By&gt;</w:t>
      </w:r>
    </w:p>
    <w:p w:rsidR="00CB5D47" w:rsidRPr="0068036F" w:rsidP="00CB5D47" w14:paraId="132DA67E"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5958F5C1" w14:textId="77777777">
      <w:pPr>
        <w:pStyle w:val="NormalBold"/>
      </w:pPr>
      <w:r w:rsidRPr="0068036F">
        <w:rPr>
          <w:rStyle w:val="HideTWBExt"/>
          <w:color w:val="auto"/>
        </w:rPr>
        <w:t>&lt;Article&gt;</w:t>
      </w:r>
      <w:r w:rsidRPr="0068036F">
        <w:t>Betragtning M a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15651E"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44D8DFFA" w14:textId="77777777"/>
        </w:tc>
      </w:tr>
      <w:tr w14:paraId="6BB3E525"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02D50DF0"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42846217" w14:textId="77777777">
            <w:pPr>
              <w:pStyle w:val="AmColumnHeading"/>
            </w:pPr>
            <w:r w:rsidRPr="0068036F">
              <w:t>Ændringsforslag</w:t>
            </w:r>
          </w:p>
        </w:tc>
      </w:tr>
      <w:tr w14:paraId="2005441F"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6F6AB6A6" w14:textId="77777777">
            <w:pPr>
              <w:pStyle w:val="Normal6a"/>
            </w:pPr>
          </w:p>
        </w:tc>
        <w:tc>
          <w:tcPr>
            <w:tcW w:w="4876" w:type="dxa"/>
            <w:tcBorders>
              <w:top w:val="nil"/>
              <w:left w:val="nil"/>
              <w:bottom w:val="nil"/>
              <w:right w:val="nil"/>
            </w:tcBorders>
          </w:tcPr>
          <w:p w:rsidR="00CB5D47" w:rsidRPr="0068036F" w:rsidP="00AC585C" w14:paraId="6BEDE208" w14:textId="77777777">
            <w:pPr>
              <w:pStyle w:val="Normal6a"/>
            </w:pPr>
            <w:r w:rsidRPr="0068036F">
              <w:rPr>
                <w:b/>
                <w:i/>
              </w:rPr>
              <w:t>Ma.</w:t>
            </w:r>
            <w:r w:rsidRPr="0068036F">
              <w:tab/>
            </w:r>
            <w:r w:rsidRPr="0068036F">
              <w:rPr>
                <w:b/>
                <w:i/>
              </w:rPr>
              <w:t>der henviser til, at der er stigende bekymring over den mulige forsvinden af et specifikt instrument for fiskeri i den næste flerårige finansielle ramme (FFR) samt reduktionen og udvandingen af de finansielle ressourcer til sektoren i andre generiske fonde i nationale og regionale planer, hvilket kan bringe dens fremtid i alvorlig fare;</w:t>
            </w:r>
          </w:p>
        </w:tc>
      </w:tr>
    </w:tbl>
    <w:p w:rsidR="00CB5D47" w:rsidRPr="0068036F" w:rsidP="00CB5D47" w14:paraId="05130C71"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46D100D9" w14:textId="77777777">
      <w:r w:rsidRPr="0068036F">
        <w:rPr>
          <w:rStyle w:val="HideTWBExt"/>
          <w:color w:val="auto"/>
        </w:rPr>
        <w:t>&lt;/Amend&gt;</w:t>
      </w:r>
    </w:p>
    <w:p w:rsidR="00CB5D47" w:rsidRPr="0068036F" w:rsidP="00CB5D47" w14:paraId="0AAD88B7"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99</w:t>
      </w:r>
      <w:r w:rsidRPr="0068036F">
        <w:rPr>
          <w:rStyle w:val="HideTWBExt"/>
          <w:color w:val="auto"/>
        </w:rPr>
        <w:t>&lt;/NumAm&gt;</w:t>
      </w:r>
    </w:p>
    <w:p w:rsidR="00CB5D47" w:rsidRPr="0068036F" w:rsidP="00CB5D47" w14:paraId="3E6286C2" w14:textId="77777777">
      <w:pPr>
        <w:pStyle w:val="NormalBold"/>
      </w:pPr>
      <w:r w:rsidRPr="0068036F">
        <w:rPr>
          <w:rStyle w:val="HideTWBExt"/>
          <w:b w:val="0"/>
          <w:color w:val="auto"/>
        </w:rPr>
        <w:t>&lt;RepeatBlock-By&gt;&lt;Members&gt;</w:t>
      </w:r>
      <w:r w:rsidRPr="0068036F">
        <w:t>Sebastian Everding</w:t>
      </w:r>
      <w:r w:rsidRPr="0068036F">
        <w:rPr>
          <w:rStyle w:val="HideTWBExt"/>
          <w:b w:val="0"/>
          <w:color w:val="auto"/>
        </w:rPr>
        <w:t>&lt;/Members&gt;</w:t>
      </w:r>
    </w:p>
    <w:p w:rsidR="00CB5D47" w:rsidRPr="0068036F" w:rsidP="00CB5D47" w14:paraId="64D895BE" w14:textId="77777777">
      <w:pPr>
        <w:pStyle w:val="NormalBold"/>
      </w:pPr>
      <w:r w:rsidRPr="0068036F">
        <w:rPr>
          <w:rStyle w:val="HideTWBExt"/>
          <w:b w:val="0"/>
          <w:color w:val="auto"/>
        </w:rPr>
        <w:t>&lt;/RepeatBlock-By&gt;</w:t>
      </w:r>
    </w:p>
    <w:p w:rsidR="00CB5D47" w:rsidRPr="0068036F" w:rsidP="00CB5D47" w14:paraId="63F58EFC"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5E7B4824" w14:textId="77777777">
      <w:pPr>
        <w:pStyle w:val="NormalBold"/>
      </w:pPr>
      <w:r w:rsidRPr="0068036F">
        <w:rPr>
          <w:rStyle w:val="HideTWBExt"/>
          <w:color w:val="auto"/>
        </w:rPr>
        <w:t>&lt;Article&gt;</w:t>
      </w:r>
      <w:r w:rsidRPr="0068036F">
        <w:t>Betragtning M a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8D9052"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3A8B6AD0" w14:textId="77777777"/>
        </w:tc>
      </w:tr>
      <w:tr w14:paraId="3617A0BE"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7EE65CB2"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667F20BB" w14:textId="77777777">
            <w:pPr>
              <w:pStyle w:val="AmColumnHeading"/>
            </w:pPr>
            <w:r w:rsidRPr="0068036F">
              <w:t>Ændringsforslag</w:t>
            </w:r>
          </w:p>
        </w:tc>
      </w:tr>
      <w:tr w14:paraId="03D143B0"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437E67B3" w14:textId="77777777">
            <w:pPr>
              <w:pStyle w:val="Normal6a"/>
            </w:pPr>
          </w:p>
        </w:tc>
        <w:tc>
          <w:tcPr>
            <w:tcW w:w="4876" w:type="dxa"/>
            <w:tcBorders>
              <w:top w:val="nil"/>
              <w:left w:val="nil"/>
              <w:bottom w:val="nil"/>
              <w:right w:val="nil"/>
            </w:tcBorders>
          </w:tcPr>
          <w:p w:rsidR="00CB5D47" w:rsidRPr="0068036F" w:rsidP="00AC585C" w14:paraId="635D0D3A" w14:textId="77777777">
            <w:pPr>
              <w:pStyle w:val="Normal6a"/>
            </w:pPr>
            <w:r w:rsidRPr="0068036F">
              <w:rPr>
                <w:b/>
                <w:i/>
              </w:rPr>
              <w:t>Ma.</w:t>
            </w:r>
            <w:r w:rsidRPr="0068036F">
              <w:tab/>
            </w:r>
            <w:r w:rsidRPr="0068036F">
              <w:rPr>
                <w:b/>
                <w:i/>
              </w:rPr>
              <w:t>der henviser til, at en vedvarende ubalance mellem fiskerikapacitet og -muligheder kan undergrave genopretningen af bestande og den økonomiske effektivitet; der henviser til, at konkurrenceevne på lang sigt kræver et grundlag af genvundne ressourcer og, i nødvendigt omfang, retfærdig og permanent kapacitetstilpasning sideløbende med diversificering, omskoling og støtte til kystsamfund;</w:t>
            </w:r>
          </w:p>
        </w:tc>
      </w:tr>
    </w:tbl>
    <w:p w:rsidR="00CB5D47" w:rsidRPr="0068036F" w:rsidP="00CB5D47" w14:paraId="0E1E73B5"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4149A625" w14:textId="77777777">
      <w:r w:rsidRPr="0068036F">
        <w:rPr>
          <w:rStyle w:val="HideTWBExt"/>
          <w:color w:val="auto"/>
        </w:rPr>
        <w:t>&lt;/Amend&gt;</w:t>
      </w:r>
    </w:p>
    <w:p w:rsidR="00CB5D47" w:rsidRPr="0068036F" w:rsidP="00CB5D47" w14:paraId="635E7BDC"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100</w:t>
      </w:r>
      <w:r w:rsidRPr="0068036F">
        <w:rPr>
          <w:rStyle w:val="HideTWBExt"/>
          <w:color w:val="auto"/>
        </w:rPr>
        <w:t>&lt;/NumAm&gt;</w:t>
      </w:r>
    </w:p>
    <w:p w:rsidR="00CB5D47" w:rsidRPr="0068036F" w:rsidP="00CB5D47" w14:paraId="3AC28B1A" w14:textId="77777777">
      <w:pPr>
        <w:pStyle w:val="NormalBold"/>
      </w:pPr>
      <w:r w:rsidRPr="0068036F">
        <w:rPr>
          <w:rStyle w:val="HideTWBExt"/>
          <w:b w:val="0"/>
          <w:color w:val="auto"/>
        </w:rPr>
        <w:t>&lt;RepeatBlock-By&gt;&lt;Members&gt;</w:t>
      </w:r>
      <w:r w:rsidRPr="0068036F">
        <w:t>France Jamet, António Tânger Corrêa</w:t>
      </w:r>
      <w:r w:rsidRPr="0068036F">
        <w:rPr>
          <w:rStyle w:val="HideTWBExt"/>
          <w:b w:val="0"/>
          <w:color w:val="auto"/>
        </w:rPr>
        <w:t>&lt;/Members&gt;</w:t>
      </w:r>
    </w:p>
    <w:p w:rsidR="00CB5D47" w:rsidRPr="0068036F" w:rsidP="00CB5D47" w14:paraId="545F38AA" w14:textId="77777777">
      <w:pPr>
        <w:pStyle w:val="NormalBold"/>
      </w:pPr>
      <w:r w:rsidRPr="0068036F">
        <w:rPr>
          <w:rStyle w:val="HideTWBExt"/>
          <w:b w:val="0"/>
          <w:color w:val="auto"/>
        </w:rPr>
        <w:t>&lt;/RepeatBlock-By&gt;</w:t>
      </w:r>
    </w:p>
    <w:p w:rsidR="00CB5D47" w:rsidRPr="0068036F" w:rsidP="00CB5D47" w14:paraId="640DB1E4"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7C6E5363" w14:textId="77777777">
      <w:pPr>
        <w:pStyle w:val="NormalBold"/>
      </w:pPr>
      <w:r w:rsidRPr="0068036F">
        <w:rPr>
          <w:rStyle w:val="HideTWBExt"/>
          <w:color w:val="auto"/>
        </w:rPr>
        <w:t>&lt;Article&gt;</w:t>
      </w:r>
      <w:r w:rsidRPr="0068036F">
        <w:t>Betragtning M a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A66EB3"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2F81FBD2" w14:textId="77777777"/>
        </w:tc>
      </w:tr>
      <w:tr w14:paraId="052D775E"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13F1807A"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32DA8BAF" w14:textId="77777777">
            <w:pPr>
              <w:pStyle w:val="AmColumnHeading"/>
            </w:pPr>
            <w:r w:rsidRPr="0068036F">
              <w:t>Ændringsforslag</w:t>
            </w:r>
          </w:p>
        </w:tc>
      </w:tr>
      <w:tr w14:paraId="0934CE7A"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3C490CDE" w14:textId="77777777">
            <w:pPr>
              <w:pStyle w:val="Normal6a"/>
            </w:pPr>
          </w:p>
        </w:tc>
        <w:tc>
          <w:tcPr>
            <w:tcW w:w="4876" w:type="dxa"/>
            <w:tcBorders>
              <w:top w:val="nil"/>
              <w:left w:val="nil"/>
              <w:bottom w:val="nil"/>
              <w:right w:val="nil"/>
            </w:tcBorders>
          </w:tcPr>
          <w:p w:rsidR="00CB5D47" w:rsidRPr="0068036F" w:rsidP="00AC585C" w14:paraId="597F7192" w14:textId="77777777">
            <w:pPr>
              <w:pStyle w:val="Normal6a"/>
            </w:pPr>
            <w:r w:rsidRPr="0068036F">
              <w:rPr>
                <w:b/>
                <w:i/>
              </w:rPr>
              <w:t>Ma.</w:t>
            </w:r>
            <w:r w:rsidRPr="0068036F">
              <w:tab/>
            </w:r>
            <w:r w:rsidRPr="0068036F">
              <w:rPr>
                <w:b/>
                <w:i/>
              </w:rPr>
              <w:t>der henviser til, at fiskeriet ikke kan være eneansvarlig for at genoprette økosystemerne i Middelhavet;</w:t>
            </w:r>
          </w:p>
        </w:tc>
      </w:tr>
    </w:tbl>
    <w:p w:rsidR="00CB5D47" w:rsidRPr="0068036F" w:rsidP="00CB5D47" w14:paraId="49E1C907"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75E9FFE9" w14:textId="77777777">
      <w:r w:rsidRPr="0068036F">
        <w:rPr>
          <w:rStyle w:val="HideTWBExt"/>
          <w:color w:val="auto"/>
        </w:rPr>
        <w:t>&lt;/Amend&gt;</w:t>
      </w:r>
    </w:p>
    <w:p w:rsidR="00CB5D47" w:rsidRPr="0068036F" w:rsidP="00CB5D47" w14:paraId="21680F08"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101</w:t>
      </w:r>
      <w:r w:rsidRPr="0068036F">
        <w:rPr>
          <w:rStyle w:val="HideTWBExt"/>
          <w:color w:val="auto"/>
        </w:rPr>
        <w:t>&lt;/NumAm&gt;</w:t>
      </w:r>
    </w:p>
    <w:p w:rsidR="00CB5D47" w:rsidRPr="0068036F" w:rsidP="00CB5D47" w14:paraId="3015673F" w14:textId="77777777">
      <w:pPr>
        <w:pStyle w:val="NormalBold"/>
      </w:pPr>
      <w:r w:rsidRPr="0068036F">
        <w:rPr>
          <w:rStyle w:val="HideTWBExt"/>
          <w:b w:val="0"/>
          <w:color w:val="auto"/>
        </w:rPr>
        <w:t>&lt;RepeatBlock-By&gt;&lt;Members&gt;</w:t>
      </w:r>
      <w:r w:rsidRPr="0068036F">
        <w:t>Carmen Crespo Díaz, Isabelle Le Callennec, Paulo do Nascimento Cabral, Susana Solís Pérez, Francisco José Millán Mon, Fredis Beleris, Marco Falcone</w:t>
      </w:r>
      <w:r w:rsidRPr="0068036F">
        <w:rPr>
          <w:rStyle w:val="HideTWBExt"/>
          <w:b w:val="0"/>
          <w:color w:val="auto"/>
        </w:rPr>
        <w:t>&lt;/Members&gt;</w:t>
      </w:r>
    </w:p>
    <w:p w:rsidR="00CB5D47" w:rsidRPr="0068036F" w:rsidP="00CB5D47" w14:paraId="40269E59" w14:textId="77777777">
      <w:pPr>
        <w:pStyle w:val="NormalBold"/>
      </w:pPr>
      <w:r w:rsidRPr="0068036F">
        <w:rPr>
          <w:rStyle w:val="HideTWBExt"/>
          <w:b w:val="0"/>
          <w:color w:val="auto"/>
        </w:rPr>
        <w:t>&lt;/RepeatBlock-By&gt;</w:t>
      </w:r>
    </w:p>
    <w:p w:rsidR="00CB5D47" w:rsidRPr="0068036F" w:rsidP="00CB5D47" w14:paraId="24959A98"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1A588007" w14:textId="77777777">
      <w:pPr>
        <w:pStyle w:val="NormalBold"/>
      </w:pPr>
      <w:r w:rsidRPr="0068036F">
        <w:rPr>
          <w:rStyle w:val="HideTWBExt"/>
          <w:color w:val="auto"/>
        </w:rPr>
        <w:t>&lt;Article&gt;</w:t>
      </w:r>
      <w:r w:rsidRPr="0068036F">
        <w:t>Betragtning M b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46066D"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503458F8" w14:textId="77777777"/>
        </w:tc>
      </w:tr>
      <w:tr w14:paraId="3B16D2A9"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30713F64"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0399B73A" w14:textId="77777777">
            <w:pPr>
              <w:pStyle w:val="AmColumnHeading"/>
            </w:pPr>
            <w:r w:rsidRPr="0068036F">
              <w:t>Ændringsforslag</w:t>
            </w:r>
          </w:p>
        </w:tc>
      </w:tr>
      <w:tr w14:paraId="75631688"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759C65C6" w14:textId="77777777">
            <w:pPr>
              <w:pStyle w:val="Normal6a"/>
            </w:pPr>
          </w:p>
        </w:tc>
        <w:tc>
          <w:tcPr>
            <w:tcW w:w="4876" w:type="dxa"/>
            <w:tcBorders>
              <w:top w:val="nil"/>
              <w:left w:val="nil"/>
              <w:bottom w:val="nil"/>
              <w:right w:val="nil"/>
            </w:tcBorders>
          </w:tcPr>
          <w:p w:rsidR="00CB5D47" w:rsidRPr="0068036F" w:rsidP="00AC585C" w14:paraId="0BF9489B" w14:textId="77777777">
            <w:pPr>
              <w:pStyle w:val="Normal6a"/>
            </w:pPr>
            <w:r w:rsidRPr="0068036F">
              <w:rPr>
                <w:b/>
                <w:i/>
              </w:rPr>
              <w:t>Mb.</w:t>
            </w:r>
            <w:r w:rsidRPr="0068036F">
              <w:tab/>
            </w:r>
            <w:r w:rsidRPr="0068036F">
              <w:rPr>
                <w:b/>
                <w:i/>
              </w:rPr>
              <w:t>der henviser til, at forvaltning og bevarelse af havets biologiske ressourcer er en af de få enekompetencer, der er tildelt Den Europæiske Union; der henviser til, at dette ansvar kræver, at EU-institutionerne, og navnlig Kommissionen, opretholder en permanent dialog med sektoren og reagerer effektivt på de bekymringer, som borgere og samfund, der er afhængige af fiskeri, har givet udtryk for;</w:t>
            </w:r>
          </w:p>
        </w:tc>
      </w:tr>
    </w:tbl>
    <w:p w:rsidR="00CB5D47" w:rsidRPr="0068036F" w:rsidP="00CB5D47" w14:paraId="75645065"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246D2F99" w14:textId="77777777">
      <w:r w:rsidRPr="0068036F">
        <w:rPr>
          <w:rStyle w:val="HideTWBExt"/>
          <w:color w:val="auto"/>
        </w:rPr>
        <w:t>&lt;/Amend&gt;</w:t>
      </w:r>
    </w:p>
    <w:p w:rsidR="00CB5D47" w:rsidRPr="0068036F" w:rsidP="00CB5D47" w14:paraId="3EE304BE"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102</w:t>
      </w:r>
      <w:r w:rsidRPr="0068036F">
        <w:rPr>
          <w:rStyle w:val="HideTWBExt"/>
          <w:color w:val="auto"/>
        </w:rPr>
        <w:t>&lt;/NumAm&gt;</w:t>
      </w:r>
    </w:p>
    <w:p w:rsidR="00CB5D47" w:rsidRPr="0068036F" w:rsidP="00CB5D47" w14:paraId="2639D001" w14:textId="77777777">
      <w:pPr>
        <w:pStyle w:val="NormalBold"/>
      </w:pPr>
      <w:r w:rsidRPr="0068036F">
        <w:rPr>
          <w:rStyle w:val="HideTWBExt"/>
          <w:b w:val="0"/>
          <w:color w:val="auto"/>
        </w:rPr>
        <w:t>&lt;RepeatBlock-By&gt;&lt;Members&gt;</w:t>
      </w:r>
      <w:r w:rsidRPr="0068036F">
        <w:t>Sebastian Everding</w:t>
      </w:r>
      <w:r w:rsidRPr="0068036F">
        <w:rPr>
          <w:rStyle w:val="HideTWBExt"/>
          <w:b w:val="0"/>
          <w:color w:val="auto"/>
        </w:rPr>
        <w:t>&lt;/Members&gt;</w:t>
      </w:r>
    </w:p>
    <w:p w:rsidR="00CB5D47" w:rsidRPr="0068036F" w:rsidP="00CB5D47" w14:paraId="12ED8E2F" w14:textId="77777777">
      <w:pPr>
        <w:pStyle w:val="NormalBold"/>
      </w:pPr>
      <w:r w:rsidRPr="0068036F">
        <w:rPr>
          <w:rStyle w:val="HideTWBExt"/>
          <w:b w:val="0"/>
          <w:color w:val="auto"/>
        </w:rPr>
        <w:t>&lt;/RepeatBlock-By&gt;</w:t>
      </w:r>
    </w:p>
    <w:p w:rsidR="00CB5D47" w:rsidRPr="0068036F" w:rsidP="00CB5D47" w14:paraId="3E74500E"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0F2FFEA8" w14:textId="77777777">
      <w:pPr>
        <w:pStyle w:val="NormalBold"/>
      </w:pPr>
      <w:r w:rsidRPr="0068036F">
        <w:rPr>
          <w:rStyle w:val="HideTWBExt"/>
          <w:color w:val="auto"/>
        </w:rPr>
        <w:t>&lt;Article&gt;</w:t>
      </w:r>
      <w:r w:rsidRPr="0068036F">
        <w:t>Betragtning M b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D53E2F"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3F493724" w14:textId="77777777"/>
        </w:tc>
      </w:tr>
      <w:tr w14:paraId="3A48B0B2"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6DBF96AB"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6A04193A" w14:textId="77777777">
            <w:pPr>
              <w:pStyle w:val="AmColumnHeading"/>
            </w:pPr>
            <w:r w:rsidRPr="0068036F">
              <w:t>Ændringsforslag</w:t>
            </w:r>
          </w:p>
        </w:tc>
      </w:tr>
      <w:tr w14:paraId="52579092"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11AF625A" w14:textId="77777777">
            <w:pPr>
              <w:pStyle w:val="Normal6a"/>
            </w:pPr>
          </w:p>
        </w:tc>
        <w:tc>
          <w:tcPr>
            <w:tcW w:w="4876" w:type="dxa"/>
            <w:tcBorders>
              <w:top w:val="nil"/>
              <w:left w:val="nil"/>
              <w:bottom w:val="nil"/>
              <w:right w:val="nil"/>
            </w:tcBorders>
          </w:tcPr>
          <w:p w:rsidR="00CB5D47" w:rsidRPr="0068036F" w:rsidP="00AC585C" w14:paraId="105CC754" w14:textId="77777777">
            <w:pPr>
              <w:pStyle w:val="Normal6a"/>
            </w:pPr>
            <w:r w:rsidRPr="0068036F">
              <w:rPr>
                <w:b/>
                <w:i/>
              </w:rPr>
              <w:t>Mb.</w:t>
            </w:r>
            <w:r w:rsidRPr="0068036F">
              <w:tab/>
            </w:r>
            <w:r w:rsidRPr="0068036F">
              <w:rPr>
                <w:b/>
                <w:i/>
              </w:rPr>
              <w:t>der henviser til, at europæisk kulmule fortsat er stærkt overfisket i det vestlige Middelhav, og at der er dokumentation for, at undermålskulmule kommer ind på markedet, hvilket tyder på håndhævelsesmangler, som undergraver genopretningen;</w:t>
            </w:r>
          </w:p>
        </w:tc>
      </w:tr>
    </w:tbl>
    <w:p w:rsidR="00CB5D47" w:rsidRPr="0068036F" w:rsidP="00CB5D47" w14:paraId="04520D94"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5ADFA6C1" w14:textId="77777777">
      <w:r w:rsidRPr="0068036F">
        <w:rPr>
          <w:rStyle w:val="HideTWBExt"/>
          <w:color w:val="auto"/>
        </w:rPr>
        <w:t>&lt;/Amend&gt;</w:t>
      </w:r>
    </w:p>
    <w:p w:rsidR="00CB5D47" w:rsidRPr="0068036F" w:rsidP="00CB5D47" w14:paraId="6FDB17F5"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103</w:t>
      </w:r>
      <w:r w:rsidRPr="0068036F">
        <w:rPr>
          <w:rStyle w:val="HideTWBExt"/>
          <w:color w:val="auto"/>
        </w:rPr>
        <w:t>&lt;/NumAm&gt;</w:t>
      </w:r>
    </w:p>
    <w:p w:rsidR="00CB5D47" w:rsidRPr="0068036F" w:rsidP="00CB5D47" w14:paraId="4332FFED" w14:textId="77777777">
      <w:pPr>
        <w:pStyle w:val="NormalBold"/>
      </w:pPr>
      <w:r w:rsidRPr="0068036F">
        <w:rPr>
          <w:rStyle w:val="HideTWBExt"/>
          <w:b w:val="0"/>
          <w:color w:val="auto"/>
        </w:rPr>
        <w:t>&lt;RepeatBlock-By&gt;&lt;Members&gt;</w:t>
      </w:r>
      <w:r w:rsidRPr="0068036F">
        <w:t>France Jamet, António Tânger Corrêa</w:t>
      </w:r>
      <w:r w:rsidRPr="0068036F">
        <w:rPr>
          <w:rStyle w:val="HideTWBExt"/>
          <w:b w:val="0"/>
          <w:color w:val="auto"/>
        </w:rPr>
        <w:t>&lt;/Members&gt;</w:t>
      </w:r>
    </w:p>
    <w:p w:rsidR="00CB5D47" w:rsidRPr="0068036F" w:rsidP="00CB5D47" w14:paraId="1690EC8F" w14:textId="77777777">
      <w:pPr>
        <w:pStyle w:val="NormalBold"/>
      </w:pPr>
      <w:r w:rsidRPr="0068036F">
        <w:rPr>
          <w:rStyle w:val="HideTWBExt"/>
          <w:b w:val="0"/>
          <w:color w:val="auto"/>
        </w:rPr>
        <w:t>&lt;/RepeatBlock-By&gt;</w:t>
      </w:r>
    </w:p>
    <w:p w:rsidR="00CB5D47" w:rsidRPr="0068036F" w:rsidP="00CB5D47" w14:paraId="50CFEC09"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539EF70D" w14:textId="77777777">
      <w:pPr>
        <w:pStyle w:val="NormalBold"/>
      </w:pPr>
      <w:r w:rsidRPr="0068036F">
        <w:rPr>
          <w:rStyle w:val="HideTWBExt"/>
          <w:color w:val="auto"/>
        </w:rPr>
        <w:t>&lt;Article&gt;</w:t>
      </w:r>
      <w:r w:rsidRPr="0068036F">
        <w:t>Betragtning M b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31CE44"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14788923" w14:textId="77777777"/>
        </w:tc>
      </w:tr>
      <w:tr w14:paraId="1A7D55C1"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64C2FCA3"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2762F5D3" w14:textId="77777777">
            <w:pPr>
              <w:pStyle w:val="AmColumnHeading"/>
            </w:pPr>
            <w:r w:rsidRPr="0068036F">
              <w:t>Ændringsforslag</w:t>
            </w:r>
          </w:p>
        </w:tc>
      </w:tr>
      <w:tr w14:paraId="47339A57"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554F8622" w14:textId="77777777">
            <w:pPr>
              <w:pStyle w:val="Normal6a"/>
            </w:pPr>
          </w:p>
        </w:tc>
        <w:tc>
          <w:tcPr>
            <w:tcW w:w="4876" w:type="dxa"/>
            <w:tcBorders>
              <w:top w:val="nil"/>
              <w:left w:val="nil"/>
              <w:bottom w:val="nil"/>
              <w:right w:val="nil"/>
            </w:tcBorders>
          </w:tcPr>
          <w:p w:rsidR="00CB5D47" w:rsidRPr="0068036F" w:rsidP="00AC585C" w14:paraId="66D9A8F5" w14:textId="77777777">
            <w:pPr>
              <w:pStyle w:val="Normal6a"/>
            </w:pPr>
            <w:r w:rsidRPr="0068036F">
              <w:rPr>
                <w:b/>
                <w:i/>
              </w:rPr>
              <w:t>Mb.</w:t>
            </w:r>
            <w:r w:rsidRPr="0068036F">
              <w:tab/>
            </w:r>
            <w:r w:rsidRPr="0068036F">
              <w:rPr>
                <w:b/>
                <w:i/>
              </w:rPr>
              <w:t>der henviser til, at der er mange årsager til forringelsen af økosystemerne i Middelhavet, navnlig industriforurening fra lande på den sydlige kyst;</w:t>
            </w:r>
          </w:p>
        </w:tc>
      </w:tr>
    </w:tbl>
    <w:p w:rsidR="00CB5D47" w:rsidRPr="0068036F" w:rsidP="00CB5D47" w14:paraId="21B4E58E"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33D74C48" w14:textId="77777777">
      <w:r w:rsidRPr="0068036F">
        <w:rPr>
          <w:rStyle w:val="HideTWBExt"/>
          <w:color w:val="auto"/>
        </w:rPr>
        <w:t>&lt;/Amend&gt;</w:t>
      </w:r>
    </w:p>
    <w:p w:rsidR="00CB5D47" w:rsidRPr="0068036F" w:rsidP="00CB5D47" w14:paraId="19D91EB5"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104</w:t>
      </w:r>
      <w:r w:rsidRPr="0068036F">
        <w:rPr>
          <w:rStyle w:val="HideTWBExt"/>
          <w:color w:val="auto"/>
        </w:rPr>
        <w:t>&lt;/NumAm&gt;</w:t>
      </w:r>
    </w:p>
    <w:p w:rsidR="00CB5D47" w:rsidRPr="0068036F" w:rsidP="00CB5D47" w14:paraId="397BCB5D" w14:textId="77777777">
      <w:pPr>
        <w:pStyle w:val="NormalBold"/>
      </w:pPr>
      <w:r w:rsidRPr="0068036F">
        <w:rPr>
          <w:rStyle w:val="HideTWBExt"/>
          <w:b w:val="0"/>
          <w:color w:val="auto"/>
        </w:rPr>
        <w:t>&lt;RepeatBlock-By&gt;&lt;Members&gt;</w:t>
      </w:r>
      <w:r w:rsidRPr="0068036F">
        <w:t>Sebastian Everding</w:t>
      </w:r>
      <w:r w:rsidRPr="0068036F">
        <w:rPr>
          <w:rStyle w:val="HideTWBExt"/>
          <w:b w:val="0"/>
          <w:color w:val="auto"/>
        </w:rPr>
        <w:t>&lt;/Members&gt;</w:t>
      </w:r>
    </w:p>
    <w:p w:rsidR="00CB5D47" w:rsidRPr="0068036F" w:rsidP="00CB5D47" w14:paraId="5D357ECF" w14:textId="77777777">
      <w:pPr>
        <w:pStyle w:val="NormalBold"/>
      </w:pPr>
      <w:r w:rsidRPr="0068036F">
        <w:rPr>
          <w:rStyle w:val="HideTWBExt"/>
          <w:b w:val="0"/>
          <w:color w:val="auto"/>
        </w:rPr>
        <w:t>&lt;/RepeatBlock-By&gt;</w:t>
      </w:r>
    </w:p>
    <w:p w:rsidR="00CB5D47" w:rsidRPr="0068036F" w:rsidP="00CB5D47" w14:paraId="684EA4BD"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2C12C2D3" w14:textId="77777777">
      <w:pPr>
        <w:pStyle w:val="NormalBold"/>
      </w:pPr>
      <w:r w:rsidRPr="0068036F">
        <w:rPr>
          <w:rStyle w:val="HideTWBExt"/>
          <w:color w:val="auto"/>
        </w:rPr>
        <w:t>&lt;Article&gt;</w:t>
      </w:r>
      <w:r w:rsidRPr="0068036F">
        <w:t>Betragtning M c (ny)</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B303FC"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66C8DC29" w14:textId="77777777"/>
        </w:tc>
      </w:tr>
      <w:tr w14:paraId="0B78459C"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68ACB462"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44910BA3" w14:textId="77777777">
            <w:pPr>
              <w:pStyle w:val="AmColumnHeading"/>
            </w:pPr>
            <w:r w:rsidRPr="0068036F">
              <w:t>Ændringsforslag</w:t>
            </w:r>
          </w:p>
        </w:tc>
      </w:tr>
      <w:tr w14:paraId="5801A8A8"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20131989" w14:textId="77777777">
            <w:pPr>
              <w:pStyle w:val="Normal6a"/>
            </w:pPr>
          </w:p>
        </w:tc>
        <w:tc>
          <w:tcPr>
            <w:tcW w:w="4876" w:type="dxa"/>
            <w:tcBorders>
              <w:top w:val="nil"/>
              <w:left w:val="nil"/>
              <w:bottom w:val="nil"/>
              <w:right w:val="nil"/>
            </w:tcBorders>
          </w:tcPr>
          <w:p w:rsidR="00CB5D47" w:rsidRPr="0068036F" w:rsidP="00AC585C" w14:paraId="17C76886" w14:textId="77777777">
            <w:pPr>
              <w:pStyle w:val="Normal6a"/>
            </w:pPr>
            <w:r w:rsidRPr="0068036F">
              <w:rPr>
                <w:b/>
                <w:i/>
              </w:rPr>
              <w:t>Mc.</w:t>
            </w:r>
            <w:r w:rsidRPr="0068036F">
              <w:tab/>
            </w:r>
            <w:r w:rsidRPr="0068036F">
              <w:rPr>
                <w:b/>
                <w:i/>
              </w:rPr>
              <w:t>der henviser til, at marine hedebølger er stigende i det vestlige Middelhav på grund af konsekvenserne af klimaforandringer og truer marin biodiversitet; der henviser til, at sunde og robuste fiskebestande og økosystemer er en forudsætning for at tackle konsekvenserne af klimaforandringer;</w:t>
            </w:r>
          </w:p>
        </w:tc>
      </w:tr>
    </w:tbl>
    <w:p w:rsidR="00CB5D47" w:rsidRPr="0068036F" w:rsidP="00CB5D47" w14:paraId="52B015EA"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48458687" w14:textId="77777777">
      <w:r w:rsidRPr="0068036F">
        <w:rPr>
          <w:rStyle w:val="HideTWBExt"/>
          <w:color w:val="auto"/>
        </w:rPr>
        <w:t>&lt;/Amend&gt;</w:t>
      </w:r>
    </w:p>
    <w:p w:rsidR="00CB5D47" w:rsidRPr="0068036F" w:rsidP="00CB5D47" w14:paraId="2A8FF39E"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105</w:t>
      </w:r>
      <w:r w:rsidRPr="0068036F">
        <w:rPr>
          <w:rStyle w:val="HideTWBExt"/>
          <w:color w:val="auto"/>
        </w:rPr>
        <w:t>&lt;/NumAm&gt;</w:t>
      </w:r>
    </w:p>
    <w:p w:rsidR="00CB5D47" w:rsidRPr="0068036F" w:rsidP="00CB5D47" w14:paraId="6F81CCA9" w14:textId="77777777">
      <w:pPr>
        <w:pStyle w:val="NormalBold"/>
      </w:pPr>
      <w:r w:rsidRPr="0068036F">
        <w:rPr>
          <w:rStyle w:val="HideTWBExt"/>
          <w:b w:val="0"/>
          <w:color w:val="auto"/>
        </w:rPr>
        <w:t>&lt;RepeatBlock-By&gt;&lt;Members&gt;</w:t>
      </w:r>
      <w:r w:rsidRPr="0068036F">
        <w:t>Mélissa Camara</w:t>
      </w:r>
      <w:r w:rsidRPr="0068036F">
        <w:rPr>
          <w:rStyle w:val="HideTWBExt"/>
          <w:b w:val="0"/>
          <w:color w:val="auto"/>
        </w:rPr>
        <w:t>&lt;/Members&gt;</w:t>
      </w:r>
    </w:p>
    <w:p w:rsidR="00CB5D47" w:rsidRPr="0068036F" w:rsidP="00CB5D47" w14:paraId="61956E8C" w14:textId="77777777">
      <w:r w:rsidRPr="0068036F">
        <w:rPr>
          <w:rStyle w:val="HideTWBExt"/>
          <w:color w:val="auto"/>
        </w:rPr>
        <w:t>&lt;AuNomDe&gt;</w:t>
      </w:r>
      <w:r w:rsidRPr="0068036F">
        <w:rPr>
          <w:rStyle w:val="HideTWBInt"/>
          <w:color w:val="auto"/>
        </w:rPr>
        <w:t>{Verts/ALE}</w:t>
      </w:r>
      <w:r w:rsidRPr="0068036F">
        <w:t>for Verts/ALE-Gruppen</w:t>
      </w:r>
      <w:r w:rsidRPr="0068036F">
        <w:rPr>
          <w:rStyle w:val="HideTWBExt"/>
          <w:color w:val="auto"/>
        </w:rPr>
        <w:t>&lt;/AuNomDe&gt;</w:t>
      </w:r>
    </w:p>
    <w:p w:rsidR="00CB5D47" w:rsidRPr="0068036F" w:rsidP="00CB5D47" w14:paraId="3CBED424" w14:textId="77777777">
      <w:pPr>
        <w:pStyle w:val="NormalBold"/>
      </w:pPr>
      <w:r w:rsidRPr="0068036F">
        <w:rPr>
          <w:rStyle w:val="HideTWBExt"/>
          <w:b w:val="0"/>
          <w:color w:val="auto"/>
        </w:rPr>
        <w:t>&lt;/RepeatBlock-By&gt;</w:t>
      </w:r>
    </w:p>
    <w:p w:rsidR="00CB5D47" w:rsidRPr="0068036F" w:rsidP="00CB5D47" w14:paraId="7FDD3667"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647CF8A3" w14:textId="77777777">
      <w:pPr>
        <w:pStyle w:val="NormalBold"/>
      </w:pPr>
      <w:r w:rsidRPr="0068036F">
        <w:rPr>
          <w:rStyle w:val="HideTWBExt"/>
          <w:color w:val="auto"/>
        </w:rPr>
        <w:t>&lt;Article&gt;</w:t>
      </w:r>
      <w:r w:rsidRPr="0068036F">
        <w:t>Overskrift 1</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B2B033"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295B82B9" w14:textId="77777777"/>
        </w:tc>
      </w:tr>
      <w:tr w14:paraId="32FBFEC6"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001E68D3"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29A82764" w14:textId="77777777">
            <w:pPr>
              <w:pStyle w:val="AmColumnHeading"/>
            </w:pPr>
            <w:r w:rsidRPr="0068036F">
              <w:t>Ændringsforslag</w:t>
            </w:r>
          </w:p>
        </w:tc>
      </w:tr>
      <w:tr w14:paraId="7BB93DF5"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0869B2D2" w14:textId="77777777">
            <w:pPr>
              <w:pStyle w:val="Normal6a"/>
            </w:pPr>
            <w:r w:rsidRPr="0068036F">
              <w:rPr>
                <w:b/>
                <w:i/>
              </w:rPr>
              <w:t>Reform</w:t>
            </w:r>
            <w:r w:rsidRPr="0068036F">
              <w:t xml:space="preserve"> af den flerårige plan for det vestlige Middelhav</w:t>
            </w:r>
          </w:p>
        </w:tc>
        <w:tc>
          <w:tcPr>
            <w:tcW w:w="4876" w:type="dxa"/>
            <w:tcBorders>
              <w:top w:val="nil"/>
              <w:left w:val="nil"/>
              <w:bottom w:val="nil"/>
              <w:right w:val="nil"/>
            </w:tcBorders>
          </w:tcPr>
          <w:p w:rsidR="00CB5D47" w:rsidRPr="0068036F" w:rsidP="00AC585C" w14:paraId="59FDE14D" w14:textId="77777777">
            <w:pPr>
              <w:pStyle w:val="Normal6a"/>
            </w:pPr>
            <w:r w:rsidRPr="0068036F">
              <w:rPr>
                <w:b/>
                <w:i/>
              </w:rPr>
              <w:t>Evaluering</w:t>
            </w:r>
            <w:r w:rsidRPr="0068036F">
              <w:t xml:space="preserve"> af den flerårige plan for det vestlige Middelhav</w:t>
            </w:r>
          </w:p>
        </w:tc>
      </w:tr>
    </w:tbl>
    <w:p w:rsidR="00CB5D47" w:rsidRPr="0068036F" w:rsidP="00CB5D47" w14:paraId="0C8ACAEE"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4397C7BB" w14:textId="77777777">
      <w:r w:rsidRPr="0068036F">
        <w:rPr>
          <w:rStyle w:val="HideTWBExt"/>
          <w:color w:val="auto"/>
        </w:rPr>
        <w:t>&lt;/Amend&gt;</w:t>
      </w:r>
    </w:p>
    <w:p w:rsidR="00CB5D47" w:rsidRPr="0068036F" w:rsidP="00CB5D47" w14:paraId="6DAC0691"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106</w:t>
      </w:r>
      <w:r w:rsidRPr="0068036F">
        <w:rPr>
          <w:rStyle w:val="HideTWBExt"/>
          <w:color w:val="auto"/>
        </w:rPr>
        <w:t>&lt;/NumAm&gt;</w:t>
      </w:r>
    </w:p>
    <w:p w:rsidR="00CB5D47" w:rsidRPr="0068036F" w:rsidP="00CB5D47" w14:paraId="7B84EB92" w14:textId="77777777">
      <w:pPr>
        <w:pStyle w:val="NormalBold"/>
      </w:pPr>
      <w:r w:rsidRPr="0068036F">
        <w:rPr>
          <w:rStyle w:val="HideTWBExt"/>
          <w:b w:val="0"/>
          <w:color w:val="auto"/>
        </w:rPr>
        <w:t>&lt;RepeatBlock-By&gt;&lt;Members&gt;</w:t>
      </w:r>
      <w:r w:rsidRPr="0068036F">
        <w:t>Nicolás González Casares, Leire Pajín, Alicia Homs Ginel, Sandra Gómez López, Javi López, Laura Ballarín Cereza, Marcos Ros Sempere, Idoia Mendia, Lina Gálvez</w:t>
      </w:r>
      <w:r w:rsidRPr="0068036F">
        <w:rPr>
          <w:rStyle w:val="HideTWBExt"/>
          <w:b w:val="0"/>
          <w:color w:val="auto"/>
        </w:rPr>
        <w:t>&lt;/Members&gt;</w:t>
      </w:r>
    </w:p>
    <w:p w:rsidR="00CB5D47" w:rsidRPr="0068036F" w:rsidP="00CB5D47" w14:paraId="354E4CD5" w14:textId="77777777">
      <w:pPr>
        <w:pStyle w:val="NormalBold"/>
      </w:pPr>
      <w:r w:rsidRPr="0068036F">
        <w:rPr>
          <w:rStyle w:val="HideTWBExt"/>
          <w:b w:val="0"/>
          <w:color w:val="auto"/>
        </w:rPr>
        <w:t>&lt;/RepeatBlock-By&gt;</w:t>
      </w:r>
    </w:p>
    <w:p w:rsidR="00CB5D47" w:rsidRPr="0068036F" w:rsidP="00CB5D47" w14:paraId="17E6468C"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782D210D" w14:textId="77777777">
      <w:pPr>
        <w:pStyle w:val="NormalBold"/>
      </w:pPr>
      <w:r w:rsidRPr="0068036F">
        <w:rPr>
          <w:rStyle w:val="HideTWBExt"/>
          <w:color w:val="auto"/>
        </w:rPr>
        <w:t>&lt;Article&gt;</w:t>
      </w:r>
      <w:r w:rsidRPr="0068036F">
        <w:t>Punkt -1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A95995"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7659F8C3" w14:textId="77777777"/>
        </w:tc>
      </w:tr>
      <w:tr w14:paraId="1B2269B2"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1FDE9601"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392D54FE" w14:textId="77777777">
            <w:pPr>
              <w:pStyle w:val="AmColumnHeading"/>
            </w:pPr>
            <w:r w:rsidRPr="0068036F">
              <w:t>Ændringsforslag</w:t>
            </w:r>
          </w:p>
        </w:tc>
      </w:tr>
      <w:tr w14:paraId="1F308E35"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123D87D7" w14:textId="77777777">
            <w:pPr>
              <w:pStyle w:val="Normal6a"/>
            </w:pPr>
          </w:p>
        </w:tc>
        <w:tc>
          <w:tcPr>
            <w:tcW w:w="4876" w:type="dxa"/>
            <w:tcBorders>
              <w:top w:val="nil"/>
              <w:left w:val="nil"/>
              <w:bottom w:val="nil"/>
              <w:right w:val="nil"/>
            </w:tcBorders>
          </w:tcPr>
          <w:p w:rsidR="00CB5D47" w:rsidRPr="0068036F" w:rsidP="00AC585C" w14:paraId="5D910318" w14:textId="6C4A42C6">
            <w:pPr>
              <w:pStyle w:val="Normal6a"/>
            </w:pPr>
            <w:r w:rsidRPr="0068036F">
              <w:rPr>
                <w:b/>
                <w:i/>
              </w:rPr>
              <w:t>–</w:t>
            </w:r>
            <w:r w:rsidRPr="0068036F">
              <w:tab/>
            </w:r>
            <w:r w:rsidRPr="0068036F">
              <w:rPr>
                <w:b/>
                <w:i/>
              </w:rPr>
              <w:t xml:space="preserve">fremhæver sektorens bestræbelser på at tilpasse sig kravene i den flerårige plan, som har resulteret i en betydelig reduktion af fiskeridødeligheden, en betydelig genopretning af vurderede bestande, stigninger i biomasseniveauerne og en betydelig tilgang til maksimalt bæredygtigt udbytte; understreger, at disse foranstaltninger har haft høje sociale omkostninger med en reduktion på mere end 40 % i </w:t>
            </w:r>
            <w:r w:rsidRPr="0068036F" w:rsidR="006F520F">
              <w:rPr>
                <w:b/>
                <w:i/>
              </w:rPr>
              <w:t xml:space="preserve">trawlfiskeriindsatsen </w:t>
            </w:r>
            <w:r w:rsidRPr="0068036F">
              <w:rPr>
                <w:b/>
                <w:i/>
              </w:rPr>
              <w:t>mellem 2020 og 2024 og et fald i både beskæftigelsen og gennemsnitslønnen, navnlig for den ikkeindustrielle flåde (</w:t>
            </w:r>
            <w:r w:rsidRPr="0068036F">
              <w:rPr>
                <w:b/>
                <w:i/>
                <w:vertAlign w:val="superscript"/>
              </w:rPr>
              <w:t>1a</w:t>
            </w:r>
            <w:r w:rsidRPr="0068036F">
              <w:rPr>
                <w:b/>
                <w:i/>
              </w:rPr>
              <w:t>); beklager den manglende fleksibilitet, som Kommissionen har udvist i forbindelse med gennemførelsen af den flerårige plan, og opfordrer til en holdningsændring for at sikre sektorens og de berørte kystsamfunds levedygtighed;</w:t>
            </w:r>
          </w:p>
        </w:tc>
      </w:tr>
      <w:tr w14:paraId="3EF00FF7"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24CC3C9B" w14:textId="77777777"/>
        </w:tc>
        <w:tc>
          <w:tcPr>
            <w:tcW w:w="4876" w:type="dxa"/>
            <w:tcBorders>
              <w:top w:val="nil"/>
              <w:left w:val="nil"/>
              <w:bottom w:val="nil"/>
              <w:right w:val="nil"/>
            </w:tcBorders>
          </w:tcPr>
          <w:p w:rsidR="00CB5D47" w:rsidRPr="0068036F" w:rsidP="00AC585C" w14:paraId="4A3DC65F" w14:textId="77777777">
            <w:pPr>
              <w:pStyle w:val="Normal6a"/>
            </w:pPr>
            <w:r w:rsidRPr="0068036F">
              <w:rPr>
                <w:b/>
                <w:i/>
              </w:rPr>
              <w:t>_________________</w:t>
            </w:r>
          </w:p>
        </w:tc>
      </w:tr>
      <w:tr w14:paraId="61A630C9"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1AA14E53" w14:textId="77777777"/>
        </w:tc>
        <w:tc>
          <w:tcPr>
            <w:tcW w:w="4876" w:type="dxa"/>
            <w:tcBorders>
              <w:top w:val="nil"/>
              <w:left w:val="nil"/>
              <w:bottom w:val="nil"/>
              <w:right w:val="nil"/>
            </w:tcBorders>
          </w:tcPr>
          <w:p w:rsidR="00CB5D47" w:rsidRPr="0068036F" w:rsidP="00AC585C" w14:paraId="39468697" w14:textId="77777777">
            <w:pPr>
              <w:pStyle w:val="Normal6a"/>
            </w:pPr>
            <w:r w:rsidRPr="0068036F">
              <w:rPr>
                <w:b/>
                <w:bCs/>
                <w:i/>
                <w:iCs/>
                <w:vertAlign w:val="superscript"/>
              </w:rPr>
              <w:t xml:space="preserve">1a </w:t>
            </w:r>
            <w:r w:rsidRPr="0068036F">
              <w:rPr>
                <w:b/>
                <w:bCs/>
                <w:i/>
                <w:iCs/>
              </w:rPr>
              <w:t>Første rapport vedrørende gennemførelsen af flerårig plan for fiskeriet, der udnytter demersale bestande i det vestlige Middelhav.</w:t>
            </w:r>
            <w:r w:rsidRPr="0068036F">
              <w:rPr>
                <w:b/>
                <w:i/>
              </w:rPr>
              <w:t xml:space="preserve"> COM(2024) 322 final</w:t>
            </w:r>
          </w:p>
        </w:tc>
      </w:tr>
    </w:tbl>
    <w:p w:rsidR="00CB5D47" w:rsidRPr="0068036F" w:rsidP="00CB5D47" w14:paraId="3FAA785E"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09D896D4" w14:textId="77777777">
      <w:r w:rsidRPr="0068036F">
        <w:rPr>
          <w:rStyle w:val="HideTWBExt"/>
          <w:color w:val="auto"/>
        </w:rPr>
        <w:t>&lt;/Amend&gt;</w:t>
      </w:r>
    </w:p>
    <w:p w:rsidR="00CB5D47" w:rsidRPr="0068036F" w:rsidP="00CB5D47" w14:paraId="7A211D62"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107</w:t>
      </w:r>
      <w:r w:rsidRPr="0068036F">
        <w:rPr>
          <w:rStyle w:val="HideTWBExt"/>
          <w:color w:val="auto"/>
        </w:rPr>
        <w:t>&lt;/NumAm&gt;</w:t>
      </w:r>
    </w:p>
    <w:p w:rsidR="00CB5D47" w:rsidRPr="0068036F" w:rsidP="00CB5D47" w14:paraId="63713774" w14:textId="77777777">
      <w:pPr>
        <w:pStyle w:val="NormalBold"/>
      </w:pPr>
      <w:r w:rsidRPr="0068036F">
        <w:rPr>
          <w:rStyle w:val="HideTWBExt"/>
          <w:b w:val="0"/>
          <w:color w:val="auto"/>
        </w:rPr>
        <w:t>&lt;RepeatBlock-By&gt;&lt;Members&gt;</w:t>
      </w:r>
      <w:r w:rsidRPr="0068036F">
        <w:t>Sebastian Everding</w:t>
      </w:r>
      <w:r w:rsidRPr="0068036F">
        <w:rPr>
          <w:rStyle w:val="HideTWBExt"/>
          <w:b w:val="0"/>
          <w:color w:val="auto"/>
        </w:rPr>
        <w:t>&lt;/Members&gt;</w:t>
      </w:r>
    </w:p>
    <w:p w:rsidR="00CB5D47" w:rsidRPr="0068036F" w:rsidP="00CB5D47" w14:paraId="09694AEA" w14:textId="77777777">
      <w:pPr>
        <w:pStyle w:val="NormalBold"/>
      </w:pPr>
      <w:r w:rsidRPr="0068036F">
        <w:rPr>
          <w:rStyle w:val="HideTWBExt"/>
          <w:b w:val="0"/>
          <w:color w:val="auto"/>
        </w:rPr>
        <w:t>&lt;/RepeatBlock-By&gt;</w:t>
      </w:r>
    </w:p>
    <w:p w:rsidR="00CB5D47" w:rsidRPr="0068036F" w:rsidP="00CB5D47" w14:paraId="276BAA75"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68770DDD" w14:textId="77777777">
      <w:pPr>
        <w:pStyle w:val="NormalBold"/>
      </w:pPr>
      <w:r w:rsidRPr="0068036F">
        <w:rPr>
          <w:rStyle w:val="HideTWBExt"/>
          <w:color w:val="auto"/>
        </w:rPr>
        <w:t>&lt;Article&gt;</w:t>
      </w:r>
      <w:r w:rsidRPr="0068036F">
        <w:t>Punkt 1 – indledning</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58F6C4"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3A5BBC70" w14:textId="77777777"/>
        </w:tc>
      </w:tr>
      <w:tr w14:paraId="4652D28B"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2BFFB47E"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0BBBFFD9" w14:textId="77777777">
            <w:pPr>
              <w:pStyle w:val="AmColumnHeading"/>
            </w:pPr>
            <w:r w:rsidRPr="0068036F">
              <w:t>Ændringsforslag</w:t>
            </w:r>
          </w:p>
        </w:tc>
      </w:tr>
      <w:tr w14:paraId="655D946B"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7263E680" w14:textId="77777777">
            <w:pPr>
              <w:pStyle w:val="Normal6a"/>
            </w:pPr>
            <w:r w:rsidRPr="0068036F">
              <w:t>1.</w:t>
            </w:r>
            <w:r w:rsidRPr="0068036F">
              <w:tab/>
              <w:t xml:space="preserve">opfordrer indtrængende Kommissionen til </w:t>
            </w:r>
            <w:r w:rsidRPr="0068036F">
              <w:rPr>
                <w:b/>
                <w:i/>
              </w:rPr>
              <w:t>inden den 1. december 2026 at forelægge et lovgivningsmæssigt forslag om en omfattende reform af forordning (EU) 2019/1022, hvor følgende ændringer indføres</w:t>
            </w:r>
            <w:r w:rsidRPr="0068036F">
              <w:t>:</w:t>
            </w:r>
          </w:p>
        </w:tc>
        <w:tc>
          <w:tcPr>
            <w:tcW w:w="4876" w:type="dxa"/>
            <w:tcBorders>
              <w:top w:val="nil"/>
              <w:left w:val="nil"/>
              <w:bottom w:val="nil"/>
              <w:right w:val="nil"/>
            </w:tcBorders>
          </w:tcPr>
          <w:p w:rsidR="00CB5D47" w:rsidRPr="0068036F" w:rsidP="00AC585C" w14:paraId="7D8EABB1" w14:textId="77777777">
            <w:pPr>
              <w:pStyle w:val="Normal6a"/>
            </w:pPr>
            <w:r w:rsidRPr="0068036F">
              <w:t>1.</w:t>
            </w:r>
            <w:r w:rsidRPr="0068036F">
              <w:tab/>
              <w:t xml:space="preserve">opfordrer indtrængende Kommissionen til </w:t>
            </w:r>
            <w:r w:rsidRPr="0068036F">
              <w:rPr>
                <w:b/>
                <w:i/>
              </w:rPr>
              <w:t>fortsat at gennemføre målene for det vestlige Middelhav med henblik på effektivt at genoprette fiskebestande efter en omfattende videnskabelig, miljømæssig, klimarelateret, dyrevelfærdsmæssig og socioøkonomisk konsekvensanalyse, der anerkender havdyrs iboende værdi og bidrager til gradvist at reducere undgåelig aflivning og undgåelige lidelser forårsaget af fiskeriaktiviteter ved at</w:t>
            </w:r>
            <w:r w:rsidRPr="0068036F">
              <w:t>:</w:t>
            </w:r>
          </w:p>
        </w:tc>
      </w:tr>
    </w:tbl>
    <w:p w:rsidR="00CB5D47" w:rsidRPr="0068036F" w:rsidP="00CB5D47" w14:paraId="5213B518"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59174CF5" w14:textId="77777777">
      <w:r w:rsidRPr="0068036F">
        <w:rPr>
          <w:rStyle w:val="HideTWBExt"/>
          <w:color w:val="auto"/>
        </w:rPr>
        <w:t>&lt;/Amend&gt;</w:t>
      </w:r>
    </w:p>
    <w:p w:rsidR="00CB5D47" w:rsidRPr="0068036F" w:rsidP="00CB5D47" w14:paraId="1318AB00"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108</w:t>
      </w:r>
      <w:r w:rsidRPr="0068036F">
        <w:rPr>
          <w:rStyle w:val="HideTWBExt"/>
          <w:color w:val="auto"/>
        </w:rPr>
        <w:t>&lt;/NumAm&gt;</w:t>
      </w:r>
    </w:p>
    <w:p w:rsidR="00CB5D47" w:rsidRPr="0068036F" w:rsidP="00CB5D47" w14:paraId="3464CD15" w14:textId="77777777">
      <w:pPr>
        <w:pStyle w:val="NormalBold"/>
      </w:pPr>
      <w:r w:rsidRPr="0068036F">
        <w:rPr>
          <w:rStyle w:val="HideTWBExt"/>
          <w:b w:val="0"/>
          <w:color w:val="auto"/>
        </w:rPr>
        <w:t>&lt;RepeatBlock-By&gt;&lt;Members&gt;</w:t>
      </w:r>
      <w:r w:rsidRPr="0068036F">
        <w:t>Nicolás González Casares, Leire Pajín, Alicia Homs Ginel, Sandra Gómez López, Javi López, Laura Ballarín Cereza, Marcos Ros Sempere, Idoia Mendia, Lina Gálvez</w:t>
      </w:r>
      <w:r w:rsidRPr="0068036F">
        <w:rPr>
          <w:rStyle w:val="HideTWBExt"/>
          <w:b w:val="0"/>
          <w:color w:val="auto"/>
        </w:rPr>
        <w:t>&lt;/Members&gt;</w:t>
      </w:r>
    </w:p>
    <w:p w:rsidR="00CB5D47" w:rsidRPr="0068036F" w:rsidP="00CB5D47" w14:paraId="1A1C6D4E" w14:textId="77777777">
      <w:pPr>
        <w:pStyle w:val="NormalBold"/>
      </w:pPr>
      <w:r w:rsidRPr="0068036F">
        <w:rPr>
          <w:rStyle w:val="HideTWBExt"/>
          <w:b w:val="0"/>
          <w:color w:val="auto"/>
        </w:rPr>
        <w:t>&lt;/RepeatBlock-By&gt;</w:t>
      </w:r>
    </w:p>
    <w:p w:rsidR="00CB5D47" w:rsidRPr="0068036F" w:rsidP="00CB5D47" w14:paraId="4F9A1889"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65AC1962" w14:textId="77777777">
      <w:pPr>
        <w:pStyle w:val="NormalBold"/>
      </w:pPr>
      <w:r w:rsidRPr="0068036F">
        <w:rPr>
          <w:rStyle w:val="HideTWBExt"/>
          <w:color w:val="auto"/>
        </w:rPr>
        <w:t>&lt;Article&gt;</w:t>
      </w:r>
      <w:r w:rsidRPr="0068036F">
        <w:t>Punkt 1 – indledning</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6D96B0"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1656A7BC" w14:textId="77777777"/>
        </w:tc>
      </w:tr>
      <w:tr w14:paraId="0B5371B6"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283AAB0A"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6DC074F3" w14:textId="77777777">
            <w:pPr>
              <w:pStyle w:val="AmColumnHeading"/>
            </w:pPr>
            <w:r w:rsidRPr="0068036F">
              <w:t>Ændringsforslag</w:t>
            </w:r>
          </w:p>
        </w:tc>
      </w:tr>
      <w:tr w14:paraId="054E3809"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1B3E0818" w14:textId="77777777">
            <w:pPr>
              <w:pStyle w:val="Normal6a"/>
            </w:pPr>
            <w:r w:rsidRPr="0068036F">
              <w:t>1.</w:t>
            </w:r>
            <w:r w:rsidRPr="0068036F">
              <w:tab/>
              <w:t xml:space="preserve">opfordrer indtrængende Kommissionen til inden den 1. december 2026 at forelægge et lovgivningsmæssigt forslag om en </w:t>
            </w:r>
            <w:r w:rsidRPr="0068036F">
              <w:rPr>
                <w:b/>
                <w:bCs/>
                <w:i/>
                <w:iCs/>
              </w:rPr>
              <w:t>omfattende</w:t>
            </w:r>
            <w:r w:rsidRPr="0068036F">
              <w:t xml:space="preserve"> reform af forordning (EU) 2019/1022, hvor følgende ændringer indføres:</w:t>
            </w:r>
          </w:p>
        </w:tc>
        <w:tc>
          <w:tcPr>
            <w:tcW w:w="4876" w:type="dxa"/>
            <w:tcBorders>
              <w:top w:val="nil"/>
              <w:left w:val="nil"/>
              <w:bottom w:val="nil"/>
              <w:right w:val="nil"/>
            </w:tcBorders>
          </w:tcPr>
          <w:p w:rsidR="00CB5D47" w:rsidRPr="0068036F" w:rsidP="00AC585C" w14:paraId="35C9444E" w14:textId="77777777">
            <w:pPr>
              <w:pStyle w:val="Normal6a"/>
            </w:pPr>
            <w:r w:rsidRPr="0068036F">
              <w:t>1.</w:t>
            </w:r>
            <w:r w:rsidRPr="0068036F">
              <w:tab/>
              <w:t xml:space="preserve">opfordrer indtrængende Kommissionen til inden den 1. december 2026 </w:t>
            </w:r>
            <w:r w:rsidRPr="0068036F">
              <w:rPr>
                <w:b/>
                <w:bCs/>
                <w:i/>
                <w:iCs/>
              </w:rPr>
              <w:t xml:space="preserve">og under hensyntagen til input fra interessenter i den offentlige høring om flerårige forvaltningsplaner </w:t>
            </w:r>
            <w:r w:rsidRPr="0068036F">
              <w:t>at forelægge et lovgivningsmæssigt forslag om en reform af forordning (EU) 2019/1022, hvor følgende ændringer indføres:</w:t>
            </w:r>
          </w:p>
        </w:tc>
      </w:tr>
    </w:tbl>
    <w:p w:rsidR="00CB5D47" w:rsidRPr="0068036F" w:rsidP="00CB5D47" w14:paraId="24C860A0"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362FAC2C" w14:textId="77777777">
      <w:r w:rsidRPr="0068036F">
        <w:rPr>
          <w:rStyle w:val="HideTWBExt"/>
          <w:color w:val="auto"/>
        </w:rPr>
        <w:t>&lt;/Amend&gt;</w:t>
      </w:r>
    </w:p>
    <w:p w:rsidR="00CB5D47" w:rsidRPr="0068036F" w:rsidP="00CB5D47" w14:paraId="4FCC4268"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109</w:t>
      </w:r>
      <w:r w:rsidRPr="0068036F">
        <w:rPr>
          <w:rStyle w:val="HideTWBExt"/>
          <w:color w:val="auto"/>
        </w:rPr>
        <w:t>&lt;/NumAm&gt;</w:t>
      </w:r>
    </w:p>
    <w:p w:rsidR="00CB5D47" w:rsidRPr="0068036F" w:rsidP="00CB5D47" w14:paraId="6A1C6652" w14:textId="77777777">
      <w:pPr>
        <w:pStyle w:val="NormalBold"/>
      </w:pPr>
      <w:r w:rsidRPr="0068036F">
        <w:rPr>
          <w:rStyle w:val="HideTWBExt"/>
          <w:b w:val="0"/>
          <w:color w:val="auto"/>
        </w:rPr>
        <w:t>&lt;RepeatBlock-By&gt;&lt;Members&gt;</w:t>
      </w:r>
      <w:r w:rsidRPr="0068036F">
        <w:t>Emma Wiesner, Michal Wiezik</w:t>
      </w:r>
      <w:r w:rsidRPr="0068036F">
        <w:rPr>
          <w:rStyle w:val="HideTWBExt"/>
          <w:b w:val="0"/>
          <w:color w:val="auto"/>
        </w:rPr>
        <w:t>&lt;/Members&gt;</w:t>
      </w:r>
    </w:p>
    <w:p w:rsidR="00CB5D47" w:rsidRPr="0068036F" w:rsidP="00CB5D47" w14:paraId="5E8E501F" w14:textId="77777777">
      <w:pPr>
        <w:pStyle w:val="NormalBold"/>
      </w:pPr>
      <w:r w:rsidRPr="0068036F">
        <w:rPr>
          <w:rStyle w:val="HideTWBExt"/>
          <w:b w:val="0"/>
          <w:color w:val="auto"/>
        </w:rPr>
        <w:t>&lt;/RepeatBlock-By&gt;</w:t>
      </w:r>
    </w:p>
    <w:p w:rsidR="00CB5D47" w:rsidRPr="0068036F" w:rsidP="00CB5D47" w14:paraId="14A4AA87"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0C2EBACA" w14:textId="77777777">
      <w:pPr>
        <w:pStyle w:val="NormalBold"/>
      </w:pPr>
      <w:r w:rsidRPr="0068036F">
        <w:rPr>
          <w:rStyle w:val="HideTWBExt"/>
          <w:color w:val="auto"/>
        </w:rPr>
        <w:t>&lt;Article&gt;</w:t>
      </w:r>
      <w:r w:rsidRPr="0068036F">
        <w:t>Punkt 1 – indledning</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B90152"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77C07E44" w14:textId="77777777"/>
        </w:tc>
      </w:tr>
      <w:tr w14:paraId="48E3AE19"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0A748221"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32B0EF93" w14:textId="77777777">
            <w:pPr>
              <w:pStyle w:val="AmColumnHeading"/>
            </w:pPr>
            <w:r w:rsidRPr="0068036F">
              <w:t>Ændringsforslag</w:t>
            </w:r>
          </w:p>
        </w:tc>
      </w:tr>
      <w:tr w14:paraId="10188030"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619ACACC" w14:textId="77777777">
            <w:pPr>
              <w:pStyle w:val="Normal6a"/>
            </w:pPr>
            <w:r w:rsidRPr="0068036F">
              <w:t>1.</w:t>
            </w:r>
            <w:r w:rsidRPr="0068036F">
              <w:tab/>
              <w:t xml:space="preserve">opfordrer indtrængende Kommissionen til inden den 1. december 2026 at forelægge </w:t>
            </w:r>
            <w:r w:rsidRPr="0068036F">
              <w:rPr>
                <w:b/>
                <w:i/>
              </w:rPr>
              <w:t>et lovgivningsmæssigt</w:t>
            </w:r>
            <w:r w:rsidRPr="0068036F">
              <w:t xml:space="preserve"> forslag </w:t>
            </w:r>
            <w:r w:rsidRPr="0068036F">
              <w:rPr>
                <w:b/>
                <w:i/>
              </w:rPr>
              <w:t>om en omfattende reform af</w:t>
            </w:r>
            <w:r w:rsidRPr="0068036F">
              <w:t xml:space="preserve"> forordning (EU) 2019/1022, </w:t>
            </w:r>
            <w:r w:rsidRPr="0068036F">
              <w:rPr>
                <w:b/>
                <w:i/>
              </w:rPr>
              <w:t>hvor</w:t>
            </w:r>
            <w:r w:rsidRPr="0068036F">
              <w:t xml:space="preserve"> følgende </w:t>
            </w:r>
            <w:r w:rsidRPr="0068036F">
              <w:rPr>
                <w:b/>
                <w:i/>
              </w:rPr>
              <w:t>ændringer indføres</w:t>
            </w:r>
            <w:r w:rsidRPr="0068036F">
              <w:t>:</w:t>
            </w:r>
          </w:p>
        </w:tc>
        <w:tc>
          <w:tcPr>
            <w:tcW w:w="4876" w:type="dxa"/>
            <w:tcBorders>
              <w:top w:val="nil"/>
              <w:left w:val="nil"/>
              <w:bottom w:val="nil"/>
              <w:right w:val="nil"/>
            </w:tcBorders>
          </w:tcPr>
          <w:p w:rsidR="00CB5D47" w:rsidRPr="0068036F" w:rsidP="00AC585C" w14:paraId="0A62EC86" w14:textId="3E3484C8">
            <w:pPr>
              <w:pStyle w:val="Normal6a"/>
            </w:pPr>
            <w:r w:rsidRPr="0068036F">
              <w:t>1.</w:t>
            </w:r>
            <w:r w:rsidRPr="0068036F">
              <w:tab/>
              <w:t xml:space="preserve">opfordrer indtrængende Kommissionen til inden den 1. december 2026 at forelægge </w:t>
            </w:r>
            <w:r w:rsidRPr="0068036F">
              <w:rPr>
                <w:b/>
                <w:i/>
              </w:rPr>
              <w:t>lovgivningsmæssige og ikkelovgivningsmæssige</w:t>
            </w:r>
            <w:r w:rsidRPr="0068036F">
              <w:t xml:space="preserve"> forslag </w:t>
            </w:r>
            <w:r w:rsidRPr="0068036F">
              <w:rPr>
                <w:b/>
                <w:i/>
              </w:rPr>
              <w:t>med henblik på at tackle de udfordringer, der er udpeget i</w:t>
            </w:r>
            <w:r w:rsidRPr="0068036F">
              <w:t xml:space="preserve"> forordning (EU) 2019/1022, </w:t>
            </w:r>
            <w:r w:rsidRPr="0068036F">
              <w:rPr>
                <w:b/>
                <w:i/>
              </w:rPr>
              <w:t>og navnlig tackle</w:t>
            </w:r>
            <w:r w:rsidRPr="0068036F" w:rsidR="00272636">
              <w:rPr>
                <w:b/>
                <w:i/>
              </w:rPr>
              <w:t xml:space="preserve"> </w:t>
            </w:r>
            <w:r w:rsidRPr="0068036F">
              <w:t xml:space="preserve">følgende </w:t>
            </w:r>
            <w:r w:rsidRPr="0068036F">
              <w:rPr>
                <w:b/>
                <w:i/>
              </w:rPr>
              <w:t>elementer</w:t>
            </w:r>
            <w:r w:rsidRPr="0068036F">
              <w:t>:</w:t>
            </w:r>
          </w:p>
        </w:tc>
      </w:tr>
    </w:tbl>
    <w:p w:rsidR="00CB5D47" w:rsidRPr="0068036F" w:rsidP="00CB5D47" w14:paraId="16FA6B0F"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1FE9EC14" w14:textId="77777777">
      <w:r w:rsidRPr="0068036F">
        <w:rPr>
          <w:rStyle w:val="HideTWBExt"/>
          <w:color w:val="auto"/>
        </w:rPr>
        <w:t>&lt;/Amend&gt;</w:t>
      </w:r>
    </w:p>
    <w:p w:rsidR="00CB5D47" w:rsidRPr="0068036F" w:rsidP="00CB5D47" w14:paraId="2D6A8BB2"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110</w:t>
      </w:r>
      <w:r w:rsidRPr="0068036F">
        <w:rPr>
          <w:rStyle w:val="HideTWBExt"/>
          <w:color w:val="auto"/>
        </w:rPr>
        <w:t>&lt;/NumAm&gt;</w:t>
      </w:r>
    </w:p>
    <w:p w:rsidR="00CB5D47" w:rsidRPr="0068036F" w:rsidP="00CB5D47" w14:paraId="6B7DECD9" w14:textId="77777777">
      <w:pPr>
        <w:pStyle w:val="NormalBold"/>
      </w:pPr>
      <w:r w:rsidRPr="0068036F">
        <w:rPr>
          <w:rStyle w:val="HideTWBExt"/>
          <w:b w:val="0"/>
          <w:color w:val="auto"/>
        </w:rPr>
        <w:t>&lt;RepeatBlock-By&gt;&lt;Members&gt;</w:t>
      </w:r>
      <w:r w:rsidRPr="0068036F">
        <w:t>Mélissa Camara</w:t>
      </w:r>
      <w:r w:rsidRPr="0068036F">
        <w:rPr>
          <w:rStyle w:val="HideTWBExt"/>
          <w:b w:val="0"/>
          <w:color w:val="auto"/>
        </w:rPr>
        <w:t>&lt;/Members&gt;</w:t>
      </w:r>
    </w:p>
    <w:p w:rsidR="00CB5D47" w:rsidRPr="0068036F" w:rsidP="00CB5D47" w14:paraId="58F44215" w14:textId="77777777">
      <w:r w:rsidRPr="0068036F">
        <w:rPr>
          <w:rStyle w:val="HideTWBExt"/>
          <w:color w:val="auto"/>
        </w:rPr>
        <w:t>&lt;AuNomDe&gt;</w:t>
      </w:r>
      <w:r w:rsidRPr="0068036F">
        <w:rPr>
          <w:rStyle w:val="HideTWBInt"/>
          <w:color w:val="auto"/>
        </w:rPr>
        <w:t>{Verts/ALE}</w:t>
      </w:r>
      <w:r w:rsidRPr="0068036F">
        <w:t>for Verts/ALE-Gruppen</w:t>
      </w:r>
      <w:r w:rsidRPr="0068036F">
        <w:rPr>
          <w:rStyle w:val="HideTWBExt"/>
          <w:color w:val="auto"/>
        </w:rPr>
        <w:t>&lt;/AuNomDe&gt;</w:t>
      </w:r>
    </w:p>
    <w:p w:rsidR="00CB5D47" w:rsidRPr="0068036F" w:rsidP="00CB5D47" w14:paraId="2D980635" w14:textId="77777777">
      <w:pPr>
        <w:pStyle w:val="NormalBold"/>
      </w:pPr>
      <w:r w:rsidRPr="0068036F">
        <w:rPr>
          <w:rStyle w:val="HideTWBExt"/>
          <w:b w:val="0"/>
          <w:color w:val="auto"/>
        </w:rPr>
        <w:t>&lt;/RepeatBlock-By&gt;</w:t>
      </w:r>
    </w:p>
    <w:p w:rsidR="00CB5D47" w:rsidRPr="0068036F" w:rsidP="00CB5D47" w14:paraId="3C32EC48"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089F5582" w14:textId="77777777">
      <w:pPr>
        <w:pStyle w:val="NormalBold"/>
      </w:pPr>
      <w:r w:rsidRPr="0068036F">
        <w:rPr>
          <w:rStyle w:val="HideTWBExt"/>
          <w:color w:val="auto"/>
        </w:rPr>
        <w:t>&lt;Article&gt;</w:t>
      </w:r>
      <w:r w:rsidRPr="0068036F">
        <w:t>Punkt 1 – indledning</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954666"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63A01D6A" w14:textId="77777777"/>
        </w:tc>
      </w:tr>
      <w:tr w14:paraId="49CC812D"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49BA7731"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117B7F3A" w14:textId="77777777">
            <w:pPr>
              <w:pStyle w:val="AmColumnHeading"/>
            </w:pPr>
            <w:r w:rsidRPr="0068036F">
              <w:t>Ændringsforslag</w:t>
            </w:r>
          </w:p>
        </w:tc>
      </w:tr>
      <w:tr w14:paraId="411EA01A"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45848286" w14:textId="77777777">
            <w:pPr>
              <w:pStyle w:val="Normal6a"/>
            </w:pPr>
            <w:r w:rsidRPr="0068036F">
              <w:t>1.</w:t>
            </w:r>
            <w:r w:rsidRPr="0068036F">
              <w:tab/>
              <w:t xml:space="preserve">opfordrer </w:t>
            </w:r>
            <w:r w:rsidRPr="0068036F">
              <w:rPr>
                <w:b/>
                <w:i/>
              </w:rPr>
              <w:t>indtrængende</w:t>
            </w:r>
            <w:r w:rsidRPr="0068036F">
              <w:t xml:space="preserve"> Kommissionen til </w:t>
            </w:r>
            <w:r w:rsidRPr="0068036F">
              <w:rPr>
                <w:b/>
                <w:i/>
              </w:rPr>
              <w:t>inden den 1. december 2026 at forelægge et lovgivningsmæssigt forslag om en omfattende reform</w:t>
            </w:r>
            <w:r w:rsidRPr="0068036F">
              <w:t xml:space="preserve"> af forordning (EU) 2019/1022, </w:t>
            </w:r>
            <w:r w:rsidRPr="0068036F">
              <w:rPr>
                <w:b/>
                <w:i/>
              </w:rPr>
              <w:t>hvor</w:t>
            </w:r>
            <w:r w:rsidRPr="0068036F">
              <w:t xml:space="preserve"> følgende </w:t>
            </w:r>
            <w:r w:rsidRPr="0068036F">
              <w:rPr>
                <w:b/>
                <w:i/>
              </w:rPr>
              <w:t>ændringer indføres</w:t>
            </w:r>
            <w:r w:rsidRPr="0068036F">
              <w:t>:</w:t>
            </w:r>
          </w:p>
        </w:tc>
        <w:tc>
          <w:tcPr>
            <w:tcW w:w="4876" w:type="dxa"/>
            <w:tcBorders>
              <w:top w:val="nil"/>
              <w:left w:val="nil"/>
              <w:bottom w:val="nil"/>
              <w:right w:val="nil"/>
            </w:tcBorders>
          </w:tcPr>
          <w:p w:rsidR="00CB5D47" w:rsidRPr="0068036F" w:rsidP="00AC585C" w14:paraId="07902D18" w14:textId="77777777">
            <w:pPr>
              <w:pStyle w:val="Normal6a"/>
            </w:pPr>
            <w:r w:rsidRPr="0068036F">
              <w:t>1.</w:t>
            </w:r>
            <w:r w:rsidRPr="0068036F">
              <w:tab/>
              <w:t xml:space="preserve">opfordrer Kommissionen til </w:t>
            </w:r>
            <w:r w:rsidRPr="0068036F">
              <w:rPr>
                <w:b/>
                <w:i/>
              </w:rPr>
              <w:t>at fremlægge en evaluering</w:t>
            </w:r>
            <w:r w:rsidRPr="0068036F">
              <w:t xml:space="preserve"> af forordning (EU) 2019/1022, </w:t>
            </w:r>
            <w:r w:rsidRPr="0068036F">
              <w:rPr>
                <w:b/>
                <w:i/>
              </w:rPr>
              <w:t>herunder</w:t>
            </w:r>
            <w:r w:rsidRPr="0068036F">
              <w:t xml:space="preserve"> følgende </w:t>
            </w:r>
            <w:r w:rsidRPr="0068036F">
              <w:rPr>
                <w:b/>
                <w:i/>
              </w:rPr>
              <w:t>emne</w:t>
            </w:r>
            <w:r w:rsidRPr="0068036F">
              <w:t>:</w:t>
            </w:r>
          </w:p>
        </w:tc>
      </w:tr>
    </w:tbl>
    <w:p w:rsidR="00CB5D47" w:rsidRPr="0068036F" w:rsidP="00CB5D47" w14:paraId="4EF0C9A1"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06740A92" w14:textId="77777777">
      <w:r w:rsidRPr="0068036F">
        <w:rPr>
          <w:rStyle w:val="HideTWBExt"/>
          <w:color w:val="auto"/>
        </w:rPr>
        <w:t>&lt;/Amend&gt;</w:t>
      </w:r>
    </w:p>
    <w:p w:rsidR="00CB5D47" w:rsidRPr="0068036F" w:rsidP="00CB5D47" w14:paraId="1E7B151F"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111</w:t>
      </w:r>
      <w:r w:rsidRPr="0068036F">
        <w:rPr>
          <w:rStyle w:val="HideTWBExt"/>
          <w:color w:val="auto"/>
        </w:rPr>
        <w:t>&lt;/NumAm&gt;</w:t>
      </w:r>
    </w:p>
    <w:p w:rsidR="00CB5D47" w:rsidRPr="0068036F" w:rsidP="00CB5D47" w14:paraId="72E6111D" w14:textId="77777777">
      <w:pPr>
        <w:pStyle w:val="NormalBold"/>
      </w:pPr>
      <w:r w:rsidRPr="0068036F">
        <w:rPr>
          <w:rStyle w:val="HideTWBExt"/>
          <w:b w:val="0"/>
          <w:color w:val="auto"/>
        </w:rPr>
        <w:t>&lt;RepeatBlock-By&gt;&lt;Members&gt;</w:t>
      </w:r>
      <w:r w:rsidRPr="0068036F">
        <w:t>Carmen Crespo Díaz, Isabelle Le Callennec, Paulo do Nascimento Cabral, Susana Solís Pérez, Francisco José Millán Mon, Fredis Beleris, Marco Falcone</w:t>
      </w:r>
      <w:r w:rsidRPr="0068036F">
        <w:rPr>
          <w:rStyle w:val="HideTWBExt"/>
          <w:b w:val="0"/>
          <w:color w:val="auto"/>
        </w:rPr>
        <w:t>&lt;/Members&gt;</w:t>
      </w:r>
    </w:p>
    <w:p w:rsidR="00CB5D47" w:rsidRPr="0068036F" w:rsidP="00CB5D47" w14:paraId="7F2B70FB" w14:textId="77777777">
      <w:pPr>
        <w:pStyle w:val="NormalBold"/>
      </w:pPr>
      <w:r w:rsidRPr="0068036F">
        <w:rPr>
          <w:rStyle w:val="HideTWBExt"/>
          <w:b w:val="0"/>
          <w:color w:val="auto"/>
        </w:rPr>
        <w:t>&lt;/RepeatBlock-By&gt;</w:t>
      </w:r>
    </w:p>
    <w:p w:rsidR="00CB5D47" w:rsidRPr="0068036F" w:rsidP="00CB5D47" w14:paraId="409A394E"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7795435E" w14:textId="77777777">
      <w:pPr>
        <w:pStyle w:val="NormalBold"/>
      </w:pPr>
      <w:r w:rsidRPr="0068036F">
        <w:rPr>
          <w:rStyle w:val="HideTWBExt"/>
          <w:color w:val="auto"/>
        </w:rPr>
        <w:t>&lt;Article&gt;</w:t>
      </w:r>
      <w:r w:rsidRPr="0068036F">
        <w:t>Punkt 1 – indledning</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A18A3C"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34466BC7" w14:textId="77777777"/>
        </w:tc>
      </w:tr>
      <w:tr w14:paraId="6779C0D4"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2C40EA94"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5173EDE1" w14:textId="77777777">
            <w:pPr>
              <w:pStyle w:val="AmColumnHeading"/>
            </w:pPr>
            <w:r w:rsidRPr="0068036F">
              <w:t>Ændringsforslag</w:t>
            </w:r>
          </w:p>
        </w:tc>
      </w:tr>
      <w:tr w14:paraId="44563CB6"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44E77B07" w14:textId="77777777">
            <w:pPr>
              <w:pStyle w:val="Normal6a"/>
            </w:pPr>
            <w:r w:rsidRPr="0068036F">
              <w:t>1.</w:t>
            </w:r>
            <w:r w:rsidRPr="0068036F">
              <w:tab/>
              <w:t>opfordrer indtrængende Kommissionen til inden den 1. december 2026 at forelægge et lovgivningsmæssigt forslag om en omfattende reform af forordning (EU) 2019/1022, hvor følgende ændringer indføres:</w:t>
            </w:r>
          </w:p>
        </w:tc>
        <w:tc>
          <w:tcPr>
            <w:tcW w:w="4876" w:type="dxa"/>
            <w:tcBorders>
              <w:top w:val="nil"/>
              <w:left w:val="nil"/>
              <w:bottom w:val="nil"/>
              <w:right w:val="nil"/>
            </w:tcBorders>
          </w:tcPr>
          <w:p w:rsidR="00CB5D47" w:rsidRPr="0068036F" w:rsidP="00AC585C" w14:paraId="7F67989A" w14:textId="77777777">
            <w:pPr>
              <w:pStyle w:val="Normal6a"/>
            </w:pPr>
            <w:r w:rsidRPr="0068036F">
              <w:t>1.</w:t>
            </w:r>
            <w:r w:rsidRPr="0068036F">
              <w:tab/>
              <w:t xml:space="preserve">opfordrer indtrængende Kommissionen til inden den 1. december 2026 at forelægge et lovgivningsmæssigt forslag om en omfattende reform af forordning (EU) 2019/1022, hvor </w:t>
            </w:r>
            <w:r w:rsidRPr="0068036F">
              <w:rPr>
                <w:b/>
                <w:bCs/>
                <w:i/>
                <w:iCs/>
              </w:rPr>
              <w:t>som minimum</w:t>
            </w:r>
            <w:r w:rsidRPr="0068036F">
              <w:t xml:space="preserve"> følgende ændringer indføres:</w:t>
            </w:r>
          </w:p>
        </w:tc>
      </w:tr>
    </w:tbl>
    <w:p w:rsidR="00CB5D47" w:rsidRPr="0068036F" w:rsidP="00CB5D47" w14:paraId="3B63FA31"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05820F1C" w14:textId="77777777">
      <w:r w:rsidRPr="0068036F">
        <w:rPr>
          <w:rStyle w:val="HideTWBExt"/>
          <w:color w:val="auto"/>
        </w:rPr>
        <w:t>&lt;/Amend&gt;</w:t>
      </w:r>
    </w:p>
    <w:p w:rsidR="00CB5D47" w:rsidRPr="0068036F" w:rsidP="00CB5D47" w14:paraId="46B01219"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112</w:t>
      </w:r>
      <w:r w:rsidRPr="0068036F">
        <w:rPr>
          <w:rStyle w:val="HideTWBExt"/>
          <w:color w:val="auto"/>
        </w:rPr>
        <w:t>&lt;/NumAm&gt;</w:t>
      </w:r>
    </w:p>
    <w:p w:rsidR="00CB5D47" w:rsidRPr="0068036F" w:rsidP="00CB5D47" w14:paraId="6BB32D55" w14:textId="77777777">
      <w:pPr>
        <w:pStyle w:val="NormalBold"/>
      </w:pPr>
      <w:r w:rsidRPr="0068036F">
        <w:rPr>
          <w:rStyle w:val="HideTWBExt"/>
          <w:b w:val="0"/>
          <w:color w:val="auto"/>
        </w:rPr>
        <w:t>&lt;RepeatBlock-By&gt;&lt;Members&gt;</w:t>
      </w:r>
      <w:r w:rsidRPr="0068036F">
        <w:t>Mélissa Camara</w:t>
      </w:r>
      <w:r w:rsidRPr="0068036F">
        <w:rPr>
          <w:rStyle w:val="HideTWBExt"/>
          <w:b w:val="0"/>
          <w:color w:val="auto"/>
        </w:rPr>
        <w:t>&lt;/Members&gt;</w:t>
      </w:r>
    </w:p>
    <w:p w:rsidR="00CB5D47" w:rsidRPr="0068036F" w:rsidP="00CB5D47" w14:paraId="53DF176E" w14:textId="77777777">
      <w:r w:rsidRPr="0068036F">
        <w:rPr>
          <w:rStyle w:val="HideTWBExt"/>
          <w:color w:val="auto"/>
        </w:rPr>
        <w:t>&lt;AuNomDe&gt;</w:t>
      </w:r>
      <w:r w:rsidRPr="0068036F">
        <w:rPr>
          <w:rStyle w:val="HideTWBInt"/>
          <w:color w:val="auto"/>
        </w:rPr>
        <w:t>{Verts/ALE}</w:t>
      </w:r>
      <w:r w:rsidRPr="0068036F">
        <w:t>for Verts/ALE-Gruppen</w:t>
      </w:r>
      <w:r w:rsidRPr="0068036F">
        <w:rPr>
          <w:rStyle w:val="HideTWBExt"/>
          <w:color w:val="auto"/>
        </w:rPr>
        <w:t>&lt;/AuNomDe&gt;</w:t>
      </w:r>
    </w:p>
    <w:p w:rsidR="00CB5D47" w:rsidRPr="0068036F" w:rsidP="00CB5D47" w14:paraId="3092B30D" w14:textId="77777777">
      <w:pPr>
        <w:pStyle w:val="NormalBold"/>
      </w:pPr>
      <w:r w:rsidRPr="0068036F">
        <w:rPr>
          <w:rStyle w:val="HideTWBExt"/>
          <w:b w:val="0"/>
          <w:color w:val="auto"/>
        </w:rPr>
        <w:t>&lt;/RepeatBlock-By&gt;</w:t>
      </w:r>
    </w:p>
    <w:p w:rsidR="00CB5D47" w:rsidRPr="0068036F" w:rsidP="00CB5D47" w14:paraId="06EBB645"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1BBC1F8E" w14:textId="77777777">
      <w:pPr>
        <w:pStyle w:val="NormalBold"/>
      </w:pPr>
      <w:r w:rsidRPr="0068036F">
        <w:rPr>
          <w:rStyle w:val="HideTWBExt"/>
          <w:color w:val="auto"/>
        </w:rPr>
        <w:t>&lt;Article&gt;</w:t>
      </w:r>
      <w:r w:rsidRPr="0068036F">
        <w:t>Punkt 1 – litra a</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325E21"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1B133DB1" w14:textId="77777777"/>
        </w:tc>
      </w:tr>
      <w:tr w14:paraId="21DE34EB"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435205FC"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3CBC60E6" w14:textId="77777777">
            <w:pPr>
              <w:pStyle w:val="AmColumnHeading"/>
            </w:pPr>
            <w:r w:rsidRPr="0068036F">
              <w:t>Ændringsforslag</w:t>
            </w:r>
          </w:p>
        </w:tc>
      </w:tr>
      <w:tr w14:paraId="235CD41B"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64A0DB48" w14:textId="77777777">
            <w:pPr>
              <w:pStyle w:val="Normal6a"/>
            </w:pPr>
            <w:r w:rsidRPr="0068036F">
              <w:rPr>
                <w:b/>
                <w:i/>
              </w:rPr>
              <w:t>A)</w:t>
            </w:r>
            <w:r w:rsidRPr="0068036F">
              <w:tab/>
            </w:r>
            <w:r w:rsidRPr="0068036F">
              <w:rPr>
                <w:b/>
                <w:i/>
              </w:rPr>
              <w:t>de gældende regler for reduktion af fiskeriindsatsen, der er fastsat i artikel 4, stk. 3, erstattes af en specifik tilgang til forvaltning af blandet fiskeri, i overensstemmelse med hvad der anvendes i andre flerårige planer, og begrænsningen af fiskedage, der blev indført på grund af "choke species", afskaffes</w:t>
            </w:r>
          </w:p>
        </w:tc>
        <w:tc>
          <w:tcPr>
            <w:tcW w:w="4876" w:type="dxa"/>
            <w:tcBorders>
              <w:top w:val="nil"/>
              <w:left w:val="nil"/>
              <w:bottom w:val="nil"/>
              <w:right w:val="nil"/>
            </w:tcBorders>
          </w:tcPr>
          <w:p w:rsidR="00CB5D47" w:rsidRPr="0068036F" w:rsidP="00AC585C" w14:paraId="0A09570A" w14:textId="77777777">
            <w:pPr>
              <w:pStyle w:val="Normal6a"/>
            </w:pPr>
            <w:r w:rsidRPr="0068036F">
              <w:rPr>
                <w:b/>
                <w:i/>
              </w:rPr>
              <w:t>udgår</w:t>
            </w:r>
          </w:p>
        </w:tc>
      </w:tr>
    </w:tbl>
    <w:p w:rsidR="00CB5D47" w:rsidRPr="0068036F" w:rsidP="00CB5D47" w14:paraId="3B41CF80"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66C2241C" w14:textId="77777777">
      <w:r w:rsidRPr="0068036F">
        <w:rPr>
          <w:rStyle w:val="HideTWBExt"/>
          <w:color w:val="auto"/>
        </w:rPr>
        <w:t>&lt;/Amend&gt;</w:t>
      </w:r>
    </w:p>
    <w:p w:rsidR="00CB5D47" w:rsidRPr="0068036F" w:rsidP="00CB5D47" w14:paraId="48A46F14"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113</w:t>
      </w:r>
      <w:r w:rsidRPr="0068036F">
        <w:rPr>
          <w:rStyle w:val="HideTWBExt"/>
          <w:color w:val="auto"/>
        </w:rPr>
        <w:t>&lt;/NumAm&gt;</w:t>
      </w:r>
    </w:p>
    <w:p w:rsidR="00CB5D47" w:rsidRPr="0068036F" w:rsidP="00CB5D47" w14:paraId="67461CF8" w14:textId="77777777">
      <w:pPr>
        <w:pStyle w:val="NormalBold"/>
      </w:pPr>
      <w:r w:rsidRPr="0068036F">
        <w:rPr>
          <w:rStyle w:val="HideTWBExt"/>
          <w:b w:val="0"/>
          <w:color w:val="auto"/>
        </w:rPr>
        <w:t>&lt;RepeatBlock-By&gt;&lt;Members&gt;</w:t>
      </w:r>
      <w:r w:rsidRPr="0068036F">
        <w:t>Nora Junco García, Kristoffer Storm, Piotr Müller, Stephen Nikola Bartulica, Sander Smit</w:t>
      </w:r>
      <w:r w:rsidRPr="0068036F">
        <w:rPr>
          <w:rStyle w:val="HideTWBExt"/>
          <w:b w:val="0"/>
          <w:color w:val="auto"/>
        </w:rPr>
        <w:t>&lt;/Members&gt;</w:t>
      </w:r>
    </w:p>
    <w:p w:rsidR="00CB5D47" w:rsidRPr="0068036F" w:rsidP="00CB5D47" w14:paraId="07D2339C" w14:textId="77777777">
      <w:pPr>
        <w:pStyle w:val="NormalBold"/>
      </w:pPr>
      <w:r w:rsidRPr="0068036F">
        <w:rPr>
          <w:rStyle w:val="HideTWBExt"/>
          <w:b w:val="0"/>
          <w:color w:val="auto"/>
        </w:rPr>
        <w:t>&lt;/RepeatBlock-By&gt;</w:t>
      </w:r>
    </w:p>
    <w:p w:rsidR="00CB5D47" w:rsidRPr="0068036F" w:rsidP="00CB5D47" w14:paraId="26128F29"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310AE72B" w14:textId="77777777">
      <w:pPr>
        <w:pStyle w:val="NormalBold"/>
      </w:pPr>
      <w:r w:rsidRPr="0068036F">
        <w:rPr>
          <w:rStyle w:val="HideTWBExt"/>
          <w:color w:val="auto"/>
        </w:rPr>
        <w:t>&lt;Article&gt;</w:t>
      </w:r>
      <w:r w:rsidRPr="0068036F">
        <w:t>Punkt 1 – litra a</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5FD2E7"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0A533D35" w14:textId="77777777"/>
        </w:tc>
      </w:tr>
      <w:tr w14:paraId="7778F63E"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152AA7AF"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206FAE28" w14:textId="77777777">
            <w:pPr>
              <w:pStyle w:val="AmColumnHeading"/>
            </w:pPr>
            <w:r w:rsidRPr="0068036F">
              <w:t>Ændringsforslag</w:t>
            </w:r>
          </w:p>
        </w:tc>
      </w:tr>
      <w:tr w14:paraId="6514DA3D"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768B8DD3" w14:textId="77777777">
            <w:pPr>
              <w:pStyle w:val="Normal6a"/>
            </w:pPr>
            <w:r w:rsidRPr="0068036F">
              <w:rPr>
                <w:b/>
                <w:i/>
              </w:rPr>
              <w:t>A)</w:t>
            </w:r>
            <w:r w:rsidRPr="0068036F">
              <w:tab/>
              <w:t>de gældende regler for reduktion af fiskeriindsatsen, der er fastsat i artikel 4, stk. 3, erstattes af en specifik tilgang til forvaltning af blandet fiskeri, i overensstemmelse med hvad der anvendes i andre flerårige planer, og begrænsningen af fiskedage</w:t>
            </w:r>
            <w:r w:rsidRPr="0068036F">
              <w:rPr>
                <w:b/>
                <w:bCs/>
                <w:i/>
                <w:iCs/>
              </w:rPr>
              <w:t>, der blev indført på grund af</w:t>
            </w:r>
            <w:r w:rsidRPr="0068036F">
              <w:t xml:space="preserve"> "choke species"</w:t>
            </w:r>
            <w:r w:rsidRPr="0068036F">
              <w:rPr>
                <w:b/>
                <w:bCs/>
                <w:i/>
                <w:iCs/>
              </w:rPr>
              <w:t>,</w:t>
            </w:r>
            <w:r w:rsidRPr="0068036F">
              <w:t xml:space="preserve"> afskaffes</w:t>
            </w:r>
          </w:p>
        </w:tc>
        <w:tc>
          <w:tcPr>
            <w:tcW w:w="4876" w:type="dxa"/>
            <w:tcBorders>
              <w:top w:val="nil"/>
              <w:left w:val="nil"/>
              <w:bottom w:val="nil"/>
              <w:right w:val="nil"/>
            </w:tcBorders>
          </w:tcPr>
          <w:p w:rsidR="00CB5D47" w:rsidRPr="0068036F" w:rsidP="00AC585C" w14:paraId="62CCC7AB" w14:textId="77777777">
            <w:pPr>
              <w:pStyle w:val="Normal6a"/>
            </w:pPr>
            <w:r w:rsidRPr="0068036F">
              <w:rPr>
                <w:b/>
                <w:i/>
              </w:rPr>
              <w:t>a)</w:t>
            </w:r>
            <w:r w:rsidRPr="0068036F">
              <w:tab/>
            </w:r>
            <w:r w:rsidRPr="0068036F">
              <w:rPr>
                <w:b/>
                <w:bCs/>
                <w:i/>
                <w:iCs/>
              </w:rPr>
              <w:t xml:space="preserve">definitionen af "mest sårbare bestand" lades udgå af artikel 2 og </w:t>
            </w:r>
            <w:r w:rsidRPr="0068036F">
              <w:t xml:space="preserve">de gældende regler for reduktion af fiskeriindsatsen, der er fastsat i artikel 4, stk. 3, erstattes af en specifik tilgang til forvaltning af blandet fiskeri, i overensstemmelse med hvad der anvendes i andre flerårige planer </w:t>
            </w:r>
            <w:r w:rsidRPr="0068036F">
              <w:rPr>
                <w:b/>
                <w:bCs/>
                <w:i/>
                <w:iCs/>
              </w:rPr>
              <w:t>i EU</w:t>
            </w:r>
            <w:r w:rsidRPr="0068036F">
              <w:t xml:space="preserve">, og begrænsningen af fiskedage </w:t>
            </w:r>
            <w:r w:rsidRPr="0068036F">
              <w:rPr>
                <w:b/>
                <w:bCs/>
                <w:i/>
                <w:iCs/>
              </w:rPr>
              <w:t>baseret på såkaldte</w:t>
            </w:r>
            <w:r w:rsidRPr="0068036F">
              <w:t xml:space="preserve"> "choke species" afskaffes </w:t>
            </w:r>
            <w:r w:rsidRPr="0068036F">
              <w:rPr>
                <w:b/>
                <w:bCs/>
                <w:i/>
                <w:iCs/>
              </w:rPr>
              <w:t>og erstattes med et flerartsforvaltningssystem, der vægter alle bestande, der fanges samtidigt</w:t>
            </w:r>
          </w:p>
        </w:tc>
      </w:tr>
    </w:tbl>
    <w:p w:rsidR="00CB5D47" w:rsidRPr="0068036F" w:rsidP="00CB5D47" w14:paraId="6C053E4F"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203448F9" w14:textId="77777777">
      <w:r w:rsidRPr="0068036F">
        <w:rPr>
          <w:rStyle w:val="HideTWBExt"/>
          <w:color w:val="auto"/>
        </w:rPr>
        <w:t>&lt;/Amend&gt;</w:t>
      </w:r>
    </w:p>
    <w:p w:rsidR="00CB5D47" w:rsidRPr="0068036F" w:rsidP="00CB5D47" w14:paraId="18D2030A"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114</w:t>
      </w:r>
      <w:r w:rsidRPr="0068036F">
        <w:rPr>
          <w:rStyle w:val="HideTWBExt"/>
          <w:color w:val="auto"/>
        </w:rPr>
        <w:t>&lt;/NumAm&gt;</w:t>
      </w:r>
    </w:p>
    <w:p w:rsidR="00CB5D47" w:rsidRPr="0068036F" w:rsidP="00CB5D47" w14:paraId="4BCB6442" w14:textId="77777777">
      <w:pPr>
        <w:pStyle w:val="NormalBold"/>
      </w:pPr>
      <w:r w:rsidRPr="0068036F">
        <w:rPr>
          <w:rStyle w:val="HideTWBExt"/>
          <w:b w:val="0"/>
          <w:color w:val="auto"/>
        </w:rPr>
        <w:t>&lt;RepeatBlock-By&gt;&lt;Members&gt;</w:t>
      </w:r>
      <w:r w:rsidRPr="0068036F">
        <w:t>Nicolás González Casares, Leire Pajín, Alicia Homs Ginel, Sandra Gómez López, Javi López, Laura Ballarín Cereza, Marcos Ros Sempere, Idoia Mendia, Lina Gálvez</w:t>
      </w:r>
      <w:r w:rsidRPr="0068036F">
        <w:rPr>
          <w:rStyle w:val="HideTWBExt"/>
          <w:b w:val="0"/>
          <w:color w:val="auto"/>
        </w:rPr>
        <w:t>&lt;/Members&gt;</w:t>
      </w:r>
    </w:p>
    <w:p w:rsidR="00CB5D47" w:rsidRPr="0068036F" w:rsidP="00CB5D47" w14:paraId="54D218B5" w14:textId="77777777">
      <w:pPr>
        <w:pStyle w:val="NormalBold"/>
      </w:pPr>
      <w:r w:rsidRPr="0068036F">
        <w:rPr>
          <w:rStyle w:val="HideTWBExt"/>
          <w:b w:val="0"/>
          <w:color w:val="auto"/>
        </w:rPr>
        <w:t>&lt;/RepeatBlock-By&gt;</w:t>
      </w:r>
    </w:p>
    <w:p w:rsidR="00CB5D47" w:rsidRPr="0068036F" w:rsidP="00CB5D47" w14:paraId="1B0AC4B4"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0728E4EB" w14:textId="77777777">
      <w:pPr>
        <w:pStyle w:val="NormalBold"/>
      </w:pPr>
      <w:r w:rsidRPr="0068036F">
        <w:rPr>
          <w:rStyle w:val="HideTWBExt"/>
          <w:color w:val="auto"/>
        </w:rPr>
        <w:t>&lt;Article&gt;</w:t>
      </w:r>
      <w:r w:rsidRPr="0068036F">
        <w:t>Punkt 1 – litra a</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6D5747"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46E2AF56" w14:textId="77777777"/>
        </w:tc>
      </w:tr>
      <w:tr w14:paraId="7DCD52F0"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5AB9FAE2"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2BDAA3DE" w14:textId="77777777">
            <w:pPr>
              <w:pStyle w:val="AmColumnHeading"/>
            </w:pPr>
            <w:r w:rsidRPr="0068036F">
              <w:t>Ændringsforslag</w:t>
            </w:r>
          </w:p>
        </w:tc>
      </w:tr>
      <w:tr w14:paraId="17DDE826"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48F3B27B" w14:textId="77777777">
            <w:pPr>
              <w:pStyle w:val="Normal6a"/>
            </w:pPr>
            <w:r w:rsidRPr="0068036F">
              <w:rPr>
                <w:b/>
                <w:i/>
              </w:rPr>
              <w:t>A)</w:t>
            </w:r>
            <w:r w:rsidRPr="0068036F">
              <w:tab/>
              <w:t xml:space="preserve">de gældende regler for reduktion af fiskeriindsatsen, der er fastsat i artikel 4, stk. 3, </w:t>
            </w:r>
            <w:r w:rsidRPr="0068036F">
              <w:rPr>
                <w:b/>
                <w:bCs/>
                <w:i/>
                <w:iCs/>
              </w:rPr>
              <w:t>erstattes af</w:t>
            </w:r>
            <w:r w:rsidRPr="0068036F">
              <w:t xml:space="preserve"> en specifik tilgang til forvaltning af blandet fiskeri, i overensstemmelse med hvad der anvendes i andre flerårige planer, og begrænsningen af fiskedage, der blev indført på grund af "choke species", afskaffes</w:t>
            </w:r>
          </w:p>
        </w:tc>
        <w:tc>
          <w:tcPr>
            <w:tcW w:w="4876" w:type="dxa"/>
            <w:tcBorders>
              <w:top w:val="nil"/>
              <w:left w:val="nil"/>
              <w:bottom w:val="nil"/>
              <w:right w:val="nil"/>
            </w:tcBorders>
          </w:tcPr>
          <w:p w:rsidR="00CB5D47" w:rsidRPr="0068036F" w:rsidP="00AC585C" w14:paraId="4812E4BC" w14:textId="77777777">
            <w:pPr>
              <w:pStyle w:val="Normal6a"/>
            </w:pPr>
            <w:r w:rsidRPr="0068036F">
              <w:rPr>
                <w:b/>
                <w:i/>
              </w:rPr>
              <w:t>a)</w:t>
            </w:r>
            <w:r w:rsidRPr="0068036F">
              <w:tab/>
              <w:t xml:space="preserve">de gældende regler for reduktion af fiskeriindsatsen, der er fastsat i artikel 4, stk. 3, </w:t>
            </w:r>
            <w:r w:rsidRPr="0068036F">
              <w:rPr>
                <w:b/>
                <w:bCs/>
                <w:i/>
                <w:iCs/>
              </w:rPr>
              <w:t>ændres for at indføre</w:t>
            </w:r>
            <w:r w:rsidRPr="0068036F">
              <w:t xml:space="preserve"> en specifik tilgang til forvaltning af blandet fiskeri, i overensstemmelse med hvad der anvendes i andre flerårige planer</w:t>
            </w:r>
            <w:r w:rsidRPr="0068036F">
              <w:rPr>
                <w:b/>
                <w:bCs/>
                <w:i/>
                <w:iCs/>
              </w:rPr>
              <w:t>, idet der tages hensyn til vanskelighederne ved at udnytte alle bestande med maksimalt bæredygtigt udbytte samtidig, navnlig hvis dette kan føre til for tidlig lukning af fiskeriet</w:t>
            </w:r>
            <w:r w:rsidRPr="0068036F">
              <w:t>, og begrænsningen af fiskedage, der blev indført på grund af "choke species", afskaffes</w:t>
            </w:r>
          </w:p>
        </w:tc>
      </w:tr>
    </w:tbl>
    <w:p w:rsidR="00CB5D47" w:rsidRPr="0068036F" w:rsidP="00CB5D47" w14:paraId="371FCA34"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599D02E8" w14:textId="77777777">
      <w:r w:rsidRPr="0068036F">
        <w:rPr>
          <w:rStyle w:val="HideTWBExt"/>
          <w:color w:val="auto"/>
        </w:rPr>
        <w:t>&lt;/Amend&gt;</w:t>
      </w:r>
    </w:p>
    <w:p w:rsidR="00CB5D47" w:rsidRPr="0068036F" w:rsidP="00CB5D47" w14:paraId="13C40468"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115</w:t>
      </w:r>
      <w:r w:rsidRPr="0068036F">
        <w:rPr>
          <w:rStyle w:val="HideTWBExt"/>
          <w:color w:val="auto"/>
        </w:rPr>
        <w:t>&lt;/NumAm&gt;</w:t>
      </w:r>
    </w:p>
    <w:p w:rsidR="00CB5D47" w:rsidRPr="0068036F" w:rsidP="00CB5D47" w14:paraId="61E9C220" w14:textId="77777777">
      <w:pPr>
        <w:pStyle w:val="NormalBold"/>
      </w:pPr>
      <w:r w:rsidRPr="0068036F">
        <w:rPr>
          <w:rStyle w:val="HideTWBExt"/>
          <w:b w:val="0"/>
          <w:color w:val="auto"/>
        </w:rPr>
        <w:t>&lt;RepeatBlock-By&gt;&lt;Members&gt;</w:t>
      </w:r>
      <w:r w:rsidRPr="0068036F">
        <w:t>Carmen Crespo Díaz, Isabelle Le Callennec, Paulo do Nascimento Cabral, Susana Solís Pérez, Francisco José Millán Mon, Fredis Beleris, Marco Falcone</w:t>
      </w:r>
      <w:r w:rsidRPr="0068036F">
        <w:rPr>
          <w:rStyle w:val="HideTWBExt"/>
          <w:b w:val="0"/>
          <w:color w:val="auto"/>
        </w:rPr>
        <w:t>&lt;/Members&gt;</w:t>
      </w:r>
    </w:p>
    <w:p w:rsidR="00CB5D47" w:rsidRPr="0068036F" w:rsidP="00CB5D47" w14:paraId="5FC9363E" w14:textId="77777777">
      <w:pPr>
        <w:pStyle w:val="NormalBold"/>
      </w:pPr>
      <w:r w:rsidRPr="0068036F">
        <w:rPr>
          <w:rStyle w:val="HideTWBExt"/>
          <w:b w:val="0"/>
          <w:color w:val="auto"/>
        </w:rPr>
        <w:t>&lt;/RepeatBlock-By&gt;</w:t>
      </w:r>
    </w:p>
    <w:p w:rsidR="00CB5D47" w:rsidRPr="0068036F" w:rsidP="00CB5D47" w14:paraId="4532C296"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475FDB12" w14:textId="77777777">
      <w:pPr>
        <w:pStyle w:val="NormalBold"/>
      </w:pPr>
      <w:r w:rsidRPr="0068036F">
        <w:rPr>
          <w:rStyle w:val="HideTWBExt"/>
          <w:color w:val="auto"/>
        </w:rPr>
        <w:t>&lt;Article&gt;</w:t>
      </w:r>
      <w:r w:rsidRPr="0068036F">
        <w:t>Punkt 1 – litra a</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8FA006"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43640E91" w14:textId="77777777"/>
        </w:tc>
      </w:tr>
      <w:tr w14:paraId="33489389"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50FAEDBB"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457EF9F9" w14:textId="77777777">
            <w:pPr>
              <w:pStyle w:val="AmColumnHeading"/>
            </w:pPr>
            <w:r w:rsidRPr="0068036F">
              <w:t>Ændringsforslag</w:t>
            </w:r>
          </w:p>
        </w:tc>
      </w:tr>
      <w:tr w14:paraId="68E28840"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0250AC97" w14:textId="77777777">
            <w:pPr>
              <w:pStyle w:val="Normal6a"/>
            </w:pPr>
            <w:r w:rsidRPr="0068036F">
              <w:rPr>
                <w:b/>
                <w:i/>
              </w:rPr>
              <w:t>A)</w:t>
            </w:r>
            <w:r w:rsidRPr="0068036F">
              <w:tab/>
              <w:t>de gældende regler for reduktion af fiskeriindsatsen, der er fastsat i artikel 4, stk. 3, erstattes af en specifik tilgang til forvaltning af blandet fiskeri, i overensstemmelse med hvad der anvendes i andre flerårige planer, og begrænsningen af fiskedage, der blev indført på grund af "choke species", afskaffes</w:t>
            </w:r>
          </w:p>
        </w:tc>
        <w:tc>
          <w:tcPr>
            <w:tcW w:w="4876" w:type="dxa"/>
            <w:tcBorders>
              <w:top w:val="nil"/>
              <w:left w:val="nil"/>
              <w:bottom w:val="nil"/>
              <w:right w:val="nil"/>
            </w:tcBorders>
          </w:tcPr>
          <w:p w:rsidR="00CB5D47" w:rsidRPr="0068036F" w:rsidP="00AC585C" w14:paraId="6BF9CAB6" w14:textId="77F0A142">
            <w:pPr>
              <w:pStyle w:val="Normal6a"/>
            </w:pPr>
            <w:r w:rsidRPr="0068036F">
              <w:rPr>
                <w:b/>
                <w:i/>
              </w:rPr>
              <w:t>a)</w:t>
            </w:r>
            <w:r w:rsidRPr="0068036F">
              <w:tab/>
              <w:t>de gældende regler for reduktion af fiskeriindsatsen, der er fastsat i artikel 4, stk. 3, erstattes af en specifik tilgang til forvaltning af blandet fiskeri, i overensstemmelse med hvad der anvendes i andre flerårige planer, og begrænsningen af fiskedage, der blev indført på grund af "choke species", afskaffes</w:t>
            </w:r>
            <w:r w:rsidRPr="0068036F">
              <w:rPr>
                <w:b/>
                <w:bCs/>
                <w:i/>
                <w:iCs/>
              </w:rPr>
              <w:t xml:space="preserve">, da situationen for arten ikke kun skyldes fiskeriindsatsen, men også udefrakommende faktorer såsom </w:t>
            </w:r>
            <w:r w:rsidRPr="0068036F" w:rsidR="006F520F">
              <w:rPr>
                <w:b/>
                <w:bCs/>
                <w:i/>
                <w:iCs/>
              </w:rPr>
              <w:t xml:space="preserve">bl.a. </w:t>
            </w:r>
            <w:r w:rsidRPr="0068036F">
              <w:rPr>
                <w:b/>
                <w:bCs/>
                <w:i/>
                <w:iCs/>
              </w:rPr>
              <w:t>stigende temperaturer som følge af</w:t>
            </w:r>
            <w:r w:rsidRPr="0068036F" w:rsidR="006F520F">
              <w:rPr>
                <w:b/>
                <w:bCs/>
                <w:i/>
                <w:iCs/>
              </w:rPr>
              <w:t xml:space="preserve"> </w:t>
            </w:r>
            <w:r w:rsidRPr="0068036F">
              <w:rPr>
                <w:b/>
                <w:bCs/>
                <w:i/>
                <w:iCs/>
              </w:rPr>
              <w:t>klimaændringer og forurening</w:t>
            </w:r>
          </w:p>
        </w:tc>
      </w:tr>
    </w:tbl>
    <w:p w:rsidR="00CB5D47" w:rsidRPr="0068036F" w:rsidP="00CB5D47" w14:paraId="5591F1D0"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5AF6AE59" w14:textId="77777777">
      <w:r w:rsidRPr="0068036F">
        <w:rPr>
          <w:rStyle w:val="HideTWBExt"/>
          <w:color w:val="auto"/>
        </w:rPr>
        <w:t>&lt;/Amend&gt;</w:t>
      </w:r>
    </w:p>
    <w:p w:rsidR="00CB5D47" w:rsidRPr="0068036F" w:rsidP="00CB5D47" w14:paraId="6D0B1F97"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116</w:t>
      </w:r>
      <w:r w:rsidRPr="0068036F">
        <w:rPr>
          <w:rStyle w:val="HideTWBExt"/>
          <w:color w:val="auto"/>
        </w:rPr>
        <w:t>&lt;/NumAm&gt;</w:t>
      </w:r>
    </w:p>
    <w:p w:rsidR="00CB5D47" w:rsidRPr="0068036F" w:rsidP="00CB5D47" w14:paraId="5EC7DFA3" w14:textId="77777777">
      <w:pPr>
        <w:pStyle w:val="NormalBold"/>
      </w:pPr>
      <w:r w:rsidRPr="0068036F">
        <w:rPr>
          <w:rStyle w:val="HideTWBExt"/>
          <w:b w:val="0"/>
          <w:color w:val="auto"/>
        </w:rPr>
        <w:t>&lt;RepeatBlock-By&gt;&lt;Members&gt;</w:t>
      </w:r>
      <w:r w:rsidRPr="0068036F">
        <w:t>Eric Sargiacomo, Nicolás González Casares, Giuseppe Lupo, Sakis Arnaoutoglou, Idoia Mendia, Claire Fita</w:t>
      </w:r>
      <w:r w:rsidRPr="0068036F">
        <w:rPr>
          <w:rStyle w:val="HideTWBExt"/>
          <w:b w:val="0"/>
          <w:color w:val="auto"/>
        </w:rPr>
        <w:t>&lt;/Members&gt;</w:t>
      </w:r>
    </w:p>
    <w:p w:rsidR="00CB5D47" w:rsidRPr="0068036F" w:rsidP="00CB5D47" w14:paraId="34DB4CC1" w14:textId="77777777">
      <w:pPr>
        <w:pStyle w:val="NormalBold"/>
      </w:pPr>
      <w:r w:rsidRPr="0068036F">
        <w:rPr>
          <w:rStyle w:val="HideTWBExt"/>
          <w:b w:val="0"/>
          <w:color w:val="auto"/>
        </w:rPr>
        <w:t>&lt;/RepeatBlock-By&gt;</w:t>
      </w:r>
    </w:p>
    <w:p w:rsidR="00CB5D47" w:rsidRPr="0068036F" w:rsidP="00CB5D47" w14:paraId="5C1C481A"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4406EBEE" w14:textId="77777777">
      <w:pPr>
        <w:pStyle w:val="NormalBold"/>
      </w:pPr>
      <w:r w:rsidRPr="0068036F">
        <w:rPr>
          <w:rStyle w:val="HideTWBExt"/>
          <w:color w:val="auto"/>
        </w:rPr>
        <w:t>&lt;Article&gt;</w:t>
      </w:r>
      <w:r w:rsidRPr="0068036F">
        <w:t>Punkt 1 – litra a</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85AF6A"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5895E52C" w14:textId="77777777"/>
        </w:tc>
      </w:tr>
      <w:tr w14:paraId="2EFBE3CA"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68A73498"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7199A92C" w14:textId="77777777">
            <w:pPr>
              <w:pStyle w:val="AmColumnHeading"/>
            </w:pPr>
            <w:r w:rsidRPr="0068036F">
              <w:t>Ændringsforslag</w:t>
            </w:r>
          </w:p>
        </w:tc>
      </w:tr>
      <w:tr w14:paraId="2F6878CD"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105E77F4" w14:textId="77777777">
            <w:pPr>
              <w:pStyle w:val="Normal6a"/>
            </w:pPr>
            <w:r w:rsidRPr="0068036F">
              <w:rPr>
                <w:b/>
                <w:i/>
              </w:rPr>
              <w:t>A)</w:t>
            </w:r>
            <w:r w:rsidRPr="0068036F">
              <w:tab/>
              <w:t xml:space="preserve">de gældende regler for reduktion af fiskeriindsatsen, der er fastsat i artikel 4, stk. 3, erstattes af en </w:t>
            </w:r>
            <w:r w:rsidRPr="0068036F">
              <w:rPr>
                <w:b/>
                <w:bCs/>
                <w:i/>
                <w:iCs/>
              </w:rPr>
              <w:t>specifik</w:t>
            </w:r>
            <w:r w:rsidRPr="0068036F">
              <w:t xml:space="preserve"> </w:t>
            </w:r>
            <w:r w:rsidRPr="0068036F">
              <w:rPr>
                <w:b/>
                <w:bCs/>
                <w:i/>
                <w:iCs/>
              </w:rPr>
              <w:t>tilgang til forvaltning</w:t>
            </w:r>
            <w:r w:rsidRPr="0068036F">
              <w:t xml:space="preserve"> </w:t>
            </w:r>
            <w:r w:rsidRPr="0068036F">
              <w:rPr>
                <w:b/>
                <w:bCs/>
                <w:i/>
                <w:iCs/>
              </w:rPr>
              <w:t>af blandet fiskeri, i overensstemmelse med hvad der anvendes i andre flerårige planer</w:t>
            </w:r>
            <w:r w:rsidRPr="0068036F">
              <w:t>, og begrænsningen af fiskedage, der blev indført på grund af "choke species", afskaffes</w:t>
            </w:r>
          </w:p>
        </w:tc>
        <w:tc>
          <w:tcPr>
            <w:tcW w:w="4876" w:type="dxa"/>
            <w:tcBorders>
              <w:top w:val="nil"/>
              <w:left w:val="nil"/>
              <w:bottom w:val="nil"/>
              <w:right w:val="nil"/>
            </w:tcBorders>
          </w:tcPr>
          <w:p w:rsidR="00CB5D47" w:rsidRPr="0068036F" w:rsidP="00AC585C" w14:paraId="132C8EA1" w14:textId="77777777">
            <w:pPr>
              <w:pStyle w:val="Normal6a"/>
            </w:pPr>
            <w:r w:rsidRPr="0068036F">
              <w:rPr>
                <w:b/>
                <w:i/>
              </w:rPr>
              <w:t>a)</w:t>
            </w:r>
            <w:r w:rsidRPr="0068036F">
              <w:tab/>
              <w:t>de gældende regler for reduktion af fiskeriindsatsen, der er fastsat i artikel 4, stk. 3, erstattes af en tilgang</w:t>
            </w:r>
            <w:r w:rsidRPr="0068036F">
              <w:rPr>
                <w:b/>
                <w:bCs/>
                <w:i/>
                <w:iCs/>
              </w:rPr>
              <w:t xml:space="preserve"> med blandet fiskeriforvaltning baseret på den bedste foreliggende videnskabelige rådgivning, der tager hensyn til den biologiske tilstand for alle de vigtigste udnyttede bestande, såsom et vægtet indeks, samtidig med at målet om at opnå det maksimale bæredygtige udbytte for hver bestand opretholdes</w:t>
            </w:r>
            <w:r w:rsidRPr="0068036F">
              <w:t>, og begrænsningen af fiskedage, der blev indført på grund af "choke species", afskaffes</w:t>
            </w:r>
          </w:p>
        </w:tc>
      </w:tr>
    </w:tbl>
    <w:p w:rsidR="00CB5D47" w:rsidRPr="0068036F" w:rsidP="00CB5D47" w14:paraId="55EF20CB"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51CA0128" w14:textId="77777777">
      <w:r w:rsidRPr="0068036F">
        <w:rPr>
          <w:rStyle w:val="HideTWBExt"/>
          <w:color w:val="auto"/>
        </w:rPr>
        <w:t>&lt;/Amend&gt;</w:t>
      </w:r>
    </w:p>
    <w:p w:rsidR="00CB5D47" w:rsidRPr="0068036F" w:rsidP="00CB5D47" w14:paraId="32036C09"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117</w:t>
      </w:r>
      <w:r w:rsidRPr="0068036F">
        <w:rPr>
          <w:rStyle w:val="HideTWBExt"/>
          <w:color w:val="auto"/>
        </w:rPr>
        <w:t>&lt;/NumAm&gt;</w:t>
      </w:r>
    </w:p>
    <w:p w:rsidR="00CB5D47" w:rsidRPr="0068036F" w:rsidP="00CB5D47" w14:paraId="485465AB" w14:textId="77777777">
      <w:pPr>
        <w:pStyle w:val="NormalBold"/>
      </w:pPr>
      <w:r w:rsidRPr="0068036F">
        <w:rPr>
          <w:rStyle w:val="HideTWBExt"/>
          <w:b w:val="0"/>
          <w:color w:val="auto"/>
        </w:rPr>
        <w:t>&lt;RepeatBlock-By&gt;&lt;Members&gt;</w:t>
      </w:r>
      <w:r w:rsidRPr="0068036F">
        <w:t>Isabelle Le Callennec</w:t>
      </w:r>
      <w:r w:rsidRPr="0068036F">
        <w:rPr>
          <w:rStyle w:val="HideTWBExt"/>
          <w:b w:val="0"/>
          <w:color w:val="auto"/>
        </w:rPr>
        <w:t>&lt;/Members&gt;</w:t>
      </w:r>
    </w:p>
    <w:p w:rsidR="00CB5D47" w:rsidRPr="0068036F" w:rsidP="00CB5D47" w14:paraId="68CD2723" w14:textId="77777777">
      <w:pPr>
        <w:pStyle w:val="NormalBold"/>
      </w:pPr>
      <w:r w:rsidRPr="0068036F">
        <w:rPr>
          <w:rStyle w:val="HideTWBExt"/>
          <w:b w:val="0"/>
          <w:color w:val="auto"/>
        </w:rPr>
        <w:t>&lt;/RepeatBlock-By&gt;</w:t>
      </w:r>
    </w:p>
    <w:p w:rsidR="00CB5D47" w:rsidRPr="0068036F" w:rsidP="00CB5D47" w14:paraId="216357A3"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7B25CD98" w14:textId="77777777">
      <w:pPr>
        <w:pStyle w:val="NormalBold"/>
      </w:pPr>
      <w:r w:rsidRPr="0068036F">
        <w:rPr>
          <w:rStyle w:val="HideTWBExt"/>
          <w:color w:val="auto"/>
        </w:rPr>
        <w:t>&lt;Article&gt;</w:t>
      </w:r>
      <w:r w:rsidRPr="0068036F">
        <w:t>Punkt 1 – litra a</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D273CA"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744D4810" w14:textId="77777777"/>
        </w:tc>
      </w:tr>
      <w:tr w14:paraId="2179E49A"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4BB0EE77"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5DB91C27" w14:textId="77777777">
            <w:pPr>
              <w:pStyle w:val="AmColumnHeading"/>
            </w:pPr>
            <w:r w:rsidRPr="0068036F">
              <w:t>Ændringsforslag</w:t>
            </w:r>
          </w:p>
        </w:tc>
      </w:tr>
      <w:tr w14:paraId="68E1B37B"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5C43B904" w14:textId="77777777">
            <w:pPr>
              <w:pStyle w:val="Normal6a"/>
            </w:pPr>
            <w:r w:rsidRPr="0068036F">
              <w:rPr>
                <w:b/>
                <w:i/>
              </w:rPr>
              <w:t>A)</w:t>
            </w:r>
            <w:r w:rsidRPr="0068036F">
              <w:tab/>
              <w:t>de gældende regler for reduktion af fiskeriindsatsen, der er fastsat i artikel 4, stk. 3, erstattes af en specifik tilgang til forvaltning af blandet fiskeri, i overensstemmelse med hvad der anvendes i andre flerårige planer, og begrænsningen af fiskedage, der blev indført på grund af "choke species", afskaffes</w:t>
            </w:r>
          </w:p>
        </w:tc>
        <w:tc>
          <w:tcPr>
            <w:tcW w:w="4876" w:type="dxa"/>
            <w:tcBorders>
              <w:top w:val="nil"/>
              <w:left w:val="nil"/>
              <w:bottom w:val="nil"/>
              <w:right w:val="nil"/>
            </w:tcBorders>
          </w:tcPr>
          <w:p w:rsidR="00CB5D47" w:rsidRPr="0068036F" w:rsidP="00AC585C" w14:paraId="2D1DBCD3" w14:textId="77777777">
            <w:pPr>
              <w:pStyle w:val="Normal6a"/>
            </w:pPr>
            <w:r w:rsidRPr="0068036F">
              <w:rPr>
                <w:b/>
                <w:i/>
              </w:rPr>
              <w:t>a)</w:t>
            </w:r>
            <w:r w:rsidRPr="0068036F">
              <w:tab/>
              <w:t xml:space="preserve">de gældende regler for reduktion af fiskeriindsatsen, der er fastsat i artikel 4, stk. 3, erstattes af en specifik tilgang til forvaltning af blandet fiskeri, i overensstemmelse med hvad der anvendes i andre flerårige planer, </w:t>
            </w:r>
            <w:r w:rsidRPr="0068036F">
              <w:rPr>
                <w:b/>
                <w:bCs/>
                <w:i/>
                <w:iCs/>
              </w:rPr>
              <w:t>udviklingen i fiskeriindsatsen fra år N-1 beregnes for bedre at afspejle virkeligheden for aktiviteten</w:t>
            </w:r>
            <w:r w:rsidRPr="0068036F">
              <w:t xml:space="preserve"> og begrænsningen af fiskedage, der blev indført på grund af "choke species", afskaffes </w:t>
            </w:r>
            <w:r w:rsidRPr="0068036F">
              <w:rPr>
                <w:b/>
                <w:bCs/>
                <w:i/>
                <w:iCs/>
              </w:rPr>
              <w:t>til fordel for et sammensat vægtet sårbarhedsindeks</w:t>
            </w:r>
          </w:p>
        </w:tc>
      </w:tr>
    </w:tbl>
    <w:p w:rsidR="00CB5D47" w:rsidRPr="0068036F" w:rsidP="00CB5D47" w14:paraId="35AF64CE"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24BAF4A0" w14:textId="77777777">
      <w:r w:rsidRPr="0068036F">
        <w:rPr>
          <w:rStyle w:val="HideTWBExt"/>
          <w:color w:val="auto"/>
        </w:rPr>
        <w:t>&lt;/Amend&gt;</w:t>
      </w:r>
    </w:p>
    <w:p w:rsidR="00CB5D47" w:rsidRPr="0068036F" w:rsidP="00CB5D47" w14:paraId="5B0D8B43"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118</w:t>
      </w:r>
      <w:r w:rsidRPr="0068036F">
        <w:rPr>
          <w:rStyle w:val="HideTWBExt"/>
          <w:color w:val="auto"/>
        </w:rPr>
        <w:t>&lt;/NumAm&gt;</w:t>
      </w:r>
    </w:p>
    <w:p w:rsidR="00CB5D47" w:rsidRPr="0068036F" w:rsidP="00CB5D47" w14:paraId="31A477C9" w14:textId="77777777">
      <w:pPr>
        <w:pStyle w:val="NormalBold"/>
      </w:pPr>
      <w:r w:rsidRPr="0068036F">
        <w:rPr>
          <w:rStyle w:val="HideTWBExt"/>
          <w:b w:val="0"/>
          <w:color w:val="auto"/>
        </w:rPr>
        <w:t>&lt;RepeatBlock-By&gt;&lt;Members&gt;</w:t>
      </w:r>
      <w:r w:rsidRPr="0068036F">
        <w:t>Emma Wiesner, Michal Wiezik</w:t>
      </w:r>
      <w:r w:rsidRPr="0068036F">
        <w:rPr>
          <w:rStyle w:val="HideTWBExt"/>
          <w:b w:val="0"/>
          <w:color w:val="auto"/>
        </w:rPr>
        <w:t>&lt;/Members&gt;</w:t>
      </w:r>
    </w:p>
    <w:p w:rsidR="00CB5D47" w:rsidRPr="0068036F" w:rsidP="00CB5D47" w14:paraId="0D9429D2" w14:textId="77777777">
      <w:pPr>
        <w:pStyle w:val="NormalBold"/>
      </w:pPr>
      <w:r w:rsidRPr="0068036F">
        <w:rPr>
          <w:rStyle w:val="HideTWBExt"/>
          <w:b w:val="0"/>
          <w:color w:val="auto"/>
        </w:rPr>
        <w:t>&lt;/RepeatBlock-By&gt;</w:t>
      </w:r>
    </w:p>
    <w:p w:rsidR="00CB5D47" w:rsidRPr="0068036F" w:rsidP="00CB5D47" w14:paraId="081521ED"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2DC34343" w14:textId="77777777">
      <w:pPr>
        <w:pStyle w:val="NormalBold"/>
      </w:pPr>
      <w:r w:rsidRPr="0068036F">
        <w:rPr>
          <w:rStyle w:val="HideTWBExt"/>
          <w:color w:val="auto"/>
        </w:rPr>
        <w:t>&lt;Article&gt;</w:t>
      </w:r>
      <w:r w:rsidRPr="0068036F">
        <w:t>Punkt 1 – litra a</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7F6DDC"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36F823BA" w14:textId="77777777"/>
        </w:tc>
      </w:tr>
      <w:tr w14:paraId="12E4CED6"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7BA68236"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3DDE4408" w14:textId="77777777">
            <w:pPr>
              <w:pStyle w:val="AmColumnHeading"/>
            </w:pPr>
            <w:r w:rsidRPr="0068036F">
              <w:t>Ændringsforslag</w:t>
            </w:r>
          </w:p>
        </w:tc>
      </w:tr>
      <w:tr w14:paraId="28B21D87"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6EDF98BE" w14:textId="77777777">
            <w:pPr>
              <w:pStyle w:val="Normal6a"/>
            </w:pPr>
            <w:r w:rsidRPr="0068036F">
              <w:rPr>
                <w:b/>
                <w:i/>
              </w:rPr>
              <w:t>A)</w:t>
            </w:r>
            <w:r w:rsidRPr="0068036F">
              <w:tab/>
            </w:r>
            <w:r w:rsidRPr="0068036F">
              <w:rPr>
                <w:b/>
                <w:i/>
              </w:rPr>
              <w:t>de gældende regler for reduktion af fiskeriindsatsen, der er fastsat</w:t>
            </w:r>
            <w:r w:rsidRPr="0068036F">
              <w:t xml:space="preserve"> i artikel 4, stk. 3, </w:t>
            </w:r>
            <w:r w:rsidRPr="0068036F">
              <w:rPr>
                <w:b/>
                <w:i/>
              </w:rPr>
              <w:t>erstattes af</w:t>
            </w:r>
            <w:r w:rsidRPr="0068036F">
              <w:t xml:space="preserve"> en specifik tilgang til forvaltning af blandet fiskeri, </w:t>
            </w:r>
            <w:r w:rsidRPr="0068036F">
              <w:rPr>
                <w:b/>
                <w:i/>
              </w:rPr>
              <w:t>i overensstemmelse med hvad der anvendes i andre flerårige planer, og begrænsningen</w:t>
            </w:r>
            <w:r w:rsidRPr="0068036F">
              <w:t xml:space="preserve"> af fiskedage</w:t>
            </w:r>
            <w:r w:rsidRPr="0068036F">
              <w:rPr>
                <w:b/>
                <w:i/>
              </w:rPr>
              <w:t>, der blev indført på grund</w:t>
            </w:r>
            <w:r w:rsidRPr="0068036F">
              <w:t xml:space="preserve"> af "choke species", </w:t>
            </w:r>
            <w:r w:rsidRPr="0068036F">
              <w:rPr>
                <w:b/>
                <w:i/>
              </w:rPr>
              <w:t>afskaffes</w:t>
            </w:r>
          </w:p>
        </w:tc>
        <w:tc>
          <w:tcPr>
            <w:tcW w:w="4876" w:type="dxa"/>
            <w:tcBorders>
              <w:top w:val="nil"/>
              <w:left w:val="nil"/>
              <w:bottom w:val="nil"/>
              <w:right w:val="nil"/>
            </w:tcBorders>
          </w:tcPr>
          <w:p w:rsidR="00CB5D47" w:rsidRPr="0068036F" w:rsidP="00AC585C" w14:paraId="12F3A949" w14:textId="77777777">
            <w:pPr>
              <w:pStyle w:val="Normal6a"/>
            </w:pPr>
            <w:r w:rsidRPr="0068036F">
              <w:rPr>
                <w:b/>
                <w:i/>
              </w:rPr>
              <w:t>a)</w:t>
            </w:r>
            <w:r w:rsidRPr="0068036F">
              <w:tab/>
            </w:r>
            <w:r w:rsidRPr="0068036F">
              <w:rPr>
                <w:b/>
                <w:i/>
              </w:rPr>
              <w:t>tilpasninger af reglerne om indsatsreduktion</w:t>
            </w:r>
            <w:r w:rsidRPr="0068036F">
              <w:t xml:space="preserve"> i artikel 4, stk. 3, </w:t>
            </w:r>
            <w:r w:rsidRPr="0068036F">
              <w:rPr>
                <w:b/>
                <w:i/>
              </w:rPr>
              <w:t>ved at indarbejde</w:t>
            </w:r>
            <w:r w:rsidRPr="0068036F">
              <w:t xml:space="preserve"> en specifik tilgang til forvaltning af blandet fiskeri, </w:t>
            </w:r>
            <w:r w:rsidRPr="0068036F">
              <w:rPr>
                <w:b/>
                <w:i/>
              </w:rPr>
              <w:t>navnlig under hensyntagen til øget fleksibilitet i forbindelse med begrænsninger</w:t>
            </w:r>
            <w:r w:rsidRPr="0068036F">
              <w:t xml:space="preserve"> af fiskedage </w:t>
            </w:r>
            <w:r w:rsidRPr="0068036F">
              <w:rPr>
                <w:b/>
                <w:i/>
              </w:rPr>
              <w:t>som følge</w:t>
            </w:r>
            <w:r w:rsidRPr="0068036F">
              <w:t xml:space="preserve"> af "choke species",</w:t>
            </w:r>
            <w:r w:rsidRPr="0068036F">
              <w:rPr>
                <w:b/>
                <w:i/>
              </w:rPr>
              <w:t xml:space="preserve"> samtidig med at der fortsat sikres passende beskyttelse af bestandene, herunder behovet for at forbedre situationen, navnlig for de mest værdifulde bestande</w:t>
            </w:r>
          </w:p>
        </w:tc>
      </w:tr>
    </w:tbl>
    <w:p w:rsidR="00CB5D47" w:rsidRPr="0068036F" w:rsidP="00CB5D47" w14:paraId="54238CDF"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72E03621" w14:textId="77777777">
      <w:r w:rsidRPr="0068036F">
        <w:rPr>
          <w:rStyle w:val="HideTWBExt"/>
          <w:color w:val="auto"/>
        </w:rPr>
        <w:t>&lt;/Amend&gt;</w:t>
      </w:r>
    </w:p>
    <w:p w:rsidR="00CB5D47" w:rsidRPr="0068036F" w:rsidP="00CB5D47" w14:paraId="1B888782"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119</w:t>
      </w:r>
      <w:r w:rsidRPr="0068036F">
        <w:rPr>
          <w:rStyle w:val="HideTWBExt"/>
          <w:color w:val="auto"/>
        </w:rPr>
        <w:t>&lt;/NumAm&gt;</w:t>
      </w:r>
    </w:p>
    <w:p w:rsidR="00CB5D47" w:rsidRPr="0068036F" w:rsidP="00CB5D47" w14:paraId="5FC33A13" w14:textId="77777777">
      <w:pPr>
        <w:pStyle w:val="NormalBold"/>
      </w:pPr>
      <w:r w:rsidRPr="0068036F">
        <w:rPr>
          <w:rStyle w:val="HideTWBExt"/>
          <w:b w:val="0"/>
          <w:color w:val="auto"/>
        </w:rPr>
        <w:t>&lt;RepeatBlock-By&gt;&lt;Members&gt;</w:t>
      </w:r>
      <w:r w:rsidRPr="0068036F">
        <w:t>Sebastian Everding</w:t>
      </w:r>
      <w:r w:rsidRPr="0068036F">
        <w:rPr>
          <w:rStyle w:val="HideTWBExt"/>
          <w:b w:val="0"/>
          <w:color w:val="auto"/>
        </w:rPr>
        <w:t>&lt;/Members&gt;</w:t>
      </w:r>
    </w:p>
    <w:p w:rsidR="00CB5D47" w:rsidRPr="0068036F" w:rsidP="00CB5D47" w14:paraId="5F97DF6A" w14:textId="77777777">
      <w:pPr>
        <w:pStyle w:val="NormalBold"/>
      </w:pPr>
      <w:r w:rsidRPr="0068036F">
        <w:rPr>
          <w:rStyle w:val="HideTWBExt"/>
          <w:b w:val="0"/>
          <w:color w:val="auto"/>
        </w:rPr>
        <w:t>&lt;/RepeatBlock-By&gt;</w:t>
      </w:r>
    </w:p>
    <w:p w:rsidR="00CB5D47" w:rsidRPr="0068036F" w:rsidP="00CB5D47" w14:paraId="6062D0A7"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49EB8D21" w14:textId="77777777">
      <w:pPr>
        <w:pStyle w:val="NormalBold"/>
      </w:pPr>
      <w:r w:rsidRPr="0068036F">
        <w:rPr>
          <w:rStyle w:val="HideTWBExt"/>
          <w:color w:val="auto"/>
        </w:rPr>
        <w:t>&lt;Article&gt;</w:t>
      </w:r>
      <w:r w:rsidRPr="0068036F">
        <w:t>Punkt 1 – litra a</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CFDF2E"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6C920B7E" w14:textId="77777777"/>
        </w:tc>
      </w:tr>
      <w:tr w14:paraId="242CD5A9"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76B1ABAB"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1913B5A9" w14:textId="77777777">
            <w:pPr>
              <w:pStyle w:val="AmColumnHeading"/>
            </w:pPr>
            <w:r w:rsidRPr="0068036F">
              <w:t>Ændringsforslag</w:t>
            </w:r>
          </w:p>
        </w:tc>
      </w:tr>
      <w:tr w14:paraId="16DA0044"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670D6FE3" w14:textId="77777777">
            <w:pPr>
              <w:pStyle w:val="Normal6a"/>
            </w:pPr>
            <w:r w:rsidRPr="0068036F">
              <w:rPr>
                <w:b/>
                <w:i/>
              </w:rPr>
              <w:t>A)</w:t>
            </w:r>
            <w:r w:rsidRPr="0068036F">
              <w:tab/>
            </w:r>
            <w:r w:rsidRPr="0068036F">
              <w:rPr>
                <w:b/>
                <w:i/>
              </w:rPr>
              <w:t>de gældende regler for reduktion af fiskeriindsatsen, der er fastsat i artikel 4, stk. 3, erstattes af en specifik</w:t>
            </w:r>
            <w:r w:rsidRPr="0068036F">
              <w:t xml:space="preserve"> tilgang til forvaltning af blandet fiskeri, i overensstemmelse med hvad der anvendes i andre flerårige planer</w:t>
            </w:r>
            <w:r w:rsidRPr="0068036F">
              <w:rPr>
                <w:b/>
                <w:i/>
              </w:rPr>
              <w:t>, og begrænsningen af fiskedage, der blev indført på grund af "choke species", afskaffes</w:t>
            </w:r>
          </w:p>
        </w:tc>
        <w:tc>
          <w:tcPr>
            <w:tcW w:w="4876" w:type="dxa"/>
            <w:tcBorders>
              <w:top w:val="nil"/>
              <w:left w:val="nil"/>
              <w:bottom w:val="nil"/>
              <w:right w:val="nil"/>
            </w:tcBorders>
          </w:tcPr>
          <w:p w:rsidR="00CB5D47" w:rsidRPr="0068036F" w:rsidP="00AC585C" w14:paraId="098A39D9" w14:textId="77777777">
            <w:pPr>
              <w:pStyle w:val="Normal6a"/>
            </w:pPr>
            <w:r w:rsidRPr="0068036F">
              <w:rPr>
                <w:b/>
                <w:i/>
              </w:rPr>
              <w:t>a)</w:t>
            </w:r>
            <w:r w:rsidRPr="0068036F">
              <w:tab/>
            </w:r>
            <w:r w:rsidRPr="0068036F">
              <w:rPr>
                <w:b/>
                <w:i/>
              </w:rPr>
              <w:t>der tages højde for en</w:t>
            </w:r>
            <w:r w:rsidRPr="0068036F">
              <w:t xml:space="preserve"> tilgang til forvaltning af blandet fiskeri, i overensstemmelse med hvad der anvendes i andre flerårige planer</w:t>
            </w:r>
          </w:p>
        </w:tc>
      </w:tr>
    </w:tbl>
    <w:p w:rsidR="00CB5D47" w:rsidRPr="0068036F" w:rsidP="00CB5D47" w14:paraId="444900A7"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3FAAD93D" w14:textId="77777777">
      <w:r w:rsidRPr="0068036F">
        <w:rPr>
          <w:rStyle w:val="HideTWBExt"/>
          <w:color w:val="auto"/>
        </w:rPr>
        <w:t>&lt;/Amend&gt;</w:t>
      </w:r>
    </w:p>
    <w:p w:rsidR="00CB5D47" w:rsidRPr="0068036F" w:rsidP="00CB5D47" w14:paraId="6046C316"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120</w:t>
      </w:r>
      <w:r w:rsidRPr="0068036F">
        <w:rPr>
          <w:rStyle w:val="HideTWBExt"/>
          <w:color w:val="auto"/>
        </w:rPr>
        <w:t>&lt;/NumAm&gt;</w:t>
      </w:r>
    </w:p>
    <w:p w:rsidR="00CB5D47" w:rsidRPr="0068036F" w:rsidP="00CB5D47" w14:paraId="15B70B25" w14:textId="77777777">
      <w:pPr>
        <w:pStyle w:val="NormalBold"/>
      </w:pPr>
      <w:r w:rsidRPr="0068036F">
        <w:rPr>
          <w:rStyle w:val="HideTWBExt"/>
          <w:b w:val="0"/>
          <w:color w:val="auto"/>
        </w:rPr>
        <w:t>&lt;RepeatBlock-By&gt;&lt;Members&gt;</w:t>
      </w:r>
      <w:r w:rsidRPr="0068036F">
        <w:t>Eric Sargiacomo, Giuseppe Lupo, Sakis Arnaoutoglou, Claire Fita</w:t>
      </w:r>
      <w:r w:rsidRPr="0068036F">
        <w:rPr>
          <w:rStyle w:val="HideTWBExt"/>
          <w:b w:val="0"/>
          <w:color w:val="auto"/>
        </w:rPr>
        <w:t>&lt;/Members&gt;</w:t>
      </w:r>
    </w:p>
    <w:p w:rsidR="00CB5D47" w:rsidRPr="0068036F" w:rsidP="00CB5D47" w14:paraId="2A33505A" w14:textId="77777777">
      <w:pPr>
        <w:pStyle w:val="NormalBold"/>
      </w:pPr>
      <w:r w:rsidRPr="0068036F">
        <w:rPr>
          <w:rStyle w:val="HideTWBExt"/>
          <w:b w:val="0"/>
          <w:color w:val="auto"/>
        </w:rPr>
        <w:t>&lt;/RepeatBlock-By&gt;</w:t>
      </w:r>
    </w:p>
    <w:p w:rsidR="00CB5D47" w:rsidRPr="0068036F" w:rsidP="00CB5D47" w14:paraId="0D9E523B"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0DC56A7E" w14:textId="77777777">
      <w:pPr>
        <w:pStyle w:val="NormalBold"/>
      </w:pPr>
      <w:r w:rsidRPr="0068036F">
        <w:rPr>
          <w:rStyle w:val="HideTWBExt"/>
          <w:color w:val="auto"/>
        </w:rPr>
        <w:t>&lt;Article&gt;</w:t>
      </w:r>
      <w:r w:rsidRPr="0068036F">
        <w:t>Punkt 1 – litra a a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825D53"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69931B11" w14:textId="77777777"/>
        </w:tc>
      </w:tr>
      <w:tr w14:paraId="59CFF1C4"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6343268C"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222AAA32" w14:textId="77777777">
            <w:pPr>
              <w:pStyle w:val="AmColumnHeading"/>
            </w:pPr>
            <w:r w:rsidRPr="0068036F">
              <w:t>Ændringsforslag</w:t>
            </w:r>
          </w:p>
        </w:tc>
      </w:tr>
      <w:tr w14:paraId="3B4D48BC"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197ACF7C" w14:textId="77777777">
            <w:pPr>
              <w:pStyle w:val="Normal6a"/>
            </w:pPr>
          </w:p>
        </w:tc>
        <w:tc>
          <w:tcPr>
            <w:tcW w:w="4876" w:type="dxa"/>
            <w:tcBorders>
              <w:top w:val="nil"/>
              <w:left w:val="nil"/>
              <w:bottom w:val="nil"/>
              <w:right w:val="nil"/>
            </w:tcBorders>
          </w:tcPr>
          <w:p w:rsidR="00CB5D47" w:rsidRPr="0068036F" w:rsidP="00AC585C" w14:paraId="17769560" w14:textId="77777777">
            <w:pPr>
              <w:pStyle w:val="Normal6a"/>
            </w:pPr>
            <w:r w:rsidRPr="0068036F">
              <w:rPr>
                <w:b/>
                <w:i/>
              </w:rPr>
              <w:t>aa)</w:t>
            </w:r>
            <w:r w:rsidRPr="0068036F">
              <w:tab/>
            </w:r>
            <w:r w:rsidRPr="0068036F">
              <w:rPr>
                <w:b/>
                <w:i/>
              </w:rPr>
              <w:t>sikre, at beslutninger om fiskeriindsats, hvis de videnskabelige data tillader det, tager hensyn til den faktiske fangstsammensætning, de anvendte redskabers selektivitet og flådernes fremskridt med hensyn til at reducere bifangster; opfordrer til, at der tages hensyn til den korsikanske flådes og den sardiske flådes socioøkonomiske karakteristika gennem en stedbaseret tilgang til henholdsvis GSA 8 og 11.2;</w:t>
            </w:r>
          </w:p>
        </w:tc>
      </w:tr>
    </w:tbl>
    <w:p w:rsidR="00CB5D47" w:rsidRPr="0068036F" w:rsidP="00CB5D47" w14:paraId="1EEC2B5E"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65486B2B" w14:textId="77777777">
      <w:r w:rsidRPr="0068036F">
        <w:rPr>
          <w:rStyle w:val="HideTWBExt"/>
          <w:color w:val="auto"/>
        </w:rPr>
        <w:t>&lt;/Amend&gt;</w:t>
      </w:r>
    </w:p>
    <w:p w:rsidR="00CB5D47" w:rsidRPr="0068036F" w:rsidP="00CB5D47" w14:paraId="0B3EAFB7"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121</w:t>
      </w:r>
      <w:r w:rsidRPr="0068036F">
        <w:rPr>
          <w:rStyle w:val="HideTWBExt"/>
          <w:color w:val="auto"/>
        </w:rPr>
        <w:t>&lt;/NumAm&gt;</w:t>
      </w:r>
    </w:p>
    <w:p w:rsidR="00CB5D47" w:rsidRPr="0068036F" w:rsidP="00CB5D47" w14:paraId="7EE7BA4C" w14:textId="77777777">
      <w:pPr>
        <w:pStyle w:val="NormalBold"/>
      </w:pPr>
      <w:r w:rsidRPr="0068036F">
        <w:rPr>
          <w:rStyle w:val="HideTWBExt"/>
          <w:b w:val="0"/>
          <w:color w:val="auto"/>
        </w:rPr>
        <w:t>&lt;RepeatBlock-By&gt;&lt;Members&gt;</w:t>
      </w:r>
      <w:r w:rsidRPr="0068036F">
        <w:t>Carmen Crespo Díaz, Isabelle Le Callennec, Paulo do Nascimento Cabral, Susana Solís Pérez, Francisco José Millán Mon, Fredis Beleris, Marco Falcone</w:t>
      </w:r>
      <w:r w:rsidRPr="0068036F">
        <w:rPr>
          <w:rStyle w:val="HideTWBExt"/>
          <w:b w:val="0"/>
          <w:color w:val="auto"/>
        </w:rPr>
        <w:t>&lt;/Members&gt;</w:t>
      </w:r>
    </w:p>
    <w:p w:rsidR="00CB5D47" w:rsidRPr="0068036F" w:rsidP="00CB5D47" w14:paraId="1AE2E601" w14:textId="77777777">
      <w:pPr>
        <w:pStyle w:val="NormalBold"/>
      </w:pPr>
      <w:r w:rsidRPr="0068036F">
        <w:rPr>
          <w:rStyle w:val="HideTWBExt"/>
          <w:b w:val="0"/>
          <w:color w:val="auto"/>
        </w:rPr>
        <w:t>&lt;/RepeatBlock-By&gt;</w:t>
      </w:r>
    </w:p>
    <w:p w:rsidR="00CB5D47" w:rsidRPr="0068036F" w:rsidP="00CB5D47" w14:paraId="0D9E7987"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13A8D642" w14:textId="77777777">
      <w:pPr>
        <w:pStyle w:val="NormalBold"/>
      </w:pPr>
      <w:r w:rsidRPr="0068036F">
        <w:rPr>
          <w:rStyle w:val="HideTWBExt"/>
          <w:color w:val="auto"/>
        </w:rPr>
        <w:t>&lt;Article&gt;</w:t>
      </w:r>
      <w:r w:rsidRPr="0068036F">
        <w:t>Punkt 1 – litra a a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F42AA8"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4F306DE1" w14:textId="77777777"/>
        </w:tc>
      </w:tr>
      <w:tr w14:paraId="727E00B1"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2515214F"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36ABA8F8" w14:textId="77777777">
            <w:pPr>
              <w:pStyle w:val="AmColumnHeading"/>
            </w:pPr>
            <w:r w:rsidRPr="0068036F">
              <w:t>Ændringsforslag</w:t>
            </w:r>
          </w:p>
        </w:tc>
      </w:tr>
      <w:tr w14:paraId="273C30DB"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66ED74E5" w14:textId="77777777">
            <w:pPr>
              <w:pStyle w:val="Normal6a"/>
            </w:pPr>
          </w:p>
        </w:tc>
        <w:tc>
          <w:tcPr>
            <w:tcW w:w="4876" w:type="dxa"/>
            <w:tcBorders>
              <w:top w:val="nil"/>
              <w:left w:val="nil"/>
              <w:bottom w:val="nil"/>
              <w:right w:val="nil"/>
            </w:tcBorders>
          </w:tcPr>
          <w:p w:rsidR="00CB5D47" w:rsidRPr="0068036F" w:rsidP="00AC585C" w14:paraId="3EAA52ED" w14:textId="77777777">
            <w:pPr>
              <w:pStyle w:val="Normal6a"/>
            </w:pPr>
            <w:r w:rsidRPr="0068036F">
              <w:rPr>
                <w:b/>
                <w:i/>
              </w:rPr>
              <w:t>aa)</w:t>
            </w:r>
            <w:r w:rsidRPr="0068036F">
              <w:tab/>
            </w:r>
            <w:r w:rsidRPr="0068036F">
              <w:rPr>
                <w:b/>
                <w:i/>
              </w:rPr>
              <w:t>opfordrer derfor til, at definitionen af "mest sårbare bestand" i artikel 2 udgår for at undgå alt for stive forvaltningsmetoder og for at sikre en mere afbalanceret og realistisk anvendelse af blandet fiskeri i Middelhavet;</w:t>
            </w:r>
          </w:p>
        </w:tc>
      </w:tr>
    </w:tbl>
    <w:p w:rsidR="00CB5D47" w:rsidRPr="0068036F" w:rsidP="00CB5D47" w14:paraId="4B2B0478"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4C57514D" w14:textId="77777777">
      <w:r w:rsidRPr="0068036F">
        <w:rPr>
          <w:rStyle w:val="HideTWBExt"/>
          <w:color w:val="auto"/>
        </w:rPr>
        <w:t>&lt;/Amend&gt;</w:t>
      </w:r>
    </w:p>
    <w:p w:rsidR="00CB5D47" w:rsidRPr="0068036F" w:rsidP="00CB5D47" w14:paraId="7505F6E4"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122</w:t>
      </w:r>
      <w:r w:rsidRPr="0068036F">
        <w:rPr>
          <w:rStyle w:val="HideTWBExt"/>
          <w:color w:val="auto"/>
        </w:rPr>
        <w:t>&lt;/NumAm&gt;</w:t>
      </w:r>
    </w:p>
    <w:p w:rsidR="00CB5D47" w:rsidRPr="0068036F" w:rsidP="00CB5D47" w14:paraId="00DD7AF3" w14:textId="77777777">
      <w:pPr>
        <w:pStyle w:val="NormalBold"/>
      </w:pPr>
      <w:r w:rsidRPr="0068036F">
        <w:rPr>
          <w:rStyle w:val="HideTWBExt"/>
          <w:b w:val="0"/>
          <w:color w:val="auto"/>
        </w:rPr>
        <w:t>&lt;RepeatBlock-By&gt;&lt;Members&gt;</w:t>
      </w:r>
      <w:r w:rsidRPr="0068036F">
        <w:t>Isabelle Le Callennec</w:t>
      </w:r>
      <w:r w:rsidRPr="0068036F">
        <w:rPr>
          <w:rStyle w:val="HideTWBExt"/>
          <w:b w:val="0"/>
          <w:color w:val="auto"/>
        </w:rPr>
        <w:t>&lt;/Members&gt;</w:t>
      </w:r>
    </w:p>
    <w:p w:rsidR="00CB5D47" w:rsidRPr="0068036F" w:rsidP="00CB5D47" w14:paraId="4BC261F7" w14:textId="77777777">
      <w:pPr>
        <w:pStyle w:val="NormalBold"/>
      </w:pPr>
      <w:r w:rsidRPr="0068036F">
        <w:rPr>
          <w:rStyle w:val="HideTWBExt"/>
          <w:b w:val="0"/>
          <w:color w:val="auto"/>
        </w:rPr>
        <w:t>&lt;/RepeatBlock-By&gt;</w:t>
      </w:r>
    </w:p>
    <w:p w:rsidR="00CB5D47" w:rsidRPr="0068036F" w:rsidP="00CB5D47" w14:paraId="7B352894"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4162B7FE" w14:textId="77777777">
      <w:pPr>
        <w:pStyle w:val="NormalBold"/>
      </w:pPr>
      <w:r w:rsidRPr="0068036F">
        <w:rPr>
          <w:rStyle w:val="HideTWBExt"/>
          <w:color w:val="auto"/>
        </w:rPr>
        <w:t>&lt;Article&gt;</w:t>
      </w:r>
      <w:r w:rsidRPr="0068036F">
        <w:t>Punkt 1 – litra b</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286F62"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0339596D" w14:textId="77777777"/>
        </w:tc>
      </w:tr>
      <w:tr w14:paraId="3D6DC11C"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0C45D2B5"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6DB11489" w14:textId="77777777">
            <w:pPr>
              <w:pStyle w:val="AmColumnHeading"/>
            </w:pPr>
            <w:r w:rsidRPr="0068036F">
              <w:t>Ændringsforslag</w:t>
            </w:r>
          </w:p>
        </w:tc>
      </w:tr>
      <w:tr w14:paraId="193B25D9"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36961408" w14:textId="77777777">
            <w:pPr>
              <w:pStyle w:val="Normal6a"/>
            </w:pPr>
            <w:r w:rsidRPr="0068036F">
              <w:rPr>
                <w:b/>
                <w:i/>
              </w:rPr>
              <w:t>B)</w:t>
            </w:r>
            <w:r w:rsidRPr="0068036F">
              <w:tab/>
              <w:t>der indføres tilpasningsdygtige fleksibilitetsmekanismer såsom overførsel fra år til år af mindst 10 % af fiskerimulighederne, og der fastsættes toårige forvaltningscyklusser for fiskeriindsatsen med henblik på at skabe langsigtet forudsigelighed for fiskerne og forarbejdningssektorerne</w:t>
            </w:r>
          </w:p>
        </w:tc>
        <w:tc>
          <w:tcPr>
            <w:tcW w:w="4876" w:type="dxa"/>
            <w:tcBorders>
              <w:top w:val="nil"/>
              <w:left w:val="nil"/>
              <w:bottom w:val="nil"/>
              <w:right w:val="nil"/>
            </w:tcBorders>
          </w:tcPr>
          <w:p w:rsidR="00CB5D47" w:rsidRPr="0068036F" w:rsidP="00AC585C" w14:paraId="368B4DF9" w14:textId="77777777">
            <w:pPr>
              <w:pStyle w:val="Normal6a"/>
            </w:pPr>
            <w:r w:rsidRPr="0068036F">
              <w:rPr>
                <w:b/>
                <w:i/>
              </w:rPr>
              <w:t>b)</w:t>
            </w:r>
            <w:r w:rsidRPr="0068036F">
              <w:tab/>
              <w:t>der indføres tilpasningsdygtige fleksibilitetsmekanismer såsom overførsel fra år til år af mindst 10 % af fiskerimulighederne</w:t>
            </w:r>
            <w:r w:rsidRPr="0068036F">
              <w:rPr>
                <w:b/>
                <w:bCs/>
                <w:i/>
                <w:iCs/>
              </w:rPr>
              <w:t xml:space="preserve"> samt en mekanisme for overførsel af faktisk uudnyttet fiskeriindsats fra år N til år N + 1</w:t>
            </w:r>
            <w:r w:rsidRPr="0068036F">
              <w:t xml:space="preserve">, og der fastsættes toårige forvaltningscyklusser for fiskeriindsatsen </w:t>
            </w:r>
            <w:r w:rsidRPr="0068036F">
              <w:rPr>
                <w:b/>
                <w:bCs/>
                <w:i/>
                <w:iCs/>
              </w:rPr>
              <w:t>med en klausul om tidlig revision, dog kun når det er begrundet i en større videnskabelig vurdering eller en ekstraordinær hændelse,</w:t>
            </w:r>
            <w:r w:rsidRPr="0068036F">
              <w:t xml:space="preserve"> med henblik på at skabe langsigtet forudsigelighed for fiskerne og forarbejdningssektorerne</w:t>
            </w:r>
          </w:p>
        </w:tc>
      </w:tr>
    </w:tbl>
    <w:p w:rsidR="00CB5D47" w:rsidRPr="0068036F" w:rsidP="00CB5D47" w14:paraId="0D27A7E3"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45606FD4" w14:textId="77777777">
      <w:r w:rsidRPr="0068036F">
        <w:rPr>
          <w:rStyle w:val="HideTWBExt"/>
          <w:color w:val="auto"/>
        </w:rPr>
        <w:t>&lt;/Amend&gt;</w:t>
      </w:r>
    </w:p>
    <w:p w:rsidR="00CB5D47" w:rsidRPr="0068036F" w:rsidP="00CB5D47" w14:paraId="0168BB72"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123</w:t>
      </w:r>
      <w:r w:rsidRPr="0068036F">
        <w:rPr>
          <w:rStyle w:val="HideTWBExt"/>
          <w:color w:val="auto"/>
        </w:rPr>
        <w:t>&lt;/NumAm&gt;</w:t>
      </w:r>
    </w:p>
    <w:p w:rsidR="00CB5D47" w:rsidRPr="0068036F" w:rsidP="00CB5D47" w14:paraId="29EBB6D8" w14:textId="77777777">
      <w:pPr>
        <w:pStyle w:val="NormalBold"/>
      </w:pPr>
      <w:r w:rsidRPr="0068036F">
        <w:rPr>
          <w:rStyle w:val="HideTWBExt"/>
          <w:b w:val="0"/>
          <w:color w:val="auto"/>
        </w:rPr>
        <w:t>&lt;RepeatBlock-By&gt;&lt;Members&gt;</w:t>
      </w:r>
      <w:r w:rsidRPr="0068036F">
        <w:t>Eric Sargiacomo, Giuseppe Lupo, Sakis Arnaoutoglou, Claire Fita</w:t>
      </w:r>
      <w:r w:rsidRPr="0068036F">
        <w:rPr>
          <w:rStyle w:val="HideTWBExt"/>
          <w:b w:val="0"/>
          <w:color w:val="auto"/>
        </w:rPr>
        <w:t>&lt;/Members&gt;</w:t>
      </w:r>
    </w:p>
    <w:p w:rsidR="00CB5D47" w:rsidRPr="0068036F" w:rsidP="00CB5D47" w14:paraId="52D23950" w14:textId="77777777">
      <w:pPr>
        <w:pStyle w:val="NormalBold"/>
      </w:pPr>
      <w:r w:rsidRPr="0068036F">
        <w:rPr>
          <w:rStyle w:val="HideTWBExt"/>
          <w:b w:val="0"/>
          <w:color w:val="auto"/>
        </w:rPr>
        <w:t>&lt;/RepeatBlock-By&gt;</w:t>
      </w:r>
    </w:p>
    <w:p w:rsidR="00CB5D47" w:rsidRPr="0068036F" w:rsidP="00CB5D47" w14:paraId="65ED83EB"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63EACC66" w14:textId="77777777">
      <w:pPr>
        <w:pStyle w:val="NormalBold"/>
      </w:pPr>
      <w:r w:rsidRPr="0068036F">
        <w:rPr>
          <w:rStyle w:val="HideTWBExt"/>
          <w:color w:val="auto"/>
        </w:rPr>
        <w:t>&lt;Article&gt;</w:t>
      </w:r>
      <w:r w:rsidRPr="0068036F">
        <w:t>Punkt 1 – litra b</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664677"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41B052D3" w14:textId="77777777"/>
        </w:tc>
      </w:tr>
      <w:tr w14:paraId="54C592CF"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02AA0698"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4FCBB402" w14:textId="77777777">
            <w:pPr>
              <w:pStyle w:val="AmColumnHeading"/>
            </w:pPr>
            <w:r w:rsidRPr="0068036F">
              <w:t>Ændringsforslag</w:t>
            </w:r>
          </w:p>
        </w:tc>
      </w:tr>
      <w:tr w14:paraId="7D08AB2B"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3A9DF720" w14:textId="77777777">
            <w:pPr>
              <w:pStyle w:val="Normal6a"/>
            </w:pPr>
            <w:r w:rsidRPr="0068036F">
              <w:rPr>
                <w:b/>
                <w:i/>
              </w:rPr>
              <w:t>B)</w:t>
            </w:r>
            <w:r w:rsidRPr="0068036F">
              <w:tab/>
              <w:t xml:space="preserve">der indføres tilpasningsdygtige fleksibilitetsmekanismer </w:t>
            </w:r>
            <w:r w:rsidRPr="0068036F">
              <w:rPr>
                <w:b/>
                <w:bCs/>
                <w:i/>
                <w:iCs/>
              </w:rPr>
              <w:t>såsom overførsel fra år til år af mindst 10 % af fiskerimulighederne, og der fastsættes toårige forvaltningscyklusser for fiskeriindsatsen med henblik på at skabe langsigtet forudsigelighed for fiskerne og forarbejdningssektorerne</w:t>
            </w:r>
          </w:p>
        </w:tc>
        <w:tc>
          <w:tcPr>
            <w:tcW w:w="4876" w:type="dxa"/>
            <w:tcBorders>
              <w:top w:val="nil"/>
              <w:left w:val="nil"/>
              <w:bottom w:val="nil"/>
              <w:right w:val="nil"/>
            </w:tcBorders>
          </w:tcPr>
          <w:p w:rsidR="00CB5D47" w:rsidRPr="0068036F" w:rsidP="00AC585C" w14:paraId="591E5DFD" w14:textId="49F0F47E">
            <w:pPr>
              <w:pStyle w:val="Normal6a"/>
            </w:pPr>
            <w:r w:rsidRPr="0068036F">
              <w:rPr>
                <w:b/>
                <w:i/>
              </w:rPr>
              <w:t>b)</w:t>
            </w:r>
            <w:r w:rsidRPr="0068036F">
              <w:tab/>
              <w:t>der indføres tilpasningsdygtige fleksibilitetsmekanismer</w:t>
            </w:r>
            <w:r w:rsidRPr="0068036F">
              <w:rPr>
                <w:b/>
                <w:bCs/>
                <w:i/>
                <w:iCs/>
              </w:rPr>
              <w:t>, der giver mulighed for femårig programmering af forvaltningen af fiskeriindsatsen, og som giver aktørerne tilstrækkelig synlighed, samtidig med at evnen til at tilpasse sig den seneste videnskabelige rådgivning bevares</w:t>
            </w:r>
            <w:r w:rsidRPr="0068036F" w:rsidR="00474BA2">
              <w:rPr>
                <w:b/>
                <w:bCs/>
                <w:i/>
                <w:iCs/>
              </w:rPr>
              <w:t>;</w:t>
            </w:r>
            <w:r w:rsidRPr="0068036F">
              <w:rPr>
                <w:b/>
                <w:i/>
              </w:rPr>
              <w:t xml:space="preserve"> </w:t>
            </w:r>
            <w:r w:rsidRPr="0068036F" w:rsidR="00474BA2">
              <w:rPr>
                <w:b/>
                <w:bCs/>
                <w:i/>
                <w:iCs/>
              </w:rPr>
              <w:t>d</w:t>
            </w:r>
            <w:r w:rsidRPr="0068036F">
              <w:rPr>
                <w:b/>
                <w:bCs/>
                <w:i/>
                <w:iCs/>
              </w:rPr>
              <w:t>et fastsættes, at enhver væsentlig reduktion af fiskeriindsatsen er betinget af en forudgående vurdering af dens biologiske, økonomiske og sociale virkninger og høring af relevante interessenter</w:t>
            </w:r>
          </w:p>
        </w:tc>
      </w:tr>
    </w:tbl>
    <w:p w:rsidR="00CB5D47" w:rsidRPr="0068036F" w:rsidP="00CB5D47" w14:paraId="509B7EEA"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7860BF3B" w14:textId="77777777">
      <w:r w:rsidRPr="0068036F">
        <w:rPr>
          <w:rStyle w:val="HideTWBExt"/>
          <w:color w:val="auto"/>
        </w:rPr>
        <w:t>&lt;/Amend&gt;</w:t>
      </w:r>
    </w:p>
    <w:p w:rsidR="00CB5D47" w:rsidRPr="0068036F" w:rsidP="00CB5D47" w14:paraId="13B1FB53"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124</w:t>
      </w:r>
      <w:r w:rsidRPr="0068036F">
        <w:rPr>
          <w:rStyle w:val="HideTWBExt"/>
          <w:color w:val="auto"/>
        </w:rPr>
        <w:t>&lt;/NumAm&gt;</w:t>
      </w:r>
    </w:p>
    <w:p w:rsidR="00CB5D47" w:rsidRPr="0068036F" w:rsidP="00CB5D47" w14:paraId="2E034D62" w14:textId="77777777">
      <w:pPr>
        <w:pStyle w:val="NormalBold"/>
      </w:pPr>
      <w:r w:rsidRPr="0068036F">
        <w:rPr>
          <w:rStyle w:val="HideTWBExt"/>
          <w:b w:val="0"/>
          <w:color w:val="auto"/>
        </w:rPr>
        <w:t>&lt;RepeatBlock-By&gt;&lt;Members&gt;</w:t>
      </w:r>
      <w:r w:rsidRPr="0068036F">
        <w:t>Emma Wiesner, Michal Wiezik</w:t>
      </w:r>
      <w:r w:rsidRPr="0068036F">
        <w:rPr>
          <w:rStyle w:val="HideTWBExt"/>
          <w:b w:val="0"/>
          <w:color w:val="auto"/>
        </w:rPr>
        <w:t>&lt;/Members&gt;</w:t>
      </w:r>
    </w:p>
    <w:p w:rsidR="00CB5D47" w:rsidRPr="0068036F" w:rsidP="00CB5D47" w14:paraId="4FBC8536" w14:textId="77777777">
      <w:pPr>
        <w:pStyle w:val="NormalBold"/>
      </w:pPr>
      <w:r w:rsidRPr="0068036F">
        <w:rPr>
          <w:rStyle w:val="HideTWBExt"/>
          <w:b w:val="0"/>
          <w:color w:val="auto"/>
        </w:rPr>
        <w:t>&lt;/RepeatBlock-By&gt;</w:t>
      </w:r>
    </w:p>
    <w:p w:rsidR="00CB5D47" w:rsidRPr="0068036F" w:rsidP="00CB5D47" w14:paraId="0E4F55F1"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14A0B28E" w14:textId="77777777">
      <w:pPr>
        <w:pStyle w:val="NormalBold"/>
      </w:pPr>
      <w:r w:rsidRPr="0068036F">
        <w:rPr>
          <w:rStyle w:val="HideTWBExt"/>
          <w:color w:val="auto"/>
        </w:rPr>
        <w:t>&lt;Article&gt;</w:t>
      </w:r>
      <w:r w:rsidRPr="0068036F">
        <w:t>Punkt 1 – litra b</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95649B"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73EEA74F" w14:textId="77777777"/>
        </w:tc>
      </w:tr>
      <w:tr w14:paraId="3B6BBDFB"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6F415F27"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39EC5AFF" w14:textId="77777777">
            <w:pPr>
              <w:pStyle w:val="AmColumnHeading"/>
            </w:pPr>
            <w:r w:rsidRPr="0068036F">
              <w:t>Ændringsforslag</w:t>
            </w:r>
          </w:p>
        </w:tc>
      </w:tr>
      <w:tr w14:paraId="6BE28BD1"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2F641BC1" w14:textId="77777777">
            <w:pPr>
              <w:pStyle w:val="Normal6a"/>
            </w:pPr>
            <w:r w:rsidRPr="0068036F">
              <w:rPr>
                <w:b/>
                <w:i/>
              </w:rPr>
              <w:t>B)</w:t>
            </w:r>
            <w:r w:rsidRPr="0068036F">
              <w:tab/>
              <w:t xml:space="preserve">der indføres tilpasningsdygtige fleksibilitetsmekanismer </w:t>
            </w:r>
            <w:r w:rsidRPr="0068036F">
              <w:rPr>
                <w:b/>
                <w:i/>
              </w:rPr>
              <w:t>såsom overførsel fra år til år af mindst 10 % af fiskerimulighederne, og der fastsættes toårige forvaltningscyklusser for fiskeriindsatsen</w:t>
            </w:r>
            <w:r w:rsidRPr="0068036F">
              <w:t xml:space="preserve"> med henblik på at skabe langsigtet forudsigelighed for fiskerne og forarbejdningssektorerne</w:t>
            </w:r>
          </w:p>
        </w:tc>
        <w:tc>
          <w:tcPr>
            <w:tcW w:w="4876" w:type="dxa"/>
            <w:tcBorders>
              <w:top w:val="nil"/>
              <w:left w:val="nil"/>
              <w:bottom w:val="nil"/>
              <w:right w:val="nil"/>
            </w:tcBorders>
          </w:tcPr>
          <w:p w:rsidR="00CB5D47" w:rsidRPr="0068036F" w:rsidP="00AC585C" w14:paraId="2E897F39" w14:textId="77777777">
            <w:pPr>
              <w:pStyle w:val="Normal6a"/>
            </w:pPr>
            <w:r w:rsidRPr="0068036F">
              <w:rPr>
                <w:b/>
                <w:i/>
              </w:rPr>
              <w:t>b)</w:t>
            </w:r>
            <w:r w:rsidRPr="0068036F">
              <w:tab/>
              <w:t>der indføres tilpasningsdygtige fleksibilitetsmekanismer</w:t>
            </w:r>
            <w:r w:rsidRPr="0068036F">
              <w:rPr>
                <w:b/>
                <w:i/>
              </w:rPr>
              <w:t>, herunder forslag til eventuel fleksibilitet fra år til år, som er tilpasset den særlige situation i Middelhavsområdet og dets forvaltningsmæssige tilgang til fiskeri,</w:t>
            </w:r>
            <w:r w:rsidRPr="0068036F">
              <w:t xml:space="preserve"> med henblik på at skabe langsigtet forudsigelighed for fiskerne og forarbejdningssektorerne</w:t>
            </w:r>
          </w:p>
        </w:tc>
      </w:tr>
    </w:tbl>
    <w:p w:rsidR="00CB5D47" w:rsidRPr="0068036F" w:rsidP="00CB5D47" w14:paraId="6D1AB028"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33E4E9A4" w14:textId="77777777">
      <w:r w:rsidRPr="0068036F">
        <w:rPr>
          <w:rStyle w:val="HideTWBExt"/>
          <w:color w:val="auto"/>
        </w:rPr>
        <w:t>&lt;/Amend&gt;</w:t>
      </w:r>
    </w:p>
    <w:p w:rsidR="00CB5D47" w:rsidRPr="0068036F" w:rsidP="00CB5D47" w14:paraId="054DAABD"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125</w:t>
      </w:r>
      <w:r w:rsidRPr="0068036F">
        <w:rPr>
          <w:rStyle w:val="HideTWBExt"/>
          <w:color w:val="auto"/>
        </w:rPr>
        <w:t>&lt;/NumAm&gt;</w:t>
      </w:r>
    </w:p>
    <w:p w:rsidR="00CB5D47" w:rsidRPr="0068036F" w:rsidP="00CB5D47" w14:paraId="0F9BD062" w14:textId="77777777">
      <w:pPr>
        <w:pStyle w:val="NormalBold"/>
      </w:pPr>
      <w:r w:rsidRPr="0068036F">
        <w:rPr>
          <w:rStyle w:val="HideTWBExt"/>
          <w:b w:val="0"/>
          <w:color w:val="auto"/>
        </w:rPr>
        <w:t>&lt;RepeatBlock-By&gt;&lt;Members&gt;</w:t>
      </w:r>
      <w:r w:rsidRPr="0068036F">
        <w:t>Mélissa Camara</w:t>
      </w:r>
      <w:r w:rsidRPr="0068036F">
        <w:rPr>
          <w:rStyle w:val="HideTWBExt"/>
          <w:b w:val="0"/>
          <w:color w:val="auto"/>
        </w:rPr>
        <w:t>&lt;/Members&gt;</w:t>
      </w:r>
    </w:p>
    <w:p w:rsidR="00CB5D47" w:rsidRPr="0068036F" w:rsidP="00CB5D47" w14:paraId="6795EA29" w14:textId="77777777">
      <w:r w:rsidRPr="0068036F">
        <w:rPr>
          <w:rStyle w:val="HideTWBExt"/>
          <w:color w:val="auto"/>
        </w:rPr>
        <w:t>&lt;AuNomDe&gt;</w:t>
      </w:r>
      <w:r w:rsidRPr="0068036F">
        <w:rPr>
          <w:rStyle w:val="HideTWBInt"/>
          <w:color w:val="auto"/>
        </w:rPr>
        <w:t>{Verts/ALE}</w:t>
      </w:r>
      <w:r w:rsidRPr="0068036F">
        <w:t>for Verts/ALE-Gruppen</w:t>
      </w:r>
      <w:r w:rsidRPr="0068036F">
        <w:rPr>
          <w:rStyle w:val="HideTWBExt"/>
          <w:color w:val="auto"/>
        </w:rPr>
        <w:t>&lt;/AuNomDe&gt;</w:t>
      </w:r>
    </w:p>
    <w:p w:rsidR="00CB5D47" w:rsidRPr="0068036F" w:rsidP="00CB5D47" w14:paraId="7D450753" w14:textId="77777777">
      <w:pPr>
        <w:pStyle w:val="NormalBold"/>
      </w:pPr>
      <w:r w:rsidRPr="0068036F">
        <w:rPr>
          <w:rStyle w:val="HideTWBExt"/>
          <w:b w:val="0"/>
          <w:color w:val="auto"/>
        </w:rPr>
        <w:t>&lt;/RepeatBlock-By&gt;</w:t>
      </w:r>
    </w:p>
    <w:p w:rsidR="00CB5D47" w:rsidRPr="0068036F" w:rsidP="00CB5D47" w14:paraId="5C36F296"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43055303" w14:textId="77777777">
      <w:pPr>
        <w:pStyle w:val="NormalBold"/>
      </w:pPr>
      <w:r w:rsidRPr="0068036F">
        <w:rPr>
          <w:rStyle w:val="HideTWBExt"/>
          <w:color w:val="auto"/>
        </w:rPr>
        <w:t>&lt;Article&gt;</w:t>
      </w:r>
      <w:r w:rsidRPr="0068036F">
        <w:t>Punkt 1 – litra b</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4C686F"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3E4E70DB" w14:textId="77777777"/>
        </w:tc>
      </w:tr>
      <w:tr w14:paraId="440337E0"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284F533A"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063896F0" w14:textId="77777777">
            <w:pPr>
              <w:pStyle w:val="AmColumnHeading"/>
            </w:pPr>
            <w:r w:rsidRPr="0068036F">
              <w:t>Ændringsforslag</w:t>
            </w:r>
          </w:p>
        </w:tc>
      </w:tr>
      <w:tr w14:paraId="3BA37015"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4A83592D" w14:textId="77777777">
            <w:pPr>
              <w:pStyle w:val="Normal6a"/>
            </w:pPr>
            <w:r w:rsidRPr="0068036F">
              <w:rPr>
                <w:b/>
                <w:i/>
              </w:rPr>
              <w:t>B)</w:t>
            </w:r>
            <w:r w:rsidRPr="0068036F">
              <w:tab/>
              <w:t xml:space="preserve">der </w:t>
            </w:r>
            <w:r w:rsidRPr="0068036F">
              <w:rPr>
                <w:b/>
                <w:i/>
              </w:rPr>
              <w:t>indføres tilpasningsdygtige</w:t>
            </w:r>
            <w:r w:rsidRPr="0068036F">
              <w:t xml:space="preserve"> fleksibilitetsmekanismer såsom overførsel fra år til år </w:t>
            </w:r>
            <w:r w:rsidRPr="0068036F">
              <w:rPr>
                <w:b/>
                <w:i/>
              </w:rPr>
              <w:t>af mindst 10 %</w:t>
            </w:r>
            <w:r w:rsidRPr="0068036F">
              <w:t xml:space="preserve"> af fiskerimulighederne, og der </w:t>
            </w:r>
            <w:r w:rsidRPr="0068036F">
              <w:rPr>
                <w:b/>
                <w:i/>
              </w:rPr>
              <w:t>fastsættes</w:t>
            </w:r>
            <w:r w:rsidRPr="0068036F">
              <w:t xml:space="preserve"> toårige forvaltningscyklusser for fiskeriindsatsen med henblik på at skabe langsigtet forudsigelighed for fiskerne og forarbejdningssektorerne</w:t>
            </w:r>
          </w:p>
        </w:tc>
        <w:tc>
          <w:tcPr>
            <w:tcW w:w="4876" w:type="dxa"/>
            <w:tcBorders>
              <w:top w:val="nil"/>
              <w:left w:val="nil"/>
              <w:bottom w:val="nil"/>
              <w:right w:val="nil"/>
            </w:tcBorders>
          </w:tcPr>
          <w:p w:rsidR="00CB5D47" w:rsidRPr="0068036F" w:rsidP="00AC585C" w14:paraId="2C00F428" w14:textId="77777777">
            <w:pPr>
              <w:pStyle w:val="Normal6a"/>
            </w:pPr>
            <w:r w:rsidRPr="0068036F">
              <w:rPr>
                <w:b/>
                <w:i/>
              </w:rPr>
              <w:t>b)</w:t>
            </w:r>
            <w:r w:rsidRPr="0068036F">
              <w:tab/>
              <w:t xml:space="preserve">der </w:t>
            </w:r>
            <w:r w:rsidRPr="0068036F">
              <w:rPr>
                <w:b/>
                <w:i/>
              </w:rPr>
              <w:t>gælder de tilgængelige</w:t>
            </w:r>
            <w:r w:rsidRPr="0068036F">
              <w:t xml:space="preserve"> fleksibilitetsmekanismer såsom overførsel fra år til år af fiskerimulighederne, og der </w:t>
            </w:r>
            <w:r w:rsidRPr="0068036F">
              <w:rPr>
                <w:b/>
                <w:i/>
              </w:rPr>
              <w:t>overvejes at fastsætte</w:t>
            </w:r>
            <w:r w:rsidRPr="0068036F">
              <w:t xml:space="preserve"> toårige forvaltningscyklusser for fiskeriindsatsen med henblik på at skabe langsigtet forudsigelighed for fiskerne og forarbejdningssektorerne </w:t>
            </w:r>
            <w:r w:rsidRPr="0068036F">
              <w:rPr>
                <w:b/>
                <w:i/>
              </w:rPr>
              <w:t>baseret på den bedste tilgængelige videnskabelige rådgivning</w:t>
            </w:r>
          </w:p>
        </w:tc>
      </w:tr>
    </w:tbl>
    <w:p w:rsidR="00CB5D47" w:rsidRPr="0068036F" w:rsidP="00CB5D47" w14:paraId="080FAF66"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5CC88065" w14:textId="77777777">
      <w:r w:rsidRPr="0068036F">
        <w:rPr>
          <w:rStyle w:val="HideTWBExt"/>
          <w:color w:val="auto"/>
        </w:rPr>
        <w:t>&lt;/Amend&gt;</w:t>
      </w:r>
    </w:p>
    <w:p w:rsidR="00CB5D47" w:rsidRPr="0068036F" w:rsidP="00CB5D47" w14:paraId="00360759"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126</w:t>
      </w:r>
      <w:r w:rsidRPr="0068036F">
        <w:rPr>
          <w:rStyle w:val="HideTWBExt"/>
          <w:color w:val="auto"/>
        </w:rPr>
        <w:t>&lt;/NumAm&gt;</w:t>
      </w:r>
    </w:p>
    <w:p w:rsidR="00CB5D47" w:rsidRPr="0068036F" w:rsidP="00CB5D47" w14:paraId="33C49C27" w14:textId="77777777">
      <w:pPr>
        <w:pStyle w:val="NormalBold"/>
      </w:pPr>
      <w:r w:rsidRPr="0068036F">
        <w:rPr>
          <w:rStyle w:val="HideTWBExt"/>
          <w:b w:val="0"/>
          <w:color w:val="auto"/>
        </w:rPr>
        <w:t>&lt;RepeatBlock-By&gt;&lt;Members&gt;</w:t>
      </w:r>
      <w:r w:rsidRPr="0068036F">
        <w:t>Nicolás González Casares, Leire Pajín, Alicia Homs Ginel, Sandra Gómez López, Javi López, Laura Ballarín Cereza, Marcos Ros Sempere, Idoia Mendia, Lina Gálvez</w:t>
      </w:r>
      <w:r w:rsidRPr="0068036F">
        <w:rPr>
          <w:rStyle w:val="HideTWBExt"/>
          <w:b w:val="0"/>
          <w:color w:val="auto"/>
        </w:rPr>
        <w:t>&lt;/Members&gt;</w:t>
      </w:r>
    </w:p>
    <w:p w:rsidR="00CB5D47" w:rsidRPr="0068036F" w:rsidP="00CB5D47" w14:paraId="18A74E34" w14:textId="77777777">
      <w:pPr>
        <w:pStyle w:val="NormalBold"/>
      </w:pPr>
      <w:r w:rsidRPr="0068036F">
        <w:rPr>
          <w:rStyle w:val="HideTWBExt"/>
          <w:b w:val="0"/>
          <w:color w:val="auto"/>
        </w:rPr>
        <w:t>&lt;/RepeatBlock-By&gt;</w:t>
      </w:r>
    </w:p>
    <w:p w:rsidR="00CB5D47" w:rsidRPr="0068036F" w:rsidP="00CB5D47" w14:paraId="656FCE12"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0D4176B0" w14:textId="77777777">
      <w:pPr>
        <w:pStyle w:val="NormalBold"/>
      </w:pPr>
      <w:r w:rsidRPr="0068036F">
        <w:rPr>
          <w:rStyle w:val="HideTWBExt"/>
          <w:color w:val="auto"/>
        </w:rPr>
        <w:t>&lt;Article&gt;</w:t>
      </w:r>
      <w:r w:rsidRPr="0068036F">
        <w:t>Punkt 1 – litra b</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B58068"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2372F1DD" w14:textId="77777777"/>
        </w:tc>
      </w:tr>
      <w:tr w14:paraId="4A521873"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4D0BD672"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5A2EA3E3" w14:textId="77777777">
            <w:pPr>
              <w:pStyle w:val="AmColumnHeading"/>
            </w:pPr>
            <w:r w:rsidRPr="0068036F">
              <w:t>Ændringsforslag</w:t>
            </w:r>
          </w:p>
        </w:tc>
      </w:tr>
      <w:tr w14:paraId="2C3BBEA4"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4A80DD93" w14:textId="77777777">
            <w:pPr>
              <w:pStyle w:val="Normal6a"/>
            </w:pPr>
            <w:r w:rsidRPr="0068036F">
              <w:rPr>
                <w:b/>
                <w:i/>
              </w:rPr>
              <w:t>B)</w:t>
            </w:r>
            <w:r w:rsidRPr="0068036F">
              <w:tab/>
              <w:t>der indføres tilpasningsdygtige fleksibilitetsmekanismer såsom overførsel fra år til år af mindst 10 % af fiskerimulighederne, og der fastsættes toårige forvaltningscyklusser for fiskeriindsatsen med henblik på at skabe langsigtet forudsigelighed for fiskerne og forarbejdningssektorerne</w:t>
            </w:r>
          </w:p>
        </w:tc>
        <w:tc>
          <w:tcPr>
            <w:tcW w:w="4876" w:type="dxa"/>
            <w:tcBorders>
              <w:top w:val="nil"/>
              <w:left w:val="nil"/>
              <w:bottom w:val="nil"/>
              <w:right w:val="nil"/>
            </w:tcBorders>
          </w:tcPr>
          <w:p w:rsidR="00CB5D47" w:rsidRPr="0068036F" w:rsidP="00AC585C" w14:paraId="4CC13C86" w14:textId="77777777">
            <w:pPr>
              <w:pStyle w:val="Normal6a"/>
            </w:pPr>
            <w:r w:rsidRPr="0068036F">
              <w:rPr>
                <w:b/>
                <w:i/>
              </w:rPr>
              <w:t>b)</w:t>
            </w:r>
            <w:r w:rsidRPr="0068036F">
              <w:tab/>
              <w:t xml:space="preserve">der indføres tilpasningsdygtige fleksibilitetsmekanismer såsom overførsel fra år til år af mindst 10 % af fiskerimulighederne </w:t>
            </w:r>
            <w:r w:rsidRPr="0068036F">
              <w:rPr>
                <w:b/>
                <w:bCs/>
                <w:i/>
                <w:iCs/>
              </w:rPr>
              <w:t>i på hinanden følgende år</w:t>
            </w:r>
            <w:r w:rsidRPr="0068036F">
              <w:t>, og der fastsættes toårige forvaltningscyklusser for fiskeriindsatsen med henblik på at skabe langsigtet forudsigelighed for fiskerne og forarbejdningssektorerne</w:t>
            </w:r>
          </w:p>
        </w:tc>
      </w:tr>
    </w:tbl>
    <w:p w:rsidR="00CB5D47" w:rsidRPr="0068036F" w:rsidP="00CB5D47" w14:paraId="0B0D6AE1"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1CC9F04A" w14:textId="77777777">
      <w:r w:rsidRPr="0068036F">
        <w:rPr>
          <w:rStyle w:val="HideTWBExt"/>
          <w:color w:val="auto"/>
        </w:rPr>
        <w:t>&lt;/Amend&gt;</w:t>
      </w:r>
    </w:p>
    <w:p w:rsidR="00CB5D47" w:rsidRPr="0068036F" w:rsidP="00CB5D47" w14:paraId="051DA98D"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127</w:t>
      </w:r>
      <w:r w:rsidRPr="0068036F">
        <w:rPr>
          <w:rStyle w:val="HideTWBExt"/>
          <w:color w:val="auto"/>
        </w:rPr>
        <w:t>&lt;/NumAm&gt;</w:t>
      </w:r>
    </w:p>
    <w:p w:rsidR="00CB5D47" w:rsidRPr="0068036F" w:rsidP="00CB5D47" w14:paraId="5DFE337A" w14:textId="77777777">
      <w:pPr>
        <w:pStyle w:val="NormalBold"/>
      </w:pPr>
      <w:r w:rsidRPr="0068036F">
        <w:rPr>
          <w:rStyle w:val="HideTWBExt"/>
          <w:b w:val="0"/>
          <w:color w:val="auto"/>
        </w:rPr>
        <w:t>&lt;RepeatBlock-By&gt;&lt;Members&gt;</w:t>
      </w:r>
      <w:r w:rsidRPr="0068036F">
        <w:t>Sebastian Everding</w:t>
      </w:r>
      <w:r w:rsidRPr="0068036F">
        <w:rPr>
          <w:rStyle w:val="HideTWBExt"/>
          <w:b w:val="0"/>
          <w:color w:val="auto"/>
        </w:rPr>
        <w:t>&lt;/Members&gt;</w:t>
      </w:r>
    </w:p>
    <w:p w:rsidR="00CB5D47" w:rsidRPr="0068036F" w:rsidP="00CB5D47" w14:paraId="7C09C46E" w14:textId="77777777">
      <w:pPr>
        <w:pStyle w:val="NormalBold"/>
      </w:pPr>
      <w:r w:rsidRPr="0068036F">
        <w:rPr>
          <w:rStyle w:val="HideTWBExt"/>
          <w:b w:val="0"/>
          <w:color w:val="auto"/>
        </w:rPr>
        <w:t>&lt;/RepeatBlock-By&gt;</w:t>
      </w:r>
    </w:p>
    <w:p w:rsidR="00CB5D47" w:rsidRPr="0068036F" w:rsidP="00CB5D47" w14:paraId="1DC1AC7F"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2A03336B" w14:textId="77777777">
      <w:pPr>
        <w:pStyle w:val="NormalBold"/>
      </w:pPr>
      <w:r w:rsidRPr="0068036F">
        <w:rPr>
          <w:rStyle w:val="HideTWBExt"/>
          <w:color w:val="auto"/>
        </w:rPr>
        <w:t>&lt;Article&gt;</w:t>
      </w:r>
      <w:r w:rsidRPr="0068036F">
        <w:t>Punkt 1 – litra b</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25F645"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57D85AF3" w14:textId="77777777"/>
        </w:tc>
      </w:tr>
      <w:tr w14:paraId="72851A97"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25656E50"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3F45C436" w14:textId="77777777">
            <w:pPr>
              <w:pStyle w:val="AmColumnHeading"/>
            </w:pPr>
            <w:r w:rsidRPr="0068036F">
              <w:t>Ændringsforslag</w:t>
            </w:r>
          </w:p>
        </w:tc>
      </w:tr>
      <w:tr w14:paraId="1542D16F"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7759FDED" w14:textId="77777777">
            <w:pPr>
              <w:pStyle w:val="Normal6a"/>
            </w:pPr>
            <w:r w:rsidRPr="0068036F">
              <w:rPr>
                <w:b/>
                <w:i/>
              </w:rPr>
              <w:t>B)</w:t>
            </w:r>
            <w:r w:rsidRPr="0068036F">
              <w:tab/>
            </w:r>
            <w:r w:rsidRPr="0068036F">
              <w:rPr>
                <w:b/>
                <w:i/>
              </w:rPr>
              <w:t>der indføres tilpasningsdygtige fleksibilitetsmekanismer såsom overførsel fra år til år af mindst 10 % af fiskerimulighederne, og der fastsættes toårige forvaltningscyklusser for fiskeriindsatsen med henblik på at skabe langsigtet</w:t>
            </w:r>
            <w:r w:rsidRPr="0068036F">
              <w:t xml:space="preserve"> forudsigelighed for fiskerne og forarbejdningssektorerne</w:t>
            </w:r>
          </w:p>
        </w:tc>
        <w:tc>
          <w:tcPr>
            <w:tcW w:w="4876" w:type="dxa"/>
            <w:tcBorders>
              <w:top w:val="nil"/>
              <w:left w:val="nil"/>
              <w:bottom w:val="nil"/>
              <w:right w:val="nil"/>
            </w:tcBorders>
          </w:tcPr>
          <w:p w:rsidR="00CB5D47" w:rsidRPr="0068036F" w:rsidP="00AC585C" w14:paraId="526F5CAA" w14:textId="77777777">
            <w:pPr>
              <w:pStyle w:val="Normal6a"/>
            </w:pPr>
            <w:r w:rsidRPr="0068036F">
              <w:rPr>
                <w:b/>
                <w:i/>
              </w:rPr>
              <w:t>b)</w:t>
            </w:r>
            <w:r w:rsidRPr="0068036F">
              <w:tab/>
              <w:t xml:space="preserve">forudsigelighed for fiskere og forarbejdningssektorer </w:t>
            </w:r>
            <w:r w:rsidRPr="0068036F">
              <w:rPr>
                <w:b/>
                <w:i/>
              </w:rPr>
              <w:t>forbedres på lang sigt ved hjælp af flerårige forvaltningsparametre, forudsat at enhver fleksibilitetsmekanisme fortsat er forenelig med bevarelsesmålene og ikke forsinker genopretningen af bestande</w:t>
            </w:r>
          </w:p>
        </w:tc>
      </w:tr>
    </w:tbl>
    <w:p w:rsidR="00CB5D47" w:rsidRPr="0068036F" w:rsidP="00CB5D47" w14:paraId="3F69437A"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444E62FB" w14:textId="77777777">
      <w:r w:rsidRPr="0068036F">
        <w:rPr>
          <w:rStyle w:val="HideTWBExt"/>
          <w:color w:val="auto"/>
        </w:rPr>
        <w:t>&lt;/Amend&gt;</w:t>
      </w:r>
    </w:p>
    <w:p w:rsidR="00CB5D47" w:rsidRPr="0068036F" w:rsidP="00CB5D47" w14:paraId="71F847E8"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128</w:t>
      </w:r>
      <w:r w:rsidRPr="0068036F">
        <w:rPr>
          <w:rStyle w:val="HideTWBExt"/>
          <w:color w:val="auto"/>
        </w:rPr>
        <w:t>&lt;/NumAm&gt;</w:t>
      </w:r>
    </w:p>
    <w:p w:rsidR="00CB5D47" w:rsidRPr="0068036F" w:rsidP="00CB5D47" w14:paraId="5CEB84EB" w14:textId="77777777">
      <w:pPr>
        <w:pStyle w:val="NormalBold"/>
      </w:pPr>
      <w:r w:rsidRPr="0068036F">
        <w:rPr>
          <w:rStyle w:val="HideTWBExt"/>
          <w:b w:val="0"/>
          <w:color w:val="auto"/>
        </w:rPr>
        <w:t>&lt;RepeatBlock-By&gt;&lt;Members&gt;</w:t>
      </w:r>
      <w:r w:rsidRPr="0068036F">
        <w:t>Mélissa Camara</w:t>
      </w:r>
      <w:r w:rsidRPr="0068036F">
        <w:rPr>
          <w:rStyle w:val="HideTWBExt"/>
          <w:b w:val="0"/>
          <w:color w:val="auto"/>
        </w:rPr>
        <w:t>&lt;/Members&gt;</w:t>
      </w:r>
    </w:p>
    <w:p w:rsidR="00CB5D47" w:rsidRPr="0068036F" w:rsidP="00CB5D47" w14:paraId="52570C1A" w14:textId="77777777">
      <w:r w:rsidRPr="0068036F">
        <w:rPr>
          <w:rStyle w:val="HideTWBExt"/>
          <w:color w:val="auto"/>
        </w:rPr>
        <w:t>&lt;AuNomDe&gt;</w:t>
      </w:r>
      <w:r w:rsidRPr="0068036F">
        <w:rPr>
          <w:rStyle w:val="HideTWBInt"/>
          <w:color w:val="auto"/>
        </w:rPr>
        <w:t>{Verts/ALE}</w:t>
      </w:r>
      <w:r w:rsidRPr="0068036F">
        <w:t>for Verts/ALE-Gruppen</w:t>
      </w:r>
      <w:r w:rsidRPr="0068036F">
        <w:rPr>
          <w:rStyle w:val="HideTWBExt"/>
          <w:color w:val="auto"/>
        </w:rPr>
        <w:t>&lt;/AuNomDe&gt;</w:t>
      </w:r>
    </w:p>
    <w:p w:rsidR="00CB5D47" w:rsidRPr="0068036F" w:rsidP="00CB5D47" w14:paraId="70782E63" w14:textId="77777777">
      <w:pPr>
        <w:pStyle w:val="NormalBold"/>
      </w:pPr>
      <w:r w:rsidRPr="0068036F">
        <w:rPr>
          <w:rStyle w:val="HideTWBExt"/>
          <w:b w:val="0"/>
          <w:color w:val="auto"/>
        </w:rPr>
        <w:t>&lt;/RepeatBlock-By&gt;</w:t>
      </w:r>
    </w:p>
    <w:p w:rsidR="00CB5D47" w:rsidRPr="0068036F" w:rsidP="00CB5D47" w14:paraId="4D989036"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70E15862" w14:textId="77777777">
      <w:pPr>
        <w:pStyle w:val="NormalBold"/>
      </w:pPr>
      <w:r w:rsidRPr="0068036F">
        <w:rPr>
          <w:rStyle w:val="HideTWBExt"/>
          <w:color w:val="auto"/>
        </w:rPr>
        <w:t>&lt;Article&gt;</w:t>
      </w:r>
      <w:r w:rsidRPr="0068036F">
        <w:t>Punkt 1 – litra c</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79E548"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10088F9B" w14:textId="77777777"/>
        </w:tc>
      </w:tr>
      <w:tr w14:paraId="06B973B2"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665DC8EE"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36F24122" w14:textId="77777777">
            <w:pPr>
              <w:pStyle w:val="AmColumnHeading"/>
            </w:pPr>
            <w:r w:rsidRPr="0068036F">
              <w:t>Ændringsforslag</w:t>
            </w:r>
          </w:p>
        </w:tc>
      </w:tr>
      <w:tr w14:paraId="06A75525"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13982BF0" w14:textId="77777777">
            <w:pPr>
              <w:pStyle w:val="Normal6a"/>
            </w:pPr>
            <w:r w:rsidRPr="0068036F">
              <w:rPr>
                <w:b/>
                <w:i/>
              </w:rPr>
              <w:t>C)</w:t>
            </w:r>
            <w:r w:rsidRPr="0068036F">
              <w:tab/>
            </w:r>
            <w:r w:rsidRPr="0068036F">
              <w:rPr>
                <w:b/>
                <w:i/>
              </w:rPr>
              <w:t>der indføres stabilisatorer, der begrænser reduktioner og forhøjelser af antallet af dage til 20 %, forudsat at der opnås et minimumsniveau for rentabilitet, idet den socioøkonomiske indvirkning medtages udtrykkeligt i beslutningstagningen (artikel 3);</w:t>
            </w:r>
          </w:p>
        </w:tc>
        <w:tc>
          <w:tcPr>
            <w:tcW w:w="4876" w:type="dxa"/>
            <w:tcBorders>
              <w:top w:val="nil"/>
              <w:left w:val="nil"/>
              <w:bottom w:val="nil"/>
              <w:right w:val="nil"/>
            </w:tcBorders>
          </w:tcPr>
          <w:p w:rsidR="00CB5D47" w:rsidRPr="0068036F" w:rsidP="00AC585C" w14:paraId="4FDA5979" w14:textId="77777777">
            <w:pPr>
              <w:pStyle w:val="Normal6a"/>
            </w:pPr>
            <w:r w:rsidRPr="0068036F">
              <w:rPr>
                <w:b/>
                <w:i/>
              </w:rPr>
              <w:t>udgår</w:t>
            </w:r>
          </w:p>
        </w:tc>
      </w:tr>
    </w:tbl>
    <w:p w:rsidR="00CB5D47" w:rsidRPr="0068036F" w:rsidP="00CB5D47" w14:paraId="5C7A2C47"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560196B4" w14:textId="77777777">
      <w:r w:rsidRPr="0068036F">
        <w:rPr>
          <w:rStyle w:val="HideTWBExt"/>
          <w:color w:val="auto"/>
        </w:rPr>
        <w:t>&lt;/Amend&gt;</w:t>
      </w:r>
    </w:p>
    <w:p w:rsidR="00CB5D47" w:rsidRPr="0068036F" w:rsidP="00CB5D47" w14:paraId="70E6F6F4"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129</w:t>
      </w:r>
      <w:r w:rsidRPr="0068036F">
        <w:rPr>
          <w:rStyle w:val="HideTWBExt"/>
          <w:color w:val="auto"/>
        </w:rPr>
        <w:t>&lt;/NumAm&gt;</w:t>
      </w:r>
    </w:p>
    <w:p w:rsidR="00CB5D47" w:rsidRPr="0068036F" w:rsidP="00CB5D47" w14:paraId="679CEACB" w14:textId="77777777">
      <w:pPr>
        <w:pStyle w:val="NormalBold"/>
      </w:pPr>
      <w:r w:rsidRPr="0068036F">
        <w:rPr>
          <w:rStyle w:val="HideTWBExt"/>
          <w:b w:val="0"/>
          <w:color w:val="auto"/>
        </w:rPr>
        <w:t>&lt;RepeatBlock-By&gt;&lt;Members&gt;</w:t>
      </w:r>
      <w:r w:rsidRPr="0068036F">
        <w:t>Isabelle Le Callennec</w:t>
      </w:r>
      <w:r w:rsidRPr="0068036F">
        <w:rPr>
          <w:rStyle w:val="HideTWBExt"/>
          <w:b w:val="0"/>
          <w:color w:val="auto"/>
        </w:rPr>
        <w:t>&lt;/Members&gt;</w:t>
      </w:r>
    </w:p>
    <w:p w:rsidR="00CB5D47" w:rsidRPr="0068036F" w:rsidP="00CB5D47" w14:paraId="09E86D34" w14:textId="77777777">
      <w:pPr>
        <w:pStyle w:val="NormalBold"/>
      </w:pPr>
      <w:r w:rsidRPr="0068036F">
        <w:rPr>
          <w:rStyle w:val="HideTWBExt"/>
          <w:b w:val="0"/>
          <w:color w:val="auto"/>
        </w:rPr>
        <w:t>&lt;/RepeatBlock-By&gt;</w:t>
      </w:r>
    </w:p>
    <w:p w:rsidR="00CB5D47" w:rsidRPr="0068036F" w:rsidP="00CB5D47" w14:paraId="34B2163E"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2F0C24C3" w14:textId="77777777">
      <w:pPr>
        <w:pStyle w:val="NormalBold"/>
      </w:pPr>
      <w:r w:rsidRPr="0068036F">
        <w:rPr>
          <w:rStyle w:val="HideTWBExt"/>
          <w:color w:val="auto"/>
        </w:rPr>
        <w:t>&lt;Article&gt;</w:t>
      </w:r>
      <w:r w:rsidRPr="0068036F">
        <w:t>Punkt 1 – litra c</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EA6D64"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7FEB1751" w14:textId="77777777"/>
        </w:tc>
      </w:tr>
      <w:tr w14:paraId="481BB7DF"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547395FB"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714D9360" w14:textId="77777777">
            <w:pPr>
              <w:pStyle w:val="AmColumnHeading"/>
            </w:pPr>
            <w:r w:rsidRPr="0068036F">
              <w:t>Ændringsforslag</w:t>
            </w:r>
          </w:p>
        </w:tc>
      </w:tr>
      <w:tr w14:paraId="51A3ACB8"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6A69B25D" w14:textId="77777777">
            <w:pPr>
              <w:pStyle w:val="Normal6a"/>
            </w:pPr>
            <w:r w:rsidRPr="0068036F">
              <w:rPr>
                <w:b/>
                <w:i/>
              </w:rPr>
              <w:t>C)</w:t>
            </w:r>
            <w:r w:rsidRPr="0068036F">
              <w:tab/>
              <w:t xml:space="preserve">der indføres stabilisatorer, der begrænser reduktioner og forhøjelser af antallet af dage til </w:t>
            </w:r>
            <w:r w:rsidRPr="0068036F">
              <w:rPr>
                <w:b/>
                <w:bCs/>
                <w:i/>
                <w:iCs/>
              </w:rPr>
              <w:t>20%</w:t>
            </w:r>
            <w:r w:rsidRPr="0068036F">
              <w:t>, forudsat at der opnås et minimumsniveau for rentabilitet, idet den socioøkonomiske indvirkning medtages udtrykkeligt i beslutningstagningen (artikel 3);</w:t>
            </w:r>
          </w:p>
        </w:tc>
        <w:tc>
          <w:tcPr>
            <w:tcW w:w="4876" w:type="dxa"/>
            <w:tcBorders>
              <w:top w:val="nil"/>
              <w:left w:val="nil"/>
              <w:bottom w:val="nil"/>
              <w:right w:val="nil"/>
            </w:tcBorders>
          </w:tcPr>
          <w:p w:rsidR="00CB5D47" w:rsidRPr="0068036F" w:rsidP="00AC585C" w14:paraId="73EC7725" w14:textId="77777777">
            <w:pPr>
              <w:pStyle w:val="Normal6a"/>
            </w:pPr>
            <w:r w:rsidRPr="0068036F">
              <w:rPr>
                <w:b/>
                <w:i/>
              </w:rPr>
              <w:t>c)</w:t>
            </w:r>
            <w:r w:rsidRPr="0068036F">
              <w:tab/>
              <w:t xml:space="preserve">der indføres stabilisatorer, der begrænser reduktioner og forhøjelser af antallet af dage til </w:t>
            </w:r>
            <w:r w:rsidRPr="0068036F">
              <w:rPr>
                <w:b/>
                <w:bCs/>
                <w:i/>
                <w:iCs/>
              </w:rPr>
              <w:t>8 %</w:t>
            </w:r>
            <w:r w:rsidRPr="0068036F">
              <w:t>, forudsat at der opnås et minimumsniveau for rentabilitet, idet den socioøkonomiske indvirkning medtages udtrykkeligt i beslutningstagningen (artikel 3)</w:t>
            </w:r>
            <w:r w:rsidRPr="0068036F">
              <w:rPr>
                <w:b/>
                <w:bCs/>
                <w:i/>
                <w:iCs/>
              </w:rPr>
              <w:t>, faktorer uden for fiskeriet (forurening, klimaændringer og andre maritime anvendelser) i en ægte "økosystemtilgang", og det sikres, at kompensationsmekanismerne er stabile i hele forvaltningscyklussen, så det bliver muligt at tilpasse dem i løbet af året, når de biologiske forhold tillader det</w:t>
            </w:r>
            <w:r w:rsidRPr="0068036F">
              <w:t>;</w:t>
            </w:r>
          </w:p>
        </w:tc>
      </w:tr>
    </w:tbl>
    <w:p w:rsidR="00CB5D47" w:rsidRPr="0068036F" w:rsidP="00CB5D47" w14:paraId="0F25E670"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3C061720" w14:textId="77777777">
      <w:r w:rsidRPr="0068036F">
        <w:rPr>
          <w:rStyle w:val="HideTWBExt"/>
          <w:color w:val="auto"/>
        </w:rPr>
        <w:t>&lt;/Amend&gt;</w:t>
      </w:r>
    </w:p>
    <w:p w:rsidR="00CB5D47" w:rsidRPr="0068036F" w:rsidP="00CB5D47" w14:paraId="30B44A07"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130</w:t>
      </w:r>
      <w:r w:rsidRPr="0068036F">
        <w:rPr>
          <w:rStyle w:val="HideTWBExt"/>
          <w:color w:val="auto"/>
        </w:rPr>
        <w:t>&lt;/NumAm&gt;</w:t>
      </w:r>
    </w:p>
    <w:p w:rsidR="00CB5D47" w:rsidRPr="0068036F" w:rsidP="00CB5D47" w14:paraId="0F88BF05" w14:textId="77777777">
      <w:pPr>
        <w:pStyle w:val="NormalBold"/>
      </w:pPr>
      <w:r w:rsidRPr="0068036F">
        <w:rPr>
          <w:rStyle w:val="HideTWBExt"/>
          <w:b w:val="0"/>
          <w:color w:val="auto"/>
        </w:rPr>
        <w:t>&lt;RepeatBlock-By&gt;&lt;Members&gt;</w:t>
      </w:r>
      <w:r w:rsidRPr="0068036F">
        <w:t>Nora Junco García, Kristoffer Storm, Piotr Müller, Stephen Nikola Bartulica, Sander Smit</w:t>
      </w:r>
      <w:r w:rsidRPr="0068036F">
        <w:rPr>
          <w:rStyle w:val="HideTWBExt"/>
          <w:b w:val="0"/>
          <w:color w:val="auto"/>
        </w:rPr>
        <w:t>&lt;/Members&gt;</w:t>
      </w:r>
    </w:p>
    <w:p w:rsidR="00CB5D47" w:rsidRPr="0068036F" w:rsidP="00CB5D47" w14:paraId="0C14D971" w14:textId="77777777">
      <w:pPr>
        <w:pStyle w:val="NormalBold"/>
      </w:pPr>
      <w:r w:rsidRPr="0068036F">
        <w:rPr>
          <w:rStyle w:val="HideTWBExt"/>
          <w:b w:val="0"/>
          <w:color w:val="auto"/>
        </w:rPr>
        <w:t>&lt;/RepeatBlock-By&gt;</w:t>
      </w:r>
    </w:p>
    <w:p w:rsidR="00CB5D47" w:rsidRPr="0068036F" w:rsidP="00CB5D47" w14:paraId="16E6877D"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24E88C2C" w14:textId="77777777">
      <w:pPr>
        <w:pStyle w:val="NormalBold"/>
      </w:pPr>
      <w:r w:rsidRPr="0068036F">
        <w:rPr>
          <w:rStyle w:val="HideTWBExt"/>
          <w:color w:val="auto"/>
        </w:rPr>
        <w:t>&lt;Article&gt;</w:t>
      </w:r>
      <w:r w:rsidRPr="0068036F">
        <w:t>Punkt 1 – litra c</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D2C46C"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08562B96" w14:textId="77777777"/>
        </w:tc>
      </w:tr>
      <w:tr w14:paraId="3ED94567"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6CC66682"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12576C0F" w14:textId="77777777">
            <w:pPr>
              <w:pStyle w:val="AmColumnHeading"/>
            </w:pPr>
            <w:r w:rsidRPr="0068036F">
              <w:t>Ændringsforslag</w:t>
            </w:r>
          </w:p>
        </w:tc>
      </w:tr>
      <w:tr w14:paraId="63D94B0F"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304864F9" w14:textId="77777777">
            <w:pPr>
              <w:pStyle w:val="Normal6a"/>
            </w:pPr>
            <w:r w:rsidRPr="0068036F">
              <w:rPr>
                <w:b/>
                <w:i/>
              </w:rPr>
              <w:t>C)</w:t>
            </w:r>
            <w:r w:rsidRPr="0068036F">
              <w:tab/>
              <w:t xml:space="preserve">der indføres stabilisatorer, der begrænser reduktioner og forhøjelser af antallet af </w:t>
            </w:r>
            <w:r w:rsidRPr="0068036F">
              <w:rPr>
                <w:b/>
                <w:bCs/>
                <w:i/>
                <w:iCs/>
              </w:rPr>
              <w:t>dage</w:t>
            </w:r>
            <w:r w:rsidRPr="0068036F">
              <w:t xml:space="preserve"> til 20 %, forudsat at der opnås et minimumsniveau for rentabilitet, idet den socioøkonomiske indvirkning medtages udtrykkeligt i beslutningstagningen (artikel 3);</w:t>
            </w:r>
          </w:p>
        </w:tc>
        <w:tc>
          <w:tcPr>
            <w:tcW w:w="4876" w:type="dxa"/>
            <w:tcBorders>
              <w:top w:val="nil"/>
              <w:left w:val="nil"/>
              <w:bottom w:val="nil"/>
              <w:right w:val="nil"/>
            </w:tcBorders>
          </w:tcPr>
          <w:p w:rsidR="00CB5D47" w:rsidRPr="0068036F" w:rsidP="00AC585C" w14:paraId="64567527" w14:textId="77777777">
            <w:pPr>
              <w:pStyle w:val="Normal6a"/>
            </w:pPr>
            <w:r w:rsidRPr="0068036F">
              <w:rPr>
                <w:b/>
                <w:i/>
              </w:rPr>
              <w:t>c)</w:t>
            </w:r>
            <w:r w:rsidRPr="0068036F">
              <w:tab/>
              <w:t xml:space="preserve">der indføres stabilisatorer, der begrænser </w:t>
            </w:r>
            <w:r w:rsidRPr="0068036F">
              <w:rPr>
                <w:b/>
                <w:bCs/>
                <w:i/>
                <w:iCs/>
              </w:rPr>
              <w:t>de årlige</w:t>
            </w:r>
            <w:r w:rsidRPr="0068036F">
              <w:t xml:space="preserve"> reduktioner og forhøjelser af antallet af </w:t>
            </w:r>
            <w:r w:rsidRPr="0068036F">
              <w:rPr>
                <w:b/>
                <w:bCs/>
                <w:i/>
                <w:iCs/>
              </w:rPr>
              <w:t>fiskedage</w:t>
            </w:r>
            <w:r w:rsidRPr="0068036F">
              <w:t xml:space="preserve"> til 20 %, forudsat at der opnås et minimumsniveau for rentabilitet</w:t>
            </w:r>
            <w:r w:rsidRPr="0068036F">
              <w:rPr>
                <w:b/>
                <w:bCs/>
                <w:i/>
                <w:iCs/>
              </w:rPr>
              <w:t>, der er defineret i overensstemmelse med indikatoren for indtægter fra Break-Even, som STECF anvender i sin årlige økonomiske rapport om EU-fiskerflåden,</w:t>
            </w:r>
            <w:r w:rsidRPr="0068036F">
              <w:t xml:space="preserve"> idet den socioøkonomiske indvirkning</w:t>
            </w:r>
            <w:r w:rsidRPr="0068036F">
              <w:rPr>
                <w:b/>
                <w:bCs/>
                <w:i/>
                <w:iCs/>
              </w:rPr>
              <w:t>, målt i beskæftigelse, fiskernes indkomst og virksomhedernes levedygtighed,</w:t>
            </w:r>
            <w:r w:rsidRPr="0068036F">
              <w:t xml:space="preserve"> medtages udtrykkeligt i beslutningstagningen (artikel 3);</w:t>
            </w:r>
          </w:p>
        </w:tc>
      </w:tr>
    </w:tbl>
    <w:p w:rsidR="00CB5D47" w:rsidRPr="0068036F" w:rsidP="00CB5D47" w14:paraId="22215BE3"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74CEDA58" w14:textId="77777777">
      <w:r w:rsidRPr="0068036F">
        <w:rPr>
          <w:rStyle w:val="HideTWBExt"/>
          <w:color w:val="auto"/>
        </w:rPr>
        <w:t>&lt;/Amend&gt;</w:t>
      </w:r>
    </w:p>
    <w:p w:rsidR="00CB5D47" w:rsidRPr="0068036F" w:rsidP="00CB5D47" w14:paraId="46CC06FE"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131</w:t>
      </w:r>
      <w:r w:rsidRPr="0068036F">
        <w:rPr>
          <w:rStyle w:val="HideTWBExt"/>
          <w:color w:val="auto"/>
        </w:rPr>
        <w:t>&lt;/NumAm&gt;</w:t>
      </w:r>
    </w:p>
    <w:p w:rsidR="00CB5D47" w:rsidRPr="0068036F" w:rsidP="00CB5D47" w14:paraId="1C351B1D" w14:textId="77777777">
      <w:pPr>
        <w:pStyle w:val="NormalBold"/>
      </w:pPr>
      <w:r w:rsidRPr="0068036F">
        <w:rPr>
          <w:rStyle w:val="HideTWBExt"/>
          <w:b w:val="0"/>
          <w:color w:val="auto"/>
        </w:rPr>
        <w:t>&lt;RepeatBlock-By&gt;&lt;Members&gt;</w:t>
      </w:r>
      <w:r w:rsidRPr="0068036F">
        <w:t>Carmen Crespo Díaz, Isabelle Le Callennec, Paulo do Nascimento Cabral, Susana Solís Pérez, Francisco José Millán Mon, Fredis Beleris, Marco Falcone</w:t>
      </w:r>
      <w:r w:rsidRPr="0068036F">
        <w:rPr>
          <w:rStyle w:val="HideTWBExt"/>
          <w:b w:val="0"/>
          <w:color w:val="auto"/>
        </w:rPr>
        <w:t>&lt;/Members&gt;</w:t>
      </w:r>
    </w:p>
    <w:p w:rsidR="00CB5D47" w:rsidRPr="0068036F" w:rsidP="00CB5D47" w14:paraId="3C5DDD09" w14:textId="77777777">
      <w:pPr>
        <w:pStyle w:val="NormalBold"/>
      </w:pPr>
      <w:r w:rsidRPr="0068036F">
        <w:rPr>
          <w:rStyle w:val="HideTWBExt"/>
          <w:b w:val="0"/>
          <w:color w:val="auto"/>
        </w:rPr>
        <w:t>&lt;/RepeatBlock-By&gt;</w:t>
      </w:r>
    </w:p>
    <w:p w:rsidR="00CB5D47" w:rsidRPr="0068036F" w:rsidP="00CB5D47" w14:paraId="77F57044"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1DE0E448" w14:textId="77777777">
      <w:pPr>
        <w:pStyle w:val="NormalBold"/>
      </w:pPr>
      <w:r w:rsidRPr="0068036F">
        <w:rPr>
          <w:rStyle w:val="HideTWBExt"/>
          <w:color w:val="auto"/>
        </w:rPr>
        <w:t>&lt;Article&gt;</w:t>
      </w:r>
      <w:r w:rsidRPr="0068036F">
        <w:t>Punkt 1 – litra c</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E9081D"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57A25022" w14:textId="77777777"/>
        </w:tc>
      </w:tr>
      <w:tr w14:paraId="2B604E94"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6EE8F941"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7AAF1FB5" w14:textId="77777777">
            <w:pPr>
              <w:pStyle w:val="AmColumnHeading"/>
            </w:pPr>
            <w:r w:rsidRPr="0068036F">
              <w:t>Ændringsforslag</w:t>
            </w:r>
          </w:p>
        </w:tc>
      </w:tr>
      <w:tr w14:paraId="757EC51F"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28B345EE" w14:textId="77777777">
            <w:pPr>
              <w:pStyle w:val="Normal6a"/>
            </w:pPr>
            <w:r w:rsidRPr="0068036F">
              <w:rPr>
                <w:b/>
                <w:i/>
              </w:rPr>
              <w:t>C)</w:t>
            </w:r>
            <w:r w:rsidRPr="0068036F">
              <w:tab/>
              <w:t>der indføres stabilisatorer, der begrænser reduktioner og forhøjelser af antallet af dage til 20 %, forudsat at der opnås et minimumsniveau for rentabilitet, idet den socioøkonomiske indvirkning medtages udtrykkeligt i beslutningstagningen (artikel 3);</w:t>
            </w:r>
          </w:p>
        </w:tc>
        <w:tc>
          <w:tcPr>
            <w:tcW w:w="4876" w:type="dxa"/>
            <w:tcBorders>
              <w:top w:val="nil"/>
              <w:left w:val="nil"/>
              <w:bottom w:val="nil"/>
              <w:right w:val="nil"/>
            </w:tcBorders>
          </w:tcPr>
          <w:p w:rsidR="00CB5D47" w:rsidRPr="0068036F" w:rsidP="00AC585C" w14:paraId="008E7DDA" w14:textId="77777777">
            <w:pPr>
              <w:pStyle w:val="Normal6a"/>
            </w:pPr>
            <w:r w:rsidRPr="0068036F">
              <w:rPr>
                <w:b/>
                <w:i/>
              </w:rPr>
              <w:t>c)</w:t>
            </w:r>
            <w:r w:rsidRPr="0068036F">
              <w:tab/>
              <w:t>der indføres stabilisatorer, der begrænser reduktioner og forhøjelser af antallet af dage til 20 %, forudsat at der opnås et minimumsniveau for rentabilitet, idet den socioøkonomiske indvirkning medtages udtrykkeligt i beslutningstagningen (artikel 3)</w:t>
            </w:r>
            <w:r w:rsidRPr="0068036F">
              <w:rPr>
                <w:b/>
                <w:bCs/>
                <w:i/>
                <w:iCs/>
              </w:rPr>
              <w:t>, herunder beskæftigelse, virksomhedernes rentabilitet, forsyning af fiskevarer og fødevaresikkerhed i Unionen</w:t>
            </w:r>
            <w:r w:rsidRPr="0068036F">
              <w:t>;</w:t>
            </w:r>
          </w:p>
        </w:tc>
      </w:tr>
    </w:tbl>
    <w:p w:rsidR="00CB5D47" w:rsidRPr="0068036F" w:rsidP="00CB5D47" w14:paraId="1B5D278F"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5FC34A2D" w14:textId="77777777">
      <w:r w:rsidRPr="0068036F">
        <w:rPr>
          <w:rStyle w:val="HideTWBExt"/>
          <w:color w:val="auto"/>
        </w:rPr>
        <w:t>&lt;/Amend&gt;</w:t>
      </w:r>
    </w:p>
    <w:p w:rsidR="00CB5D47" w:rsidRPr="0068036F" w:rsidP="00CB5D47" w14:paraId="75131F87"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132</w:t>
      </w:r>
      <w:r w:rsidRPr="0068036F">
        <w:rPr>
          <w:rStyle w:val="HideTWBExt"/>
          <w:color w:val="auto"/>
        </w:rPr>
        <w:t>&lt;/NumAm&gt;</w:t>
      </w:r>
    </w:p>
    <w:p w:rsidR="00CB5D47" w:rsidRPr="0068036F" w:rsidP="00CB5D47" w14:paraId="79AD7075" w14:textId="77777777">
      <w:pPr>
        <w:pStyle w:val="NormalBold"/>
      </w:pPr>
      <w:r w:rsidRPr="0068036F">
        <w:rPr>
          <w:rStyle w:val="HideTWBExt"/>
          <w:b w:val="0"/>
          <w:color w:val="auto"/>
        </w:rPr>
        <w:t>&lt;RepeatBlock-By&gt;&lt;Members&gt;</w:t>
      </w:r>
      <w:r w:rsidRPr="0068036F">
        <w:t>Emma Wiesner, Michal Wiezik</w:t>
      </w:r>
      <w:r w:rsidRPr="0068036F">
        <w:rPr>
          <w:rStyle w:val="HideTWBExt"/>
          <w:b w:val="0"/>
          <w:color w:val="auto"/>
        </w:rPr>
        <w:t>&lt;/Members&gt;</w:t>
      </w:r>
    </w:p>
    <w:p w:rsidR="00CB5D47" w:rsidRPr="0068036F" w:rsidP="00CB5D47" w14:paraId="0DC0206F" w14:textId="77777777">
      <w:pPr>
        <w:pStyle w:val="NormalBold"/>
      </w:pPr>
      <w:r w:rsidRPr="0068036F">
        <w:rPr>
          <w:rStyle w:val="HideTWBExt"/>
          <w:b w:val="0"/>
          <w:color w:val="auto"/>
        </w:rPr>
        <w:t>&lt;/RepeatBlock-By&gt;</w:t>
      </w:r>
    </w:p>
    <w:p w:rsidR="00CB5D47" w:rsidRPr="0068036F" w:rsidP="00CB5D47" w14:paraId="1EA8F368"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528E8F48" w14:textId="77777777">
      <w:pPr>
        <w:pStyle w:val="NormalBold"/>
      </w:pPr>
      <w:r w:rsidRPr="0068036F">
        <w:rPr>
          <w:rStyle w:val="HideTWBExt"/>
          <w:color w:val="auto"/>
        </w:rPr>
        <w:t>&lt;Article&gt;</w:t>
      </w:r>
      <w:r w:rsidRPr="0068036F">
        <w:t>Punkt 1 – litra c</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EF2A1E"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421BA754" w14:textId="77777777"/>
        </w:tc>
      </w:tr>
      <w:tr w14:paraId="1EF29453"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272F8A41"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65D7B2C8" w14:textId="77777777">
            <w:pPr>
              <w:pStyle w:val="AmColumnHeading"/>
            </w:pPr>
            <w:r w:rsidRPr="0068036F">
              <w:t>Ændringsforslag</w:t>
            </w:r>
          </w:p>
        </w:tc>
      </w:tr>
      <w:tr w14:paraId="0BA58290"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5B30FCAE" w14:textId="77777777">
            <w:pPr>
              <w:pStyle w:val="Normal6a"/>
            </w:pPr>
            <w:r w:rsidRPr="0068036F">
              <w:rPr>
                <w:b/>
                <w:i/>
              </w:rPr>
              <w:t>C)</w:t>
            </w:r>
            <w:r w:rsidRPr="0068036F">
              <w:tab/>
              <w:t xml:space="preserve">der indføres stabilisatorer, der begrænser reduktioner og forhøjelser af </w:t>
            </w:r>
            <w:r w:rsidRPr="0068036F">
              <w:rPr>
                <w:b/>
                <w:i/>
              </w:rPr>
              <w:t>antallet af dage til 20 %, forudsat at der opnås et minimumsniveau for rentabilitet, idet den socioøkonomiske indvirkning medtages udtrykkeligt i beslutningstagningen (artikel 3)</w:t>
            </w:r>
            <w:r w:rsidRPr="0068036F">
              <w:t>;</w:t>
            </w:r>
          </w:p>
        </w:tc>
        <w:tc>
          <w:tcPr>
            <w:tcW w:w="4876" w:type="dxa"/>
            <w:tcBorders>
              <w:top w:val="nil"/>
              <w:left w:val="nil"/>
              <w:bottom w:val="nil"/>
              <w:right w:val="nil"/>
            </w:tcBorders>
          </w:tcPr>
          <w:p w:rsidR="00CB5D47" w:rsidRPr="0068036F" w:rsidP="00AC585C" w14:paraId="015A98D3" w14:textId="77777777">
            <w:pPr>
              <w:pStyle w:val="Normal6a"/>
            </w:pPr>
            <w:r w:rsidRPr="0068036F">
              <w:rPr>
                <w:b/>
                <w:i/>
              </w:rPr>
              <w:t>c)</w:t>
            </w:r>
            <w:r w:rsidRPr="0068036F">
              <w:tab/>
              <w:t xml:space="preserve">der indføres stabilisatorer, der begrænser reduktioner og forhøjelser af </w:t>
            </w:r>
            <w:r w:rsidRPr="0068036F">
              <w:rPr>
                <w:b/>
                <w:i/>
              </w:rPr>
              <w:t>fiskerimulighederne og skaber bedre stabilitet og forudsigelighed på lang sigt for sektoren</w:t>
            </w:r>
            <w:r w:rsidRPr="0068036F">
              <w:t>;</w:t>
            </w:r>
          </w:p>
        </w:tc>
      </w:tr>
    </w:tbl>
    <w:p w:rsidR="00CB5D47" w:rsidRPr="0068036F" w:rsidP="00CB5D47" w14:paraId="678E92B9"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639FA254" w14:textId="77777777">
      <w:r w:rsidRPr="0068036F">
        <w:rPr>
          <w:rStyle w:val="HideTWBExt"/>
          <w:color w:val="auto"/>
        </w:rPr>
        <w:t>&lt;/Amend&gt;</w:t>
      </w:r>
    </w:p>
    <w:p w:rsidR="00CB5D47" w:rsidRPr="0068036F" w:rsidP="00CB5D47" w14:paraId="2D190B21"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133</w:t>
      </w:r>
      <w:r w:rsidRPr="0068036F">
        <w:rPr>
          <w:rStyle w:val="HideTWBExt"/>
          <w:color w:val="auto"/>
        </w:rPr>
        <w:t>&lt;/NumAm&gt;</w:t>
      </w:r>
    </w:p>
    <w:p w:rsidR="00CB5D47" w:rsidRPr="0068036F" w:rsidP="00CB5D47" w14:paraId="34CCBDA4" w14:textId="77777777">
      <w:pPr>
        <w:pStyle w:val="NormalBold"/>
      </w:pPr>
      <w:r w:rsidRPr="0068036F">
        <w:rPr>
          <w:rStyle w:val="HideTWBExt"/>
          <w:b w:val="0"/>
          <w:color w:val="auto"/>
        </w:rPr>
        <w:t>&lt;RepeatBlock-By&gt;&lt;Members&gt;</w:t>
      </w:r>
      <w:r w:rsidRPr="0068036F">
        <w:t>Nicolás González Casares, Leire Pajín, Alicia Homs Ginel, Sandra Gómez López, Javi López, Laura Ballarín Cereza, Marcos Ros Sempere, Idoia Mendia, Lina Gálvez</w:t>
      </w:r>
      <w:r w:rsidRPr="0068036F">
        <w:rPr>
          <w:rStyle w:val="HideTWBExt"/>
          <w:b w:val="0"/>
          <w:color w:val="auto"/>
        </w:rPr>
        <w:t>&lt;/Members&gt;</w:t>
      </w:r>
    </w:p>
    <w:p w:rsidR="00CB5D47" w:rsidRPr="0068036F" w:rsidP="00CB5D47" w14:paraId="2D940F73" w14:textId="77777777">
      <w:pPr>
        <w:pStyle w:val="NormalBold"/>
      </w:pPr>
      <w:r w:rsidRPr="0068036F">
        <w:rPr>
          <w:rStyle w:val="HideTWBExt"/>
          <w:b w:val="0"/>
          <w:color w:val="auto"/>
        </w:rPr>
        <w:t>&lt;/RepeatBlock-By&gt;</w:t>
      </w:r>
    </w:p>
    <w:p w:rsidR="00CB5D47" w:rsidRPr="0068036F" w:rsidP="00CB5D47" w14:paraId="24218492"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34E7AE0E" w14:textId="77777777">
      <w:pPr>
        <w:pStyle w:val="NormalBold"/>
      </w:pPr>
      <w:r w:rsidRPr="0068036F">
        <w:rPr>
          <w:rStyle w:val="HideTWBExt"/>
          <w:color w:val="auto"/>
        </w:rPr>
        <w:t>&lt;Article&gt;</w:t>
      </w:r>
      <w:r w:rsidRPr="0068036F">
        <w:t>Punkt 1 – litra c</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B16BBD"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370D20D5" w14:textId="77777777"/>
        </w:tc>
      </w:tr>
      <w:tr w14:paraId="5DCF3755"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6A7EFBC3"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248D5A55" w14:textId="77777777">
            <w:pPr>
              <w:pStyle w:val="AmColumnHeading"/>
            </w:pPr>
            <w:r w:rsidRPr="0068036F">
              <w:t>Ændringsforslag</w:t>
            </w:r>
          </w:p>
        </w:tc>
      </w:tr>
      <w:tr w14:paraId="2E88B83A"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718AAA84" w14:textId="77777777">
            <w:pPr>
              <w:pStyle w:val="Normal6a"/>
            </w:pPr>
            <w:r w:rsidRPr="0068036F">
              <w:rPr>
                <w:b/>
                <w:i/>
              </w:rPr>
              <w:t>C)</w:t>
            </w:r>
            <w:r w:rsidRPr="0068036F">
              <w:tab/>
              <w:t xml:space="preserve">der indføres stabilisatorer, der begrænser reduktioner og forhøjelser af antallet af </w:t>
            </w:r>
            <w:r w:rsidRPr="0068036F">
              <w:rPr>
                <w:b/>
                <w:bCs/>
                <w:i/>
                <w:iCs/>
              </w:rPr>
              <w:t>dage</w:t>
            </w:r>
            <w:r w:rsidRPr="0068036F">
              <w:t xml:space="preserve"> til 20 %, forudsat at der opnås et minimumsniveau for rentabilitet, idet den socioøkonomiske indvirkning medtages udtrykkeligt i beslutningstagningen (artikel 3);</w:t>
            </w:r>
          </w:p>
        </w:tc>
        <w:tc>
          <w:tcPr>
            <w:tcW w:w="4876" w:type="dxa"/>
            <w:tcBorders>
              <w:top w:val="nil"/>
              <w:left w:val="nil"/>
              <w:bottom w:val="nil"/>
              <w:right w:val="nil"/>
            </w:tcBorders>
          </w:tcPr>
          <w:p w:rsidR="00CB5D47" w:rsidRPr="0068036F" w:rsidP="00AC585C" w14:paraId="6FBC86B5" w14:textId="77777777">
            <w:pPr>
              <w:pStyle w:val="Normal6a"/>
            </w:pPr>
            <w:r w:rsidRPr="0068036F">
              <w:rPr>
                <w:b/>
                <w:i/>
              </w:rPr>
              <w:t>c)</w:t>
            </w:r>
            <w:r w:rsidRPr="0068036F">
              <w:tab/>
              <w:t xml:space="preserve">der indføres </w:t>
            </w:r>
            <w:r w:rsidRPr="0068036F">
              <w:rPr>
                <w:b/>
                <w:bCs/>
                <w:i/>
                <w:iCs/>
              </w:rPr>
              <w:t xml:space="preserve">automatiske </w:t>
            </w:r>
            <w:r w:rsidRPr="0068036F">
              <w:t xml:space="preserve">stabilisatorer, der begrænser reduktioner og forhøjelser af antallet af </w:t>
            </w:r>
            <w:r w:rsidRPr="0068036F">
              <w:rPr>
                <w:b/>
                <w:bCs/>
                <w:i/>
                <w:iCs/>
              </w:rPr>
              <w:t>fiskedage</w:t>
            </w:r>
            <w:r w:rsidRPr="0068036F">
              <w:t xml:space="preserve"> til 20 %, forudsat at der opnås et minimumsniveau for rentabilitet, idet den socioøkonomiske indvirkning medtages udtrykkeligt i beslutningstagningen (artikel 3);</w:t>
            </w:r>
          </w:p>
        </w:tc>
      </w:tr>
    </w:tbl>
    <w:p w:rsidR="00CB5D47" w:rsidRPr="0068036F" w:rsidP="00CB5D47" w14:paraId="4E106741"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66560ED0" w14:textId="77777777">
      <w:r w:rsidRPr="0068036F">
        <w:rPr>
          <w:rStyle w:val="HideTWBExt"/>
          <w:color w:val="auto"/>
        </w:rPr>
        <w:t>&lt;/Amend&gt;</w:t>
      </w:r>
    </w:p>
    <w:p w:rsidR="00CB5D47" w:rsidRPr="0068036F" w:rsidP="00CB5D47" w14:paraId="2D1C8A4B"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134</w:t>
      </w:r>
      <w:r w:rsidRPr="0068036F">
        <w:rPr>
          <w:rStyle w:val="HideTWBExt"/>
          <w:color w:val="auto"/>
        </w:rPr>
        <w:t>&lt;/NumAm&gt;</w:t>
      </w:r>
    </w:p>
    <w:p w:rsidR="00CB5D47" w:rsidRPr="0068036F" w:rsidP="00CB5D47" w14:paraId="3AF23ABC" w14:textId="77777777">
      <w:pPr>
        <w:pStyle w:val="NormalBold"/>
      </w:pPr>
      <w:r w:rsidRPr="0068036F">
        <w:rPr>
          <w:rStyle w:val="HideTWBExt"/>
          <w:b w:val="0"/>
          <w:color w:val="auto"/>
        </w:rPr>
        <w:t>&lt;RepeatBlock-By&gt;&lt;Members&gt;</w:t>
      </w:r>
      <w:r w:rsidRPr="0068036F">
        <w:t>Sebastian Everding</w:t>
      </w:r>
      <w:r w:rsidRPr="0068036F">
        <w:rPr>
          <w:rStyle w:val="HideTWBExt"/>
          <w:b w:val="0"/>
          <w:color w:val="auto"/>
        </w:rPr>
        <w:t>&lt;/Members&gt;</w:t>
      </w:r>
    </w:p>
    <w:p w:rsidR="00CB5D47" w:rsidRPr="0068036F" w:rsidP="00CB5D47" w14:paraId="79C40FD1" w14:textId="77777777">
      <w:pPr>
        <w:pStyle w:val="NormalBold"/>
      </w:pPr>
      <w:r w:rsidRPr="0068036F">
        <w:rPr>
          <w:rStyle w:val="HideTWBExt"/>
          <w:b w:val="0"/>
          <w:color w:val="auto"/>
        </w:rPr>
        <w:t>&lt;/RepeatBlock-By&gt;</w:t>
      </w:r>
    </w:p>
    <w:p w:rsidR="00CB5D47" w:rsidRPr="0068036F" w:rsidP="00CB5D47" w14:paraId="719FB6BD"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17326D92" w14:textId="77777777">
      <w:pPr>
        <w:pStyle w:val="NormalBold"/>
      </w:pPr>
      <w:r w:rsidRPr="0068036F">
        <w:rPr>
          <w:rStyle w:val="HideTWBExt"/>
          <w:color w:val="auto"/>
        </w:rPr>
        <w:t>&lt;Article&gt;</w:t>
      </w:r>
      <w:r w:rsidRPr="0068036F">
        <w:t>Punkt 1 – litra c</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8E0013"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04A225BA" w14:textId="77777777"/>
        </w:tc>
      </w:tr>
      <w:tr w14:paraId="4A341516"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71A5B8E2"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7DB2AA16" w14:textId="77777777">
            <w:pPr>
              <w:pStyle w:val="AmColumnHeading"/>
            </w:pPr>
            <w:r w:rsidRPr="0068036F">
              <w:t>Ændringsforslag</w:t>
            </w:r>
          </w:p>
        </w:tc>
      </w:tr>
      <w:tr w14:paraId="1D31CF20"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4B19DA03" w14:textId="77777777">
            <w:pPr>
              <w:pStyle w:val="Normal6a"/>
            </w:pPr>
            <w:r w:rsidRPr="0068036F">
              <w:rPr>
                <w:b/>
                <w:i/>
              </w:rPr>
              <w:t>C)</w:t>
            </w:r>
            <w:r w:rsidRPr="0068036F">
              <w:tab/>
            </w:r>
            <w:r w:rsidRPr="0068036F">
              <w:rPr>
                <w:b/>
                <w:i/>
              </w:rPr>
              <w:t>der indføres stabilisatorer, der begrænser reduktioner og forhøjelser af antallet af dage til 20 %, forudsat at der opnås et minimumsniveau for rentabilitet, idet den socioøkonomiske indvirkning medtages udtrykkeligt i beslutningstagningen (artikel 3)</w:t>
            </w:r>
            <w:r w:rsidRPr="0068036F">
              <w:t>;</w:t>
            </w:r>
          </w:p>
        </w:tc>
        <w:tc>
          <w:tcPr>
            <w:tcW w:w="4876" w:type="dxa"/>
            <w:tcBorders>
              <w:top w:val="nil"/>
              <w:left w:val="nil"/>
              <w:bottom w:val="nil"/>
              <w:right w:val="nil"/>
            </w:tcBorders>
          </w:tcPr>
          <w:p w:rsidR="00CB5D47" w:rsidRPr="0068036F" w:rsidP="00AC585C" w14:paraId="39CD89F2" w14:textId="77777777">
            <w:pPr>
              <w:pStyle w:val="Normal6a"/>
            </w:pPr>
            <w:r w:rsidRPr="0068036F">
              <w:rPr>
                <w:b/>
                <w:i/>
              </w:rPr>
              <w:t>c)</w:t>
            </w:r>
            <w:r w:rsidRPr="0068036F">
              <w:tab/>
            </w:r>
            <w:r w:rsidRPr="0068036F">
              <w:rPr>
                <w:b/>
                <w:i/>
              </w:rPr>
              <w:t>håndtering af resultaterne af Kommissionens gennemførelsesrapport for 2024, navnlig strukturel overkapacitet, fangster af ungfisk og mangler i kontrollen og håndhævelsen</w:t>
            </w:r>
            <w:r w:rsidRPr="0068036F">
              <w:t>;</w:t>
            </w:r>
          </w:p>
        </w:tc>
      </w:tr>
    </w:tbl>
    <w:p w:rsidR="00CB5D47" w:rsidRPr="0068036F" w:rsidP="00CB5D47" w14:paraId="1AE3B9AC"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2D56B40F" w14:textId="77777777">
      <w:r w:rsidRPr="0068036F">
        <w:rPr>
          <w:rStyle w:val="HideTWBExt"/>
          <w:color w:val="auto"/>
        </w:rPr>
        <w:t>&lt;/Amend&gt;</w:t>
      </w:r>
    </w:p>
    <w:p w:rsidR="00CB5D47" w:rsidRPr="0068036F" w:rsidP="00CB5D47" w14:paraId="49732D67"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135</w:t>
      </w:r>
      <w:r w:rsidRPr="0068036F">
        <w:rPr>
          <w:rStyle w:val="HideTWBExt"/>
          <w:color w:val="auto"/>
        </w:rPr>
        <w:t>&lt;/NumAm&gt;</w:t>
      </w:r>
    </w:p>
    <w:p w:rsidR="00CB5D47" w:rsidRPr="0068036F" w:rsidP="00CB5D47" w14:paraId="62A19E95" w14:textId="77777777">
      <w:pPr>
        <w:pStyle w:val="NormalBold"/>
      </w:pPr>
      <w:r w:rsidRPr="0068036F">
        <w:rPr>
          <w:rStyle w:val="HideTWBExt"/>
          <w:b w:val="0"/>
          <w:color w:val="auto"/>
        </w:rPr>
        <w:t>&lt;RepeatBlock-By&gt;&lt;Members&gt;</w:t>
      </w:r>
      <w:r w:rsidRPr="0068036F">
        <w:t>Eric Sargiacomo, Giuseppe Lupo, Sakis Arnaoutoglou, Claire Fita</w:t>
      </w:r>
      <w:r w:rsidRPr="0068036F">
        <w:rPr>
          <w:rStyle w:val="HideTWBExt"/>
          <w:b w:val="0"/>
          <w:color w:val="auto"/>
        </w:rPr>
        <w:t>&lt;/Members&gt;</w:t>
      </w:r>
    </w:p>
    <w:p w:rsidR="00CB5D47" w:rsidRPr="0068036F" w:rsidP="00CB5D47" w14:paraId="6D4DB5FC" w14:textId="77777777">
      <w:pPr>
        <w:pStyle w:val="NormalBold"/>
      </w:pPr>
      <w:r w:rsidRPr="0068036F">
        <w:rPr>
          <w:rStyle w:val="HideTWBExt"/>
          <w:b w:val="0"/>
          <w:color w:val="auto"/>
        </w:rPr>
        <w:t>&lt;/RepeatBlock-By&gt;</w:t>
      </w:r>
    </w:p>
    <w:p w:rsidR="00CB5D47" w:rsidRPr="0068036F" w:rsidP="00CB5D47" w14:paraId="594B680D"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3CE39CF4" w14:textId="77777777">
      <w:pPr>
        <w:pStyle w:val="NormalBold"/>
      </w:pPr>
      <w:r w:rsidRPr="0068036F">
        <w:rPr>
          <w:rStyle w:val="HideTWBExt"/>
          <w:color w:val="auto"/>
        </w:rPr>
        <w:t>&lt;Article&gt;</w:t>
      </w:r>
      <w:r w:rsidRPr="0068036F">
        <w:t>Punkt 1 – litra c</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70D5B2"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03091B81" w14:textId="77777777"/>
        </w:tc>
      </w:tr>
      <w:tr w14:paraId="1735FC4A"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76C2B91F"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2744D898" w14:textId="77777777">
            <w:pPr>
              <w:pStyle w:val="AmColumnHeading"/>
            </w:pPr>
            <w:r w:rsidRPr="0068036F">
              <w:t>Ændringsforslag</w:t>
            </w:r>
          </w:p>
        </w:tc>
      </w:tr>
      <w:tr w14:paraId="76B42307"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0D1C57C9" w14:textId="77777777">
            <w:pPr>
              <w:pStyle w:val="Normal6a"/>
            </w:pPr>
            <w:r w:rsidRPr="0068036F">
              <w:rPr>
                <w:b/>
                <w:i/>
              </w:rPr>
              <w:t>C)</w:t>
            </w:r>
            <w:r w:rsidRPr="0068036F">
              <w:tab/>
            </w:r>
            <w:r w:rsidRPr="0068036F">
              <w:rPr>
                <w:b/>
                <w:bCs/>
                <w:i/>
                <w:iCs/>
              </w:rPr>
              <w:t>der indføres stabilisatorer</w:t>
            </w:r>
            <w:r w:rsidRPr="0068036F">
              <w:rPr>
                <w:b/>
                <w:i/>
              </w:rPr>
              <w:t>, der begrænser reduktioner og forhøjelser af antallet af dage til 20 %, forudsat at der opnås et minimumsniveau for rentabilitet, idet den socioøkonomiske indvirkning medtages udtrykkeligt i beslutningstagningen (artikel 3);</w:t>
            </w:r>
          </w:p>
        </w:tc>
        <w:tc>
          <w:tcPr>
            <w:tcW w:w="4876" w:type="dxa"/>
            <w:tcBorders>
              <w:top w:val="nil"/>
              <w:left w:val="nil"/>
              <w:bottom w:val="nil"/>
              <w:right w:val="nil"/>
            </w:tcBorders>
          </w:tcPr>
          <w:p w:rsidR="00CB5D47" w:rsidRPr="0068036F" w:rsidP="00AC585C" w14:paraId="136076A4" w14:textId="77777777">
            <w:pPr>
              <w:pStyle w:val="Normal6a"/>
            </w:pPr>
            <w:r w:rsidRPr="0068036F">
              <w:rPr>
                <w:b/>
                <w:i/>
              </w:rPr>
              <w:t>c)</w:t>
            </w:r>
            <w:r w:rsidRPr="0068036F">
              <w:tab/>
              <w:t>der indføres</w:t>
            </w:r>
            <w:r w:rsidRPr="0068036F">
              <w:rPr>
                <w:b/>
                <w:bCs/>
                <w:i/>
                <w:iCs/>
              </w:rPr>
              <w:t xml:space="preserve"> mekanismer til begrænsning af uforholdsmæssigt store årlige udsving i fiskeriindsatsen, hvis disse kan bringe virksomhedernes økonomiske levedygtighed i fare, samtidig med at bevaringsmålene overholdes fuldt ud.</w:t>
            </w:r>
          </w:p>
        </w:tc>
      </w:tr>
    </w:tbl>
    <w:p w:rsidR="00CB5D47" w:rsidRPr="0068036F" w:rsidP="00CB5D47" w14:paraId="77B0BF3F"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52A5CFE4" w14:textId="77777777">
      <w:r w:rsidRPr="0068036F">
        <w:rPr>
          <w:rStyle w:val="HideTWBExt"/>
          <w:color w:val="auto"/>
        </w:rPr>
        <w:t>&lt;/Amend&gt;</w:t>
      </w:r>
    </w:p>
    <w:p w:rsidR="00CB5D47" w:rsidRPr="0068036F" w:rsidP="00CB5D47" w14:paraId="4C43F948"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136</w:t>
      </w:r>
      <w:r w:rsidRPr="0068036F">
        <w:rPr>
          <w:rStyle w:val="HideTWBExt"/>
          <w:color w:val="auto"/>
        </w:rPr>
        <w:t>&lt;/NumAm&gt;</w:t>
      </w:r>
    </w:p>
    <w:p w:rsidR="00CB5D47" w:rsidRPr="0068036F" w:rsidP="00CB5D47" w14:paraId="66BF1BC5" w14:textId="77777777">
      <w:pPr>
        <w:pStyle w:val="NormalBold"/>
      </w:pPr>
      <w:r w:rsidRPr="0068036F">
        <w:rPr>
          <w:rStyle w:val="HideTWBExt"/>
          <w:b w:val="0"/>
          <w:color w:val="auto"/>
        </w:rPr>
        <w:t>&lt;RepeatBlock-By&gt;&lt;Members&gt;</w:t>
      </w:r>
      <w:r w:rsidRPr="0068036F">
        <w:t>Nora Junco García, Kristoffer Storm, Piotr Müller, Stephen Nikola Bartulica, Sander Smit</w:t>
      </w:r>
      <w:r w:rsidRPr="0068036F">
        <w:rPr>
          <w:rStyle w:val="HideTWBExt"/>
          <w:b w:val="0"/>
          <w:color w:val="auto"/>
        </w:rPr>
        <w:t>&lt;/Members&gt;</w:t>
      </w:r>
    </w:p>
    <w:p w:rsidR="00CB5D47" w:rsidRPr="0068036F" w:rsidP="00CB5D47" w14:paraId="4C993287" w14:textId="77777777">
      <w:pPr>
        <w:pStyle w:val="NormalBold"/>
      </w:pPr>
      <w:r w:rsidRPr="0068036F">
        <w:rPr>
          <w:rStyle w:val="HideTWBExt"/>
          <w:b w:val="0"/>
          <w:color w:val="auto"/>
        </w:rPr>
        <w:t>&lt;/RepeatBlock-By&gt;</w:t>
      </w:r>
    </w:p>
    <w:p w:rsidR="00CB5D47" w:rsidRPr="0068036F" w:rsidP="00CB5D47" w14:paraId="2C343657"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6A158484" w14:textId="77777777">
      <w:pPr>
        <w:pStyle w:val="NormalBold"/>
      </w:pPr>
      <w:r w:rsidRPr="0068036F">
        <w:rPr>
          <w:rStyle w:val="HideTWBExt"/>
          <w:color w:val="auto"/>
        </w:rPr>
        <w:t>&lt;Article&gt;</w:t>
      </w:r>
      <w:r w:rsidRPr="0068036F">
        <w:t>Punkt 1 – litra c a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9D4EE5"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56899EC8" w14:textId="77777777"/>
        </w:tc>
      </w:tr>
      <w:tr w14:paraId="64341A94"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45E8AB24"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09FA58FA" w14:textId="77777777">
            <w:pPr>
              <w:pStyle w:val="AmColumnHeading"/>
            </w:pPr>
            <w:r w:rsidRPr="0068036F">
              <w:t>Ændringsforslag</w:t>
            </w:r>
          </w:p>
        </w:tc>
      </w:tr>
      <w:tr w14:paraId="06ED0234"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3DEC7C9A" w14:textId="77777777">
            <w:pPr>
              <w:pStyle w:val="Normal6a"/>
            </w:pPr>
          </w:p>
        </w:tc>
        <w:tc>
          <w:tcPr>
            <w:tcW w:w="4876" w:type="dxa"/>
            <w:tcBorders>
              <w:top w:val="nil"/>
              <w:left w:val="nil"/>
              <w:bottom w:val="nil"/>
              <w:right w:val="nil"/>
            </w:tcBorders>
          </w:tcPr>
          <w:p w:rsidR="00CB5D47" w:rsidRPr="0068036F" w:rsidP="00AC585C" w14:paraId="3474FBCF" w14:textId="77777777">
            <w:pPr>
              <w:pStyle w:val="Normal6a"/>
            </w:pPr>
            <w:r w:rsidRPr="0068036F">
              <w:rPr>
                <w:b/>
                <w:i/>
              </w:rPr>
              <w:t>ca)</w:t>
            </w:r>
            <w:r w:rsidRPr="0068036F">
              <w:tab/>
            </w:r>
            <w:r w:rsidRPr="0068036F">
              <w:rPr>
                <w:b/>
                <w:i/>
              </w:rPr>
              <w:t>de tekniske foranstaltninger til beskyttelse af ungfisk styrkes, herunder lukning af videnskabeligt identificerede yngleområder, styrkelse af kontrollen med bevarelsesmæssige mindstereferencestørrelser og reduktion af udsmid for at sikre fremtidig rekruttering af bestande, uden at der er behov for omfattende reduktioner af fiskeriindsatsen</w:t>
            </w:r>
          </w:p>
        </w:tc>
      </w:tr>
    </w:tbl>
    <w:p w:rsidR="00CB5D47" w:rsidRPr="0068036F" w:rsidP="00CB5D47" w14:paraId="4D7A3BBD"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65529A00" w14:textId="77777777">
      <w:r w:rsidRPr="0068036F">
        <w:rPr>
          <w:rStyle w:val="HideTWBExt"/>
          <w:color w:val="auto"/>
        </w:rPr>
        <w:t>&lt;/Amend&gt;</w:t>
      </w:r>
    </w:p>
    <w:p w:rsidR="00CB5D47" w:rsidRPr="0068036F" w:rsidP="00CB5D47" w14:paraId="7F4B0D76"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137</w:t>
      </w:r>
      <w:r w:rsidRPr="0068036F">
        <w:rPr>
          <w:rStyle w:val="HideTWBExt"/>
          <w:color w:val="auto"/>
        </w:rPr>
        <w:t>&lt;/NumAm&gt;</w:t>
      </w:r>
    </w:p>
    <w:p w:rsidR="00CB5D47" w:rsidRPr="0068036F" w:rsidP="00CB5D47" w14:paraId="7D506A2A" w14:textId="77777777">
      <w:pPr>
        <w:pStyle w:val="NormalBold"/>
      </w:pPr>
      <w:r w:rsidRPr="0068036F">
        <w:rPr>
          <w:rStyle w:val="HideTWBExt"/>
          <w:b w:val="0"/>
          <w:color w:val="auto"/>
        </w:rPr>
        <w:t>&lt;RepeatBlock-By&gt;&lt;Members&gt;</w:t>
      </w:r>
      <w:r w:rsidRPr="0068036F">
        <w:t>Eric Sargiacomo, Nicolás González Casares, Giuseppe Lupo, Sakis Arnaoutoglou, Idoia Mendia, Chloé Ridel, Claire Fita</w:t>
      </w:r>
      <w:r w:rsidRPr="0068036F">
        <w:rPr>
          <w:rStyle w:val="HideTWBExt"/>
          <w:b w:val="0"/>
          <w:color w:val="auto"/>
        </w:rPr>
        <w:t>&lt;/Members&gt;</w:t>
      </w:r>
    </w:p>
    <w:p w:rsidR="00CB5D47" w:rsidRPr="0068036F" w:rsidP="00CB5D47" w14:paraId="1105C8AB" w14:textId="77777777">
      <w:pPr>
        <w:pStyle w:val="NormalBold"/>
      </w:pPr>
      <w:r w:rsidRPr="0068036F">
        <w:rPr>
          <w:rStyle w:val="HideTWBExt"/>
          <w:b w:val="0"/>
          <w:color w:val="auto"/>
        </w:rPr>
        <w:t>&lt;/RepeatBlock-By&gt;</w:t>
      </w:r>
    </w:p>
    <w:p w:rsidR="00CB5D47" w:rsidRPr="0068036F" w:rsidP="00CB5D47" w14:paraId="25F001E5"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03856365" w14:textId="77777777">
      <w:pPr>
        <w:pStyle w:val="NormalBold"/>
      </w:pPr>
      <w:r w:rsidRPr="0068036F">
        <w:rPr>
          <w:rStyle w:val="HideTWBExt"/>
          <w:color w:val="auto"/>
        </w:rPr>
        <w:t>&lt;Article&gt;</w:t>
      </w:r>
      <w:r w:rsidRPr="0068036F">
        <w:t>Punkt 1 – litra c a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91FE9F"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2F42CBD2" w14:textId="77777777"/>
        </w:tc>
      </w:tr>
      <w:tr w14:paraId="61FAF74F"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6BE1F09A"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55D831CA" w14:textId="77777777">
            <w:pPr>
              <w:pStyle w:val="AmColumnHeading"/>
            </w:pPr>
            <w:r w:rsidRPr="0068036F">
              <w:t>Ændringsforslag</w:t>
            </w:r>
          </w:p>
        </w:tc>
      </w:tr>
      <w:tr w14:paraId="0FB9BECD"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73EE853C" w14:textId="77777777">
            <w:pPr>
              <w:pStyle w:val="Normal6a"/>
            </w:pPr>
          </w:p>
        </w:tc>
        <w:tc>
          <w:tcPr>
            <w:tcW w:w="4876" w:type="dxa"/>
            <w:tcBorders>
              <w:top w:val="nil"/>
              <w:left w:val="nil"/>
              <w:bottom w:val="nil"/>
              <w:right w:val="nil"/>
            </w:tcBorders>
          </w:tcPr>
          <w:p w:rsidR="00CB5D47" w:rsidRPr="0068036F" w:rsidP="00AC585C" w14:paraId="207A5273" w14:textId="77777777">
            <w:pPr>
              <w:pStyle w:val="Normal6a"/>
            </w:pPr>
            <w:r w:rsidRPr="0068036F">
              <w:rPr>
                <w:b/>
                <w:i/>
              </w:rPr>
              <w:t>ca)</w:t>
            </w:r>
            <w:r w:rsidRPr="0068036F">
              <w:tab/>
            </w:r>
            <w:r w:rsidRPr="0068036F">
              <w:rPr>
                <w:b/>
                <w:i/>
              </w:rPr>
              <w:t>i forordningen medtages en permanent kompensationsmekanisme for tekniske selektivitetsforanstaltninger, der sikrer retssikkerhed, reguleringsmæssig stabilitet og tilstrækkelig synlighed for investeringer foretaget af fiskerivirksomheder.</w:t>
            </w:r>
          </w:p>
        </w:tc>
      </w:tr>
    </w:tbl>
    <w:p w:rsidR="00CB5D47" w:rsidRPr="0068036F" w:rsidP="00CB5D47" w14:paraId="63D97AB7"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294599D2" w14:textId="77777777">
      <w:r w:rsidRPr="0068036F">
        <w:rPr>
          <w:rStyle w:val="HideTWBExt"/>
          <w:color w:val="auto"/>
        </w:rPr>
        <w:t>&lt;/Amend&gt;</w:t>
      </w:r>
    </w:p>
    <w:p w:rsidR="00CB5D47" w:rsidRPr="0068036F" w:rsidP="00CB5D47" w14:paraId="67A9B878"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138</w:t>
      </w:r>
      <w:r w:rsidRPr="0068036F">
        <w:rPr>
          <w:rStyle w:val="HideTWBExt"/>
          <w:color w:val="auto"/>
        </w:rPr>
        <w:t>&lt;/NumAm&gt;</w:t>
      </w:r>
    </w:p>
    <w:p w:rsidR="00CB5D47" w:rsidRPr="0068036F" w:rsidP="00CB5D47" w14:paraId="7516C4A8" w14:textId="77777777">
      <w:pPr>
        <w:pStyle w:val="NormalBold"/>
      </w:pPr>
      <w:r w:rsidRPr="0068036F">
        <w:rPr>
          <w:rStyle w:val="HideTWBExt"/>
          <w:b w:val="0"/>
          <w:color w:val="auto"/>
        </w:rPr>
        <w:t>&lt;RepeatBlock-By&gt;&lt;Members&gt;</w:t>
      </w:r>
      <w:r w:rsidRPr="0068036F">
        <w:t>Sebastian Everding</w:t>
      </w:r>
      <w:r w:rsidRPr="0068036F">
        <w:rPr>
          <w:rStyle w:val="HideTWBExt"/>
          <w:b w:val="0"/>
          <w:color w:val="auto"/>
        </w:rPr>
        <w:t>&lt;/Members&gt;</w:t>
      </w:r>
    </w:p>
    <w:p w:rsidR="00CB5D47" w:rsidRPr="0068036F" w:rsidP="00CB5D47" w14:paraId="058364E9" w14:textId="77777777">
      <w:pPr>
        <w:pStyle w:val="NormalBold"/>
      </w:pPr>
      <w:r w:rsidRPr="0068036F">
        <w:rPr>
          <w:rStyle w:val="HideTWBExt"/>
          <w:b w:val="0"/>
          <w:color w:val="auto"/>
        </w:rPr>
        <w:t>&lt;/RepeatBlock-By&gt;</w:t>
      </w:r>
    </w:p>
    <w:p w:rsidR="00CB5D47" w:rsidRPr="0068036F" w:rsidP="00CB5D47" w14:paraId="1CC2E622"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7C03759F" w14:textId="77777777">
      <w:pPr>
        <w:pStyle w:val="NormalBold"/>
      </w:pPr>
      <w:r w:rsidRPr="0068036F">
        <w:rPr>
          <w:rStyle w:val="HideTWBExt"/>
          <w:color w:val="auto"/>
        </w:rPr>
        <w:t>&lt;Article&gt;</w:t>
      </w:r>
      <w:r w:rsidRPr="0068036F">
        <w:t>Punkt 1 – litra c a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FF0DD7"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2BC45BB6" w14:textId="77777777"/>
        </w:tc>
      </w:tr>
      <w:tr w14:paraId="740514C2"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21C2B7D7"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46137890" w14:textId="77777777">
            <w:pPr>
              <w:pStyle w:val="AmColumnHeading"/>
            </w:pPr>
            <w:r w:rsidRPr="0068036F">
              <w:t>Ændringsforslag</w:t>
            </w:r>
          </w:p>
        </w:tc>
      </w:tr>
      <w:tr w14:paraId="705DC9C6"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01FA5EA0" w14:textId="77777777">
            <w:pPr>
              <w:pStyle w:val="Normal6a"/>
            </w:pPr>
          </w:p>
        </w:tc>
        <w:tc>
          <w:tcPr>
            <w:tcW w:w="4876" w:type="dxa"/>
            <w:tcBorders>
              <w:top w:val="nil"/>
              <w:left w:val="nil"/>
              <w:bottom w:val="nil"/>
              <w:right w:val="nil"/>
            </w:tcBorders>
          </w:tcPr>
          <w:p w:rsidR="00CB5D47" w:rsidRPr="0068036F" w:rsidP="00AC585C" w14:paraId="7D0CD53F" w14:textId="3BE060BD">
            <w:pPr>
              <w:pStyle w:val="Normal6a"/>
            </w:pPr>
            <w:r w:rsidRPr="0068036F">
              <w:rPr>
                <w:b/>
                <w:i/>
              </w:rPr>
              <w:t>ca)</w:t>
            </w:r>
            <w:r w:rsidRPr="0068036F">
              <w:tab/>
            </w:r>
            <w:r w:rsidRPr="0068036F">
              <w:rPr>
                <w:b/>
                <w:i/>
              </w:rPr>
              <w:t>forbedring af redskabernes selektivitet, kontrol og overvågning og indførelse og effektiv gennemførelse af område- og sæsonlukninger, navnlig i gyde- og opvækstområder</w:t>
            </w:r>
          </w:p>
        </w:tc>
      </w:tr>
    </w:tbl>
    <w:p w:rsidR="00CB5D47" w:rsidRPr="0068036F" w:rsidP="00CB5D47" w14:paraId="59129376"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38AFEA50" w14:textId="77777777">
      <w:r w:rsidRPr="0068036F">
        <w:rPr>
          <w:rStyle w:val="HideTWBExt"/>
          <w:color w:val="auto"/>
        </w:rPr>
        <w:t>&lt;/Amend&gt;</w:t>
      </w:r>
    </w:p>
    <w:p w:rsidR="00CB5D47" w:rsidRPr="0068036F" w:rsidP="00CB5D47" w14:paraId="39A79856"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139</w:t>
      </w:r>
      <w:r w:rsidRPr="0068036F">
        <w:rPr>
          <w:rStyle w:val="HideTWBExt"/>
          <w:color w:val="auto"/>
        </w:rPr>
        <w:t>&lt;/NumAm&gt;</w:t>
      </w:r>
    </w:p>
    <w:p w:rsidR="00CB5D47" w:rsidRPr="0068036F" w:rsidP="00CB5D47" w14:paraId="6D8C0051" w14:textId="77777777">
      <w:pPr>
        <w:pStyle w:val="NormalBold"/>
      </w:pPr>
      <w:r w:rsidRPr="0068036F">
        <w:rPr>
          <w:rStyle w:val="HideTWBExt"/>
          <w:b w:val="0"/>
          <w:color w:val="auto"/>
        </w:rPr>
        <w:t>&lt;RepeatBlock-By&gt;&lt;Members&gt;</w:t>
      </w:r>
      <w:r w:rsidRPr="0068036F">
        <w:t>Isabelle Le Callennec</w:t>
      </w:r>
      <w:r w:rsidRPr="0068036F">
        <w:rPr>
          <w:rStyle w:val="HideTWBExt"/>
          <w:b w:val="0"/>
          <w:color w:val="auto"/>
        </w:rPr>
        <w:t>&lt;/Members&gt;</w:t>
      </w:r>
    </w:p>
    <w:p w:rsidR="00CB5D47" w:rsidRPr="0068036F" w:rsidP="00CB5D47" w14:paraId="2EF524E7" w14:textId="77777777">
      <w:pPr>
        <w:pStyle w:val="NormalBold"/>
      </w:pPr>
      <w:r w:rsidRPr="0068036F">
        <w:rPr>
          <w:rStyle w:val="HideTWBExt"/>
          <w:b w:val="0"/>
          <w:color w:val="auto"/>
        </w:rPr>
        <w:t>&lt;/RepeatBlock-By&gt;</w:t>
      </w:r>
    </w:p>
    <w:p w:rsidR="00CB5D47" w:rsidRPr="0068036F" w:rsidP="00CB5D47" w14:paraId="0D9586F7"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3C676B6D" w14:textId="77777777">
      <w:pPr>
        <w:pStyle w:val="NormalBold"/>
      </w:pPr>
      <w:r w:rsidRPr="0068036F">
        <w:rPr>
          <w:rStyle w:val="HideTWBExt"/>
          <w:color w:val="auto"/>
        </w:rPr>
        <w:t>&lt;Article&gt;</w:t>
      </w:r>
      <w:r w:rsidRPr="0068036F">
        <w:t>Punkt 1 – litra c a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1A7969"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66910931" w14:textId="77777777"/>
        </w:tc>
      </w:tr>
      <w:tr w14:paraId="6F95444E"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43B09E77"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69BC1597" w14:textId="77777777">
            <w:pPr>
              <w:pStyle w:val="AmColumnHeading"/>
            </w:pPr>
            <w:r w:rsidRPr="0068036F">
              <w:t>Ændringsforslag</w:t>
            </w:r>
          </w:p>
        </w:tc>
      </w:tr>
      <w:tr w14:paraId="2901A3FA"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4C6A473E" w14:textId="77777777">
            <w:pPr>
              <w:pStyle w:val="Normal6a"/>
            </w:pPr>
          </w:p>
        </w:tc>
        <w:tc>
          <w:tcPr>
            <w:tcW w:w="4876" w:type="dxa"/>
            <w:tcBorders>
              <w:top w:val="nil"/>
              <w:left w:val="nil"/>
              <w:bottom w:val="nil"/>
              <w:right w:val="nil"/>
            </w:tcBorders>
          </w:tcPr>
          <w:p w:rsidR="00CB5D47" w:rsidRPr="0068036F" w:rsidP="00AC585C" w14:paraId="243BE660" w14:textId="77777777">
            <w:pPr>
              <w:pStyle w:val="Normal6a"/>
            </w:pPr>
            <w:r w:rsidRPr="0068036F">
              <w:rPr>
                <w:b/>
                <w:i/>
              </w:rPr>
              <w:t>ca)</w:t>
            </w:r>
            <w:r w:rsidRPr="0068036F">
              <w:tab/>
            </w:r>
            <w:r w:rsidRPr="0068036F">
              <w:rPr>
                <w:b/>
                <w:i/>
              </w:rPr>
              <w:t>halve fiskedage medregnes i beregningen af fiskeriindsatsen</w:t>
            </w:r>
          </w:p>
        </w:tc>
      </w:tr>
    </w:tbl>
    <w:p w:rsidR="00CB5D47" w:rsidRPr="0068036F" w:rsidP="00CB5D47" w14:paraId="3EFC8304"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783AF815" w14:textId="77777777">
      <w:r w:rsidRPr="0068036F">
        <w:rPr>
          <w:rStyle w:val="HideTWBExt"/>
          <w:color w:val="auto"/>
        </w:rPr>
        <w:t>&lt;/Amend&gt;</w:t>
      </w:r>
    </w:p>
    <w:p w:rsidR="00CB5D47" w:rsidRPr="0068036F" w:rsidP="00CB5D47" w14:paraId="712C9F25"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140</w:t>
      </w:r>
      <w:r w:rsidRPr="0068036F">
        <w:rPr>
          <w:rStyle w:val="HideTWBExt"/>
          <w:color w:val="auto"/>
        </w:rPr>
        <w:t>&lt;/NumAm&gt;</w:t>
      </w:r>
    </w:p>
    <w:p w:rsidR="00CB5D47" w:rsidRPr="0068036F" w:rsidP="00CB5D47" w14:paraId="57E23FCF" w14:textId="77777777">
      <w:pPr>
        <w:pStyle w:val="NormalBold"/>
      </w:pPr>
      <w:r w:rsidRPr="0068036F">
        <w:rPr>
          <w:rStyle w:val="HideTWBExt"/>
          <w:b w:val="0"/>
          <w:color w:val="auto"/>
        </w:rPr>
        <w:t>&lt;RepeatBlock-By&gt;&lt;Members&gt;</w:t>
      </w:r>
      <w:r w:rsidRPr="0068036F">
        <w:t>Nora Junco García, Stephen Nikola Bartulica</w:t>
      </w:r>
      <w:r w:rsidRPr="0068036F">
        <w:rPr>
          <w:rStyle w:val="HideTWBExt"/>
          <w:b w:val="0"/>
          <w:color w:val="auto"/>
        </w:rPr>
        <w:t>&lt;/Members&gt;</w:t>
      </w:r>
    </w:p>
    <w:p w:rsidR="00CB5D47" w:rsidRPr="0068036F" w:rsidP="00CB5D47" w14:paraId="1DB6BB4C" w14:textId="77777777">
      <w:pPr>
        <w:pStyle w:val="NormalBold"/>
      </w:pPr>
      <w:r w:rsidRPr="0068036F">
        <w:rPr>
          <w:rStyle w:val="HideTWBExt"/>
          <w:b w:val="0"/>
          <w:color w:val="auto"/>
        </w:rPr>
        <w:t>&lt;/RepeatBlock-By&gt;</w:t>
      </w:r>
    </w:p>
    <w:p w:rsidR="00CB5D47" w:rsidRPr="0068036F" w:rsidP="00CB5D47" w14:paraId="063C16F3"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4A490E91" w14:textId="77777777">
      <w:pPr>
        <w:pStyle w:val="NormalBold"/>
      </w:pPr>
      <w:r w:rsidRPr="0068036F">
        <w:rPr>
          <w:rStyle w:val="HideTWBExt"/>
          <w:color w:val="auto"/>
        </w:rPr>
        <w:t>&lt;Article&gt;</w:t>
      </w:r>
      <w:r w:rsidRPr="0068036F">
        <w:t>Punkt 1 – litra c b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4F07A7"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6FC0A38B" w14:textId="77777777"/>
        </w:tc>
      </w:tr>
      <w:tr w14:paraId="5992CD09"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0EE56AC3"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123D6D32" w14:textId="77777777">
            <w:pPr>
              <w:pStyle w:val="AmColumnHeading"/>
            </w:pPr>
            <w:r w:rsidRPr="0068036F">
              <w:t>Ændringsforslag</w:t>
            </w:r>
          </w:p>
        </w:tc>
      </w:tr>
      <w:tr w14:paraId="6311575D"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6FD0C31C" w14:textId="77777777">
            <w:pPr>
              <w:pStyle w:val="Normal6a"/>
            </w:pPr>
          </w:p>
        </w:tc>
        <w:tc>
          <w:tcPr>
            <w:tcW w:w="4876" w:type="dxa"/>
            <w:tcBorders>
              <w:top w:val="nil"/>
              <w:left w:val="nil"/>
              <w:bottom w:val="nil"/>
              <w:right w:val="nil"/>
            </w:tcBorders>
          </w:tcPr>
          <w:p w:rsidR="00CB5D47" w:rsidRPr="0068036F" w:rsidP="00AC585C" w14:paraId="36D9F824" w14:textId="77777777">
            <w:pPr>
              <w:pStyle w:val="Normal6a"/>
            </w:pPr>
            <w:r w:rsidRPr="0068036F">
              <w:rPr>
                <w:b/>
                <w:i/>
              </w:rPr>
              <w:t>cb)</w:t>
            </w:r>
            <w:r w:rsidRPr="0068036F">
              <w:tab/>
            </w:r>
            <w:r w:rsidRPr="0068036F">
              <w:rPr>
                <w:b/>
                <w:i/>
              </w:rPr>
              <w:t>metoden til fordeling af fiskeriindsatsen revideres for at sikre en mere afbalanceret fordeling mellem de forskellige flådesegmenter, der fanger de samme demersale bestande, og vurdere, om det er ønskeligt at udvide en harmoniseret forvaltningsramme på EU-plan til at omfatte ikkeindustrielt fiskeri og ikkeindustrielle redskabssegmenter, hvor deres bidrag til fiskeridødeligheden for disse bestande er betydeligt, samt ajourføre kriterierne for den interne fordeling af dage mellem trawlflådesegmenter, i dag baseret på den historiske aktivitet i perioden 2019-2020, for at afspejle flådens nuværende operationelle virkelighed;</w:t>
            </w:r>
          </w:p>
        </w:tc>
      </w:tr>
    </w:tbl>
    <w:p w:rsidR="00CB5D47" w:rsidRPr="0068036F" w:rsidP="00CB5D47" w14:paraId="2B518645"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7198C5BA" w14:textId="77777777">
      <w:r w:rsidRPr="0068036F">
        <w:rPr>
          <w:rStyle w:val="HideTWBExt"/>
          <w:color w:val="auto"/>
        </w:rPr>
        <w:t>&lt;/Amend&gt;</w:t>
      </w:r>
    </w:p>
    <w:p w:rsidR="00CB5D47" w:rsidRPr="0068036F" w:rsidP="00CB5D47" w14:paraId="69E046A4"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141</w:t>
      </w:r>
      <w:r w:rsidRPr="0068036F">
        <w:rPr>
          <w:rStyle w:val="HideTWBExt"/>
          <w:color w:val="auto"/>
        </w:rPr>
        <w:t>&lt;/NumAm&gt;</w:t>
      </w:r>
    </w:p>
    <w:p w:rsidR="00CB5D47" w:rsidRPr="0068036F" w:rsidP="00CB5D47" w14:paraId="5C02EF1F" w14:textId="77777777">
      <w:pPr>
        <w:pStyle w:val="NormalBold"/>
      </w:pPr>
      <w:r w:rsidRPr="0068036F">
        <w:rPr>
          <w:rStyle w:val="HideTWBExt"/>
          <w:b w:val="0"/>
          <w:color w:val="auto"/>
        </w:rPr>
        <w:t>&lt;RepeatBlock-By&gt;&lt;Members&gt;</w:t>
      </w:r>
      <w:r w:rsidRPr="0068036F">
        <w:t>Eric Sargiacomo, Nicolás González Casares, Giuseppe Lupo, Sakis Arnaoutoglou, Idoia Mendia, Claire Fita</w:t>
      </w:r>
      <w:r w:rsidRPr="0068036F">
        <w:rPr>
          <w:rStyle w:val="HideTWBExt"/>
          <w:b w:val="0"/>
          <w:color w:val="auto"/>
        </w:rPr>
        <w:t>&lt;/Members&gt;</w:t>
      </w:r>
    </w:p>
    <w:p w:rsidR="00CB5D47" w:rsidRPr="0068036F" w:rsidP="00CB5D47" w14:paraId="779C6787" w14:textId="77777777">
      <w:pPr>
        <w:pStyle w:val="NormalBold"/>
      </w:pPr>
      <w:r w:rsidRPr="0068036F">
        <w:rPr>
          <w:rStyle w:val="HideTWBExt"/>
          <w:b w:val="0"/>
          <w:color w:val="auto"/>
        </w:rPr>
        <w:t>&lt;/RepeatBlock-By&gt;</w:t>
      </w:r>
    </w:p>
    <w:p w:rsidR="00CB5D47" w:rsidRPr="0068036F" w:rsidP="00CB5D47" w14:paraId="463C9C21"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1E3E8205" w14:textId="77777777">
      <w:pPr>
        <w:pStyle w:val="NormalBold"/>
      </w:pPr>
      <w:r w:rsidRPr="0068036F">
        <w:rPr>
          <w:rStyle w:val="HideTWBExt"/>
          <w:color w:val="auto"/>
        </w:rPr>
        <w:t>&lt;Article&gt;</w:t>
      </w:r>
      <w:r w:rsidRPr="0068036F">
        <w:t>Punkt 1 – litra c b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EC6775"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5F0EC019" w14:textId="77777777"/>
        </w:tc>
      </w:tr>
      <w:tr w14:paraId="799C1F8B"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2F49CE51"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3D7CD8F6" w14:textId="77777777">
            <w:pPr>
              <w:pStyle w:val="AmColumnHeading"/>
            </w:pPr>
            <w:r w:rsidRPr="0068036F">
              <w:t>Ændringsforslag</w:t>
            </w:r>
          </w:p>
        </w:tc>
      </w:tr>
      <w:tr w14:paraId="6E7FF533"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757310F4" w14:textId="77777777">
            <w:pPr>
              <w:pStyle w:val="Normal6a"/>
            </w:pPr>
          </w:p>
        </w:tc>
        <w:tc>
          <w:tcPr>
            <w:tcW w:w="4876" w:type="dxa"/>
            <w:tcBorders>
              <w:top w:val="nil"/>
              <w:left w:val="nil"/>
              <w:bottom w:val="nil"/>
              <w:right w:val="nil"/>
            </w:tcBorders>
          </w:tcPr>
          <w:p w:rsidR="00CB5D47" w:rsidRPr="0068036F" w:rsidP="00AC585C" w14:paraId="5A5E4B6A" w14:textId="77777777">
            <w:pPr>
              <w:pStyle w:val="Normal6a"/>
            </w:pPr>
            <w:r w:rsidRPr="0068036F">
              <w:rPr>
                <w:b/>
                <w:i/>
              </w:rPr>
              <w:t>cb)</w:t>
            </w:r>
            <w:r w:rsidRPr="0068036F">
              <w:tab/>
            </w:r>
            <w:r w:rsidRPr="0068036F">
              <w:rPr>
                <w:b/>
                <w:i/>
              </w:rPr>
              <w:t>det fastsættes, at der forud for væsentlige ændringer af tekniske foranstaltninger eller kompensationsordninger skal foretages en tilstrækkelig lang videnskabelig evaluering for at måle deres biologiske, økonomiske og sociale virkninger, inden de revideres efterfølgende.</w:t>
            </w:r>
          </w:p>
        </w:tc>
      </w:tr>
    </w:tbl>
    <w:p w:rsidR="00CB5D47" w:rsidRPr="0068036F" w:rsidP="00CB5D47" w14:paraId="3DEEA19C"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06BAAFB9" w14:textId="77777777">
      <w:r w:rsidRPr="0068036F">
        <w:rPr>
          <w:rStyle w:val="HideTWBExt"/>
          <w:color w:val="auto"/>
        </w:rPr>
        <w:t>&lt;/Amend&gt;</w:t>
      </w:r>
    </w:p>
    <w:p w:rsidR="00CB5D47" w:rsidRPr="0068036F" w:rsidP="00CB5D47" w14:paraId="423CCB11"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142</w:t>
      </w:r>
      <w:r w:rsidRPr="0068036F">
        <w:rPr>
          <w:rStyle w:val="HideTWBExt"/>
          <w:color w:val="auto"/>
        </w:rPr>
        <w:t>&lt;/NumAm&gt;</w:t>
      </w:r>
    </w:p>
    <w:p w:rsidR="00CB5D47" w:rsidRPr="0068036F" w:rsidP="00CB5D47" w14:paraId="31472012" w14:textId="77777777">
      <w:pPr>
        <w:pStyle w:val="NormalBold"/>
      </w:pPr>
      <w:r w:rsidRPr="0068036F">
        <w:rPr>
          <w:rStyle w:val="HideTWBExt"/>
          <w:b w:val="0"/>
          <w:color w:val="auto"/>
        </w:rPr>
        <w:t>&lt;RepeatBlock-By&gt;&lt;Members&gt;</w:t>
      </w:r>
      <w:r w:rsidRPr="0068036F">
        <w:t>Isabelle Le Callennec</w:t>
      </w:r>
      <w:r w:rsidRPr="0068036F">
        <w:rPr>
          <w:rStyle w:val="HideTWBExt"/>
          <w:b w:val="0"/>
          <w:color w:val="auto"/>
        </w:rPr>
        <w:t>&lt;/Members&gt;</w:t>
      </w:r>
    </w:p>
    <w:p w:rsidR="00CB5D47" w:rsidRPr="0068036F" w:rsidP="00CB5D47" w14:paraId="10A624AA" w14:textId="77777777">
      <w:pPr>
        <w:pStyle w:val="NormalBold"/>
      </w:pPr>
      <w:r w:rsidRPr="0068036F">
        <w:rPr>
          <w:rStyle w:val="HideTWBExt"/>
          <w:b w:val="0"/>
          <w:color w:val="auto"/>
        </w:rPr>
        <w:t>&lt;/RepeatBlock-By&gt;</w:t>
      </w:r>
    </w:p>
    <w:p w:rsidR="00CB5D47" w:rsidRPr="0068036F" w:rsidP="00CB5D47" w14:paraId="50D9443B"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3A1B674C" w14:textId="77777777">
      <w:pPr>
        <w:pStyle w:val="NormalBold"/>
      </w:pPr>
      <w:r w:rsidRPr="0068036F">
        <w:rPr>
          <w:rStyle w:val="HideTWBExt"/>
          <w:color w:val="auto"/>
        </w:rPr>
        <w:t>&lt;Article&gt;</w:t>
      </w:r>
      <w:r w:rsidRPr="0068036F">
        <w:t>Punkt 1 – afsnit 1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C2E9E2"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48569C9C" w14:textId="77777777"/>
        </w:tc>
      </w:tr>
      <w:tr w14:paraId="05752D70"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79935B70"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2527DDD0" w14:textId="77777777">
            <w:pPr>
              <w:pStyle w:val="AmColumnHeading"/>
            </w:pPr>
            <w:r w:rsidRPr="0068036F">
              <w:t>Ændringsforslag</w:t>
            </w:r>
          </w:p>
        </w:tc>
      </w:tr>
      <w:tr w14:paraId="5E736278"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7B5CCFFD" w14:textId="77777777">
            <w:pPr>
              <w:pStyle w:val="Normal6a"/>
            </w:pPr>
          </w:p>
        </w:tc>
        <w:tc>
          <w:tcPr>
            <w:tcW w:w="4876" w:type="dxa"/>
            <w:tcBorders>
              <w:top w:val="nil"/>
              <w:left w:val="nil"/>
              <w:bottom w:val="nil"/>
              <w:right w:val="nil"/>
            </w:tcBorders>
          </w:tcPr>
          <w:p w:rsidR="00CB5D47" w:rsidRPr="0068036F" w:rsidP="00AC585C" w14:paraId="32A426DB" w14:textId="77777777">
            <w:pPr>
              <w:pStyle w:val="Normal6a"/>
            </w:pPr>
            <w:r w:rsidRPr="0068036F">
              <w:rPr>
                <w:b/>
                <w:i/>
              </w:rPr>
              <w:t>indsatsgrupper, der er opdelt efter fartøjslængde, fjernes og samles i en enkelt gruppe efter GSA (geografisk underområde)</w:t>
            </w:r>
          </w:p>
        </w:tc>
      </w:tr>
    </w:tbl>
    <w:p w:rsidR="00CB5D47" w:rsidRPr="0068036F" w:rsidP="00CB5D47" w14:paraId="0B95774E"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000E996C" w14:textId="77777777">
      <w:r w:rsidRPr="0068036F">
        <w:rPr>
          <w:rStyle w:val="HideTWBExt"/>
          <w:color w:val="auto"/>
        </w:rPr>
        <w:t>&lt;/Amend&gt;</w:t>
      </w:r>
    </w:p>
    <w:p w:rsidR="00CB5D47" w:rsidRPr="0068036F" w:rsidP="00CB5D47" w14:paraId="76CF1524"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143</w:t>
      </w:r>
      <w:r w:rsidRPr="0068036F">
        <w:rPr>
          <w:rStyle w:val="HideTWBExt"/>
          <w:color w:val="auto"/>
        </w:rPr>
        <w:t>&lt;/NumAm&gt;</w:t>
      </w:r>
    </w:p>
    <w:p w:rsidR="00CB5D47" w:rsidRPr="0068036F" w:rsidP="00CB5D47" w14:paraId="016AEEC2" w14:textId="77777777">
      <w:pPr>
        <w:pStyle w:val="NormalBold"/>
      </w:pPr>
      <w:r w:rsidRPr="0068036F">
        <w:rPr>
          <w:rStyle w:val="HideTWBExt"/>
          <w:b w:val="0"/>
          <w:color w:val="auto"/>
        </w:rPr>
        <w:t>&lt;RepeatBlock-By&gt;&lt;Members&gt;</w:t>
      </w:r>
      <w:r w:rsidRPr="0068036F">
        <w:t>Eric Sargiacomo, Nicolás González Casares, Giuseppe Lupo, Sakis Arnaoutoglou, Idoia Mendia, Claire Fita</w:t>
      </w:r>
      <w:r w:rsidRPr="0068036F">
        <w:rPr>
          <w:rStyle w:val="HideTWBExt"/>
          <w:b w:val="0"/>
          <w:color w:val="auto"/>
        </w:rPr>
        <w:t>&lt;/Members&gt;</w:t>
      </w:r>
    </w:p>
    <w:p w:rsidR="00CB5D47" w:rsidRPr="0068036F" w:rsidP="00CB5D47" w14:paraId="7E563282" w14:textId="77777777">
      <w:pPr>
        <w:pStyle w:val="NormalBold"/>
      </w:pPr>
      <w:r w:rsidRPr="0068036F">
        <w:rPr>
          <w:rStyle w:val="HideTWBExt"/>
          <w:b w:val="0"/>
          <w:color w:val="auto"/>
        </w:rPr>
        <w:t>&lt;/RepeatBlock-By&gt;</w:t>
      </w:r>
    </w:p>
    <w:p w:rsidR="00CB5D47" w:rsidRPr="0068036F" w:rsidP="00CB5D47" w14:paraId="4BDCA19C"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6A30B0C4" w14:textId="77777777">
      <w:pPr>
        <w:pStyle w:val="NormalBold"/>
      </w:pPr>
      <w:r w:rsidRPr="0068036F">
        <w:rPr>
          <w:rStyle w:val="HideTWBExt"/>
          <w:color w:val="auto"/>
        </w:rPr>
        <w:t>&lt;Article&gt;</w:t>
      </w:r>
      <w:r w:rsidRPr="0068036F">
        <w:t>Punkt 1 – litra c c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8C1F91"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68FA39E6" w14:textId="77777777"/>
        </w:tc>
      </w:tr>
      <w:tr w14:paraId="7D5087B3"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34A3F6E9"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11441E71" w14:textId="77777777">
            <w:pPr>
              <w:pStyle w:val="AmColumnHeading"/>
            </w:pPr>
            <w:r w:rsidRPr="0068036F">
              <w:t>Ændringsforslag</w:t>
            </w:r>
          </w:p>
        </w:tc>
      </w:tr>
      <w:tr w14:paraId="6A69CBE0"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1572D624" w14:textId="77777777">
            <w:pPr>
              <w:pStyle w:val="Normal6a"/>
            </w:pPr>
          </w:p>
        </w:tc>
        <w:tc>
          <w:tcPr>
            <w:tcW w:w="4876" w:type="dxa"/>
            <w:tcBorders>
              <w:top w:val="nil"/>
              <w:left w:val="nil"/>
              <w:bottom w:val="nil"/>
              <w:right w:val="nil"/>
            </w:tcBorders>
          </w:tcPr>
          <w:p w:rsidR="00CB5D47" w:rsidRPr="0068036F" w:rsidP="00AC585C" w14:paraId="718DDD25" w14:textId="77777777">
            <w:pPr>
              <w:pStyle w:val="Normal6a"/>
            </w:pPr>
            <w:r w:rsidRPr="0068036F">
              <w:rPr>
                <w:b/>
                <w:i/>
              </w:rPr>
              <w:t>cc)</w:t>
            </w:r>
            <w:r w:rsidRPr="0068036F">
              <w:tab/>
            </w:r>
            <w:r w:rsidRPr="0068036F">
              <w:rPr>
                <w:b/>
                <w:i/>
              </w:rPr>
              <w:t>opfordrer Kommissionen til at revidere betingelserne for anvendelse af planen på fartøjer, der anvender pelagiske redskaber, hvis de ikke udøver et betydeligt pres på demersale bestande;</w:t>
            </w:r>
          </w:p>
        </w:tc>
      </w:tr>
    </w:tbl>
    <w:p w:rsidR="00CB5D47" w:rsidRPr="0068036F" w:rsidP="00CB5D47" w14:paraId="77BF3EE4"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7EDCADF4" w14:textId="77777777">
      <w:r w:rsidRPr="0068036F">
        <w:rPr>
          <w:rStyle w:val="HideTWBExt"/>
          <w:color w:val="auto"/>
        </w:rPr>
        <w:t>&lt;/Amend&gt;</w:t>
      </w:r>
    </w:p>
    <w:p w:rsidR="00CB5D47" w:rsidRPr="0068036F" w:rsidP="00CB5D47" w14:paraId="195729AF"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144</w:t>
      </w:r>
      <w:r w:rsidRPr="0068036F">
        <w:rPr>
          <w:rStyle w:val="HideTWBExt"/>
          <w:color w:val="auto"/>
        </w:rPr>
        <w:t>&lt;/NumAm&gt;</w:t>
      </w:r>
    </w:p>
    <w:p w:rsidR="00CB5D47" w:rsidRPr="0068036F" w:rsidP="00CB5D47" w14:paraId="3FE6D546" w14:textId="77777777">
      <w:pPr>
        <w:pStyle w:val="NormalBold"/>
      </w:pPr>
      <w:r w:rsidRPr="0068036F">
        <w:rPr>
          <w:rStyle w:val="HideTWBExt"/>
          <w:b w:val="0"/>
          <w:color w:val="auto"/>
        </w:rPr>
        <w:t>&lt;RepeatBlock-By&gt;&lt;Members&gt;</w:t>
      </w:r>
      <w:r w:rsidRPr="0068036F">
        <w:t>Sebastian Everding</w:t>
      </w:r>
      <w:r w:rsidRPr="0068036F">
        <w:rPr>
          <w:rStyle w:val="HideTWBExt"/>
          <w:b w:val="0"/>
          <w:color w:val="auto"/>
        </w:rPr>
        <w:t>&lt;/Members&gt;</w:t>
      </w:r>
    </w:p>
    <w:p w:rsidR="00CB5D47" w:rsidRPr="0068036F" w:rsidP="00CB5D47" w14:paraId="1590A8D6" w14:textId="77777777">
      <w:pPr>
        <w:pStyle w:val="NormalBold"/>
      </w:pPr>
      <w:r w:rsidRPr="0068036F">
        <w:rPr>
          <w:rStyle w:val="HideTWBExt"/>
          <w:b w:val="0"/>
          <w:color w:val="auto"/>
        </w:rPr>
        <w:t>&lt;/RepeatBlock-By&gt;</w:t>
      </w:r>
    </w:p>
    <w:p w:rsidR="00CB5D47" w:rsidRPr="0068036F" w:rsidP="00CB5D47" w14:paraId="69A9DB61"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3451F693" w14:textId="77777777">
      <w:pPr>
        <w:pStyle w:val="NormalBold"/>
      </w:pPr>
      <w:r w:rsidRPr="0068036F">
        <w:rPr>
          <w:rStyle w:val="HideTWBExt"/>
          <w:color w:val="auto"/>
        </w:rPr>
        <w:t>&lt;Article&gt;</w:t>
      </w:r>
      <w:r w:rsidRPr="0068036F">
        <w:t>Punkt 1 a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513404"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476D332E" w14:textId="77777777"/>
        </w:tc>
      </w:tr>
      <w:tr w14:paraId="108F6FE9"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1D456229"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09D3772B" w14:textId="77777777">
            <w:pPr>
              <w:pStyle w:val="AmColumnHeading"/>
            </w:pPr>
            <w:r w:rsidRPr="0068036F">
              <w:t>Ændringsforslag</w:t>
            </w:r>
          </w:p>
        </w:tc>
      </w:tr>
      <w:tr w14:paraId="448EBEDF"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69C4F577" w14:textId="77777777">
            <w:pPr>
              <w:pStyle w:val="Normal6a"/>
            </w:pPr>
          </w:p>
        </w:tc>
        <w:tc>
          <w:tcPr>
            <w:tcW w:w="4876" w:type="dxa"/>
            <w:tcBorders>
              <w:top w:val="nil"/>
              <w:left w:val="nil"/>
              <w:bottom w:val="nil"/>
              <w:right w:val="nil"/>
            </w:tcBorders>
          </w:tcPr>
          <w:p w:rsidR="00CB5D47" w:rsidRPr="0068036F" w:rsidP="00AC585C" w14:paraId="4409BC6F" w14:textId="29EBF9C5">
            <w:pPr>
              <w:pStyle w:val="Normal6a"/>
            </w:pPr>
            <w:r w:rsidRPr="0068036F">
              <w:rPr>
                <w:b/>
                <w:i/>
              </w:rPr>
              <w:t>1a.</w:t>
            </w:r>
            <w:r w:rsidRPr="0068036F">
              <w:tab/>
            </w:r>
            <w:r w:rsidRPr="0068036F">
              <w:rPr>
                <w:b/>
                <w:i/>
              </w:rPr>
              <w:t xml:space="preserve">fremhæver den </w:t>
            </w:r>
            <w:r w:rsidRPr="0068036F" w:rsidR="00272636">
              <w:rPr>
                <w:b/>
                <w:i/>
              </w:rPr>
              <w:t xml:space="preserve">iboende </w:t>
            </w:r>
            <w:r w:rsidRPr="0068036F">
              <w:rPr>
                <w:b/>
                <w:i/>
              </w:rPr>
              <w:t>værdi af havene og alle arter, der afhænger af dem; understreger, at selv om Middelhavet dækker mindre end 1 % af verdenshavene, er det en af planetens største kilder til biodiversitet i hav- og kystområder, som er udsat for flere belastninger, herunder overfiskeri, forurening, ødelæggelse af levesteder og forsuring, og opvarmes ca. 20 % hurtigere end det globale gennemsnit på grund af klimaforandringer;</w:t>
            </w:r>
          </w:p>
        </w:tc>
      </w:tr>
    </w:tbl>
    <w:p w:rsidR="00CB5D47" w:rsidRPr="0068036F" w:rsidP="00CB5D47" w14:paraId="333D54F8"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52F16D68" w14:textId="77777777">
      <w:r w:rsidRPr="0068036F">
        <w:rPr>
          <w:rStyle w:val="HideTWBExt"/>
          <w:color w:val="auto"/>
        </w:rPr>
        <w:t>&lt;/Amend&gt;</w:t>
      </w:r>
    </w:p>
    <w:p w:rsidR="00CB5D47" w:rsidRPr="0068036F" w:rsidP="00CB5D47" w14:paraId="25884995"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145</w:t>
      </w:r>
      <w:r w:rsidRPr="0068036F">
        <w:rPr>
          <w:rStyle w:val="HideTWBExt"/>
          <w:color w:val="auto"/>
        </w:rPr>
        <w:t>&lt;/NumAm&gt;</w:t>
      </w:r>
    </w:p>
    <w:p w:rsidR="00CB5D47" w:rsidRPr="0068036F" w:rsidP="00CB5D47" w14:paraId="787BB01E" w14:textId="77777777">
      <w:pPr>
        <w:pStyle w:val="NormalBold"/>
      </w:pPr>
      <w:r w:rsidRPr="0068036F">
        <w:rPr>
          <w:rStyle w:val="HideTWBExt"/>
          <w:b w:val="0"/>
          <w:color w:val="auto"/>
        </w:rPr>
        <w:t>&lt;RepeatBlock-By&gt;&lt;Members&gt;</w:t>
      </w:r>
      <w:r w:rsidRPr="0068036F">
        <w:t>Isabelle Le Callennec</w:t>
      </w:r>
      <w:r w:rsidRPr="0068036F">
        <w:rPr>
          <w:rStyle w:val="HideTWBExt"/>
          <w:b w:val="0"/>
          <w:color w:val="auto"/>
        </w:rPr>
        <w:t>&lt;/Members&gt;</w:t>
      </w:r>
    </w:p>
    <w:p w:rsidR="00CB5D47" w:rsidRPr="0068036F" w:rsidP="00CB5D47" w14:paraId="3C206AAE" w14:textId="77777777">
      <w:pPr>
        <w:pStyle w:val="NormalBold"/>
      </w:pPr>
      <w:r w:rsidRPr="0068036F">
        <w:rPr>
          <w:rStyle w:val="HideTWBExt"/>
          <w:b w:val="0"/>
          <w:color w:val="auto"/>
        </w:rPr>
        <w:t>&lt;/RepeatBlock-By&gt;</w:t>
      </w:r>
    </w:p>
    <w:p w:rsidR="00CB5D47" w:rsidRPr="0068036F" w:rsidP="00CB5D47" w14:paraId="42A971BF"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797D92BC" w14:textId="77777777">
      <w:pPr>
        <w:pStyle w:val="NormalBold"/>
      </w:pPr>
      <w:r w:rsidRPr="0068036F">
        <w:rPr>
          <w:rStyle w:val="HideTWBExt"/>
          <w:color w:val="auto"/>
        </w:rPr>
        <w:t>&lt;Article&gt;</w:t>
      </w:r>
      <w:r w:rsidRPr="0068036F">
        <w:t>Punkt 1 a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B0D63B"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61733B25" w14:textId="77777777"/>
        </w:tc>
      </w:tr>
      <w:tr w14:paraId="3891C647"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47175C77"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6643228F" w14:textId="77777777">
            <w:pPr>
              <w:pStyle w:val="AmColumnHeading"/>
            </w:pPr>
            <w:r w:rsidRPr="0068036F">
              <w:t>Ændringsforslag</w:t>
            </w:r>
          </w:p>
        </w:tc>
      </w:tr>
      <w:tr w14:paraId="4F15C74B"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4B707513" w14:textId="77777777">
            <w:pPr>
              <w:pStyle w:val="Normal6a"/>
            </w:pPr>
          </w:p>
        </w:tc>
        <w:tc>
          <w:tcPr>
            <w:tcW w:w="4876" w:type="dxa"/>
            <w:tcBorders>
              <w:top w:val="nil"/>
              <w:left w:val="nil"/>
              <w:bottom w:val="nil"/>
              <w:right w:val="nil"/>
            </w:tcBorders>
          </w:tcPr>
          <w:p w:rsidR="00CB5D47" w:rsidRPr="0068036F" w:rsidP="00AC585C" w14:paraId="3448273B" w14:textId="77777777">
            <w:pPr>
              <w:pStyle w:val="Normal6a"/>
            </w:pPr>
            <w:r w:rsidRPr="0068036F">
              <w:rPr>
                <w:b/>
                <w:i/>
              </w:rPr>
              <w:t>1a.</w:t>
            </w:r>
            <w:r w:rsidRPr="0068036F">
              <w:tab/>
            </w:r>
            <w:r w:rsidRPr="0068036F">
              <w:rPr>
                <w:b/>
                <w:i/>
              </w:rPr>
              <w:t>Følgende udtryk defineres: "blandet fiskeri"</w:t>
            </w:r>
          </w:p>
        </w:tc>
      </w:tr>
    </w:tbl>
    <w:p w:rsidR="00CB5D47" w:rsidRPr="0068036F" w:rsidP="00CB5D47" w14:paraId="118B5F51"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2AD45C73" w14:textId="77777777">
      <w:r w:rsidRPr="0068036F">
        <w:rPr>
          <w:rStyle w:val="HideTWBExt"/>
          <w:color w:val="auto"/>
        </w:rPr>
        <w:t>&lt;/Amend&gt;</w:t>
      </w:r>
    </w:p>
    <w:p w:rsidR="00CB5D47" w:rsidRPr="0068036F" w:rsidP="00CB5D47" w14:paraId="61991B3D"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146</w:t>
      </w:r>
      <w:r w:rsidRPr="0068036F">
        <w:rPr>
          <w:rStyle w:val="HideTWBExt"/>
          <w:color w:val="auto"/>
        </w:rPr>
        <w:t>&lt;/NumAm&gt;</w:t>
      </w:r>
    </w:p>
    <w:p w:rsidR="00CB5D47" w:rsidRPr="0068036F" w:rsidP="00CB5D47" w14:paraId="49B6EFFE" w14:textId="77777777">
      <w:pPr>
        <w:pStyle w:val="NormalBold"/>
      </w:pPr>
      <w:r w:rsidRPr="0068036F">
        <w:rPr>
          <w:rStyle w:val="HideTWBExt"/>
          <w:b w:val="0"/>
          <w:color w:val="auto"/>
        </w:rPr>
        <w:t>&lt;RepeatBlock-By&gt;&lt;Members&gt;</w:t>
      </w:r>
      <w:r w:rsidRPr="0068036F">
        <w:t>Isabelle Le Callennec</w:t>
      </w:r>
      <w:r w:rsidRPr="0068036F">
        <w:rPr>
          <w:rStyle w:val="HideTWBExt"/>
          <w:b w:val="0"/>
          <w:color w:val="auto"/>
        </w:rPr>
        <w:t>&lt;/Members&gt;</w:t>
      </w:r>
    </w:p>
    <w:p w:rsidR="00CB5D47" w:rsidRPr="0068036F" w:rsidP="00CB5D47" w14:paraId="0A21AE48" w14:textId="77777777">
      <w:pPr>
        <w:pStyle w:val="NormalBold"/>
      </w:pPr>
      <w:r w:rsidRPr="0068036F">
        <w:rPr>
          <w:rStyle w:val="HideTWBExt"/>
          <w:b w:val="0"/>
          <w:color w:val="auto"/>
        </w:rPr>
        <w:t>&lt;/RepeatBlock-By&gt;</w:t>
      </w:r>
    </w:p>
    <w:p w:rsidR="00CB5D47" w:rsidRPr="0068036F" w:rsidP="00CB5D47" w14:paraId="4927ACD0"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121D8B4C" w14:textId="77777777">
      <w:pPr>
        <w:pStyle w:val="NormalBold"/>
      </w:pPr>
      <w:r w:rsidRPr="0068036F">
        <w:rPr>
          <w:rStyle w:val="HideTWBExt"/>
          <w:color w:val="auto"/>
        </w:rPr>
        <w:t>&lt;Article&gt;</w:t>
      </w:r>
      <w:r w:rsidRPr="0068036F">
        <w:t>Punkt 1 b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AFCB50"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12758D06" w14:textId="77777777"/>
        </w:tc>
      </w:tr>
      <w:tr w14:paraId="3D70E516"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6D179560"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3CCA717F" w14:textId="77777777">
            <w:pPr>
              <w:pStyle w:val="AmColumnHeading"/>
            </w:pPr>
            <w:r w:rsidRPr="0068036F">
              <w:t>Ændringsforslag</w:t>
            </w:r>
          </w:p>
        </w:tc>
      </w:tr>
      <w:tr w14:paraId="40C9DBB8"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2F114F91" w14:textId="77777777">
            <w:pPr>
              <w:pStyle w:val="Normal6a"/>
            </w:pPr>
          </w:p>
        </w:tc>
        <w:tc>
          <w:tcPr>
            <w:tcW w:w="4876" w:type="dxa"/>
            <w:tcBorders>
              <w:top w:val="nil"/>
              <w:left w:val="nil"/>
              <w:bottom w:val="nil"/>
              <w:right w:val="nil"/>
            </w:tcBorders>
          </w:tcPr>
          <w:p w:rsidR="00CB5D47" w:rsidRPr="0068036F" w:rsidP="00AC585C" w14:paraId="46262798" w14:textId="77777777">
            <w:pPr>
              <w:pStyle w:val="Normal6a"/>
            </w:pPr>
            <w:r w:rsidRPr="0068036F">
              <w:rPr>
                <w:b/>
                <w:i/>
              </w:rPr>
              <w:t>1b.</w:t>
            </w:r>
            <w:r w:rsidRPr="0068036F">
              <w:tab/>
            </w:r>
            <w:r w:rsidRPr="0068036F">
              <w:rPr>
                <w:b/>
                <w:i/>
              </w:rPr>
              <w:t>der indføres et proportionalitetsprincip mellem medlemsstaterne baseret på deres faktiske bidrag til fiskeridødeligheden;</w:t>
            </w:r>
          </w:p>
        </w:tc>
      </w:tr>
    </w:tbl>
    <w:p w:rsidR="00CB5D47" w:rsidRPr="0068036F" w:rsidP="00CB5D47" w14:paraId="1AFEF218"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419A4ACD" w14:textId="77777777">
      <w:r w:rsidRPr="0068036F">
        <w:rPr>
          <w:rStyle w:val="HideTWBExt"/>
          <w:color w:val="auto"/>
        </w:rPr>
        <w:t>&lt;/Amend&gt;</w:t>
      </w:r>
    </w:p>
    <w:p w:rsidR="00CB5D47" w:rsidRPr="0068036F" w:rsidP="00CB5D47" w14:paraId="2DBB20FC"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147</w:t>
      </w:r>
      <w:r w:rsidRPr="0068036F">
        <w:rPr>
          <w:rStyle w:val="HideTWBExt"/>
          <w:color w:val="auto"/>
        </w:rPr>
        <w:t>&lt;/NumAm&gt;</w:t>
      </w:r>
    </w:p>
    <w:p w:rsidR="00CB5D47" w:rsidRPr="0068036F" w:rsidP="00CB5D47" w14:paraId="7EED3A63" w14:textId="77777777">
      <w:pPr>
        <w:pStyle w:val="NormalBold"/>
      </w:pPr>
      <w:r w:rsidRPr="0068036F">
        <w:rPr>
          <w:rStyle w:val="HideTWBExt"/>
          <w:b w:val="0"/>
          <w:color w:val="auto"/>
        </w:rPr>
        <w:t>&lt;RepeatBlock-By&gt;&lt;Members&gt;</w:t>
      </w:r>
      <w:r w:rsidRPr="0068036F">
        <w:t>Isabelle Le Callennec</w:t>
      </w:r>
      <w:r w:rsidRPr="0068036F">
        <w:rPr>
          <w:rStyle w:val="HideTWBExt"/>
          <w:b w:val="0"/>
          <w:color w:val="auto"/>
        </w:rPr>
        <w:t>&lt;/Members&gt;</w:t>
      </w:r>
    </w:p>
    <w:p w:rsidR="00CB5D47" w:rsidRPr="0068036F" w:rsidP="00CB5D47" w14:paraId="6DE5D5CF" w14:textId="77777777">
      <w:pPr>
        <w:pStyle w:val="NormalBold"/>
      </w:pPr>
      <w:r w:rsidRPr="0068036F">
        <w:rPr>
          <w:rStyle w:val="HideTWBExt"/>
          <w:b w:val="0"/>
          <w:color w:val="auto"/>
        </w:rPr>
        <w:t>&lt;/RepeatBlock-By&gt;</w:t>
      </w:r>
    </w:p>
    <w:p w:rsidR="00CB5D47" w:rsidRPr="0068036F" w:rsidP="00CB5D47" w14:paraId="25484B21"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6176FE3D" w14:textId="77777777">
      <w:pPr>
        <w:pStyle w:val="NormalBold"/>
      </w:pPr>
      <w:r w:rsidRPr="0068036F">
        <w:rPr>
          <w:rStyle w:val="HideTWBExt"/>
          <w:color w:val="auto"/>
        </w:rPr>
        <w:t>&lt;Article&gt;</w:t>
      </w:r>
      <w:r w:rsidRPr="0068036F">
        <w:t>Punkt 1 c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4113B3"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2D044E6A" w14:textId="77777777"/>
        </w:tc>
      </w:tr>
      <w:tr w14:paraId="3180C310"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709D6FAC"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62D21BC8" w14:textId="77777777">
            <w:pPr>
              <w:pStyle w:val="AmColumnHeading"/>
            </w:pPr>
            <w:r w:rsidRPr="0068036F">
              <w:t>Ændringsforslag</w:t>
            </w:r>
          </w:p>
        </w:tc>
      </w:tr>
      <w:tr w14:paraId="2114F5EC"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33C81CDF" w14:textId="77777777">
            <w:pPr>
              <w:pStyle w:val="Normal6a"/>
            </w:pPr>
          </w:p>
        </w:tc>
        <w:tc>
          <w:tcPr>
            <w:tcW w:w="4876" w:type="dxa"/>
            <w:tcBorders>
              <w:top w:val="nil"/>
              <w:left w:val="nil"/>
              <w:bottom w:val="nil"/>
              <w:right w:val="nil"/>
            </w:tcBorders>
          </w:tcPr>
          <w:p w:rsidR="00CB5D47" w:rsidRPr="0068036F" w:rsidP="00AC585C" w14:paraId="1F086B9C" w14:textId="77777777">
            <w:pPr>
              <w:pStyle w:val="Normal6a"/>
            </w:pPr>
            <w:r w:rsidRPr="0068036F">
              <w:rPr>
                <w:b/>
                <w:i/>
              </w:rPr>
              <w:t>1c.</w:t>
            </w:r>
            <w:r w:rsidRPr="0068036F">
              <w:tab/>
            </w:r>
            <w:r w:rsidRPr="0068036F">
              <w:rPr>
                <w:b/>
                <w:i/>
              </w:rPr>
              <w:t>kompensationsmekanismen fastholdes samt dens diversificering og en minimumsvarighed på tre år for foranstaltninger, der giver ret til yderligere fiskedage</w:t>
            </w:r>
          </w:p>
        </w:tc>
      </w:tr>
    </w:tbl>
    <w:p w:rsidR="00CB5D47" w:rsidRPr="0068036F" w:rsidP="00CB5D47" w14:paraId="3C2B25B1"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5E51D1AA" w14:textId="77777777">
      <w:r w:rsidRPr="0068036F">
        <w:rPr>
          <w:rStyle w:val="HideTWBExt"/>
          <w:color w:val="auto"/>
        </w:rPr>
        <w:t>&lt;/Amend&gt;</w:t>
      </w:r>
    </w:p>
    <w:p w:rsidR="00CB5D47" w:rsidRPr="0068036F" w:rsidP="00CB5D47" w14:paraId="61C26FAB"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148</w:t>
      </w:r>
      <w:r w:rsidRPr="0068036F">
        <w:rPr>
          <w:rStyle w:val="HideTWBExt"/>
          <w:color w:val="auto"/>
        </w:rPr>
        <w:t>&lt;/NumAm&gt;</w:t>
      </w:r>
    </w:p>
    <w:p w:rsidR="00CB5D47" w:rsidRPr="0068036F" w:rsidP="00CB5D47" w14:paraId="7B42D7BF" w14:textId="77777777">
      <w:pPr>
        <w:pStyle w:val="NormalBold"/>
      </w:pPr>
      <w:r w:rsidRPr="0068036F">
        <w:rPr>
          <w:rStyle w:val="HideTWBExt"/>
          <w:b w:val="0"/>
          <w:color w:val="auto"/>
        </w:rPr>
        <w:t>&lt;RepeatBlock-By&gt;&lt;Members&gt;</w:t>
      </w:r>
      <w:r w:rsidRPr="0068036F">
        <w:t>Isabelle Le Callennec</w:t>
      </w:r>
      <w:r w:rsidRPr="0068036F">
        <w:rPr>
          <w:rStyle w:val="HideTWBExt"/>
          <w:b w:val="0"/>
          <w:color w:val="auto"/>
        </w:rPr>
        <w:t>&lt;/Members&gt;</w:t>
      </w:r>
    </w:p>
    <w:p w:rsidR="00CB5D47" w:rsidRPr="0068036F" w:rsidP="00CB5D47" w14:paraId="4E5BB86A" w14:textId="77777777">
      <w:pPr>
        <w:pStyle w:val="NormalBold"/>
      </w:pPr>
      <w:r w:rsidRPr="0068036F">
        <w:rPr>
          <w:rStyle w:val="HideTWBExt"/>
          <w:b w:val="0"/>
          <w:color w:val="auto"/>
        </w:rPr>
        <w:t>&lt;/RepeatBlock-By&gt;</w:t>
      </w:r>
    </w:p>
    <w:p w:rsidR="00CB5D47" w:rsidRPr="0068036F" w:rsidP="00CB5D47" w14:paraId="2FBEA86E"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40504958" w14:textId="77777777">
      <w:pPr>
        <w:pStyle w:val="NormalBold"/>
      </w:pPr>
      <w:r w:rsidRPr="0068036F">
        <w:rPr>
          <w:rStyle w:val="HideTWBExt"/>
          <w:color w:val="auto"/>
        </w:rPr>
        <w:t>&lt;Article&gt;</w:t>
      </w:r>
      <w:r w:rsidRPr="0068036F">
        <w:t>Punkt 1 d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0A9FAF"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631A9673" w14:textId="77777777"/>
        </w:tc>
      </w:tr>
      <w:tr w14:paraId="05EDFE56"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489CB140"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3E48B253" w14:textId="77777777">
            <w:pPr>
              <w:pStyle w:val="AmColumnHeading"/>
            </w:pPr>
            <w:r w:rsidRPr="0068036F">
              <w:t>Ændringsforslag</w:t>
            </w:r>
          </w:p>
        </w:tc>
      </w:tr>
      <w:tr w14:paraId="23EEAB8B"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1642D71A" w14:textId="77777777">
            <w:pPr>
              <w:pStyle w:val="Normal6a"/>
            </w:pPr>
          </w:p>
        </w:tc>
        <w:tc>
          <w:tcPr>
            <w:tcW w:w="4876" w:type="dxa"/>
            <w:tcBorders>
              <w:top w:val="nil"/>
              <w:left w:val="nil"/>
              <w:bottom w:val="nil"/>
              <w:right w:val="nil"/>
            </w:tcBorders>
          </w:tcPr>
          <w:p w:rsidR="00CB5D47" w:rsidRPr="0068036F" w:rsidP="00AC585C" w14:paraId="1D42BA38" w14:textId="77777777">
            <w:pPr>
              <w:pStyle w:val="Normal6a"/>
            </w:pPr>
            <w:r w:rsidRPr="0068036F">
              <w:rPr>
                <w:b/>
                <w:i/>
              </w:rPr>
              <w:t>1d.</w:t>
            </w:r>
            <w:r w:rsidRPr="0068036F">
              <w:tab/>
            </w:r>
            <w:r w:rsidRPr="0068036F">
              <w:rPr>
                <w:b/>
                <w:i/>
              </w:rPr>
              <w:t>behandlingen af fartøjer, der deltager i pelagisk trawlfiskeri (OTM) præciseres;</w:t>
            </w:r>
          </w:p>
        </w:tc>
      </w:tr>
    </w:tbl>
    <w:p w:rsidR="00CB5D47" w:rsidRPr="0068036F" w:rsidP="00CB5D47" w14:paraId="1637CBFD"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7599703D" w14:textId="77777777">
      <w:r w:rsidRPr="0068036F">
        <w:rPr>
          <w:rStyle w:val="HideTWBExt"/>
          <w:color w:val="auto"/>
        </w:rPr>
        <w:t>&lt;/Amend&gt;</w:t>
      </w:r>
    </w:p>
    <w:p w:rsidR="00CB5D47" w:rsidRPr="0068036F" w:rsidP="00CB5D47" w14:paraId="7036A2B9"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149</w:t>
      </w:r>
      <w:r w:rsidRPr="0068036F">
        <w:rPr>
          <w:rStyle w:val="HideTWBExt"/>
          <w:color w:val="auto"/>
        </w:rPr>
        <w:t>&lt;/NumAm&gt;</w:t>
      </w:r>
    </w:p>
    <w:p w:rsidR="00CB5D47" w:rsidRPr="0068036F" w:rsidP="00CB5D47" w14:paraId="7B0D932E" w14:textId="77777777">
      <w:pPr>
        <w:pStyle w:val="NormalBold"/>
      </w:pPr>
      <w:r w:rsidRPr="0068036F">
        <w:rPr>
          <w:rStyle w:val="HideTWBExt"/>
          <w:b w:val="0"/>
          <w:color w:val="auto"/>
        </w:rPr>
        <w:t>&lt;RepeatBlock-By&gt;&lt;Members&gt;</w:t>
      </w:r>
      <w:r w:rsidRPr="0068036F">
        <w:t>Isabelle Le Callennec</w:t>
      </w:r>
      <w:r w:rsidRPr="0068036F">
        <w:rPr>
          <w:rStyle w:val="HideTWBExt"/>
          <w:b w:val="0"/>
          <w:color w:val="auto"/>
        </w:rPr>
        <w:t>&lt;/Members&gt;</w:t>
      </w:r>
    </w:p>
    <w:p w:rsidR="00CB5D47" w:rsidRPr="0068036F" w:rsidP="00CB5D47" w14:paraId="52D45534" w14:textId="77777777">
      <w:pPr>
        <w:pStyle w:val="NormalBold"/>
      </w:pPr>
      <w:r w:rsidRPr="0068036F">
        <w:rPr>
          <w:rStyle w:val="HideTWBExt"/>
          <w:b w:val="0"/>
          <w:color w:val="auto"/>
        </w:rPr>
        <w:t>&lt;/RepeatBlock-By&gt;</w:t>
      </w:r>
    </w:p>
    <w:p w:rsidR="00CB5D47" w:rsidRPr="0068036F" w:rsidP="00CB5D47" w14:paraId="36D591B8"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3A4413EA" w14:textId="77777777">
      <w:pPr>
        <w:pStyle w:val="NormalBold"/>
      </w:pPr>
      <w:r w:rsidRPr="0068036F">
        <w:rPr>
          <w:rStyle w:val="HideTWBExt"/>
          <w:color w:val="auto"/>
        </w:rPr>
        <w:t>&lt;Article&gt;</w:t>
      </w:r>
      <w:r w:rsidRPr="0068036F">
        <w:t>Punkt 1 e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A610B2"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60BCCA34" w14:textId="77777777"/>
        </w:tc>
      </w:tr>
      <w:tr w14:paraId="6E742038"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0EDB5469"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0F41E829" w14:textId="77777777">
            <w:pPr>
              <w:pStyle w:val="AmColumnHeading"/>
            </w:pPr>
            <w:r w:rsidRPr="0068036F">
              <w:t>Ændringsforslag</w:t>
            </w:r>
          </w:p>
        </w:tc>
      </w:tr>
      <w:tr w14:paraId="53707520"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7804EE70" w14:textId="77777777">
            <w:pPr>
              <w:pStyle w:val="Normal6a"/>
            </w:pPr>
          </w:p>
        </w:tc>
        <w:tc>
          <w:tcPr>
            <w:tcW w:w="4876" w:type="dxa"/>
            <w:tcBorders>
              <w:top w:val="nil"/>
              <w:left w:val="nil"/>
              <w:bottom w:val="nil"/>
              <w:right w:val="nil"/>
            </w:tcBorders>
          </w:tcPr>
          <w:p w:rsidR="00CB5D47" w:rsidRPr="0068036F" w:rsidP="00AC585C" w14:paraId="703C46AE" w14:textId="77777777">
            <w:pPr>
              <w:pStyle w:val="Normal6a"/>
            </w:pPr>
            <w:r w:rsidRPr="0068036F">
              <w:rPr>
                <w:b/>
                <w:i/>
              </w:rPr>
              <w:t>1e.</w:t>
            </w:r>
            <w:r w:rsidRPr="0068036F">
              <w:tab/>
            </w:r>
            <w:r w:rsidRPr="0068036F">
              <w:rPr>
                <w:b/>
                <w:i/>
              </w:rPr>
              <w:t>der foretages en regelmæssig videnskabelig, teknisk og socioøkonomisk evaluering af de tekniske foranstaltninger, der gælder i det vestlige Middelhav, med henblik på at tilpasse eller afskaffe dem, for hvilke der ikke er påvist biologisk effektivitet, eller for hvilke de socioøkonomiske konsekvenser forekommer uforholdsmæssige</w:t>
            </w:r>
          </w:p>
        </w:tc>
      </w:tr>
    </w:tbl>
    <w:p w:rsidR="00CB5D47" w:rsidRPr="0068036F" w:rsidP="00CB5D47" w14:paraId="1C4A2677"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63B274E7" w14:textId="77777777">
      <w:r w:rsidRPr="0068036F">
        <w:rPr>
          <w:rStyle w:val="HideTWBExt"/>
          <w:color w:val="auto"/>
        </w:rPr>
        <w:t>&lt;/Amend&gt;</w:t>
      </w:r>
    </w:p>
    <w:p w:rsidR="00CB5D47" w:rsidRPr="0068036F" w:rsidP="00CB5D47" w14:paraId="6ABE1E6C"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150</w:t>
      </w:r>
      <w:r w:rsidRPr="0068036F">
        <w:rPr>
          <w:rStyle w:val="HideTWBExt"/>
          <w:color w:val="auto"/>
        </w:rPr>
        <w:t>&lt;/NumAm&gt;</w:t>
      </w:r>
    </w:p>
    <w:p w:rsidR="00CB5D47" w:rsidRPr="0068036F" w:rsidP="00CB5D47" w14:paraId="1AA20960" w14:textId="77777777">
      <w:pPr>
        <w:pStyle w:val="NormalBold"/>
      </w:pPr>
      <w:r w:rsidRPr="0068036F">
        <w:rPr>
          <w:rStyle w:val="HideTWBExt"/>
          <w:b w:val="0"/>
          <w:color w:val="auto"/>
        </w:rPr>
        <w:t>&lt;RepeatBlock-By&gt;&lt;Members&gt;</w:t>
      </w:r>
      <w:r w:rsidRPr="0068036F">
        <w:t>Carmen Crespo Díaz, Isabelle Le Callennec, Paulo do Nascimento Cabral, Susana Solís Pérez, Francisco José Millán Mon, Fredis Beleris, Marco Falcone</w:t>
      </w:r>
      <w:r w:rsidRPr="0068036F">
        <w:rPr>
          <w:rStyle w:val="HideTWBExt"/>
          <w:b w:val="0"/>
          <w:color w:val="auto"/>
        </w:rPr>
        <w:t>&lt;/Members&gt;</w:t>
      </w:r>
    </w:p>
    <w:p w:rsidR="00CB5D47" w:rsidRPr="0068036F" w:rsidP="00CB5D47" w14:paraId="554E702E" w14:textId="77777777">
      <w:pPr>
        <w:pStyle w:val="NormalBold"/>
      </w:pPr>
      <w:r w:rsidRPr="0068036F">
        <w:rPr>
          <w:rStyle w:val="HideTWBExt"/>
          <w:b w:val="0"/>
          <w:color w:val="auto"/>
        </w:rPr>
        <w:t>&lt;/RepeatBlock-By&gt;</w:t>
      </w:r>
    </w:p>
    <w:p w:rsidR="00CB5D47" w:rsidRPr="0068036F" w:rsidP="00CB5D47" w14:paraId="3D32796A"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5468B624" w14:textId="77777777">
      <w:pPr>
        <w:pStyle w:val="NormalBold"/>
      </w:pPr>
      <w:r w:rsidRPr="0068036F">
        <w:rPr>
          <w:rStyle w:val="HideTWBExt"/>
          <w:color w:val="auto"/>
        </w:rPr>
        <w:t>&lt;Article&gt;</w:t>
      </w:r>
      <w:r w:rsidRPr="0068036F">
        <w:t>Punkt 2</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F7F9C2"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50206CBA" w14:textId="77777777"/>
        </w:tc>
      </w:tr>
      <w:tr w14:paraId="21943A7D"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72354750"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00FDBEFA" w14:textId="77777777">
            <w:pPr>
              <w:pStyle w:val="AmColumnHeading"/>
            </w:pPr>
            <w:r w:rsidRPr="0068036F">
              <w:t>Ændringsforslag</w:t>
            </w:r>
          </w:p>
        </w:tc>
      </w:tr>
      <w:tr w14:paraId="64B564D8"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4E9493B2" w14:textId="77777777">
            <w:pPr>
              <w:pStyle w:val="Normal6a"/>
            </w:pPr>
            <w:r w:rsidRPr="0068036F">
              <w:t>2.</w:t>
            </w:r>
            <w:r w:rsidRPr="0068036F">
              <w:tab/>
              <w:t>glæder sig over opfordringen til at indsende data med henblik på en konsekvensanalyse af den flerårige plan, som Kommissionen offentliggjorde den 26. maj 2026, og Kommissionens tilsagn om at vurdere de socioøkonomiske virkninger af de gennemførte foranstaltninger;</w:t>
            </w:r>
          </w:p>
        </w:tc>
        <w:tc>
          <w:tcPr>
            <w:tcW w:w="4876" w:type="dxa"/>
            <w:tcBorders>
              <w:top w:val="nil"/>
              <w:left w:val="nil"/>
              <w:bottom w:val="nil"/>
              <w:right w:val="nil"/>
            </w:tcBorders>
          </w:tcPr>
          <w:p w:rsidR="00CB5D47" w:rsidRPr="0068036F" w:rsidP="00AC585C" w14:paraId="34F2E12E" w14:textId="77777777">
            <w:pPr>
              <w:pStyle w:val="Normal6a"/>
            </w:pPr>
            <w:r w:rsidRPr="0068036F">
              <w:t>2.</w:t>
            </w:r>
            <w:r w:rsidRPr="0068036F">
              <w:tab/>
              <w:t xml:space="preserve">glæder sig over opfordringen til at indsende data med henblik på en konsekvensanalyse af den flerårige plan, som Kommissionen offentliggjorde den 26. maj 2026, og Kommissionens tilsagn om at vurdere de socioøkonomiske virkninger af de gennemførte foranstaltninger </w:t>
            </w:r>
            <w:r w:rsidRPr="0068036F">
              <w:rPr>
                <w:b/>
                <w:bCs/>
                <w:i/>
                <w:iCs/>
              </w:rPr>
              <w:t>siden 2019 med særligt fokus på udviklingen af beskæftigelse og flåden, kystsamfundenes økonomiske og sociale modstandsdygtighed og effektiviteten af kompenserende foranstaltninger</w:t>
            </w:r>
            <w:r w:rsidRPr="0068036F">
              <w:t>;</w:t>
            </w:r>
          </w:p>
        </w:tc>
      </w:tr>
    </w:tbl>
    <w:p w:rsidR="00CB5D47" w:rsidRPr="0068036F" w:rsidP="00CB5D47" w14:paraId="1DEAA915"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4E6552B6" w14:textId="77777777">
      <w:r w:rsidRPr="0068036F">
        <w:rPr>
          <w:rStyle w:val="HideTWBExt"/>
          <w:color w:val="auto"/>
        </w:rPr>
        <w:t>&lt;/Amend&gt;</w:t>
      </w:r>
    </w:p>
    <w:p w:rsidR="00CB5D47" w:rsidRPr="0068036F" w:rsidP="00CB5D47" w14:paraId="4D8D8519"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151</w:t>
      </w:r>
      <w:r w:rsidRPr="0068036F">
        <w:rPr>
          <w:rStyle w:val="HideTWBExt"/>
          <w:color w:val="auto"/>
        </w:rPr>
        <w:t>&lt;/NumAm&gt;</w:t>
      </w:r>
    </w:p>
    <w:p w:rsidR="00CB5D47" w:rsidRPr="0068036F" w:rsidP="00CB5D47" w14:paraId="4937E174" w14:textId="77777777">
      <w:pPr>
        <w:pStyle w:val="NormalBold"/>
      </w:pPr>
      <w:r w:rsidRPr="0068036F">
        <w:rPr>
          <w:rStyle w:val="HideTWBExt"/>
          <w:b w:val="0"/>
          <w:color w:val="auto"/>
        </w:rPr>
        <w:t>&lt;RepeatBlock-By&gt;&lt;Members&gt;</w:t>
      </w:r>
      <w:r w:rsidRPr="0068036F">
        <w:t>Mélissa Camara</w:t>
      </w:r>
      <w:r w:rsidRPr="0068036F">
        <w:rPr>
          <w:rStyle w:val="HideTWBExt"/>
          <w:b w:val="0"/>
          <w:color w:val="auto"/>
        </w:rPr>
        <w:t>&lt;/Members&gt;</w:t>
      </w:r>
    </w:p>
    <w:p w:rsidR="00CB5D47" w:rsidRPr="0068036F" w:rsidP="00CB5D47" w14:paraId="7FD10304" w14:textId="77777777">
      <w:r w:rsidRPr="0068036F">
        <w:rPr>
          <w:rStyle w:val="HideTWBExt"/>
          <w:color w:val="auto"/>
        </w:rPr>
        <w:t>&lt;AuNomDe&gt;</w:t>
      </w:r>
      <w:r w:rsidRPr="0068036F">
        <w:rPr>
          <w:rStyle w:val="HideTWBInt"/>
          <w:color w:val="auto"/>
        </w:rPr>
        <w:t>{Verts/ALE}</w:t>
      </w:r>
      <w:r w:rsidRPr="0068036F">
        <w:t>for Verts/ALE-Gruppen</w:t>
      </w:r>
      <w:r w:rsidRPr="0068036F">
        <w:rPr>
          <w:rStyle w:val="HideTWBExt"/>
          <w:color w:val="auto"/>
        </w:rPr>
        <w:t>&lt;/AuNomDe&gt;</w:t>
      </w:r>
    </w:p>
    <w:p w:rsidR="00CB5D47" w:rsidRPr="0068036F" w:rsidP="00CB5D47" w14:paraId="106DB587" w14:textId="77777777">
      <w:pPr>
        <w:pStyle w:val="NormalBold"/>
      </w:pPr>
      <w:r w:rsidRPr="0068036F">
        <w:rPr>
          <w:rStyle w:val="HideTWBExt"/>
          <w:b w:val="0"/>
          <w:color w:val="auto"/>
        </w:rPr>
        <w:t>&lt;/RepeatBlock-By&gt;</w:t>
      </w:r>
    </w:p>
    <w:p w:rsidR="00CB5D47" w:rsidRPr="0068036F" w:rsidP="00CB5D47" w14:paraId="5BD9C64C"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4C992BAC" w14:textId="77777777">
      <w:pPr>
        <w:pStyle w:val="NormalBold"/>
      </w:pPr>
      <w:r w:rsidRPr="0068036F">
        <w:rPr>
          <w:rStyle w:val="HideTWBExt"/>
          <w:color w:val="auto"/>
        </w:rPr>
        <w:t>&lt;Article&gt;</w:t>
      </w:r>
      <w:r w:rsidRPr="0068036F">
        <w:t>Punkt 2</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CBCED8"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2B2D4C10" w14:textId="77777777"/>
        </w:tc>
      </w:tr>
      <w:tr w14:paraId="576E6B30"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3CCADD74"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4D9E92B1" w14:textId="77777777">
            <w:pPr>
              <w:pStyle w:val="AmColumnHeading"/>
            </w:pPr>
            <w:r w:rsidRPr="0068036F">
              <w:t>Ændringsforslag</w:t>
            </w:r>
          </w:p>
        </w:tc>
      </w:tr>
      <w:tr w14:paraId="2819D125"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4212F6F1" w14:textId="77777777">
            <w:pPr>
              <w:pStyle w:val="Normal6a"/>
            </w:pPr>
            <w:r w:rsidRPr="0068036F">
              <w:t>2.</w:t>
            </w:r>
            <w:r w:rsidRPr="0068036F">
              <w:tab/>
              <w:t>glæder sig over opfordringen til at indsende data med henblik på en konsekvensanalyse af den flerårige plan, som Kommissionen offentliggjorde den 26. maj 2026, og Kommissionens tilsagn om at vurdere de socioøkonomiske virkninger af de gennemførte foranstaltninger;</w:t>
            </w:r>
          </w:p>
        </w:tc>
        <w:tc>
          <w:tcPr>
            <w:tcW w:w="4876" w:type="dxa"/>
            <w:tcBorders>
              <w:top w:val="nil"/>
              <w:left w:val="nil"/>
              <w:bottom w:val="nil"/>
              <w:right w:val="nil"/>
            </w:tcBorders>
          </w:tcPr>
          <w:p w:rsidR="00CB5D47" w:rsidRPr="0068036F" w:rsidP="00AC585C" w14:paraId="6C98419B" w14:textId="77777777">
            <w:pPr>
              <w:pStyle w:val="Normal6a"/>
            </w:pPr>
            <w:r w:rsidRPr="0068036F">
              <w:t>2.</w:t>
            </w:r>
            <w:r w:rsidRPr="0068036F">
              <w:tab/>
              <w:t>glæder sig over opfordringen til at indsende data med henblik på en konsekvensanalyse af den flerårige plan, som Kommissionen offentliggjorde den 26. maj 2026, og Kommissionens tilsagn om at vurdere de socioøkonomiske virkninger af de gennemførte foranstaltninger;</w:t>
            </w:r>
            <w:r w:rsidRPr="0068036F">
              <w:rPr>
                <w:b/>
                <w:i/>
              </w:rPr>
              <w:t> understreger, at denne vurdering bør bygge på konsekvensanalysen fra 2018, gennemførelsesrapporten fra 2024, relevant rådgivning fra Den Videnskabelige, Tekniske og Økonomiske Komité for Fiskeri og ajourførte miljømæssige og socioøkonomiske data;</w:t>
            </w:r>
          </w:p>
        </w:tc>
      </w:tr>
    </w:tbl>
    <w:p w:rsidR="00CB5D47" w:rsidRPr="0068036F" w:rsidP="00CB5D47" w14:paraId="01793969"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229C10C4" w14:textId="77777777">
      <w:r w:rsidRPr="0068036F">
        <w:rPr>
          <w:rStyle w:val="HideTWBExt"/>
          <w:color w:val="auto"/>
        </w:rPr>
        <w:t>&lt;/Amend&gt;</w:t>
      </w:r>
    </w:p>
    <w:p w:rsidR="00CB5D47" w:rsidRPr="0068036F" w:rsidP="00CB5D47" w14:paraId="18CA315A"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152</w:t>
      </w:r>
      <w:r w:rsidRPr="0068036F">
        <w:rPr>
          <w:rStyle w:val="HideTWBExt"/>
          <w:color w:val="auto"/>
        </w:rPr>
        <w:t>&lt;/NumAm&gt;</w:t>
      </w:r>
    </w:p>
    <w:p w:rsidR="00CB5D47" w:rsidRPr="0068036F" w:rsidP="00CB5D47" w14:paraId="1FD41AD8" w14:textId="77777777">
      <w:pPr>
        <w:pStyle w:val="NormalBold"/>
      </w:pPr>
      <w:r w:rsidRPr="0068036F">
        <w:rPr>
          <w:rStyle w:val="HideTWBExt"/>
          <w:b w:val="0"/>
          <w:color w:val="auto"/>
        </w:rPr>
        <w:t>&lt;RepeatBlock-By&gt;&lt;Members&gt;</w:t>
      </w:r>
      <w:r w:rsidRPr="0068036F">
        <w:t>Siegbert Frank Droese, Volker Schnurrbusch</w:t>
      </w:r>
      <w:r w:rsidRPr="0068036F">
        <w:rPr>
          <w:rStyle w:val="HideTWBExt"/>
          <w:b w:val="0"/>
          <w:color w:val="auto"/>
        </w:rPr>
        <w:t>&lt;/Members&gt;</w:t>
      </w:r>
    </w:p>
    <w:p w:rsidR="00CB5D47" w:rsidRPr="0068036F" w:rsidP="00CB5D47" w14:paraId="27169F72" w14:textId="77777777">
      <w:pPr>
        <w:pStyle w:val="NormalBold"/>
      </w:pPr>
      <w:r w:rsidRPr="0068036F">
        <w:rPr>
          <w:rStyle w:val="HideTWBExt"/>
          <w:b w:val="0"/>
          <w:color w:val="auto"/>
        </w:rPr>
        <w:t>&lt;/RepeatBlock-By&gt;</w:t>
      </w:r>
    </w:p>
    <w:p w:rsidR="00CB5D47" w:rsidRPr="0068036F" w:rsidP="00CB5D47" w14:paraId="29EF9D20"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686B9DC1" w14:textId="77777777">
      <w:pPr>
        <w:pStyle w:val="NormalBold"/>
      </w:pPr>
      <w:r w:rsidRPr="0068036F">
        <w:rPr>
          <w:rStyle w:val="HideTWBExt"/>
          <w:color w:val="auto"/>
        </w:rPr>
        <w:t>&lt;Article&gt;</w:t>
      </w:r>
      <w:r w:rsidRPr="0068036F">
        <w:t>Punkt 2</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A125B1"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038FD9BF" w14:textId="77777777"/>
        </w:tc>
      </w:tr>
      <w:tr w14:paraId="57F99509"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012FBEB6"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1FB40391" w14:textId="77777777">
            <w:pPr>
              <w:pStyle w:val="AmColumnHeading"/>
            </w:pPr>
            <w:r w:rsidRPr="0068036F">
              <w:t>Ændringsforslag</w:t>
            </w:r>
          </w:p>
        </w:tc>
      </w:tr>
      <w:tr w14:paraId="6BA1C6A1"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1CD76AED" w14:textId="77777777">
            <w:pPr>
              <w:pStyle w:val="Normal6a"/>
            </w:pPr>
            <w:r w:rsidRPr="0068036F">
              <w:t>2.</w:t>
            </w:r>
            <w:r w:rsidRPr="0068036F">
              <w:tab/>
            </w:r>
            <w:r w:rsidRPr="0068036F">
              <w:rPr>
                <w:b/>
                <w:i/>
              </w:rPr>
              <w:t>glæder sig over</w:t>
            </w:r>
            <w:r w:rsidRPr="0068036F">
              <w:t xml:space="preserve"> opfordringen til at indsende data med henblik på en konsekvensanalyse af den flerårige plan, som Kommissionen offentliggjorde den 26. maj 2026, og Kommissionens tilsagn om at vurdere de socioøkonomiske virkninger af de gennemførte foranstaltninger;</w:t>
            </w:r>
          </w:p>
        </w:tc>
        <w:tc>
          <w:tcPr>
            <w:tcW w:w="4876" w:type="dxa"/>
            <w:tcBorders>
              <w:top w:val="nil"/>
              <w:left w:val="nil"/>
              <w:bottom w:val="nil"/>
              <w:right w:val="nil"/>
            </w:tcBorders>
          </w:tcPr>
          <w:p w:rsidR="00CB5D47" w:rsidRPr="0068036F" w:rsidP="00AC585C" w14:paraId="0F2DD06E" w14:textId="77777777">
            <w:pPr>
              <w:pStyle w:val="Normal6a"/>
            </w:pPr>
            <w:r w:rsidRPr="0068036F">
              <w:t>2.</w:t>
            </w:r>
            <w:r w:rsidRPr="0068036F">
              <w:tab/>
            </w:r>
            <w:r w:rsidRPr="0068036F">
              <w:rPr>
                <w:b/>
                <w:i/>
              </w:rPr>
              <w:t>noterer sig</w:t>
            </w:r>
            <w:r w:rsidRPr="0068036F">
              <w:t xml:space="preserve"> opfordringen til at indsende data med henblik på en konsekvensanalyse af den flerårige plan, som Kommissionen offentliggjorde den 26. maj 2026, og Kommissionens tilsagn om at vurdere de socioøkonomiske virkninger af de gennemførte foranstaltninger; </w:t>
            </w:r>
            <w:r w:rsidRPr="0068036F">
              <w:rPr>
                <w:b/>
                <w:i/>
              </w:rPr>
              <w:t>beklager, at en sådan vurdering først kommer efter mere end fem års gradvist akkumulerende indsatsreduktioner, som er pålagt flåden;</w:t>
            </w:r>
          </w:p>
        </w:tc>
      </w:tr>
    </w:tbl>
    <w:p w:rsidR="00CB5D47" w:rsidRPr="0068036F" w:rsidP="00CB5D47" w14:paraId="384DF0F2"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21214178" w14:textId="77777777">
      <w:r w:rsidRPr="0068036F">
        <w:rPr>
          <w:rStyle w:val="HideTWBExt"/>
          <w:color w:val="auto"/>
        </w:rPr>
        <w:t>&lt;/Amend&gt;</w:t>
      </w:r>
    </w:p>
    <w:p w:rsidR="00CB5D47" w:rsidRPr="0068036F" w:rsidP="00CB5D47" w14:paraId="148DC8A8"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153</w:t>
      </w:r>
      <w:r w:rsidRPr="0068036F">
        <w:rPr>
          <w:rStyle w:val="HideTWBExt"/>
          <w:color w:val="auto"/>
        </w:rPr>
        <w:t>&lt;/NumAm&gt;</w:t>
      </w:r>
    </w:p>
    <w:p w:rsidR="00CB5D47" w:rsidRPr="0068036F" w:rsidP="00CB5D47" w14:paraId="1E57A249" w14:textId="77777777">
      <w:pPr>
        <w:pStyle w:val="NormalBold"/>
      </w:pPr>
      <w:r w:rsidRPr="0068036F">
        <w:rPr>
          <w:rStyle w:val="HideTWBExt"/>
          <w:b w:val="0"/>
          <w:color w:val="auto"/>
        </w:rPr>
        <w:t>&lt;RepeatBlock-By&gt;&lt;Members&gt;</w:t>
      </w:r>
      <w:r w:rsidRPr="0068036F">
        <w:t>Carmen Crespo Díaz, Isabelle Le Callennec, Paulo do Nascimento Cabral, Susana Solís Pérez, Francisco José Millán Mon, Fredis Beleris, Marco Falcone</w:t>
      </w:r>
      <w:r w:rsidRPr="0068036F">
        <w:rPr>
          <w:rStyle w:val="HideTWBExt"/>
          <w:b w:val="0"/>
          <w:color w:val="auto"/>
        </w:rPr>
        <w:t>&lt;/Members&gt;</w:t>
      </w:r>
    </w:p>
    <w:p w:rsidR="00CB5D47" w:rsidRPr="0068036F" w:rsidP="00CB5D47" w14:paraId="22F9886A" w14:textId="77777777">
      <w:pPr>
        <w:pStyle w:val="NormalBold"/>
      </w:pPr>
      <w:r w:rsidRPr="0068036F">
        <w:rPr>
          <w:rStyle w:val="HideTWBExt"/>
          <w:b w:val="0"/>
          <w:color w:val="auto"/>
        </w:rPr>
        <w:t>&lt;/RepeatBlock-By&gt;</w:t>
      </w:r>
    </w:p>
    <w:p w:rsidR="00CB5D47" w:rsidRPr="0068036F" w:rsidP="00CB5D47" w14:paraId="59F2FF55"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5A3A3BE4" w14:textId="77777777">
      <w:pPr>
        <w:pStyle w:val="NormalBold"/>
      </w:pPr>
      <w:r w:rsidRPr="0068036F">
        <w:rPr>
          <w:rStyle w:val="HideTWBExt"/>
          <w:color w:val="auto"/>
        </w:rPr>
        <w:t>&lt;Article&gt;</w:t>
      </w:r>
      <w:r w:rsidRPr="0068036F">
        <w:t>Punkt 2 a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6AB52C"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071875C5" w14:textId="77777777"/>
        </w:tc>
      </w:tr>
      <w:tr w14:paraId="4E4C18A2"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28B53213"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4A4EDB9E" w14:textId="77777777">
            <w:pPr>
              <w:pStyle w:val="AmColumnHeading"/>
            </w:pPr>
            <w:r w:rsidRPr="0068036F">
              <w:t>Ændringsforslag</w:t>
            </w:r>
          </w:p>
        </w:tc>
      </w:tr>
      <w:tr w14:paraId="68DA5947"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5859EFB1" w14:textId="77777777">
            <w:pPr>
              <w:pStyle w:val="Normal6a"/>
            </w:pPr>
          </w:p>
        </w:tc>
        <w:tc>
          <w:tcPr>
            <w:tcW w:w="4876" w:type="dxa"/>
            <w:tcBorders>
              <w:top w:val="nil"/>
              <w:left w:val="nil"/>
              <w:bottom w:val="nil"/>
              <w:right w:val="nil"/>
            </w:tcBorders>
          </w:tcPr>
          <w:p w:rsidR="00CB5D47" w:rsidRPr="0068036F" w:rsidP="00AC585C" w14:paraId="0D4D4846" w14:textId="77777777">
            <w:pPr>
              <w:pStyle w:val="Normal6a"/>
            </w:pPr>
            <w:r w:rsidRPr="0068036F">
              <w:rPr>
                <w:b/>
                <w:i/>
              </w:rPr>
              <w:t>2a.</w:t>
            </w:r>
            <w:r w:rsidRPr="0068036F">
              <w:tab/>
            </w:r>
            <w:r w:rsidRPr="0068036F">
              <w:rPr>
                <w:b/>
                <w:i/>
              </w:rPr>
              <w:t>understreger, at den overgangsfase, der er fastsat i artikel 7 i forordning (EU) 2019/1022, og som er baseret på en gradvis reduktion af fiskeriindsatsen i perioden 2020-2024, er afsluttet; mener derfor, at forvaltningen af WestMed-planen bør gå ind i en ny fase med fokus på at konsolidere de opnåede resultater, opgive systematiske reduktioner af fiskedage og gøre det muligt, når videnskabelige data understøtter dette og sikrer bestandenes bæredygtighed, gradvist at øge fiskerimulighederne med henblik på at genoprette middelhavsflådens økonomiske og sociale levedygtighed;</w:t>
            </w:r>
          </w:p>
        </w:tc>
      </w:tr>
    </w:tbl>
    <w:p w:rsidR="00CB5D47" w:rsidRPr="0068036F" w:rsidP="00CB5D47" w14:paraId="1B9FED4F"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615FB47B" w14:textId="77777777">
      <w:r w:rsidRPr="0068036F">
        <w:rPr>
          <w:rStyle w:val="HideTWBExt"/>
          <w:color w:val="auto"/>
        </w:rPr>
        <w:t>&lt;/Amend&gt;</w:t>
      </w:r>
    </w:p>
    <w:p w:rsidR="00CB5D47" w:rsidRPr="0068036F" w:rsidP="00CB5D47" w14:paraId="0E258E10"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154</w:t>
      </w:r>
      <w:r w:rsidRPr="0068036F">
        <w:rPr>
          <w:rStyle w:val="HideTWBExt"/>
          <w:color w:val="auto"/>
        </w:rPr>
        <w:t>&lt;/NumAm&gt;</w:t>
      </w:r>
    </w:p>
    <w:p w:rsidR="00CB5D47" w:rsidRPr="0068036F" w:rsidP="00CB5D47" w14:paraId="51C7BB6D" w14:textId="77777777">
      <w:pPr>
        <w:pStyle w:val="NormalBold"/>
      </w:pPr>
      <w:r w:rsidRPr="0068036F">
        <w:rPr>
          <w:rStyle w:val="HideTWBExt"/>
          <w:b w:val="0"/>
          <w:color w:val="auto"/>
        </w:rPr>
        <w:t>&lt;RepeatBlock-By&gt;&lt;Members&gt;</w:t>
      </w:r>
      <w:r w:rsidRPr="0068036F">
        <w:t>Mélissa Camara</w:t>
      </w:r>
      <w:r w:rsidRPr="0068036F">
        <w:rPr>
          <w:rStyle w:val="HideTWBExt"/>
          <w:b w:val="0"/>
          <w:color w:val="auto"/>
        </w:rPr>
        <w:t>&lt;/Members&gt;</w:t>
      </w:r>
    </w:p>
    <w:p w:rsidR="00CB5D47" w:rsidRPr="0068036F" w:rsidP="00CB5D47" w14:paraId="766E269A" w14:textId="77777777">
      <w:r w:rsidRPr="0068036F">
        <w:rPr>
          <w:rStyle w:val="HideTWBExt"/>
          <w:color w:val="auto"/>
        </w:rPr>
        <w:t>&lt;AuNomDe&gt;</w:t>
      </w:r>
      <w:r w:rsidRPr="0068036F">
        <w:rPr>
          <w:rStyle w:val="HideTWBInt"/>
          <w:color w:val="auto"/>
        </w:rPr>
        <w:t>{Verts/ALE}</w:t>
      </w:r>
      <w:r w:rsidRPr="0068036F">
        <w:t>for Verts/ALE-Gruppen</w:t>
      </w:r>
      <w:r w:rsidRPr="0068036F">
        <w:rPr>
          <w:rStyle w:val="HideTWBExt"/>
          <w:color w:val="auto"/>
        </w:rPr>
        <w:t>&lt;/AuNomDe&gt;</w:t>
      </w:r>
    </w:p>
    <w:p w:rsidR="00CB5D47" w:rsidRPr="0068036F" w:rsidP="00CB5D47" w14:paraId="7ACBD242" w14:textId="77777777">
      <w:pPr>
        <w:pStyle w:val="NormalBold"/>
      </w:pPr>
      <w:r w:rsidRPr="0068036F">
        <w:rPr>
          <w:rStyle w:val="HideTWBExt"/>
          <w:b w:val="0"/>
          <w:color w:val="auto"/>
        </w:rPr>
        <w:t>&lt;/RepeatBlock-By&gt;</w:t>
      </w:r>
    </w:p>
    <w:p w:rsidR="00CB5D47" w:rsidRPr="0068036F" w:rsidP="00CB5D47" w14:paraId="784E38F7"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6BEC59D5" w14:textId="77777777">
      <w:pPr>
        <w:pStyle w:val="NormalBold"/>
      </w:pPr>
      <w:r w:rsidRPr="0068036F">
        <w:rPr>
          <w:rStyle w:val="HideTWBExt"/>
          <w:color w:val="auto"/>
        </w:rPr>
        <w:t>&lt;Article&gt;</w:t>
      </w:r>
      <w:r w:rsidRPr="0068036F">
        <w:t>Punkt 2 a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E87989"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653F3531" w14:textId="77777777"/>
        </w:tc>
      </w:tr>
      <w:tr w14:paraId="24E06B76"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258B435B"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6AA3B194" w14:textId="77777777">
            <w:pPr>
              <w:pStyle w:val="AmColumnHeading"/>
            </w:pPr>
            <w:r w:rsidRPr="0068036F">
              <w:t>Ændringsforslag</w:t>
            </w:r>
          </w:p>
        </w:tc>
      </w:tr>
      <w:tr w14:paraId="3E548879"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50874889" w14:textId="77777777">
            <w:pPr>
              <w:pStyle w:val="Normal6a"/>
            </w:pPr>
          </w:p>
        </w:tc>
        <w:tc>
          <w:tcPr>
            <w:tcW w:w="4876" w:type="dxa"/>
            <w:tcBorders>
              <w:top w:val="nil"/>
              <w:left w:val="nil"/>
              <w:bottom w:val="nil"/>
              <w:right w:val="nil"/>
            </w:tcBorders>
          </w:tcPr>
          <w:p w:rsidR="00CB5D47" w:rsidRPr="0068036F" w:rsidP="00AC585C" w14:paraId="70F69239" w14:textId="77777777">
            <w:pPr>
              <w:pStyle w:val="Normal6a"/>
            </w:pPr>
            <w:r w:rsidRPr="0068036F">
              <w:rPr>
                <w:b/>
                <w:i/>
              </w:rPr>
              <w:t>2a.</w:t>
            </w:r>
            <w:r w:rsidRPr="0068036F">
              <w:tab/>
            </w:r>
            <w:r w:rsidRPr="0068036F">
              <w:rPr>
                <w:b/>
                <w:i/>
              </w:rPr>
              <w:t>opfordrer Kommissionen og medlemsstaterne til at forbedre tilgængeligheden og kvaliteten af data vedrørende alders- og størrelseskriterier for de pågældende bestande som forberedelse til fiskeriforvaltningsbeslutninger for området under den flerårige plan for det vestlige Middelhav; fremhæver, at forbedret dataindsamling om disse parametre bør støtte integrationen af deskriptor 3, kriterium 3 (D3C3), i havstrategirammedirektivet, som krævet i henhold til artikel 3, stk. 4, i planen;</w:t>
            </w:r>
          </w:p>
        </w:tc>
      </w:tr>
    </w:tbl>
    <w:p w:rsidR="00CB5D47" w:rsidRPr="0068036F" w:rsidP="00CB5D47" w14:paraId="4C0455DC"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5D5EB2D6" w14:textId="77777777">
      <w:r w:rsidRPr="0068036F">
        <w:rPr>
          <w:rStyle w:val="HideTWBExt"/>
          <w:color w:val="auto"/>
        </w:rPr>
        <w:t>&lt;/Amend&gt;</w:t>
      </w:r>
    </w:p>
    <w:p w:rsidR="00CB5D47" w:rsidRPr="0068036F" w:rsidP="00CB5D47" w14:paraId="182EA99C"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155</w:t>
      </w:r>
      <w:r w:rsidRPr="0068036F">
        <w:rPr>
          <w:rStyle w:val="HideTWBExt"/>
          <w:color w:val="auto"/>
        </w:rPr>
        <w:t>&lt;/NumAm&gt;</w:t>
      </w:r>
    </w:p>
    <w:p w:rsidR="00CB5D47" w:rsidRPr="0068036F" w:rsidP="00CB5D47" w14:paraId="512D7540" w14:textId="77777777">
      <w:pPr>
        <w:pStyle w:val="NormalBold"/>
      </w:pPr>
      <w:r w:rsidRPr="0068036F">
        <w:rPr>
          <w:rStyle w:val="HideTWBExt"/>
          <w:b w:val="0"/>
          <w:color w:val="auto"/>
        </w:rPr>
        <w:t>&lt;RepeatBlock-By&gt;&lt;Members&gt;</w:t>
      </w:r>
      <w:r w:rsidRPr="0068036F">
        <w:t>Mélissa Camara</w:t>
      </w:r>
      <w:r w:rsidRPr="0068036F">
        <w:rPr>
          <w:rStyle w:val="HideTWBExt"/>
          <w:b w:val="0"/>
          <w:color w:val="auto"/>
        </w:rPr>
        <w:t>&lt;/Members&gt;</w:t>
      </w:r>
    </w:p>
    <w:p w:rsidR="00CB5D47" w:rsidRPr="0068036F" w:rsidP="00CB5D47" w14:paraId="57F7FF33" w14:textId="77777777">
      <w:r w:rsidRPr="0068036F">
        <w:rPr>
          <w:rStyle w:val="HideTWBExt"/>
          <w:color w:val="auto"/>
        </w:rPr>
        <w:t>&lt;AuNomDe&gt;</w:t>
      </w:r>
      <w:r w:rsidRPr="0068036F">
        <w:rPr>
          <w:rStyle w:val="HideTWBInt"/>
          <w:color w:val="auto"/>
        </w:rPr>
        <w:t>{Verts/ALE}</w:t>
      </w:r>
      <w:r w:rsidRPr="0068036F">
        <w:t>for Verts/ALE-Gruppen</w:t>
      </w:r>
      <w:r w:rsidRPr="0068036F">
        <w:rPr>
          <w:rStyle w:val="HideTWBExt"/>
          <w:color w:val="auto"/>
        </w:rPr>
        <w:t>&lt;/AuNomDe&gt;</w:t>
      </w:r>
    </w:p>
    <w:p w:rsidR="00CB5D47" w:rsidRPr="0068036F" w:rsidP="00CB5D47" w14:paraId="60063765" w14:textId="77777777">
      <w:pPr>
        <w:pStyle w:val="NormalBold"/>
      </w:pPr>
      <w:r w:rsidRPr="0068036F">
        <w:rPr>
          <w:rStyle w:val="HideTWBExt"/>
          <w:b w:val="0"/>
          <w:color w:val="auto"/>
        </w:rPr>
        <w:t>&lt;/RepeatBlock-By&gt;</w:t>
      </w:r>
    </w:p>
    <w:p w:rsidR="00CB5D47" w:rsidRPr="0068036F" w:rsidP="00CB5D47" w14:paraId="6987FECC"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2146C189" w14:textId="77777777">
      <w:pPr>
        <w:pStyle w:val="NormalBold"/>
      </w:pPr>
      <w:r w:rsidRPr="0068036F">
        <w:rPr>
          <w:rStyle w:val="HideTWBExt"/>
          <w:color w:val="auto"/>
        </w:rPr>
        <w:t>&lt;Article&gt;</w:t>
      </w:r>
      <w:r w:rsidRPr="0068036F">
        <w:t>Punkt 2 b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39B4ED"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327B6E0D" w14:textId="77777777"/>
        </w:tc>
      </w:tr>
      <w:tr w14:paraId="0FBD8396"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74DEB785"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1F3357D7" w14:textId="77777777">
            <w:pPr>
              <w:pStyle w:val="AmColumnHeading"/>
            </w:pPr>
            <w:r w:rsidRPr="0068036F">
              <w:t>Ændringsforslag</w:t>
            </w:r>
          </w:p>
        </w:tc>
      </w:tr>
      <w:tr w14:paraId="1AE7BC7A"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746DD8F9" w14:textId="77777777">
            <w:pPr>
              <w:pStyle w:val="Normal6a"/>
            </w:pPr>
          </w:p>
        </w:tc>
        <w:tc>
          <w:tcPr>
            <w:tcW w:w="4876" w:type="dxa"/>
            <w:tcBorders>
              <w:top w:val="nil"/>
              <w:left w:val="nil"/>
              <w:bottom w:val="nil"/>
              <w:right w:val="nil"/>
            </w:tcBorders>
          </w:tcPr>
          <w:p w:rsidR="00CB5D47" w:rsidRPr="0068036F" w:rsidP="00AC585C" w14:paraId="3529AD3D" w14:textId="77777777">
            <w:pPr>
              <w:pStyle w:val="Normal6a"/>
            </w:pPr>
            <w:r w:rsidRPr="0068036F">
              <w:rPr>
                <w:b/>
                <w:i/>
              </w:rPr>
              <w:t>2b.</w:t>
            </w:r>
            <w:r w:rsidRPr="0068036F">
              <w:tab/>
            </w:r>
            <w:r w:rsidRPr="0068036F">
              <w:rPr>
                <w:b/>
                <w:i/>
              </w:rPr>
              <w:t>opfordrer Kommissionen og medlemsstaterne til at sikre, at forvaltningen af fiskebestande under den flerårige plan for det vestlige Middelhav omfatter mål for genopretning af bestandenes naturlige størrelses- og aldersfordeling i overensstemmelse med artikel 2, stk. 5, litra j), i forordningen om den fælles fiskeripolitik, som henviser til artikel 1, stk. 1, i havstrategirammedirektivet, idet det anerkendes, at sunde bestandstrukturer bidrager til reproduktionsevnen, bestandenes modstandsdygtighed og økosystemers stabilitet; tilskynder til udarbejdelse af overvågningsindikatorer og mere selektive fangstmetoder, som er udviklet i samarbejde med sektoren, og som kan mindske den systematiske fjernelse af større og ældre fisk og bedre beskytte bestandens rekrutteringspotentiale;</w:t>
            </w:r>
          </w:p>
        </w:tc>
      </w:tr>
    </w:tbl>
    <w:p w:rsidR="00CB5D47" w:rsidRPr="0068036F" w:rsidP="00CB5D47" w14:paraId="47365A74"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0B38EE95" w14:textId="77777777">
      <w:r w:rsidRPr="0068036F">
        <w:rPr>
          <w:rStyle w:val="HideTWBExt"/>
          <w:color w:val="auto"/>
        </w:rPr>
        <w:t>&lt;/Amend&gt;</w:t>
      </w:r>
    </w:p>
    <w:p w:rsidR="00CB5D47" w:rsidRPr="0068036F" w:rsidP="00CB5D47" w14:paraId="41D33D8D"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156</w:t>
      </w:r>
      <w:r w:rsidRPr="0068036F">
        <w:rPr>
          <w:rStyle w:val="HideTWBExt"/>
          <w:color w:val="auto"/>
        </w:rPr>
        <w:t>&lt;/NumAm&gt;</w:t>
      </w:r>
    </w:p>
    <w:p w:rsidR="00CB5D47" w:rsidRPr="0068036F" w:rsidP="00CB5D47" w14:paraId="5FED26FB" w14:textId="77777777">
      <w:pPr>
        <w:pStyle w:val="NormalBold"/>
      </w:pPr>
      <w:r w:rsidRPr="0068036F">
        <w:rPr>
          <w:rStyle w:val="HideTWBExt"/>
          <w:b w:val="0"/>
          <w:color w:val="auto"/>
        </w:rPr>
        <w:t>&lt;RepeatBlock-By&gt;&lt;Members&gt;</w:t>
      </w:r>
      <w:r w:rsidRPr="0068036F">
        <w:t>Carmen Crespo Díaz, Paulo do Nascimento Cabral, Susana Solís Pérez, Francisco José Millán Mon, Fredis Beleris, Marco Falcone, Isabelle Le Callennec</w:t>
      </w:r>
      <w:r w:rsidRPr="0068036F">
        <w:rPr>
          <w:rStyle w:val="HideTWBExt"/>
          <w:b w:val="0"/>
          <w:color w:val="auto"/>
        </w:rPr>
        <w:t>&lt;/Members&gt;</w:t>
      </w:r>
    </w:p>
    <w:p w:rsidR="00CB5D47" w:rsidRPr="0068036F" w:rsidP="00CB5D47" w14:paraId="27FD6671" w14:textId="77777777">
      <w:pPr>
        <w:pStyle w:val="NormalBold"/>
      </w:pPr>
      <w:r w:rsidRPr="0068036F">
        <w:rPr>
          <w:rStyle w:val="HideTWBExt"/>
          <w:b w:val="0"/>
          <w:color w:val="auto"/>
        </w:rPr>
        <w:t>&lt;/RepeatBlock-By&gt;</w:t>
      </w:r>
    </w:p>
    <w:p w:rsidR="00CB5D47" w:rsidRPr="0068036F" w:rsidP="00CB5D47" w14:paraId="3F4FCF2C"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73CBA7D1" w14:textId="77777777">
      <w:pPr>
        <w:pStyle w:val="NormalBold"/>
      </w:pPr>
      <w:r w:rsidRPr="0068036F">
        <w:rPr>
          <w:rStyle w:val="HideTWBExt"/>
          <w:color w:val="auto"/>
        </w:rPr>
        <w:t>&lt;Article&gt;</w:t>
      </w:r>
      <w:r w:rsidRPr="0068036F">
        <w:t>Punkt 2 b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D64951"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66F1FF26" w14:textId="77777777"/>
        </w:tc>
      </w:tr>
      <w:tr w14:paraId="0EF154D4"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73C79392"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4A753EA6" w14:textId="77777777">
            <w:pPr>
              <w:pStyle w:val="AmColumnHeading"/>
            </w:pPr>
            <w:r w:rsidRPr="0068036F">
              <w:t>Ændringsforslag</w:t>
            </w:r>
          </w:p>
        </w:tc>
      </w:tr>
      <w:tr w14:paraId="43C5DC49"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5B4FF96B" w14:textId="77777777">
            <w:pPr>
              <w:pStyle w:val="Normal6a"/>
            </w:pPr>
          </w:p>
        </w:tc>
        <w:tc>
          <w:tcPr>
            <w:tcW w:w="4876" w:type="dxa"/>
            <w:tcBorders>
              <w:top w:val="nil"/>
              <w:left w:val="nil"/>
              <w:bottom w:val="nil"/>
              <w:right w:val="nil"/>
            </w:tcBorders>
          </w:tcPr>
          <w:p w:rsidR="00CB5D47" w:rsidRPr="0068036F" w:rsidP="00AC585C" w14:paraId="262064C0" w14:textId="77777777">
            <w:pPr>
              <w:pStyle w:val="Normal6a"/>
            </w:pPr>
            <w:r w:rsidRPr="0068036F">
              <w:rPr>
                <w:b/>
                <w:i/>
              </w:rPr>
              <w:t>2b.</w:t>
            </w:r>
            <w:r w:rsidRPr="0068036F">
              <w:tab/>
            </w:r>
            <w:r w:rsidRPr="0068036F">
              <w:rPr>
                <w:b/>
                <w:i/>
              </w:rPr>
              <w:t>bemærker, at trawlflåden har gjort en betydelig teknisk tilpasnings- og investeringsindsats til fordel for et mere bæredygtigt fiskeri ved at indarbejde foranstaltninger til at forbedre redskabernes selektivitet og mindske fiskeriets indvirkning, såsom anvendelse af kvadratmasker på 40 mm eller diamantmasker på 50 mm, selektionsriste til ungfisk, bredere maskepaneler og flyvedøre; henviser ligeledes til, at omkring 60 % af flåden i Spanien allerede har indarbejdet disse og andre tekniske forbedringer i de seneste år;</w:t>
            </w:r>
          </w:p>
        </w:tc>
      </w:tr>
    </w:tbl>
    <w:p w:rsidR="00CB5D47" w:rsidRPr="0068036F" w:rsidP="00CB5D47" w14:paraId="18A0C1C0"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6A35A56F" w14:textId="77777777">
      <w:r w:rsidRPr="0068036F">
        <w:rPr>
          <w:rStyle w:val="HideTWBExt"/>
          <w:color w:val="auto"/>
        </w:rPr>
        <w:t>&lt;/Amend&gt;</w:t>
      </w:r>
    </w:p>
    <w:p w:rsidR="00CB5D47" w:rsidRPr="0068036F" w:rsidP="00CB5D47" w14:paraId="274EB4E7"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157</w:t>
      </w:r>
      <w:r w:rsidRPr="0068036F">
        <w:rPr>
          <w:rStyle w:val="HideTWBExt"/>
          <w:color w:val="auto"/>
        </w:rPr>
        <w:t>&lt;/NumAm&gt;</w:t>
      </w:r>
    </w:p>
    <w:p w:rsidR="00CB5D47" w:rsidRPr="0068036F" w:rsidP="00CB5D47" w14:paraId="117ECA4D" w14:textId="77777777">
      <w:pPr>
        <w:pStyle w:val="NormalBold"/>
      </w:pPr>
      <w:r w:rsidRPr="0068036F">
        <w:rPr>
          <w:rStyle w:val="HideTWBExt"/>
          <w:b w:val="0"/>
          <w:color w:val="auto"/>
        </w:rPr>
        <w:t>&lt;RepeatBlock-By&gt;&lt;Members&gt;</w:t>
      </w:r>
      <w:r w:rsidRPr="0068036F">
        <w:t>Eric Sargiacomo, Nicolás González Casares, Giuseppe Lupo, Sakis Arnaoutoglou, Idoia Mendia, Claire Fita</w:t>
      </w:r>
      <w:r w:rsidRPr="0068036F">
        <w:rPr>
          <w:rStyle w:val="HideTWBExt"/>
          <w:b w:val="0"/>
          <w:color w:val="auto"/>
        </w:rPr>
        <w:t>&lt;/Members&gt;</w:t>
      </w:r>
    </w:p>
    <w:p w:rsidR="00CB5D47" w:rsidRPr="0068036F" w:rsidP="00CB5D47" w14:paraId="4823B148" w14:textId="77777777">
      <w:pPr>
        <w:pStyle w:val="NormalBold"/>
      </w:pPr>
      <w:r w:rsidRPr="0068036F">
        <w:rPr>
          <w:rStyle w:val="HideTWBExt"/>
          <w:b w:val="0"/>
          <w:color w:val="auto"/>
        </w:rPr>
        <w:t>&lt;/RepeatBlock-By&gt;</w:t>
      </w:r>
    </w:p>
    <w:p w:rsidR="00CB5D47" w:rsidRPr="0068036F" w:rsidP="00CB5D47" w14:paraId="1C54F1AC"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01C81726" w14:textId="77777777">
      <w:pPr>
        <w:pStyle w:val="NormalBold"/>
      </w:pPr>
      <w:r w:rsidRPr="0068036F">
        <w:rPr>
          <w:rStyle w:val="HideTWBExt"/>
          <w:color w:val="auto"/>
        </w:rPr>
        <w:t>&lt;Article&gt;</w:t>
      </w:r>
      <w:r w:rsidRPr="0068036F">
        <w:t>Punkt 3</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F8FA68"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742CC11A" w14:textId="77777777"/>
        </w:tc>
      </w:tr>
      <w:tr w14:paraId="6E975ED7"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31AB5135"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1457279D" w14:textId="77777777">
            <w:pPr>
              <w:pStyle w:val="AmColumnHeading"/>
            </w:pPr>
            <w:r w:rsidRPr="0068036F">
              <w:t>Ændringsforslag</w:t>
            </w:r>
          </w:p>
        </w:tc>
      </w:tr>
      <w:tr w14:paraId="6FE48CFB"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401E4FC6" w14:textId="77777777">
            <w:pPr>
              <w:pStyle w:val="Normal6a"/>
            </w:pPr>
            <w:r w:rsidRPr="0068036F">
              <w:t>3.</w:t>
            </w:r>
            <w:r w:rsidRPr="0068036F">
              <w:tab/>
              <w:t>opfordrer Kommissionen til at gennemføre obligatoriske høringer af alle relevante interesserede parter, navnlig Det Rådgivende Råd for Middelhavet, regionale videnskabelige organer, fiskeriorganisationer og forarbejdningsindustrier, inden der vedtages yderligere restriktioner;</w:t>
            </w:r>
          </w:p>
        </w:tc>
        <w:tc>
          <w:tcPr>
            <w:tcW w:w="4876" w:type="dxa"/>
            <w:tcBorders>
              <w:top w:val="nil"/>
              <w:left w:val="nil"/>
              <w:bottom w:val="nil"/>
              <w:right w:val="nil"/>
            </w:tcBorders>
          </w:tcPr>
          <w:p w:rsidR="00CB5D47" w:rsidRPr="0068036F" w:rsidP="00AC585C" w14:paraId="65E72789" w14:textId="282174B6">
            <w:pPr>
              <w:pStyle w:val="Normal6a"/>
            </w:pPr>
            <w:r w:rsidRPr="0068036F">
              <w:t>3.</w:t>
            </w:r>
            <w:r w:rsidRPr="0068036F">
              <w:tab/>
              <w:t>opfordrer Kommissionen til at gennemføre obligatoriske høringer af alle relevante interesserede parter, navnlig Det Rådgivende Råd for Middelhavet, regionale videnskabelige organer, fiskeriorganisationer</w:t>
            </w:r>
            <w:r w:rsidRPr="0068036F">
              <w:rPr>
                <w:b/>
                <w:bCs/>
                <w:i/>
                <w:iCs/>
              </w:rPr>
              <w:t>, organisationer, der repræsenterer ikkeindustrielt fiskeri såsom Cofradias, Prud'homies og italienske kooperativer, fagforeninger, der repræsenterer arbejdstagere i sektoren, miljøorganisationer</w:t>
            </w:r>
            <w:r w:rsidRPr="0068036F">
              <w:t xml:space="preserve"> og forarbejdningsindustrier, inden der vedtages yderligere restriktioner </w:t>
            </w:r>
            <w:r w:rsidRPr="0068036F">
              <w:rPr>
                <w:b/>
                <w:bCs/>
                <w:i/>
                <w:iCs/>
              </w:rPr>
              <w:t>eller ændre</w:t>
            </w:r>
            <w:r w:rsidRPr="0068036F" w:rsidR="00474BA2">
              <w:rPr>
                <w:b/>
                <w:bCs/>
                <w:i/>
                <w:iCs/>
              </w:rPr>
              <w:t>s</w:t>
            </w:r>
            <w:r w:rsidRPr="0068036F">
              <w:rPr>
                <w:b/>
                <w:bCs/>
                <w:i/>
                <w:iCs/>
              </w:rPr>
              <w:t xml:space="preserve"> eksisterende tekniske foranstaltninger</w:t>
            </w:r>
            <w:r w:rsidRPr="0068036F">
              <w:t>;</w:t>
            </w:r>
          </w:p>
        </w:tc>
      </w:tr>
    </w:tbl>
    <w:p w:rsidR="00CB5D47" w:rsidRPr="0068036F" w:rsidP="00CB5D47" w14:paraId="2E016DB3"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07DA30E4" w14:textId="77777777">
      <w:r w:rsidRPr="0068036F">
        <w:rPr>
          <w:rStyle w:val="HideTWBExt"/>
          <w:color w:val="auto"/>
        </w:rPr>
        <w:t>&lt;/Amend&gt;</w:t>
      </w:r>
    </w:p>
    <w:p w:rsidR="00CB5D47" w:rsidRPr="0068036F" w:rsidP="00CB5D47" w14:paraId="475979B1"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158</w:t>
      </w:r>
      <w:r w:rsidRPr="0068036F">
        <w:rPr>
          <w:rStyle w:val="HideTWBExt"/>
          <w:color w:val="auto"/>
        </w:rPr>
        <w:t>&lt;/NumAm&gt;</w:t>
      </w:r>
    </w:p>
    <w:p w:rsidR="00CB5D47" w:rsidRPr="0068036F" w:rsidP="00CB5D47" w14:paraId="4E9E5AAF" w14:textId="77777777">
      <w:pPr>
        <w:pStyle w:val="NormalBold"/>
      </w:pPr>
      <w:r w:rsidRPr="0068036F">
        <w:rPr>
          <w:rStyle w:val="HideTWBExt"/>
          <w:b w:val="0"/>
          <w:color w:val="auto"/>
        </w:rPr>
        <w:t>&lt;RepeatBlock-By&gt;&lt;Members&gt;</w:t>
      </w:r>
      <w:r w:rsidRPr="0068036F">
        <w:t>Sebastian Everding</w:t>
      </w:r>
      <w:r w:rsidRPr="0068036F">
        <w:rPr>
          <w:rStyle w:val="HideTWBExt"/>
          <w:b w:val="0"/>
          <w:color w:val="auto"/>
        </w:rPr>
        <w:t>&lt;/Members&gt;</w:t>
      </w:r>
    </w:p>
    <w:p w:rsidR="00CB5D47" w:rsidRPr="0068036F" w:rsidP="00CB5D47" w14:paraId="2C09CE2E" w14:textId="77777777">
      <w:pPr>
        <w:pStyle w:val="NormalBold"/>
      </w:pPr>
      <w:r w:rsidRPr="0068036F">
        <w:rPr>
          <w:rStyle w:val="HideTWBExt"/>
          <w:b w:val="0"/>
          <w:color w:val="auto"/>
        </w:rPr>
        <w:t>&lt;/RepeatBlock-By&gt;</w:t>
      </w:r>
    </w:p>
    <w:p w:rsidR="00CB5D47" w:rsidRPr="0068036F" w:rsidP="00CB5D47" w14:paraId="0F37960D"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6284344E" w14:textId="77777777">
      <w:pPr>
        <w:pStyle w:val="NormalBold"/>
      </w:pPr>
      <w:r w:rsidRPr="0068036F">
        <w:rPr>
          <w:rStyle w:val="HideTWBExt"/>
          <w:color w:val="auto"/>
        </w:rPr>
        <w:t>&lt;Article&gt;</w:t>
      </w:r>
      <w:r w:rsidRPr="0068036F">
        <w:t>Punkt 3</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7E8E68"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04D78E66" w14:textId="77777777"/>
        </w:tc>
      </w:tr>
      <w:tr w14:paraId="77D31D40"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7E2A2430"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31BB41AB" w14:textId="77777777">
            <w:pPr>
              <w:pStyle w:val="AmColumnHeading"/>
            </w:pPr>
            <w:r w:rsidRPr="0068036F">
              <w:t>Ændringsforslag</w:t>
            </w:r>
          </w:p>
        </w:tc>
      </w:tr>
      <w:tr w14:paraId="210EEF41"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7916222C" w14:textId="77777777">
            <w:pPr>
              <w:pStyle w:val="Normal6a"/>
            </w:pPr>
            <w:r w:rsidRPr="0068036F">
              <w:t>3.</w:t>
            </w:r>
            <w:r w:rsidRPr="0068036F">
              <w:tab/>
              <w:t xml:space="preserve">opfordrer Kommissionen til at </w:t>
            </w:r>
            <w:r w:rsidRPr="0068036F">
              <w:rPr>
                <w:b/>
                <w:i/>
              </w:rPr>
              <w:t>gennemføre obligatoriske høringer</w:t>
            </w:r>
            <w:r w:rsidRPr="0068036F">
              <w:t xml:space="preserve"> af alle relevante interesserede parter, navnlig Det Rådgivende Råd for Middelhavet, regionale videnskabelige organer, fiskeriorganisationer og forarbejdningsindustrier</w:t>
            </w:r>
            <w:r w:rsidRPr="0068036F">
              <w:rPr>
                <w:b/>
                <w:i/>
              </w:rPr>
              <w:t>, inden der vedtages yderligere restriktioner</w:t>
            </w:r>
            <w:r w:rsidRPr="0068036F">
              <w:t>;</w:t>
            </w:r>
          </w:p>
        </w:tc>
        <w:tc>
          <w:tcPr>
            <w:tcW w:w="4876" w:type="dxa"/>
            <w:tcBorders>
              <w:top w:val="nil"/>
              <w:left w:val="nil"/>
              <w:bottom w:val="nil"/>
              <w:right w:val="nil"/>
            </w:tcBorders>
          </w:tcPr>
          <w:p w:rsidR="00CB5D47" w:rsidRPr="0068036F" w:rsidP="00AC585C" w14:paraId="6129F0FC" w14:textId="77777777">
            <w:pPr>
              <w:pStyle w:val="Normal6a"/>
            </w:pPr>
            <w:r w:rsidRPr="0068036F">
              <w:t>3.</w:t>
            </w:r>
            <w:r w:rsidRPr="0068036F">
              <w:tab/>
              <w:t xml:space="preserve">opfordrer Kommissionen til </w:t>
            </w:r>
            <w:r w:rsidRPr="0068036F">
              <w:rPr>
                <w:b/>
                <w:i/>
              </w:rPr>
              <w:t>i forbindelse med udarbejdelse af forvaltningsforanstaltninger, der påvirker fiskerimulighederne, at sikre rettidig og meningsfuld høring</w:t>
            </w:r>
            <w:r w:rsidRPr="0068036F">
              <w:t xml:space="preserve"> af alle relevante interesserede parter, navnlig Det Rådgivende Råd for Middelhavet, regionale videnskabelige organer, </w:t>
            </w:r>
            <w:r w:rsidRPr="0068036F">
              <w:rPr>
                <w:b/>
                <w:i/>
              </w:rPr>
              <w:t>miljø-NGO'er,</w:t>
            </w:r>
            <w:r w:rsidRPr="0068036F">
              <w:t xml:space="preserve"> fiskeriorganisationer og forarbejdningsindustrier </w:t>
            </w:r>
            <w:r w:rsidRPr="0068036F">
              <w:rPr>
                <w:b/>
                <w:i/>
              </w:rPr>
              <w:t>understreger, at sådan høring bør forbedre gennemsigtighed, proportionalitet og praktisk gennemførelse og samtidig være i overensstemmelse med den bedste tilgængelige videnskabelige rådgivning;</w:t>
            </w:r>
          </w:p>
        </w:tc>
      </w:tr>
    </w:tbl>
    <w:p w:rsidR="00CB5D47" w:rsidRPr="0068036F" w:rsidP="00CB5D47" w14:paraId="54FD662E"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1845DD30" w14:textId="77777777">
      <w:r w:rsidRPr="0068036F">
        <w:rPr>
          <w:rStyle w:val="HideTWBExt"/>
          <w:color w:val="auto"/>
        </w:rPr>
        <w:t>&lt;/Amend&gt;</w:t>
      </w:r>
    </w:p>
    <w:p w:rsidR="00CB5D47" w:rsidRPr="0068036F" w:rsidP="00CB5D47" w14:paraId="24D9B969"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159</w:t>
      </w:r>
      <w:r w:rsidRPr="0068036F">
        <w:rPr>
          <w:rStyle w:val="HideTWBExt"/>
          <w:color w:val="auto"/>
        </w:rPr>
        <w:t>&lt;/NumAm&gt;</w:t>
      </w:r>
    </w:p>
    <w:p w:rsidR="00CB5D47" w:rsidRPr="0068036F" w:rsidP="00CB5D47" w14:paraId="4FAAA91E" w14:textId="77777777">
      <w:pPr>
        <w:pStyle w:val="NormalBold"/>
      </w:pPr>
      <w:r w:rsidRPr="0068036F">
        <w:rPr>
          <w:rStyle w:val="HideTWBExt"/>
          <w:b w:val="0"/>
          <w:color w:val="auto"/>
        </w:rPr>
        <w:t>&lt;RepeatBlock-By&gt;&lt;Members&gt;</w:t>
      </w:r>
      <w:r w:rsidRPr="0068036F">
        <w:t>Nora Junco García, Kristoffer Storm, Piotr Müller, Stephen Nikola Bartulica, Sander Smit</w:t>
      </w:r>
      <w:r w:rsidRPr="0068036F">
        <w:rPr>
          <w:rStyle w:val="HideTWBExt"/>
          <w:b w:val="0"/>
          <w:color w:val="auto"/>
        </w:rPr>
        <w:t>&lt;/Members&gt;</w:t>
      </w:r>
    </w:p>
    <w:p w:rsidR="00CB5D47" w:rsidRPr="0068036F" w:rsidP="00CB5D47" w14:paraId="6126B1AC" w14:textId="77777777">
      <w:pPr>
        <w:pStyle w:val="NormalBold"/>
      </w:pPr>
      <w:r w:rsidRPr="0068036F">
        <w:rPr>
          <w:rStyle w:val="HideTWBExt"/>
          <w:b w:val="0"/>
          <w:color w:val="auto"/>
        </w:rPr>
        <w:t>&lt;/RepeatBlock-By&gt;</w:t>
      </w:r>
    </w:p>
    <w:p w:rsidR="00CB5D47" w:rsidRPr="0068036F" w:rsidP="00CB5D47" w14:paraId="247B0228"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1E0E76E0" w14:textId="77777777">
      <w:pPr>
        <w:pStyle w:val="NormalBold"/>
      </w:pPr>
      <w:r w:rsidRPr="0068036F">
        <w:rPr>
          <w:rStyle w:val="HideTWBExt"/>
          <w:color w:val="auto"/>
        </w:rPr>
        <w:t>&lt;Article&gt;</w:t>
      </w:r>
      <w:r w:rsidRPr="0068036F">
        <w:t>Punkt 3</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44CE98"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2BF327A6" w14:textId="77777777"/>
        </w:tc>
      </w:tr>
      <w:tr w14:paraId="354F504B"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2CB6550B"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69E946D5" w14:textId="77777777">
            <w:pPr>
              <w:pStyle w:val="AmColumnHeading"/>
            </w:pPr>
            <w:r w:rsidRPr="0068036F">
              <w:t>Ændringsforslag</w:t>
            </w:r>
          </w:p>
        </w:tc>
      </w:tr>
      <w:tr w14:paraId="178E8A5F"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3EC80AD6" w14:textId="77777777">
            <w:pPr>
              <w:pStyle w:val="Normal6a"/>
            </w:pPr>
            <w:r w:rsidRPr="0068036F">
              <w:t>3.</w:t>
            </w:r>
            <w:r w:rsidRPr="0068036F">
              <w:tab/>
              <w:t>opfordrer Kommissionen til at gennemføre obligatoriske høringer af alle relevante interesserede parter, navnlig Det Rådgivende Råd for Middelhavet, regionale videnskabelige organer, fiskeriorganisationer og forarbejdningsindustrier, inden der vedtages yderligere restriktioner;</w:t>
            </w:r>
          </w:p>
        </w:tc>
        <w:tc>
          <w:tcPr>
            <w:tcW w:w="4876" w:type="dxa"/>
            <w:tcBorders>
              <w:top w:val="nil"/>
              <w:left w:val="nil"/>
              <w:bottom w:val="nil"/>
              <w:right w:val="nil"/>
            </w:tcBorders>
          </w:tcPr>
          <w:p w:rsidR="00CB5D47" w:rsidRPr="0068036F" w:rsidP="00AC585C" w14:paraId="1B54996C" w14:textId="77777777">
            <w:pPr>
              <w:pStyle w:val="Normal6a"/>
            </w:pPr>
            <w:r w:rsidRPr="0068036F">
              <w:t>3.</w:t>
            </w:r>
            <w:r w:rsidRPr="0068036F">
              <w:tab/>
              <w:t xml:space="preserve">opfordrer Kommissionen til at gennemføre obligatoriske høringer af alle relevante interesserede parter </w:t>
            </w:r>
            <w:r w:rsidRPr="0068036F">
              <w:rPr>
                <w:b/>
                <w:bCs/>
                <w:i/>
                <w:iCs/>
              </w:rPr>
              <w:t>mindst otte uger i forvejen</w:t>
            </w:r>
            <w:r w:rsidRPr="0068036F">
              <w:t xml:space="preserve">, navnlig Det Rådgivende Råd for Middelhavet, regionale videnskabelige organer, fiskeriorganisationer og forarbejdningsindustrier, inden der vedtages yderligere restriktioner; </w:t>
            </w:r>
            <w:r w:rsidRPr="0068036F">
              <w:rPr>
                <w:b/>
                <w:i/>
              </w:rPr>
              <w:t>opfordrer endvidere Kommissionen til skriftligt at begrunde enhver beslutning, der afviger væsentligt fra de holdninger, som disse interessenter gav udtryk for under høringsprocessen;</w:t>
            </w:r>
          </w:p>
        </w:tc>
      </w:tr>
    </w:tbl>
    <w:p w:rsidR="00CB5D47" w:rsidRPr="0068036F" w:rsidP="00CB5D47" w14:paraId="525F1296"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2458E78D" w14:textId="77777777">
      <w:r w:rsidRPr="0068036F">
        <w:rPr>
          <w:rStyle w:val="HideTWBExt"/>
          <w:color w:val="auto"/>
        </w:rPr>
        <w:t>&lt;/Amend&gt;</w:t>
      </w:r>
    </w:p>
    <w:p w:rsidR="00CB5D47" w:rsidRPr="0068036F" w:rsidP="00CB5D47" w14:paraId="57EAA608"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160</w:t>
      </w:r>
      <w:r w:rsidRPr="0068036F">
        <w:rPr>
          <w:rStyle w:val="HideTWBExt"/>
          <w:color w:val="auto"/>
        </w:rPr>
        <w:t>&lt;/NumAm&gt;</w:t>
      </w:r>
    </w:p>
    <w:p w:rsidR="00CB5D47" w:rsidRPr="0068036F" w:rsidP="00CB5D47" w14:paraId="5FF0617D" w14:textId="77777777">
      <w:pPr>
        <w:pStyle w:val="NormalBold"/>
      </w:pPr>
      <w:r w:rsidRPr="0068036F">
        <w:rPr>
          <w:rStyle w:val="HideTWBExt"/>
          <w:b w:val="0"/>
          <w:color w:val="auto"/>
        </w:rPr>
        <w:t>&lt;RepeatBlock-By&gt;&lt;Members&gt;</w:t>
      </w:r>
      <w:r w:rsidRPr="0068036F">
        <w:t>Carmen Crespo Díaz, Isabelle Le Callennec, Paulo do Nascimento Cabral, Susana Solís Pérez, Francisco José Millán Mon, Fredis Beleris, Marco Falcone</w:t>
      </w:r>
      <w:r w:rsidRPr="0068036F">
        <w:rPr>
          <w:rStyle w:val="HideTWBExt"/>
          <w:b w:val="0"/>
          <w:color w:val="auto"/>
        </w:rPr>
        <w:t>&lt;/Members&gt;</w:t>
      </w:r>
    </w:p>
    <w:p w:rsidR="00CB5D47" w:rsidRPr="0068036F" w:rsidP="00CB5D47" w14:paraId="23D8D76C" w14:textId="77777777">
      <w:pPr>
        <w:pStyle w:val="NormalBold"/>
      </w:pPr>
      <w:r w:rsidRPr="0068036F">
        <w:rPr>
          <w:rStyle w:val="HideTWBExt"/>
          <w:b w:val="0"/>
          <w:color w:val="auto"/>
        </w:rPr>
        <w:t>&lt;/RepeatBlock-By&gt;</w:t>
      </w:r>
    </w:p>
    <w:p w:rsidR="00CB5D47" w:rsidRPr="0068036F" w:rsidP="00CB5D47" w14:paraId="50CD09FF"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65056B94" w14:textId="77777777">
      <w:pPr>
        <w:pStyle w:val="NormalBold"/>
      </w:pPr>
      <w:r w:rsidRPr="0068036F">
        <w:rPr>
          <w:rStyle w:val="HideTWBExt"/>
          <w:color w:val="auto"/>
        </w:rPr>
        <w:t>&lt;Article&gt;</w:t>
      </w:r>
      <w:r w:rsidRPr="0068036F">
        <w:t>Punkt 3</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49C168"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1BFCF4D8" w14:textId="77777777"/>
        </w:tc>
      </w:tr>
      <w:tr w14:paraId="4ED4C880"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728DA2CC"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3EAB5B27" w14:textId="77777777">
            <w:pPr>
              <w:pStyle w:val="AmColumnHeading"/>
            </w:pPr>
            <w:r w:rsidRPr="0068036F">
              <w:t>Ændringsforslag</w:t>
            </w:r>
          </w:p>
        </w:tc>
      </w:tr>
      <w:tr w14:paraId="0D93E4EB"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541CAE77" w14:textId="77777777">
            <w:pPr>
              <w:pStyle w:val="Normal6a"/>
            </w:pPr>
            <w:r w:rsidRPr="0068036F">
              <w:t>3.</w:t>
            </w:r>
            <w:r w:rsidRPr="0068036F">
              <w:tab/>
              <w:t>opfordrer Kommissionen til at gennemføre obligatoriske høringer af alle relevante interesserede parter, navnlig Det Rådgivende Råd for Middelhavet, regionale videnskabelige organer, fiskeriorganisationer og forarbejdningsindustrier, inden der vedtages yderligere restriktioner;</w:t>
            </w:r>
          </w:p>
        </w:tc>
        <w:tc>
          <w:tcPr>
            <w:tcW w:w="4876" w:type="dxa"/>
            <w:tcBorders>
              <w:top w:val="nil"/>
              <w:left w:val="nil"/>
              <w:bottom w:val="nil"/>
              <w:right w:val="nil"/>
            </w:tcBorders>
          </w:tcPr>
          <w:p w:rsidR="00CB5D47" w:rsidRPr="0068036F" w:rsidP="00AC585C" w14:paraId="6B5DEE82" w14:textId="77777777">
            <w:pPr>
              <w:pStyle w:val="Normal6a"/>
            </w:pPr>
            <w:r w:rsidRPr="0068036F">
              <w:t>3.</w:t>
            </w:r>
            <w:r w:rsidRPr="0068036F">
              <w:tab/>
              <w:t>opfordrer Kommissionen til at gennemføre obligatoriske høringer af alle relevante interesserede parter, navnlig Det Rådgivende Råd for Middelhavet, regionale videnskabelige organer, fiskeriorganisationer</w:t>
            </w:r>
            <w:r w:rsidRPr="0068036F">
              <w:rPr>
                <w:b/>
                <w:bCs/>
                <w:i/>
                <w:iCs/>
              </w:rPr>
              <w:t>, arbejdsmarkedets parter</w:t>
            </w:r>
            <w:r w:rsidRPr="0068036F">
              <w:t xml:space="preserve"> og forarbejdningsindustrier </w:t>
            </w:r>
            <w:r w:rsidRPr="0068036F">
              <w:rPr>
                <w:b/>
                <w:bCs/>
                <w:i/>
                <w:iCs/>
              </w:rPr>
              <w:t>med særligt fokus på håndværksvirksomhed</w:t>
            </w:r>
            <w:r w:rsidRPr="0068036F">
              <w:t>, inden der vedtages yderligere restriktioner;</w:t>
            </w:r>
          </w:p>
        </w:tc>
      </w:tr>
    </w:tbl>
    <w:p w:rsidR="00CB5D47" w:rsidRPr="0068036F" w:rsidP="00CB5D47" w14:paraId="7DC1D03A"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0F5E3E81" w14:textId="77777777">
      <w:r w:rsidRPr="0068036F">
        <w:rPr>
          <w:rStyle w:val="HideTWBExt"/>
          <w:color w:val="auto"/>
        </w:rPr>
        <w:t>&lt;/Amend&gt;</w:t>
      </w:r>
    </w:p>
    <w:p w:rsidR="00CB5D47" w:rsidRPr="0068036F" w:rsidP="00CB5D47" w14:paraId="45D76D27"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161</w:t>
      </w:r>
      <w:r w:rsidRPr="0068036F">
        <w:rPr>
          <w:rStyle w:val="HideTWBExt"/>
          <w:color w:val="auto"/>
        </w:rPr>
        <w:t>&lt;/NumAm&gt;</w:t>
      </w:r>
    </w:p>
    <w:p w:rsidR="00CB5D47" w:rsidRPr="0068036F" w:rsidP="00CB5D47" w14:paraId="74834D67" w14:textId="77777777">
      <w:pPr>
        <w:pStyle w:val="NormalBold"/>
      </w:pPr>
      <w:r w:rsidRPr="0068036F">
        <w:rPr>
          <w:rStyle w:val="HideTWBExt"/>
          <w:b w:val="0"/>
          <w:color w:val="auto"/>
        </w:rPr>
        <w:t>&lt;RepeatBlock-By&gt;&lt;Members&gt;</w:t>
      </w:r>
      <w:r w:rsidRPr="0068036F">
        <w:t>Mélissa Camara</w:t>
      </w:r>
      <w:r w:rsidRPr="0068036F">
        <w:rPr>
          <w:rStyle w:val="HideTWBExt"/>
          <w:b w:val="0"/>
          <w:color w:val="auto"/>
        </w:rPr>
        <w:t>&lt;/Members&gt;</w:t>
      </w:r>
    </w:p>
    <w:p w:rsidR="00CB5D47" w:rsidRPr="0068036F" w:rsidP="00CB5D47" w14:paraId="6C3D5942" w14:textId="77777777">
      <w:r w:rsidRPr="0068036F">
        <w:rPr>
          <w:rStyle w:val="HideTWBExt"/>
          <w:color w:val="auto"/>
        </w:rPr>
        <w:t>&lt;AuNomDe&gt;</w:t>
      </w:r>
      <w:r w:rsidRPr="0068036F">
        <w:rPr>
          <w:rStyle w:val="HideTWBInt"/>
          <w:color w:val="auto"/>
        </w:rPr>
        <w:t>{Verts/ALE}</w:t>
      </w:r>
      <w:r w:rsidRPr="0068036F">
        <w:t>for Verts/ALE-Gruppen</w:t>
      </w:r>
      <w:r w:rsidRPr="0068036F">
        <w:rPr>
          <w:rStyle w:val="HideTWBExt"/>
          <w:color w:val="auto"/>
        </w:rPr>
        <w:t>&lt;/AuNomDe&gt;</w:t>
      </w:r>
    </w:p>
    <w:p w:rsidR="00CB5D47" w:rsidRPr="0068036F" w:rsidP="00CB5D47" w14:paraId="08962819" w14:textId="77777777">
      <w:pPr>
        <w:pStyle w:val="NormalBold"/>
      </w:pPr>
      <w:r w:rsidRPr="0068036F">
        <w:rPr>
          <w:rStyle w:val="HideTWBExt"/>
          <w:b w:val="0"/>
          <w:color w:val="auto"/>
        </w:rPr>
        <w:t>&lt;/RepeatBlock-By&gt;</w:t>
      </w:r>
    </w:p>
    <w:p w:rsidR="00CB5D47" w:rsidRPr="0068036F" w:rsidP="00CB5D47" w14:paraId="038D08F3"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549CF8CA" w14:textId="77777777">
      <w:pPr>
        <w:pStyle w:val="NormalBold"/>
      </w:pPr>
      <w:r w:rsidRPr="0068036F">
        <w:rPr>
          <w:rStyle w:val="HideTWBExt"/>
          <w:color w:val="auto"/>
        </w:rPr>
        <w:t>&lt;Article&gt;</w:t>
      </w:r>
      <w:r w:rsidRPr="0068036F">
        <w:t>Punkt 3</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C6FF53"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25014529" w14:textId="77777777"/>
        </w:tc>
      </w:tr>
      <w:tr w14:paraId="0006CDDF"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393DED4B"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17C51D6E" w14:textId="77777777">
            <w:pPr>
              <w:pStyle w:val="AmColumnHeading"/>
            </w:pPr>
            <w:r w:rsidRPr="0068036F">
              <w:t>Ændringsforslag</w:t>
            </w:r>
          </w:p>
        </w:tc>
      </w:tr>
      <w:tr w14:paraId="09F7FD6B"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20148D60" w14:textId="77777777">
            <w:pPr>
              <w:pStyle w:val="Normal6a"/>
            </w:pPr>
            <w:r w:rsidRPr="0068036F">
              <w:t>3.</w:t>
            </w:r>
            <w:r w:rsidRPr="0068036F">
              <w:tab/>
              <w:t xml:space="preserve">opfordrer Kommissionen til at </w:t>
            </w:r>
            <w:r w:rsidRPr="0068036F">
              <w:rPr>
                <w:b/>
                <w:i/>
              </w:rPr>
              <w:t>gennemføre obligatoriske</w:t>
            </w:r>
            <w:r w:rsidRPr="0068036F">
              <w:t xml:space="preserve"> høringer af alle relevante interesserede parter, navnlig Det Rådgivende Råd for Middelhavet, regionale videnskabelige organer, fiskeriorganisationer og forarbejdningsindustrier</w:t>
            </w:r>
            <w:r w:rsidRPr="0068036F">
              <w:rPr>
                <w:b/>
                <w:i/>
              </w:rPr>
              <w:t>, inden der vedtages yderligere restriktioner</w:t>
            </w:r>
            <w:r w:rsidRPr="0068036F">
              <w:t>;</w:t>
            </w:r>
          </w:p>
        </w:tc>
        <w:tc>
          <w:tcPr>
            <w:tcW w:w="4876" w:type="dxa"/>
            <w:tcBorders>
              <w:top w:val="nil"/>
              <w:left w:val="nil"/>
              <w:bottom w:val="nil"/>
              <w:right w:val="nil"/>
            </w:tcBorders>
          </w:tcPr>
          <w:p w:rsidR="00CB5D47" w:rsidRPr="0068036F" w:rsidP="00AC585C" w14:paraId="4F80598B" w14:textId="77777777">
            <w:pPr>
              <w:pStyle w:val="Normal6a"/>
            </w:pPr>
            <w:r w:rsidRPr="0068036F">
              <w:t>3.</w:t>
            </w:r>
            <w:r w:rsidRPr="0068036F">
              <w:tab/>
              <w:t xml:space="preserve">opfordrer Kommissionen til </w:t>
            </w:r>
            <w:r w:rsidRPr="0068036F">
              <w:rPr>
                <w:b/>
                <w:i/>
              </w:rPr>
              <w:t>at tillade inddragende</w:t>
            </w:r>
            <w:r w:rsidRPr="0068036F">
              <w:t xml:space="preserve"> høringer af alle relevante interesserede parter, navnlig Det Rådgivende Råd for Middelhavet </w:t>
            </w:r>
            <w:r w:rsidRPr="0068036F">
              <w:rPr>
                <w:b/>
                <w:i/>
              </w:rPr>
              <w:t>i dets struktur og funktion, som fastsat i Kommissionens delegerede forordning (EU) 2017/1575</w:t>
            </w:r>
            <w:r w:rsidRPr="0068036F">
              <w:t>, regionale videnskabelige organer</w:t>
            </w:r>
            <w:r w:rsidRPr="0068036F">
              <w:rPr>
                <w:b/>
                <w:i/>
              </w:rPr>
              <w:t>, miljø-NGO'er</w:t>
            </w:r>
            <w:r w:rsidRPr="0068036F">
              <w:t>, fiskeriorganisationer og forarbejdningsindustrier;</w:t>
            </w:r>
          </w:p>
        </w:tc>
      </w:tr>
    </w:tbl>
    <w:p w:rsidR="00CB5D47" w:rsidRPr="0068036F" w:rsidP="00CB5D47" w14:paraId="09C1B622"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6774FC08" w14:textId="77777777">
      <w:r w:rsidRPr="0068036F">
        <w:rPr>
          <w:rStyle w:val="HideTWBExt"/>
          <w:color w:val="auto"/>
        </w:rPr>
        <w:t>&lt;/Amend&gt;</w:t>
      </w:r>
    </w:p>
    <w:p w:rsidR="00CB5D47" w:rsidRPr="0068036F" w:rsidP="00CB5D47" w14:paraId="09B57A7B"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162</w:t>
      </w:r>
      <w:r w:rsidRPr="0068036F">
        <w:rPr>
          <w:rStyle w:val="HideTWBExt"/>
          <w:color w:val="auto"/>
        </w:rPr>
        <w:t>&lt;/NumAm&gt;</w:t>
      </w:r>
    </w:p>
    <w:p w:rsidR="00CB5D47" w:rsidRPr="0068036F" w:rsidP="00CB5D47" w14:paraId="1228664D" w14:textId="77777777">
      <w:pPr>
        <w:pStyle w:val="NormalBold"/>
      </w:pPr>
      <w:r w:rsidRPr="0068036F">
        <w:rPr>
          <w:rStyle w:val="HideTWBExt"/>
          <w:b w:val="0"/>
          <w:color w:val="auto"/>
        </w:rPr>
        <w:t>&lt;RepeatBlock-By&gt;&lt;Members&gt;</w:t>
      </w:r>
      <w:r w:rsidRPr="0068036F">
        <w:t>Emma Wiesner, Michal Wiezik</w:t>
      </w:r>
      <w:r w:rsidRPr="0068036F">
        <w:rPr>
          <w:rStyle w:val="HideTWBExt"/>
          <w:b w:val="0"/>
          <w:color w:val="auto"/>
        </w:rPr>
        <w:t>&lt;/Members&gt;</w:t>
      </w:r>
    </w:p>
    <w:p w:rsidR="00CB5D47" w:rsidRPr="0068036F" w:rsidP="00CB5D47" w14:paraId="32E9527E" w14:textId="77777777">
      <w:pPr>
        <w:pStyle w:val="NormalBold"/>
      </w:pPr>
      <w:r w:rsidRPr="0068036F">
        <w:rPr>
          <w:rStyle w:val="HideTWBExt"/>
          <w:b w:val="0"/>
          <w:color w:val="auto"/>
        </w:rPr>
        <w:t>&lt;/RepeatBlock-By&gt;</w:t>
      </w:r>
    </w:p>
    <w:p w:rsidR="00CB5D47" w:rsidRPr="0068036F" w:rsidP="00CB5D47" w14:paraId="3C0E804B"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135C92E4" w14:textId="77777777">
      <w:pPr>
        <w:pStyle w:val="NormalBold"/>
      </w:pPr>
      <w:r w:rsidRPr="0068036F">
        <w:rPr>
          <w:rStyle w:val="HideTWBExt"/>
          <w:color w:val="auto"/>
        </w:rPr>
        <w:t>&lt;Article&gt;</w:t>
      </w:r>
      <w:r w:rsidRPr="0068036F">
        <w:t>Punkt 3</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154145"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617BFFE8" w14:textId="77777777"/>
        </w:tc>
      </w:tr>
      <w:tr w14:paraId="399D599D"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6375D3AC"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3A4664FF" w14:textId="77777777">
            <w:pPr>
              <w:pStyle w:val="AmColumnHeading"/>
            </w:pPr>
            <w:r w:rsidRPr="0068036F">
              <w:t>Ændringsforslag</w:t>
            </w:r>
          </w:p>
        </w:tc>
      </w:tr>
      <w:tr w14:paraId="17141496"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6483A0BE" w14:textId="77777777">
            <w:pPr>
              <w:pStyle w:val="Normal6a"/>
            </w:pPr>
            <w:r w:rsidRPr="0068036F">
              <w:t>3.</w:t>
            </w:r>
            <w:r w:rsidRPr="0068036F">
              <w:tab/>
              <w:t xml:space="preserve">opfordrer Kommissionen til at </w:t>
            </w:r>
            <w:r w:rsidRPr="0068036F">
              <w:rPr>
                <w:b/>
                <w:i/>
              </w:rPr>
              <w:t>gennemføre obligatoriske</w:t>
            </w:r>
            <w:r w:rsidRPr="0068036F">
              <w:t xml:space="preserve"> høringer af alle relevante interesserede parter, navnlig Det Rådgivende Råd for Middelhavet, regionale videnskabelige organer, fiskeriorganisationer og forarbejdningsindustrier, inden </w:t>
            </w:r>
            <w:r w:rsidRPr="0068036F">
              <w:rPr>
                <w:b/>
                <w:i/>
              </w:rPr>
              <w:t>der vedtages yderligere restriktioner</w:t>
            </w:r>
            <w:r w:rsidRPr="0068036F">
              <w:t>;</w:t>
            </w:r>
          </w:p>
        </w:tc>
        <w:tc>
          <w:tcPr>
            <w:tcW w:w="4876" w:type="dxa"/>
            <w:tcBorders>
              <w:top w:val="nil"/>
              <w:left w:val="nil"/>
              <w:bottom w:val="nil"/>
              <w:right w:val="nil"/>
            </w:tcBorders>
          </w:tcPr>
          <w:p w:rsidR="00CB5D47" w:rsidRPr="0068036F" w:rsidP="00AC585C" w14:paraId="28BA8885" w14:textId="77777777">
            <w:pPr>
              <w:pStyle w:val="Normal6a"/>
            </w:pPr>
            <w:r w:rsidRPr="0068036F">
              <w:t>3.</w:t>
            </w:r>
            <w:r w:rsidRPr="0068036F">
              <w:tab/>
              <w:t xml:space="preserve">opfordrer Kommissionen til at </w:t>
            </w:r>
            <w:r w:rsidRPr="0068036F">
              <w:rPr>
                <w:b/>
                <w:i/>
              </w:rPr>
              <w:t>sikre behørige</w:t>
            </w:r>
            <w:r w:rsidRPr="0068036F">
              <w:t xml:space="preserve"> høringer af alle relevante interesserede parter, navnlig Det Rådgivende Råd for Middelhavet, regionale videnskabelige organer, fiskeriorganisationer og forarbejdningsindustrier, inden </w:t>
            </w:r>
            <w:r w:rsidRPr="0068036F">
              <w:rPr>
                <w:b/>
                <w:i/>
              </w:rPr>
              <w:t>den forelægger forslag til fiskeriforvaltning</w:t>
            </w:r>
          </w:p>
        </w:tc>
      </w:tr>
    </w:tbl>
    <w:p w:rsidR="00CB5D47" w:rsidRPr="0068036F" w:rsidP="00CB5D47" w14:paraId="78666FCB"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0CDBAC85" w14:textId="77777777">
      <w:r w:rsidRPr="0068036F">
        <w:rPr>
          <w:rStyle w:val="HideTWBExt"/>
          <w:color w:val="auto"/>
        </w:rPr>
        <w:t>&lt;/Amend&gt;</w:t>
      </w:r>
    </w:p>
    <w:p w:rsidR="00CB5D47" w:rsidRPr="0068036F" w:rsidP="00CB5D47" w14:paraId="6B5306FF"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163</w:t>
      </w:r>
      <w:r w:rsidRPr="0068036F">
        <w:rPr>
          <w:rStyle w:val="HideTWBExt"/>
          <w:color w:val="auto"/>
        </w:rPr>
        <w:t>&lt;/NumAm&gt;</w:t>
      </w:r>
    </w:p>
    <w:p w:rsidR="00CB5D47" w:rsidRPr="0068036F" w:rsidP="00CB5D47" w14:paraId="6B406284" w14:textId="77777777">
      <w:pPr>
        <w:pStyle w:val="NormalBold"/>
      </w:pPr>
      <w:r w:rsidRPr="0068036F">
        <w:rPr>
          <w:rStyle w:val="HideTWBExt"/>
          <w:b w:val="0"/>
          <w:color w:val="auto"/>
        </w:rPr>
        <w:t>&lt;RepeatBlock-By&gt;&lt;Members&gt;</w:t>
      </w:r>
      <w:r w:rsidRPr="0068036F">
        <w:t>Mélissa Camara</w:t>
      </w:r>
      <w:r w:rsidRPr="0068036F">
        <w:rPr>
          <w:rStyle w:val="HideTWBExt"/>
          <w:b w:val="0"/>
          <w:color w:val="auto"/>
        </w:rPr>
        <w:t>&lt;/Members&gt;</w:t>
      </w:r>
    </w:p>
    <w:p w:rsidR="00CB5D47" w:rsidRPr="0068036F" w:rsidP="00CB5D47" w14:paraId="201041CA" w14:textId="77777777">
      <w:r w:rsidRPr="0068036F">
        <w:rPr>
          <w:rStyle w:val="HideTWBExt"/>
          <w:color w:val="auto"/>
        </w:rPr>
        <w:t>&lt;AuNomDe&gt;</w:t>
      </w:r>
      <w:r w:rsidRPr="0068036F">
        <w:rPr>
          <w:rStyle w:val="HideTWBInt"/>
          <w:color w:val="auto"/>
        </w:rPr>
        <w:t>{Verts/ALE}</w:t>
      </w:r>
      <w:r w:rsidRPr="0068036F">
        <w:t>for Verts/ALE-Gruppen</w:t>
      </w:r>
      <w:r w:rsidRPr="0068036F">
        <w:rPr>
          <w:rStyle w:val="HideTWBExt"/>
          <w:color w:val="auto"/>
        </w:rPr>
        <w:t>&lt;/AuNomDe&gt;</w:t>
      </w:r>
    </w:p>
    <w:p w:rsidR="00CB5D47" w:rsidRPr="0068036F" w:rsidP="00CB5D47" w14:paraId="2AB8A226" w14:textId="77777777">
      <w:pPr>
        <w:pStyle w:val="NormalBold"/>
      </w:pPr>
      <w:r w:rsidRPr="0068036F">
        <w:rPr>
          <w:rStyle w:val="HideTWBExt"/>
          <w:b w:val="0"/>
          <w:color w:val="auto"/>
        </w:rPr>
        <w:t>&lt;/RepeatBlock-By&gt;</w:t>
      </w:r>
    </w:p>
    <w:p w:rsidR="00CB5D47" w:rsidRPr="0068036F" w:rsidP="00CB5D47" w14:paraId="08315563"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67A578AD" w14:textId="77777777">
      <w:pPr>
        <w:pStyle w:val="NormalBold"/>
      </w:pPr>
      <w:r w:rsidRPr="0068036F">
        <w:rPr>
          <w:rStyle w:val="HideTWBExt"/>
          <w:color w:val="auto"/>
        </w:rPr>
        <w:t>&lt;Article&gt;</w:t>
      </w:r>
      <w:r w:rsidRPr="0068036F">
        <w:t>Punkt 3 a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DC23D2"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52136A26" w14:textId="77777777"/>
        </w:tc>
      </w:tr>
      <w:tr w14:paraId="115E23D8"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11571E56"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5633840F" w14:textId="77777777">
            <w:pPr>
              <w:pStyle w:val="AmColumnHeading"/>
            </w:pPr>
            <w:r w:rsidRPr="0068036F">
              <w:t>Ændringsforslag</w:t>
            </w:r>
          </w:p>
        </w:tc>
      </w:tr>
      <w:tr w14:paraId="741D9B13"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6391DAA0" w14:textId="77777777">
            <w:pPr>
              <w:pStyle w:val="Normal6a"/>
            </w:pPr>
          </w:p>
        </w:tc>
        <w:tc>
          <w:tcPr>
            <w:tcW w:w="4876" w:type="dxa"/>
            <w:tcBorders>
              <w:top w:val="nil"/>
              <w:left w:val="nil"/>
              <w:bottom w:val="nil"/>
              <w:right w:val="nil"/>
            </w:tcBorders>
          </w:tcPr>
          <w:p w:rsidR="00CB5D47" w:rsidRPr="0068036F" w:rsidP="00AC585C" w14:paraId="6D7D1F10" w14:textId="77777777">
            <w:pPr>
              <w:pStyle w:val="Normal6a"/>
            </w:pPr>
            <w:r w:rsidRPr="0068036F">
              <w:rPr>
                <w:b/>
                <w:i/>
              </w:rPr>
              <w:t>3a.</w:t>
            </w:r>
            <w:r w:rsidRPr="0068036F">
              <w:tab/>
            </w:r>
            <w:r w:rsidRPr="0068036F">
              <w:rPr>
                <w:b/>
                <w:i/>
              </w:rPr>
              <w:t>minder om EU's forpligtelser og mål med hensyn til arealdækning og effektiviteten af beskyttede havområder; opfordrer til korrekt gennemførelse af effektive forvaltningsforanstaltninger i de nuværende beskyttede havområder i området under den flerårige plan for det vestlige Middelhav samt udpegelse af yderligere beskyttede havområder i overensstemmelse med EU's forpligtelser; fremhæver, at denne udpegelse bør baseres på videnskabelige vurderinger, som påviser kritiske levesteder eller gydepladser; påpeger, at der er behov for effektive forvaltningsforanstaltninger kombineret med pilotprojekter vedrørende selektive fangstredskaber med lav miljøpåvirkning inspireret af vellykkede initiativer i andre EU-havområder;</w:t>
            </w:r>
          </w:p>
        </w:tc>
      </w:tr>
    </w:tbl>
    <w:p w:rsidR="00CB5D47" w:rsidRPr="0068036F" w:rsidP="00CB5D47" w14:paraId="2ED32842"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75BC254B" w14:textId="77777777">
      <w:r w:rsidRPr="0068036F">
        <w:rPr>
          <w:rStyle w:val="HideTWBExt"/>
          <w:color w:val="auto"/>
        </w:rPr>
        <w:t>&lt;/Amend&gt;</w:t>
      </w:r>
    </w:p>
    <w:p w:rsidR="00CB5D47" w:rsidRPr="0068036F" w:rsidP="00CB5D47" w14:paraId="71CDDA12"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164</w:t>
      </w:r>
      <w:r w:rsidRPr="0068036F">
        <w:rPr>
          <w:rStyle w:val="HideTWBExt"/>
          <w:color w:val="auto"/>
        </w:rPr>
        <w:t>&lt;/NumAm&gt;</w:t>
      </w:r>
    </w:p>
    <w:p w:rsidR="00CB5D47" w:rsidRPr="0068036F" w:rsidP="00CB5D47" w14:paraId="0133EB7D" w14:textId="77777777">
      <w:pPr>
        <w:pStyle w:val="NormalBold"/>
      </w:pPr>
      <w:r w:rsidRPr="0068036F">
        <w:rPr>
          <w:rStyle w:val="HideTWBExt"/>
          <w:b w:val="0"/>
          <w:color w:val="auto"/>
        </w:rPr>
        <w:t>&lt;RepeatBlock-By&gt;&lt;Members&gt;</w:t>
      </w:r>
      <w:r w:rsidRPr="0068036F">
        <w:t>Eric Sargiacomo, Nicolás González Casares, Giuseppe Lupo, Sakis Arnaoutoglou, Idoia Mendia, Chloé Ridel, Claire Fita</w:t>
      </w:r>
      <w:r w:rsidRPr="0068036F">
        <w:rPr>
          <w:rStyle w:val="HideTWBExt"/>
          <w:b w:val="0"/>
          <w:color w:val="auto"/>
        </w:rPr>
        <w:t>&lt;/Members&gt;</w:t>
      </w:r>
    </w:p>
    <w:p w:rsidR="00CB5D47" w:rsidRPr="0068036F" w:rsidP="00CB5D47" w14:paraId="3FDDD322" w14:textId="77777777">
      <w:pPr>
        <w:pStyle w:val="NormalBold"/>
      </w:pPr>
      <w:r w:rsidRPr="0068036F">
        <w:rPr>
          <w:rStyle w:val="HideTWBExt"/>
          <w:b w:val="0"/>
          <w:color w:val="auto"/>
        </w:rPr>
        <w:t>&lt;/RepeatBlock-By&gt;</w:t>
      </w:r>
    </w:p>
    <w:p w:rsidR="00CB5D47" w:rsidRPr="0068036F" w:rsidP="00CB5D47" w14:paraId="3BF98616"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6E99CAEA" w14:textId="77777777">
      <w:pPr>
        <w:pStyle w:val="NormalBold"/>
      </w:pPr>
      <w:r w:rsidRPr="0068036F">
        <w:rPr>
          <w:rStyle w:val="HideTWBExt"/>
          <w:color w:val="auto"/>
        </w:rPr>
        <w:t>&lt;Article&gt;</w:t>
      </w:r>
      <w:r w:rsidRPr="0068036F">
        <w:t>Punkt 3 a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2FE733"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1D0A5371" w14:textId="77777777"/>
        </w:tc>
      </w:tr>
      <w:tr w14:paraId="24DEB389"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38C55E81"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06C73F94" w14:textId="77777777">
            <w:pPr>
              <w:pStyle w:val="AmColumnHeading"/>
            </w:pPr>
            <w:r w:rsidRPr="0068036F">
              <w:t>Ændringsforslag</w:t>
            </w:r>
          </w:p>
        </w:tc>
      </w:tr>
      <w:tr w14:paraId="5F77A398"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0E9A4D0A" w14:textId="77777777">
            <w:pPr>
              <w:pStyle w:val="Normal6a"/>
            </w:pPr>
          </w:p>
        </w:tc>
        <w:tc>
          <w:tcPr>
            <w:tcW w:w="4876" w:type="dxa"/>
            <w:tcBorders>
              <w:top w:val="nil"/>
              <w:left w:val="nil"/>
              <w:bottom w:val="nil"/>
              <w:right w:val="nil"/>
            </w:tcBorders>
          </w:tcPr>
          <w:p w:rsidR="00CB5D47" w:rsidRPr="0068036F" w:rsidP="00AC585C" w14:paraId="508A29EF" w14:textId="77777777">
            <w:pPr>
              <w:pStyle w:val="Normal6a"/>
            </w:pPr>
            <w:r w:rsidRPr="0068036F">
              <w:rPr>
                <w:b/>
                <w:i/>
              </w:rPr>
              <w:t>3a.</w:t>
            </w:r>
            <w:r w:rsidRPr="0068036F">
              <w:tab/>
            </w:r>
            <w:r w:rsidRPr="0068036F">
              <w:rPr>
                <w:b/>
                <w:i/>
              </w:rPr>
              <w:t>opfordrer Kommissionen og medlemsstaterne til systematisk at inddrage producentorganisationer, videnskabelige institutter, rådgivende råd og repræsentanter for kystsamfund i vurderingen af virkningen af den flerårige plan for det vestlige Middelhav.</w:t>
            </w:r>
          </w:p>
        </w:tc>
      </w:tr>
    </w:tbl>
    <w:p w:rsidR="00CB5D47" w:rsidRPr="0068036F" w:rsidP="00CB5D47" w14:paraId="0BCBDC08"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26C4E245" w14:textId="77777777">
      <w:r w:rsidRPr="0068036F">
        <w:rPr>
          <w:rStyle w:val="HideTWBExt"/>
          <w:color w:val="auto"/>
        </w:rPr>
        <w:t>&lt;/Amend&gt;</w:t>
      </w:r>
    </w:p>
    <w:p w:rsidR="00CB5D47" w:rsidRPr="0068036F" w:rsidP="00CB5D47" w14:paraId="5D78C7D3"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165</w:t>
      </w:r>
      <w:r w:rsidRPr="0068036F">
        <w:rPr>
          <w:rStyle w:val="HideTWBExt"/>
          <w:color w:val="auto"/>
        </w:rPr>
        <w:t>&lt;/NumAm&gt;</w:t>
      </w:r>
    </w:p>
    <w:p w:rsidR="00CB5D47" w:rsidRPr="0068036F" w:rsidP="00CB5D47" w14:paraId="7D96C9DB" w14:textId="77777777">
      <w:pPr>
        <w:pStyle w:val="NormalBold"/>
      </w:pPr>
      <w:r w:rsidRPr="0068036F">
        <w:rPr>
          <w:rStyle w:val="HideTWBExt"/>
          <w:b w:val="0"/>
          <w:color w:val="auto"/>
        </w:rPr>
        <w:t>&lt;RepeatBlock-By&gt;&lt;Members&gt;</w:t>
      </w:r>
      <w:r w:rsidRPr="0068036F">
        <w:t>Carmen Crespo Díaz, Paulo do Nascimento Cabral, Susana Solís Pérez, Francisco José Millán Mon, Fredis Beleris, Marco Falcone, Isabelle Le Callennec</w:t>
      </w:r>
      <w:r w:rsidRPr="0068036F">
        <w:rPr>
          <w:rStyle w:val="HideTWBExt"/>
          <w:b w:val="0"/>
          <w:color w:val="auto"/>
        </w:rPr>
        <w:t>&lt;/Members&gt;</w:t>
      </w:r>
    </w:p>
    <w:p w:rsidR="00CB5D47" w:rsidRPr="0068036F" w:rsidP="00CB5D47" w14:paraId="1CCADF74" w14:textId="77777777">
      <w:pPr>
        <w:pStyle w:val="NormalBold"/>
      </w:pPr>
      <w:r w:rsidRPr="0068036F">
        <w:rPr>
          <w:rStyle w:val="HideTWBExt"/>
          <w:b w:val="0"/>
          <w:color w:val="auto"/>
        </w:rPr>
        <w:t>&lt;/RepeatBlock-By&gt;</w:t>
      </w:r>
    </w:p>
    <w:p w:rsidR="00CB5D47" w:rsidRPr="0068036F" w:rsidP="00CB5D47" w14:paraId="2DEB3996"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340CFE2B" w14:textId="77777777">
      <w:pPr>
        <w:pStyle w:val="NormalBold"/>
      </w:pPr>
      <w:r w:rsidRPr="0068036F">
        <w:rPr>
          <w:rStyle w:val="HideTWBExt"/>
          <w:color w:val="auto"/>
        </w:rPr>
        <w:t>&lt;Article&gt;</w:t>
      </w:r>
      <w:r w:rsidRPr="0068036F">
        <w:t>Punkt 4</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63FFE7"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717F86D1" w14:textId="77777777"/>
        </w:tc>
      </w:tr>
      <w:tr w14:paraId="698913A2"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4B5D240C"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4F3CC61D" w14:textId="77777777">
            <w:pPr>
              <w:pStyle w:val="AmColumnHeading"/>
            </w:pPr>
            <w:r w:rsidRPr="0068036F">
              <w:t>Ændringsforslag</w:t>
            </w:r>
          </w:p>
        </w:tc>
      </w:tr>
      <w:tr w14:paraId="05989B02"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4AC32A88" w14:textId="77777777">
            <w:pPr>
              <w:pStyle w:val="Normal6a"/>
            </w:pPr>
            <w:r w:rsidRPr="0068036F">
              <w:t>4.</w:t>
            </w:r>
            <w:r w:rsidRPr="0068036F">
              <w:tab/>
              <w:t>opfordrer Kommissionen til hurtigst muligt at revidere den særlige situation for fiskeriet efter blårød reje, som er den eneste art, der på én og samme tid er omfattet af to tvangsforanstaltninger, nemlig kvoteordningen og begrænsningerne af fiskedage, med henblik på at fjerne denne dobbelte reguleringsmæssige byrde, der har haft en særligt alvorlig indvirkning på den økonomiske og operationelle levedygtighed for dette fiskeri i det vestlige Middelhav;</w:t>
            </w:r>
          </w:p>
        </w:tc>
        <w:tc>
          <w:tcPr>
            <w:tcW w:w="4876" w:type="dxa"/>
            <w:tcBorders>
              <w:top w:val="nil"/>
              <w:left w:val="nil"/>
              <w:bottom w:val="nil"/>
              <w:right w:val="nil"/>
            </w:tcBorders>
          </w:tcPr>
          <w:p w:rsidR="00CB5D47" w:rsidRPr="0068036F" w:rsidP="00AC585C" w14:paraId="3C4386D6" w14:textId="77777777">
            <w:pPr>
              <w:pStyle w:val="Normal6a"/>
            </w:pPr>
            <w:r w:rsidRPr="0068036F">
              <w:t>4.</w:t>
            </w:r>
            <w:r w:rsidRPr="0068036F">
              <w:tab/>
              <w:t xml:space="preserve">opfordrer Kommissionen til hurtigst muligt at revidere den særlige situation for fiskeriet efter blårød reje, som er den eneste art, der på én og samme tid er omfattet af to tvangsforanstaltninger, nemlig kvoteordningen og begrænsningerne af fiskedage, med henblik på at fjerne denne </w:t>
            </w:r>
            <w:r w:rsidRPr="0068036F">
              <w:rPr>
                <w:b/>
                <w:bCs/>
                <w:i/>
                <w:iCs/>
              </w:rPr>
              <w:t>TAC, der udgør den</w:t>
            </w:r>
            <w:r w:rsidRPr="0068036F">
              <w:t xml:space="preserve"> dobbelte reguleringsmæssige byrde, der har haft en særligt alvorlig indvirkning på den økonomiske og operationelle levedygtighed for dette fiskeri i det vestlige Middelhav; </w:t>
            </w:r>
            <w:r w:rsidRPr="0068036F">
              <w:rPr>
                <w:b/>
                <w:i/>
              </w:rPr>
              <w:t>mener derfor, at forvaltningen heraf udelukkende bør baseres på den fiskeriindsatsordning, der er fastsat i WestMed-planen, hvorved den nuværende TAC-ordning afskaffes;</w:t>
            </w:r>
          </w:p>
        </w:tc>
      </w:tr>
    </w:tbl>
    <w:p w:rsidR="00CB5D47" w:rsidRPr="0068036F" w:rsidP="00CB5D47" w14:paraId="4A7F5858"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126CFFCA" w14:textId="77777777">
      <w:r w:rsidRPr="0068036F">
        <w:rPr>
          <w:rStyle w:val="HideTWBExt"/>
          <w:color w:val="auto"/>
        </w:rPr>
        <w:t>&lt;/Amend&gt;</w:t>
      </w:r>
    </w:p>
    <w:p w:rsidR="00CB5D47" w:rsidRPr="0068036F" w:rsidP="00CB5D47" w14:paraId="1A60619F"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166</w:t>
      </w:r>
      <w:r w:rsidRPr="0068036F">
        <w:rPr>
          <w:rStyle w:val="HideTWBExt"/>
          <w:color w:val="auto"/>
        </w:rPr>
        <w:t>&lt;/NumAm&gt;</w:t>
      </w:r>
    </w:p>
    <w:p w:rsidR="00CB5D47" w:rsidRPr="0068036F" w:rsidP="00CB5D47" w14:paraId="7E8DD804" w14:textId="77777777">
      <w:pPr>
        <w:pStyle w:val="NormalBold"/>
      </w:pPr>
      <w:r w:rsidRPr="0068036F">
        <w:rPr>
          <w:rStyle w:val="HideTWBExt"/>
          <w:b w:val="0"/>
          <w:color w:val="auto"/>
        </w:rPr>
        <w:t>&lt;RepeatBlock-By&gt;&lt;Members&gt;</w:t>
      </w:r>
      <w:r w:rsidRPr="0068036F">
        <w:t>Sebastian Everding</w:t>
      </w:r>
      <w:r w:rsidRPr="0068036F">
        <w:rPr>
          <w:rStyle w:val="HideTWBExt"/>
          <w:b w:val="0"/>
          <w:color w:val="auto"/>
        </w:rPr>
        <w:t>&lt;/Members&gt;</w:t>
      </w:r>
    </w:p>
    <w:p w:rsidR="00CB5D47" w:rsidRPr="0068036F" w:rsidP="00CB5D47" w14:paraId="22A507B1" w14:textId="77777777">
      <w:pPr>
        <w:pStyle w:val="NormalBold"/>
      </w:pPr>
      <w:r w:rsidRPr="0068036F">
        <w:rPr>
          <w:rStyle w:val="HideTWBExt"/>
          <w:b w:val="0"/>
          <w:color w:val="auto"/>
        </w:rPr>
        <w:t>&lt;/RepeatBlock-By&gt;</w:t>
      </w:r>
    </w:p>
    <w:p w:rsidR="00CB5D47" w:rsidRPr="0068036F" w:rsidP="00CB5D47" w14:paraId="3024DD0E"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11412E11" w14:textId="77777777">
      <w:pPr>
        <w:pStyle w:val="NormalBold"/>
      </w:pPr>
      <w:r w:rsidRPr="0068036F">
        <w:rPr>
          <w:rStyle w:val="HideTWBExt"/>
          <w:color w:val="auto"/>
        </w:rPr>
        <w:t>&lt;Article&gt;</w:t>
      </w:r>
      <w:r w:rsidRPr="0068036F">
        <w:t>Punkt 4</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3B0D2F"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0C90FCB3" w14:textId="77777777"/>
        </w:tc>
      </w:tr>
      <w:tr w14:paraId="54F221B9"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417599B8"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5796F2EC" w14:textId="77777777">
            <w:pPr>
              <w:pStyle w:val="AmColumnHeading"/>
            </w:pPr>
            <w:r w:rsidRPr="0068036F">
              <w:t>Ændringsforslag</w:t>
            </w:r>
          </w:p>
        </w:tc>
      </w:tr>
      <w:tr w14:paraId="3FE45BE1"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680495D0" w14:textId="77777777">
            <w:pPr>
              <w:pStyle w:val="Normal6a"/>
            </w:pPr>
            <w:r w:rsidRPr="0068036F">
              <w:t>4.</w:t>
            </w:r>
            <w:r w:rsidRPr="0068036F">
              <w:tab/>
              <w:t xml:space="preserve">opfordrer Kommissionen til </w:t>
            </w:r>
            <w:r w:rsidRPr="0068036F">
              <w:rPr>
                <w:b/>
                <w:i/>
              </w:rPr>
              <w:t>hurtigst muligt at revidere den særlige situation</w:t>
            </w:r>
            <w:r w:rsidRPr="0068036F">
              <w:t xml:space="preserve"> for fiskeriet efter blårød reje</w:t>
            </w:r>
            <w:r w:rsidRPr="0068036F">
              <w:rPr>
                <w:b/>
                <w:i/>
              </w:rPr>
              <w:t>, som er den eneste art, der på én og samme tid er omfattet af to tvangsforanstaltninger, nemlig kvoteordningen og begrænsningerne af fiskedage,</w:t>
            </w:r>
            <w:r w:rsidRPr="0068036F">
              <w:t xml:space="preserve"> med henblik på at </w:t>
            </w:r>
            <w:r w:rsidRPr="0068036F">
              <w:rPr>
                <w:b/>
                <w:i/>
              </w:rPr>
              <w:t>fjerne denne dobbelte reguleringsmæssige byrde, der har haft en særligt alvorlig indvirkning på den økonomiske og operationelle levedygtighed for dette fiskeri i det vestlige Middelhav</w:t>
            </w:r>
            <w:r w:rsidRPr="0068036F">
              <w:t>;</w:t>
            </w:r>
          </w:p>
        </w:tc>
        <w:tc>
          <w:tcPr>
            <w:tcW w:w="4876" w:type="dxa"/>
            <w:tcBorders>
              <w:top w:val="nil"/>
              <w:left w:val="nil"/>
              <w:bottom w:val="nil"/>
              <w:right w:val="nil"/>
            </w:tcBorders>
          </w:tcPr>
          <w:p w:rsidR="00CB5D47" w:rsidRPr="0068036F" w:rsidP="00AC585C" w14:paraId="12F44414" w14:textId="77777777">
            <w:pPr>
              <w:pStyle w:val="Normal6a"/>
            </w:pPr>
            <w:r w:rsidRPr="0068036F">
              <w:t>4.</w:t>
            </w:r>
            <w:r w:rsidRPr="0068036F">
              <w:tab/>
              <w:t xml:space="preserve">opfordrer Kommissionen til at </w:t>
            </w:r>
            <w:r w:rsidRPr="0068036F">
              <w:rPr>
                <w:b/>
                <w:i/>
              </w:rPr>
              <w:t>vurdere de forvaltningsforanstaltninger, der gælder</w:t>
            </w:r>
            <w:r w:rsidRPr="0068036F">
              <w:t xml:space="preserve"> for fiskeriet efter rød reje</w:t>
            </w:r>
            <w:r w:rsidRPr="0068036F">
              <w:rPr>
                <w:b/>
                <w:i/>
              </w:rPr>
              <w:t>, i overensstemmelse med den bedste foreliggende videnskabelige rådgivning,</w:t>
            </w:r>
            <w:r w:rsidRPr="0068036F">
              <w:t xml:space="preserve"> med henblik på at </w:t>
            </w:r>
            <w:r w:rsidRPr="0068036F">
              <w:rPr>
                <w:b/>
                <w:i/>
              </w:rPr>
              <w:t>mindske fiskeridødelighed og muliggøre genopretning af bestande</w:t>
            </w:r>
            <w:r w:rsidRPr="0068036F">
              <w:t>;</w:t>
            </w:r>
            <w:r w:rsidRPr="0068036F">
              <w:rPr>
                <w:b/>
                <w:i/>
              </w:rPr>
              <w:t xml:space="preserve"> opfordrer til, at denne vurdering omfatter samspillet mellem begrænsninger af fiskeriindsatsen, fangstbegrænsninger, tekniske foranstaltninger og deres miljømæssige og socioøkonomiske virkninger; understreger, at enhver tilpasning skal opretholde de foranstaltninger, der er nødvendige for at mindske fiskeridødelighed og støtte genopretning af bestande</w:t>
            </w:r>
            <w:r w:rsidRPr="0068036F">
              <w:t>;</w:t>
            </w:r>
          </w:p>
        </w:tc>
      </w:tr>
    </w:tbl>
    <w:p w:rsidR="00CB5D47" w:rsidRPr="0068036F" w:rsidP="00CB5D47" w14:paraId="36A58B73"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07E383E9" w14:textId="77777777">
      <w:r w:rsidRPr="0068036F">
        <w:rPr>
          <w:rStyle w:val="HideTWBExt"/>
          <w:color w:val="auto"/>
        </w:rPr>
        <w:t>&lt;/Amend&gt;</w:t>
      </w:r>
    </w:p>
    <w:p w:rsidR="00CB5D47" w:rsidRPr="0068036F" w:rsidP="00CB5D47" w14:paraId="7B374896"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167</w:t>
      </w:r>
      <w:r w:rsidRPr="0068036F">
        <w:rPr>
          <w:rStyle w:val="HideTWBExt"/>
          <w:color w:val="auto"/>
        </w:rPr>
        <w:t>&lt;/NumAm&gt;</w:t>
      </w:r>
    </w:p>
    <w:p w:rsidR="00CB5D47" w:rsidRPr="0068036F" w:rsidP="00CB5D47" w14:paraId="12E892F6" w14:textId="77777777">
      <w:pPr>
        <w:pStyle w:val="NormalBold"/>
      </w:pPr>
      <w:r w:rsidRPr="0068036F">
        <w:rPr>
          <w:rStyle w:val="HideTWBExt"/>
          <w:b w:val="0"/>
          <w:color w:val="auto"/>
        </w:rPr>
        <w:t>&lt;RepeatBlock-By&gt;&lt;Members&gt;</w:t>
      </w:r>
      <w:r w:rsidRPr="0068036F">
        <w:t>Emma Wiesner, Michal Wiezik</w:t>
      </w:r>
      <w:r w:rsidRPr="0068036F">
        <w:rPr>
          <w:rStyle w:val="HideTWBExt"/>
          <w:b w:val="0"/>
          <w:color w:val="auto"/>
        </w:rPr>
        <w:t>&lt;/Members&gt;</w:t>
      </w:r>
    </w:p>
    <w:p w:rsidR="00CB5D47" w:rsidRPr="0068036F" w:rsidP="00CB5D47" w14:paraId="7F5AB391" w14:textId="77777777">
      <w:pPr>
        <w:pStyle w:val="NormalBold"/>
      </w:pPr>
      <w:r w:rsidRPr="0068036F">
        <w:rPr>
          <w:rStyle w:val="HideTWBExt"/>
          <w:b w:val="0"/>
          <w:color w:val="auto"/>
        </w:rPr>
        <w:t>&lt;/RepeatBlock-By&gt;</w:t>
      </w:r>
    </w:p>
    <w:p w:rsidR="00CB5D47" w:rsidRPr="0068036F" w:rsidP="00CB5D47" w14:paraId="55A7B776"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1E361864" w14:textId="77777777">
      <w:pPr>
        <w:pStyle w:val="NormalBold"/>
      </w:pPr>
      <w:r w:rsidRPr="0068036F">
        <w:rPr>
          <w:rStyle w:val="HideTWBExt"/>
          <w:color w:val="auto"/>
        </w:rPr>
        <w:t>&lt;Article&gt;</w:t>
      </w:r>
      <w:r w:rsidRPr="0068036F">
        <w:t>Punkt 4</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EF40D0"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1C5264BC" w14:textId="77777777"/>
        </w:tc>
      </w:tr>
      <w:tr w14:paraId="085C71C1"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38962E19"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74735A4F" w14:textId="77777777">
            <w:pPr>
              <w:pStyle w:val="AmColumnHeading"/>
            </w:pPr>
            <w:r w:rsidRPr="0068036F">
              <w:t>Ændringsforslag</w:t>
            </w:r>
          </w:p>
        </w:tc>
      </w:tr>
      <w:tr w14:paraId="56C5653D"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5D849FB3" w14:textId="77777777">
            <w:pPr>
              <w:pStyle w:val="Normal6a"/>
            </w:pPr>
            <w:r w:rsidRPr="0068036F">
              <w:t>4.</w:t>
            </w:r>
            <w:r w:rsidRPr="0068036F">
              <w:tab/>
              <w:t xml:space="preserve">opfordrer Kommissionen til hurtigst muligt at revidere den særlige situation for fiskeriet efter blårød reje, som er den eneste art, der på én og samme tid er omfattet af to </w:t>
            </w:r>
            <w:r w:rsidRPr="0068036F">
              <w:rPr>
                <w:b/>
                <w:i/>
              </w:rPr>
              <w:t>tvangsforanstaltninger</w:t>
            </w:r>
            <w:r w:rsidRPr="0068036F">
              <w:t xml:space="preserve">, nemlig kvoteordningen og begrænsningerne af fiskedage, med henblik på at </w:t>
            </w:r>
            <w:r w:rsidRPr="0068036F">
              <w:rPr>
                <w:b/>
                <w:i/>
              </w:rPr>
              <w:t>fjerne denne dobbelte reguleringsmæssige byrde, der har haft en særligt alvorlig indvirkning på den økonomiske og operationelle</w:t>
            </w:r>
            <w:r w:rsidRPr="0068036F">
              <w:t xml:space="preserve"> levedygtighed for dette fiskeri i det vestlige Middelhav;</w:t>
            </w:r>
          </w:p>
        </w:tc>
        <w:tc>
          <w:tcPr>
            <w:tcW w:w="4876" w:type="dxa"/>
            <w:tcBorders>
              <w:top w:val="nil"/>
              <w:left w:val="nil"/>
              <w:bottom w:val="nil"/>
              <w:right w:val="nil"/>
            </w:tcBorders>
          </w:tcPr>
          <w:p w:rsidR="00CB5D47" w:rsidRPr="0068036F" w:rsidP="00AC585C" w14:paraId="43EF84C5" w14:textId="77777777">
            <w:pPr>
              <w:pStyle w:val="Normal6a"/>
            </w:pPr>
            <w:r w:rsidRPr="0068036F">
              <w:t>4.</w:t>
            </w:r>
            <w:r w:rsidRPr="0068036F">
              <w:tab/>
              <w:t xml:space="preserve">opfordrer Kommissionen til hurtigst muligt at revidere den særlige situation for fiskeriet efter blårød reje, som er den eneste art, der på én og samme tid er omfattet af to </w:t>
            </w:r>
            <w:r w:rsidRPr="0068036F">
              <w:rPr>
                <w:b/>
                <w:i/>
              </w:rPr>
              <w:t>forvaltningsforanstaltninger</w:t>
            </w:r>
            <w:r w:rsidRPr="0068036F">
              <w:t xml:space="preserve">, nemlig kvoteordningen og begrænsningerne af fiskedage, med henblik på at </w:t>
            </w:r>
            <w:r w:rsidRPr="0068036F">
              <w:rPr>
                <w:b/>
                <w:i/>
              </w:rPr>
              <w:t>indføre en ordning, der sikrer større forudsigelighed, økonomisk stabilitet og operationel</w:t>
            </w:r>
            <w:r w:rsidRPr="0068036F">
              <w:t xml:space="preserve"> levedygtighed for dette fiskeri i det vestlige Middelhav;</w:t>
            </w:r>
          </w:p>
        </w:tc>
      </w:tr>
    </w:tbl>
    <w:p w:rsidR="00CB5D47" w:rsidRPr="0068036F" w:rsidP="00CB5D47" w14:paraId="6DC9AFAC"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6D654381" w14:textId="77777777">
      <w:r w:rsidRPr="0068036F">
        <w:rPr>
          <w:rStyle w:val="HideTWBExt"/>
          <w:color w:val="auto"/>
        </w:rPr>
        <w:t>&lt;/Amend&gt;</w:t>
      </w:r>
    </w:p>
    <w:p w:rsidR="00CB5D47" w:rsidRPr="0068036F" w:rsidP="00CB5D47" w14:paraId="22938F5C"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168</w:t>
      </w:r>
      <w:r w:rsidRPr="0068036F">
        <w:rPr>
          <w:rStyle w:val="HideTWBExt"/>
          <w:color w:val="auto"/>
        </w:rPr>
        <w:t>&lt;/NumAm&gt;</w:t>
      </w:r>
    </w:p>
    <w:p w:rsidR="00CB5D47" w:rsidRPr="0068036F" w:rsidP="00CB5D47" w14:paraId="11EF8927" w14:textId="77777777">
      <w:pPr>
        <w:pStyle w:val="NormalBold"/>
      </w:pPr>
      <w:r w:rsidRPr="0068036F">
        <w:rPr>
          <w:rStyle w:val="HideTWBExt"/>
          <w:b w:val="0"/>
          <w:color w:val="auto"/>
        </w:rPr>
        <w:t>&lt;RepeatBlock-By&gt;&lt;Members&gt;</w:t>
      </w:r>
      <w:r w:rsidRPr="0068036F">
        <w:t>Mélissa Camara</w:t>
      </w:r>
      <w:r w:rsidRPr="0068036F">
        <w:rPr>
          <w:rStyle w:val="HideTWBExt"/>
          <w:b w:val="0"/>
          <w:color w:val="auto"/>
        </w:rPr>
        <w:t>&lt;/Members&gt;</w:t>
      </w:r>
    </w:p>
    <w:p w:rsidR="00CB5D47" w:rsidRPr="0068036F" w:rsidP="00CB5D47" w14:paraId="2D6D50A5" w14:textId="77777777">
      <w:r w:rsidRPr="0068036F">
        <w:rPr>
          <w:rStyle w:val="HideTWBExt"/>
          <w:color w:val="auto"/>
        </w:rPr>
        <w:t>&lt;AuNomDe&gt;</w:t>
      </w:r>
      <w:r w:rsidRPr="0068036F">
        <w:rPr>
          <w:rStyle w:val="HideTWBInt"/>
          <w:color w:val="auto"/>
        </w:rPr>
        <w:t>{Verts/ALE}</w:t>
      </w:r>
      <w:r w:rsidRPr="0068036F">
        <w:t>for Verts/ALE-Gruppen</w:t>
      </w:r>
      <w:r w:rsidRPr="0068036F">
        <w:rPr>
          <w:rStyle w:val="HideTWBExt"/>
          <w:color w:val="auto"/>
        </w:rPr>
        <w:t>&lt;/AuNomDe&gt;</w:t>
      </w:r>
    </w:p>
    <w:p w:rsidR="00CB5D47" w:rsidRPr="0068036F" w:rsidP="00CB5D47" w14:paraId="55BB9B9D" w14:textId="77777777">
      <w:pPr>
        <w:pStyle w:val="NormalBold"/>
      </w:pPr>
      <w:r w:rsidRPr="0068036F">
        <w:rPr>
          <w:rStyle w:val="HideTWBExt"/>
          <w:b w:val="0"/>
          <w:color w:val="auto"/>
        </w:rPr>
        <w:t>&lt;/RepeatBlock-By&gt;</w:t>
      </w:r>
    </w:p>
    <w:p w:rsidR="00CB5D47" w:rsidRPr="0068036F" w:rsidP="00CB5D47" w14:paraId="194DAF6D"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544FB6D2" w14:textId="77777777">
      <w:pPr>
        <w:pStyle w:val="NormalBold"/>
      </w:pPr>
      <w:r w:rsidRPr="0068036F">
        <w:rPr>
          <w:rStyle w:val="HideTWBExt"/>
          <w:color w:val="auto"/>
        </w:rPr>
        <w:t>&lt;Article&gt;</w:t>
      </w:r>
      <w:r w:rsidRPr="0068036F">
        <w:t>Punkt 4</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EEC9C2"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11258868" w14:textId="77777777"/>
        </w:tc>
      </w:tr>
      <w:tr w14:paraId="4032B432"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4EBEF85C"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0F4AB5F2" w14:textId="77777777">
            <w:pPr>
              <w:pStyle w:val="AmColumnHeading"/>
            </w:pPr>
            <w:r w:rsidRPr="0068036F">
              <w:t>Ændringsforslag</w:t>
            </w:r>
          </w:p>
        </w:tc>
      </w:tr>
      <w:tr w14:paraId="28F36A46"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7437AD3D" w14:textId="77777777">
            <w:pPr>
              <w:pStyle w:val="Normal6a"/>
            </w:pPr>
            <w:r w:rsidRPr="0068036F">
              <w:t>4.</w:t>
            </w:r>
            <w:r w:rsidRPr="0068036F">
              <w:tab/>
              <w:t xml:space="preserve">opfordrer Kommissionen til hurtigst muligt at revidere den særlige situation for fiskeriet efter blårød reje, </w:t>
            </w:r>
            <w:r w:rsidRPr="0068036F">
              <w:rPr>
                <w:b/>
                <w:i/>
              </w:rPr>
              <w:t>som er den eneste art, der på én og samme tid er omfattet af to tvangsforanstaltninger, nemlig kvoteordningen og begrænsningerne af fiskedage, med henblik på at fjerne denne dobbelte reguleringsmæssige byrde, der har haft en særligt alvorlig indvirkning på den økonomiske og operationelle levedygtighed for dette fiskeri i det vestlige Middelhav</w:t>
            </w:r>
            <w:r w:rsidRPr="0068036F">
              <w:t>;</w:t>
            </w:r>
          </w:p>
        </w:tc>
        <w:tc>
          <w:tcPr>
            <w:tcW w:w="4876" w:type="dxa"/>
            <w:tcBorders>
              <w:top w:val="nil"/>
              <w:left w:val="nil"/>
              <w:bottom w:val="nil"/>
              <w:right w:val="nil"/>
            </w:tcBorders>
          </w:tcPr>
          <w:p w:rsidR="00CB5D47" w:rsidRPr="0068036F" w:rsidP="00AC585C" w14:paraId="16FDFD84" w14:textId="77777777">
            <w:pPr>
              <w:pStyle w:val="Normal6a"/>
            </w:pPr>
            <w:r w:rsidRPr="0068036F">
              <w:t>4.</w:t>
            </w:r>
            <w:r w:rsidRPr="0068036F">
              <w:tab/>
              <w:t xml:space="preserve">opfordrer Kommissionen til hurtigst muligt at revidere den særlige situation for fiskeriet efter blårød reje </w:t>
            </w:r>
            <w:r w:rsidRPr="0068036F">
              <w:rPr>
                <w:b/>
                <w:i/>
              </w:rPr>
              <w:t>med henblik på at forbedre forvaltningen på grundlag af den bedste tilgængelige videnskabelige rådgivning og under hensyntagen til samspillet mellem de forvaltningsforanstaltninger, der anvendes i øjeblikket, uden at undergrave planens mål og målsætninger</w:t>
            </w:r>
            <w:r w:rsidRPr="0068036F">
              <w:t>;</w:t>
            </w:r>
          </w:p>
        </w:tc>
      </w:tr>
    </w:tbl>
    <w:p w:rsidR="00CB5D47" w:rsidRPr="0068036F" w:rsidP="00CB5D47" w14:paraId="1D40D78C"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5B99E0B6" w14:textId="77777777">
      <w:r w:rsidRPr="0068036F">
        <w:rPr>
          <w:rStyle w:val="HideTWBExt"/>
          <w:color w:val="auto"/>
        </w:rPr>
        <w:t>&lt;/Amend&gt;</w:t>
      </w:r>
    </w:p>
    <w:p w:rsidR="00CB5D47" w:rsidRPr="0068036F" w:rsidP="00CB5D47" w14:paraId="0D115C2F"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169</w:t>
      </w:r>
      <w:r w:rsidRPr="0068036F">
        <w:rPr>
          <w:rStyle w:val="HideTWBExt"/>
          <w:color w:val="auto"/>
        </w:rPr>
        <w:t>&lt;/NumAm&gt;</w:t>
      </w:r>
    </w:p>
    <w:p w:rsidR="00CB5D47" w:rsidRPr="0068036F" w:rsidP="00CB5D47" w14:paraId="6E0A3BEE" w14:textId="77777777">
      <w:pPr>
        <w:pStyle w:val="NormalBold"/>
      </w:pPr>
      <w:r w:rsidRPr="0068036F">
        <w:rPr>
          <w:rStyle w:val="HideTWBExt"/>
          <w:b w:val="0"/>
          <w:color w:val="auto"/>
        </w:rPr>
        <w:t>&lt;RepeatBlock-By&gt;&lt;Members&gt;</w:t>
      </w:r>
      <w:r w:rsidRPr="0068036F">
        <w:t>Nicolás González Casares, Leire Pajín, Alicia Homs Ginel, Sandra Gómez López, Javi López, Laura Ballarín Cereza, Marcos Ros Sempere, Idoia Mendia, Lina Gálvez</w:t>
      </w:r>
      <w:r w:rsidRPr="0068036F">
        <w:rPr>
          <w:rStyle w:val="HideTWBExt"/>
          <w:b w:val="0"/>
          <w:color w:val="auto"/>
        </w:rPr>
        <w:t>&lt;/Members&gt;</w:t>
      </w:r>
    </w:p>
    <w:p w:rsidR="00CB5D47" w:rsidRPr="0068036F" w:rsidP="00CB5D47" w14:paraId="19AA16E5" w14:textId="77777777">
      <w:pPr>
        <w:pStyle w:val="NormalBold"/>
      </w:pPr>
      <w:r w:rsidRPr="0068036F">
        <w:rPr>
          <w:rStyle w:val="HideTWBExt"/>
          <w:b w:val="0"/>
          <w:color w:val="auto"/>
        </w:rPr>
        <w:t>&lt;/RepeatBlock-By&gt;</w:t>
      </w:r>
    </w:p>
    <w:p w:rsidR="00CB5D47" w:rsidRPr="0068036F" w:rsidP="00CB5D47" w14:paraId="2D3D055E"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1903A724" w14:textId="77777777">
      <w:pPr>
        <w:pStyle w:val="NormalBold"/>
      </w:pPr>
      <w:r w:rsidRPr="0068036F">
        <w:rPr>
          <w:rStyle w:val="HideTWBExt"/>
          <w:color w:val="auto"/>
        </w:rPr>
        <w:t>&lt;Article&gt;</w:t>
      </w:r>
      <w:r w:rsidRPr="0068036F">
        <w:t>Punkt 4</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20283E"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3C2FC833" w14:textId="77777777"/>
        </w:tc>
      </w:tr>
      <w:tr w14:paraId="1EB54082"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3CB49296"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766869F1" w14:textId="77777777">
            <w:pPr>
              <w:pStyle w:val="AmColumnHeading"/>
            </w:pPr>
            <w:r w:rsidRPr="0068036F">
              <w:t>Ændringsforslag</w:t>
            </w:r>
          </w:p>
        </w:tc>
      </w:tr>
      <w:tr w14:paraId="2846552E"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2A787BBE" w14:textId="77777777">
            <w:pPr>
              <w:pStyle w:val="Normal6a"/>
            </w:pPr>
            <w:r w:rsidRPr="0068036F">
              <w:t>4.</w:t>
            </w:r>
            <w:r w:rsidRPr="0068036F">
              <w:tab/>
              <w:t xml:space="preserve">opfordrer Kommissionen til hurtigst muligt at revidere den særlige situation for fiskeriet efter blårød reje, som er den eneste art, der på én og samme tid er omfattet af to tvangsforanstaltninger, nemlig kvoteordningen og begrænsningerne af fiskedage, med henblik på at fjerne denne dobbelte </w:t>
            </w:r>
            <w:r w:rsidRPr="0068036F">
              <w:rPr>
                <w:b/>
                <w:bCs/>
                <w:i/>
                <w:iCs/>
              </w:rPr>
              <w:t>reguleringsmæssige byrde</w:t>
            </w:r>
            <w:r w:rsidRPr="0068036F">
              <w:t>, der har haft en særligt alvorlig indvirkning på den økonomiske og operationelle levedygtighed for dette fiskeri i det vestlige Middelhav;</w:t>
            </w:r>
          </w:p>
        </w:tc>
        <w:tc>
          <w:tcPr>
            <w:tcW w:w="4876" w:type="dxa"/>
            <w:tcBorders>
              <w:top w:val="nil"/>
              <w:left w:val="nil"/>
              <w:bottom w:val="nil"/>
              <w:right w:val="nil"/>
            </w:tcBorders>
          </w:tcPr>
          <w:p w:rsidR="00CB5D47" w:rsidRPr="0068036F" w:rsidP="00AC585C" w14:paraId="6B2FEA8F" w14:textId="77777777">
            <w:pPr>
              <w:pStyle w:val="Normal6a"/>
            </w:pPr>
            <w:r w:rsidRPr="0068036F">
              <w:t>4.</w:t>
            </w:r>
            <w:r w:rsidRPr="0068036F">
              <w:tab/>
              <w:t xml:space="preserve">opfordrer Kommissionen til hurtigst muligt at revidere den særlige situation for fiskeriet efter blårød reje, som er den eneste art, der på én og samme tid er omfattet af to tvangsforanstaltninger, nemlig kvoteordningen og begrænsningerne af fiskedage, med henblik på at fjerne denne dobbelte </w:t>
            </w:r>
            <w:r w:rsidRPr="0068036F">
              <w:rPr>
                <w:b/>
                <w:bCs/>
                <w:i/>
                <w:iCs/>
              </w:rPr>
              <w:t>begrænsning</w:t>
            </w:r>
            <w:r w:rsidRPr="0068036F">
              <w:t>, der har haft en særligt alvorlig indvirkning på den økonomiske og operationelle levedygtighed for dette fiskeri i det vestlige Middelhav;</w:t>
            </w:r>
          </w:p>
        </w:tc>
      </w:tr>
    </w:tbl>
    <w:p w:rsidR="00CB5D47" w:rsidRPr="0068036F" w:rsidP="00CB5D47" w14:paraId="2D3E8879"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53065DBA" w14:textId="77777777">
      <w:r w:rsidRPr="0068036F">
        <w:rPr>
          <w:rStyle w:val="HideTWBExt"/>
          <w:color w:val="auto"/>
        </w:rPr>
        <w:t>&lt;/Amend&gt;</w:t>
      </w:r>
    </w:p>
    <w:p w:rsidR="00CB5D47" w:rsidRPr="0068036F" w:rsidP="00CB5D47" w14:paraId="3C8DCF23"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170</w:t>
      </w:r>
      <w:r w:rsidRPr="0068036F">
        <w:rPr>
          <w:rStyle w:val="HideTWBExt"/>
          <w:color w:val="auto"/>
        </w:rPr>
        <w:t>&lt;/NumAm&gt;</w:t>
      </w:r>
    </w:p>
    <w:p w:rsidR="00CB5D47" w:rsidRPr="0068036F" w:rsidP="00CB5D47" w14:paraId="2750342E" w14:textId="77777777">
      <w:pPr>
        <w:pStyle w:val="NormalBold"/>
      </w:pPr>
      <w:r w:rsidRPr="0068036F">
        <w:rPr>
          <w:rStyle w:val="HideTWBExt"/>
          <w:b w:val="0"/>
          <w:color w:val="auto"/>
        </w:rPr>
        <w:t>&lt;RepeatBlock-By&gt;&lt;Members&gt;</w:t>
      </w:r>
      <w:r w:rsidRPr="0068036F">
        <w:t>Mélissa Camara</w:t>
      </w:r>
      <w:r w:rsidRPr="0068036F">
        <w:rPr>
          <w:rStyle w:val="HideTWBExt"/>
          <w:b w:val="0"/>
          <w:color w:val="auto"/>
        </w:rPr>
        <w:t>&lt;/Members&gt;</w:t>
      </w:r>
    </w:p>
    <w:p w:rsidR="00CB5D47" w:rsidRPr="0068036F" w:rsidP="00CB5D47" w14:paraId="4AEE809B" w14:textId="77777777">
      <w:r w:rsidRPr="0068036F">
        <w:rPr>
          <w:rStyle w:val="HideTWBExt"/>
          <w:color w:val="auto"/>
        </w:rPr>
        <w:t>&lt;AuNomDe&gt;</w:t>
      </w:r>
      <w:r w:rsidRPr="0068036F">
        <w:rPr>
          <w:rStyle w:val="HideTWBInt"/>
          <w:color w:val="auto"/>
        </w:rPr>
        <w:t>{Verts/ALE}</w:t>
      </w:r>
      <w:r w:rsidRPr="0068036F">
        <w:t>for Verts/ALE-Gruppen</w:t>
      </w:r>
      <w:r w:rsidRPr="0068036F">
        <w:rPr>
          <w:rStyle w:val="HideTWBExt"/>
          <w:color w:val="auto"/>
        </w:rPr>
        <w:t>&lt;/AuNomDe&gt;</w:t>
      </w:r>
    </w:p>
    <w:p w:rsidR="00CB5D47" w:rsidRPr="0068036F" w:rsidP="00CB5D47" w14:paraId="3AC8A77B" w14:textId="77777777">
      <w:pPr>
        <w:pStyle w:val="NormalBold"/>
      </w:pPr>
      <w:r w:rsidRPr="0068036F">
        <w:rPr>
          <w:rStyle w:val="HideTWBExt"/>
          <w:b w:val="0"/>
          <w:color w:val="auto"/>
        </w:rPr>
        <w:t>&lt;/RepeatBlock-By&gt;</w:t>
      </w:r>
    </w:p>
    <w:p w:rsidR="00CB5D47" w:rsidRPr="0068036F" w:rsidP="00CB5D47" w14:paraId="3ECDE61C"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7C01A47F" w14:textId="77777777">
      <w:pPr>
        <w:pStyle w:val="NormalBold"/>
      </w:pPr>
      <w:r w:rsidRPr="0068036F">
        <w:rPr>
          <w:rStyle w:val="HideTWBExt"/>
          <w:color w:val="auto"/>
        </w:rPr>
        <w:t>&lt;Article&gt;</w:t>
      </w:r>
      <w:r w:rsidRPr="0068036F">
        <w:t>Punkt 4 a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899913"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6610A4A7" w14:textId="77777777"/>
        </w:tc>
      </w:tr>
      <w:tr w14:paraId="6780F516"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64C231C9"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08FCDB97" w14:textId="77777777">
            <w:pPr>
              <w:pStyle w:val="AmColumnHeading"/>
            </w:pPr>
            <w:r w:rsidRPr="0068036F">
              <w:t>Ændringsforslag</w:t>
            </w:r>
          </w:p>
        </w:tc>
      </w:tr>
      <w:tr w14:paraId="76015450"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594746E6" w14:textId="77777777">
            <w:pPr>
              <w:pStyle w:val="Normal6a"/>
            </w:pPr>
          </w:p>
        </w:tc>
        <w:tc>
          <w:tcPr>
            <w:tcW w:w="4876" w:type="dxa"/>
            <w:tcBorders>
              <w:top w:val="nil"/>
              <w:left w:val="nil"/>
              <w:bottom w:val="nil"/>
              <w:right w:val="nil"/>
            </w:tcBorders>
          </w:tcPr>
          <w:p w:rsidR="00CB5D47" w:rsidRPr="0068036F" w:rsidP="00AC585C" w14:paraId="1E77D3B4" w14:textId="26872769">
            <w:pPr>
              <w:pStyle w:val="Normal6a"/>
            </w:pPr>
            <w:r w:rsidRPr="0068036F">
              <w:rPr>
                <w:b/>
                <w:i/>
              </w:rPr>
              <w:t>4a.</w:t>
            </w:r>
            <w:r w:rsidRPr="0068036F">
              <w:tab/>
            </w:r>
            <w:r w:rsidRPr="0068036F">
              <w:rPr>
                <w:b/>
                <w:i/>
              </w:rPr>
              <w:t>opfordrer Kommissionen og Rådet til at sikre, at fastsættelsen af TAC'er er gennemsigtig og baseres på den bedste foreliggende videnskabelige rådgivning og viden i overensstemmelse med målene i den flerårige plan for det vestlige Middelhav og den fælles fiskeripolitik samt i overensstemmelse med økosystembaseret rådgivning, der omfatter flere arter, og tager hensyn til samspillet mellem fiskeriet og kystsamfundenes langsigtede socioøkonomiske stabilitet;</w:t>
            </w:r>
          </w:p>
        </w:tc>
      </w:tr>
    </w:tbl>
    <w:p w:rsidR="00CB5D47" w:rsidRPr="0068036F" w:rsidP="00CB5D47" w14:paraId="2C0C7C8C"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7612C785" w14:textId="77777777">
      <w:r w:rsidRPr="0068036F">
        <w:rPr>
          <w:rStyle w:val="HideTWBExt"/>
          <w:color w:val="auto"/>
        </w:rPr>
        <w:t>&lt;/Amend&gt;</w:t>
      </w:r>
    </w:p>
    <w:p w:rsidR="00CB5D47" w:rsidRPr="0068036F" w:rsidP="00CB5D47" w14:paraId="6AA0E18E"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171</w:t>
      </w:r>
      <w:r w:rsidRPr="0068036F">
        <w:rPr>
          <w:rStyle w:val="HideTWBExt"/>
          <w:color w:val="auto"/>
        </w:rPr>
        <w:t>&lt;/NumAm&gt;</w:t>
      </w:r>
    </w:p>
    <w:p w:rsidR="00CB5D47" w:rsidRPr="0068036F" w:rsidP="00CB5D47" w14:paraId="38F9EB03" w14:textId="77777777">
      <w:pPr>
        <w:pStyle w:val="NormalBold"/>
      </w:pPr>
      <w:r w:rsidRPr="0068036F">
        <w:rPr>
          <w:rStyle w:val="HideTWBExt"/>
          <w:b w:val="0"/>
          <w:color w:val="auto"/>
        </w:rPr>
        <w:t>&lt;RepeatBlock-By&gt;&lt;Members&gt;</w:t>
      </w:r>
      <w:r w:rsidRPr="0068036F">
        <w:t>Isabelle Le Callennec</w:t>
      </w:r>
      <w:r w:rsidRPr="0068036F">
        <w:rPr>
          <w:rStyle w:val="HideTWBExt"/>
          <w:b w:val="0"/>
          <w:color w:val="auto"/>
        </w:rPr>
        <w:t>&lt;/Members&gt;</w:t>
      </w:r>
    </w:p>
    <w:p w:rsidR="00CB5D47" w:rsidRPr="0068036F" w:rsidP="00CB5D47" w14:paraId="66B9B78A" w14:textId="77777777">
      <w:pPr>
        <w:pStyle w:val="NormalBold"/>
      </w:pPr>
      <w:r w:rsidRPr="0068036F">
        <w:rPr>
          <w:rStyle w:val="HideTWBExt"/>
          <w:b w:val="0"/>
          <w:color w:val="auto"/>
        </w:rPr>
        <w:t>&lt;/RepeatBlock-By&gt;</w:t>
      </w:r>
    </w:p>
    <w:p w:rsidR="00CB5D47" w:rsidRPr="0068036F" w:rsidP="00CB5D47" w14:paraId="7DC32715"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42BF5DCB" w14:textId="77777777">
      <w:pPr>
        <w:pStyle w:val="NormalBold"/>
      </w:pPr>
      <w:r w:rsidRPr="0068036F">
        <w:rPr>
          <w:rStyle w:val="HideTWBExt"/>
          <w:color w:val="auto"/>
        </w:rPr>
        <w:t>&lt;Article&gt;</w:t>
      </w:r>
      <w:r w:rsidRPr="0068036F">
        <w:t>Punkt 4 a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38D432"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427E16AD" w14:textId="77777777"/>
        </w:tc>
      </w:tr>
      <w:tr w14:paraId="1ABA4CF5"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71316AD6"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0FDC8A82" w14:textId="77777777">
            <w:pPr>
              <w:pStyle w:val="AmColumnHeading"/>
            </w:pPr>
            <w:r w:rsidRPr="0068036F">
              <w:t>Ændringsforslag</w:t>
            </w:r>
          </w:p>
        </w:tc>
      </w:tr>
      <w:tr w14:paraId="3A51C50E"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78272187" w14:textId="77777777">
            <w:pPr>
              <w:pStyle w:val="Normal6a"/>
            </w:pPr>
          </w:p>
        </w:tc>
        <w:tc>
          <w:tcPr>
            <w:tcW w:w="4876" w:type="dxa"/>
            <w:tcBorders>
              <w:top w:val="nil"/>
              <w:left w:val="nil"/>
              <w:bottom w:val="nil"/>
              <w:right w:val="nil"/>
            </w:tcBorders>
          </w:tcPr>
          <w:p w:rsidR="00CB5D47" w:rsidRPr="0068036F" w:rsidP="00AC585C" w14:paraId="103E1FAC" w14:textId="77777777">
            <w:pPr>
              <w:pStyle w:val="Normal6a"/>
            </w:pPr>
            <w:r w:rsidRPr="0068036F">
              <w:rPr>
                <w:b/>
                <w:i/>
              </w:rPr>
              <w:t>4a.</w:t>
            </w:r>
            <w:r w:rsidRPr="0068036F">
              <w:tab/>
            </w:r>
            <w:r w:rsidRPr="0068036F">
              <w:rPr>
                <w:b/>
                <w:i/>
              </w:rPr>
              <w:t>opfordrer til, at beskyttelsesforanstaltningerne målrettes, står i et rimeligt forhold til og tilpasses de lokale forhold, idet specifikke bevarelsesforanstaltninger prioriteres frem for en ensartet reduktion af indsatsen, samtidig med at medlemsstaternes forpligtelser med hensyn til koordinering mellem WestMed-planen, geografiske begrænsninger og maritim planlægning styrkes gennem en vurdering af de kumulative virkninger af reglerne;</w:t>
            </w:r>
          </w:p>
        </w:tc>
      </w:tr>
    </w:tbl>
    <w:p w:rsidR="00CB5D47" w:rsidRPr="0068036F" w:rsidP="00CB5D47" w14:paraId="6E016D12"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47C23437" w14:textId="77777777">
      <w:r w:rsidRPr="0068036F">
        <w:rPr>
          <w:rStyle w:val="HideTWBExt"/>
          <w:color w:val="auto"/>
        </w:rPr>
        <w:t>&lt;/Amend&gt;</w:t>
      </w:r>
    </w:p>
    <w:p w:rsidR="00CB5D47" w:rsidRPr="0068036F" w:rsidP="00CB5D47" w14:paraId="51BE65CD"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172</w:t>
      </w:r>
      <w:r w:rsidRPr="0068036F">
        <w:rPr>
          <w:rStyle w:val="HideTWBExt"/>
          <w:color w:val="auto"/>
        </w:rPr>
        <w:t>&lt;/NumAm&gt;</w:t>
      </w:r>
    </w:p>
    <w:p w:rsidR="00CB5D47" w:rsidRPr="0068036F" w:rsidP="00CB5D47" w14:paraId="10543A8C" w14:textId="77777777">
      <w:pPr>
        <w:pStyle w:val="NormalBold"/>
      </w:pPr>
      <w:r w:rsidRPr="0068036F">
        <w:rPr>
          <w:rStyle w:val="HideTWBExt"/>
          <w:b w:val="0"/>
          <w:color w:val="auto"/>
        </w:rPr>
        <w:t>&lt;RepeatBlock-By&gt;&lt;Members&gt;</w:t>
      </w:r>
      <w:r w:rsidRPr="0068036F">
        <w:t>Sebastian Everding</w:t>
      </w:r>
      <w:r w:rsidRPr="0068036F">
        <w:rPr>
          <w:rStyle w:val="HideTWBExt"/>
          <w:b w:val="0"/>
          <w:color w:val="auto"/>
        </w:rPr>
        <w:t>&lt;/Members&gt;</w:t>
      </w:r>
    </w:p>
    <w:p w:rsidR="00CB5D47" w:rsidRPr="0068036F" w:rsidP="00CB5D47" w14:paraId="0A56D4DE" w14:textId="77777777">
      <w:pPr>
        <w:pStyle w:val="NormalBold"/>
      </w:pPr>
      <w:r w:rsidRPr="0068036F">
        <w:rPr>
          <w:rStyle w:val="HideTWBExt"/>
          <w:b w:val="0"/>
          <w:color w:val="auto"/>
        </w:rPr>
        <w:t>&lt;/RepeatBlock-By&gt;</w:t>
      </w:r>
    </w:p>
    <w:p w:rsidR="00CB5D47" w:rsidRPr="0068036F" w:rsidP="00CB5D47" w14:paraId="4031117B"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35786471" w14:textId="77777777">
      <w:pPr>
        <w:pStyle w:val="NormalBold"/>
      </w:pPr>
      <w:r w:rsidRPr="0068036F">
        <w:rPr>
          <w:rStyle w:val="HideTWBExt"/>
          <w:color w:val="auto"/>
        </w:rPr>
        <w:t>&lt;Article&gt;</w:t>
      </w:r>
      <w:r w:rsidRPr="0068036F">
        <w:t>Punkt 4 a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707203"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66B204D6" w14:textId="77777777"/>
        </w:tc>
      </w:tr>
      <w:tr w14:paraId="402F9364"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32D2C8FD"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5B755AF7" w14:textId="77777777">
            <w:pPr>
              <w:pStyle w:val="AmColumnHeading"/>
            </w:pPr>
            <w:r w:rsidRPr="0068036F">
              <w:t>Ændringsforslag</w:t>
            </w:r>
          </w:p>
        </w:tc>
      </w:tr>
      <w:tr w14:paraId="14CF13CC"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7C363F1D" w14:textId="77777777">
            <w:pPr>
              <w:pStyle w:val="Normal6a"/>
            </w:pPr>
          </w:p>
        </w:tc>
        <w:tc>
          <w:tcPr>
            <w:tcW w:w="4876" w:type="dxa"/>
            <w:tcBorders>
              <w:top w:val="nil"/>
              <w:left w:val="nil"/>
              <w:bottom w:val="nil"/>
              <w:right w:val="nil"/>
            </w:tcBorders>
          </w:tcPr>
          <w:p w:rsidR="00CB5D47" w:rsidRPr="0068036F" w:rsidP="00AC585C" w14:paraId="482028EE" w14:textId="77777777">
            <w:pPr>
              <w:pStyle w:val="Normal6a"/>
            </w:pPr>
            <w:r w:rsidRPr="0068036F">
              <w:rPr>
                <w:b/>
                <w:i/>
              </w:rPr>
              <w:t>4a.</w:t>
            </w:r>
            <w:r w:rsidRPr="0068036F">
              <w:tab/>
            </w:r>
            <w:r w:rsidRPr="0068036F">
              <w:rPr>
                <w:b/>
                <w:i/>
              </w:rPr>
              <w:t>gentager sin opfordring til Kommissionen om at trække på det vellykkede eksempel med almindelig tun ved at undersøge indførelsen af samlede tilladte fangstmængder (TAC'er) på lang sigt for nogle arter;</w:t>
            </w:r>
          </w:p>
        </w:tc>
      </w:tr>
    </w:tbl>
    <w:p w:rsidR="00CB5D47" w:rsidRPr="0068036F" w:rsidP="00CB5D47" w14:paraId="67372AB6"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4A6E6B66" w14:textId="77777777">
      <w:r w:rsidRPr="0068036F">
        <w:rPr>
          <w:rStyle w:val="HideTWBExt"/>
          <w:color w:val="auto"/>
        </w:rPr>
        <w:t>&lt;/Amend&gt;</w:t>
      </w:r>
    </w:p>
    <w:p w:rsidR="00CB5D47" w:rsidRPr="0068036F" w:rsidP="00CB5D47" w14:paraId="58A58323"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173</w:t>
      </w:r>
      <w:r w:rsidRPr="0068036F">
        <w:rPr>
          <w:rStyle w:val="HideTWBExt"/>
          <w:color w:val="auto"/>
        </w:rPr>
        <w:t>&lt;/NumAm&gt;</w:t>
      </w:r>
    </w:p>
    <w:p w:rsidR="00CB5D47" w:rsidRPr="0068036F" w:rsidP="00CB5D47" w14:paraId="60A4BB3E" w14:textId="77777777">
      <w:pPr>
        <w:pStyle w:val="NormalBold"/>
      </w:pPr>
      <w:r w:rsidRPr="0068036F">
        <w:rPr>
          <w:rStyle w:val="HideTWBExt"/>
          <w:b w:val="0"/>
          <w:color w:val="auto"/>
        </w:rPr>
        <w:t>&lt;RepeatBlock-By&gt;&lt;Members&gt;</w:t>
      </w:r>
      <w:r w:rsidRPr="0068036F">
        <w:t>Mélissa Camara</w:t>
      </w:r>
      <w:r w:rsidRPr="0068036F">
        <w:rPr>
          <w:rStyle w:val="HideTWBExt"/>
          <w:b w:val="0"/>
          <w:color w:val="auto"/>
        </w:rPr>
        <w:t>&lt;/Members&gt;</w:t>
      </w:r>
    </w:p>
    <w:p w:rsidR="00CB5D47" w:rsidRPr="0068036F" w:rsidP="00CB5D47" w14:paraId="2AB01816" w14:textId="77777777">
      <w:r w:rsidRPr="0068036F">
        <w:rPr>
          <w:rStyle w:val="HideTWBExt"/>
          <w:color w:val="auto"/>
        </w:rPr>
        <w:t>&lt;AuNomDe&gt;</w:t>
      </w:r>
      <w:r w:rsidRPr="0068036F">
        <w:rPr>
          <w:rStyle w:val="HideTWBInt"/>
          <w:color w:val="auto"/>
        </w:rPr>
        <w:t>{Verts/ALE}</w:t>
      </w:r>
      <w:r w:rsidRPr="0068036F">
        <w:t>for Verts/ALE-Gruppen</w:t>
      </w:r>
      <w:r w:rsidRPr="0068036F">
        <w:rPr>
          <w:rStyle w:val="HideTWBExt"/>
          <w:color w:val="auto"/>
        </w:rPr>
        <w:t>&lt;/AuNomDe&gt;</w:t>
      </w:r>
    </w:p>
    <w:p w:rsidR="00CB5D47" w:rsidRPr="0068036F" w:rsidP="00CB5D47" w14:paraId="4098C04F" w14:textId="77777777">
      <w:pPr>
        <w:pStyle w:val="NormalBold"/>
      </w:pPr>
      <w:r w:rsidRPr="0068036F">
        <w:rPr>
          <w:rStyle w:val="HideTWBExt"/>
          <w:b w:val="0"/>
          <w:color w:val="auto"/>
        </w:rPr>
        <w:t>&lt;/RepeatBlock-By&gt;</w:t>
      </w:r>
    </w:p>
    <w:p w:rsidR="00CB5D47" w:rsidRPr="0068036F" w:rsidP="00CB5D47" w14:paraId="3F167901"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5C2D0130" w14:textId="77777777">
      <w:pPr>
        <w:pStyle w:val="NormalBold"/>
      </w:pPr>
      <w:r w:rsidRPr="0068036F">
        <w:rPr>
          <w:rStyle w:val="HideTWBExt"/>
          <w:color w:val="auto"/>
        </w:rPr>
        <w:t>&lt;Article&gt;</w:t>
      </w:r>
      <w:r w:rsidRPr="0068036F">
        <w:t>Punkt 4 b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F6A535"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459388DF" w14:textId="77777777"/>
        </w:tc>
      </w:tr>
      <w:tr w14:paraId="544EF72D"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5C2CC60F"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3CB70531" w14:textId="77777777">
            <w:pPr>
              <w:pStyle w:val="AmColumnHeading"/>
            </w:pPr>
            <w:r w:rsidRPr="0068036F">
              <w:t>Ændringsforslag</w:t>
            </w:r>
          </w:p>
        </w:tc>
      </w:tr>
      <w:tr w14:paraId="1A5879C8"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746D5309" w14:textId="77777777">
            <w:pPr>
              <w:pStyle w:val="Normal6a"/>
            </w:pPr>
          </w:p>
        </w:tc>
        <w:tc>
          <w:tcPr>
            <w:tcW w:w="4876" w:type="dxa"/>
            <w:tcBorders>
              <w:top w:val="nil"/>
              <w:left w:val="nil"/>
              <w:bottom w:val="nil"/>
              <w:right w:val="nil"/>
            </w:tcBorders>
          </w:tcPr>
          <w:p w:rsidR="00CB5D47" w:rsidRPr="0068036F" w:rsidP="00AC585C" w14:paraId="21176A5F" w14:textId="77777777">
            <w:pPr>
              <w:pStyle w:val="Normal6a"/>
            </w:pPr>
            <w:r w:rsidRPr="0068036F">
              <w:rPr>
                <w:b/>
                <w:i/>
              </w:rPr>
              <w:t>4b.</w:t>
            </w:r>
            <w:r w:rsidRPr="0068036F">
              <w:tab/>
            </w:r>
            <w:r w:rsidRPr="0068036F">
              <w:rPr>
                <w:b/>
                <w:i/>
              </w:rPr>
              <w:t>opfordrer til effektive foranstaltninger til modvirkning af og tilpasning til klimaforandringer for at imødegå klimarelaterede risici rettidigt og undgå de eskalerende risici og omkostninger ved forsinket handling i regionen;</w:t>
            </w:r>
          </w:p>
        </w:tc>
      </w:tr>
    </w:tbl>
    <w:p w:rsidR="00CB5D47" w:rsidRPr="0068036F" w:rsidP="00CB5D47" w14:paraId="4F44BB22"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1ACBDA26" w14:textId="77777777">
      <w:r w:rsidRPr="0068036F">
        <w:rPr>
          <w:rStyle w:val="HideTWBExt"/>
          <w:color w:val="auto"/>
        </w:rPr>
        <w:t>&lt;/Amend&gt;</w:t>
      </w:r>
    </w:p>
    <w:p w:rsidR="00CB5D47" w:rsidRPr="0068036F" w:rsidP="00CB5D47" w14:paraId="67E59497"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174</w:t>
      </w:r>
      <w:r w:rsidRPr="0068036F">
        <w:rPr>
          <w:rStyle w:val="HideTWBExt"/>
          <w:color w:val="auto"/>
        </w:rPr>
        <w:t>&lt;/NumAm&gt;</w:t>
      </w:r>
    </w:p>
    <w:p w:rsidR="00CB5D47" w:rsidRPr="0068036F" w:rsidP="00CB5D47" w14:paraId="6D82474F" w14:textId="77777777">
      <w:pPr>
        <w:pStyle w:val="NormalBold"/>
      </w:pPr>
      <w:r w:rsidRPr="0068036F">
        <w:rPr>
          <w:rStyle w:val="HideTWBExt"/>
          <w:b w:val="0"/>
          <w:color w:val="auto"/>
        </w:rPr>
        <w:t>&lt;RepeatBlock-By&gt;&lt;Members&gt;</w:t>
      </w:r>
      <w:r w:rsidRPr="0068036F">
        <w:t>Isabelle Le Callennec</w:t>
      </w:r>
      <w:r w:rsidRPr="0068036F">
        <w:rPr>
          <w:rStyle w:val="HideTWBExt"/>
          <w:b w:val="0"/>
          <w:color w:val="auto"/>
        </w:rPr>
        <w:t>&lt;/Members&gt;</w:t>
      </w:r>
    </w:p>
    <w:p w:rsidR="00CB5D47" w:rsidRPr="0068036F" w:rsidP="00CB5D47" w14:paraId="39F69577" w14:textId="77777777">
      <w:pPr>
        <w:pStyle w:val="NormalBold"/>
      </w:pPr>
      <w:r w:rsidRPr="0068036F">
        <w:rPr>
          <w:rStyle w:val="HideTWBExt"/>
          <w:b w:val="0"/>
          <w:color w:val="auto"/>
        </w:rPr>
        <w:t>&lt;/RepeatBlock-By&gt;</w:t>
      </w:r>
    </w:p>
    <w:p w:rsidR="00CB5D47" w:rsidRPr="0068036F" w:rsidP="00CB5D47" w14:paraId="43D0C222"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3AB46C44" w14:textId="77777777">
      <w:pPr>
        <w:pStyle w:val="NormalBold"/>
      </w:pPr>
      <w:r w:rsidRPr="0068036F">
        <w:rPr>
          <w:rStyle w:val="HideTWBExt"/>
          <w:color w:val="auto"/>
        </w:rPr>
        <w:t>&lt;Article&gt;</w:t>
      </w:r>
      <w:r w:rsidRPr="0068036F">
        <w:t>Punkt 4 b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33163D"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36AA4558" w14:textId="77777777"/>
        </w:tc>
      </w:tr>
      <w:tr w14:paraId="788C5D45"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6BE8F0C2"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62693112" w14:textId="77777777">
            <w:pPr>
              <w:pStyle w:val="AmColumnHeading"/>
            </w:pPr>
            <w:r w:rsidRPr="0068036F">
              <w:t>Ændringsforslag</w:t>
            </w:r>
          </w:p>
        </w:tc>
      </w:tr>
      <w:tr w14:paraId="3937CCC8"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3BE32930" w14:textId="77777777">
            <w:pPr>
              <w:pStyle w:val="Normal6a"/>
            </w:pPr>
          </w:p>
        </w:tc>
        <w:tc>
          <w:tcPr>
            <w:tcW w:w="4876" w:type="dxa"/>
            <w:tcBorders>
              <w:top w:val="nil"/>
              <w:left w:val="nil"/>
              <w:bottom w:val="nil"/>
              <w:right w:val="nil"/>
            </w:tcBorders>
          </w:tcPr>
          <w:p w:rsidR="00CB5D47" w:rsidRPr="0068036F" w:rsidP="00AC585C" w14:paraId="14AFD980" w14:textId="77777777">
            <w:pPr>
              <w:pStyle w:val="Normal6a"/>
            </w:pPr>
            <w:r w:rsidRPr="0068036F">
              <w:rPr>
                <w:b/>
                <w:i/>
              </w:rPr>
              <w:t>4b.</w:t>
            </w:r>
            <w:r w:rsidRPr="0068036F">
              <w:tab/>
            </w:r>
            <w:r w:rsidRPr="0068036F">
              <w:rPr>
                <w:b/>
                <w:i/>
              </w:rPr>
              <w:t>opfordrer til, at fiskeriet anerkendes som en aktivitet af stor offentlig interesse og som en prioritet i den maritime planlægning;</w:t>
            </w:r>
          </w:p>
        </w:tc>
      </w:tr>
    </w:tbl>
    <w:p w:rsidR="00CB5D47" w:rsidRPr="0068036F" w:rsidP="00CB5D47" w14:paraId="2CB7E0DC"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253A2759" w14:textId="77777777">
      <w:r w:rsidRPr="0068036F">
        <w:rPr>
          <w:rStyle w:val="HideTWBExt"/>
          <w:color w:val="auto"/>
        </w:rPr>
        <w:t>&lt;/Amend&gt;</w:t>
      </w:r>
    </w:p>
    <w:p w:rsidR="00CB5D47" w:rsidRPr="0068036F" w:rsidP="00CB5D47" w14:paraId="669BB22F"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175</w:t>
      </w:r>
      <w:r w:rsidRPr="0068036F">
        <w:rPr>
          <w:rStyle w:val="HideTWBExt"/>
          <w:color w:val="auto"/>
        </w:rPr>
        <w:t>&lt;/NumAm&gt;</w:t>
      </w:r>
    </w:p>
    <w:p w:rsidR="00CB5D47" w:rsidRPr="0068036F" w:rsidP="00CB5D47" w14:paraId="7E0FB520" w14:textId="77777777">
      <w:pPr>
        <w:pStyle w:val="NormalBold"/>
      </w:pPr>
      <w:r w:rsidRPr="0068036F">
        <w:rPr>
          <w:rStyle w:val="HideTWBExt"/>
          <w:b w:val="0"/>
          <w:color w:val="auto"/>
        </w:rPr>
        <w:t>&lt;RepeatBlock-By&gt;&lt;Members&gt;</w:t>
      </w:r>
      <w:r w:rsidRPr="0068036F">
        <w:t>Isabelle Le Callennec</w:t>
      </w:r>
      <w:r w:rsidRPr="0068036F">
        <w:rPr>
          <w:rStyle w:val="HideTWBExt"/>
          <w:b w:val="0"/>
          <w:color w:val="auto"/>
        </w:rPr>
        <w:t>&lt;/Members&gt;</w:t>
      </w:r>
    </w:p>
    <w:p w:rsidR="00CB5D47" w:rsidRPr="0068036F" w:rsidP="00CB5D47" w14:paraId="3BA476B9" w14:textId="77777777">
      <w:pPr>
        <w:pStyle w:val="NormalBold"/>
      </w:pPr>
      <w:r w:rsidRPr="0068036F">
        <w:rPr>
          <w:rStyle w:val="HideTWBExt"/>
          <w:b w:val="0"/>
          <w:color w:val="auto"/>
        </w:rPr>
        <w:t>&lt;/RepeatBlock-By&gt;</w:t>
      </w:r>
    </w:p>
    <w:p w:rsidR="00CB5D47" w:rsidRPr="0068036F" w:rsidP="00CB5D47" w14:paraId="2F6B78D7"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49079D95" w14:textId="77777777">
      <w:pPr>
        <w:pStyle w:val="NormalBold"/>
      </w:pPr>
      <w:r w:rsidRPr="0068036F">
        <w:rPr>
          <w:rStyle w:val="HideTWBExt"/>
          <w:color w:val="auto"/>
        </w:rPr>
        <w:t>&lt;Article&gt;</w:t>
      </w:r>
      <w:r w:rsidRPr="0068036F">
        <w:t>Punkt 5</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7C65EC"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44352FED" w14:textId="77777777"/>
        </w:tc>
      </w:tr>
      <w:tr w14:paraId="64D4E27B"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0A5EEBE0"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768B9B61" w14:textId="77777777">
            <w:pPr>
              <w:pStyle w:val="AmColumnHeading"/>
            </w:pPr>
            <w:r w:rsidRPr="0068036F">
              <w:t>Ændringsforslag</w:t>
            </w:r>
          </w:p>
        </w:tc>
      </w:tr>
      <w:tr w14:paraId="70C922DE"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56016778" w14:textId="77777777">
            <w:pPr>
              <w:pStyle w:val="Normal6a"/>
            </w:pPr>
            <w:r w:rsidRPr="0068036F">
              <w:t>5.</w:t>
            </w:r>
            <w:r w:rsidRPr="0068036F">
              <w:tab/>
              <w:t>opfordrer Kommissionen og medlemsstaterne til at styrke samordningen af den videnskabelige fiskeriforskning ved at anvende de mest ajourførte data på europæisk, nationalt og regionalt plan, og til at forbedre interoperabiliteten og udvekslingen mellem EU's, GFCM's og de nationale tekniske institutters databaser;</w:t>
            </w:r>
          </w:p>
        </w:tc>
        <w:tc>
          <w:tcPr>
            <w:tcW w:w="4876" w:type="dxa"/>
            <w:tcBorders>
              <w:top w:val="nil"/>
              <w:left w:val="nil"/>
              <w:bottom w:val="nil"/>
              <w:right w:val="nil"/>
            </w:tcBorders>
          </w:tcPr>
          <w:p w:rsidR="00CB5D47" w:rsidRPr="0068036F" w:rsidP="00AC585C" w14:paraId="0EEB37D2" w14:textId="77777777">
            <w:pPr>
              <w:pStyle w:val="Normal6a"/>
            </w:pPr>
            <w:r w:rsidRPr="0068036F">
              <w:t>5.</w:t>
            </w:r>
            <w:r w:rsidRPr="0068036F">
              <w:tab/>
              <w:t xml:space="preserve">opfordrer Kommissionen og medlemsstaterne til at styrke samordningen af den videnskabelige fiskeriforskning ved at anvende de mest ajourførte data på europæisk, nationalt og regionalt plan, og til at forbedre interoperabiliteten og udvekslingen mellem EU's, GFCM's og de nationale tekniske institutters databaser </w:t>
            </w:r>
            <w:r w:rsidRPr="0068036F">
              <w:rPr>
                <w:b/>
                <w:bCs/>
                <w:i/>
                <w:iCs/>
              </w:rPr>
              <w:t>ved at styrke de ressourcer, der afsættes til at forbedre datasættene, overvåge utilstrækkeligt dokumenterede bestande, specifikt vurdere den faktiske effektivitet af de foranstaltninger, der allerede er truffet, gennemføre specifikke foranstaltninger, der er tilpasset de forskelligartede lokale og regionale forhold, tage hensyn til faktorer uden for fiskeriet, der påvirker ressourcernes tilstand, og foretage regelmæssige revisioner af planen på grundlag af gennemsigtige indikatorer for at tilpasse foranstaltningerne og integrere empirisk og lokal økologisk viden i processerne for dataindsamling, evaluering og fiskeriforvaltning</w:t>
            </w:r>
            <w:r w:rsidRPr="0068036F">
              <w:t>;</w:t>
            </w:r>
          </w:p>
        </w:tc>
      </w:tr>
    </w:tbl>
    <w:p w:rsidR="00CB5D47" w:rsidRPr="0068036F" w:rsidP="00CB5D47" w14:paraId="6F4B8599"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3F512E9A" w14:textId="77777777">
      <w:r w:rsidRPr="0068036F">
        <w:rPr>
          <w:rStyle w:val="HideTWBExt"/>
          <w:color w:val="auto"/>
        </w:rPr>
        <w:t>&lt;/Amend&gt;</w:t>
      </w:r>
    </w:p>
    <w:p w:rsidR="00CB5D47" w:rsidRPr="0068036F" w:rsidP="00CB5D47" w14:paraId="6A901332"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176</w:t>
      </w:r>
      <w:r w:rsidRPr="0068036F">
        <w:rPr>
          <w:rStyle w:val="HideTWBExt"/>
          <w:color w:val="auto"/>
        </w:rPr>
        <w:t>&lt;/NumAm&gt;</w:t>
      </w:r>
    </w:p>
    <w:p w:rsidR="00CB5D47" w:rsidRPr="0068036F" w:rsidP="00CB5D47" w14:paraId="343D6165" w14:textId="77777777">
      <w:pPr>
        <w:pStyle w:val="NormalBold"/>
      </w:pPr>
      <w:r w:rsidRPr="0068036F">
        <w:rPr>
          <w:rStyle w:val="HideTWBExt"/>
          <w:b w:val="0"/>
          <w:color w:val="auto"/>
        </w:rPr>
        <w:t>&lt;RepeatBlock-By&gt;&lt;Members&gt;</w:t>
      </w:r>
      <w:r w:rsidRPr="0068036F">
        <w:t>Nicolás González Casares, Leire Pajín, Alicia Homs Ginel, Sandra Gómez López, Javi López, Laura Ballarín Cereza, Marcos Ros Sempere, Idoia Mendia, Lina Gálvez</w:t>
      </w:r>
      <w:r w:rsidRPr="0068036F">
        <w:rPr>
          <w:rStyle w:val="HideTWBExt"/>
          <w:b w:val="0"/>
          <w:color w:val="auto"/>
        </w:rPr>
        <w:t>&lt;/Members&gt;</w:t>
      </w:r>
    </w:p>
    <w:p w:rsidR="00CB5D47" w:rsidRPr="0068036F" w:rsidP="00CB5D47" w14:paraId="31CE3FAD" w14:textId="77777777">
      <w:pPr>
        <w:pStyle w:val="NormalBold"/>
      </w:pPr>
      <w:r w:rsidRPr="0068036F">
        <w:rPr>
          <w:rStyle w:val="HideTWBExt"/>
          <w:b w:val="0"/>
          <w:color w:val="auto"/>
        </w:rPr>
        <w:t>&lt;/RepeatBlock-By&gt;</w:t>
      </w:r>
    </w:p>
    <w:p w:rsidR="00CB5D47" w:rsidRPr="0068036F" w:rsidP="00CB5D47" w14:paraId="506D9D79"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183F0BB1" w14:textId="77777777">
      <w:pPr>
        <w:pStyle w:val="NormalBold"/>
      </w:pPr>
      <w:r w:rsidRPr="0068036F">
        <w:rPr>
          <w:rStyle w:val="HideTWBExt"/>
          <w:color w:val="auto"/>
        </w:rPr>
        <w:t>&lt;Article&gt;</w:t>
      </w:r>
      <w:r w:rsidRPr="0068036F">
        <w:t>Punkt 5</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5BFAFD"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45B04BE2" w14:textId="77777777"/>
        </w:tc>
      </w:tr>
      <w:tr w14:paraId="2AA14142"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3EB8863D"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4802B331" w14:textId="77777777">
            <w:pPr>
              <w:pStyle w:val="AmColumnHeading"/>
            </w:pPr>
            <w:r w:rsidRPr="0068036F">
              <w:t>Ændringsforslag</w:t>
            </w:r>
          </w:p>
        </w:tc>
      </w:tr>
      <w:tr w14:paraId="7A077E1E"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07514E62" w14:textId="77777777">
            <w:pPr>
              <w:pStyle w:val="Normal6a"/>
            </w:pPr>
            <w:r w:rsidRPr="0068036F">
              <w:t>5.</w:t>
            </w:r>
            <w:r w:rsidRPr="0068036F">
              <w:tab/>
              <w:t>opfordrer Kommissionen og medlemsstaterne til at styrke samordningen af den videnskabelige fiskeriforskning ved at anvende de mest ajourførte data på europæisk, nationalt og regionalt plan, og til at forbedre interoperabiliteten og udvekslingen mellem EU's, GFCM's og de nationale tekniske institutters databaser;</w:t>
            </w:r>
          </w:p>
        </w:tc>
        <w:tc>
          <w:tcPr>
            <w:tcW w:w="4876" w:type="dxa"/>
            <w:tcBorders>
              <w:top w:val="nil"/>
              <w:left w:val="nil"/>
              <w:bottom w:val="nil"/>
              <w:right w:val="nil"/>
            </w:tcBorders>
          </w:tcPr>
          <w:p w:rsidR="00CB5D47" w:rsidRPr="0068036F" w:rsidP="00AC585C" w14:paraId="5538AB11" w14:textId="77777777">
            <w:pPr>
              <w:pStyle w:val="Normal6a"/>
            </w:pPr>
            <w:r w:rsidRPr="0068036F">
              <w:t>5.</w:t>
            </w:r>
            <w:r w:rsidRPr="0068036F">
              <w:tab/>
              <w:t xml:space="preserve">opfordrer Kommissionen og medlemsstaterne til at styrke samordningen af den videnskabelige fiskeriforskning ved at anvende de mest ajourførte data på europæisk, nationalt og regionalt plan, og til at forbedre interoperabiliteten og udvekslingen mellem EU's, GFCM's og de nationale tekniske institutters databaser; </w:t>
            </w:r>
            <w:r w:rsidRPr="0068036F">
              <w:rPr>
                <w:b/>
                <w:i/>
              </w:rPr>
              <w:t>opfordrer navnlig Kommissionen til at sikre, at de årlige afgørelser om fiskerimuligheder og fiskeriindsats baseres på den bedste tilgængelige videnskabelige viden, der offentliggøres på en gennemsigtig og tilgængelig måde forud for vedtagelsen af sådanne afgørelser; opfordrer også Kommissionen og medlemsstaterne til at indarbejde en specifik vurdering af klimaændringernes indvirkning på fordelingen, tætheden og produktiviteten af fiskebestandene i Middelhavet;</w:t>
            </w:r>
          </w:p>
        </w:tc>
      </w:tr>
    </w:tbl>
    <w:p w:rsidR="00CB5D47" w:rsidRPr="0068036F" w:rsidP="00CB5D47" w14:paraId="0C7E4807"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639DE339" w14:textId="77777777">
      <w:r w:rsidRPr="0068036F">
        <w:rPr>
          <w:rStyle w:val="HideTWBExt"/>
          <w:color w:val="auto"/>
        </w:rPr>
        <w:t>&lt;/Amend&gt;</w:t>
      </w:r>
    </w:p>
    <w:p w:rsidR="00CB5D47" w:rsidRPr="0068036F" w:rsidP="00CB5D47" w14:paraId="6E6CD39B"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177</w:t>
      </w:r>
      <w:r w:rsidRPr="0068036F">
        <w:rPr>
          <w:rStyle w:val="HideTWBExt"/>
          <w:color w:val="auto"/>
        </w:rPr>
        <w:t>&lt;/NumAm&gt;</w:t>
      </w:r>
    </w:p>
    <w:p w:rsidR="00CB5D47" w:rsidRPr="0068036F" w:rsidP="00CB5D47" w14:paraId="5FFEC171" w14:textId="77777777">
      <w:pPr>
        <w:pStyle w:val="NormalBold"/>
      </w:pPr>
      <w:r w:rsidRPr="0068036F">
        <w:rPr>
          <w:rStyle w:val="HideTWBExt"/>
          <w:b w:val="0"/>
          <w:color w:val="auto"/>
        </w:rPr>
        <w:t>&lt;RepeatBlock-By&gt;&lt;Members&gt;</w:t>
      </w:r>
      <w:r w:rsidRPr="0068036F">
        <w:t>Eric Sargiacomo, Nicolás González Casares, Sakis Arnaoutoglou, Idoia Mendia, Claire Fita</w:t>
      </w:r>
      <w:r w:rsidRPr="0068036F">
        <w:rPr>
          <w:rStyle w:val="HideTWBExt"/>
          <w:b w:val="0"/>
          <w:color w:val="auto"/>
        </w:rPr>
        <w:t>&lt;/Members&gt;</w:t>
      </w:r>
    </w:p>
    <w:p w:rsidR="00CB5D47" w:rsidRPr="0068036F" w:rsidP="00CB5D47" w14:paraId="4B4FE7B0" w14:textId="77777777">
      <w:pPr>
        <w:pStyle w:val="NormalBold"/>
      </w:pPr>
      <w:r w:rsidRPr="0068036F">
        <w:rPr>
          <w:rStyle w:val="HideTWBExt"/>
          <w:b w:val="0"/>
          <w:color w:val="auto"/>
        </w:rPr>
        <w:t>&lt;/RepeatBlock-By&gt;</w:t>
      </w:r>
    </w:p>
    <w:p w:rsidR="00CB5D47" w:rsidRPr="0068036F" w:rsidP="00CB5D47" w14:paraId="53782A65"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43FF4E44" w14:textId="77777777">
      <w:pPr>
        <w:pStyle w:val="NormalBold"/>
      </w:pPr>
      <w:r w:rsidRPr="0068036F">
        <w:rPr>
          <w:rStyle w:val="HideTWBExt"/>
          <w:color w:val="auto"/>
        </w:rPr>
        <w:t>&lt;Article&gt;</w:t>
      </w:r>
      <w:r w:rsidRPr="0068036F">
        <w:t>Punkt 5</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A1EAB1"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346A5DEC" w14:textId="77777777"/>
        </w:tc>
      </w:tr>
      <w:tr w14:paraId="2EED5B02"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31B57ED7"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1ACFBF5F" w14:textId="77777777">
            <w:pPr>
              <w:pStyle w:val="AmColumnHeading"/>
            </w:pPr>
            <w:r w:rsidRPr="0068036F">
              <w:t>Ændringsforslag</w:t>
            </w:r>
          </w:p>
        </w:tc>
      </w:tr>
      <w:tr w14:paraId="4D12083D"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62C917BE" w14:textId="77777777">
            <w:pPr>
              <w:pStyle w:val="Normal6a"/>
            </w:pPr>
            <w:r w:rsidRPr="0068036F">
              <w:t>5.</w:t>
            </w:r>
            <w:r w:rsidRPr="0068036F">
              <w:tab/>
              <w:t>opfordrer Kommissionen og medlemsstaterne til at styrke samordningen af den videnskabelige fiskeriforskning ved at anvende de mest ajourførte data på europæisk, nationalt og regionalt plan, og til at forbedre interoperabiliteten og udvekslingen mellem EU's, GFCM's og de nationale tekniske institutters databaser;</w:t>
            </w:r>
          </w:p>
        </w:tc>
        <w:tc>
          <w:tcPr>
            <w:tcW w:w="4876" w:type="dxa"/>
            <w:tcBorders>
              <w:top w:val="nil"/>
              <w:left w:val="nil"/>
              <w:bottom w:val="nil"/>
              <w:right w:val="nil"/>
            </w:tcBorders>
          </w:tcPr>
          <w:p w:rsidR="00CB5D47" w:rsidRPr="0068036F" w:rsidP="00AC585C" w14:paraId="57A0C0D1" w14:textId="77777777">
            <w:pPr>
              <w:pStyle w:val="Normal6a"/>
            </w:pPr>
            <w:r w:rsidRPr="0068036F">
              <w:t>5.</w:t>
            </w:r>
            <w:r w:rsidRPr="0068036F">
              <w:tab/>
              <w:t xml:space="preserve">opfordrer Kommissionen og medlemsstaterne til at styrke samordningen af den videnskabelige fiskeriforskning ved at anvende de mest ajourførte data på europæisk, nationalt og regionalt plan, og til at forbedre interoperabiliteten og udvekslingen mellem EU's, GFCM's og de nationale tekniske institutters databaser; </w:t>
            </w:r>
            <w:r w:rsidRPr="0068036F">
              <w:rPr>
                <w:b/>
                <w:i/>
              </w:rPr>
              <w:t>understreger, at dette videnskabelige samarbejde også bør udvikle en økosystembaseret tilgang, der integrerer virkningerne af klimaændringer, oceanografiske ændringer, samspillet mellem arter, tilgængeligheden af vigtige levesteder og andre menneskeskabte belastninger af fiskeressourcerne såsom rekreativt fiskeri;</w:t>
            </w:r>
          </w:p>
        </w:tc>
      </w:tr>
    </w:tbl>
    <w:p w:rsidR="00CB5D47" w:rsidRPr="0068036F" w:rsidP="00CB5D47" w14:paraId="47D2DEBB"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7FB78C36" w14:textId="77777777">
      <w:r w:rsidRPr="0068036F">
        <w:rPr>
          <w:rStyle w:val="HideTWBExt"/>
          <w:color w:val="auto"/>
        </w:rPr>
        <w:t>&lt;/Amend&gt;</w:t>
      </w:r>
    </w:p>
    <w:p w:rsidR="00CB5D47" w:rsidRPr="0068036F" w:rsidP="00CB5D47" w14:paraId="6252FDDF"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178</w:t>
      </w:r>
      <w:r w:rsidRPr="0068036F">
        <w:rPr>
          <w:rStyle w:val="HideTWBExt"/>
          <w:color w:val="auto"/>
        </w:rPr>
        <w:t>&lt;/NumAm&gt;</w:t>
      </w:r>
    </w:p>
    <w:p w:rsidR="00CB5D47" w:rsidRPr="0068036F" w:rsidP="00CB5D47" w14:paraId="24E22E01" w14:textId="77777777">
      <w:pPr>
        <w:pStyle w:val="NormalBold"/>
      </w:pPr>
      <w:r w:rsidRPr="0068036F">
        <w:rPr>
          <w:rStyle w:val="HideTWBExt"/>
          <w:b w:val="0"/>
          <w:color w:val="auto"/>
        </w:rPr>
        <w:t>&lt;RepeatBlock-By&gt;&lt;Members&gt;</w:t>
      </w:r>
      <w:r w:rsidRPr="0068036F">
        <w:t>Nora Junco García, Kristoffer Storm, Stephen Nikola Bartulica, Sander Smit</w:t>
      </w:r>
      <w:r w:rsidRPr="0068036F">
        <w:rPr>
          <w:rStyle w:val="HideTWBExt"/>
          <w:b w:val="0"/>
          <w:color w:val="auto"/>
        </w:rPr>
        <w:t>&lt;/Members&gt;</w:t>
      </w:r>
    </w:p>
    <w:p w:rsidR="00CB5D47" w:rsidRPr="0068036F" w:rsidP="00CB5D47" w14:paraId="140B959D" w14:textId="77777777">
      <w:pPr>
        <w:pStyle w:val="NormalBold"/>
      </w:pPr>
      <w:r w:rsidRPr="0068036F">
        <w:rPr>
          <w:rStyle w:val="HideTWBExt"/>
          <w:b w:val="0"/>
          <w:color w:val="auto"/>
        </w:rPr>
        <w:t>&lt;/RepeatBlock-By&gt;</w:t>
      </w:r>
    </w:p>
    <w:p w:rsidR="00CB5D47" w:rsidRPr="0068036F" w:rsidP="00CB5D47" w14:paraId="1B7752D2"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4BB11143" w14:textId="77777777">
      <w:pPr>
        <w:pStyle w:val="NormalBold"/>
      </w:pPr>
      <w:r w:rsidRPr="0068036F">
        <w:rPr>
          <w:rStyle w:val="HideTWBExt"/>
          <w:color w:val="auto"/>
        </w:rPr>
        <w:t>&lt;Article&gt;</w:t>
      </w:r>
      <w:r w:rsidRPr="0068036F">
        <w:t>Punkt 5</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6505A4"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62F02269" w14:textId="77777777"/>
        </w:tc>
      </w:tr>
      <w:tr w14:paraId="7E7D561E"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0B9622D9"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19C39023" w14:textId="77777777">
            <w:pPr>
              <w:pStyle w:val="AmColumnHeading"/>
            </w:pPr>
            <w:r w:rsidRPr="0068036F">
              <w:t>Ændringsforslag</w:t>
            </w:r>
          </w:p>
        </w:tc>
      </w:tr>
      <w:tr w14:paraId="7204247E"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295DC113" w14:textId="77777777">
            <w:pPr>
              <w:pStyle w:val="Normal6a"/>
            </w:pPr>
            <w:r w:rsidRPr="0068036F">
              <w:t>5.</w:t>
            </w:r>
            <w:r w:rsidRPr="0068036F">
              <w:tab/>
              <w:t>opfordrer Kommissionen og medlemsstaterne til at styrke samordningen af den videnskabelige fiskeriforskning ved at anvende de mest ajourførte data på europæisk, nationalt og regionalt plan</w:t>
            </w:r>
            <w:r w:rsidRPr="0068036F">
              <w:rPr>
                <w:b/>
                <w:bCs/>
                <w:i/>
                <w:iCs/>
              </w:rPr>
              <w:t>, og</w:t>
            </w:r>
            <w:r w:rsidRPr="0068036F">
              <w:t xml:space="preserve"> til at forbedre interoperabiliteten og udvekslingen mellem EU's, GFCM's og de nationale tekniske institutters databaser;</w:t>
            </w:r>
          </w:p>
        </w:tc>
        <w:tc>
          <w:tcPr>
            <w:tcW w:w="4876" w:type="dxa"/>
            <w:tcBorders>
              <w:top w:val="nil"/>
              <w:left w:val="nil"/>
              <w:bottom w:val="nil"/>
              <w:right w:val="nil"/>
            </w:tcBorders>
          </w:tcPr>
          <w:p w:rsidR="00CB5D47" w:rsidRPr="0068036F" w:rsidP="00AC585C" w14:paraId="0CC4B944" w14:textId="77777777">
            <w:pPr>
              <w:pStyle w:val="Normal6a"/>
            </w:pPr>
            <w:r w:rsidRPr="0068036F">
              <w:t>5.</w:t>
            </w:r>
            <w:r w:rsidRPr="0068036F">
              <w:tab/>
              <w:t>opfordrer Kommissionen og medlemsstaterne til at styrke samordningen af den videnskabelige fiskeriforskning</w:t>
            </w:r>
            <w:r w:rsidRPr="0068036F">
              <w:rPr>
                <w:b/>
                <w:bCs/>
                <w:i/>
                <w:iCs/>
              </w:rPr>
              <w:t>, navnlig gennem uafhængige videnskabelige kampagner såsom MEDITS-kampagnen, der koordineres af institutter som f.eks. det spanske oceanografiske institut,</w:t>
            </w:r>
            <w:r w:rsidRPr="0068036F">
              <w:t xml:space="preserve"> ved at anvende de mest ajourførte data på europæisk, nationalt og regionalt plan</w:t>
            </w:r>
            <w:r w:rsidRPr="0068036F">
              <w:rPr>
                <w:b/>
                <w:bCs/>
                <w:i/>
                <w:iCs/>
              </w:rPr>
              <w:t>;</w:t>
            </w:r>
            <w:r w:rsidRPr="0068036F">
              <w:rPr>
                <w:b/>
                <w:i/>
              </w:rPr>
              <w:t xml:space="preserve"> </w:t>
            </w:r>
            <w:r w:rsidRPr="0068036F">
              <w:rPr>
                <w:b/>
                <w:bCs/>
                <w:i/>
                <w:iCs/>
              </w:rPr>
              <w:t xml:space="preserve">opfordrer </w:t>
            </w:r>
            <w:r w:rsidRPr="0068036F">
              <w:t xml:space="preserve">til at forbedre interoperabiliteten og udvekslingen mellem EU's, GFCM's og de nationale tekniske institutters databaser </w:t>
            </w:r>
            <w:r w:rsidRPr="0068036F">
              <w:rPr>
                <w:b/>
                <w:bCs/>
                <w:i/>
                <w:iCs/>
              </w:rPr>
              <w:t>og til, at der hvert år offentliggøres en konsolideret og offentligt tilgængelig rapport om bestandenes og fangsternes tilstand i det vestlige Middelhav</w:t>
            </w:r>
            <w:r w:rsidRPr="0068036F">
              <w:t>;</w:t>
            </w:r>
          </w:p>
        </w:tc>
      </w:tr>
    </w:tbl>
    <w:p w:rsidR="00CB5D47" w:rsidRPr="0068036F" w:rsidP="00CB5D47" w14:paraId="23F8D7DB"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1C7DBD8F" w14:textId="77777777">
      <w:r w:rsidRPr="0068036F">
        <w:rPr>
          <w:rStyle w:val="HideTWBExt"/>
          <w:color w:val="auto"/>
        </w:rPr>
        <w:t>&lt;/Amend&gt;</w:t>
      </w:r>
    </w:p>
    <w:p w:rsidR="00CB5D47" w:rsidRPr="0068036F" w:rsidP="00CB5D47" w14:paraId="1A416B85"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179</w:t>
      </w:r>
      <w:r w:rsidRPr="0068036F">
        <w:rPr>
          <w:rStyle w:val="HideTWBExt"/>
          <w:color w:val="auto"/>
        </w:rPr>
        <w:t>&lt;/NumAm&gt;</w:t>
      </w:r>
    </w:p>
    <w:p w:rsidR="00CB5D47" w:rsidRPr="0068036F" w:rsidP="00CB5D47" w14:paraId="5AC67BEC" w14:textId="77777777">
      <w:pPr>
        <w:pStyle w:val="NormalBold"/>
      </w:pPr>
      <w:r w:rsidRPr="0068036F">
        <w:rPr>
          <w:rStyle w:val="HideTWBExt"/>
          <w:b w:val="0"/>
          <w:color w:val="auto"/>
        </w:rPr>
        <w:t>&lt;RepeatBlock-By&gt;&lt;Members&gt;</w:t>
      </w:r>
      <w:r w:rsidRPr="0068036F">
        <w:t>Carmen Crespo Díaz, Isabelle Le Callennec, Paulo do Nascimento Cabral, Susana Solís Pérez, Francisco José Millán Mon, Fredis Beleris, Marco Falcone</w:t>
      </w:r>
      <w:r w:rsidRPr="0068036F">
        <w:rPr>
          <w:rStyle w:val="HideTWBExt"/>
          <w:b w:val="0"/>
          <w:color w:val="auto"/>
        </w:rPr>
        <w:t>&lt;/Members&gt;</w:t>
      </w:r>
    </w:p>
    <w:p w:rsidR="00CB5D47" w:rsidRPr="0068036F" w:rsidP="00CB5D47" w14:paraId="0B8CE5D4" w14:textId="77777777">
      <w:pPr>
        <w:pStyle w:val="NormalBold"/>
      </w:pPr>
      <w:r w:rsidRPr="0068036F">
        <w:rPr>
          <w:rStyle w:val="HideTWBExt"/>
          <w:b w:val="0"/>
          <w:color w:val="auto"/>
        </w:rPr>
        <w:t>&lt;/RepeatBlock-By&gt;</w:t>
      </w:r>
    </w:p>
    <w:p w:rsidR="00CB5D47" w:rsidRPr="0068036F" w:rsidP="00CB5D47" w14:paraId="3759A85E"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059CFA64" w14:textId="77777777">
      <w:pPr>
        <w:pStyle w:val="NormalBold"/>
      </w:pPr>
      <w:r w:rsidRPr="0068036F">
        <w:rPr>
          <w:rStyle w:val="HideTWBExt"/>
          <w:color w:val="auto"/>
        </w:rPr>
        <w:t>&lt;Article&gt;</w:t>
      </w:r>
      <w:r w:rsidRPr="0068036F">
        <w:t>Punkt 5 a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B94805"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723E7271" w14:textId="77777777"/>
        </w:tc>
      </w:tr>
      <w:tr w14:paraId="1BD01D20"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3F0CC21B"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677F5AED" w14:textId="77777777">
            <w:pPr>
              <w:pStyle w:val="AmColumnHeading"/>
            </w:pPr>
            <w:r w:rsidRPr="0068036F">
              <w:t>Ændringsforslag</w:t>
            </w:r>
          </w:p>
        </w:tc>
      </w:tr>
      <w:tr w14:paraId="14F82EFA"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19FA251A" w14:textId="77777777">
            <w:pPr>
              <w:pStyle w:val="Normal6a"/>
            </w:pPr>
          </w:p>
        </w:tc>
        <w:tc>
          <w:tcPr>
            <w:tcW w:w="4876" w:type="dxa"/>
            <w:tcBorders>
              <w:top w:val="nil"/>
              <w:left w:val="nil"/>
              <w:bottom w:val="nil"/>
              <w:right w:val="nil"/>
            </w:tcBorders>
          </w:tcPr>
          <w:p w:rsidR="00CB5D47" w:rsidRPr="0068036F" w:rsidP="00AC585C" w14:paraId="2C6E0D12" w14:textId="77777777">
            <w:pPr>
              <w:pStyle w:val="Normal6a"/>
            </w:pPr>
            <w:r w:rsidRPr="0068036F">
              <w:rPr>
                <w:b/>
                <w:i/>
              </w:rPr>
              <w:t>5a.</w:t>
            </w:r>
            <w:r w:rsidRPr="0068036F">
              <w:tab/>
            </w:r>
            <w:r w:rsidRPr="0068036F">
              <w:rPr>
                <w:b/>
                <w:i/>
              </w:rPr>
              <w:t>understreger behovet for at styrke indsamlingen af videnskabelige data om fiskebestandene i Middelhavet, eftersom det i den seneste vurdering kun var 13 af de 20 bestande, der kunne vurderes analytisk på grund af utilstrækkelige data; opfordrer derfor Kommissionen og medlemsstaterne til at øge ressourcerne til videnskabelig forskning, overvågning af bestande og dataindsamling med henblik på at forbedre det videnskabelige grundlag for beslutningstagning;</w:t>
            </w:r>
          </w:p>
        </w:tc>
      </w:tr>
    </w:tbl>
    <w:p w:rsidR="00CB5D47" w:rsidRPr="0068036F" w:rsidP="00CB5D47" w14:paraId="102EF295"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741CF5B9" w14:textId="77777777">
      <w:r w:rsidRPr="0068036F">
        <w:rPr>
          <w:rStyle w:val="HideTWBExt"/>
          <w:color w:val="auto"/>
        </w:rPr>
        <w:t>&lt;/Amend&gt;</w:t>
      </w:r>
    </w:p>
    <w:p w:rsidR="00CB5D47" w:rsidRPr="0068036F" w:rsidP="00CB5D47" w14:paraId="1A34B2A5"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180</w:t>
      </w:r>
      <w:r w:rsidRPr="0068036F">
        <w:rPr>
          <w:rStyle w:val="HideTWBExt"/>
          <w:color w:val="auto"/>
        </w:rPr>
        <w:t>&lt;/NumAm&gt;</w:t>
      </w:r>
    </w:p>
    <w:p w:rsidR="00CB5D47" w:rsidRPr="0068036F" w:rsidP="00CB5D47" w14:paraId="72B61923" w14:textId="77777777">
      <w:pPr>
        <w:pStyle w:val="NormalBold"/>
      </w:pPr>
      <w:r w:rsidRPr="0068036F">
        <w:rPr>
          <w:rStyle w:val="HideTWBExt"/>
          <w:b w:val="0"/>
          <w:color w:val="auto"/>
        </w:rPr>
        <w:t>&lt;RepeatBlock-By&gt;&lt;Members&gt;</w:t>
      </w:r>
      <w:r w:rsidRPr="0068036F">
        <w:t>Eric Sargiacomo, Nicolás González Casares, Giuseppe Lupo, Sakis Arnaoutoglou, Idoia Mendia, Claire Fita</w:t>
      </w:r>
      <w:r w:rsidRPr="0068036F">
        <w:rPr>
          <w:rStyle w:val="HideTWBExt"/>
          <w:b w:val="0"/>
          <w:color w:val="auto"/>
        </w:rPr>
        <w:t>&lt;/Members&gt;</w:t>
      </w:r>
    </w:p>
    <w:p w:rsidR="00CB5D47" w:rsidRPr="0068036F" w:rsidP="00CB5D47" w14:paraId="4EEF5291" w14:textId="77777777">
      <w:pPr>
        <w:pStyle w:val="NormalBold"/>
      </w:pPr>
      <w:r w:rsidRPr="0068036F">
        <w:rPr>
          <w:rStyle w:val="HideTWBExt"/>
          <w:b w:val="0"/>
          <w:color w:val="auto"/>
        </w:rPr>
        <w:t>&lt;/RepeatBlock-By&gt;</w:t>
      </w:r>
    </w:p>
    <w:p w:rsidR="00CB5D47" w:rsidRPr="0068036F" w:rsidP="00CB5D47" w14:paraId="4E3F7272"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73165D39" w14:textId="77777777">
      <w:pPr>
        <w:pStyle w:val="NormalBold"/>
      </w:pPr>
      <w:r w:rsidRPr="0068036F">
        <w:rPr>
          <w:rStyle w:val="HideTWBExt"/>
          <w:color w:val="auto"/>
        </w:rPr>
        <w:t>&lt;Article&gt;</w:t>
      </w:r>
      <w:r w:rsidRPr="0068036F">
        <w:t>Punkt 5 a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588A30"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3C033D6E" w14:textId="77777777"/>
        </w:tc>
      </w:tr>
      <w:tr w14:paraId="7E3E7C6C"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56BA3C7C"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41AF5436" w14:textId="77777777">
            <w:pPr>
              <w:pStyle w:val="AmColumnHeading"/>
            </w:pPr>
            <w:r w:rsidRPr="0068036F">
              <w:t>Ændringsforslag</w:t>
            </w:r>
          </w:p>
        </w:tc>
      </w:tr>
      <w:tr w14:paraId="1753F19E"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3E382F26" w14:textId="77777777">
            <w:pPr>
              <w:pStyle w:val="Normal6a"/>
            </w:pPr>
          </w:p>
        </w:tc>
        <w:tc>
          <w:tcPr>
            <w:tcW w:w="4876" w:type="dxa"/>
            <w:tcBorders>
              <w:top w:val="nil"/>
              <w:left w:val="nil"/>
              <w:bottom w:val="nil"/>
              <w:right w:val="nil"/>
            </w:tcBorders>
          </w:tcPr>
          <w:p w:rsidR="00CB5D47" w:rsidRPr="0068036F" w:rsidP="00AC585C" w14:paraId="0C759EA6" w14:textId="77777777">
            <w:pPr>
              <w:pStyle w:val="Normal6a"/>
            </w:pPr>
            <w:r w:rsidRPr="0068036F">
              <w:rPr>
                <w:b/>
                <w:i/>
              </w:rPr>
              <w:t>5a.</w:t>
            </w:r>
            <w:r w:rsidRPr="0068036F">
              <w:tab/>
            </w:r>
            <w:r w:rsidRPr="0068036F">
              <w:rPr>
                <w:b/>
                <w:i/>
              </w:rPr>
              <w:t>opfordrer Kommissionen til i samarbejde med STECF, Den Almindelige Kommission for Fiskeri i Middelhavet (GFCM) og nationale videnskabelige institutter at udvikle et specifikt videnskabeligt program, der er dedikeret til klimaændringernes indvirkning på fiskeriet i det vestlige Middelhav, herunder rekruttering, artsfordeling, naturlig dødelighed og ændringer i marine levesteder;</w:t>
            </w:r>
          </w:p>
        </w:tc>
      </w:tr>
    </w:tbl>
    <w:p w:rsidR="00CB5D47" w:rsidRPr="0068036F" w:rsidP="00CB5D47" w14:paraId="0A68ED6E"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76693CD2" w14:textId="77777777">
      <w:r w:rsidRPr="0068036F">
        <w:rPr>
          <w:rStyle w:val="HideTWBExt"/>
          <w:color w:val="auto"/>
        </w:rPr>
        <w:t>&lt;/Amend&gt;</w:t>
      </w:r>
    </w:p>
    <w:p w:rsidR="00CB5D47" w:rsidRPr="0068036F" w:rsidP="00CB5D47" w14:paraId="3201036F"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181</w:t>
      </w:r>
      <w:r w:rsidRPr="0068036F">
        <w:rPr>
          <w:rStyle w:val="HideTWBExt"/>
          <w:color w:val="auto"/>
        </w:rPr>
        <w:t>&lt;/NumAm&gt;</w:t>
      </w:r>
    </w:p>
    <w:p w:rsidR="00CB5D47" w:rsidRPr="0068036F" w:rsidP="00CB5D47" w14:paraId="6BED9A21" w14:textId="77777777">
      <w:pPr>
        <w:pStyle w:val="NormalBold"/>
      </w:pPr>
      <w:r w:rsidRPr="0068036F">
        <w:rPr>
          <w:rStyle w:val="HideTWBExt"/>
          <w:b w:val="0"/>
          <w:color w:val="auto"/>
        </w:rPr>
        <w:t>&lt;RepeatBlock-By&gt;&lt;Members&gt;</w:t>
      </w:r>
      <w:r w:rsidRPr="0068036F">
        <w:t>Sebastian Everding</w:t>
      </w:r>
      <w:r w:rsidRPr="0068036F">
        <w:rPr>
          <w:rStyle w:val="HideTWBExt"/>
          <w:b w:val="0"/>
          <w:color w:val="auto"/>
        </w:rPr>
        <w:t>&lt;/Members&gt;</w:t>
      </w:r>
    </w:p>
    <w:p w:rsidR="00CB5D47" w:rsidRPr="0068036F" w:rsidP="00CB5D47" w14:paraId="153ED7E8" w14:textId="77777777">
      <w:pPr>
        <w:pStyle w:val="NormalBold"/>
      </w:pPr>
      <w:r w:rsidRPr="0068036F">
        <w:rPr>
          <w:rStyle w:val="HideTWBExt"/>
          <w:b w:val="0"/>
          <w:color w:val="auto"/>
        </w:rPr>
        <w:t>&lt;/RepeatBlock-By&gt;</w:t>
      </w:r>
    </w:p>
    <w:p w:rsidR="00CB5D47" w:rsidRPr="0068036F" w:rsidP="00CB5D47" w14:paraId="26ED92C2"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0323EE27" w14:textId="77777777">
      <w:pPr>
        <w:pStyle w:val="NormalBold"/>
      </w:pPr>
      <w:r w:rsidRPr="0068036F">
        <w:rPr>
          <w:rStyle w:val="HideTWBExt"/>
          <w:color w:val="auto"/>
        </w:rPr>
        <w:t>&lt;Article&gt;</w:t>
      </w:r>
      <w:r w:rsidRPr="0068036F">
        <w:t>Punkt 5 a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5EA964"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14740132" w14:textId="77777777"/>
        </w:tc>
      </w:tr>
      <w:tr w14:paraId="157EF9A1"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67954415"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6461C2E7" w14:textId="77777777">
            <w:pPr>
              <w:pStyle w:val="AmColumnHeading"/>
            </w:pPr>
            <w:r w:rsidRPr="0068036F">
              <w:t>Ændringsforslag</w:t>
            </w:r>
          </w:p>
        </w:tc>
      </w:tr>
      <w:tr w14:paraId="23BA69AF"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433B4392" w14:textId="77777777">
            <w:pPr>
              <w:pStyle w:val="Normal6a"/>
            </w:pPr>
          </w:p>
        </w:tc>
        <w:tc>
          <w:tcPr>
            <w:tcW w:w="4876" w:type="dxa"/>
            <w:tcBorders>
              <w:top w:val="nil"/>
              <w:left w:val="nil"/>
              <w:bottom w:val="nil"/>
              <w:right w:val="nil"/>
            </w:tcBorders>
          </w:tcPr>
          <w:p w:rsidR="00CB5D47" w:rsidRPr="0068036F" w:rsidP="00AC585C" w14:paraId="539C06B7" w14:textId="77777777">
            <w:pPr>
              <w:pStyle w:val="Normal6a"/>
            </w:pPr>
            <w:r w:rsidRPr="0068036F">
              <w:rPr>
                <w:b/>
                <w:i/>
              </w:rPr>
              <w:t>5a.</w:t>
            </w:r>
            <w:r w:rsidRPr="0068036F">
              <w:tab/>
            </w:r>
            <w:r w:rsidRPr="0068036F">
              <w:rPr>
                <w:b/>
                <w:i/>
              </w:rPr>
              <w:t>opfordrer Kommissionen til i samarbejde med uafhængige videnskabsfolk, dyrevelfærdseksperter og fiskeriinteressenter at udvikle artsspecifikke indikatorer for fisks og krebsdyrs velfærd ved fangst, indhaling, håndtering, opbevaring og aflivning; opfordrer til, at disse indikatorer integreres i fiskeriforvaltning, tekniske foranstaltninger og kriterier for økonomisk EU-støtte;</w:t>
            </w:r>
          </w:p>
        </w:tc>
      </w:tr>
    </w:tbl>
    <w:p w:rsidR="00CB5D47" w:rsidRPr="0068036F" w:rsidP="00CB5D47" w14:paraId="417511D3"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4339AEC8" w14:textId="77777777">
      <w:r w:rsidRPr="0068036F">
        <w:rPr>
          <w:rStyle w:val="HideTWBExt"/>
          <w:color w:val="auto"/>
        </w:rPr>
        <w:t>&lt;/Amend&gt;</w:t>
      </w:r>
    </w:p>
    <w:p w:rsidR="00CB5D47" w:rsidRPr="0068036F" w:rsidP="00CB5D47" w14:paraId="0AF50A6F"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182</w:t>
      </w:r>
      <w:r w:rsidRPr="0068036F">
        <w:rPr>
          <w:rStyle w:val="HideTWBExt"/>
          <w:color w:val="auto"/>
        </w:rPr>
        <w:t>&lt;/NumAm&gt;</w:t>
      </w:r>
    </w:p>
    <w:p w:rsidR="00CB5D47" w:rsidRPr="0068036F" w:rsidP="00CB5D47" w14:paraId="759DE9EF" w14:textId="77777777">
      <w:pPr>
        <w:pStyle w:val="NormalBold"/>
      </w:pPr>
      <w:r w:rsidRPr="0068036F">
        <w:rPr>
          <w:rStyle w:val="HideTWBExt"/>
          <w:b w:val="0"/>
          <w:color w:val="auto"/>
        </w:rPr>
        <w:t>&lt;RepeatBlock-By&gt;&lt;Members&gt;</w:t>
      </w:r>
      <w:r w:rsidRPr="0068036F">
        <w:t>Mélissa Camara</w:t>
      </w:r>
      <w:r w:rsidRPr="0068036F">
        <w:rPr>
          <w:rStyle w:val="HideTWBExt"/>
          <w:b w:val="0"/>
          <w:color w:val="auto"/>
        </w:rPr>
        <w:t>&lt;/Members&gt;</w:t>
      </w:r>
    </w:p>
    <w:p w:rsidR="00CB5D47" w:rsidRPr="0068036F" w:rsidP="00CB5D47" w14:paraId="46247D12" w14:textId="77777777">
      <w:r w:rsidRPr="0068036F">
        <w:rPr>
          <w:rStyle w:val="HideTWBExt"/>
          <w:color w:val="auto"/>
        </w:rPr>
        <w:t>&lt;AuNomDe&gt;</w:t>
      </w:r>
      <w:r w:rsidRPr="0068036F">
        <w:rPr>
          <w:rStyle w:val="HideTWBInt"/>
          <w:color w:val="auto"/>
        </w:rPr>
        <w:t>{Verts/ALE}</w:t>
      </w:r>
      <w:r w:rsidRPr="0068036F">
        <w:t>for Verts/ALE-Gruppen</w:t>
      </w:r>
      <w:r w:rsidRPr="0068036F">
        <w:rPr>
          <w:rStyle w:val="HideTWBExt"/>
          <w:color w:val="auto"/>
        </w:rPr>
        <w:t>&lt;/AuNomDe&gt;</w:t>
      </w:r>
    </w:p>
    <w:p w:rsidR="00CB5D47" w:rsidRPr="0068036F" w:rsidP="00CB5D47" w14:paraId="00DEF023" w14:textId="77777777">
      <w:pPr>
        <w:pStyle w:val="NormalBold"/>
      </w:pPr>
      <w:r w:rsidRPr="0068036F">
        <w:rPr>
          <w:rStyle w:val="HideTWBExt"/>
          <w:b w:val="0"/>
          <w:color w:val="auto"/>
        </w:rPr>
        <w:t>&lt;/RepeatBlock-By&gt;</w:t>
      </w:r>
    </w:p>
    <w:p w:rsidR="00CB5D47" w:rsidRPr="0068036F" w:rsidP="00CB5D47" w14:paraId="03AF24F8"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7129DEB0" w14:textId="77777777">
      <w:pPr>
        <w:pStyle w:val="NormalBold"/>
      </w:pPr>
      <w:r w:rsidRPr="0068036F">
        <w:rPr>
          <w:rStyle w:val="HideTWBExt"/>
          <w:color w:val="auto"/>
        </w:rPr>
        <w:t>&lt;Article&gt;</w:t>
      </w:r>
      <w:r w:rsidRPr="0068036F">
        <w:t>Punkt 5 a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72D43E"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6E50EBCC" w14:textId="77777777"/>
        </w:tc>
      </w:tr>
      <w:tr w14:paraId="2D7F4D62"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1D450DFD"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7D3676FA" w14:textId="77777777">
            <w:pPr>
              <w:pStyle w:val="AmColumnHeading"/>
            </w:pPr>
            <w:r w:rsidRPr="0068036F">
              <w:t>Ændringsforslag</w:t>
            </w:r>
          </w:p>
        </w:tc>
      </w:tr>
      <w:tr w14:paraId="2DE709ED"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07C8661F" w14:textId="77777777">
            <w:pPr>
              <w:pStyle w:val="Normal6a"/>
            </w:pPr>
          </w:p>
        </w:tc>
        <w:tc>
          <w:tcPr>
            <w:tcW w:w="4876" w:type="dxa"/>
            <w:tcBorders>
              <w:top w:val="nil"/>
              <w:left w:val="nil"/>
              <w:bottom w:val="nil"/>
              <w:right w:val="nil"/>
            </w:tcBorders>
          </w:tcPr>
          <w:p w:rsidR="00CB5D47" w:rsidRPr="0068036F" w:rsidP="00AC585C" w14:paraId="2E026B9C" w14:textId="77777777">
            <w:pPr>
              <w:pStyle w:val="Normal6a"/>
            </w:pPr>
            <w:r w:rsidRPr="0068036F">
              <w:rPr>
                <w:b/>
                <w:i/>
              </w:rPr>
              <w:t>5a.</w:t>
            </w:r>
            <w:r w:rsidRPr="0068036F">
              <w:tab/>
            </w:r>
            <w:r w:rsidRPr="0068036F">
              <w:rPr>
                <w:b/>
                <w:i/>
              </w:rPr>
              <w:t>opfordrer Kommissionen og medlemsstaterne til at forbedre gennemførelsen af forvaltningen af blandet fiskeri under den eksisterende flerårige plan for det vestlige Middelhav, herunder gennem bedre anvendelse af selektivitetsforanstaltninger, område-/sæsonlukninger, undgåelsesforanstaltninger, afhjælpende foranstaltninger og kompensationsmekanismen, samtidig med at beskyttelsesforanstaltningerne for nedfiskede bestande opretholdes;</w:t>
            </w:r>
          </w:p>
        </w:tc>
      </w:tr>
    </w:tbl>
    <w:p w:rsidR="00CB5D47" w:rsidRPr="0068036F" w:rsidP="00CB5D47" w14:paraId="1374A32A"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7CA44278" w14:textId="77777777">
      <w:r w:rsidRPr="0068036F">
        <w:rPr>
          <w:rStyle w:val="HideTWBExt"/>
          <w:color w:val="auto"/>
        </w:rPr>
        <w:t>&lt;/Amend&gt;</w:t>
      </w:r>
    </w:p>
    <w:p w:rsidR="00CB5D47" w:rsidRPr="0068036F" w:rsidP="00CB5D47" w14:paraId="4AC5C55F"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183</w:t>
      </w:r>
      <w:r w:rsidRPr="0068036F">
        <w:rPr>
          <w:rStyle w:val="HideTWBExt"/>
          <w:color w:val="auto"/>
        </w:rPr>
        <w:t>&lt;/NumAm&gt;</w:t>
      </w:r>
    </w:p>
    <w:p w:rsidR="00CB5D47" w:rsidRPr="0068036F" w:rsidP="00CB5D47" w14:paraId="203197C5" w14:textId="77777777">
      <w:pPr>
        <w:pStyle w:val="NormalBold"/>
      </w:pPr>
      <w:r w:rsidRPr="0068036F">
        <w:rPr>
          <w:rStyle w:val="HideTWBExt"/>
          <w:b w:val="0"/>
          <w:color w:val="auto"/>
        </w:rPr>
        <w:t>&lt;RepeatBlock-By&gt;&lt;Members&gt;</w:t>
      </w:r>
      <w:r w:rsidRPr="0068036F">
        <w:t>Emma Wiesner, Michal Wiezik</w:t>
      </w:r>
      <w:r w:rsidRPr="0068036F">
        <w:rPr>
          <w:rStyle w:val="HideTWBExt"/>
          <w:b w:val="0"/>
          <w:color w:val="auto"/>
        </w:rPr>
        <w:t>&lt;/Members&gt;</w:t>
      </w:r>
    </w:p>
    <w:p w:rsidR="00CB5D47" w:rsidRPr="0068036F" w:rsidP="00CB5D47" w14:paraId="29981445" w14:textId="77777777">
      <w:pPr>
        <w:pStyle w:val="NormalBold"/>
      </w:pPr>
      <w:r w:rsidRPr="0068036F">
        <w:rPr>
          <w:rStyle w:val="HideTWBExt"/>
          <w:b w:val="0"/>
          <w:color w:val="auto"/>
        </w:rPr>
        <w:t>&lt;/RepeatBlock-By&gt;</w:t>
      </w:r>
    </w:p>
    <w:p w:rsidR="00CB5D47" w:rsidRPr="0068036F" w:rsidP="00CB5D47" w14:paraId="4A4E5B48"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3B10A62F" w14:textId="77777777">
      <w:pPr>
        <w:pStyle w:val="NormalBold"/>
      </w:pPr>
      <w:r w:rsidRPr="0068036F">
        <w:rPr>
          <w:rStyle w:val="HideTWBExt"/>
          <w:color w:val="auto"/>
        </w:rPr>
        <w:t>&lt;Article&gt;</w:t>
      </w:r>
      <w:r w:rsidRPr="0068036F">
        <w:t>Punkt 5 a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4F9EC8"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08C4286D" w14:textId="77777777"/>
        </w:tc>
      </w:tr>
      <w:tr w14:paraId="5B483E13"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518B5FE8"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6AEB2DC8" w14:textId="77777777">
            <w:pPr>
              <w:pStyle w:val="AmColumnHeading"/>
            </w:pPr>
            <w:r w:rsidRPr="0068036F">
              <w:t>Ændringsforslag</w:t>
            </w:r>
          </w:p>
        </w:tc>
      </w:tr>
      <w:tr w14:paraId="6E726968"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7D8258CF" w14:textId="77777777">
            <w:pPr>
              <w:pStyle w:val="Normal6a"/>
            </w:pPr>
          </w:p>
        </w:tc>
        <w:tc>
          <w:tcPr>
            <w:tcW w:w="4876" w:type="dxa"/>
            <w:tcBorders>
              <w:top w:val="nil"/>
              <w:left w:val="nil"/>
              <w:bottom w:val="nil"/>
              <w:right w:val="nil"/>
            </w:tcBorders>
          </w:tcPr>
          <w:p w:rsidR="00CB5D47" w:rsidRPr="0068036F" w:rsidP="00AC585C" w14:paraId="0C95EB59" w14:textId="77777777">
            <w:pPr>
              <w:pStyle w:val="Normal6a"/>
            </w:pPr>
            <w:r w:rsidRPr="0068036F">
              <w:rPr>
                <w:b/>
                <w:i/>
              </w:rPr>
              <w:t>5a.</w:t>
            </w:r>
            <w:r w:rsidRPr="0068036F">
              <w:tab/>
            </w:r>
            <w:r w:rsidRPr="0068036F">
              <w:rPr>
                <w:b/>
                <w:i/>
              </w:rPr>
              <w:t>fremhæver behovet for korrekt dataindsamling som en grundsten for behørig videnskabelig vurdering; minder om, at korrekt videnskabelig rådgivning er afgørende for at muliggøre korrekt gennemførelse af en økosystembaseret tilgang til fiskeriforvaltning;</w:t>
            </w:r>
          </w:p>
        </w:tc>
      </w:tr>
    </w:tbl>
    <w:p w:rsidR="00CB5D47" w:rsidRPr="0068036F" w:rsidP="00CB5D47" w14:paraId="36429DD6"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34ADF9AD" w14:textId="77777777">
      <w:r w:rsidRPr="0068036F">
        <w:rPr>
          <w:rStyle w:val="HideTWBExt"/>
          <w:color w:val="auto"/>
        </w:rPr>
        <w:t>&lt;/Amend&gt;</w:t>
      </w:r>
    </w:p>
    <w:p w:rsidR="00CB5D47" w:rsidRPr="0068036F" w:rsidP="00CB5D47" w14:paraId="4690F142"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184</w:t>
      </w:r>
      <w:r w:rsidRPr="0068036F">
        <w:rPr>
          <w:rStyle w:val="HideTWBExt"/>
          <w:color w:val="auto"/>
        </w:rPr>
        <w:t>&lt;/NumAm&gt;</w:t>
      </w:r>
    </w:p>
    <w:p w:rsidR="00CB5D47" w:rsidRPr="0068036F" w:rsidP="00CB5D47" w14:paraId="41844785" w14:textId="77777777">
      <w:pPr>
        <w:pStyle w:val="NormalBold"/>
      </w:pPr>
      <w:r w:rsidRPr="0068036F">
        <w:rPr>
          <w:rStyle w:val="HideTWBExt"/>
          <w:b w:val="0"/>
          <w:color w:val="auto"/>
        </w:rPr>
        <w:t>&lt;RepeatBlock-By&gt;&lt;Members&gt;</w:t>
      </w:r>
      <w:r w:rsidRPr="0068036F">
        <w:t>Carmen Crespo Díaz, Isabelle Le Callennec, Paulo do Nascimento Cabral, Susana Solís Pérez, Francisco José Millán Mon, Fredis Beleris, Marco Falcone</w:t>
      </w:r>
      <w:r w:rsidRPr="0068036F">
        <w:rPr>
          <w:rStyle w:val="HideTWBExt"/>
          <w:b w:val="0"/>
          <w:color w:val="auto"/>
        </w:rPr>
        <w:t>&lt;/Members&gt;</w:t>
      </w:r>
    </w:p>
    <w:p w:rsidR="00CB5D47" w:rsidRPr="0068036F" w:rsidP="00CB5D47" w14:paraId="0AB88B4B" w14:textId="77777777">
      <w:pPr>
        <w:pStyle w:val="NormalBold"/>
      </w:pPr>
      <w:r w:rsidRPr="0068036F">
        <w:rPr>
          <w:rStyle w:val="HideTWBExt"/>
          <w:b w:val="0"/>
          <w:color w:val="auto"/>
        </w:rPr>
        <w:t>&lt;/RepeatBlock-By&gt;</w:t>
      </w:r>
    </w:p>
    <w:p w:rsidR="00CB5D47" w:rsidRPr="0068036F" w:rsidP="00CB5D47" w14:paraId="64C464C8"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5D5B30C2" w14:textId="77777777">
      <w:pPr>
        <w:pStyle w:val="NormalBold"/>
      </w:pPr>
      <w:r w:rsidRPr="0068036F">
        <w:rPr>
          <w:rStyle w:val="HideTWBExt"/>
          <w:color w:val="auto"/>
        </w:rPr>
        <w:t>&lt;Article&gt;</w:t>
      </w:r>
      <w:r w:rsidRPr="0068036F">
        <w:t>Punkt 5 b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41349D"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0E6A7618" w14:textId="77777777"/>
        </w:tc>
      </w:tr>
      <w:tr w14:paraId="630FAAC2"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518C1FDC"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07AF16F0" w14:textId="77777777">
            <w:pPr>
              <w:pStyle w:val="AmColumnHeading"/>
            </w:pPr>
            <w:r w:rsidRPr="0068036F">
              <w:t>Ændringsforslag</w:t>
            </w:r>
          </w:p>
        </w:tc>
      </w:tr>
      <w:tr w14:paraId="59B71CAC"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6B16CFCE" w14:textId="77777777">
            <w:pPr>
              <w:pStyle w:val="Normal6a"/>
            </w:pPr>
          </w:p>
        </w:tc>
        <w:tc>
          <w:tcPr>
            <w:tcW w:w="4876" w:type="dxa"/>
            <w:tcBorders>
              <w:top w:val="nil"/>
              <w:left w:val="nil"/>
              <w:bottom w:val="nil"/>
              <w:right w:val="nil"/>
            </w:tcBorders>
          </w:tcPr>
          <w:p w:rsidR="00CB5D47" w:rsidRPr="0068036F" w:rsidP="00AC585C" w14:paraId="652F1149" w14:textId="77777777">
            <w:pPr>
              <w:pStyle w:val="Normal6a"/>
            </w:pPr>
            <w:r w:rsidRPr="0068036F">
              <w:rPr>
                <w:b/>
                <w:i/>
              </w:rPr>
              <w:t>5b.</w:t>
            </w:r>
            <w:r w:rsidRPr="0068036F">
              <w:tab/>
            </w:r>
            <w:r w:rsidRPr="0068036F">
              <w:rPr>
                <w:b/>
                <w:i/>
              </w:rPr>
              <w:t>opfordrer indtrængende Kommissionen til fuldt ud at anerkende de videnskabelige vurderinger, der er udarbejdet af GFCM's Rådgivende Videnskabelige Komité (SAC), ved fastlæggelsen af WestMed-planens forvaltningsforanstaltninger på lige fod med dem, der er udstedt af STECF; opfordrer endvidere til, at de benchmarks og vurderingsmodeller, der gælder for kulmule, revideres for at sikre, at forvaltningsbeslutningerne i tilstrækkelig grad afspejler den observerede biologiske virkelighed og de nyeste videnskabelige data;</w:t>
            </w:r>
          </w:p>
        </w:tc>
      </w:tr>
    </w:tbl>
    <w:p w:rsidR="00CB5D47" w:rsidRPr="0068036F" w:rsidP="00CB5D47" w14:paraId="60D3D5B0"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39B9ADA9" w14:textId="77777777">
      <w:r w:rsidRPr="0068036F">
        <w:rPr>
          <w:rStyle w:val="HideTWBExt"/>
          <w:color w:val="auto"/>
        </w:rPr>
        <w:t>&lt;/Amend&gt;</w:t>
      </w:r>
    </w:p>
    <w:p w:rsidR="00CB5D47" w:rsidRPr="0068036F" w:rsidP="00CB5D47" w14:paraId="1E2043FF"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185</w:t>
      </w:r>
      <w:r w:rsidRPr="0068036F">
        <w:rPr>
          <w:rStyle w:val="HideTWBExt"/>
          <w:color w:val="auto"/>
        </w:rPr>
        <w:t>&lt;/NumAm&gt;</w:t>
      </w:r>
    </w:p>
    <w:p w:rsidR="00CB5D47" w:rsidRPr="0068036F" w:rsidP="00CB5D47" w14:paraId="56DD502C" w14:textId="77777777">
      <w:pPr>
        <w:pStyle w:val="NormalBold"/>
      </w:pPr>
      <w:r w:rsidRPr="0068036F">
        <w:rPr>
          <w:rStyle w:val="HideTWBExt"/>
          <w:b w:val="0"/>
          <w:color w:val="auto"/>
        </w:rPr>
        <w:t>&lt;RepeatBlock-By&gt;&lt;Members&gt;</w:t>
      </w:r>
      <w:r w:rsidRPr="0068036F">
        <w:t>Eric Sargiacomo, Nicolás González Casares, Giuseppe Lupo, Sakis Arnaoutoglou, Idoia Mendia, Claire Fita</w:t>
      </w:r>
      <w:r w:rsidRPr="0068036F">
        <w:rPr>
          <w:rStyle w:val="HideTWBExt"/>
          <w:b w:val="0"/>
          <w:color w:val="auto"/>
        </w:rPr>
        <w:t>&lt;/Members&gt;</w:t>
      </w:r>
    </w:p>
    <w:p w:rsidR="00CB5D47" w:rsidRPr="0068036F" w:rsidP="00CB5D47" w14:paraId="03598D37" w14:textId="77777777">
      <w:pPr>
        <w:pStyle w:val="NormalBold"/>
      </w:pPr>
      <w:r w:rsidRPr="0068036F">
        <w:rPr>
          <w:rStyle w:val="HideTWBExt"/>
          <w:b w:val="0"/>
          <w:color w:val="auto"/>
        </w:rPr>
        <w:t>&lt;/RepeatBlock-By&gt;</w:t>
      </w:r>
    </w:p>
    <w:p w:rsidR="00CB5D47" w:rsidRPr="0068036F" w:rsidP="00CB5D47" w14:paraId="1D8B39AB"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013021ED" w14:textId="77777777">
      <w:pPr>
        <w:pStyle w:val="NormalBold"/>
      </w:pPr>
      <w:r w:rsidRPr="0068036F">
        <w:rPr>
          <w:rStyle w:val="HideTWBExt"/>
          <w:color w:val="auto"/>
        </w:rPr>
        <w:t>&lt;Article&gt;</w:t>
      </w:r>
      <w:r w:rsidRPr="0068036F">
        <w:t>Punkt 5 b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03110C"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2E923B8B" w14:textId="77777777"/>
        </w:tc>
      </w:tr>
      <w:tr w14:paraId="245DAB4F"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7FB1DE9F"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65B67970" w14:textId="77777777">
            <w:pPr>
              <w:pStyle w:val="AmColumnHeading"/>
            </w:pPr>
            <w:r w:rsidRPr="0068036F">
              <w:t>Ændringsforslag</w:t>
            </w:r>
          </w:p>
        </w:tc>
      </w:tr>
      <w:tr w14:paraId="495A5EC4"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3881C593" w14:textId="77777777">
            <w:pPr>
              <w:pStyle w:val="Normal6a"/>
            </w:pPr>
          </w:p>
        </w:tc>
        <w:tc>
          <w:tcPr>
            <w:tcW w:w="4876" w:type="dxa"/>
            <w:tcBorders>
              <w:top w:val="nil"/>
              <w:left w:val="nil"/>
              <w:bottom w:val="nil"/>
              <w:right w:val="nil"/>
            </w:tcBorders>
          </w:tcPr>
          <w:p w:rsidR="00CB5D47" w:rsidRPr="0068036F" w:rsidP="00AC585C" w14:paraId="65856401" w14:textId="77777777">
            <w:pPr>
              <w:pStyle w:val="Normal6a"/>
            </w:pPr>
            <w:r w:rsidRPr="0068036F">
              <w:rPr>
                <w:b/>
                <w:i/>
              </w:rPr>
              <w:t>5b.</w:t>
            </w:r>
            <w:r w:rsidRPr="0068036F">
              <w:tab/>
            </w:r>
            <w:r w:rsidRPr="0068036F">
              <w:rPr>
                <w:b/>
                <w:i/>
              </w:rPr>
              <w:t>opfordrer Kommissionen til at udvikle harmoniserede indikatorer til vurdering af den kumulative indvirkning af fiskeriforvaltningsforanstaltninger, beskyttede havområder, særligt beskyttede områder, rekreativt fiskeri, projekter for vedvarende havenergi og andre anvendelser af det maritime rum på erhvervsfiskerflådernes aktiviteter;</w:t>
            </w:r>
          </w:p>
        </w:tc>
      </w:tr>
    </w:tbl>
    <w:p w:rsidR="00CB5D47" w:rsidRPr="0068036F" w:rsidP="00CB5D47" w14:paraId="2AF26E54"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317F6049" w14:textId="77777777">
      <w:r w:rsidRPr="0068036F">
        <w:rPr>
          <w:rStyle w:val="HideTWBExt"/>
          <w:color w:val="auto"/>
        </w:rPr>
        <w:t>&lt;/Amend&gt;</w:t>
      </w:r>
    </w:p>
    <w:p w:rsidR="00CB5D47" w:rsidRPr="0068036F" w:rsidP="00CB5D47" w14:paraId="5D788537"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186</w:t>
      </w:r>
      <w:r w:rsidRPr="0068036F">
        <w:rPr>
          <w:rStyle w:val="HideTWBExt"/>
          <w:color w:val="auto"/>
        </w:rPr>
        <w:t>&lt;/NumAm&gt;</w:t>
      </w:r>
    </w:p>
    <w:p w:rsidR="00CB5D47" w:rsidRPr="0068036F" w:rsidP="00CB5D47" w14:paraId="739B7DCC" w14:textId="77777777">
      <w:pPr>
        <w:pStyle w:val="NormalBold"/>
      </w:pPr>
      <w:r w:rsidRPr="0068036F">
        <w:rPr>
          <w:rStyle w:val="HideTWBExt"/>
          <w:b w:val="0"/>
          <w:color w:val="auto"/>
        </w:rPr>
        <w:t>&lt;RepeatBlock-By&gt;&lt;Members&gt;</w:t>
      </w:r>
      <w:r w:rsidRPr="0068036F">
        <w:t>Sebastian Everding</w:t>
      </w:r>
      <w:r w:rsidRPr="0068036F">
        <w:rPr>
          <w:rStyle w:val="HideTWBExt"/>
          <w:b w:val="0"/>
          <w:color w:val="auto"/>
        </w:rPr>
        <w:t>&lt;/Members&gt;</w:t>
      </w:r>
    </w:p>
    <w:p w:rsidR="00CB5D47" w:rsidRPr="0068036F" w:rsidP="00CB5D47" w14:paraId="2F35EDC0" w14:textId="77777777">
      <w:pPr>
        <w:pStyle w:val="NormalBold"/>
      </w:pPr>
      <w:r w:rsidRPr="0068036F">
        <w:rPr>
          <w:rStyle w:val="HideTWBExt"/>
          <w:b w:val="0"/>
          <w:color w:val="auto"/>
        </w:rPr>
        <w:t>&lt;/RepeatBlock-By&gt;</w:t>
      </w:r>
    </w:p>
    <w:p w:rsidR="00CB5D47" w:rsidRPr="0068036F" w:rsidP="00CB5D47" w14:paraId="42EEB54B"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5AADD037" w14:textId="77777777">
      <w:pPr>
        <w:pStyle w:val="NormalBold"/>
      </w:pPr>
      <w:r w:rsidRPr="0068036F">
        <w:rPr>
          <w:rStyle w:val="HideTWBExt"/>
          <w:color w:val="auto"/>
        </w:rPr>
        <w:t>&lt;Article&gt;</w:t>
      </w:r>
      <w:r w:rsidRPr="0068036F">
        <w:t>Punkt 5 b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6405A1"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5919C33E" w14:textId="77777777"/>
        </w:tc>
      </w:tr>
      <w:tr w14:paraId="3DFFB832"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3438BEBE"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7FFA3CE9" w14:textId="77777777">
            <w:pPr>
              <w:pStyle w:val="AmColumnHeading"/>
            </w:pPr>
            <w:r w:rsidRPr="0068036F">
              <w:t>Ændringsforslag</w:t>
            </w:r>
          </w:p>
        </w:tc>
      </w:tr>
      <w:tr w14:paraId="5D846361"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164A3241" w14:textId="77777777">
            <w:pPr>
              <w:pStyle w:val="Normal6a"/>
            </w:pPr>
          </w:p>
        </w:tc>
        <w:tc>
          <w:tcPr>
            <w:tcW w:w="4876" w:type="dxa"/>
            <w:tcBorders>
              <w:top w:val="nil"/>
              <w:left w:val="nil"/>
              <w:bottom w:val="nil"/>
              <w:right w:val="nil"/>
            </w:tcBorders>
          </w:tcPr>
          <w:p w:rsidR="00CB5D47" w:rsidRPr="0068036F" w:rsidP="00AC585C" w14:paraId="3776A428" w14:textId="77777777">
            <w:pPr>
              <w:pStyle w:val="Normal6a"/>
            </w:pPr>
            <w:r w:rsidRPr="0068036F">
              <w:rPr>
                <w:b/>
                <w:i/>
              </w:rPr>
              <w:t>5b.</w:t>
            </w:r>
            <w:r w:rsidRPr="0068036F">
              <w:tab/>
            </w:r>
            <w:r w:rsidRPr="0068036F">
              <w:rPr>
                <w:b/>
                <w:i/>
              </w:rPr>
              <w:t>opfordrer til en gradvis udfasning af fangstmetoder og fiskeredskaber, der forårsager særlig alvorlig eller langvarig lidelse, høj dødelighed blandt dyr uden for målgruppen eller betydelig ødelæggelse af levesteder, og til målrettet støtte for at gøre det muligt for berørte fiskere og arbejdstagere at skifte til mindre skadelige metoder;</w:t>
            </w:r>
          </w:p>
        </w:tc>
      </w:tr>
    </w:tbl>
    <w:p w:rsidR="00CB5D47" w:rsidRPr="0068036F" w:rsidP="00CB5D47" w14:paraId="3AE559B4"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0BAF2396" w14:textId="77777777">
      <w:r w:rsidRPr="0068036F">
        <w:rPr>
          <w:rStyle w:val="HideTWBExt"/>
          <w:color w:val="auto"/>
        </w:rPr>
        <w:t>&lt;/Amend&gt;</w:t>
      </w:r>
    </w:p>
    <w:p w:rsidR="00CB5D47" w:rsidRPr="0068036F" w:rsidP="00CB5D47" w14:paraId="27D1C6D0"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187</w:t>
      </w:r>
      <w:r w:rsidRPr="0068036F">
        <w:rPr>
          <w:rStyle w:val="HideTWBExt"/>
          <w:color w:val="auto"/>
        </w:rPr>
        <w:t>&lt;/NumAm&gt;</w:t>
      </w:r>
    </w:p>
    <w:p w:rsidR="00CB5D47" w:rsidRPr="0068036F" w:rsidP="00CB5D47" w14:paraId="35C4E2FE" w14:textId="77777777">
      <w:pPr>
        <w:pStyle w:val="NormalBold"/>
      </w:pPr>
      <w:r w:rsidRPr="0068036F">
        <w:rPr>
          <w:rStyle w:val="HideTWBExt"/>
          <w:b w:val="0"/>
          <w:color w:val="auto"/>
        </w:rPr>
        <w:t>&lt;RepeatBlock-By&gt;&lt;Members&gt;</w:t>
      </w:r>
      <w:r w:rsidRPr="0068036F">
        <w:t>Sebastian Everding</w:t>
      </w:r>
      <w:r w:rsidRPr="0068036F">
        <w:rPr>
          <w:rStyle w:val="HideTWBExt"/>
          <w:b w:val="0"/>
          <w:color w:val="auto"/>
        </w:rPr>
        <w:t>&lt;/Members&gt;</w:t>
      </w:r>
    </w:p>
    <w:p w:rsidR="00CB5D47" w:rsidRPr="0068036F" w:rsidP="00CB5D47" w14:paraId="5D450469" w14:textId="77777777">
      <w:pPr>
        <w:pStyle w:val="NormalBold"/>
      </w:pPr>
      <w:r w:rsidRPr="0068036F">
        <w:rPr>
          <w:rStyle w:val="HideTWBExt"/>
          <w:b w:val="0"/>
          <w:color w:val="auto"/>
        </w:rPr>
        <w:t>&lt;/RepeatBlock-By&gt;</w:t>
      </w:r>
    </w:p>
    <w:p w:rsidR="00CB5D47" w:rsidRPr="0068036F" w:rsidP="00CB5D47" w14:paraId="3BC71DB1"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60CAD834" w14:textId="77777777">
      <w:pPr>
        <w:pStyle w:val="NormalBold"/>
      </w:pPr>
      <w:r w:rsidRPr="0068036F">
        <w:rPr>
          <w:rStyle w:val="HideTWBExt"/>
          <w:color w:val="auto"/>
        </w:rPr>
        <w:t>&lt;Article&gt;</w:t>
      </w:r>
      <w:r w:rsidRPr="0068036F">
        <w:t>Punkt 5 c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F7B2D9"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60D538FA" w14:textId="77777777"/>
        </w:tc>
      </w:tr>
      <w:tr w14:paraId="2CA2EA38"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2F951B7B"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064BFFD9" w14:textId="77777777">
            <w:pPr>
              <w:pStyle w:val="AmColumnHeading"/>
            </w:pPr>
            <w:r w:rsidRPr="0068036F">
              <w:t>Ændringsforslag</w:t>
            </w:r>
          </w:p>
        </w:tc>
      </w:tr>
      <w:tr w14:paraId="7720947E"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01003DA4" w14:textId="77777777">
            <w:pPr>
              <w:pStyle w:val="Normal6a"/>
            </w:pPr>
          </w:p>
        </w:tc>
        <w:tc>
          <w:tcPr>
            <w:tcW w:w="4876" w:type="dxa"/>
            <w:tcBorders>
              <w:top w:val="nil"/>
              <w:left w:val="nil"/>
              <w:bottom w:val="nil"/>
              <w:right w:val="nil"/>
            </w:tcBorders>
          </w:tcPr>
          <w:p w:rsidR="00CB5D47" w:rsidRPr="0068036F" w:rsidP="00AC585C" w14:paraId="01496126" w14:textId="77777777">
            <w:pPr>
              <w:pStyle w:val="Normal6a"/>
            </w:pPr>
            <w:r w:rsidRPr="0068036F">
              <w:rPr>
                <w:b/>
                <w:i/>
              </w:rPr>
              <w:t>5c.</w:t>
            </w:r>
            <w:r w:rsidRPr="0068036F">
              <w:tab/>
            </w:r>
            <w:r w:rsidRPr="0068036F">
              <w:rPr>
                <w:b/>
                <w:i/>
              </w:rPr>
              <w:t>opfordrer Kommissionen og medlemsstaterne til at oprette og effektivt forvalte et økologisk sammenhængende netværk af beskyttede havområder, herunder strengt beskyttede områder og områder, hvor der ikke må fiskes, og som omfatter gydepladser, opvækstområder, klimarefugier, sårbare marine økosystemer og områder af særlig betydning for beskyttede arter;</w:t>
            </w:r>
          </w:p>
        </w:tc>
      </w:tr>
    </w:tbl>
    <w:p w:rsidR="00CB5D47" w:rsidRPr="0068036F" w:rsidP="00CB5D47" w14:paraId="37ED9920"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311828C8" w14:textId="77777777">
      <w:r w:rsidRPr="0068036F">
        <w:rPr>
          <w:rStyle w:val="HideTWBExt"/>
          <w:color w:val="auto"/>
        </w:rPr>
        <w:t>&lt;/Amend&gt;</w:t>
      </w:r>
    </w:p>
    <w:p w:rsidR="00CB5D47" w:rsidRPr="0068036F" w:rsidP="00CB5D47" w14:paraId="40611E63"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188</w:t>
      </w:r>
      <w:r w:rsidRPr="0068036F">
        <w:rPr>
          <w:rStyle w:val="HideTWBExt"/>
          <w:color w:val="auto"/>
        </w:rPr>
        <w:t>&lt;/NumAm&gt;</w:t>
      </w:r>
    </w:p>
    <w:p w:rsidR="00CB5D47" w:rsidRPr="0068036F" w:rsidP="00CB5D47" w14:paraId="68D78970" w14:textId="77777777">
      <w:pPr>
        <w:pStyle w:val="NormalBold"/>
      </w:pPr>
      <w:r w:rsidRPr="0068036F">
        <w:rPr>
          <w:rStyle w:val="HideTWBExt"/>
          <w:b w:val="0"/>
          <w:color w:val="auto"/>
        </w:rPr>
        <w:t>&lt;RepeatBlock-By&gt;&lt;Members&gt;</w:t>
      </w:r>
      <w:r w:rsidRPr="0068036F">
        <w:t>Sebastian Everding</w:t>
      </w:r>
      <w:r w:rsidRPr="0068036F">
        <w:rPr>
          <w:rStyle w:val="HideTWBExt"/>
          <w:b w:val="0"/>
          <w:color w:val="auto"/>
        </w:rPr>
        <w:t>&lt;/Members&gt;</w:t>
      </w:r>
    </w:p>
    <w:p w:rsidR="00CB5D47" w:rsidRPr="0068036F" w:rsidP="00CB5D47" w14:paraId="2FC086D9" w14:textId="77777777">
      <w:pPr>
        <w:pStyle w:val="NormalBold"/>
      </w:pPr>
      <w:r w:rsidRPr="0068036F">
        <w:rPr>
          <w:rStyle w:val="HideTWBExt"/>
          <w:b w:val="0"/>
          <w:color w:val="auto"/>
        </w:rPr>
        <w:t>&lt;/RepeatBlock-By&gt;</w:t>
      </w:r>
    </w:p>
    <w:p w:rsidR="00CB5D47" w:rsidRPr="0068036F" w:rsidP="00CB5D47" w14:paraId="080201A9"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5006672B" w14:textId="77777777">
      <w:pPr>
        <w:pStyle w:val="NormalBold"/>
      </w:pPr>
      <w:r w:rsidRPr="0068036F">
        <w:rPr>
          <w:rStyle w:val="HideTWBExt"/>
          <w:color w:val="auto"/>
        </w:rPr>
        <w:t>&lt;Article&gt;</w:t>
      </w:r>
      <w:r w:rsidRPr="0068036F">
        <w:t>Punkt 5 d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0FCD27"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20B0ADFF" w14:textId="77777777"/>
        </w:tc>
      </w:tr>
      <w:tr w14:paraId="16C3AE57"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3A3E2FE1"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7EBF94FD" w14:textId="77777777">
            <w:pPr>
              <w:pStyle w:val="AmColumnHeading"/>
            </w:pPr>
            <w:r w:rsidRPr="0068036F">
              <w:t>Ændringsforslag</w:t>
            </w:r>
          </w:p>
        </w:tc>
      </w:tr>
      <w:tr w14:paraId="6C5F0EB4"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6C03FFF7" w14:textId="77777777">
            <w:pPr>
              <w:pStyle w:val="Normal6a"/>
            </w:pPr>
          </w:p>
        </w:tc>
        <w:tc>
          <w:tcPr>
            <w:tcW w:w="4876" w:type="dxa"/>
            <w:tcBorders>
              <w:top w:val="nil"/>
              <w:left w:val="nil"/>
              <w:bottom w:val="nil"/>
              <w:right w:val="nil"/>
            </w:tcBorders>
          </w:tcPr>
          <w:p w:rsidR="00CB5D47" w:rsidRPr="0068036F" w:rsidP="00AC585C" w14:paraId="707FA80E" w14:textId="29FFB0F3">
            <w:pPr>
              <w:pStyle w:val="Normal6a"/>
            </w:pPr>
            <w:r w:rsidRPr="0068036F">
              <w:rPr>
                <w:b/>
                <w:i/>
              </w:rPr>
              <w:t>5d.</w:t>
            </w:r>
            <w:r w:rsidRPr="0068036F">
              <w:tab/>
            </w:r>
            <w:r w:rsidRPr="0068036F">
              <w:rPr>
                <w:b/>
                <w:i/>
              </w:rPr>
              <w:t>opfordrer til, at vurderingen af den flerårige plan omfatter indikatorer for levestedernes tilstand, havbundens integritet, trofisk struktur, genetisk diversitet, bestandens alder</w:t>
            </w:r>
            <w:r w:rsidRPr="0068036F" w:rsidR="006E6B7A">
              <w:rPr>
                <w:b/>
                <w:i/>
              </w:rPr>
              <w:t>s-</w:t>
            </w:r>
            <w:r w:rsidRPr="0068036F">
              <w:rPr>
                <w:b/>
                <w:i/>
              </w:rPr>
              <w:t xml:space="preserve"> og størrelsesstruktur, bifangstdødelighed, </w:t>
            </w:r>
            <w:r w:rsidRPr="0068036F" w:rsidR="006E6B7A">
              <w:rPr>
                <w:b/>
                <w:i/>
              </w:rPr>
              <w:t xml:space="preserve">forekomsten </w:t>
            </w:r>
            <w:r w:rsidRPr="0068036F">
              <w:rPr>
                <w:b/>
                <w:i/>
              </w:rPr>
              <w:t>af beskyttede arter og de marine økosystemers robusthed over for klimaforandringer;</w:t>
            </w:r>
          </w:p>
        </w:tc>
      </w:tr>
    </w:tbl>
    <w:p w:rsidR="00CB5D47" w:rsidRPr="0068036F" w:rsidP="00CB5D47" w14:paraId="15C405B5"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1C1B9D0A" w14:textId="77777777">
      <w:r w:rsidRPr="0068036F">
        <w:rPr>
          <w:rStyle w:val="HideTWBExt"/>
          <w:color w:val="auto"/>
        </w:rPr>
        <w:t>&lt;/Amend&gt;</w:t>
      </w:r>
    </w:p>
    <w:p w:rsidR="00CB5D47" w:rsidRPr="0068036F" w:rsidP="00CB5D47" w14:paraId="63ACD55C"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189</w:t>
      </w:r>
      <w:r w:rsidRPr="0068036F">
        <w:rPr>
          <w:rStyle w:val="HideTWBExt"/>
          <w:color w:val="auto"/>
        </w:rPr>
        <w:t>&lt;/NumAm&gt;</w:t>
      </w:r>
    </w:p>
    <w:p w:rsidR="00CB5D47" w:rsidRPr="0068036F" w:rsidP="00CB5D47" w14:paraId="7882041C" w14:textId="77777777">
      <w:pPr>
        <w:pStyle w:val="NormalBold"/>
      </w:pPr>
      <w:r w:rsidRPr="0068036F">
        <w:rPr>
          <w:rStyle w:val="HideTWBExt"/>
          <w:b w:val="0"/>
          <w:color w:val="auto"/>
        </w:rPr>
        <w:t>&lt;RepeatBlock-By&gt;&lt;Members&gt;</w:t>
      </w:r>
      <w:r w:rsidRPr="0068036F">
        <w:t>Carmen Crespo Díaz, Isabelle Le Callennec, Paulo do Nascimento Cabral, Susana Solís Pérez, Francisco José Millán Mon, Fredis Beleris, Marco Falcone</w:t>
      </w:r>
      <w:r w:rsidRPr="0068036F">
        <w:rPr>
          <w:rStyle w:val="HideTWBExt"/>
          <w:b w:val="0"/>
          <w:color w:val="auto"/>
        </w:rPr>
        <w:t>&lt;/Members&gt;</w:t>
      </w:r>
    </w:p>
    <w:p w:rsidR="00CB5D47" w:rsidRPr="0068036F" w:rsidP="00CB5D47" w14:paraId="2EE49046" w14:textId="77777777">
      <w:pPr>
        <w:pStyle w:val="NormalBold"/>
      </w:pPr>
      <w:r w:rsidRPr="0068036F">
        <w:rPr>
          <w:rStyle w:val="HideTWBExt"/>
          <w:b w:val="0"/>
          <w:color w:val="auto"/>
        </w:rPr>
        <w:t>&lt;/RepeatBlock-By&gt;</w:t>
      </w:r>
    </w:p>
    <w:p w:rsidR="00CB5D47" w:rsidRPr="0068036F" w:rsidP="00CB5D47" w14:paraId="117F88B3"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64AC0880" w14:textId="77777777">
      <w:pPr>
        <w:pStyle w:val="NormalBold"/>
      </w:pPr>
      <w:r w:rsidRPr="0068036F">
        <w:rPr>
          <w:rStyle w:val="HideTWBExt"/>
          <w:color w:val="auto"/>
        </w:rPr>
        <w:t>&lt;Article&gt;</w:t>
      </w:r>
      <w:r w:rsidRPr="0068036F">
        <w:t>Punkt 6</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989538"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36CF0FA9" w14:textId="77777777"/>
        </w:tc>
      </w:tr>
      <w:tr w14:paraId="52F92EF7"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38A1627B"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224BDA0F" w14:textId="77777777">
            <w:pPr>
              <w:pStyle w:val="AmColumnHeading"/>
            </w:pPr>
            <w:r w:rsidRPr="0068036F">
              <w:t>Ændringsforslag</w:t>
            </w:r>
          </w:p>
        </w:tc>
      </w:tr>
      <w:tr w14:paraId="5F2D1766"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3C8B9871" w14:textId="77777777">
            <w:pPr>
              <w:pStyle w:val="Normal6a"/>
            </w:pPr>
            <w:r w:rsidRPr="0068036F">
              <w:t>6.</w:t>
            </w:r>
            <w:r w:rsidRPr="0068036F">
              <w:tab/>
              <w:t>er dybt bekymret over rapporter om tredjelandes IUU-fiskeri i Middelhavet, herunder medlemsstaternes eksklusive økonomiske zoner; understreger, at det er nødvendigt at oprette et europæisk importkontrolkontor for at forhindre IUU-produkter i at komme ind på det indre marked;</w:t>
            </w:r>
          </w:p>
        </w:tc>
        <w:tc>
          <w:tcPr>
            <w:tcW w:w="4876" w:type="dxa"/>
            <w:tcBorders>
              <w:top w:val="nil"/>
              <w:left w:val="nil"/>
              <w:bottom w:val="nil"/>
              <w:right w:val="nil"/>
            </w:tcBorders>
          </w:tcPr>
          <w:p w:rsidR="00CB5D47" w:rsidRPr="0068036F" w:rsidP="00AC585C" w14:paraId="5263F14E" w14:textId="77777777">
            <w:pPr>
              <w:pStyle w:val="Normal6a"/>
            </w:pPr>
            <w:r w:rsidRPr="0068036F">
              <w:t>6.</w:t>
            </w:r>
            <w:r w:rsidRPr="0068036F">
              <w:tab/>
              <w:t xml:space="preserve">er dybt bekymret over rapporter om tredjelandes IUU-fiskeri i Middelhavet, herunder medlemsstaternes eksklusive økonomiske zoner; </w:t>
            </w:r>
            <w:r w:rsidRPr="0068036F">
              <w:rPr>
                <w:b/>
                <w:i/>
              </w:rPr>
              <w:t>opfordrer indtrængende Kommissionen og Det Europæiske Fiskerikontrolagentur (EFCA) til mere grundigt at overvåge ikke-EU-flagflådens aktiviteter i Middelhavsområdet samt til at overveje markedsforanstaltninger over for stater, der tillader denne praksis;</w:t>
            </w:r>
            <w:r w:rsidRPr="0068036F">
              <w:t xml:space="preserve"> understreger, at det er nødvendigt at oprette et europæisk importkontrolkontor for at forhindre IUU-produkter i at komme ind på det indre marked; </w:t>
            </w:r>
            <w:r w:rsidRPr="0068036F">
              <w:rPr>
                <w:b/>
                <w:bCs/>
                <w:i/>
                <w:iCs/>
              </w:rPr>
              <w:t>er især bekymret over visse tredjelandes fartøjers anvendelse af drivgarn i Alboránhavet, en forbudt praksis, der udgør en alvorlig trussel mod havets biodiversitet og fair konkurrence i Middelhavet;</w:t>
            </w:r>
          </w:p>
        </w:tc>
      </w:tr>
    </w:tbl>
    <w:p w:rsidR="00CB5D47" w:rsidRPr="0068036F" w:rsidP="00CB5D47" w14:paraId="5FE78AA1"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50BE35E1" w14:textId="77777777">
      <w:r w:rsidRPr="0068036F">
        <w:rPr>
          <w:rStyle w:val="HideTWBExt"/>
          <w:color w:val="auto"/>
        </w:rPr>
        <w:t>&lt;/Amend&gt;</w:t>
      </w:r>
    </w:p>
    <w:p w:rsidR="00CB5D47" w:rsidRPr="0068036F" w:rsidP="00CB5D47" w14:paraId="7D9DC346"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190</w:t>
      </w:r>
      <w:r w:rsidRPr="0068036F">
        <w:rPr>
          <w:rStyle w:val="HideTWBExt"/>
          <w:color w:val="auto"/>
        </w:rPr>
        <w:t>&lt;/NumAm&gt;</w:t>
      </w:r>
    </w:p>
    <w:p w:rsidR="00CB5D47" w:rsidRPr="0068036F" w:rsidP="00CB5D47" w14:paraId="28593DDB" w14:textId="77777777">
      <w:pPr>
        <w:pStyle w:val="NormalBold"/>
      </w:pPr>
      <w:r w:rsidRPr="0068036F">
        <w:rPr>
          <w:rStyle w:val="HideTWBExt"/>
          <w:b w:val="0"/>
          <w:color w:val="auto"/>
        </w:rPr>
        <w:t>&lt;RepeatBlock-By&gt;&lt;Members&gt;</w:t>
      </w:r>
      <w:r w:rsidRPr="0068036F">
        <w:t>Nora Junco García, Kristoffer Storm, Stephen Nikola Bartulica, Sander Smit</w:t>
      </w:r>
      <w:r w:rsidRPr="0068036F">
        <w:rPr>
          <w:rStyle w:val="HideTWBExt"/>
          <w:b w:val="0"/>
          <w:color w:val="auto"/>
        </w:rPr>
        <w:t>&lt;/Members&gt;</w:t>
      </w:r>
    </w:p>
    <w:p w:rsidR="00CB5D47" w:rsidRPr="0068036F" w:rsidP="00CB5D47" w14:paraId="02A6C3EB" w14:textId="77777777">
      <w:pPr>
        <w:pStyle w:val="NormalBold"/>
      </w:pPr>
      <w:r w:rsidRPr="0068036F">
        <w:rPr>
          <w:rStyle w:val="HideTWBExt"/>
          <w:b w:val="0"/>
          <w:color w:val="auto"/>
        </w:rPr>
        <w:t>&lt;/RepeatBlock-By&gt;</w:t>
      </w:r>
    </w:p>
    <w:p w:rsidR="00CB5D47" w:rsidRPr="0068036F" w:rsidP="00CB5D47" w14:paraId="52B6BB2D"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47379F04" w14:textId="77777777">
      <w:pPr>
        <w:pStyle w:val="NormalBold"/>
      </w:pPr>
      <w:r w:rsidRPr="0068036F">
        <w:rPr>
          <w:rStyle w:val="HideTWBExt"/>
          <w:color w:val="auto"/>
        </w:rPr>
        <w:t>&lt;Article&gt;</w:t>
      </w:r>
      <w:r w:rsidRPr="0068036F">
        <w:t>Punkt 6</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F62318"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3BDC3BFD" w14:textId="77777777"/>
        </w:tc>
      </w:tr>
      <w:tr w14:paraId="0794BEFA"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1FACFC74"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4A5DB27A" w14:textId="77777777">
            <w:pPr>
              <w:pStyle w:val="AmColumnHeading"/>
            </w:pPr>
            <w:r w:rsidRPr="0068036F">
              <w:t>Ændringsforslag</w:t>
            </w:r>
          </w:p>
        </w:tc>
      </w:tr>
      <w:tr w14:paraId="28E91CCA"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706F2953" w14:textId="77777777">
            <w:pPr>
              <w:pStyle w:val="Normal6a"/>
            </w:pPr>
            <w:r w:rsidRPr="0068036F">
              <w:t>6.</w:t>
            </w:r>
            <w:r w:rsidRPr="0068036F">
              <w:tab/>
              <w:t>er dybt bekymret over rapporter om tredjelandes IUU-fiskeri i Middelhavet</w:t>
            </w:r>
            <w:r w:rsidRPr="0068036F">
              <w:rPr>
                <w:b/>
                <w:bCs/>
                <w:i/>
                <w:iCs/>
              </w:rPr>
              <w:t>, herunder medlemsstaternes</w:t>
            </w:r>
            <w:r w:rsidRPr="0068036F">
              <w:t xml:space="preserve"> eksklusive økonomiske zoner; understreger, at det er nødvendigt at </w:t>
            </w:r>
            <w:r w:rsidRPr="0068036F">
              <w:rPr>
                <w:b/>
                <w:bCs/>
                <w:i/>
                <w:iCs/>
              </w:rPr>
              <w:t>oprette et europæisk importkontrolkontor</w:t>
            </w:r>
            <w:r w:rsidRPr="0068036F">
              <w:t xml:space="preserve"> for at forhindre IUU-produkter i at komme ind på det indre marked;</w:t>
            </w:r>
          </w:p>
        </w:tc>
        <w:tc>
          <w:tcPr>
            <w:tcW w:w="4876" w:type="dxa"/>
            <w:tcBorders>
              <w:top w:val="nil"/>
              <w:left w:val="nil"/>
              <w:bottom w:val="nil"/>
              <w:right w:val="nil"/>
            </w:tcBorders>
          </w:tcPr>
          <w:p w:rsidR="00CB5D47" w:rsidRPr="0068036F" w:rsidP="00AC585C" w14:paraId="7391514E" w14:textId="5A449A21">
            <w:pPr>
              <w:pStyle w:val="Normal6a"/>
            </w:pPr>
            <w:r w:rsidRPr="0068036F">
              <w:t>6.</w:t>
            </w:r>
            <w:r w:rsidRPr="0068036F">
              <w:tab/>
              <w:t xml:space="preserve">er dybt bekymret over </w:t>
            </w:r>
            <w:r w:rsidRPr="0068036F">
              <w:rPr>
                <w:b/>
                <w:bCs/>
                <w:i/>
                <w:iCs/>
              </w:rPr>
              <w:t>de gentagne</w:t>
            </w:r>
            <w:r w:rsidRPr="0068036F">
              <w:t xml:space="preserve"> rapporter om tredjelandes IUU-fiskeri i Middelhavet </w:t>
            </w:r>
            <w:r w:rsidRPr="0068036F">
              <w:rPr>
                <w:b/>
                <w:bCs/>
                <w:i/>
                <w:iCs/>
              </w:rPr>
              <w:t xml:space="preserve">fra fartøjer fra Marokko og Algeriet i Alboránhavet, hvis fangster efterfølgende kommer ind på EU-markedet under illoyal konkurrence </w:t>
            </w:r>
            <w:r w:rsidRPr="0068036F" w:rsidR="006F520F">
              <w:rPr>
                <w:b/>
                <w:bCs/>
                <w:i/>
                <w:iCs/>
              </w:rPr>
              <w:t>over for EU-</w:t>
            </w:r>
            <w:r w:rsidRPr="0068036F">
              <w:rPr>
                <w:b/>
                <w:bCs/>
                <w:i/>
                <w:iCs/>
              </w:rPr>
              <w:t>flåde</w:t>
            </w:r>
            <w:r w:rsidRPr="0068036F" w:rsidR="006F520F">
              <w:rPr>
                <w:b/>
                <w:bCs/>
                <w:i/>
                <w:iCs/>
              </w:rPr>
              <w:t>n</w:t>
            </w:r>
            <w:r w:rsidRPr="0068036F">
              <w:rPr>
                <w:b/>
                <w:bCs/>
                <w:i/>
                <w:iCs/>
              </w:rPr>
              <w:t>;</w:t>
            </w:r>
            <w:r w:rsidRPr="0068036F">
              <w:rPr>
                <w:b/>
                <w:i/>
              </w:rPr>
              <w:t xml:space="preserve"> </w:t>
            </w:r>
            <w:r w:rsidRPr="0068036F">
              <w:rPr>
                <w:b/>
                <w:bCs/>
                <w:i/>
                <w:iCs/>
              </w:rPr>
              <w:t>minder om, at lignende fænomener med uautoriseret fiskeri og ensidige krav fra tredjelande over</w:t>
            </w:r>
            <w:r w:rsidRPr="0068036F">
              <w:t xml:space="preserve"> eksklusive økonomiske zoner </w:t>
            </w:r>
            <w:r w:rsidRPr="0068036F">
              <w:rPr>
                <w:b/>
                <w:bCs/>
                <w:i/>
                <w:iCs/>
              </w:rPr>
              <w:t>også påvirker andre EU-farvande såsom De Kanariske Øers farvande</w:t>
            </w:r>
            <w:r w:rsidRPr="0068036F">
              <w:t xml:space="preserve">; understreger, at det er nødvendigt at </w:t>
            </w:r>
            <w:r w:rsidRPr="0068036F">
              <w:rPr>
                <w:b/>
                <w:bCs/>
                <w:i/>
                <w:iCs/>
              </w:rPr>
              <w:t>styrke Det Europæiske Fiskerikontrolagenturs (EFCA) beføjelser og ressourcer</w:t>
            </w:r>
            <w:r w:rsidRPr="0068036F">
              <w:t xml:space="preserve"> </w:t>
            </w:r>
            <w:r w:rsidRPr="0068036F">
              <w:rPr>
                <w:b/>
                <w:bCs/>
                <w:i/>
                <w:iCs/>
              </w:rPr>
              <w:t>inden for importkontrol</w:t>
            </w:r>
            <w:r w:rsidRPr="0068036F">
              <w:t xml:space="preserve"> for at forhindre IUU-produkter i at komme ind på det indre marked</w:t>
            </w:r>
            <w:r w:rsidRPr="0068036F">
              <w:rPr>
                <w:b/>
                <w:bCs/>
                <w:i/>
                <w:iCs/>
              </w:rPr>
              <w:t>, uanset hvilket havområde de stammer fra</w:t>
            </w:r>
            <w:r w:rsidRPr="0068036F">
              <w:t>;</w:t>
            </w:r>
          </w:p>
        </w:tc>
      </w:tr>
    </w:tbl>
    <w:p w:rsidR="00CB5D47" w:rsidRPr="0068036F" w:rsidP="00CB5D47" w14:paraId="12024A2D"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7CE45D30" w14:textId="77777777">
      <w:r w:rsidRPr="0068036F">
        <w:rPr>
          <w:rStyle w:val="HideTWBExt"/>
          <w:color w:val="auto"/>
        </w:rPr>
        <w:t>&lt;/Amend&gt;</w:t>
      </w:r>
    </w:p>
    <w:p w:rsidR="00CB5D47" w:rsidRPr="0068036F" w:rsidP="00CB5D47" w14:paraId="53D83FC9"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191</w:t>
      </w:r>
      <w:r w:rsidRPr="0068036F">
        <w:rPr>
          <w:rStyle w:val="HideTWBExt"/>
          <w:color w:val="auto"/>
        </w:rPr>
        <w:t>&lt;/NumAm&gt;</w:t>
      </w:r>
    </w:p>
    <w:p w:rsidR="00CB5D47" w:rsidRPr="0068036F" w:rsidP="00CB5D47" w14:paraId="2A13EAFF" w14:textId="77777777">
      <w:pPr>
        <w:pStyle w:val="NormalBold"/>
      </w:pPr>
      <w:r w:rsidRPr="0068036F">
        <w:rPr>
          <w:rStyle w:val="HideTWBExt"/>
          <w:b w:val="0"/>
          <w:color w:val="auto"/>
        </w:rPr>
        <w:t>&lt;RepeatBlock-By&gt;&lt;Members&gt;</w:t>
      </w:r>
      <w:r w:rsidRPr="0068036F">
        <w:t>Mélissa Camara</w:t>
      </w:r>
      <w:r w:rsidRPr="0068036F">
        <w:rPr>
          <w:rStyle w:val="HideTWBExt"/>
          <w:b w:val="0"/>
          <w:color w:val="auto"/>
        </w:rPr>
        <w:t>&lt;/Members&gt;</w:t>
      </w:r>
    </w:p>
    <w:p w:rsidR="00CB5D47" w:rsidRPr="0068036F" w:rsidP="00CB5D47" w14:paraId="592AFE78" w14:textId="77777777">
      <w:r w:rsidRPr="0068036F">
        <w:rPr>
          <w:rStyle w:val="HideTWBExt"/>
          <w:color w:val="auto"/>
        </w:rPr>
        <w:t>&lt;AuNomDe&gt;</w:t>
      </w:r>
      <w:r w:rsidRPr="0068036F">
        <w:rPr>
          <w:rStyle w:val="HideTWBInt"/>
          <w:color w:val="auto"/>
        </w:rPr>
        <w:t>{Verts/ALE}</w:t>
      </w:r>
      <w:r w:rsidRPr="0068036F">
        <w:t>for Verts/ALE-Gruppen</w:t>
      </w:r>
      <w:r w:rsidRPr="0068036F">
        <w:rPr>
          <w:rStyle w:val="HideTWBExt"/>
          <w:color w:val="auto"/>
        </w:rPr>
        <w:t>&lt;/AuNomDe&gt;</w:t>
      </w:r>
    </w:p>
    <w:p w:rsidR="00CB5D47" w:rsidRPr="0068036F" w:rsidP="00CB5D47" w14:paraId="61712685" w14:textId="77777777">
      <w:pPr>
        <w:pStyle w:val="NormalBold"/>
      </w:pPr>
      <w:r w:rsidRPr="0068036F">
        <w:rPr>
          <w:rStyle w:val="HideTWBExt"/>
          <w:b w:val="0"/>
          <w:color w:val="auto"/>
        </w:rPr>
        <w:t>&lt;/RepeatBlock-By&gt;</w:t>
      </w:r>
    </w:p>
    <w:p w:rsidR="00CB5D47" w:rsidRPr="0068036F" w:rsidP="00CB5D47" w14:paraId="4CDFAFDB"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3C6A41D8" w14:textId="77777777">
      <w:pPr>
        <w:pStyle w:val="NormalBold"/>
      </w:pPr>
      <w:r w:rsidRPr="0068036F">
        <w:rPr>
          <w:rStyle w:val="HideTWBExt"/>
          <w:color w:val="auto"/>
        </w:rPr>
        <w:t>&lt;Article&gt;</w:t>
      </w:r>
      <w:r w:rsidRPr="0068036F">
        <w:t>Punkt 6</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11DFEF"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536CDAC7" w14:textId="77777777"/>
        </w:tc>
      </w:tr>
      <w:tr w14:paraId="233EA722"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52C88CEB"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72D2FCF1" w14:textId="77777777">
            <w:pPr>
              <w:pStyle w:val="AmColumnHeading"/>
            </w:pPr>
            <w:r w:rsidRPr="0068036F">
              <w:t>Ændringsforslag</w:t>
            </w:r>
          </w:p>
        </w:tc>
      </w:tr>
      <w:tr w14:paraId="7DA95D45"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359E8750" w14:textId="77777777">
            <w:pPr>
              <w:pStyle w:val="Normal6a"/>
            </w:pPr>
            <w:r w:rsidRPr="0068036F">
              <w:t>6.</w:t>
            </w:r>
            <w:r w:rsidRPr="0068036F">
              <w:tab/>
              <w:t xml:space="preserve">er dybt bekymret over </w:t>
            </w:r>
            <w:r w:rsidRPr="0068036F">
              <w:rPr>
                <w:b/>
                <w:i/>
              </w:rPr>
              <w:t>rapporter om tredjelandes</w:t>
            </w:r>
            <w:r w:rsidRPr="0068036F">
              <w:t xml:space="preserve"> IUU-fiskeri </w:t>
            </w:r>
            <w:r w:rsidRPr="0068036F">
              <w:rPr>
                <w:b/>
                <w:i/>
              </w:rPr>
              <w:t>i Middelhavet, herunder medlemsstaternes eksklusive økonomiske zoner; understreger, at det er nødvendigt at oprette</w:t>
            </w:r>
            <w:r w:rsidRPr="0068036F">
              <w:t xml:space="preserve"> et europæisk importkontrolkontor for at forhindre </w:t>
            </w:r>
            <w:r w:rsidRPr="0068036F">
              <w:rPr>
                <w:b/>
                <w:i/>
              </w:rPr>
              <w:t>IUU-produkter</w:t>
            </w:r>
            <w:r w:rsidRPr="0068036F">
              <w:t xml:space="preserve"> i at komme ind på </w:t>
            </w:r>
            <w:r w:rsidRPr="0068036F">
              <w:rPr>
                <w:b/>
                <w:i/>
              </w:rPr>
              <w:t>det indre marked</w:t>
            </w:r>
            <w:r w:rsidRPr="0068036F">
              <w:t>;</w:t>
            </w:r>
          </w:p>
        </w:tc>
        <w:tc>
          <w:tcPr>
            <w:tcW w:w="4876" w:type="dxa"/>
            <w:tcBorders>
              <w:top w:val="nil"/>
              <w:left w:val="nil"/>
              <w:bottom w:val="nil"/>
              <w:right w:val="nil"/>
            </w:tcBorders>
          </w:tcPr>
          <w:p w:rsidR="00CB5D47" w:rsidRPr="0068036F" w:rsidP="00AC585C" w14:paraId="1DB9D83D" w14:textId="77777777">
            <w:pPr>
              <w:pStyle w:val="Normal6a"/>
            </w:pPr>
            <w:r w:rsidRPr="0068036F">
              <w:t>6.</w:t>
            </w:r>
            <w:r w:rsidRPr="0068036F">
              <w:tab/>
              <w:t>er dybt bekymret over</w:t>
            </w:r>
            <w:r w:rsidRPr="0068036F">
              <w:rPr>
                <w:b/>
                <w:i/>
              </w:rPr>
              <w:t>, at</w:t>
            </w:r>
            <w:r w:rsidRPr="0068036F">
              <w:t xml:space="preserve"> IUU-fiskeri </w:t>
            </w:r>
            <w:r w:rsidRPr="0068036F">
              <w:rPr>
                <w:b/>
                <w:i/>
              </w:rPr>
              <w:t>fortsat udgør en betydelig trussel mod Middelhavets marine økosystemer, bæredygtigt fiskeri og kystsamfund; opfordrer til en nultolerancetilgang til IUU-fiskeri ved hjælp af mere robuste overvågnings-, kontrol- og håndhævelsesmekanismer, øget gennemsigtighed og sporbarhed af fiskevarer og skaldyrsprodukter samt oprettelse af</w:t>
            </w:r>
            <w:r w:rsidRPr="0068036F">
              <w:t xml:space="preserve"> et europæisk importkontrolkontor for at forhindre </w:t>
            </w:r>
            <w:r w:rsidRPr="0068036F">
              <w:rPr>
                <w:b/>
                <w:i/>
              </w:rPr>
              <w:t>produkter fra ulovlige kilder</w:t>
            </w:r>
            <w:r w:rsidRPr="0068036F">
              <w:t xml:space="preserve"> i at komme ind på </w:t>
            </w:r>
            <w:r w:rsidRPr="0068036F">
              <w:rPr>
                <w:b/>
                <w:i/>
              </w:rPr>
              <w:t>EU-markedet og for at sikre, at alle fiskevarer og skaldyrsprodukter, der markedsføres i EU, overholder EU's bevarelses- og bæredygtighedsmål</w:t>
            </w:r>
            <w:r w:rsidRPr="0068036F">
              <w:t>;</w:t>
            </w:r>
          </w:p>
        </w:tc>
      </w:tr>
    </w:tbl>
    <w:p w:rsidR="00CB5D47" w:rsidRPr="0068036F" w:rsidP="00CB5D47" w14:paraId="656C1A59"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7F3BB2F4" w14:textId="77777777">
      <w:r w:rsidRPr="0068036F">
        <w:rPr>
          <w:rStyle w:val="HideTWBExt"/>
          <w:color w:val="auto"/>
        </w:rPr>
        <w:t>&lt;/Amend&gt;</w:t>
      </w:r>
    </w:p>
    <w:p w:rsidR="00CB5D47" w:rsidRPr="0068036F" w:rsidP="00CB5D47" w14:paraId="0CD4C1C8"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192</w:t>
      </w:r>
      <w:r w:rsidRPr="0068036F">
        <w:rPr>
          <w:rStyle w:val="HideTWBExt"/>
          <w:color w:val="auto"/>
        </w:rPr>
        <w:t>&lt;/NumAm&gt;</w:t>
      </w:r>
    </w:p>
    <w:p w:rsidR="00CB5D47" w:rsidRPr="0068036F" w:rsidP="00CB5D47" w14:paraId="591ADA37" w14:textId="77777777">
      <w:pPr>
        <w:pStyle w:val="NormalBold"/>
      </w:pPr>
      <w:r w:rsidRPr="0068036F">
        <w:rPr>
          <w:rStyle w:val="HideTWBExt"/>
          <w:b w:val="0"/>
          <w:color w:val="auto"/>
        </w:rPr>
        <w:t>&lt;RepeatBlock-By&gt;&lt;Members&gt;</w:t>
      </w:r>
      <w:r w:rsidRPr="0068036F">
        <w:t>Siegbert Frank Droese, Volker Schnurrbusch</w:t>
      </w:r>
      <w:r w:rsidRPr="0068036F">
        <w:rPr>
          <w:rStyle w:val="HideTWBExt"/>
          <w:b w:val="0"/>
          <w:color w:val="auto"/>
        </w:rPr>
        <w:t>&lt;/Members&gt;</w:t>
      </w:r>
    </w:p>
    <w:p w:rsidR="00CB5D47" w:rsidRPr="0068036F" w:rsidP="00CB5D47" w14:paraId="76325189" w14:textId="77777777">
      <w:pPr>
        <w:pStyle w:val="NormalBold"/>
      </w:pPr>
      <w:r w:rsidRPr="0068036F">
        <w:rPr>
          <w:rStyle w:val="HideTWBExt"/>
          <w:b w:val="0"/>
          <w:color w:val="auto"/>
        </w:rPr>
        <w:t>&lt;/RepeatBlock-By&gt;</w:t>
      </w:r>
    </w:p>
    <w:p w:rsidR="00CB5D47" w:rsidRPr="0068036F" w:rsidP="00CB5D47" w14:paraId="036EE1A5"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4FD32792" w14:textId="77777777">
      <w:pPr>
        <w:pStyle w:val="NormalBold"/>
      </w:pPr>
      <w:r w:rsidRPr="0068036F">
        <w:rPr>
          <w:rStyle w:val="HideTWBExt"/>
          <w:color w:val="auto"/>
        </w:rPr>
        <w:t>&lt;Article&gt;</w:t>
      </w:r>
      <w:r w:rsidRPr="0068036F">
        <w:t>Punkt 6</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53220A"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72A1E174" w14:textId="77777777"/>
        </w:tc>
      </w:tr>
      <w:tr w14:paraId="05D34983"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5B4DC00F"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50CDE4E7" w14:textId="77777777">
            <w:pPr>
              <w:pStyle w:val="AmColumnHeading"/>
            </w:pPr>
            <w:r w:rsidRPr="0068036F">
              <w:t>Ændringsforslag</w:t>
            </w:r>
          </w:p>
        </w:tc>
      </w:tr>
      <w:tr w14:paraId="2C71E04F"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15B7E708" w14:textId="77777777">
            <w:pPr>
              <w:pStyle w:val="Normal6a"/>
            </w:pPr>
            <w:r w:rsidRPr="0068036F">
              <w:t>6.</w:t>
            </w:r>
            <w:r w:rsidRPr="0068036F">
              <w:tab/>
              <w:t xml:space="preserve">er dybt bekymret over rapporter om tredjelandes IUU-fiskeri i Middelhavet, herunder medlemsstaternes eksklusive økonomiske zoner; understreger, at det er nødvendigt at </w:t>
            </w:r>
            <w:r w:rsidRPr="0068036F">
              <w:rPr>
                <w:b/>
                <w:i/>
              </w:rPr>
              <w:t>oprette et europæisk importkontrolkontor</w:t>
            </w:r>
            <w:r w:rsidRPr="0068036F">
              <w:t xml:space="preserve"> for at forhindre IUU-produkter i at komme ind på det indre marked;</w:t>
            </w:r>
          </w:p>
        </w:tc>
        <w:tc>
          <w:tcPr>
            <w:tcW w:w="4876" w:type="dxa"/>
            <w:tcBorders>
              <w:top w:val="nil"/>
              <w:left w:val="nil"/>
              <w:bottom w:val="nil"/>
              <w:right w:val="nil"/>
            </w:tcBorders>
          </w:tcPr>
          <w:p w:rsidR="00CB5D47" w:rsidRPr="0068036F" w:rsidP="00AC585C" w14:paraId="4B26D979" w14:textId="77777777">
            <w:pPr>
              <w:pStyle w:val="Normal6a"/>
            </w:pPr>
            <w:r w:rsidRPr="0068036F">
              <w:t>6.</w:t>
            </w:r>
            <w:r w:rsidRPr="0068036F">
              <w:tab/>
              <w:t xml:space="preserve">er dybt bekymret over rapporter om tredjelandes IUU-fiskeri i Middelhavet, herunder medlemsstaternes eksklusive økonomiske zoner; understreger, at det er nødvendigt at </w:t>
            </w:r>
            <w:r w:rsidRPr="0068036F">
              <w:rPr>
                <w:b/>
                <w:i/>
              </w:rPr>
              <w:t>styrke den importkontrol, der udføres af medlemsstaterne, og at styrke koordineringen mellem de nationale kontrolmyndigheder og Det Europæiske Fiskerikontrolagentur på grundlag af eksisterende strukturer i stedet for at oprette et nyt EU-organ</w:t>
            </w:r>
            <w:r w:rsidRPr="0068036F">
              <w:t xml:space="preserve"> for at forhindre IUU-produkter i at komme ind på det indre marked;</w:t>
            </w:r>
          </w:p>
        </w:tc>
      </w:tr>
    </w:tbl>
    <w:p w:rsidR="00CB5D47" w:rsidRPr="0068036F" w:rsidP="00CB5D47" w14:paraId="27B6F903"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317BB86A" w14:textId="77777777">
      <w:r w:rsidRPr="0068036F">
        <w:rPr>
          <w:rStyle w:val="HideTWBExt"/>
          <w:color w:val="auto"/>
        </w:rPr>
        <w:t>&lt;/Amend&gt;</w:t>
      </w:r>
    </w:p>
    <w:p w:rsidR="00CB5D47" w:rsidRPr="0068036F" w:rsidP="00CB5D47" w14:paraId="697E13A2"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193</w:t>
      </w:r>
      <w:r w:rsidRPr="0068036F">
        <w:rPr>
          <w:rStyle w:val="HideTWBExt"/>
          <w:color w:val="auto"/>
        </w:rPr>
        <w:t>&lt;/NumAm&gt;</w:t>
      </w:r>
    </w:p>
    <w:p w:rsidR="00CB5D47" w:rsidRPr="0068036F" w:rsidP="00CB5D47" w14:paraId="24C417A7" w14:textId="77777777">
      <w:pPr>
        <w:pStyle w:val="NormalBold"/>
      </w:pPr>
      <w:r w:rsidRPr="0068036F">
        <w:rPr>
          <w:rStyle w:val="HideTWBExt"/>
          <w:b w:val="0"/>
          <w:color w:val="auto"/>
        </w:rPr>
        <w:t>&lt;RepeatBlock-By&gt;&lt;Members&gt;</w:t>
      </w:r>
      <w:r w:rsidRPr="0068036F">
        <w:t>Eric Sargiacomo, Nicolás González Casares, Giuseppe Lupo, Sakis Arnaoutoglou, Idoia Mendia, Claire Fita</w:t>
      </w:r>
      <w:r w:rsidRPr="0068036F">
        <w:rPr>
          <w:rStyle w:val="HideTWBExt"/>
          <w:b w:val="0"/>
          <w:color w:val="auto"/>
        </w:rPr>
        <w:t>&lt;/Members&gt;</w:t>
      </w:r>
    </w:p>
    <w:p w:rsidR="00CB5D47" w:rsidRPr="0068036F" w:rsidP="00CB5D47" w14:paraId="11CC276E" w14:textId="77777777">
      <w:pPr>
        <w:pStyle w:val="NormalBold"/>
      </w:pPr>
      <w:r w:rsidRPr="0068036F">
        <w:rPr>
          <w:rStyle w:val="HideTWBExt"/>
          <w:b w:val="0"/>
          <w:color w:val="auto"/>
        </w:rPr>
        <w:t>&lt;/RepeatBlock-By&gt;</w:t>
      </w:r>
    </w:p>
    <w:p w:rsidR="00CB5D47" w:rsidRPr="0068036F" w:rsidP="00CB5D47" w14:paraId="60115E8E"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15656540" w14:textId="77777777">
      <w:pPr>
        <w:pStyle w:val="NormalBold"/>
      </w:pPr>
      <w:r w:rsidRPr="0068036F">
        <w:rPr>
          <w:rStyle w:val="HideTWBExt"/>
          <w:color w:val="auto"/>
        </w:rPr>
        <w:t>&lt;Article&gt;</w:t>
      </w:r>
      <w:r w:rsidRPr="0068036F">
        <w:t>Punkt 6</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E0BAF1"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6DE9FECC" w14:textId="77777777"/>
        </w:tc>
      </w:tr>
      <w:tr w14:paraId="42EB8FB8"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7C707980"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01F22E6C" w14:textId="77777777">
            <w:pPr>
              <w:pStyle w:val="AmColumnHeading"/>
            </w:pPr>
            <w:r w:rsidRPr="0068036F">
              <w:t>Ændringsforslag</w:t>
            </w:r>
          </w:p>
        </w:tc>
      </w:tr>
      <w:tr w14:paraId="11C4471F"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61F55F4F" w14:textId="77777777">
            <w:pPr>
              <w:pStyle w:val="Normal6a"/>
            </w:pPr>
            <w:r w:rsidRPr="0068036F">
              <w:t>6.</w:t>
            </w:r>
            <w:r w:rsidRPr="0068036F">
              <w:tab/>
              <w:t>er dybt bekymret over rapporter om tredjelandes IUU-fiskeri i Middelhavet, herunder medlemsstaternes eksklusive økonomiske zoner; understreger, at det er nødvendigt at oprette et europæisk importkontrolkontor for at forhindre IUU-produkter i at komme ind på det indre marked;</w:t>
            </w:r>
          </w:p>
        </w:tc>
        <w:tc>
          <w:tcPr>
            <w:tcW w:w="4876" w:type="dxa"/>
            <w:tcBorders>
              <w:top w:val="nil"/>
              <w:left w:val="nil"/>
              <w:bottom w:val="nil"/>
              <w:right w:val="nil"/>
            </w:tcBorders>
          </w:tcPr>
          <w:p w:rsidR="00CB5D47" w:rsidRPr="0068036F" w:rsidP="00AC585C" w14:paraId="1D5645E6" w14:textId="77777777">
            <w:pPr>
              <w:pStyle w:val="Normal6a"/>
            </w:pPr>
            <w:r w:rsidRPr="0068036F">
              <w:t>6.</w:t>
            </w:r>
            <w:r w:rsidRPr="0068036F">
              <w:tab/>
              <w:t>er dybt bekymret over rapporter om tredjelandes IUU-fiskeri i Middelhavet, herunder medlemsstaternes eksklusive økonomiske zoner; understreger, at det er nødvendigt at oprette et europæisk importkontrolkontor for at forhindre IUU-produkter i at komme ind på det indre marked</w:t>
            </w:r>
            <w:r w:rsidRPr="0068036F">
              <w:rPr>
                <w:b/>
                <w:bCs/>
                <w:i/>
                <w:iCs/>
              </w:rPr>
              <w:t>, og for at styrke samarbejdet om kontrol mellem EFCA, medlemsstaterne og myndighederne i tredjelande</w:t>
            </w:r>
            <w:r w:rsidRPr="0068036F">
              <w:t>;</w:t>
            </w:r>
          </w:p>
        </w:tc>
      </w:tr>
    </w:tbl>
    <w:p w:rsidR="00CB5D47" w:rsidRPr="0068036F" w:rsidP="00CB5D47" w14:paraId="31E93D70"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5BE6CEF9" w14:textId="77777777">
      <w:r w:rsidRPr="0068036F">
        <w:rPr>
          <w:rStyle w:val="HideTWBExt"/>
          <w:color w:val="auto"/>
        </w:rPr>
        <w:t>&lt;/Amend&gt;</w:t>
      </w:r>
    </w:p>
    <w:p w:rsidR="00CB5D47" w:rsidRPr="0068036F" w:rsidP="00CB5D47" w14:paraId="46D6B442"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194</w:t>
      </w:r>
      <w:r w:rsidRPr="0068036F">
        <w:rPr>
          <w:rStyle w:val="HideTWBExt"/>
          <w:color w:val="auto"/>
        </w:rPr>
        <w:t>&lt;/NumAm&gt;</w:t>
      </w:r>
    </w:p>
    <w:p w:rsidR="00CB5D47" w:rsidRPr="0068036F" w:rsidP="00CB5D47" w14:paraId="35CE202B" w14:textId="77777777">
      <w:pPr>
        <w:pStyle w:val="NormalBold"/>
      </w:pPr>
      <w:r w:rsidRPr="0068036F">
        <w:rPr>
          <w:rStyle w:val="HideTWBExt"/>
          <w:b w:val="0"/>
          <w:color w:val="auto"/>
        </w:rPr>
        <w:t>&lt;RepeatBlock-By&gt;&lt;Members&gt;</w:t>
      </w:r>
      <w:r w:rsidRPr="0068036F">
        <w:t>Fredis Beleris</w:t>
      </w:r>
      <w:r w:rsidRPr="0068036F">
        <w:rPr>
          <w:rStyle w:val="HideTWBExt"/>
          <w:b w:val="0"/>
          <w:color w:val="auto"/>
        </w:rPr>
        <w:t>&lt;/Members&gt;</w:t>
      </w:r>
    </w:p>
    <w:p w:rsidR="00CB5D47" w:rsidRPr="0068036F" w:rsidP="00CB5D47" w14:paraId="3FB4E371" w14:textId="77777777">
      <w:pPr>
        <w:pStyle w:val="NormalBold"/>
      </w:pPr>
      <w:r w:rsidRPr="0068036F">
        <w:rPr>
          <w:rStyle w:val="HideTWBExt"/>
          <w:b w:val="0"/>
          <w:color w:val="auto"/>
        </w:rPr>
        <w:t>&lt;/RepeatBlock-By&gt;</w:t>
      </w:r>
    </w:p>
    <w:p w:rsidR="00CB5D47" w:rsidRPr="0068036F" w:rsidP="00CB5D47" w14:paraId="19864D61"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50534838" w14:textId="77777777">
      <w:pPr>
        <w:pStyle w:val="NormalBold"/>
      </w:pPr>
      <w:r w:rsidRPr="0068036F">
        <w:rPr>
          <w:rStyle w:val="HideTWBExt"/>
          <w:color w:val="auto"/>
        </w:rPr>
        <w:t>&lt;Article&gt;</w:t>
      </w:r>
      <w:r w:rsidRPr="0068036F">
        <w:t>Punkt 6</w:t>
      </w:r>
      <w:r w:rsidRPr="0068036F">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4AFF8D" w14:textId="77777777" w:rsidTr="00AC585C">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26067F36" w14:textId="77777777"/>
        </w:tc>
      </w:tr>
      <w:tr w14:paraId="29E3A177" w14:textId="77777777" w:rsidTr="00AC585C">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723AA241"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4E6F963E" w14:textId="77777777">
            <w:pPr>
              <w:pStyle w:val="AmColumnHeading"/>
            </w:pPr>
            <w:r w:rsidRPr="0068036F">
              <w:t>Ændringsforslag</w:t>
            </w:r>
          </w:p>
        </w:tc>
      </w:tr>
      <w:tr w14:paraId="058B4CFD" w14:textId="77777777" w:rsidTr="00AC585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1CB61D03" w14:textId="77777777">
            <w:pPr>
              <w:pStyle w:val="Normal6a"/>
            </w:pPr>
            <w:r w:rsidRPr="0068036F">
              <w:t>6.</w:t>
            </w:r>
            <w:r w:rsidRPr="0068036F">
              <w:tab/>
              <w:t>er dybt bekymret over rapporter om tredjelandes IUU-fiskeri i Middelhavet, herunder medlemsstaternes eksklusive økonomiske zoner; understreger, at det er nødvendigt at oprette et europæisk importkontrolkontor for at forhindre IUU-produkter i at komme ind på det indre marked;</w:t>
            </w:r>
          </w:p>
        </w:tc>
        <w:tc>
          <w:tcPr>
            <w:tcW w:w="4876" w:type="dxa"/>
            <w:tcBorders>
              <w:top w:val="nil"/>
              <w:left w:val="nil"/>
              <w:bottom w:val="nil"/>
              <w:right w:val="nil"/>
            </w:tcBorders>
          </w:tcPr>
          <w:p w:rsidR="00CB5D47" w:rsidRPr="0068036F" w:rsidP="00AC585C" w14:paraId="1183BA35" w14:textId="77777777">
            <w:pPr>
              <w:pStyle w:val="Normal6a"/>
            </w:pPr>
            <w:r w:rsidRPr="0068036F">
              <w:t>6.</w:t>
            </w:r>
            <w:r w:rsidRPr="0068036F">
              <w:tab/>
              <w:t xml:space="preserve">er dybt bekymret over rapporter om tredjelandes IUU-fiskeri </w:t>
            </w:r>
            <w:r w:rsidRPr="0068036F">
              <w:rPr>
                <w:b/>
                <w:i/>
              </w:rPr>
              <w:t>og konstante overtrædelser</w:t>
            </w:r>
            <w:r w:rsidRPr="0068036F">
              <w:t xml:space="preserve"> i Middelhavet, herunder medlemsstaternes eksklusive økonomiske zoner; understreger, at det er nødvendigt at oprette et europæisk importkontrolkontor for at forhindre IUU-produkter i at komme ind på det indre marked;</w:t>
            </w:r>
          </w:p>
        </w:tc>
      </w:tr>
    </w:tbl>
    <w:p w:rsidR="00CB5D47" w:rsidRPr="0068036F" w:rsidP="00CB5D47" w14:paraId="4C152F32" w14:textId="77777777">
      <w:pPr>
        <w:pStyle w:val="AmOrLang"/>
      </w:pPr>
      <w:r w:rsidRPr="0068036F">
        <w:t xml:space="preserve">Or. </w:t>
      </w:r>
      <w:r w:rsidRPr="0068036F">
        <w:rPr>
          <w:rStyle w:val="HideTWBExt"/>
          <w:color w:val="auto"/>
        </w:rPr>
        <w:t>&lt;Original&gt;</w:t>
      </w:r>
      <w:r w:rsidRPr="0068036F">
        <w:rPr>
          <w:rStyle w:val="HideTWBInt"/>
          <w:color w:val="auto"/>
        </w:rPr>
        <w:t>{EL}</w:t>
      </w:r>
      <w:r w:rsidRPr="0068036F">
        <w:t>el</w:t>
      </w:r>
      <w:r w:rsidRPr="0068036F">
        <w:rPr>
          <w:rStyle w:val="HideTWBExt"/>
          <w:color w:val="auto"/>
        </w:rPr>
        <w:t>&lt;/Original&gt;</w:t>
      </w:r>
    </w:p>
    <w:p w:rsidR="00CB5D47" w:rsidRPr="0068036F" w:rsidP="00CB5D47" w14:paraId="63C06E39" w14:textId="77777777">
      <w:r w:rsidRPr="0068036F">
        <w:rPr>
          <w:rStyle w:val="HideTWBExt"/>
          <w:color w:val="auto"/>
        </w:rPr>
        <w:t>&lt;/Amend&gt;</w:t>
      </w:r>
    </w:p>
    <w:p w:rsidR="00CB5D47" w:rsidRPr="0068036F" w:rsidP="00CB5D47" w14:paraId="0E980ADA"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195</w:t>
      </w:r>
      <w:r w:rsidRPr="0068036F">
        <w:rPr>
          <w:rStyle w:val="HideTWBExt"/>
          <w:color w:val="auto"/>
        </w:rPr>
        <w:t>&lt;/NumAm&gt;</w:t>
      </w:r>
    </w:p>
    <w:p w:rsidR="00CB5D47" w:rsidRPr="0068036F" w:rsidP="00CB5D47" w14:paraId="79E4F893" w14:textId="77777777">
      <w:pPr>
        <w:pStyle w:val="NormalBold"/>
      </w:pPr>
      <w:r w:rsidRPr="0068036F">
        <w:rPr>
          <w:rStyle w:val="HideTWBExt"/>
          <w:b w:val="0"/>
          <w:color w:val="auto"/>
        </w:rPr>
        <w:t>&lt;RepeatBlock-By&gt;&lt;Members&gt;</w:t>
      </w:r>
      <w:r w:rsidRPr="0068036F">
        <w:t>Siegbert Frank Droese, Volker Schnurrbusch</w:t>
      </w:r>
      <w:r w:rsidRPr="0068036F">
        <w:rPr>
          <w:rStyle w:val="HideTWBExt"/>
          <w:b w:val="0"/>
          <w:color w:val="auto"/>
        </w:rPr>
        <w:t>&lt;/Members&gt;</w:t>
      </w:r>
    </w:p>
    <w:p w:rsidR="00CB5D47" w:rsidRPr="0068036F" w:rsidP="00CB5D47" w14:paraId="6021261F" w14:textId="77777777">
      <w:pPr>
        <w:pStyle w:val="NormalBold"/>
      </w:pPr>
      <w:r w:rsidRPr="0068036F">
        <w:rPr>
          <w:rStyle w:val="HideTWBExt"/>
          <w:b w:val="0"/>
          <w:color w:val="auto"/>
        </w:rPr>
        <w:t>&lt;/RepeatBlock-By&gt;</w:t>
      </w:r>
    </w:p>
    <w:p w:rsidR="00CB5D47" w:rsidRPr="0068036F" w:rsidP="00CB5D47" w14:paraId="72C063E0"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59C488CD" w14:textId="77777777">
      <w:pPr>
        <w:pStyle w:val="NormalBold"/>
      </w:pPr>
      <w:r w:rsidRPr="0068036F">
        <w:rPr>
          <w:rStyle w:val="HideTWBExt"/>
          <w:color w:val="auto"/>
        </w:rPr>
        <w:t>&lt;Article&gt;</w:t>
      </w:r>
      <w:r w:rsidRPr="0068036F">
        <w:t>Punkt 6 a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3E0A7D"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63C10733" w14:textId="77777777"/>
        </w:tc>
      </w:tr>
      <w:tr w14:paraId="1BAA6D5A"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0A254AE2"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53B6821D" w14:textId="77777777">
            <w:pPr>
              <w:pStyle w:val="AmColumnHeading"/>
            </w:pPr>
            <w:r w:rsidRPr="0068036F">
              <w:t>Ændringsforslag</w:t>
            </w:r>
          </w:p>
        </w:tc>
      </w:tr>
      <w:tr w14:paraId="032C6C44"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7431CEDD" w14:textId="77777777">
            <w:pPr>
              <w:pStyle w:val="Normal6a"/>
            </w:pPr>
          </w:p>
        </w:tc>
        <w:tc>
          <w:tcPr>
            <w:tcW w:w="4876" w:type="dxa"/>
            <w:tcBorders>
              <w:top w:val="nil"/>
              <w:left w:val="nil"/>
              <w:bottom w:val="nil"/>
              <w:right w:val="nil"/>
            </w:tcBorders>
          </w:tcPr>
          <w:p w:rsidR="00CB5D47" w:rsidRPr="0068036F" w:rsidP="00AC585C" w14:paraId="35D9E4D4" w14:textId="77777777">
            <w:pPr>
              <w:pStyle w:val="Normal6a"/>
            </w:pPr>
            <w:r w:rsidRPr="0068036F">
              <w:rPr>
                <w:b/>
                <w:i/>
              </w:rPr>
              <w:t>6a.</w:t>
            </w:r>
            <w:r w:rsidRPr="0068036F">
              <w:tab/>
            </w:r>
            <w:r w:rsidRPr="0068036F">
              <w:rPr>
                <w:b/>
                <w:i/>
              </w:rPr>
              <w:t>understreger, at fiskevarer og akvakulturprodukter, som importeres fra tredjelande, bør opfylde miljø-, sundheds-, samfunds- og bæredygtighedsstandarder svarende til dem, der pålægges EU-producenter; opfordrer Kommissionen til at sikre reel gensidighed i markedsadgang og til at styrke importkontrollen i overensstemmelse hermed, så fiskere i EU ikke stilles konkurrencemæssigt ringere som følge af import produceret efter lavere standarder;</w:t>
            </w:r>
          </w:p>
        </w:tc>
      </w:tr>
    </w:tbl>
    <w:p w:rsidR="00CB5D47" w:rsidRPr="0068036F" w:rsidP="00CB5D47" w14:paraId="5A42189C"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34B70373" w14:textId="77777777">
      <w:r w:rsidRPr="0068036F">
        <w:rPr>
          <w:rStyle w:val="HideTWBExt"/>
          <w:color w:val="auto"/>
        </w:rPr>
        <w:t>&lt;/Amend&gt;</w:t>
      </w:r>
    </w:p>
    <w:p w:rsidR="00CB5D47" w:rsidRPr="0068036F" w:rsidP="00CB5D47" w14:paraId="7A106DAE"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196</w:t>
      </w:r>
      <w:r w:rsidRPr="0068036F">
        <w:rPr>
          <w:rStyle w:val="HideTWBExt"/>
          <w:color w:val="auto"/>
        </w:rPr>
        <w:t>&lt;/NumAm&gt;</w:t>
      </w:r>
    </w:p>
    <w:p w:rsidR="00CB5D47" w:rsidRPr="0068036F" w:rsidP="00CB5D47" w14:paraId="634CB088" w14:textId="77777777">
      <w:pPr>
        <w:pStyle w:val="NormalBold"/>
      </w:pPr>
      <w:r w:rsidRPr="0068036F">
        <w:rPr>
          <w:rStyle w:val="HideTWBExt"/>
          <w:b w:val="0"/>
          <w:color w:val="auto"/>
        </w:rPr>
        <w:t>&lt;RepeatBlock-By&gt;&lt;Members&gt;</w:t>
      </w:r>
      <w:r w:rsidRPr="0068036F">
        <w:t>Nora Junco García, Kristoffer Storm, Stephen Nikola Bartulica, Sander Smit</w:t>
      </w:r>
      <w:r w:rsidRPr="0068036F">
        <w:rPr>
          <w:rStyle w:val="HideTWBExt"/>
          <w:b w:val="0"/>
          <w:color w:val="auto"/>
        </w:rPr>
        <w:t>&lt;/Members&gt;</w:t>
      </w:r>
    </w:p>
    <w:p w:rsidR="00CB5D47" w:rsidRPr="0068036F" w:rsidP="00CB5D47" w14:paraId="101D4938" w14:textId="77777777">
      <w:pPr>
        <w:pStyle w:val="NormalBold"/>
      </w:pPr>
      <w:r w:rsidRPr="0068036F">
        <w:rPr>
          <w:rStyle w:val="HideTWBExt"/>
          <w:b w:val="0"/>
          <w:color w:val="auto"/>
        </w:rPr>
        <w:t>&lt;/RepeatBlock-By&gt;</w:t>
      </w:r>
    </w:p>
    <w:p w:rsidR="00CB5D47" w:rsidRPr="0068036F" w:rsidP="00CB5D47" w14:paraId="4E8EADD4"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52AF789A" w14:textId="77777777">
      <w:pPr>
        <w:pStyle w:val="NormalBold"/>
      </w:pPr>
      <w:r w:rsidRPr="0068036F">
        <w:rPr>
          <w:rStyle w:val="HideTWBExt"/>
          <w:color w:val="auto"/>
        </w:rPr>
        <w:t>&lt;Article&gt;</w:t>
      </w:r>
      <w:r w:rsidRPr="0068036F">
        <w:t>Punkt 6 a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3B79BB"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30B29CF0" w14:textId="77777777"/>
        </w:tc>
      </w:tr>
      <w:tr w14:paraId="2BAB5BD1"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37B9CCE8"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6DF6AF2E" w14:textId="77777777">
            <w:pPr>
              <w:pStyle w:val="AmColumnHeading"/>
            </w:pPr>
            <w:r w:rsidRPr="0068036F">
              <w:t>Ændringsforslag</w:t>
            </w:r>
          </w:p>
        </w:tc>
      </w:tr>
      <w:tr w14:paraId="1F49E723"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67EE2E2D" w14:textId="77777777">
            <w:pPr>
              <w:pStyle w:val="Normal6a"/>
            </w:pPr>
          </w:p>
        </w:tc>
        <w:tc>
          <w:tcPr>
            <w:tcW w:w="4876" w:type="dxa"/>
            <w:tcBorders>
              <w:top w:val="nil"/>
              <w:left w:val="nil"/>
              <w:bottom w:val="nil"/>
              <w:right w:val="nil"/>
            </w:tcBorders>
          </w:tcPr>
          <w:p w:rsidR="00CB5D47" w:rsidRPr="0068036F" w:rsidP="00AC585C" w14:paraId="376E589A" w14:textId="77777777">
            <w:pPr>
              <w:pStyle w:val="Normal6a"/>
            </w:pPr>
            <w:r w:rsidRPr="0068036F">
              <w:rPr>
                <w:b/>
                <w:i/>
              </w:rPr>
              <w:t>6a.</w:t>
            </w:r>
            <w:r w:rsidRPr="0068036F">
              <w:tab/>
            </w:r>
            <w:r w:rsidRPr="0068036F">
              <w:rPr>
                <w:b/>
                <w:i/>
              </w:rPr>
              <w:t>opfordrer også til, at der indføres en afskrækkende sanktionsordning for importører og operatører på det indre marked, der bringer IUU-fiskevarer i omsætning eller markedsfører dem, uanset hvilke sanktioner der allerede gælder for de involverede fartøjer;</w:t>
            </w:r>
          </w:p>
        </w:tc>
      </w:tr>
    </w:tbl>
    <w:p w:rsidR="00CB5D47" w:rsidRPr="0068036F" w:rsidP="00CB5D47" w14:paraId="7134DF5C"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1469CEBA" w14:textId="77777777">
      <w:r w:rsidRPr="0068036F">
        <w:rPr>
          <w:rStyle w:val="HideTWBExt"/>
          <w:color w:val="auto"/>
        </w:rPr>
        <w:t>&lt;/Amend&gt;</w:t>
      </w:r>
    </w:p>
    <w:p w:rsidR="00CB5D47" w:rsidRPr="0068036F" w:rsidP="00CB5D47" w14:paraId="6241F8BC"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197</w:t>
      </w:r>
      <w:r w:rsidRPr="0068036F">
        <w:rPr>
          <w:rStyle w:val="HideTWBExt"/>
          <w:color w:val="auto"/>
        </w:rPr>
        <w:t>&lt;/NumAm&gt;</w:t>
      </w:r>
    </w:p>
    <w:p w:rsidR="00CB5D47" w:rsidRPr="0068036F" w:rsidP="00CB5D47" w14:paraId="17F036B7" w14:textId="77777777">
      <w:pPr>
        <w:pStyle w:val="NormalBold"/>
      </w:pPr>
      <w:r w:rsidRPr="0068036F">
        <w:rPr>
          <w:rStyle w:val="HideTWBExt"/>
          <w:b w:val="0"/>
          <w:color w:val="auto"/>
        </w:rPr>
        <w:t>&lt;RepeatBlock-By&gt;&lt;Members&gt;</w:t>
      </w:r>
      <w:r w:rsidRPr="0068036F">
        <w:t>Eric Sargiacomo, Nicolás González Casares, Giuseppe Lupo, Sakis Arnaoutoglou, Idoia Mendia, Claire Fita</w:t>
      </w:r>
      <w:r w:rsidRPr="0068036F">
        <w:rPr>
          <w:rStyle w:val="HideTWBExt"/>
          <w:b w:val="0"/>
          <w:color w:val="auto"/>
        </w:rPr>
        <w:t>&lt;/Members&gt;</w:t>
      </w:r>
    </w:p>
    <w:p w:rsidR="00CB5D47" w:rsidRPr="0068036F" w:rsidP="00CB5D47" w14:paraId="756FCBF7" w14:textId="77777777">
      <w:pPr>
        <w:pStyle w:val="NormalBold"/>
      </w:pPr>
      <w:r w:rsidRPr="0068036F">
        <w:rPr>
          <w:rStyle w:val="HideTWBExt"/>
          <w:b w:val="0"/>
          <w:color w:val="auto"/>
        </w:rPr>
        <w:t>&lt;/RepeatBlock-By&gt;</w:t>
      </w:r>
    </w:p>
    <w:p w:rsidR="00CB5D47" w:rsidRPr="0068036F" w:rsidP="00CB5D47" w14:paraId="5CF0B97E"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1A08ECDE" w14:textId="77777777">
      <w:pPr>
        <w:pStyle w:val="NormalBold"/>
      </w:pPr>
      <w:r w:rsidRPr="0068036F">
        <w:rPr>
          <w:rStyle w:val="HideTWBExt"/>
          <w:color w:val="auto"/>
        </w:rPr>
        <w:t>&lt;Article&gt;</w:t>
      </w:r>
      <w:r w:rsidRPr="0068036F">
        <w:t>Punkt 7</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DFB29C"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6373CF2C" w14:textId="77777777"/>
        </w:tc>
      </w:tr>
      <w:tr w14:paraId="4C18B0C5"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5CD3EC87"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4925D993" w14:textId="77777777">
            <w:pPr>
              <w:pStyle w:val="AmColumnHeading"/>
            </w:pPr>
            <w:r w:rsidRPr="0068036F">
              <w:t>Ændringsforslag</w:t>
            </w:r>
          </w:p>
        </w:tc>
      </w:tr>
      <w:tr w14:paraId="4D605C02"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6A4263A2" w14:textId="77777777">
            <w:pPr>
              <w:pStyle w:val="Normal6a"/>
            </w:pPr>
            <w:r w:rsidRPr="0068036F">
              <w:t>7.</w:t>
            </w:r>
            <w:r w:rsidRPr="0068036F">
              <w:tab/>
              <w:t>opfordrer indtrængende Kommissionen til at styrke det regionale samarbejde ved at integrere den flerårige plan for det vestlige Middelhavsområde i den bredere ramme for EU's naboskabspolitik; glæder sig over målene i pagten for Middelhavet om at styrke samarbejdet om fiskeriforvaltning, kontrol, inspektion, opfølgning og overvågning i forbindelse med IUU-fiskeri;</w:t>
            </w:r>
          </w:p>
        </w:tc>
        <w:tc>
          <w:tcPr>
            <w:tcW w:w="4876" w:type="dxa"/>
            <w:tcBorders>
              <w:top w:val="nil"/>
              <w:left w:val="nil"/>
              <w:bottom w:val="nil"/>
              <w:right w:val="nil"/>
            </w:tcBorders>
          </w:tcPr>
          <w:p w:rsidR="00CB5D47" w:rsidRPr="0068036F" w:rsidP="00AC585C" w14:paraId="0FF5378A" w14:textId="77777777">
            <w:pPr>
              <w:pStyle w:val="Normal6a"/>
            </w:pPr>
            <w:r w:rsidRPr="0068036F">
              <w:t>7.</w:t>
            </w:r>
            <w:r w:rsidRPr="0068036F">
              <w:tab/>
              <w:t xml:space="preserve">opfordrer indtrængende Kommissionen til at styrke det regionale samarbejde ved at integrere den flerårige plan for det vestlige Middelhavsområde i den bredere ramme for EU's naboskabspolitik; glæder sig over målene i pagten for Middelhavet om at styrke samarbejdet om fiskeriforvaltning, kontrol, inspektion, opfølgning og overvågning i forbindelse med IUU-fiskeri; </w:t>
            </w:r>
            <w:r w:rsidRPr="0068036F">
              <w:rPr>
                <w:b/>
                <w:i/>
              </w:rPr>
              <w:t>understreger også behovet for at forbedre konvergensen mellem forvaltningsregler og kontrolstandarder i landene langs Middelhavets bredder for at sikre lige vilkår og bevare effektiviteten af bevaringsforanstaltningerne;</w:t>
            </w:r>
          </w:p>
        </w:tc>
      </w:tr>
    </w:tbl>
    <w:p w:rsidR="00CB5D47" w:rsidRPr="0068036F" w:rsidP="00CB5D47" w14:paraId="04B69F62"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6D0D203B" w14:textId="77777777">
      <w:r w:rsidRPr="0068036F">
        <w:rPr>
          <w:rStyle w:val="HideTWBExt"/>
          <w:color w:val="auto"/>
        </w:rPr>
        <w:t>&lt;/Amend&gt;</w:t>
      </w:r>
    </w:p>
    <w:p w:rsidR="00CB5D47" w:rsidRPr="0068036F" w:rsidP="00CB5D47" w14:paraId="45445E5C"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198</w:t>
      </w:r>
      <w:r w:rsidRPr="0068036F">
        <w:rPr>
          <w:rStyle w:val="HideTWBExt"/>
          <w:color w:val="auto"/>
        </w:rPr>
        <w:t>&lt;/NumAm&gt;</w:t>
      </w:r>
    </w:p>
    <w:p w:rsidR="00CB5D47" w:rsidRPr="0068036F" w:rsidP="00CB5D47" w14:paraId="6AE4BAA6" w14:textId="77777777">
      <w:pPr>
        <w:pStyle w:val="NormalBold"/>
      </w:pPr>
      <w:r w:rsidRPr="0068036F">
        <w:rPr>
          <w:rStyle w:val="HideTWBExt"/>
          <w:b w:val="0"/>
          <w:color w:val="auto"/>
        </w:rPr>
        <w:t>&lt;RepeatBlock-By&gt;&lt;Members&gt;</w:t>
      </w:r>
      <w:r w:rsidRPr="0068036F">
        <w:t>Carmen Crespo Díaz, Isabelle Le Callennec, Paulo do Nascimento Cabral, Susana Solís Pérez, Francisco José Millán Mon, Fredis Beleris, Marco Falcone</w:t>
      </w:r>
      <w:r w:rsidRPr="0068036F">
        <w:rPr>
          <w:rStyle w:val="HideTWBExt"/>
          <w:b w:val="0"/>
          <w:color w:val="auto"/>
        </w:rPr>
        <w:t>&lt;/Members&gt;</w:t>
      </w:r>
    </w:p>
    <w:p w:rsidR="00CB5D47" w:rsidRPr="0068036F" w:rsidP="00CB5D47" w14:paraId="63D95A3A" w14:textId="77777777">
      <w:pPr>
        <w:pStyle w:val="NormalBold"/>
      </w:pPr>
      <w:r w:rsidRPr="0068036F">
        <w:rPr>
          <w:rStyle w:val="HideTWBExt"/>
          <w:b w:val="0"/>
          <w:color w:val="auto"/>
        </w:rPr>
        <w:t>&lt;/RepeatBlock-By&gt;</w:t>
      </w:r>
    </w:p>
    <w:p w:rsidR="00CB5D47" w:rsidRPr="0068036F" w:rsidP="00CB5D47" w14:paraId="246760E0"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2CFC4A3E" w14:textId="77777777">
      <w:pPr>
        <w:pStyle w:val="NormalBold"/>
      </w:pPr>
      <w:r w:rsidRPr="0068036F">
        <w:rPr>
          <w:rStyle w:val="HideTWBExt"/>
          <w:color w:val="auto"/>
        </w:rPr>
        <w:t>&lt;Article&gt;</w:t>
      </w:r>
      <w:r w:rsidRPr="0068036F">
        <w:t>Punkt 7</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E8D57C"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65B8F055" w14:textId="77777777"/>
        </w:tc>
      </w:tr>
      <w:tr w14:paraId="335AAC25"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3952990A"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30C5E7CF" w14:textId="77777777">
            <w:pPr>
              <w:pStyle w:val="AmColumnHeading"/>
            </w:pPr>
            <w:r w:rsidRPr="0068036F">
              <w:t>Ændringsforslag</w:t>
            </w:r>
          </w:p>
        </w:tc>
      </w:tr>
      <w:tr w14:paraId="1F17FCE5"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388AC6E8" w14:textId="77777777">
            <w:pPr>
              <w:pStyle w:val="Normal6a"/>
            </w:pPr>
            <w:r w:rsidRPr="0068036F">
              <w:t>7.</w:t>
            </w:r>
            <w:r w:rsidRPr="0068036F">
              <w:tab/>
              <w:t xml:space="preserve">opfordrer indtrængende Kommissionen til at styrke det regionale samarbejde ved at integrere den flerårige plan for det vestlige Middelhavsområde i den bredere ramme for EU's naboskabspolitik; glæder sig over målene i pagten for Middelhavet om at styrke samarbejdet om fiskeriforvaltning, </w:t>
            </w:r>
            <w:r w:rsidRPr="0068036F">
              <w:rPr>
                <w:b/>
                <w:bCs/>
                <w:i/>
                <w:iCs/>
              </w:rPr>
              <w:t>kontrol, inspektion, opfølgning og overvågning</w:t>
            </w:r>
            <w:r w:rsidRPr="0068036F">
              <w:t xml:space="preserve"> i forbindelse med IUU-fiskeri;</w:t>
            </w:r>
          </w:p>
        </w:tc>
        <w:tc>
          <w:tcPr>
            <w:tcW w:w="4876" w:type="dxa"/>
            <w:tcBorders>
              <w:top w:val="nil"/>
              <w:left w:val="nil"/>
              <w:bottom w:val="nil"/>
              <w:right w:val="nil"/>
            </w:tcBorders>
          </w:tcPr>
          <w:p w:rsidR="00CB5D47" w:rsidRPr="0068036F" w:rsidP="00AC585C" w14:paraId="3EFD865A" w14:textId="77777777">
            <w:pPr>
              <w:pStyle w:val="Normal6a"/>
            </w:pPr>
            <w:r w:rsidRPr="0068036F">
              <w:t>7.</w:t>
            </w:r>
            <w:r w:rsidRPr="0068036F">
              <w:tab/>
              <w:t xml:space="preserve">opfordrer indtrængende Kommissionen til at styrke det regionale samarbejde ved at integrere den flerårige plan for det vestlige Middelhavsområde i den bredere ramme for EU's naboskabspolitik; glæder sig over målene i pagten for Middelhavet om at styrke samarbejdet om fiskeriforvaltning, </w:t>
            </w:r>
            <w:r w:rsidRPr="0068036F">
              <w:rPr>
                <w:b/>
                <w:bCs/>
                <w:i/>
                <w:iCs/>
              </w:rPr>
              <w:t>overholdelse af internationale standarder og øget kontrol-, inspektions-, opfølgnings- og overvågningskapacitet</w:t>
            </w:r>
            <w:r w:rsidRPr="0068036F">
              <w:t xml:space="preserve"> i forbindelse med IUU-fiskeri; </w:t>
            </w:r>
            <w:r w:rsidRPr="0068036F">
              <w:rPr>
                <w:b/>
                <w:i/>
              </w:rPr>
              <w:t>opfordrer Kommissionen til at sikre en effektiv gennemførelse af disse forpligtelser og til at placere fiskeriet blandt prioriteterne i Euro-Middelhavssamarbejdet;</w:t>
            </w:r>
          </w:p>
        </w:tc>
      </w:tr>
    </w:tbl>
    <w:p w:rsidR="00CB5D47" w:rsidRPr="0068036F" w:rsidP="00CB5D47" w14:paraId="764D9AA1"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1A321098" w14:textId="77777777">
      <w:r w:rsidRPr="0068036F">
        <w:rPr>
          <w:rStyle w:val="HideTWBExt"/>
          <w:color w:val="auto"/>
        </w:rPr>
        <w:t>&lt;/Amend&gt;</w:t>
      </w:r>
    </w:p>
    <w:p w:rsidR="00CB5D47" w:rsidRPr="0068036F" w:rsidP="00CB5D47" w14:paraId="3B0C01B7"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199</w:t>
      </w:r>
      <w:r w:rsidRPr="0068036F">
        <w:rPr>
          <w:rStyle w:val="HideTWBExt"/>
          <w:color w:val="auto"/>
        </w:rPr>
        <w:t>&lt;/NumAm&gt;</w:t>
      </w:r>
    </w:p>
    <w:p w:rsidR="00CB5D47" w:rsidRPr="0068036F" w:rsidP="00CB5D47" w14:paraId="56AAAB69" w14:textId="77777777">
      <w:pPr>
        <w:pStyle w:val="NormalBold"/>
      </w:pPr>
      <w:r w:rsidRPr="0068036F">
        <w:rPr>
          <w:rStyle w:val="HideTWBExt"/>
          <w:b w:val="0"/>
          <w:color w:val="auto"/>
        </w:rPr>
        <w:t>&lt;RepeatBlock-By&gt;&lt;Members&gt;</w:t>
      </w:r>
      <w:r w:rsidRPr="0068036F">
        <w:t>Nicolás González Casares, Leire Pajín, Alicia Homs Ginel, Sandra Gómez López, Javi López, Laura Ballarín Cereza, Marcos Ros Sempere, Idoia Mendia, Lina Gálvez</w:t>
      </w:r>
      <w:r w:rsidRPr="0068036F">
        <w:rPr>
          <w:rStyle w:val="HideTWBExt"/>
          <w:b w:val="0"/>
          <w:color w:val="auto"/>
        </w:rPr>
        <w:t>&lt;/Members&gt;</w:t>
      </w:r>
    </w:p>
    <w:p w:rsidR="00CB5D47" w:rsidRPr="0068036F" w:rsidP="00CB5D47" w14:paraId="6C7EC47E" w14:textId="77777777">
      <w:pPr>
        <w:pStyle w:val="NormalBold"/>
      </w:pPr>
      <w:r w:rsidRPr="0068036F">
        <w:rPr>
          <w:rStyle w:val="HideTWBExt"/>
          <w:b w:val="0"/>
          <w:color w:val="auto"/>
        </w:rPr>
        <w:t>&lt;/RepeatBlock-By&gt;</w:t>
      </w:r>
    </w:p>
    <w:p w:rsidR="00CB5D47" w:rsidRPr="0068036F" w:rsidP="00CB5D47" w14:paraId="5644FE72"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2FE2522D" w14:textId="77777777">
      <w:pPr>
        <w:pStyle w:val="NormalBold"/>
      </w:pPr>
      <w:r w:rsidRPr="0068036F">
        <w:rPr>
          <w:rStyle w:val="HideTWBExt"/>
          <w:color w:val="auto"/>
        </w:rPr>
        <w:t>&lt;Article&gt;</w:t>
      </w:r>
      <w:r w:rsidRPr="0068036F">
        <w:t>Punkt 7</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6C03B5"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18775E5E" w14:textId="77777777"/>
        </w:tc>
      </w:tr>
      <w:tr w14:paraId="2E41E011"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68D6FC23"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1A93AC33" w14:textId="77777777">
            <w:pPr>
              <w:pStyle w:val="AmColumnHeading"/>
            </w:pPr>
            <w:r w:rsidRPr="0068036F">
              <w:t>Ændringsforslag</w:t>
            </w:r>
          </w:p>
        </w:tc>
      </w:tr>
      <w:tr w14:paraId="06E89845"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303DC737" w14:textId="77777777">
            <w:pPr>
              <w:pStyle w:val="Normal6a"/>
            </w:pPr>
            <w:r w:rsidRPr="0068036F">
              <w:t>7.</w:t>
            </w:r>
            <w:r w:rsidRPr="0068036F">
              <w:tab/>
              <w:t>opfordrer indtrængende Kommissionen til at styrke det regionale samarbejde ved at integrere den flerårige plan for det vestlige Middelhavsområde i den bredere ramme for EU's naboskabspolitik; glæder sig over målene i pagten for Middelhavet om at styrke samarbejdet om fiskeriforvaltning, kontrol, inspektion, opfølgning og overvågning i forbindelse med IUU-fiskeri;</w:t>
            </w:r>
          </w:p>
        </w:tc>
        <w:tc>
          <w:tcPr>
            <w:tcW w:w="4876" w:type="dxa"/>
            <w:tcBorders>
              <w:top w:val="nil"/>
              <w:left w:val="nil"/>
              <w:bottom w:val="nil"/>
              <w:right w:val="nil"/>
            </w:tcBorders>
          </w:tcPr>
          <w:p w:rsidR="00CB5D47" w:rsidRPr="0068036F" w:rsidP="00AC585C" w14:paraId="4D10570E" w14:textId="77777777">
            <w:pPr>
              <w:pStyle w:val="Normal6a"/>
            </w:pPr>
            <w:r w:rsidRPr="0068036F">
              <w:t>7.</w:t>
            </w:r>
            <w:r w:rsidRPr="0068036F">
              <w:tab/>
              <w:t xml:space="preserve">opfordrer indtrængende Kommissionen til at styrke det regionale samarbejde </w:t>
            </w:r>
            <w:r w:rsidRPr="0068036F">
              <w:rPr>
                <w:b/>
                <w:bCs/>
                <w:i/>
                <w:iCs/>
              </w:rPr>
              <w:t>for at fremme bedre forvaltning og sikre lige vilkår med tredjelande</w:t>
            </w:r>
            <w:r w:rsidRPr="0068036F">
              <w:t xml:space="preserve"> ved at integrere den flerårige plan for det vestlige Middelhavsområde i den bredere ramme for EU's naboskabspolitik; glæder sig over målene i pagten for Middelhavet om at styrke samarbejdet om fiskeriforvaltning, kontrol, inspektion, opfølgning og overvågning i forbindelse med IUU-fiskeri;</w:t>
            </w:r>
          </w:p>
        </w:tc>
      </w:tr>
    </w:tbl>
    <w:p w:rsidR="00CB5D47" w:rsidRPr="0068036F" w:rsidP="00CB5D47" w14:paraId="24263CED"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69FC09DD" w14:textId="77777777">
      <w:r w:rsidRPr="0068036F">
        <w:rPr>
          <w:rStyle w:val="HideTWBExt"/>
          <w:color w:val="auto"/>
        </w:rPr>
        <w:t>&lt;/Amend&gt;</w:t>
      </w:r>
    </w:p>
    <w:p w:rsidR="00CB5D47" w:rsidRPr="0068036F" w:rsidP="00CB5D47" w14:paraId="4808C16B"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200</w:t>
      </w:r>
      <w:r w:rsidRPr="0068036F">
        <w:rPr>
          <w:rStyle w:val="HideTWBExt"/>
          <w:color w:val="auto"/>
        </w:rPr>
        <w:t>&lt;/NumAm&gt;</w:t>
      </w:r>
    </w:p>
    <w:p w:rsidR="00CB5D47" w:rsidRPr="0068036F" w:rsidP="00CB5D47" w14:paraId="12F10675" w14:textId="77777777">
      <w:pPr>
        <w:pStyle w:val="NormalBold"/>
      </w:pPr>
      <w:r w:rsidRPr="0068036F">
        <w:rPr>
          <w:rStyle w:val="HideTWBExt"/>
          <w:b w:val="0"/>
          <w:color w:val="auto"/>
        </w:rPr>
        <w:t>&lt;RepeatBlock-By&gt;&lt;Members&gt;</w:t>
      </w:r>
      <w:r w:rsidRPr="0068036F">
        <w:t>France Jamet, António Tânger Corrêa</w:t>
      </w:r>
      <w:r w:rsidRPr="0068036F">
        <w:rPr>
          <w:rStyle w:val="HideTWBExt"/>
          <w:b w:val="0"/>
          <w:color w:val="auto"/>
        </w:rPr>
        <w:t>&lt;/Members&gt;</w:t>
      </w:r>
    </w:p>
    <w:p w:rsidR="00CB5D47" w:rsidRPr="0068036F" w:rsidP="00CB5D47" w14:paraId="43916F26" w14:textId="77777777">
      <w:pPr>
        <w:pStyle w:val="NormalBold"/>
      </w:pPr>
      <w:r w:rsidRPr="0068036F">
        <w:rPr>
          <w:rStyle w:val="HideTWBExt"/>
          <w:b w:val="0"/>
          <w:color w:val="auto"/>
        </w:rPr>
        <w:t>&lt;/RepeatBlock-By&gt;</w:t>
      </w:r>
    </w:p>
    <w:p w:rsidR="00CB5D47" w:rsidRPr="0068036F" w:rsidP="00CB5D47" w14:paraId="3D61EAEF"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707E9C67" w14:textId="77777777">
      <w:pPr>
        <w:pStyle w:val="NormalBold"/>
      </w:pPr>
      <w:r w:rsidRPr="0068036F">
        <w:rPr>
          <w:rStyle w:val="HideTWBExt"/>
          <w:color w:val="auto"/>
        </w:rPr>
        <w:t>&lt;Article&gt;</w:t>
      </w:r>
      <w:r w:rsidRPr="0068036F">
        <w:t>Punkt 7</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E9DE26"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4443037E" w14:textId="77777777"/>
        </w:tc>
      </w:tr>
      <w:tr w14:paraId="33983FF8"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7BFC4ECA"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1967864F" w14:textId="77777777">
            <w:pPr>
              <w:pStyle w:val="AmColumnHeading"/>
            </w:pPr>
            <w:r w:rsidRPr="0068036F">
              <w:t>Ændringsforslag</w:t>
            </w:r>
          </w:p>
        </w:tc>
      </w:tr>
      <w:tr w14:paraId="042111A5"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72DADA91" w14:textId="77777777">
            <w:pPr>
              <w:pStyle w:val="Normal6a"/>
            </w:pPr>
            <w:r w:rsidRPr="0068036F">
              <w:t>7.</w:t>
            </w:r>
            <w:r w:rsidRPr="0068036F">
              <w:tab/>
              <w:t>opfordrer indtrængende Kommissionen til at styrke det regionale samarbejde ved at integrere den flerårige plan for det vestlige Middelhavsområde i den bredere ramme for EU's naboskabspolitik</w:t>
            </w:r>
            <w:r w:rsidRPr="0068036F">
              <w:rPr>
                <w:b/>
                <w:bCs/>
                <w:i/>
                <w:iCs/>
              </w:rPr>
              <w:t>;</w:t>
            </w:r>
            <w:r w:rsidRPr="0068036F">
              <w:rPr>
                <w:b/>
                <w:i/>
              </w:rPr>
              <w:t xml:space="preserve"> </w:t>
            </w:r>
            <w:r w:rsidRPr="0068036F">
              <w:rPr>
                <w:b/>
                <w:bCs/>
                <w:i/>
                <w:iCs/>
              </w:rPr>
              <w:t>glæder sig over målene i pagten for Middelhavet</w:t>
            </w:r>
            <w:r w:rsidRPr="0068036F">
              <w:t xml:space="preserve"> </w:t>
            </w:r>
            <w:r w:rsidRPr="0068036F">
              <w:rPr>
                <w:b/>
                <w:bCs/>
                <w:i/>
                <w:iCs/>
              </w:rPr>
              <w:t>om</w:t>
            </w:r>
            <w:r w:rsidRPr="0068036F">
              <w:t xml:space="preserve"> at styrke samarbejdet om fiskeriforvaltning, kontrol, inspektion, opfølgning og overvågning i forbindelse med IUU-fiskeri;</w:t>
            </w:r>
          </w:p>
        </w:tc>
        <w:tc>
          <w:tcPr>
            <w:tcW w:w="4876" w:type="dxa"/>
            <w:tcBorders>
              <w:top w:val="nil"/>
              <w:left w:val="nil"/>
              <w:bottom w:val="nil"/>
              <w:right w:val="nil"/>
            </w:tcBorders>
          </w:tcPr>
          <w:p w:rsidR="00CB5D47" w:rsidRPr="0068036F" w:rsidP="00AC585C" w14:paraId="50FFE5D6" w14:textId="77777777">
            <w:pPr>
              <w:pStyle w:val="Normal6a"/>
            </w:pPr>
            <w:r w:rsidRPr="0068036F">
              <w:t>7.</w:t>
            </w:r>
            <w:r w:rsidRPr="0068036F">
              <w:tab/>
              <w:t xml:space="preserve">opfordrer indtrængende Kommissionen </w:t>
            </w:r>
            <w:r w:rsidRPr="0068036F">
              <w:rPr>
                <w:b/>
                <w:bCs/>
                <w:i/>
                <w:iCs/>
              </w:rPr>
              <w:t>og medlemsstaterne</w:t>
            </w:r>
            <w:r w:rsidRPr="0068036F">
              <w:t xml:space="preserve"> til at styrke det regionale samarbejde ved at integrere den flerårige plan for det vestlige Middelhavsområde i den bredere ramme for EU's naboskabspolitik</w:t>
            </w:r>
            <w:r w:rsidRPr="0068036F">
              <w:rPr>
                <w:b/>
                <w:bCs/>
                <w:i/>
                <w:iCs/>
              </w:rPr>
              <w:t>, navnlig gennem Middelhavsunionen</w:t>
            </w:r>
            <w:r w:rsidRPr="0068036F">
              <w:t xml:space="preserve"> </w:t>
            </w:r>
            <w:r w:rsidRPr="0068036F">
              <w:rPr>
                <w:b/>
                <w:bCs/>
                <w:i/>
                <w:iCs/>
              </w:rPr>
              <w:t>for</w:t>
            </w:r>
            <w:r w:rsidRPr="0068036F">
              <w:t xml:space="preserve"> at styrke samarbejdet om fiskeriforvaltning, kontrol, inspektion, opfølgning og overvågning i forbindelse med IUU-fiskeri </w:t>
            </w:r>
            <w:r w:rsidRPr="0068036F">
              <w:rPr>
                <w:b/>
                <w:bCs/>
                <w:i/>
                <w:iCs/>
              </w:rPr>
              <w:t>og enhver anden aktivitet, der er til skade for fiskerne</w:t>
            </w:r>
            <w:r w:rsidRPr="0068036F">
              <w:t>;</w:t>
            </w:r>
          </w:p>
        </w:tc>
      </w:tr>
    </w:tbl>
    <w:p w:rsidR="00CB5D47" w:rsidRPr="0068036F" w:rsidP="00CB5D47" w14:paraId="03AEA4B0"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5DF09AD3" w14:textId="77777777">
      <w:r w:rsidRPr="0068036F">
        <w:rPr>
          <w:rStyle w:val="HideTWBExt"/>
          <w:color w:val="auto"/>
        </w:rPr>
        <w:t>&lt;/Amend&gt;</w:t>
      </w:r>
    </w:p>
    <w:p w:rsidR="00CB5D47" w:rsidRPr="0068036F" w:rsidP="00CB5D47" w14:paraId="3AE3B640"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201</w:t>
      </w:r>
      <w:r w:rsidRPr="0068036F">
        <w:rPr>
          <w:rStyle w:val="HideTWBExt"/>
          <w:color w:val="auto"/>
        </w:rPr>
        <w:t>&lt;/NumAm&gt;</w:t>
      </w:r>
    </w:p>
    <w:p w:rsidR="00CB5D47" w:rsidRPr="0068036F" w:rsidP="00CB5D47" w14:paraId="4CD3887F" w14:textId="77777777">
      <w:pPr>
        <w:pStyle w:val="NormalBold"/>
      </w:pPr>
      <w:r w:rsidRPr="0068036F">
        <w:rPr>
          <w:rStyle w:val="HideTWBExt"/>
          <w:b w:val="0"/>
          <w:color w:val="auto"/>
        </w:rPr>
        <w:t>&lt;RepeatBlock-By&gt;&lt;Members&gt;</w:t>
      </w:r>
      <w:r w:rsidRPr="0068036F">
        <w:t>Sebastian Everding</w:t>
      </w:r>
      <w:r w:rsidRPr="0068036F">
        <w:rPr>
          <w:rStyle w:val="HideTWBExt"/>
          <w:b w:val="0"/>
          <w:color w:val="auto"/>
        </w:rPr>
        <w:t>&lt;/Members&gt;</w:t>
      </w:r>
    </w:p>
    <w:p w:rsidR="00CB5D47" w:rsidRPr="0068036F" w:rsidP="00CB5D47" w14:paraId="6A284268" w14:textId="77777777">
      <w:pPr>
        <w:pStyle w:val="NormalBold"/>
      </w:pPr>
      <w:r w:rsidRPr="0068036F">
        <w:rPr>
          <w:rStyle w:val="HideTWBExt"/>
          <w:b w:val="0"/>
          <w:color w:val="auto"/>
        </w:rPr>
        <w:t>&lt;/RepeatBlock-By&gt;</w:t>
      </w:r>
    </w:p>
    <w:p w:rsidR="00CB5D47" w:rsidRPr="0068036F" w:rsidP="00CB5D47" w14:paraId="25887A8E"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7FD26D34" w14:textId="77777777">
      <w:pPr>
        <w:pStyle w:val="NormalBold"/>
      </w:pPr>
      <w:r w:rsidRPr="0068036F">
        <w:rPr>
          <w:rStyle w:val="HideTWBExt"/>
          <w:color w:val="auto"/>
        </w:rPr>
        <w:t>&lt;Article&gt;</w:t>
      </w:r>
      <w:r w:rsidRPr="0068036F">
        <w:t>Punkt 7 a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C7519C"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46B45901" w14:textId="77777777"/>
        </w:tc>
      </w:tr>
      <w:tr w14:paraId="6B2F7BF5"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6C9283C5"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4BD5FBF3" w14:textId="77777777">
            <w:pPr>
              <w:pStyle w:val="AmColumnHeading"/>
            </w:pPr>
            <w:r w:rsidRPr="0068036F">
              <w:t>Ændringsforslag</w:t>
            </w:r>
          </w:p>
        </w:tc>
      </w:tr>
      <w:tr w14:paraId="4EF0E31D"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17B34850" w14:textId="77777777">
            <w:pPr>
              <w:pStyle w:val="Normal6a"/>
            </w:pPr>
          </w:p>
        </w:tc>
        <w:tc>
          <w:tcPr>
            <w:tcW w:w="4876" w:type="dxa"/>
            <w:tcBorders>
              <w:top w:val="nil"/>
              <w:left w:val="nil"/>
              <w:bottom w:val="nil"/>
              <w:right w:val="nil"/>
            </w:tcBorders>
          </w:tcPr>
          <w:p w:rsidR="00CB5D47" w:rsidRPr="0068036F" w:rsidP="00AC585C" w14:paraId="53E9E487" w14:textId="77777777">
            <w:pPr>
              <w:pStyle w:val="Normal6a"/>
            </w:pPr>
            <w:r w:rsidRPr="0068036F">
              <w:rPr>
                <w:b/>
                <w:i/>
              </w:rPr>
              <w:t>7a.</w:t>
            </w:r>
            <w:r w:rsidRPr="0068036F">
              <w:tab/>
            </w:r>
            <w:r w:rsidRPr="0068036F">
              <w:rPr>
                <w:b/>
                <w:i/>
              </w:rPr>
              <w:t>minder om, at områder med fiskeribegrænsninger, som er vedtaget inden for rammerne af GFCM, når de har et tilstrækkeligt beskyttelsesniveau, minimerer utilsigtede fangster, beskytter gyde- og opvækstområder samt ungfisk og mindsker indvirkningen på følsomme levesteder, navnlig havbunden, hvilket bidrager til genopretning af fiskebestande; opfordrer derfor Kommissionen og medlemsstaterne til at arbejde inden for rammerne af GFCM for at øge netværket af områder med fiskeribegrænsninger og forbedre deres beskyttelsesniveau i nødvendigt omfang;</w:t>
            </w:r>
          </w:p>
        </w:tc>
      </w:tr>
    </w:tbl>
    <w:p w:rsidR="00CB5D47" w:rsidRPr="0068036F" w:rsidP="00CB5D47" w14:paraId="0A45A1BC"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2C5A66BD" w14:textId="77777777">
      <w:r w:rsidRPr="0068036F">
        <w:rPr>
          <w:rStyle w:val="HideTWBExt"/>
          <w:color w:val="auto"/>
        </w:rPr>
        <w:t>&lt;/Amend&gt;</w:t>
      </w:r>
    </w:p>
    <w:p w:rsidR="00CB5D47" w:rsidRPr="0068036F" w:rsidP="00CB5D47" w14:paraId="380C3DA1"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202</w:t>
      </w:r>
      <w:r w:rsidRPr="0068036F">
        <w:rPr>
          <w:rStyle w:val="HideTWBExt"/>
          <w:color w:val="auto"/>
        </w:rPr>
        <w:t>&lt;/NumAm&gt;</w:t>
      </w:r>
    </w:p>
    <w:p w:rsidR="00CB5D47" w:rsidRPr="0068036F" w:rsidP="00CB5D47" w14:paraId="48A51637" w14:textId="77777777">
      <w:pPr>
        <w:pStyle w:val="NormalBold"/>
      </w:pPr>
      <w:r w:rsidRPr="0068036F">
        <w:rPr>
          <w:rStyle w:val="HideTWBExt"/>
          <w:b w:val="0"/>
          <w:color w:val="auto"/>
        </w:rPr>
        <w:t>&lt;RepeatBlock-By&gt;&lt;Members&gt;</w:t>
      </w:r>
      <w:r w:rsidRPr="0068036F">
        <w:t>Carmen Crespo Díaz, Isabelle Le Callennec, Paulo do Nascimento Cabral, Susana Solís Pérez, Francisco José Millán Mon, Fredis Beleris, Marco Falcone</w:t>
      </w:r>
      <w:r w:rsidRPr="0068036F">
        <w:rPr>
          <w:rStyle w:val="HideTWBExt"/>
          <w:b w:val="0"/>
          <w:color w:val="auto"/>
        </w:rPr>
        <w:t>&lt;/Members&gt;</w:t>
      </w:r>
    </w:p>
    <w:p w:rsidR="00CB5D47" w:rsidRPr="0068036F" w:rsidP="00CB5D47" w14:paraId="005215D3" w14:textId="77777777">
      <w:pPr>
        <w:pStyle w:val="NormalBold"/>
      </w:pPr>
      <w:r w:rsidRPr="0068036F">
        <w:rPr>
          <w:rStyle w:val="HideTWBExt"/>
          <w:b w:val="0"/>
          <w:color w:val="auto"/>
        </w:rPr>
        <w:t>&lt;/RepeatBlock-By&gt;</w:t>
      </w:r>
    </w:p>
    <w:p w:rsidR="00CB5D47" w:rsidRPr="0068036F" w:rsidP="00CB5D47" w14:paraId="681BEAF5"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1211B8C3" w14:textId="77777777">
      <w:pPr>
        <w:pStyle w:val="NormalBold"/>
      </w:pPr>
      <w:r w:rsidRPr="0068036F">
        <w:rPr>
          <w:rStyle w:val="HideTWBExt"/>
          <w:color w:val="auto"/>
        </w:rPr>
        <w:t>&lt;Article&gt;</w:t>
      </w:r>
      <w:r w:rsidRPr="0068036F">
        <w:t>Punkt 7 a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878450"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4CE9C716" w14:textId="77777777"/>
        </w:tc>
      </w:tr>
      <w:tr w14:paraId="39094C7B"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4CEBCB6D"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0CE7F0B0" w14:textId="77777777">
            <w:pPr>
              <w:pStyle w:val="AmColumnHeading"/>
            </w:pPr>
            <w:r w:rsidRPr="0068036F">
              <w:t>Ændringsforslag</w:t>
            </w:r>
          </w:p>
        </w:tc>
      </w:tr>
      <w:tr w14:paraId="47764534"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34C7DB88" w14:textId="77777777">
            <w:pPr>
              <w:pStyle w:val="Normal6a"/>
            </w:pPr>
          </w:p>
        </w:tc>
        <w:tc>
          <w:tcPr>
            <w:tcW w:w="4876" w:type="dxa"/>
            <w:tcBorders>
              <w:top w:val="nil"/>
              <w:left w:val="nil"/>
              <w:bottom w:val="nil"/>
              <w:right w:val="nil"/>
            </w:tcBorders>
          </w:tcPr>
          <w:p w:rsidR="00CB5D47" w:rsidRPr="0068036F" w:rsidP="00AC585C" w14:paraId="723DC9DE" w14:textId="14D9D522">
            <w:pPr>
              <w:pStyle w:val="Normal6a"/>
            </w:pPr>
            <w:r w:rsidRPr="0068036F">
              <w:rPr>
                <w:b/>
                <w:i/>
              </w:rPr>
              <w:t>7a.</w:t>
            </w:r>
            <w:r w:rsidRPr="0068036F">
              <w:tab/>
            </w:r>
            <w:r w:rsidRPr="0068036F">
              <w:rPr>
                <w:b/>
                <w:i/>
              </w:rPr>
              <w:t xml:space="preserve">minder om, at fremtidige </w:t>
            </w:r>
            <w:r w:rsidRPr="0068036F" w:rsidR="005B0D8E">
              <w:rPr>
                <w:b/>
                <w:i/>
              </w:rPr>
              <w:t xml:space="preserve">områdebaserede forvaltningsforanstaltninger </w:t>
            </w:r>
            <w:r w:rsidRPr="0068036F">
              <w:rPr>
                <w:b/>
                <w:i/>
              </w:rPr>
              <w:t>og beskyttede havområder bør vedtages fra sag til sag på grundlag af den bedste tilgængelige videnskabelige viden, specifikke fiskerikonsekvensanalyser og høringer af interessenter for at sikre fair adgang til fiskeri og undgå uforholdsmæssige restriktioner, der er uforenelige med den fælles fiskeripolitiks mål;</w:t>
            </w:r>
          </w:p>
        </w:tc>
      </w:tr>
    </w:tbl>
    <w:p w:rsidR="00CB5D47" w:rsidRPr="0068036F" w:rsidP="00CB5D47" w14:paraId="1F49C9F6"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6CD5B5AF" w14:textId="77777777">
      <w:r w:rsidRPr="0068036F">
        <w:rPr>
          <w:rStyle w:val="HideTWBExt"/>
          <w:color w:val="auto"/>
        </w:rPr>
        <w:t>&lt;/Amend&gt;</w:t>
      </w:r>
    </w:p>
    <w:p w:rsidR="00CB5D47" w:rsidRPr="0068036F" w:rsidP="00CB5D47" w14:paraId="36DED492"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203</w:t>
      </w:r>
      <w:r w:rsidRPr="0068036F">
        <w:rPr>
          <w:rStyle w:val="HideTWBExt"/>
          <w:color w:val="auto"/>
        </w:rPr>
        <w:t>&lt;/NumAm&gt;</w:t>
      </w:r>
    </w:p>
    <w:p w:rsidR="00CB5D47" w:rsidRPr="0068036F" w:rsidP="00CB5D47" w14:paraId="1D8DBE48" w14:textId="77777777">
      <w:pPr>
        <w:pStyle w:val="NormalBold"/>
      </w:pPr>
      <w:r w:rsidRPr="0068036F">
        <w:rPr>
          <w:rStyle w:val="HideTWBExt"/>
          <w:b w:val="0"/>
          <w:color w:val="auto"/>
        </w:rPr>
        <w:t>&lt;RepeatBlock-By&gt;&lt;Members&gt;</w:t>
      </w:r>
      <w:r w:rsidRPr="0068036F">
        <w:t>Mélissa Camara</w:t>
      </w:r>
      <w:r w:rsidRPr="0068036F">
        <w:rPr>
          <w:rStyle w:val="HideTWBExt"/>
          <w:b w:val="0"/>
          <w:color w:val="auto"/>
        </w:rPr>
        <w:t>&lt;/Members&gt;</w:t>
      </w:r>
    </w:p>
    <w:p w:rsidR="00CB5D47" w:rsidRPr="0068036F" w:rsidP="00CB5D47" w14:paraId="61C99071" w14:textId="77777777">
      <w:r w:rsidRPr="0068036F">
        <w:rPr>
          <w:rStyle w:val="HideTWBExt"/>
          <w:color w:val="auto"/>
        </w:rPr>
        <w:t>&lt;AuNomDe&gt;</w:t>
      </w:r>
      <w:r w:rsidRPr="0068036F">
        <w:rPr>
          <w:rStyle w:val="HideTWBInt"/>
          <w:color w:val="auto"/>
        </w:rPr>
        <w:t>{Verts/ALE}</w:t>
      </w:r>
      <w:r w:rsidRPr="0068036F">
        <w:t>for Verts/ALE-Gruppen</w:t>
      </w:r>
      <w:r w:rsidRPr="0068036F">
        <w:rPr>
          <w:rStyle w:val="HideTWBExt"/>
          <w:color w:val="auto"/>
        </w:rPr>
        <w:t>&lt;/AuNomDe&gt;</w:t>
      </w:r>
    </w:p>
    <w:p w:rsidR="00CB5D47" w:rsidRPr="0068036F" w:rsidP="00CB5D47" w14:paraId="0CB7396A" w14:textId="77777777">
      <w:pPr>
        <w:pStyle w:val="NormalBold"/>
      </w:pPr>
      <w:r w:rsidRPr="0068036F">
        <w:rPr>
          <w:rStyle w:val="HideTWBExt"/>
          <w:b w:val="0"/>
          <w:color w:val="auto"/>
        </w:rPr>
        <w:t>&lt;/RepeatBlock-By&gt;</w:t>
      </w:r>
    </w:p>
    <w:p w:rsidR="00CB5D47" w:rsidRPr="0068036F" w:rsidP="00CB5D47" w14:paraId="6C223C5F"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7872F06F" w14:textId="77777777">
      <w:pPr>
        <w:pStyle w:val="NormalBold"/>
      </w:pPr>
      <w:r w:rsidRPr="0068036F">
        <w:rPr>
          <w:rStyle w:val="HideTWBExt"/>
          <w:color w:val="auto"/>
        </w:rPr>
        <w:t>&lt;Article&gt;</w:t>
      </w:r>
      <w:r w:rsidRPr="0068036F">
        <w:t>Punkt 7 a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035AED"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6C7ED020" w14:textId="77777777"/>
        </w:tc>
      </w:tr>
      <w:tr w14:paraId="146A4E34"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13C42751"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67251382" w14:textId="77777777">
            <w:pPr>
              <w:pStyle w:val="AmColumnHeading"/>
            </w:pPr>
            <w:r w:rsidRPr="0068036F">
              <w:t>Ændringsforslag</w:t>
            </w:r>
          </w:p>
        </w:tc>
      </w:tr>
      <w:tr w14:paraId="27548101"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4D46CA8D" w14:textId="77777777">
            <w:pPr>
              <w:pStyle w:val="Normal6a"/>
            </w:pPr>
          </w:p>
        </w:tc>
        <w:tc>
          <w:tcPr>
            <w:tcW w:w="4876" w:type="dxa"/>
            <w:tcBorders>
              <w:top w:val="nil"/>
              <w:left w:val="nil"/>
              <w:bottom w:val="nil"/>
              <w:right w:val="nil"/>
            </w:tcBorders>
          </w:tcPr>
          <w:p w:rsidR="00CB5D47" w:rsidRPr="0068036F" w:rsidP="00AC585C" w14:paraId="2FD55CC3" w14:textId="77777777">
            <w:pPr>
              <w:pStyle w:val="Normal6a"/>
            </w:pPr>
            <w:r w:rsidRPr="0068036F">
              <w:rPr>
                <w:b/>
                <w:i/>
              </w:rPr>
              <w:t>7a.</w:t>
            </w:r>
            <w:r w:rsidRPr="0068036F">
              <w:tab/>
            </w:r>
            <w:r w:rsidRPr="0068036F">
              <w:rPr>
                <w:b/>
                <w:i/>
              </w:rPr>
              <w:t>opfordrer medlemsstaterne til at sikre fuld og effektiv gennemførelse af EU's fiskerikontrolforordning, herunder bestemmelser om fejlrapportering af fangster og styrkelse af nøjagtigheden og pålideligheden af fangstrapportering for bestandene i henhold til den flerårige plan for det vestlige Middelhav;</w:t>
            </w:r>
          </w:p>
        </w:tc>
      </w:tr>
    </w:tbl>
    <w:p w:rsidR="00CB5D47" w:rsidRPr="0068036F" w:rsidP="00CB5D47" w14:paraId="6FE5C6DF"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5D0B4C1A" w14:textId="77777777">
      <w:r w:rsidRPr="0068036F">
        <w:rPr>
          <w:rStyle w:val="HideTWBExt"/>
          <w:color w:val="auto"/>
        </w:rPr>
        <w:t>&lt;/Amend&gt;</w:t>
      </w:r>
    </w:p>
    <w:p w:rsidR="00CB5D47" w:rsidRPr="0068036F" w:rsidP="00CB5D47" w14:paraId="66BC530C"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204</w:t>
      </w:r>
      <w:r w:rsidRPr="0068036F">
        <w:rPr>
          <w:rStyle w:val="HideTWBExt"/>
          <w:color w:val="auto"/>
        </w:rPr>
        <w:t>&lt;/NumAm&gt;</w:t>
      </w:r>
    </w:p>
    <w:p w:rsidR="00CB5D47" w:rsidRPr="0068036F" w:rsidP="00CB5D47" w14:paraId="61CADF41" w14:textId="77777777">
      <w:pPr>
        <w:pStyle w:val="NormalBold"/>
      </w:pPr>
      <w:r w:rsidRPr="0068036F">
        <w:rPr>
          <w:rStyle w:val="HideTWBExt"/>
          <w:b w:val="0"/>
          <w:color w:val="auto"/>
        </w:rPr>
        <w:t>&lt;RepeatBlock-By&gt;&lt;Members&gt;</w:t>
      </w:r>
      <w:r w:rsidRPr="0068036F">
        <w:t>Nicolás González Casares, Leire Pajín, Alicia Homs Ginel, Sandra Gómez López, Javi López, Laura Ballarín Cereza, Marcos Ros Sempere, Idoia Mendia, Lina Gálvez</w:t>
      </w:r>
      <w:r w:rsidRPr="0068036F">
        <w:rPr>
          <w:rStyle w:val="HideTWBExt"/>
          <w:b w:val="0"/>
          <w:color w:val="auto"/>
        </w:rPr>
        <w:t>&lt;/Members&gt;</w:t>
      </w:r>
    </w:p>
    <w:p w:rsidR="00CB5D47" w:rsidRPr="0068036F" w:rsidP="00CB5D47" w14:paraId="3EE3B008" w14:textId="77777777">
      <w:pPr>
        <w:pStyle w:val="NormalBold"/>
      </w:pPr>
      <w:r w:rsidRPr="0068036F">
        <w:rPr>
          <w:rStyle w:val="HideTWBExt"/>
          <w:b w:val="0"/>
          <w:color w:val="auto"/>
        </w:rPr>
        <w:t>&lt;/RepeatBlock-By&gt;</w:t>
      </w:r>
    </w:p>
    <w:p w:rsidR="00CB5D47" w:rsidRPr="0068036F" w:rsidP="00CB5D47" w14:paraId="3FE50091"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4F539676" w14:textId="77777777">
      <w:pPr>
        <w:pStyle w:val="NormalBold"/>
      </w:pPr>
      <w:r w:rsidRPr="0068036F">
        <w:rPr>
          <w:rStyle w:val="HideTWBExt"/>
          <w:color w:val="auto"/>
        </w:rPr>
        <w:t>&lt;Article&gt;</w:t>
      </w:r>
      <w:r w:rsidRPr="0068036F">
        <w:t>Punkt 7 a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BC5DAB"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54C01A43" w14:textId="77777777"/>
        </w:tc>
      </w:tr>
      <w:tr w14:paraId="7EE82EC6"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1D626774"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63278A0E" w14:textId="77777777">
            <w:pPr>
              <w:pStyle w:val="AmColumnHeading"/>
            </w:pPr>
            <w:r w:rsidRPr="0068036F">
              <w:t>Ændringsforslag</w:t>
            </w:r>
          </w:p>
        </w:tc>
      </w:tr>
      <w:tr w14:paraId="6E40C20D"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2C574D27" w14:textId="77777777">
            <w:pPr>
              <w:pStyle w:val="Normal6a"/>
            </w:pPr>
          </w:p>
        </w:tc>
        <w:tc>
          <w:tcPr>
            <w:tcW w:w="4876" w:type="dxa"/>
            <w:tcBorders>
              <w:top w:val="nil"/>
              <w:left w:val="nil"/>
              <w:bottom w:val="nil"/>
              <w:right w:val="nil"/>
            </w:tcBorders>
          </w:tcPr>
          <w:p w:rsidR="00CB5D47" w:rsidRPr="0068036F" w:rsidP="00AC585C" w14:paraId="2C37A850" w14:textId="77777777">
            <w:pPr>
              <w:pStyle w:val="Normal6a"/>
            </w:pPr>
            <w:r w:rsidRPr="0068036F">
              <w:rPr>
                <w:b/>
                <w:i/>
              </w:rPr>
              <w:t>7a.</w:t>
            </w:r>
            <w:r w:rsidRPr="0068036F">
              <w:tab/>
            </w:r>
            <w:r w:rsidRPr="0068036F">
              <w:rPr>
                <w:b/>
                <w:i/>
              </w:rPr>
              <w:t>opfordrer Kommissionen til at styrke samarbejdet på lokalt plan gennem en direkte dialog med kystmyndighederne i Middelhavsområdet og fiskernes broderskaber, som er centrale aktører i en bæredygtig forvaltning af ressourcerne og i gennemførelsen af bevarelsesforanstaltninger på stedet;</w:t>
            </w:r>
          </w:p>
        </w:tc>
      </w:tr>
    </w:tbl>
    <w:p w:rsidR="00CB5D47" w:rsidRPr="0068036F" w:rsidP="00CB5D47" w14:paraId="45616761"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44C7DB6A" w14:textId="77777777">
      <w:r w:rsidRPr="0068036F">
        <w:rPr>
          <w:rStyle w:val="HideTWBExt"/>
          <w:color w:val="auto"/>
        </w:rPr>
        <w:t>&lt;/Amend&gt;</w:t>
      </w:r>
    </w:p>
    <w:p w:rsidR="00CB5D47" w:rsidRPr="0068036F" w:rsidP="00CB5D47" w14:paraId="0E91F087"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205</w:t>
      </w:r>
      <w:r w:rsidRPr="0068036F">
        <w:rPr>
          <w:rStyle w:val="HideTWBExt"/>
          <w:color w:val="auto"/>
        </w:rPr>
        <w:t>&lt;/NumAm&gt;</w:t>
      </w:r>
    </w:p>
    <w:p w:rsidR="00CB5D47" w:rsidRPr="0068036F" w:rsidP="00CB5D47" w14:paraId="0FC5269D" w14:textId="77777777">
      <w:pPr>
        <w:pStyle w:val="NormalBold"/>
      </w:pPr>
      <w:r w:rsidRPr="0068036F">
        <w:rPr>
          <w:rStyle w:val="HideTWBExt"/>
          <w:b w:val="0"/>
          <w:color w:val="auto"/>
        </w:rPr>
        <w:t>&lt;RepeatBlock-By&gt;&lt;Members&gt;</w:t>
      </w:r>
      <w:r w:rsidRPr="0068036F">
        <w:t>Carmen Crespo Díaz, Isabelle Le Callennec, Paulo do Nascimento Cabral, Susana Solís Pérez, Francisco José Millán Mon, Fredis Beleris, Marco Falcone</w:t>
      </w:r>
      <w:r w:rsidRPr="0068036F">
        <w:rPr>
          <w:rStyle w:val="HideTWBExt"/>
          <w:b w:val="0"/>
          <w:color w:val="auto"/>
        </w:rPr>
        <w:t>&lt;/Members&gt;</w:t>
      </w:r>
    </w:p>
    <w:p w:rsidR="00CB5D47" w:rsidRPr="0068036F" w:rsidP="00CB5D47" w14:paraId="19671806" w14:textId="77777777">
      <w:pPr>
        <w:pStyle w:val="NormalBold"/>
      </w:pPr>
      <w:r w:rsidRPr="0068036F">
        <w:rPr>
          <w:rStyle w:val="HideTWBExt"/>
          <w:b w:val="0"/>
          <w:color w:val="auto"/>
        </w:rPr>
        <w:t>&lt;/RepeatBlock-By&gt;</w:t>
      </w:r>
    </w:p>
    <w:p w:rsidR="00CB5D47" w:rsidRPr="0068036F" w:rsidP="00CB5D47" w14:paraId="2311607E"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6CAF9218" w14:textId="77777777">
      <w:pPr>
        <w:pStyle w:val="NormalBold"/>
      </w:pPr>
      <w:r w:rsidRPr="0068036F">
        <w:rPr>
          <w:rStyle w:val="HideTWBExt"/>
          <w:color w:val="auto"/>
        </w:rPr>
        <w:t>&lt;Article&gt;</w:t>
      </w:r>
      <w:r w:rsidRPr="0068036F">
        <w:t>Punkt 7 b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CD1C1B"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26849822" w14:textId="77777777"/>
        </w:tc>
      </w:tr>
      <w:tr w14:paraId="2C7D7070"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22BC03CA"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21EA16E7" w14:textId="77777777">
            <w:pPr>
              <w:pStyle w:val="AmColumnHeading"/>
            </w:pPr>
            <w:r w:rsidRPr="0068036F">
              <w:t>Ændringsforslag</w:t>
            </w:r>
          </w:p>
        </w:tc>
      </w:tr>
      <w:tr w14:paraId="755BD9FD"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634F4E54" w14:textId="77777777">
            <w:pPr>
              <w:pStyle w:val="Normal6a"/>
            </w:pPr>
          </w:p>
        </w:tc>
        <w:tc>
          <w:tcPr>
            <w:tcW w:w="4876" w:type="dxa"/>
            <w:tcBorders>
              <w:top w:val="nil"/>
              <w:left w:val="nil"/>
              <w:bottom w:val="nil"/>
              <w:right w:val="nil"/>
            </w:tcBorders>
          </w:tcPr>
          <w:p w:rsidR="00CB5D47" w:rsidRPr="0068036F" w:rsidP="00AC585C" w14:paraId="747CDDF4" w14:textId="03D23779">
            <w:pPr>
              <w:pStyle w:val="Normal6a"/>
            </w:pPr>
            <w:r w:rsidRPr="0068036F">
              <w:rPr>
                <w:b/>
                <w:i/>
              </w:rPr>
              <w:t>7b.</w:t>
            </w:r>
            <w:r w:rsidRPr="0068036F">
              <w:tab/>
            </w:r>
            <w:r w:rsidRPr="0068036F">
              <w:rPr>
                <w:b/>
                <w:i/>
              </w:rPr>
              <w:t xml:space="preserve">opfordrer Kommissionen til at etablere en specifik finansiel støtteramme for </w:t>
            </w:r>
            <w:r w:rsidRPr="0068036F" w:rsidR="005B0D8E">
              <w:rPr>
                <w:b/>
                <w:i/>
              </w:rPr>
              <w:t>fjernelse</w:t>
            </w:r>
            <w:r w:rsidRPr="0068036F">
              <w:rPr>
                <w:b/>
                <w:i/>
              </w:rPr>
              <w:t>, forvaltning og udnyttelse af invasive ikkehjemmehørende arter, der påvirker fiskeriaktiviteterne, og tilskynde til udnyttelse heraf gennem løsninger baseret på den cirkulære økonomi; anerkender navnlig fiskernes rolle som aktive samarbejdspartnere i forbindelse med rensning og genopretning af havmiljøet ved at fjerne arter såsom asiatiske alger (Rugulopteryx okamurae) og opfordrer til, at der ydes passende kompensation for de omkostninger, der opstår som følge af disse foranstaltninger.</w:t>
            </w:r>
          </w:p>
        </w:tc>
      </w:tr>
    </w:tbl>
    <w:p w:rsidR="00CB5D47" w:rsidRPr="0068036F" w:rsidP="00CB5D47" w14:paraId="5FC6C4F5"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677EC331" w14:textId="77777777">
      <w:r w:rsidRPr="0068036F">
        <w:rPr>
          <w:rStyle w:val="HideTWBExt"/>
          <w:color w:val="auto"/>
        </w:rPr>
        <w:t>&lt;/Amend&gt;</w:t>
      </w:r>
    </w:p>
    <w:p w:rsidR="00CB5D47" w:rsidRPr="0068036F" w:rsidP="00CB5D47" w14:paraId="20365EA8"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206</w:t>
      </w:r>
      <w:r w:rsidRPr="0068036F">
        <w:rPr>
          <w:rStyle w:val="HideTWBExt"/>
          <w:color w:val="auto"/>
        </w:rPr>
        <w:t>&lt;/NumAm&gt;</w:t>
      </w:r>
    </w:p>
    <w:p w:rsidR="00CB5D47" w:rsidRPr="0068036F" w:rsidP="00CB5D47" w14:paraId="60DA242D" w14:textId="77777777">
      <w:pPr>
        <w:pStyle w:val="NormalBold"/>
      </w:pPr>
      <w:r w:rsidRPr="0068036F">
        <w:rPr>
          <w:rStyle w:val="HideTWBExt"/>
          <w:b w:val="0"/>
          <w:color w:val="auto"/>
        </w:rPr>
        <w:t>&lt;RepeatBlock-By&gt;&lt;Members&gt;</w:t>
      </w:r>
      <w:r w:rsidRPr="0068036F">
        <w:t>Carmen Crespo Díaz, Isabelle Le Callennec, Paulo do Nascimento Cabral, Susana Solís Pérez, Francisco José Millán Mon, Fredis Beleris, Marco Falcone</w:t>
      </w:r>
      <w:r w:rsidRPr="0068036F">
        <w:rPr>
          <w:rStyle w:val="HideTWBExt"/>
          <w:b w:val="0"/>
          <w:color w:val="auto"/>
        </w:rPr>
        <w:t>&lt;/Members&gt;</w:t>
      </w:r>
    </w:p>
    <w:p w:rsidR="00CB5D47" w:rsidRPr="0068036F" w:rsidP="00CB5D47" w14:paraId="2BAAC7B0" w14:textId="77777777">
      <w:pPr>
        <w:pStyle w:val="NormalBold"/>
      </w:pPr>
      <w:r w:rsidRPr="0068036F">
        <w:rPr>
          <w:rStyle w:val="HideTWBExt"/>
          <w:b w:val="0"/>
          <w:color w:val="auto"/>
        </w:rPr>
        <w:t>&lt;/RepeatBlock-By&gt;</w:t>
      </w:r>
    </w:p>
    <w:p w:rsidR="00CB5D47" w:rsidRPr="0068036F" w:rsidP="00CB5D47" w14:paraId="51BB6FA5"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1EB6FC70" w14:textId="77777777">
      <w:pPr>
        <w:pStyle w:val="NormalBold"/>
      </w:pPr>
      <w:r w:rsidRPr="0068036F">
        <w:rPr>
          <w:rStyle w:val="HideTWBExt"/>
          <w:color w:val="auto"/>
        </w:rPr>
        <w:t>&lt;Article&gt;</w:t>
      </w:r>
      <w:r w:rsidRPr="0068036F">
        <w:t>Punkt 7 c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86F24F"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6CFF12F3" w14:textId="77777777"/>
        </w:tc>
      </w:tr>
      <w:tr w14:paraId="5A18D7E7"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240A8842"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431A115C" w14:textId="77777777">
            <w:pPr>
              <w:pStyle w:val="AmColumnHeading"/>
            </w:pPr>
            <w:r w:rsidRPr="0068036F">
              <w:t>Ændringsforslag</w:t>
            </w:r>
          </w:p>
        </w:tc>
      </w:tr>
      <w:tr w14:paraId="16FE9998"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061F9ED3" w14:textId="77777777">
            <w:pPr>
              <w:pStyle w:val="Normal6a"/>
            </w:pPr>
          </w:p>
        </w:tc>
        <w:tc>
          <w:tcPr>
            <w:tcW w:w="4876" w:type="dxa"/>
            <w:tcBorders>
              <w:top w:val="nil"/>
              <w:left w:val="nil"/>
              <w:bottom w:val="nil"/>
              <w:right w:val="nil"/>
            </w:tcBorders>
          </w:tcPr>
          <w:p w:rsidR="00CB5D47" w:rsidRPr="0068036F" w:rsidP="00AC585C" w14:paraId="061CB955" w14:textId="77777777">
            <w:pPr>
              <w:pStyle w:val="Normal6a"/>
            </w:pPr>
            <w:r w:rsidRPr="0068036F">
              <w:rPr>
                <w:b/>
                <w:i/>
              </w:rPr>
              <w:t>7c.</w:t>
            </w:r>
            <w:r w:rsidRPr="0068036F">
              <w:tab/>
            </w:r>
            <w:r w:rsidRPr="0068036F">
              <w:rPr>
                <w:b/>
                <w:i/>
              </w:rPr>
              <w:t>opfordrer Kommissionen til at anlægge en reel holistisk tilgang til forvaltningen af det vestlige Middelhav, der integrerer alle belastninger, der påvirker det marine økosystem, og ikke kun fiskeriaktiviteter; understreger navnlig virkningerne af klimaændringerne, stigningen i havforureningen (herunder plastaffald, som regelmæssigt fjernes fra havet af fiskerne selv uden kompensation) og udbredelsen af invasive ikkehjemmehørende arter, som alle er faktorer, der bør indarbejdes fuldt ud i vurderingen og forvaltningen af planen;</w:t>
            </w:r>
          </w:p>
        </w:tc>
      </w:tr>
    </w:tbl>
    <w:p w:rsidR="00CB5D47" w:rsidRPr="0068036F" w:rsidP="00CB5D47" w14:paraId="40571A09"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688E9F7D" w14:textId="77777777">
      <w:r w:rsidRPr="0068036F">
        <w:rPr>
          <w:rStyle w:val="HideTWBExt"/>
          <w:color w:val="auto"/>
        </w:rPr>
        <w:t>&lt;/Amend&gt;</w:t>
      </w:r>
    </w:p>
    <w:p w:rsidR="00CB5D47" w:rsidRPr="0068036F" w:rsidP="00CB5D47" w14:paraId="03EB6249"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207</w:t>
      </w:r>
      <w:r w:rsidRPr="0068036F">
        <w:rPr>
          <w:rStyle w:val="HideTWBExt"/>
          <w:color w:val="auto"/>
        </w:rPr>
        <w:t>&lt;/NumAm&gt;</w:t>
      </w:r>
    </w:p>
    <w:p w:rsidR="00CB5D47" w:rsidRPr="0068036F" w:rsidP="00CB5D47" w14:paraId="78262B43" w14:textId="77777777">
      <w:pPr>
        <w:pStyle w:val="NormalBold"/>
      </w:pPr>
      <w:r w:rsidRPr="0068036F">
        <w:rPr>
          <w:rStyle w:val="HideTWBExt"/>
          <w:b w:val="0"/>
          <w:color w:val="auto"/>
        </w:rPr>
        <w:t>&lt;RepeatBlock-By&gt;&lt;Members&gt;</w:t>
      </w:r>
      <w:r w:rsidRPr="0068036F">
        <w:t>Mélissa Camara</w:t>
      </w:r>
      <w:r w:rsidRPr="0068036F">
        <w:rPr>
          <w:rStyle w:val="HideTWBExt"/>
          <w:b w:val="0"/>
          <w:color w:val="auto"/>
        </w:rPr>
        <w:t>&lt;/Members&gt;</w:t>
      </w:r>
    </w:p>
    <w:p w:rsidR="00CB5D47" w:rsidRPr="0068036F" w:rsidP="00CB5D47" w14:paraId="6B5691A3" w14:textId="77777777">
      <w:r w:rsidRPr="0068036F">
        <w:rPr>
          <w:rStyle w:val="HideTWBExt"/>
          <w:color w:val="auto"/>
        </w:rPr>
        <w:t>&lt;AuNomDe&gt;</w:t>
      </w:r>
      <w:r w:rsidRPr="0068036F">
        <w:rPr>
          <w:rStyle w:val="HideTWBInt"/>
          <w:color w:val="auto"/>
        </w:rPr>
        <w:t>{Verts/ALE}</w:t>
      </w:r>
      <w:r w:rsidRPr="0068036F">
        <w:t>for Verts/ALE-Gruppen</w:t>
      </w:r>
      <w:r w:rsidRPr="0068036F">
        <w:rPr>
          <w:rStyle w:val="HideTWBExt"/>
          <w:color w:val="auto"/>
        </w:rPr>
        <w:t>&lt;/AuNomDe&gt;</w:t>
      </w:r>
    </w:p>
    <w:p w:rsidR="00CB5D47" w:rsidRPr="0068036F" w:rsidP="00CB5D47" w14:paraId="731E146C" w14:textId="77777777">
      <w:pPr>
        <w:pStyle w:val="NormalBold"/>
      </w:pPr>
      <w:r w:rsidRPr="0068036F">
        <w:rPr>
          <w:rStyle w:val="HideTWBExt"/>
          <w:b w:val="0"/>
          <w:color w:val="auto"/>
        </w:rPr>
        <w:t>&lt;/RepeatBlock-By&gt;</w:t>
      </w:r>
    </w:p>
    <w:p w:rsidR="00CB5D47" w:rsidRPr="0068036F" w:rsidP="00CB5D47" w14:paraId="640256F6"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48CF1294" w14:textId="77777777">
      <w:pPr>
        <w:pStyle w:val="NormalBold"/>
      </w:pPr>
      <w:r w:rsidRPr="0068036F">
        <w:rPr>
          <w:rStyle w:val="HideTWBExt"/>
          <w:color w:val="auto"/>
        </w:rPr>
        <w:t>&lt;Article&gt;</w:t>
      </w:r>
      <w:r w:rsidRPr="0068036F">
        <w:t>Punkt 8</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B859A1"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4B08913B" w14:textId="77777777"/>
        </w:tc>
      </w:tr>
      <w:tr w14:paraId="3CA45665"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15533D1F"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355C9A9D" w14:textId="77777777">
            <w:pPr>
              <w:pStyle w:val="AmColumnHeading"/>
            </w:pPr>
            <w:r w:rsidRPr="0068036F">
              <w:t>Ændringsforslag</w:t>
            </w:r>
          </w:p>
        </w:tc>
      </w:tr>
      <w:tr w14:paraId="4FC49381"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079346F9" w14:textId="77777777">
            <w:pPr>
              <w:pStyle w:val="Normal6a"/>
            </w:pPr>
            <w:r w:rsidRPr="0068036F">
              <w:rPr>
                <w:b/>
                <w:i/>
              </w:rPr>
              <w:t>8.</w:t>
            </w:r>
            <w:r w:rsidRPr="0068036F">
              <w:tab/>
            </w:r>
            <w:r w:rsidRPr="0068036F">
              <w:rPr>
                <w:b/>
                <w:i/>
              </w:rPr>
              <w:t>opfordrer Kommissionen og medlemsstaterne til at afsætte et øremærket budget på mindst 7,29 mia. EUR til støtte for modernisering og fornyelse af flåden (herunder selektive redskaber, lavemissionsmotorer, digital overvågning), midlertidigt ophør med fiskeriaktiviteter og økonomiske diversificeringsprogrammer;</w:t>
            </w:r>
          </w:p>
        </w:tc>
        <w:tc>
          <w:tcPr>
            <w:tcW w:w="4876" w:type="dxa"/>
            <w:tcBorders>
              <w:top w:val="nil"/>
              <w:left w:val="nil"/>
              <w:bottom w:val="nil"/>
              <w:right w:val="nil"/>
            </w:tcBorders>
          </w:tcPr>
          <w:p w:rsidR="00CB5D47" w:rsidRPr="0068036F" w:rsidP="00AC585C" w14:paraId="38166F9C" w14:textId="77777777">
            <w:pPr>
              <w:pStyle w:val="Normal6a"/>
            </w:pPr>
            <w:r w:rsidRPr="0068036F">
              <w:rPr>
                <w:b/>
                <w:i/>
              </w:rPr>
              <w:t>udgår</w:t>
            </w:r>
          </w:p>
        </w:tc>
      </w:tr>
    </w:tbl>
    <w:p w:rsidR="00CB5D47" w:rsidRPr="0068036F" w:rsidP="00CB5D47" w14:paraId="435BA1EA"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2D5F76FC" w14:textId="77777777">
      <w:r w:rsidRPr="0068036F">
        <w:rPr>
          <w:rStyle w:val="HideTWBExt"/>
          <w:color w:val="auto"/>
        </w:rPr>
        <w:t>&lt;/Amend&gt;</w:t>
      </w:r>
    </w:p>
    <w:p w:rsidR="00CB5D47" w:rsidRPr="0068036F" w:rsidP="00CB5D47" w14:paraId="7F151BA1"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208</w:t>
      </w:r>
      <w:r w:rsidRPr="0068036F">
        <w:rPr>
          <w:rStyle w:val="HideTWBExt"/>
          <w:color w:val="auto"/>
        </w:rPr>
        <w:t>&lt;/NumAm&gt;</w:t>
      </w:r>
    </w:p>
    <w:p w:rsidR="00CB5D47" w:rsidRPr="0068036F" w:rsidP="00CB5D47" w14:paraId="67D1DE28" w14:textId="77777777">
      <w:pPr>
        <w:pStyle w:val="NormalBold"/>
      </w:pPr>
      <w:r w:rsidRPr="0068036F">
        <w:rPr>
          <w:rStyle w:val="HideTWBExt"/>
          <w:b w:val="0"/>
          <w:color w:val="auto"/>
        </w:rPr>
        <w:t>&lt;RepeatBlock-By&gt;&lt;Members&gt;</w:t>
      </w:r>
      <w:r w:rsidRPr="0068036F">
        <w:t>Nora Junco García, Kristoffer Storm, Stephen Nikola Bartulica, Sander Smit</w:t>
      </w:r>
      <w:r w:rsidRPr="0068036F">
        <w:rPr>
          <w:rStyle w:val="HideTWBExt"/>
          <w:b w:val="0"/>
          <w:color w:val="auto"/>
        </w:rPr>
        <w:t>&lt;/Members&gt;</w:t>
      </w:r>
    </w:p>
    <w:p w:rsidR="00CB5D47" w:rsidRPr="0068036F" w:rsidP="00CB5D47" w14:paraId="7944894E" w14:textId="77777777">
      <w:pPr>
        <w:pStyle w:val="NormalBold"/>
      </w:pPr>
      <w:r w:rsidRPr="0068036F">
        <w:rPr>
          <w:rStyle w:val="HideTWBExt"/>
          <w:b w:val="0"/>
          <w:color w:val="auto"/>
        </w:rPr>
        <w:t>&lt;/RepeatBlock-By&gt;</w:t>
      </w:r>
    </w:p>
    <w:p w:rsidR="00CB5D47" w:rsidRPr="0068036F" w:rsidP="00CB5D47" w14:paraId="5554814D"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25F14C81" w14:textId="77777777">
      <w:pPr>
        <w:pStyle w:val="NormalBold"/>
      </w:pPr>
      <w:r w:rsidRPr="0068036F">
        <w:rPr>
          <w:rStyle w:val="HideTWBExt"/>
          <w:color w:val="auto"/>
        </w:rPr>
        <w:t>&lt;Article&gt;</w:t>
      </w:r>
      <w:r w:rsidRPr="0068036F">
        <w:t>Punkt 8</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328721"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3510A90F" w14:textId="77777777"/>
        </w:tc>
      </w:tr>
      <w:tr w14:paraId="24FE7AF9"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3C76DF4B"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37612613" w14:textId="77777777">
            <w:pPr>
              <w:pStyle w:val="AmColumnHeading"/>
            </w:pPr>
            <w:r w:rsidRPr="0068036F">
              <w:t>Ændringsforslag</w:t>
            </w:r>
          </w:p>
        </w:tc>
      </w:tr>
      <w:tr w14:paraId="6A600FB2"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51C074A7" w14:textId="77777777">
            <w:pPr>
              <w:pStyle w:val="Normal6a"/>
            </w:pPr>
            <w:r w:rsidRPr="0068036F">
              <w:t>8.</w:t>
            </w:r>
            <w:r w:rsidRPr="0068036F">
              <w:tab/>
              <w:t xml:space="preserve">opfordrer Kommissionen og medlemsstaterne til at </w:t>
            </w:r>
            <w:r w:rsidRPr="0068036F">
              <w:rPr>
                <w:b/>
                <w:bCs/>
                <w:i/>
                <w:iCs/>
              </w:rPr>
              <w:t>afsætte et øremærket budget på mindst 7,29 mia. EUR til</w:t>
            </w:r>
            <w:r w:rsidRPr="0068036F">
              <w:t xml:space="preserve"> støtte </w:t>
            </w:r>
            <w:r w:rsidRPr="0068036F">
              <w:rPr>
                <w:b/>
                <w:bCs/>
                <w:i/>
                <w:iCs/>
              </w:rPr>
              <w:t>for</w:t>
            </w:r>
            <w:r w:rsidRPr="0068036F">
              <w:t xml:space="preserve"> modernisering og fornyelse af flåden </w:t>
            </w:r>
            <w:r w:rsidRPr="0068036F">
              <w:rPr>
                <w:b/>
                <w:bCs/>
                <w:i/>
                <w:iCs/>
              </w:rPr>
              <w:t>(herunder selektive redskaber, lavemissionsmotorer, digital overvågning)</w:t>
            </w:r>
            <w:r w:rsidRPr="0068036F">
              <w:t>, midlertidigt ophør med fiskeriaktiviteter og økonomiske diversificeringsprogrammer;</w:t>
            </w:r>
          </w:p>
        </w:tc>
        <w:tc>
          <w:tcPr>
            <w:tcW w:w="4876" w:type="dxa"/>
            <w:tcBorders>
              <w:top w:val="nil"/>
              <w:left w:val="nil"/>
              <w:bottom w:val="nil"/>
              <w:right w:val="nil"/>
            </w:tcBorders>
          </w:tcPr>
          <w:p w:rsidR="00CB5D47" w:rsidRPr="0068036F" w:rsidP="00AC585C" w14:paraId="5F480E79" w14:textId="77777777">
            <w:pPr>
              <w:pStyle w:val="Normal6a"/>
            </w:pPr>
            <w:r w:rsidRPr="0068036F">
              <w:t>8.</w:t>
            </w:r>
            <w:r w:rsidRPr="0068036F">
              <w:tab/>
              <w:t xml:space="preserve">opfordrer Kommissionen og medlemsstaterne til </w:t>
            </w:r>
            <w:r w:rsidRPr="0068036F">
              <w:rPr>
                <w:b/>
                <w:bCs/>
                <w:i/>
                <w:iCs/>
              </w:rPr>
              <w:t>inden for rammerne af den næste Europæiske Hav-, Fiskeri- og Akvakulturfond under den flerårige finansielle ramme for 2028-2034 at sikre en specifik og øremærket budgettildeling til hele det vestlige Middelhavsområde for at vende den nedadgående tendens, som Kommissionen har bebudet med hensyn til tildelingen af fiskerifonden for den nuværende periode 2021-2027;</w:t>
            </w:r>
            <w:r w:rsidRPr="0068036F">
              <w:rPr>
                <w:b/>
                <w:i/>
              </w:rPr>
              <w:t xml:space="preserve"> </w:t>
            </w:r>
            <w:r w:rsidRPr="0068036F">
              <w:rPr>
                <w:b/>
                <w:bCs/>
                <w:i/>
                <w:iCs/>
              </w:rPr>
              <w:t>insisterer på, at denne finansieringsramme bør udgøre en specifik budgetpost og ikke udvandes til generelle formål med henblik på at</w:t>
            </w:r>
            <w:r w:rsidRPr="0068036F">
              <w:t xml:space="preserve"> støtte modernisering og fornyelse af flåden, midlertidigt ophør med fiskeriaktiviteter og økonomiske diversificeringsprogrammer;</w:t>
            </w:r>
          </w:p>
        </w:tc>
      </w:tr>
    </w:tbl>
    <w:p w:rsidR="00CB5D47" w:rsidRPr="0068036F" w:rsidP="00CB5D47" w14:paraId="02471468"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7BE68D1B" w14:textId="77777777">
      <w:r w:rsidRPr="0068036F">
        <w:rPr>
          <w:rStyle w:val="HideTWBExt"/>
          <w:color w:val="auto"/>
        </w:rPr>
        <w:t>&lt;/Amend&gt;</w:t>
      </w:r>
    </w:p>
    <w:p w:rsidR="00CB5D47" w:rsidRPr="0068036F" w:rsidP="00CB5D47" w14:paraId="5C3CFABA"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209</w:t>
      </w:r>
      <w:r w:rsidRPr="0068036F">
        <w:rPr>
          <w:rStyle w:val="HideTWBExt"/>
          <w:color w:val="auto"/>
        </w:rPr>
        <w:t>&lt;/NumAm&gt;</w:t>
      </w:r>
    </w:p>
    <w:p w:rsidR="00CB5D47" w:rsidRPr="0068036F" w:rsidP="00CB5D47" w14:paraId="2A6B9EE4" w14:textId="77777777">
      <w:pPr>
        <w:pStyle w:val="NormalBold"/>
      </w:pPr>
      <w:r w:rsidRPr="0068036F">
        <w:rPr>
          <w:rStyle w:val="HideTWBExt"/>
          <w:b w:val="0"/>
          <w:color w:val="auto"/>
        </w:rPr>
        <w:t>&lt;RepeatBlock-By&gt;&lt;Members&gt;</w:t>
      </w:r>
      <w:r w:rsidRPr="0068036F">
        <w:t>Carmen Crespo Díaz, Isabelle Le Callennec, Paulo do Nascimento Cabral, Susana Solís Pérez, Francisco José Millán Mon, Fredis Beleris, Marco Falcone</w:t>
      </w:r>
      <w:r w:rsidRPr="0068036F">
        <w:rPr>
          <w:rStyle w:val="HideTWBExt"/>
          <w:b w:val="0"/>
          <w:color w:val="auto"/>
        </w:rPr>
        <w:t>&lt;/Members&gt;</w:t>
      </w:r>
    </w:p>
    <w:p w:rsidR="00CB5D47" w:rsidRPr="0068036F" w:rsidP="00CB5D47" w14:paraId="7DBB6B30" w14:textId="77777777">
      <w:pPr>
        <w:pStyle w:val="NormalBold"/>
      </w:pPr>
      <w:r w:rsidRPr="0068036F">
        <w:rPr>
          <w:rStyle w:val="HideTWBExt"/>
          <w:b w:val="0"/>
          <w:color w:val="auto"/>
        </w:rPr>
        <w:t>&lt;/RepeatBlock-By&gt;</w:t>
      </w:r>
    </w:p>
    <w:p w:rsidR="00CB5D47" w:rsidRPr="0068036F" w:rsidP="00CB5D47" w14:paraId="1A0C12E4"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5C3D7172" w14:textId="77777777">
      <w:pPr>
        <w:pStyle w:val="NormalBold"/>
      </w:pPr>
      <w:r w:rsidRPr="0068036F">
        <w:rPr>
          <w:rStyle w:val="HideTWBExt"/>
          <w:color w:val="auto"/>
        </w:rPr>
        <w:t>&lt;Article&gt;</w:t>
      </w:r>
      <w:r w:rsidRPr="0068036F">
        <w:t>Punkt 8</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CD7EC6"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3C35FA3B" w14:textId="77777777"/>
        </w:tc>
      </w:tr>
      <w:tr w14:paraId="0E946F8C"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4F856DDC"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4CD47B8B" w14:textId="77777777">
            <w:pPr>
              <w:pStyle w:val="AmColumnHeading"/>
            </w:pPr>
            <w:r w:rsidRPr="0068036F">
              <w:t>Ændringsforslag</w:t>
            </w:r>
          </w:p>
        </w:tc>
      </w:tr>
      <w:tr w14:paraId="1F505F8E"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6F87FE7C" w14:textId="77777777">
            <w:pPr>
              <w:pStyle w:val="Normal6a"/>
            </w:pPr>
            <w:r w:rsidRPr="0068036F">
              <w:t>8.</w:t>
            </w:r>
            <w:r w:rsidRPr="0068036F">
              <w:tab/>
              <w:t>opfordrer Kommissionen og medlemsstaterne til at afsætte et øremærket budget på mindst 7,29 mia. EUR til støtte for modernisering og fornyelse af flåden (herunder selektive redskaber, lavemissionsmotorer</w:t>
            </w:r>
            <w:r w:rsidRPr="0068036F">
              <w:rPr>
                <w:b/>
                <w:bCs/>
                <w:i/>
                <w:iCs/>
              </w:rPr>
              <w:t>,</w:t>
            </w:r>
            <w:r w:rsidRPr="0068036F">
              <w:t xml:space="preserve"> digital overvågning), midlertidigt ophør med fiskeriaktiviteter og økonomiske diversificeringsprogrammer;</w:t>
            </w:r>
          </w:p>
        </w:tc>
        <w:tc>
          <w:tcPr>
            <w:tcW w:w="4876" w:type="dxa"/>
            <w:tcBorders>
              <w:top w:val="nil"/>
              <w:left w:val="nil"/>
              <w:bottom w:val="nil"/>
              <w:right w:val="nil"/>
            </w:tcBorders>
          </w:tcPr>
          <w:p w:rsidR="00CB5D47" w:rsidRPr="0068036F" w:rsidP="00AC585C" w14:paraId="4F3AD6D4" w14:textId="77777777">
            <w:pPr>
              <w:pStyle w:val="Normal6a"/>
            </w:pPr>
            <w:r w:rsidRPr="0068036F">
              <w:t>8.</w:t>
            </w:r>
            <w:r w:rsidRPr="0068036F">
              <w:tab/>
              <w:t xml:space="preserve">opfordrer Kommissionen og medlemsstaterne til at afsætte et øremærket budget på mindst 7,29 mia. EUR </w:t>
            </w:r>
            <w:r w:rsidRPr="0068036F">
              <w:rPr>
                <w:b/>
                <w:bCs/>
                <w:i/>
                <w:iCs/>
              </w:rPr>
              <w:t xml:space="preserve">i den næste flerårige finansielle ramme </w:t>
            </w:r>
            <w:r w:rsidRPr="0068036F">
              <w:t xml:space="preserve">til støtte for modernisering og fornyelse af flåden (herunder selektive redskaber, lavemissionsmotorer </w:t>
            </w:r>
            <w:r w:rsidRPr="0068036F">
              <w:rPr>
                <w:b/>
                <w:bCs/>
                <w:i/>
                <w:iCs/>
              </w:rPr>
              <w:t>og</w:t>
            </w:r>
            <w:r w:rsidRPr="0068036F">
              <w:t xml:space="preserve"> digital overvågning), midlertidigt ophør med fiskeriaktiviteter</w:t>
            </w:r>
            <w:r w:rsidRPr="0068036F">
              <w:rPr>
                <w:b/>
                <w:bCs/>
              </w:rPr>
              <w:t xml:space="preserve">, </w:t>
            </w:r>
            <w:r w:rsidRPr="0068036F">
              <w:rPr>
                <w:b/>
                <w:bCs/>
                <w:i/>
                <w:iCs/>
              </w:rPr>
              <w:t xml:space="preserve">generationsskifte, forbedrede sikkerheds- og arbejdsvilkår om bord </w:t>
            </w:r>
            <w:r w:rsidRPr="0068036F">
              <w:t>og økonomiske diversificeringsprogrammer</w:t>
            </w:r>
            <w:r w:rsidRPr="0068036F">
              <w:rPr>
                <w:b/>
                <w:bCs/>
                <w:i/>
                <w:iCs/>
              </w:rPr>
              <w:t>, samtidig med at det sikres, at den fond, der efterfølger EHFAF, tjener til at fremme fornyelse, modernisering, dekarbonisering og den europæiske fiskerflådes konkurrenceevne</w:t>
            </w:r>
            <w:r w:rsidRPr="0068036F">
              <w:t>;</w:t>
            </w:r>
          </w:p>
        </w:tc>
      </w:tr>
    </w:tbl>
    <w:p w:rsidR="00CB5D47" w:rsidRPr="0068036F" w:rsidP="00CB5D47" w14:paraId="696E8A93"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50C707E3" w14:textId="77777777">
      <w:r w:rsidRPr="0068036F">
        <w:rPr>
          <w:rStyle w:val="HideTWBExt"/>
          <w:color w:val="auto"/>
        </w:rPr>
        <w:t>&lt;/Amend&gt;</w:t>
      </w:r>
    </w:p>
    <w:p w:rsidR="00CB5D47" w:rsidRPr="0068036F" w:rsidP="00CB5D47" w14:paraId="3438BE1C"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210</w:t>
      </w:r>
      <w:r w:rsidRPr="0068036F">
        <w:rPr>
          <w:rStyle w:val="HideTWBExt"/>
          <w:color w:val="auto"/>
        </w:rPr>
        <w:t>&lt;/NumAm&gt;</w:t>
      </w:r>
    </w:p>
    <w:p w:rsidR="00CB5D47" w:rsidRPr="0068036F" w:rsidP="00CB5D47" w14:paraId="7FE2032C" w14:textId="77777777">
      <w:pPr>
        <w:pStyle w:val="NormalBold"/>
      </w:pPr>
      <w:r w:rsidRPr="0068036F">
        <w:rPr>
          <w:rStyle w:val="HideTWBExt"/>
          <w:b w:val="0"/>
          <w:color w:val="auto"/>
        </w:rPr>
        <w:t>&lt;RepeatBlock-By&gt;&lt;Members&gt;</w:t>
      </w:r>
      <w:r w:rsidRPr="0068036F">
        <w:t>Sebastian Everding</w:t>
      </w:r>
      <w:r w:rsidRPr="0068036F">
        <w:rPr>
          <w:rStyle w:val="HideTWBExt"/>
          <w:b w:val="0"/>
          <w:color w:val="auto"/>
        </w:rPr>
        <w:t>&lt;/Members&gt;</w:t>
      </w:r>
    </w:p>
    <w:p w:rsidR="00CB5D47" w:rsidRPr="0068036F" w:rsidP="00CB5D47" w14:paraId="1CA0A85F" w14:textId="77777777">
      <w:pPr>
        <w:pStyle w:val="NormalBold"/>
      </w:pPr>
      <w:r w:rsidRPr="0068036F">
        <w:rPr>
          <w:rStyle w:val="HideTWBExt"/>
          <w:b w:val="0"/>
          <w:color w:val="auto"/>
        </w:rPr>
        <w:t>&lt;/RepeatBlock-By&gt;</w:t>
      </w:r>
    </w:p>
    <w:p w:rsidR="00CB5D47" w:rsidRPr="0068036F" w:rsidP="00CB5D47" w14:paraId="5A6801E0"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631CE582" w14:textId="77777777">
      <w:pPr>
        <w:pStyle w:val="NormalBold"/>
      </w:pPr>
      <w:r w:rsidRPr="0068036F">
        <w:rPr>
          <w:rStyle w:val="HideTWBExt"/>
          <w:color w:val="auto"/>
        </w:rPr>
        <w:t>&lt;Article&gt;</w:t>
      </w:r>
      <w:r w:rsidRPr="0068036F">
        <w:t>Punkt 8</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D3164E"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669DA515" w14:textId="77777777"/>
        </w:tc>
      </w:tr>
      <w:tr w14:paraId="629BE457"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650B9BF4"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096AD5E2" w14:textId="77777777">
            <w:pPr>
              <w:pStyle w:val="AmColumnHeading"/>
            </w:pPr>
            <w:r w:rsidRPr="0068036F">
              <w:t>Ændringsforslag</w:t>
            </w:r>
          </w:p>
        </w:tc>
      </w:tr>
      <w:tr w14:paraId="061511F8"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1193C203" w14:textId="77777777">
            <w:pPr>
              <w:pStyle w:val="Normal6a"/>
            </w:pPr>
            <w:r w:rsidRPr="0068036F">
              <w:t>8.</w:t>
            </w:r>
            <w:r w:rsidRPr="0068036F">
              <w:tab/>
              <w:t xml:space="preserve">opfordrer Kommissionen og medlemsstaterne til at </w:t>
            </w:r>
            <w:r w:rsidRPr="0068036F">
              <w:rPr>
                <w:b/>
                <w:i/>
              </w:rPr>
              <w:t>afsætte et</w:t>
            </w:r>
            <w:r w:rsidRPr="0068036F">
              <w:t xml:space="preserve"> øremærket </w:t>
            </w:r>
            <w:r w:rsidRPr="0068036F">
              <w:rPr>
                <w:b/>
                <w:i/>
              </w:rPr>
              <w:t>budget på mindst 7,29 mia. EUR til støtte for modernisering og fornyelse af flåden</w:t>
            </w:r>
            <w:r w:rsidRPr="0068036F">
              <w:t xml:space="preserve"> (herunder </w:t>
            </w:r>
            <w:r w:rsidRPr="0068036F">
              <w:rPr>
                <w:b/>
                <w:i/>
              </w:rPr>
              <w:t>selektive redskaber, lavemissionsmotorer, digital</w:t>
            </w:r>
            <w:r w:rsidRPr="0068036F">
              <w:t xml:space="preserve"> overvågning), midlertidigt ophør med fiskeriaktiviteter og økonomiske diversificeringsprogrammer;</w:t>
            </w:r>
          </w:p>
        </w:tc>
        <w:tc>
          <w:tcPr>
            <w:tcW w:w="4876" w:type="dxa"/>
            <w:tcBorders>
              <w:top w:val="nil"/>
              <w:left w:val="nil"/>
              <w:bottom w:val="nil"/>
              <w:right w:val="nil"/>
            </w:tcBorders>
          </w:tcPr>
          <w:p w:rsidR="00CB5D47" w:rsidRPr="0068036F" w:rsidP="00AC585C" w14:paraId="6C86AFD9" w14:textId="77777777">
            <w:pPr>
              <w:pStyle w:val="Normal6a"/>
            </w:pPr>
            <w:r w:rsidRPr="0068036F">
              <w:t>8.</w:t>
            </w:r>
            <w:r w:rsidRPr="0068036F">
              <w:tab/>
              <w:t xml:space="preserve">opfordrer Kommissionen og medlemsstaterne til at </w:t>
            </w:r>
            <w:r w:rsidRPr="0068036F">
              <w:rPr>
                <w:b/>
                <w:i/>
              </w:rPr>
              <w:t>yde tilstrækkelig</w:t>
            </w:r>
            <w:r w:rsidRPr="0068036F">
              <w:t xml:space="preserve"> øremærket </w:t>
            </w:r>
            <w:r w:rsidRPr="0068036F">
              <w:rPr>
                <w:b/>
                <w:i/>
              </w:rPr>
              <w:t>økonomisk støtte til socialt retfærdig omstilling af fiskeriet i Middelhavet</w:t>
            </w:r>
            <w:r w:rsidRPr="0068036F">
              <w:t xml:space="preserve"> (herunder </w:t>
            </w:r>
            <w:r w:rsidRPr="0068036F">
              <w:rPr>
                <w:b/>
                <w:i/>
              </w:rPr>
              <w:t>uafhængig elektronisk</w:t>
            </w:r>
            <w:r w:rsidRPr="0068036F">
              <w:t xml:space="preserve"> overvågning</w:t>
            </w:r>
            <w:r w:rsidRPr="0068036F">
              <w:rPr>
                <w:b/>
                <w:i/>
              </w:rPr>
              <w:t>, indhaling af tabte fiskeredskaber og forebyggelse af tab heraf, energieffektivitet, reelle nulemissionsteknologier, midlertidigt og permanent ophør, hvor det er nødvendigt, omskoling, indkomstdiversificering og genopretning af marine økosystemer</w:t>
            </w:r>
            <w:r w:rsidRPr="0068036F">
              <w:t>), midlertidigt ophør og økonomiske diversificeringsprogrammer;</w:t>
            </w:r>
          </w:p>
        </w:tc>
      </w:tr>
    </w:tbl>
    <w:p w:rsidR="00CB5D47" w:rsidRPr="0068036F" w:rsidP="00CB5D47" w14:paraId="715F0D90"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66984F89" w14:textId="77777777">
      <w:r w:rsidRPr="0068036F">
        <w:rPr>
          <w:rStyle w:val="HideTWBExt"/>
          <w:color w:val="auto"/>
        </w:rPr>
        <w:t>&lt;/Amend&gt;</w:t>
      </w:r>
    </w:p>
    <w:p w:rsidR="00CB5D47" w:rsidRPr="0068036F" w:rsidP="00CB5D47" w14:paraId="551868C4"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211</w:t>
      </w:r>
      <w:r w:rsidRPr="0068036F">
        <w:rPr>
          <w:rStyle w:val="HideTWBExt"/>
          <w:color w:val="auto"/>
        </w:rPr>
        <w:t>&lt;/NumAm&gt;</w:t>
      </w:r>
    </w:p>
    <w:p w:rsidR="00CB5D47" w:rsidRPr="0068036F" w:rsidP="00CB5D47" w14:paraId="24781D38" w14:textId="77777777">
      <w:pPr>
        <w:pStyle w:val="NormalBold"/>
      </w:pPr>
      <w:r w:rsidRPr="0068036F">
        <w:rPr>
          <w:rStyle w:val="HideTWBExt"/>
          <w:b w:val="0"/>
          <w:color w:val="auto"/>
        </w:rPr>
        <w:t>&lt;RepeatBlock-By&gt;&lt;Members&gt;</w:t>
      </w:r>
      <w:r w:rsidRPr="0068036F">
        <w:t>Emma Wiesner, Michal Wiezik</w:t>
      </w:r>
      <w:r w:rsidRPr="0068036F">
        <w:rPr>
          <w:rStyle w:val="HideTWBExt"/>
          <w:b w:val="0"/>
          <w:color w:val="auto"/>
        </w:rPr>
        <w:t>&lt;/Members&gt;</w:t>
      </w:r>
    </w:p>
    <w:p w:rsidR="00CB5D47" w:rsidRPr="0068036F" w:rsidP="00CB5D47" w14:paraId="2F05A40B" w14:textId="77777777">
      <w:pPr>
        <w:pStyle w:val="NormalBold"/>
      </w:pPr>
      <w:r w:rsidRPr="0068036F">
        <w:rPr>
          <w:rStyle w:val="HideTWBExt"/>
          <w:b w:val="0"/>
          <w:color w:val="auto"/>
        </w:rPr>
        <w:t>&lt;/RepeatBlock-By&gt;</w:t>
      </w:r>
    </w:p>
    <w:p w:rsidR="00CB5D47" w:rsidRPr="0068036F" w:rsidP="00CB5D47" w14:paraId="06730467"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057CA50F" w14:textId="77777777">
      <w:pPr>
        <w:pStyle w:val="NormalBold"/>
      </w:pPr>
      <w:r w:rsidRPr="0068036F">
        <w:rPr>
          <w:rStyle w:val="HideTWBExt"/>
          <w:color w:val="auto"/>
        </w:rPr>
        <w:t>&lt;Article&gt;</w:t>
      </w:r>
      <w:r w:rsidRPr="0068036F">
        <w:t>Punkt 8</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E54503"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19D4E86C" w14:textId="77777777"/>
        </w:tc>
      </w:tr>
      <w:tr w14:paraId="18A93854"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51954C65"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67A0A365" w14:textId="77777777">
            <w:pPr>
              <w:pStyle w:val="AmColumnHeading"/>
            </w:pPr>
            <w:r w:rsidRPr="0068036F">
              <w:t>Ændringsforslag</w:t>
            </w:r>
          </w:p>
        </w:tc>
      </w:tr>
      <w:tr w14:paraId="2DE98A3C"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2EE2B1CD" w14:textId="77777777">
            <w:pPr>
              <w:pStyle w:val="Normal6a"/>
            </w:pPr>
            <w:r w:rsidRPr="0068036F">
              <w:t>8.</w:t>
            </w:r>
            <w:r w:rsidRPr="0068036F">
              <w:tab/>
              <w:t xml:space="preserve">opfordrer Kommissionen og medlemsstaterne til at </w:t>
            </w:r>
            <w:r w:rsidRPr="0068036F">
              <w:rPr>
                <w:b/>
                <w:i/>
              </w:rPr>
              <w:t>afsætte et øremærket</w:t>
            </w:r>
            <w:r w:rsidRPr="0068036F">
              <w:t xml:space="preserve"> budget </w:t>
            </w:r>
            <w:r w:rsidRPr="0068036F">
              <w:rPr>
                <w:b/>
                <w:i/>
              </w:rPr>
              <w:t>på mindst 7,29 mia. EUR til støtte for</w:t>
            </w:r>
            <w:r w:rsidRPr="0068036F">
              <w:t xml:space="preserve"> modernisering og fornyelse af flåden (herunder selektive redskaber, lavemissionsmotorer, digital overvågning), midlertidigt ophør med fiskeriaktiviteter og økonomiske diversificeringsprogrammer;</w:t>
            </w:r>
          </w:p>
        </w:tc>
        <w:tc>
          <w:tcPr>
            <w:tcW w:w="4876" w:type="dxa"/>
            <w:tcBorders>
              <w:top w:val="nil"/>
              <w:left w:val="nil"/>
              <w:bottom w:val="nil"/>
              <w:right w:val="nil"/>
            </w:tcBorders>
          </w:tcPr>
          <w:p w:rsidR="00CB5D47" w:rsidRPr="0068036F" w:rsidP="00AC585C" w14:paraId="49CBE3A8" w14:textId="422CFFCD">
            <w:pPr>
              <w:pStyle w:val="Normal6a"/>
            </w:pPr>
            <w:r w:rsidRPr="0068036F">
              <w:t>8.</w:t>
            </w:r>
            <w:r w:rsidRPr="0068036F">
              <w:tab/>
            </w:r>
            <w:r w:rsidRPr="0068036F">
              <w:rPr>
                <w:b/>
                <w:i/>
              </w:rPr>
              <w:t>minder om sin holdning til den nye FFR og</w:t>
            </w:r>
            <w:r w:rsidRPr="0068036F">
              <w:t xml:space="preserve"> opfordrer Kommissionen og medlemsstaterne til at </w:t>
            </w:r>
            <w:r w:rsidRPr="0068036F">
              <w:rPr>
                <w:b/>
                <w:i/>
              </w:rPr>
              <w:t>tilslutte sig det foreslåede øremærkede</w:t>
            </w:r>
            <w:r w:rsidRPr="0068036F">
              <w:t xml:space="preserve"> budget</w:t>
            </w:r>
            <w:r w:rsidRPr="0068036F">
              <w:rPr>
                <w:b/>
                <w:i/>
              </w:rPr>
              <w:t xml:space="preserve">, som skitseret i </w:t>
            </w:r>
            <w:r w:rsidRPr="0068036F" w:rsidR="006E6B7A">
              <w:rPr>
                <w:b/>
                <w:i/>
              </w:rPr>
              <w:t>Europa-P</w:t>
            </w:r>
            <w:r w:rsidRPr="0068036F">
              <w:rPr>
                <w:b/>
                <w:i/>
              </w:rPr>
              <w:t>arlament</w:t>
            </w:r>
            <w:r w:rsidRPr="0068036F" w:rsidR="006E6B7A">
              <w:rPr>
                <w:b/>
                <w:i/>
              </w:rPr>
              <w:t>ets</w:t>
            </w:r>
            <w:r w:rsidRPr="0068036F">
              <w:rPr>
                <w:b/>
                <w:i/>
              </w:rPr>
              <w:t xml:space="preserve"> holdning til fiskeri og akvakultur</w:t>
            </w:r>
            <w:r w:rsidRPr="0068036F">
              <w:t>;</w:t>
            </w:r>
            <w:r w:rsidRPr="0068036F">
              <w:rPr>
                <w:b/>
                <w:i/>
              </w:rPr>
              <w:t xml:space="preserve"> minder om vigtigheden af</w:t>
            </w:r>
            <w:r w:rsidRPr="0068036F">
              <w:t xml:space="preserve"> modernisering og fornyelse af flåden (herunder selektive redskaber, lavemissionsmotorer, digital overvågning), midlertidigt ophør med fiskeriaktiviteter og økonomiske diversificeringsprogrammer;</w:t>
            </w:r>
          </w:p>
        </w:tc>
      </w:tr>
    </w:tbl>
    <w:p w:rsidR="00CB5D47" w:rsidRPr="0068036F" w:rsidP="00CB5D47" w14:paraId="7368F058"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1BD943ED" w14:textId="77777777">
      <w:r w:rsidRPr="0068036F">
        <w:rPr>
          <w:rStyle w:val="HideTWBExt"/>
          <w:color w:val="auto"/>
        </w:rPr>
        <w:t>&lt;/Amend&gt;</w:t>
      </w:r>
    </w:p>
    <w:p w:rsidR="00CB5D47" w:rsidRPr="0068036F" w:rsidP="00CB5D47" w14:paraId="23D5AC49"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212</w:t>
      </w:r>
      <w:r w:rsidRPr="0068036F">
        <w:rPr>
          <w:rStyle w:val="HideTWBExt"/>
          <w:color w:val="auto"/>
        </w:rPr>
        <w:t>&lt;/NumAm&gt;</w:t>
      </w:r>
    </w:p>
    <w:p w:rsidR="00CB5D47" w:rsidRPr="0068036F" w:rsidP="00CB5D47" w14:paraId="573F3D5E" w14:textId="77777777">
      <w:pPr>
        <w:pStyle w:val="NormalBold"/>
      </w:pPr>
      <w:r w:rsidRPr="0068036F">
        <w:rPr>
          <w:rStyle w:val="HideTWBExt"/>
          <w:b w:val="0"/>
          <w:color w:val="auto"/>
        </w:rPr>
        <w:t>&lt;RepeatBlock-By&gt;&lt;Members&gt;</w:t>
      </w:r>
      <w:r w:rsidRPr="0068036F">
        <w:t>Isabelle Le Callennec</w:t>
      </w:r>
      <w:r w:rsidRPr="0068036F">
        <w:rPr>
          <w:rStyle w:val="HideTWBExt"/>
          <w:b w:val="0"/>
          <w:color w:val="auto"/>
        </w:rPr>
        <w:t>&lt;/Members&gt;</w:t>
      </w:r>
    </w:p>
    <w:p w:rsidR="00CB5D47" w:rsidRPr="0068036F" w:rsidP="00CB5D47" w14:paraId="3022189D" w14:textId="77777777">
      <w:pPr>
        <w:pStyle w:val="NormalBold"/>
      </w:pPr>
      <w:r w:rsidRPr="0068036F">
        <w:rPr>
          <w:rStyle w:val="HideTWBExt"/>
          <w:b w:val="0"/>
          <w:color w:val="auto"/>
        </w:rPr>
        <w:t>&lt;/RepeatBlock-By&gt;</w:t>
      </w:r>
    </w:p>
    <w:p w:rsidR="00CB5D47" w:rsidRPr="0068036F" w:rsidP="00CB5D47" w14:paraId="2717143B"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3B6FE311" w14:textId="77777777">
      <w:pPr>
        <w:pStyle w:val="NormalBold"/>
      </w:pPr>
      <w:r w:rsidRPr="0068036F">
        <w:rPr>
          <w:rStyle w:val="HideTWBExt"/>
          <w:color w:val="auto"/>
        </w:rPr>
        <w:t>&lt;Article&gt;</w:t>
      </w:r>
      <w:r w:rsidRPr="0068036F">
        <w:t>Punkt 8</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344B67"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4E66CF87" w14:textId="77777777"/>
        </w:tc>
      </w:tr>
      <w:tr w14:paraId="5EA3EC8B"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463D94B2"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437E482E" w14:textId="77777777">
            <w:pPr>
              <w:pStyle w:val="AmColumnHeading"/>
            </w:pPr>
            <w:r w:rsidRPr="0068036F">
              <w:t>Ændringsforslag</w:t>
            </w:r>
          </w:p>
        </w:tc>
      </w:tr>
      <w:tr w14:paraId="658EF493"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51B6768C" w14:textId="77777777">
            <w:pPr>
              <w:pStyle w:val="Normal6a"/>
            </w:pPr>
            <w:r w:rsidRPr="0068036F">
              <w:t>8.</w:t>
            </w:r>
            <w:r w:rsidRPr="0068036F">
              <w:tab/>
              <w:t>opfordrer Kommissionen og medlemsstaterne til at afsætte et øremærket budget på mindst 7,29 mia. EUR til støtte for modernisering og fornyelse af flåden (herunder selektive redskaber, lavemissionsmotorer, digital overvågning), midlertidigt ophør med fiskeriaktiviteter og økonomiske diversificeringsprogrammer;</w:t>
            </w:r>
          </w:p>
        </w:tc>
        <w:tc>
          <w:tcPr>
            <w:tcW w:w="4876" w:type="dxa"/>
            <w:tcBorders>
              <w:top w:val="nil"/>
              <w:left w:val="nil"/>
              <w:bottom w:val="nil"/>
              <w:right w:val="nil"/>
            </w:tcBorders>
          </w:tcPr>
          <w:p w:rsidR="00CB5D47" w:rsidRPr="0068036F" w:rsidP="00AC585C" w14:paraId="5FEEC1D5" w14:textId="77777777">
            <w:pPr>
              <w:pStyle w:val="Normal6a"/>
            </w:pPr>
            <w:r w:rsidRPr="0068036F">
              <w:t>8.</w:t>
            </w:r>
            <w:r w:rsidRPr="0068036F">
              <w:tab/>
              <w:t xml:space="preserve">opfordrer Kommissionen og medlemsstaterne til at afsætte et øremærket budget på mindst 7,29 mia. EUR </w:t>
            </w:r>
            <w:r w:rsidRPr="0068036F">
              <w:rPr>
                <w:b/>
                <w:bCs/>
                <w:i/>
                <w:iCs/>
              </w:rPr>
              <w:t>og mere sikre offentlige støtteordninger</w:t>
            </w:r>
            <w:r w:rsidRPr="0068036F">
              <w:t xml:space="preserve"> til støtte for modernisering</w:t>
            </w:r>
            <w:r w:rsidRPr="0068036F">
              <w:rPr>
                <w:b/>
                <w:bCs/>
                <w:i/>
                <w:iCs/>
              </w:rPr>
              <w:t>, energiomstilling</w:t>
            </w:r>
            <w:r w:rsidRPr="0068036F">
              <w:t xml:space="preserve"> og fornyelse af flåden (herunder selektive redskaber, lavemissionsmotorer, digital overvågning), midlertidigt ophør med fiskeriaktiviteter og økonomiske diversificeringsprogrammer;</w:t>
            </w:r>
          </w:p>
        </w:tc>
      </w:tr>
    </w:tbl>
    <w:p w:rsidR="00CB5D47" w:rsidRPr="0068036F" w:rsidP="00CB5D47" w14:paraId="38499055"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7932DA0D" w14:textId="77777777">
      <w:r w:rsidRPr="0068036F">
        <w:rPr>
          <w:rStyle w:val="HideTWBExt"/>
          <w:color w:val="auto"/>
        </w:rPr>
        <w:t>&lt;/Amend&gt;</w:t>
      </w:r>
    </w:p>
    <w:p w:rsidR="00CB5D47" w:rsidRPr="0068036F" w:rsidP="00CB5D47" w14:paraId="469F2B10"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213</w:t>
      </w:r>
      <w:r w:rsidRPr="0068036F">
        <w:rPr>
          <w:rStyle w:val="HideTWBExt"/>
          <w:color w:val="auto"/>
        </w:rPr>
        <w:t>&lt;/NumAm&gt;</w:t>
      </w:r>
    </w:p>
    <w:p w:rsidR="00CB5D47" w:rsidRPr="0068036F" w:rsidP="00CB5D47" w14:paraId="6343E3BF" w14:textId="77777777">
      <w:pPr>
        <w:pStyle w:val="NormalBold"/>
      </w:pPr>
      <w:r w:rsidRPr="0068036F">
        <w:rPr>
          <w:rStyle w:val="HideTWBExt"/>
          <w:b w:val="0"/>
          <w:color w:val="auto"/>
        </w:rPr>
        <w:t>&lt;RepeatBlock-By&gt;&lt;Members&gt;</w:t>
      </w:r>
      <w:r w:rsidRPr="0068036F">
        <w:t>Eric Sargiacomo, Nicolás González Casares, Giuseppe Lupo, Sakis Arnaoutoglou, Idoia Mendia, Claire Fita</w:t>
      </w:r>
      <w:r w:rsidRPr="0068036F">
        <w:rPr>
          <w:rStyle w:val="HideTWBExt"/>
          <w:b w:val="0"/>
          <w:color w:val="auto"/>
        </w:rPr>
        <w:t>&lt;/Members&gt;</w:t>
      </w:r>
    </w:p>
    <w:p w:rsidR="00CB5D47" w:rsidRPr="0068036F" w:rsidP="00CB5D47" w14:paraId="3E84F58C" w14:textId="77777777">
      <w:pPr>
        <w:pStyle w:val="NormalBold"/>
      </w:pPr>
      <w:r w:rsidRPr="0068036F">
        <w:rPr>
          <w:rStyle w:val="HideTWBExt"/>
          <w:b w:val="0"/>
          <w:color w:val="auto"/>
        </w:rPr>
        <w:t>&lt;/RepeatBlock-By&gt;</w:t>
      </w:r>
    </w:p>
    <w:p w:rsidR="00CB5D47" w:rsidRPr="0068036F" w:rsidP="00CB5D47" w14:paraId="0DCCC990"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045D5AA7" w14:textId="77777777">
      <w:pPr>
        <w:pStyle w:val="NormalBold"/>
      </w:pPr>
      <w:r w:rsidRPr="0068036F">
        <w:rPr>
          <w:rStyle w:val="HideTWBExt"/>
          <w:color w:val="auto"/>
        </w:rPr>
        <w:t>&lt;Article&gt;</w:t>
      </w:r>
      <w:r w:rsidRPr="0068036F">
        <w:t>Punkt 8</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5F7F40"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0C6B7B22" w14:textId="77777777"/>
        </w:tc>
      </w:tr>
      <w:tr w14:paraId="3952BDB4"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74A1810E"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72E0E8E0" w14:textId="77777777">
            <w:pPr>
              <w:pStyle w:val="AmColumnHeading"/>
            </w:pPr>
            <w:r w:rsidRPr="0068036F">
              <w:t>Ændringsforslag</w:t>
            </w:r>
          </w:p>
        </w:tc>
      </w:tr>
      <w:tr w14:paraId="1724F9F5"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3644849F" w14:textId="77777777">
            <w:pPr>
              <w:pStyle w:val="Normal6a"/>
            </w:pPr>
            <w:r w:rsidRPr="0068036F">
              <w:t>8.</w:t>
            </w:r>
            <w:r w:rsidRPr="0068036F">
              <w:tab/>
              <w:t>opfordrer Kommissionen og medlemsstaterne til at afsætte et øremærket budget på mindst 7,29 mia. EUR til støtte</w:t>
            </w:r>
            <w:r w:rsidRPr="0068036F">
              <w:rPr>
                <w:b/>
                <w:bCs/>
                <w:i/>
                <w:iCs/>
              </w:rPr>
              <w:t xml:space="preserve"> for modernisering og</w:t>
            </w:r>
            <w:r w:rsidRPr="0068036F">
              <w:t xml:space="preserve"> </w:t>
            </w:r>
            <w:r w:rsidRPr="0068036F">
              <w:rPr>
                <w:b/>
                <w:bCs/>
                <w:i/>
                <w:iCs/>
              </w:rPr>
              <w:t>fornyelse</w:t>
            </w:r>
            <w:r w:rsidRPr="0068036F">
              <w:t xml:space="preserve"> </w:t>
            </w:r>
            <w:r w:rsidRPr="0068036F">
              <w:rPr>
                <w:b/>
                <w:bCs/>
                <w:i/>
                <w:iCs/>
              </w:rPr>
              <w:t>af flåden (herunder selektive redskaber, lavemissionsmotorer, digital overvågning), midlertidigt ophør med fiskeriaktiviteter og økonomiske diversificeringsprogrammer</w:t>
            </w:r>
            <w:r w:rsidRPr="0068036F">
              <w:t>;</w:t>
            </w:r>
          </w:p>
        </w:tc>
        <w:tc>
          <w:tcPr>
            <w:tcW w:w="4876" w:type="dxa"/>
            <w:tcBorders>
              <w:top w:val="nil"/>
              <w:left w:val="nil"/>
              <w:bottom w:val="nil"/>
              <w:right w:val="nil"/>
            </w:tcBorders>
          </w:tcPr>
          <w:p w:rsidR="00CB5D47" w:rsidRPr="0068036F" w:rsidP="00AC585C" w14:paraId="7DA0A69E" w14:textId="77777777">
            <w:pPr>
              <w:pStyle w:val="Normal6a"/>
            </w:pPr>
            <w:r w:rsidRPr="0068036F">
              <w:t>8.</w:t>
            </w:r>
            <w:r w:rsidRPr="0068036F">
              <w:tab/>
              <w:t xml:space="preserve">opfordrer Kommissionen og medlemsstaterne til at afsætte et øremærket budget på mindst 7,29 mia. EUR til </w:t>
            </w:r>
            <w:r w:rsidRPr="0068036F">
              <w:rPr>
                <w:b/>
                <w:bCs/>
                <w:i/>
                <w:iCs/>
              </w:rPr>
              <w:t xml:space="preserve">at </w:t>
            </w:r>
            <w:r w:rsidRPr="0068036F">
              <w:t>støtte</w:t>
            </w:r>
            <w:r w:rsidRPr="0068036F">
              <w:rPr>
                <w:b/>
                <w:bCs/>
                <w:i/>
                <w:iCs/>
              </w:rPr>
              <w:t xml:space="preserve"> flådens grønne omstilling og energiomstilling, støtte innovation og forbedret redskabsselektivitet, dekarbonisering, sikkerhed om bord, arbejdsvilkår, digitalisering af fiskerivirksomheder og generationsskifte</w:t>
            </w:r>
            <w:r w:rsidRPr="0068036F">
              <w:t>;</w:t>
            </w:r>
          </w:p>
        </w:tc>
      </w:tr>
    </w:tbl>
    <w:p w:rsidR="00CB5D47" w:rsidRPr="0068036F" w:rsidP="00CB5D47" w14:paraId="0095D78B"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0F7A9111" w14:textId="77777777">
      <w:r w:rsidRPr="0068036F">
        <w:rPr>
          <w:rStyle w:val="HideTWBExt"/>
          <w:color w:val="auto"/>
        </w:rPr>
        <w:t>&lt;/Amend&gt;</w:t>
      </w:r>
    </w:p>
    <w:p w:rsidR="00CB5D47" w:rsidRPr="0068036F" w:rsidP="00CB5D47" w14:paraId="7A99B8B0"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214</w:t>
      </w:r>
      <w:r w:rsidRPr="0068036F">
        <w:rPr>
          <w:rStyle w:val="HideTWBExt"/>
          <w:color w:val="auto"/>
        </w:rPr>
        <w:t>&lt;/NumAm&gt;</w:t>
      </w:r>
    </w:p>
    <w:p w:rsidR="00CB5D47" w:rsidRPr="0068036F" w:rsidP="00CB5D47" w14:paraId="764F3956" w14:textId="77777777">
      <w:pPr>
        <w:pStyle w:val="NormalBold"/>
      </w:pPr>
      <w:r w:rsidRPr="0068036F">
        <w:rPr>
          <w:rStyle w:val="HideTWBExt"/>
          <w:b w:val="0"/>
          <w:color w:val="auto"/>
        </w:rPr>
        <w:t>&lt;RepeatBlock-By&gt;&lt;Members&gt;</w:t>
      </w:r>
      <w:r w:rsidRPr="0068036F">
        <w:t>Fredis Beleris</w:t>
      </w:r>
      <w:r w:rsidRPr="0068036F">
        <w:rPr>
          <w:rStyle w:val="HideTWBExt"/>
          <w:b w:val="0"/>
          <w:color w:val="auto"/>
        </w:rPr>
        <w:t>&lt;/Members&gt;</w:t>
      </w:r>
    </w:p>
    <w:p w:rsidR="00CB5D47" w:rsidRPr="0068036F" w:rsidP="00CB5D47" w14:paraId="58578CC1" w14:textId="77777777">
      <w:pPr>
        <w:pStyle w:val="NormalBold"/>
      </w:pPr>
      <w:r w:rsidRPr="0068036F">
        <w:rPr>
          <w:rStyle w:val="HideTWBExt"/>
          <w:b w:val="0"/>
          <w:color w:val="auto"/>
        </w:rPr>
        <w:t>&lt;/RepeatBlock-By&gt;</w:t>
      </w:r>
    </w:p>
    <w:p w:rsidR="00CB5D47" w:rsidRPr="0068036F" w:rsidP="00CB5D47" w14:paraId="31BFB356"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224FC150" w14:textId="77777777">
      <w:pPr>
        <w:pStyle w:val="NormalBold"/>
      </w:pPr>
      <w:r w:rsidRPr="0068036F">
        <w:rPr>
          <w:rStyle w:val="HideTWBExt"/>
          <w:color w:val="auto"/>
        </w:rPr>
        <w:t>&lt;Article&gt;</w:t>
      </w:r>
      <w:r w:rsidRPr="0068036F">
        <w:t>Punkt 8</w:t>
      </w:r>
      <w:r w:rsidRPr="0068036F">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B6B468" w14:textId="77777777" w:rsidTr="00AC585C">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68B7D015" w14:textId="77777777"/>
        </w:tc>
      </w:tr>
      <w:tr w14:paraId="59B51CDA" w14:textId="77777777" w:rsidTr="00AC585C">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7233E081"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4B38B644" w14:textId="77777777">
            <w:pPr>
              <w:pStyle w:val="AmColumnHeading"/>
            </w:pPr>
            <w:r w:rsidRPr="0068036F">
              <w:t>Ændringsforslag</w:t>
            </w:r>
          </w:p>
        </w:tc>
      </w:tr>
      <w:tr w14:paraId="0A73BEB0" w14:textId="77777777" w:rsidTr="00AC585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1420C259" w14:textId="77777777">
            <w:pPr>
              <w:pStyle w:val="Normal6a"/>
            </w:pPr>
            <w:r w:rsidRPr="0068036F">
              <w:t>8.</w:t>
            </w:r>
            <w:r w:rsidRPr="0068036F">
              <w:tab/>
              <w:t>opfordrer Kommissionen og medlemsstaterne til at afsætte et øremærket budget på mindst 7,29 mia. EUR til støtte for modernisering og fornyelse af flåden (herunder selektive redskaber, lavemissionsmotorer, digital overvågning), midlertidigt ophør med fiskeriaktiviteter og økonomiske diversificeringsprogrammer;</w:t>
            </w:r>
          </w:p>
        </w:tc>
        <w:tc>
          <w:tcPr>
            <w:tcW w:w="4876" w:type="dxa"/>
            <w:tcBorders>
              <w:top w:val="nil"/>
              <w:left w:val="nil"/>
              <w:bottom w:val="nil"/>
              <w:right w:val="nil"/>
            </w:tcBorders>
          </w:tcPr>
          <w:p w:rsidR="00CB5D47" w:rsidRPr="0068036F" w:rsidP="00AC585C" w14:paraId="47CC7A11" w14:textId="77777777">
            <w:pPr>
              <w:pStyle w:val="Normal6a"/>
            </w:pPr>
            <w:r w:rsidRPr="0068036F">
              <w:t>8.</w:t>
            </w:r>
            <w:r w:rsidRPr="0068036F">
              <w:tab/>
              <w:t xml:space="preserve">opfordrer Kommissionen og medlemsstaterne til at afsætte et øremærket budget på mindst 7,29 mia. EUR til støtte for modernisering og fornyelse af flåden (herunder selektive redskaber, lavemissionsmotorer, digital overvågning), </w:t>
            </w:r>
            <w:r w:rsidRPr="0068036F">
              <w:rPr>
                <w:b/>
                <w:i/>
              </w:rPr>
              <w:t>generationsskifte,</w:t>
            </w:r>
            <w:r w:rsidRPr="0068036F">
              <w:t xml:space="preserve"> midlertidigt ophør med fiskeriaktiviteter og økonomiske diversificeringsprogrammer;</w:t>
            </w:r>
          </w:p>
        </w:tc>
      </w:tr>
    </w:tbl>
    <w:p w:rsidR="00CB5D47" w:rsidRPr="0068036F" w:rsidP="00CB5D47" w14:paraId="1567179E" w14:textId="77777777">
      <w:pPr>
        <w:pStyle w:val="AmOrLang"/>
      </w:pPr>
      <w:r w:rsidRPr="0068036F">
        <w:t xml:space="preserve">Or. </w:t>
      </w:r>
      <w:r w:rsidRPr="0068036F">
        <w:rPr>
          <w:rStyle w:val="HideTWBExt"/>
          <w:color w:val="auto"/>
        </w:rPr>
        <w:t>&lt;Original&gt;</w:t>
      </w:r>
      <w:r w:rsidRPr="0068036F">
        <w:rPr>
          <w:rStyle w:val="HideTWBInt"/>
          <w:color w:val="auto"/>
        </w:rPr>
        <w:t>{EL}</w:t>
      </w:r>
      <w:r w:rsidRPr="0068036F">
        <w:t>el</w:t>
      </w:r>
      <w:r w:rsidRPr="0068036F">
        <w:rPr>
          <w:rStyle w:val="HideTWBExt"/>
          <w:color w:val="auto"/>
        </w:rPr>
        <w:t>&lt;/Original&gt;</w:t>
      </w:r>
    </w:p>
    <w:p w:rsidR="00CB5D47" w:rsidRPr="0068036F" w:rsidP="00CB5D47" w14:paraId="3CFF8206" w14:textId="7F9C1E0E">
      <w:r w:rsidRPr="0068036F">
        <w:rPr>
          <w:rStyle w:val="HideTWBExt"/>
          <w:color w:val="auto"/>
        </w:rPr>
        <w:t>&lt;/Amend&gt;</w:t>
      </w:r>
    </w:p>
    <w:p w:rsidR="00CB5D47" w:rsidRPr="0068036F" w:rsidP="00CB5D47" w14:paraId="0942638D"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215</w:t>
      </w:r>
      <w:r w:rsidRPr="0068036F">
        <w:rPr>
          <w:rStyle w:val="HideTWBExt"/>
          <w:color w:val="auto"/>
        </w:rPr>
        <w:t>&lt;/NumAm&gt;</w:t>
      </w:r>
    </w:p>
    <w:p w:rsidR="00CB5D47" w:rsidRPr="0068036F" w:rsidP="00CB5D47" w14:paraId="52F1DC2F" w14:textId="77777777">
      <w:pPr>
        <w:pStyle w:val="NormalBold"/>
      </w:pPr>
      <w:r w:rsidRPr="0068036F">
        <w:rPr>
          <w:rStyle w:val="HideTWBExt"/>
          <w:b w:val="0"/>
          <w:color w:val="auto"/>
        </w:rPr>
        <w:t>&lt;RepeatBlock-By&gt;&lt;Members&gt;</w:t>
      </w:r>
      <w:r w:rsidRPr="0068036F">
        <w:t>Carmen Crespo Díaz, Isabelle Le Callennec, Paulo do Nascimento Cabral, Susana Solís Pérez, Francisco José Millán Mon, Fredis Beleris, Marco Falcone</w:t>
      </w:r>
      <w:r w:rsidRPr="0068036F">
        <w:rPr>
          <w:rStyle w:val="HideTWBExt"/>
          <w:b w:val="0"/>
          <w:color w:val="auto"/>
        </w:rPr>
        <w:t>&lt;/Members&gt;</w:t>
      </w:r>
    </w:p>
    <w:p w:rsidR="00CB5D47" w:rsidRPr="0068036F" w:rsidP="00CB5D47" w14:paraId="2398C740" w14:textId="77777777">
      <w:pPr>
        <w:pStyle w:val="NormalBold"/>
      </w:pPr>
      <w:r w:rsidRPr="0068036F">
        <w:rPr>
          <w:rStyle w:val="HideTWBExt"/>
          <w:b w:val="0"/>
          <w:color w:val="auto"/>
        </w:rPr>
        <w:t>&lt;/RepeatBlock-By&gt;</w:t>
      </w:r>
    </w:p>
    <w:p w:rsidR="00CB5D47" w:rsidRPr="0068036F" w:rsidP="00CB5D47" w14:paraId="3720A35D"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7A27FAB4" w14:textId="77777777">
      <w:pPr>
        <w:pStyle w:val="NormalBold"/>
      </w:pPr>
      <w:r w:rsidRPr="0068036F">
        <w:rPr>
          <w:rStyle w:val="HideTWBExt"/>
          <w:color w:val="auto"/>
        </w:rPr>
        <w:t>&lt;Article&gt;</w:t>
      </w:r>
      <w:r w:rsidRPr="0068036F">
        <w:t>Punkt 8 – afsnit 1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587D36"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6AC9B603" w14:textId="77777777"/>
        </w:tc>
      </w:tr>
      <w:tr w14:paraId="7B9E1DC3"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78C85EA6"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39E404EF" w14:textId="77777777">
            <w:pPr>
              <w:pStyle w:val="AmColumnHeading"/>
            </w:pPr>
            <w:r w:rsidRPr="0068036F">
              <w:t>Ændringsforslag</w:t>
            </w:r>
          </w:p>
        </w:tc>
      </w:tr>
      <w:tr w14:paraId="5EC8A24D"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7BE8B2FA" w14:textId="77777777">
            <w:pPr>
              <w:pStyle w:val="Normal6a"/>
            </w:pPr>
          </w:p>
        </w:tc>
        <w:tc>
          <w:tcPr>
            <w:tcW w:w="4876" w:type="dxa"/>
            <w:tcBorders>
              <w:top w:val="nil"/>
              <w:left w:val="nil"/>
              <w:bottom w:val="nil"/>
              <w:right w:val="nil"/>
            </w:tcBorders>
          </w:tcPr>
          <w:p w:rsidR="00CB5D47" w:rsidRPr="0068036F" w:rsidP="00AC585C" w14:paraId="29272BD0" w14:textId="535E3888">
            <w:pPr>
              <w:pStyle w:val="Normal6a"/>
            </w:pPr>
            <w:r w:rsidRPr="0068036F">
              <w:rPr>
                <w:b/>
                <w:i/>
              </w:rPr>
              <w:t>u</w:t>
            </w:r>
            <w:r w:rsidRPr="0068036F">
              <w:rPr>
                <w:b/>
                <w:i/>
              </w:rPr>
              <w:t>dviser bekymring over den mulige forsvinden af et specifikt instrument for fiskeri i den næste flerårige finansielle ramme (FFR) samt reduktionen og udvandingen af de finansielle ressourcer til sektoren i andre generiske fonde i nationale og regionale planer, hvilket kan bringe dens fremtid i alvorlig fare;</w:t>
            </w:r>
          </w:p>
        </w:tc>
      </w:tr>
    </w:tbl>
    <w:p w:rsidR="00CB5D47" w:rsidRPr="0068036F" w:rsidP="00CB5D47" w14:paraId="520758B6"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7EE317CE" w14:textId="77777777">
      <w:r w:rsidRPr="0068036F">
        <w:rPr>
          <w:rStyle w:val="HideTWBExt"/>
          <w:color w:val="auto"/>
        </w:rPr>
        <w:t>&lt;/Amend&gt;</w:t>
      </w:r>
    </w:p>
    <w:p w:rsidR="00CB5D47" w:rsidRPr="0068036F" w:rsidP="00CB5D47" w14:paraId="23D64113"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216</w:t>
      </w:r>
      <w:r w:rsidRPr="0068036F">
        <w:rPr>
          <w:rStyle w:val="HideTWBExt"/>
          <w:color w:val="auto"/>
        </w:rPr>
        <w:t>&lt;/NumAm&gt;</w:t>
      </w:r>
    </w:p>
    <w:p w:rsidR="00CB5D47" w:rsidRPr="0068036F" w:rsidP="00CB5D47" w14:paraId="6D8B4DDE" w14:textId="77777777">
      <w:pPr>
        <w:pStyle w:val="NormalBold"/>
      </w:pPr>
      <w:r w:rsidRPr="0068036F">
        <w:rPr>
          <w:rStyle w:val="HideTWBExt"/>
          <w:b w:val="0"/>
          <w:color w:val="auto"/>
        </w:rPr>
        <w:t>&lt;RepeatBlock-By&gt;&lt;Members&gt;</w:t>
      </w:r>
      <w:r w:rsidRPr="0068036F">
        <w:t>Carmen Crespo Díaz, Isabelle Le Callennec, Paulo do Nascimento Cabral, Susana Solís Pérez, Francisco José Millán Mon, Fredis Beleris, Marco Falcone</w:t>
      </w:r>
      <w:r w:rsidRPr="0068036F">
        <w:rPr>
          <w:rStyle w:val="HideTWBExt"/>
          <w:b w:val="0"/>
          <w:color w:val="auto"/>
        </w:rPr>
        <w:t>&lt;/Members&gt;</w:t>
      </w:r>
    </w:p>
    <w:p w:rsidR="00CB5D47" w:rsidRPr="0068036F" w:rsidP="00CB5D47" w14:paraId="14372F51" w14:textId="77777777">
      <w:pPr>
        <w:pStyle w:val="NormalBold"/>
      </w:pPr>
      <w:r w:rsidRPr="0068036F">
        <w:rPr>
          <w:rStyle w:val="HideTWBExt"/>
          <w:b w:val="0"/>
          <w:color w:val="auto"/>
        </w:rPr>
        <w:t>&lt;/RepeatBlock-By&gt;</w:t>
      </w:r>
    </w:p>
    <w:p w:rsidR="00CB5D47" w:rsidRPr="0068036F" w:rsidP="00CB5D47" w14:paraId="241EFF09"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542AB01E" w14:textId="77777777">
      <w:pPr>
        <w:pStyle w:val="NormalBold"/>
      </w:pPr>
      <w:r w:rsidRPr="0068036F">
        <w:rPr>
          <w:rStyle w:val="HideTWBExt"/>
          <w:color w:val="auto"/>
        </w:rPr>
        <w:t>&lt;Article&gt;</w:t>
      </w:r>
      <w:r w:rsidRPr="0068036F">
        <w:t>Punkt 8 a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F99E4A"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04B3636A" w14:textId="77777777"/>
        </w:tc>
      </w:tr>
      <w:tr w14:paraId="7EC51B3A"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333A7358"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6467D78D" w14:textId="77777777">
            <w:pPr>
              <w:pStyle w:val="AmColumnHeading"/>
            </w:pPr>
            <w:r w:rsidRPr="0068036F">
              <w:t>Ændringsforslag</w:t>
            </w:r>
          </w:p>
        </w:tc>
      </w:tr>
      <w:tr w14:paraId="1C07A7C7"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6AB28C8F" w14:textId="77777777">
            <w:pPr>
              <w:pStyle w:val="Normal6a"/>
            </w:pPr>
          </w:p>
        </w:tc>
        <w:tc>
          <w:tcPr>
            <w:tcW w:w="4876" w:type="dxa"/>
            <w:tcBorders>
              <w:top w:val="nil"/>
              <w:left w:val="nil"/>
              <w:bottom w:val="nil"/>
              <w:right w:val="nil"/>
            </w:tcBorders>
          </w:tcPr>
          <w:p w:rsidR="00CB5D47" w:rsidRPr="0068036F" w:rsidP="00AC585C" w14:paraId="5EC739F7" w14:textId="77777777">
            <w:pPr>
              <w:pStyle w:val="Normal6a"/>
            </w:pPr>
            <w:r w:rsidRPr="0068036F">
              <w:rPr>
                <w:b/>
                <w:i/>
              </w:rPr>
              <w:t>8a.</w:t>
            </w:r>
            <w:r w:rsidRPr="0068036F">
              <w:tab/>
            </w:r>
            <w:r w:rsidRPr="0068036F">
              <w:rPr>
                <w:b/>
                <w:i/>
              </w:rPr>
              <w:t>understreger behovet for, at Kommissionen reviderer og forhøjer de minimis-støtteloftet for fiskerisektoren, og at det, hvor det er relevant, fastsættes pr. fartøj under hensyntagen til stigningen i energi- og brændstofomkostninger samt det multifaktorielle pres, der påvirker den europæiske flådes konkurrenceevne og rentabilitet; mener, at dette instrument under den næste flerårige finansielle ramme bør være et væsentligt element i EU's støtte for at sikre fiskerisektorens modstandsdygtighed, modernisering og økonomiske levedygtighed.</w:t>
            </w:r>
          </w:p>
        </w:tc>
      </w:tr>
    </w:tbl>
    <w:p w:rsidR="00CB5D47" w:rsidRPr="0068036F" w:rsidP="00CB5D47" w14:paraId="6CBC381C"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0BC17A91" w14:textId="77777777">
      <w:r w:rsidRPr="0068036F">
        <w:rPr>
          <w:rStyle w:val="HideTWBExt"/>
          <w:color w:val="auto"/>
        </w:rPr>
        <w:t>&lt;/Amend&gt;</w:t>
      </w:r>
    </w:p>
    <w:p w:rsidR="00CB5D47" w:rsidRPr="0068036F" w:rsidP="00CB5D47" w14:paraId="38A1F5F9"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217</w:t>
      </w:r>
      <w:r w:rsidRPr="0068036F">
        <w:rPr>
          <w:rStyle w:val="HideTWBExt"/>
          <w:color w:val="auto"/>
        </w:rPr>
        <w:t>&lt;/NumAm&gt;</w:t>
      </w:r>
    </w:p>
    <w:p w:rsidR="00CB5D47" w:rsidRPr="0068036F" w:rsidP="00CB5D47" w14:paraId="38661259" w14:textId="77777777">
      <w:pPr>
        <w:pStyle w:val="NormalBold"/>
      </w:pPr>
      <w:r w:rsidRPr="0068036F">
        <w:rPr>
          <w:rStyle w:val="HideTWBExt"/>
          <w:b w:val="0"/>
          <w:color w:val="auto"/>
        </w:rPr>
        <w:t>&lt;RepeatBlock-By&gt;&lt;Members&gt;</w:t>
      </w:r>
      <w:r w:rsidRPr="0068036F">
        <w:t>Eric Sargiacomo, Nicolás González Casares, Giuseppe Lupo, Sakis Arnaoutoglou, Idoia Mendia, Claire Fita</w:t>
      </w:r>
      <w:r w:rsidRPr="0068036F">
        <w:rPr>
          <w:rStyle w:val="HideTWBExt"/>
          <w:b w:val="0"/>
          <w:color w:val="auto"/>
        </w:rPr>
        <w:t>&lt;/Members&gt;</w:t>
      </w:r>
    </w:p>
    <w:p w:rsidR="00CB5D47" w:rsidRPr="0068036F" w:rsidP="00CB5D47" w14:paraId="3EDA9F59" w14:textId="77777777">
      <w:pPr>
        <w:pStyle w:val="NormalBold"/>
      </w:pPr>
      <w:r w:rsidRPr="0068036F">
        <w:rPr>
          <w:rStyle w:val="HideTWBExt"/>
          <w:b w:val="0"/>
          <w:color w:val="auto"/>
        </w:rPr>
        <w:t>&lt;/RepeatBlock-By&gt;</w:t>
      </w:r>
    </w:p>
    <w:p w:rsidR="00CB5D47" w:rsidRPr="0068036F" w:rsidP="00CB5D47" w14:paraId="641FE9F4"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375F2090" w14:textId="77777777">
      <w:pPr>
        <w:pStyle w:val="NormalBold"/>
      </w:pPr>
      <w:r w:rsidRPr="0068036F">
        <w:rPr>
          <w:rStyle w:val="HideTWBExt"/>
          <w:color w:val="auto"/>
        </w:rPr>
        <w:t>&lt;Article&gt;</w:t>
      </w:r>
      <w:r w:rsidRPr="0068036F">
        <w:t>Punkt 8 a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60D285"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577115DE" w14:textId="77777777"/>
        </w:tc>
      </w:tr>
      <w:tr w14:paraId="2B69348C"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25790F3C"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304A3F40" w14:textId="77777777">
            <w:pPr>
              <w:pStyle w:val="AmColumnHeading"/>
            </w:pPr>
            <w:r w:rsidRPr="0068036F">
              <w:t>Ændringsforslag</w:t>
            </w:r>
          </w:p>
        </w:tc>
      </w:tr>
      <w:tr w14:paraId="6F62F2AF"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7E119E78" w14:textId="77777777">
            <w:pPr>
              <w:pStyle w:val="Normal6a"/>
            </w:pPr>
          </w:p>
        </w:tc>
        <w:tc>
          <w:tcPr>
            <w:tcW w:w="4876" w:type="dxa"/>
            <w:tcBorders>
              <w:top w:val="nil"/>
              <w:left w:val="nil"/>
              <w:bottom w:val="nil"/>
              <w:right w:val="nil"/>
            </w:tcBorders>
          </w:tcPr>
          <w:p w:rsidR="00CB5D47" w:rsidRPr="0068036F" w:rsidP="00AC585C" w14:paraId="04F969F8" w14:textId="77777777">
            <w:pPr>
              <w:pStyle w:val="Normal6a"/>
            </w:pPr>
            <w:r w:rsidRPr="0068036F">
              <w:rPr>
                <w:b/>
                <w:i/>
              </w:rPr>
              <w:t>8a.</w:t>
            </w:r>
            <w:r w:rsidRPr="0068036F">
              <w:tab/>
            </w:r>
            <w:r w:rsidRPr="0068036F">
              <w:rPr>
                <w:b/>
                <w:i/>
              </w:rPr>
              <w:t>understreger, at den økologiske omstilling af fiskerisektoren skal være socialt retfærdig og økonomisk bæredygtig; opfordrer til, at der ydes passende finansiel støtte til de investeringer, der er nødvendige for at reducere energiforbruget, forbedre arbejdsvilkårene og modernisere fartøjerne, navnlig til små og mellemstore fiskerivirksomheder;</w:t>
            </w:r>
          </w:p>
        </w:tc>
      </w:tr>
    </w:tbl>
    <w:p w:rsidR="00CB5D47" w:rsidRPr="0068036F" w:rsidP="00CB5D47" w14:paraId="42050821"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5615AAD6" w14:textId="77777777">
      <w:r w:rsidRPr="0068036F">
        <w:rPr>
          <w:rStyle w:val="HideTWBExt"/>
          <w:color w:val="auto"/>
        </w:rPr>
        <w:t>&lt;/Amend&gt;</w:t>
      </w:r>
    </w:p>
    <w:p w:rsidR="00CB5D47" w:rsidRPr="0068036F" w:rsidP="00CB5D47" w14:paraId="2FDCECEC"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218</w:t>
      </w:r>
      <w:r w:rsidRPr="0068036F">
        <w:rPr>
          <w:rStyle w:val="HideTWBExt"/>
          <w:color w:val="auto"/>
        </w:rPr>
        <w:t>&lt;/NumAm&gt;</w:t>
      </w:r>
    </w:p>
    <w:p w:rsidR="00CB5D47" w:rsidRPr="0068036F" w:rsidP="00CB5D47" w14:paraId="4979ECAE" w14:textId="77777777">
      <w:pPr>
        <w:pStyle w:val="NormalBold"/>
      </w:pPr>
      <w:r w:rsidRPr="0068036F">
        <w:rPr>
          <w:rStyle w:val="HideTWBExt"/>
          <w:b w:val="0"/>
          <w:color w:val="auto"/>
        </w:rPr>
        <w:t>&lt;RepeatBlock-By&gt;&lt;Members&gt;</w:t>
      </w:r>
      <w:r w:rsidRPr="0068036F">
        <w:t>Mélissa Camara</w:t>
      </w:r>
      <w:r w:rsidRPr="0068036F">
        <w:rPr>
          <w:rStyle w:val="HideTWBExt"/>
          <w:b w:val="0"/>
          <w:color w:val="auto"/>
        </w:rPr>
        <w:t>&lt;/Members&gt;</w:t>
      </w:r>
    </w:p>
    <w:p w:rsidR="00CB5D47" w:rsidRPr="0068036F" w:rsidP="00CB5D47" w14:paraId="6579ABF8" w14:textId="77777777">
      <w:r w:rsidRPr="0068036F">
        <w:rPr>
          <w:rStyle w:val="HideTWBExt"/>
          <w:color w:val="auto"/>
        </w:rPr>
        <w:t>&lt;AuNomDe&gt;</w:t>
      </w:r>
      <w:r w:rsidRPr="0068036F">
        <w:rPr>
          <w:rStyle w:val="HideTWBInt"/>
          <w:color w:val="auto"/>
        </w:rPr>
        <w:t>{Verts/ALE}</w:t>
      </w:r>
      <w:r w:rsidRPr="0068036F">
        <w:t>for Verts/ALE-Gruppen</w:t>
      </w:r>
      <w:r w:rsidRPr="0068036F">
        <w:rPr>
          <w:rStyle w:val="HideTWBExt"/>
          <w:color w:val="auto"/>
        </w:rPr>
        <w:t>&lt;/AuNomDe&gt;</w:t>
      </w:r>
    </w:p>
    <w:p w:rsidR="00CB5D47" w:rsidRPr="0068036F" w:rsidP="00CB5D47" w14:paraId="07C7445B" w14:textId="77777777">
      <w:pPr>
        <w:pStyle w:val="NormalBold"/>
      </w:pPr>
      <w:r w:rsidRPr="0068036F">
        <w:rPr>
          <w:rStyle w:val="HideTWBExt"/>
          <w:b w:val="0"/>
          <w:color w:val="auto"/>
        </w:rPr>
        <w:t>&lt;/RepeatBlock-By&gt;</w:t>
      </w:r>
    </w:p>
    <w:p w:rsidR="00CB5D47" w:rsidRPr="0068036F" w:rsidP="00CB5D47" w14:paraId="029602D2"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4FF6E8C3" w14:textId="77777777">
      <w:pPr>
        <w:pStyle w:val="NormalBold"/>
      </w:pPr>
      <w:r w:rsidRPr="0068036F">
        <w:rPr>
          <w:rStyle w:val="HideTWBExt"/>
          <w:color w:val="auto"/>
        </w:rPr>
        <w:t>&lt;Article&gt;</w:t>
      </w:r>
      <w:r w:rsidRPr="0068036F">
        <w:t>Punkt 8 a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8D4A64"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4E4C5CB4" w14:textId="77777777"/>
        </w:tc>
      </w:tr>
      <w:tr w14:paraId="69613DF6"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616BD8D6"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016A62E9" w14:textId="77777777">
            <w:pPr>
              <w:pStyle w:val="AmColumnHeading"/>
            </w:pPr>
            <w:r w:rsidRPr="0068036F">
              <w:t>Ændringsforslag</w:t>
            </w:r>
          </w:p>
        </w:tc>
      </w:tr>
      <w:tr w14:paraId="1170C83D"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529304D9" w14:textId="77777777">
            <w:pPr>
              <w:pStyle w:val="Normal6a"/>
            </w:pPr>
          </w:p>
        </w:tc>
        <w:tc>
          <w:tcPr>
            <w:tcW w:w="4876" w:type="dxa"/>
            <w:tcBorders>
              <w:top w:val="nil"/>
              <w:left w:val="nil"/>
              <w:bottom w:val="nil"/>
              <w:right w:val="nil"/>
            </w:tcBorders>
          </w:tcPr>
          <w:p w:rsidR="00CB5D47" w:rsidRPr="0068036F" w:rsidP="00AC585C" w14:paraId="6D2DCF26" w14:textId="77777777">
            <w:pPr>
              <w:pStyle w:val="Normal6a"/>
            </w:pPr>
            <w:r w:rsidRPr="0068036F">
              <w:rPr>
                <w:b/>
                <w:i/>
              </w:rPr>
              <w:t>8a.</w:t>
            </w:r>
            <w:r w:rsidRPr="0068036F">
              <w:tab/>
            </w:r>
            <w:r w:rsidRPr="0068036F">
              <w:rPr>
                <w:b/>
                <w:i/>
              </w:rPr>
              <w:t>opfordrer Kommissionen og medlemsstaterne til at støtte fiskerne gennem omstilling til fuldt bæredygtigt fiskeri og nulemissionsfiskeri og samtidig gøre fuld og effektiv brug af de værktøjer, der er til rådighed i den flerårige plan for det vestlige Middelhav, da langsigtet rentabilitet, konkurrenceevne og modstandsdygtighed afhænger af sunde fiskebestande;</w:t>
            </w:r>
          </w:p>
        </w:tc>
      </w:tr>
    </w:tbl>
    <w:p w:rsidR="00CB5D47" w:rsidRPr="0068036F" w:rsidP="00CB5D47" w14:paraId="2EBE8123"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5D6CDF4C" w14:textId="77777777">
      <w:r w:rsidRPr="0068036F">
        <w:rPr>
          <w:rStyle w:val="HideTWBExt"/>
          <w:color w:val="auto"/>
        </w:rPr>
        <w:t>&lt;/Amend&gt;</w:t>
      </w:r>
    </w:p>
    <w:p w:rsidR="00CB5D47" w:rsidRPr="0068036F" w:rsidP="00CB5D47" w14:paraId="3D23FAFB"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219</w:t>
      </w:r>
      <w:r w:rsidRPr="0068036F">
        <w:rPr>
          <w:rStyle w:val="HideTWBExt"/>
          <w:color w:val="auto"/>
        </w:rPr>
        <w:t>&lt;/NumAm&gt;</w:t>
      </w:r>
    </w:p>
    <w:p w:rsidR="00CB5D47" w:rsidRPr="0068036F" w:rsidP="00CB5D47" w14:paraId="28604B33" w14:textId="77777777">
      <w:pPr>
        <w:pStyle w:val="NormalBold"/>
      </w:pPr>
      <w:r w:rsidRPr="0068036F">
        <w:rPr>
          <w:rStyle w:val="HideTWBExt"/>
          <w:b w:val="0"/>
          <w:color w:val="auto"/>
        </w:rPr>
        <w:t>&lt;RepeatBlock-By&gt;&lt;Members&gt;</w:t>
      </w:r>
      <w:r w:rsidRPr="0068036F">
        <w:t>Nicolás González Casares, Leire Pajín, Alicia Homs Ginel, Sandra Gómez López, Javi López, Laura Ballarín Cereza, Marcos Ros Sempere, Idoia Mendia, Lina Gálvez</w:t>
      </w:r>
      <w:r w:rsidRPr="0068036F">
        <w:rPr>
          <w:rStyle w:val="HideTWBExt"/>
          <w:b w:val="0"/>
          <w:color w:val="auto"/>
        </w:rPr>
        <w:t>&lt;/Members&gt;</w:t>
      </w:r>
    </w:p>
    <w:p w:rsidR="00CB5D47" w:rsidRPr="0068036F" w:rsidP="00CB5D47" w14:paraId="1131991B" w14:textId="77777777">
      <w:pPr>
        <w:pStyle w:val="NormalBold"/>
      </w:pPr>
      <w:r w:rsidRPr="0068036F">
        <w:rPr>
          <w:rStyle w:val="HideTWBExt"/>
          <w:b w:val="0"/>
          <w:color w:val="auto"/>
        </w:rPr>
        <w:t>&lt;/RepeatBlock-By&gt;</w:t>
      </w:r>
    </w:p>
    <w:p w:rsidR="00CB5D47" w:rsidRPr="0068036F" w:rsidP="00CB5D47" w14:paraId="36CB4F6A"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30B26E99" w14:textId="77777777">
      <w:pPr>
        <w:pStyle w:val="NormalBold"/>
      </w:pPr>
      <w:r w:rsidRPr="0068036F">
        <w:rPr>
          <w:rStyle w:val="HideTWBExt"/>
          <w:color w:val="auto"/>
        </w:rPr>
        <w:t>&lt;Article&gt;</w:t>
      </w:r>
      <w:r w:rsidRPr="0068036F">
        <w:t>Punkt 8 a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C98BD8"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4849BC4C" w14:textId="77777777"/>
        </w:tc>
      </w:tr>
      <w:tr w14:paraId="6FD1C956"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0206CE51"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5A259BAB" w14:textId="77777777">
            <w:pPr>
              <w:pStyle w:val="AmColumnHeading"/>
            </w:pPr>
            <w:r w:rsidRPr="0068036F">
              <w:t>Ændringsforslag</w:t>
            </w:r>
          </w:p>
        </w:tc>
      </w:tr>
      <w:tr w14:paraId="63FCA597"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5E25CD65" w14:textId="77777777">
            <w:pPr>
              <w:pStyle w:val="Normal6a"/>
            </w:pPr>
          </w:p>
        </w:tc>
        <w:tc>
          <w:tcPr>
            <w:tcW w:w="4876" w:type="dxa"/>
            <w:tcBorders>
              <w:top w:val="nil"/>
              <w:left w:val="nil"/>
              <w:bottom w:val="nil"/>
              <w:right w:val="nil"/>
            </w:tcBorders>
          </w:tcPr>
          <w:p w:rsidR="00CB5D47" w:rsidRPr="0068036F" w:rsidP="00AC585C" w14:paraId="6B457DEC" w14:textId="77777777">
            <w:pPr>
              <w:pStyle w:val="Normal6a"/>
            </w:pPr>
            <w:r w:rsidRPr="0068036F">
              <w:rPr>
                <w:b/>
                <w:i/>
              </w:rPr>
              <w:t>8a.</w:t>
            </w:r>
            <w:r w:rsidRPr="0068036F">
              <w:tab/>
            </w:r>
            <w:r w:rsidRPr="0068036F">
              <w:rPr>
                <w:b/>
                <w:i/>
              </w:rPr>
              <w:t>opfordrer indtrængende Kommissionen og medlemsstaterne til at styrke kompensationsforanstaltninger og incitamenter til fiskerisektoren til udvinding af havaffald og dens bidrag til rensning af havbunden inden for rammerne af støtte til beskyttelse og genopretning af Middelhavets marine biodiversitet og økosystemer;</w:t>
            </w:r>
          </w:p>
        </w:tc>
      </w:tr>
    </w:tbl>
    <w:p w:rsidR="00CB5D47" w:rsidRPr="0068036F" w:rsidP="00CB5D47" w14:paraId="6E69908F"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62DB9DB5" w14:textId="77777777">
      <w:r w:rsidRPr="0068036F">
        <w:rPr>
          <w:rStyle w:val="HideTWBExt"/>
          <w:color w:val="auto"/>
        </w:rPr>
        <w:t>&lt;/Amend&gt;</w:t>
      </w:r>
    </w:p>
    <w:p w:rsidR="00CB5D47" w:rsidRPr="0068036F" w:rsidP="00CB5D47" w14:paraId="5A370EF7"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220</w:t>
      </w:r>
      <w:r w:rsidRPr="0068036F">
        <w:rPr>
          <w:rStyle w:val="HideTWBExt"/>
          <w:color w:val="auto"/>
        </w:rPr>
        <w:t>&lt;/NumAm&gt;</w:t>
      </w:r>
    </w:p>
    <w:p w:rsidR="00CB5D47" w:rsidRPr="0068036F" w:rsidP="00CB5D47" w14:paraId="0D460C39" w14:textId="77777777">
      <w:pPr>
        <w:pStyle w:val="NormalBold"/>
      </w:pPr>
      <w:r w:rsidRPr="0068036F">
        <w:rPr>
          <w:rStyle w:val="HideTWBExt"/>
          <w:b w:val="0"/>
          <w:color w:val="auto"/>
        </w:rPr>
        <w:t>&lt;RepeatBlock-By&gt;&lt;Members&gt;</w:t>
      </w:r>
      <w:r w:rsidRPr="0068036F">
        <w:t>Eric Sargiacomo, Nicolás González Casares, Giuseppe Lupo, Sakis Arnaoutoglou, Idoia Mendia, Claire Fita</w:t>
      </w:r>
      <w:r w:rsidRPr="0068036F">
        <w:rPr>
          <w:rStyle w:val="HideTWBExt"/>
          <w:b w:val="0"/>
          <w:color w:val="auto"/>
        </w:rPr>
        <w:t>&lt;/Members&gt;</w:t>
      </w:r>
    </w:p>
    <w:p w:rsidR="00CB5D47" w:rsidRPr="0068036F" w:rsidP="00CB5D47" w14:paraId="534FAF29" w14:textId="77777777">
      <w:pPr>
        <w:pStyle w:val="NormalBold"/>
      </w:pPr>
      <w:r w:rsidRPr="0068036F">
        <w:rPr>
          <w:rStyle w:val="HideTWBExt"/>
          <w:b w:val="0"/>
          <w:color w:val="auto"/>
        </w:rPr>
        <w:t>&lt;/RepeatBlock-By&gt;</w:t>
      </w:r>
    </w:p>
    <w:p w:rsidR="00CB5D47" w:rsidRPr="0068036F" w:rsidP="00CB5D47" w14:paraId="32FFAA89"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153E202A" w14:textId="77777777">
      <w:pPr>
        <w:pStyle w:val="NormalBold"/>
      </w:pPr>
      <w:r w:rsidRPr="0068036F">
        <w:rPr>
          <w:rStyle w:val="HideTWBExt"/>
          <w:color w:val="auto"/>
        </w:rPr>
        <w:t>&lt;Article&gt;</w:t>
      </w:r>
      <w:r w:rsidRPr="0068036F">
        <w:t>Punkt 8 b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A5A764"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0B64AF4C" w14:textId="77777777"/>
        </w:tc>
      </w:tr>
      <w:tr w14:paraId="77B176BA"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5E136451"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28FC7216" w14:textId="77777777">
            <w:pPr>
              <w:pStyle w:val="AmColumnHeading"/>
            </w:pPr>
            <w:r w:rsidRPr="0068036F">
              <w:t>Ændringsforslag</w:t>
            </w:r>
          </w:p>
        </w:tc>
      </w:tr>
      <w:tr w14:paraId="1CB85EC8"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6E24BB5F" w14:textId="77777777">
            <w:pPr>
              <w:pStyle w:val="Normal6a"/>
            </w:pPr>
          </w:p>
        </w:tc>
        <w:tc>
          <w:tcPr>
            <w:tcW w:w="4876" w:type="dxa"/>
            <w:tcBorders>
              <w:top w:val="nil"/>
              <w:left w:val="nil"/>
              <w:bottom w:val="nil"/>
              <w:right w:val="nil"/>
            </w:tcBorders>
          </w:tcPr>
          <w:p w:rsidR="00CB5D47" w:rsidRPr="0068036F" w:rsidP="00AC585C" w14:paraId="12352AD1" w14:textId="77777777">
            <w:pPr>
              <w:pStyle w:val="Normal6a"/>
            </w:pPr>
            <w:r w:rsidRPr="0068036F">
              <w:rPr>
                <w:b/>
                <w:i/>
              </w:rPr>
              <w:t>8b.</w:t>
            </w:r>
            <w:r w:rsidRPr="0068036F">
              <w:tab/>
            </w:r>
            <w:r w:rsidRPr="0068036F">
              <w:rPr>
                <w:b/>
                <w:i/>
              </w:rPr>
              <w:t>opfordrer Kommissionen og medlemsstaterne til at gennemføre specifikke foranstaltninger for at gøre fiskerierhvervene mere attraktive, navnlig ved at støtte erhvervsuddannelse, etablering af unge fiskere, ligestilling mellem kønnene i sektoren og forbedring af sundheds- og sikkerhedsforholdene på arbejdspladsen;</w:t>
            </w:r>
          </w:p>
        </w:tc>
      </w:tr>
    </w:tbl>
    <w:p w:rsidR="00CB5D47" w:rsidRPr="0068036F" w:rsidP="00CB5D47" w14:paraId="6818E3BD"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1DE5B5A2" w14:textId="77777777">
      <w:r w:rsidRPr="0068036F">
        <w:rPr>
          <w:rStyle w:val="HideTWBExt"/>
          <w:color w:val="auto"/>
        </w:rPr>
        <w:t>&lt;/Amend&gt;</w:t>
      </w:r>
    </w:p>
    <w:p w:rsidR="00CB5D47" w:rsidRPr="0068036F" w:rsidP="00CB5D47" w14:paraId="78B9677E"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221</w:t>
      </w:r>
      <w:r w:rsidRPr="0068036F">
        <w:rPr>
          <w:rStyle w:val="HideTWBExt"/>
          <w:color w:val="auto"/>
        </w:rPr>
        <w:t>&lt;/NumAm&gt;</w:t>
      </w:r>
    </w:p>
    <w:p w:rsidR="00CB5D47" w:rsidRPr="0068036F" w:rsidP="00CB5D47" w14:paraId="7BC45643" w14:textId="77777777">
      <w:pPr>
        <w:pStyle w:val="NormalBold"/>
      </w:pPr>
      <w:r w:rsidRPr="0068036F">
        <w:rPr>
          <w:rStyle w:val="HideTWBExt"/>
          <w:b w:val="0"/>
          <w:color w:val="auto"/>
        </w:rPr>
        <w:t>&lt;RepeatBlock-By&gt;&lt;Members&gt;</w:t>
      </w:r>
      <w:r w:rsidRPr="0068036F">
        <w:t>Emma Wiesner, Michal Wiezik</w:t>
      </w:r>
      <w:r w:rsidRPr="0068036F">
        <w:rPr>
          <w:rStyle w:val="HideTWBExt"/>
          <w:b w:val="0"/>
          <w:color w:val="auto"/>
        </w:rPr>
        <w:t>&lt;/Members&gt;</w:t>
      </w:r>
    </w:p>
    <w:p w:rsidR="00CB5D47" w:rsidRPr="0068036F" w:rsidP="00CB5D47" w14:paraId="362E5488" w14:textId="77777777">
      <w:pPr>
        <w:pStyle w:val="NormalBold"/>
      </w:pPr>
      <w:r w:rsidRPr="0068036F">
        <w:rPr>
          <w:rStyle w:val="HideTWBExt"/>
          <w:b w:val="0"/>
          <w:color w:val="auto"/>
        </w:rPr>
        <w:t>&lt;/RepeatBlock-By&gt;</w:t>
      </w:r>
    </w:p>
    <w:p w:rsidR="00CB5D47" w:rsidRPr="0068036F" w:rsidP="00CB5D47" w14:paraId="2A6DB98D"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4E742F63" w14:textId="77777777">
      <w:pPr>
        <w:pStyle w:val="NormalBold"/>
      </w:pPr>
      <w:r w:rsidRPr="0068036F">
        <w:rPr>
          <w:rStyle w:val="HideTWBExt"/>
          <w:color w:val="auto"/>
        </w:rPr>
        <w:t>&lt;Article&gt;</w:t>
      </w:r>
      <w:r w:rsidRPr="0068036F">
        <w:t>Punkt 9</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00606D"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5A4AC8A6" w14:textId="77777777"/>
        </w:tc>
      </w:tr>
      <w:tr w14:paraId="017FF0AB"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637FDA16"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3ADE6971" w14:textId="77777777">
            <w:pPr>
              <w:pStyle w:val="AmColumnHeading"/>
            </w:pPr>
            <w:r w:rsidRPr="0068036F">
              <w:t>Ændringsforslag</w:t>
            </w:r>
          </w:p>
        </w:tc>
      </w:tr>
      <w:tr w14:paraId="0C7AA410"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244070B8" w14:textId="77777777">
            <w:pPr>
              <w:pStyle w:val="Normal6a"/>
            </w:pPr>
            <w:r w:rsidRPr="0068036F">
              <w:rPr>
                <w:b/>
                <w:i/>
              </w:rPr>
              <w:t>9.</w:t>
            </w:r>
            <w:r w:rsidRPr="0068036F">
              <w:tab/>
            </w:r>
            <w:r w:rsidRPr="0068036F">
              <w:rPr>
                <w:b/>
                <w:i/>
              </w:rPr>
              <w:t>opfordrer indtrængende Kommissionen til at fremlægge en lovgivningspakke om forenkling for at sikre den fælles fiskeripolitiks konkurrenceevne, herunder en målrettet revision af forordningen om den flerårige plan for de demersale bestande i det vestlige Middelhav, hvori de ændringer og tilpasninger, der er angivet i nærværende betænkning, medtages;</w:t>
            </w:r>
          </w:p>
        </w:tc>
        <w:tc>
          <w:tcPr>
            <w:tcW w:w="4876" w:type="dxa"/>
            <w:tcBorders>
              <w:top w:val="nil"/>
              <w:left w:val="nil"/>
              <w:bottom w:val="nil"/>
              <w:right w:val="nil"/>
            </w:tcBorders>
          </w:tcPr>
          <w:p w:rsidR="00CB5D47" w:rsidRPr="0068036F" w:rsidP="00AC585C" w14:paraId="5730F6D8" w14:textId="77777777">
            <w:pPr>
              <w:pStyle w:val="Normal6a"/>
            </w:pPr>
            <w:r w:rsidRPr="0068036F">
              <w:rPr>
                <w:b/>
                <w:i/>
              </w:rPr>
              <w:t>udgår</w:t>
            </w:r>
          </w:p>
        </w:tc>
      </w:tr>
    </w:tbl>
    <w:p w:rsidR="00CB5D47" w:rsidRPr="0068036F" w:rsidP="00CB5D47" w14:paraId="57F49EAD"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5E783AC6" w14:textId="77777777">
      <w:r w:rsidRPr="0068036F">
        <w:rPr>
          <w:rStyle w:val="HideTWBExt"/>
          <w:color w:val="auto"/>
        </w:rPr>
        <w:t>&lt;/Amend&gt;</w:t>
      </w:r>
    </w:p>
    <w:p w:rsidR="00CB5D47" w:rsidRPr="0068036F" w:rsidP="00CB5D47" w14:paraId="460A2D29"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222</w:t>
      </w:r>
      <w:r w:rsidRPr="0068036F">
        <w:rPr>
          <w:rStyle w:val="HideTWBExt"/>
          <w:color w:val="auto"/>
        </w:rPr>
        <w:t>&lt;/NumAm&gt;</w:t>
      </w:r>
    </w:p>
    <w:p w:rsidR="00CB5D47" w:rsidRPr="0068036F" w:rsidP="00CB5D47" w14:paraId="0F734D8C" w14:textId="77777777">
      <w:pPr>
        <w:pStyle w:val="NormalBold"/>
      </w:pPr>
      <w:r w:rsidRPr="0068036F">
        <w:rPr>
          <w:rStyle w:val="HideTWBExt"/>
          <w:b w:val="0"/>
          <w:color w:val="auto"/>
        </w:rPr>
        <w:t>&lt;RepeatBlock-By&gt;&lt;Members&gt;</w:t>
      </w:r>
      <w:r w:rsidRPr="0068036F">
        <w:t>Sebastian Everding</w:t>
      </w:r>
      <w:r w:rsidRPr="0068036F">
        <w:rPr>
          <w:rStyle w:val="HideTWBExt"/>
          <w:b w:val="0"/>
          <w:color w:val="auto"/>
        </w:rPr>
        <w:t>&lt;/Members&gt;</w:t>
      </w:r>
    </w:p>
    <w:p w:rsidR="00CB5D47" w:rsidRPr="0068036F" w:rsidP="00CB5D47" w14:paraId="5572AA8E" w14:textId="77777777">
      <w:pPr>
        <w:pStyle w:val="NormalBold"/>
      </w:pPr>
      <w:r w:rsidRPr="0068036F">
        <w:rPr>
          <w:rStyle w:val="HideTWBExt"/>
          <w:b w:val="0"/>
          <w:color w:val="auto"/>
        </w:rPr>
        <w:t>&lt;/RepeatBlock-By&gt;</w:t>
      </w:r>
    </w:p>
    <w:p w:rsidR="00CB5D47" w:rsidRPr="0068036F" w:rsidP="00CB5D47" w14:paraId="2B05FA5B"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1F6236B3" w14:textId="77777777">
      <w:pPr>
        <w:pStyle w:val="NormalBold"/>
      </w:pPr>
      <w:r w:rsidRPr="0068036F">
        <w:rPr>
          <w:rStyle w:val="HideTWBExt"/>
          <w:color w:val="auto"/>
        </w:rPr>
        <w:t>&lt;Article&gt;</w:t>
      </w:r>
      <w:r w:rsidRPr="0068036F">
        <w:t>Punkt 9</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06B2C7"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15D92900" w14:textId="77777777"/>
        </w:tc>
      </w:tr>
      <w:tr w14:paraId="4A9D7D27"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67054499"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50258649" w14:textId="77777777">
            <w:pPr>
              <w:pStyle w:val="AmColumnHeading"/>
            </w:pPr>
            <w:r w:rsidRPr="0068036F">
              <w:t>Ændringsforslag</w:t>
            </w:r>
          </w:p>
        </w:tc>
      </w:tr>
      <w:tr w14:paraId="28308260"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16D72AD2" w14:textId="77777777">
            <w:pPr>
              <w:pStyle w:val="Normal6a"/>
            </w:pPr>
            <w:r w:rsidRPr="0068036F">
              <w:rPr>
                <w:b/>
                <w:i/>
              </w:rPr>
              <w:t>9.</w:t>
            </w:r>
            <w:r w:rsidRPr="0068036F">
              <w:tab/>
            </w:r>
            <w:r w:rsidRPr="0068036F">
              <w:rPr>
                <w:b/>
                <w:i/>
              </w:rPr>
              <w:t>opfordrer indtrængende Kommissionen til at fremlægge en lovgivningspakke om forenkling for at sikre den fælles fiskeripolitiks konkurrenceevne, herunder en målrettet revision af forordningen om den flerårige plan for de demersale bestande i det vestlige Middelhav, hvori de ændringer og tilpasninger, der er angivet i nærværende betænkning, medtages;</w:t>
            </w:r>
          </w:p>
        </w:tc>
        <w:tc>
          <w:tcPr>
            <w:tcW w:w="4876" w:type="dxa"/>
            <w:tcBorders>
              <w:top w:val="nil"/>
              <w:left w:val="nil"/>
              <w:bottom w:val="nil"/>
              <w:right w:val="nil"/>
            </w:tcBorders>
          </w:tcPr>
          <w:p w:rsidR="00CB5D47" w:rsidRPr="0068036F" w:rsidP="00AC585C" w14:paraId="5792721C" w14:textId="77777777">
            <w:pPr>
              <w:pStyle w:val="Normal6a"/>
            </w:pPr>
            <w:r w:rsidRPr="0068036F">
              <w:rPr>
                <w:b/>
                <w:i/>
              </w:rPr>
              <w:t>udgår</w:t>
            </w:r>
          </w:p>
        </w:tc>
      </w:tr>
    </w:tbl>
    <w:p w:rsidR="00CB5D47" w:rsidRPr="0068036F" w:rsidP="00CB5D47" w14:paraId="68066D6C"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59A0AC30" w14:textId="77777777">
      <w:r w:rsidRPr="0068036F">
        <w:rPr>
          <w:rStyle w:val="HideTWBExt"/>
          <w:color w:val="auto"/>
        </w:rPr>
        <w:t>&lt;/Amend&gt;</w:t>
      </w:r>
    </w:p>
    <w:p w:rsidR="00CB5D47" w:rsidRPr="0068036F" w:rsidP="00CB5D47" w14:paraId="6E9E014E"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223</w:t>
      </w:r>
      <w:r w:rsidRPr="0068036F">
        <w:rPr>
          <w:rStyle w:val="HideTWBExt"/>
          <w:color w:val="auto"/>
        </w:rPr>
        <w:t>&lt;/NumAm&gt;</w:t>
      </w:r>
    </w:p>
    <w:p w:rsidR="00CB5D47" w:rsidRPr="0068036F" w:rsidP="00CB5D47" w14:paraId="3EA4F81C" w14:textId="77777777">
      <w:pPr>
        <w:pStyle w:val="NormalBold"/>
      </w:pPr>
      <w:r w:rsidRPr="0068036F">
        <w:rPr>
          <w:rStyle w:val="HideTWBExt"/>
          <w:b w:val="0"/>
          <w:color w:val="auto"/>
        </w:rPr>
        <w:t>&lt;RepeatBlock-By&gt;&lt;Members&gt;</w:t>
      </w:r>
      <w:r w:rsidRPr="0068036F">
        <w:t>Mélissa Camara</w:t>
      </w:r>
      <w:r w:rsidRPr="0068036F">
        <w:rPr>
          <w:rStyle w:val="HideTWBExt"/>
          <w:b w:val="0"/>
          <w:color w:val="auto"/>
        </w:rPr>
        <w:t>&lt;/Members&gt;</w:t>
      </w:r>
    </w:p>
    <w:p w:rsidR="00CB5D47" w:rsidRPr="0068036F" w:rsidP="00CB5D47" w14:paraId="59CF1DDE" w14:textId="77777777">
      <w:r w:rsidRPr="0068036F">
        <w:rPr>
          <w:rStyle w:val="HideTWBExt"/>
          <w:color w:val="auto"/>
        </w:rPr>
        <w:t>&lt;AuNomDe&gt;</w:t>
      </w:r>
      <w:r w:rsidRPr="0068036F">
        <w:rPr>
          <w:rStyle w:val="HideTWBInt"/>
          <w:color w:val="auto"/>
        </w:rPr>
        <w:t>{Verts/ALE}</w:t>
      </w:r>
      <w:r w:rsidRPr="0068036F">
        <w:t>for Verts/ALE-Gruppen</w:t>
      </w:r>
      <w:r w:rsidRPr="0068036F">
        <w:rPr>
          <w:rStyle w:val="HideTWBExt"/>
          <w:color w:val="auto"/>
        </w:rPr>
        <w:t>&lt;/AuNomDe&gt;</w:t>
      </w:r>
    </w:p>
    <w:p w:rsidR="00CB5D47" w:rsidRPr="0068036F" w:rsidP="00CB5D47" w14:paraId="79B9A35D" w14:textId="77777777">
      <w:pPr>
        <w:pStyle w:val="NormalBold"/>
      </w:pPr>
      <w:r w:rsidRPr="0068036F">
        <w:rPr>
          <w:rStyle w:val="HideTWBExt"/>
          <w:b w:val="0"/>
          <w:color w:val="auto"/>
        </w:rPr>
        <w:t>&lt;/RepeatBlock-By&gt;</w:t>
      </w:r>
    </w:p>
    <w:p w:rsidR="00CB5D47" w:rsidRPr="0068036F" w:rsidP="00CB5D47" w14:paraId="61BD1F31"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2F62971C" w14:textId="77777777">
      <w:pPr>
        <w:pStyle w:val="NormalBold"/>
      </w:pPr>
      <w:r w:rsidRPr="0068036F">
        <w:rPr>
          <w:rStyle w:val="HideTWBExt"/>
          <w:color w:val="auto"/>
        </w:rPr>
        <w:t>&lt;Article&gt;</w:t>
      </w:r>
      <w:r w:rsidRPr="0068036F">
        <w:t>Punkt 9</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217B59"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744BCDC2" w14:textId="77777777"/>
        </w:tc>
      </w:tr>
      <w:tr w14:paraId="7AA903AF"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6E85C026"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1C296233" w14:textId="77777777">
            <w:pPr>
              <w:pStyle w:val="AmColumnHeading"/>
            </w:pPr>
            <w:r w:rsidRPr="0068036F">
              <w:t>Ændringsforslag</w:t>
            </w:r>
          </w:p>
        </w:tc>
      </w:tr>
      <w:tr w14:paraId="45BD6D37"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40FF4384" w14:textId="77777777">
            <w:pPr>
              <w:pStyle w:val="Normal6a"/>
            </w:pPr>
            <w:r w:rsidRPr="0068036F">
              <w:rPr>
                <w:b/>
                <w:i/>
              </w:rPr>
              <w:t>9.</w:t>
            </w:r>
            <w:r w:rsidRPr="0068036F">
              <w:tab/>
            </w:r>
            <w:r w:rsidRPr="0068036F">
              <w:rPr>
                <w:b/>
                <w:i/>
              </w:rPr>
              <w:t>opfordrer indtrængende Kommissionen til at fremlægge en lovgivningspakke om forenkling for at sikre den fælles fiskeripolitiks konkurrenceevne, herunder en målrettet revision af forordningen om den flerårige plan for de demersale bestande i det vestlige Middelhav, hvori de ændringer og tilpasninger, der er angivet i nærværende betænkning, medtages;</w:t>
            </w:r>
          </w:p>
        </w:tc>
        <w:tc>
          <w:tcPr>
            <w:tcW w:w="4876" w:type="dxa"/>
            <w:tcBorders>
              <w:top w:val="nil"/>
              <w:left w:val="nil"/>
              <w:bottom w:val="nil"/>
              <w:right w:val="nil"/>
            </w:tcBorders>
          </w:tcPr>
          <w:p w:rsidR="00CB5D47" w:rsidRPr="0068036F" w:rsidP="00AC585C" w14:paraId="1BCDEB02" w14:textId="77777777">
            <w:pPr>
              <w:pStyle w:val="Normal6a"/>
            </w:pPr>
            <w:r w:rsidRPr="0068036F">
              <w:rPr>
                <w:b/>
                <w:i/>
              </w:rPr>
              <w:t>udgår</w:t>
            </w:r>
          </w:p>
        </w:tc>
      </w:tr>
    </w:tbl>
    <w:p w:rsidR="00CB5D47" w:rsidRPr="0068036F" w:rsidP="00CB5D47" w14:paraId="0F13A762"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00090A43" w14:textId="77777777">
      <w:r w:rsidRPr="0068036F">
        <w:rPr>
          <w:rStyle w:val="HideTWBExt"/>
          <w:color w:val="auto"/>
        </w:rPr>
        <w:t>&lt;/Amend&gt;</w:t>
      </w:r>
    </w:p>
    <w:p w:rsidR="00CB5D47" w:rsidRPr="0068036F" w:rsidP="00CB5D47" w14:paraId="58063C3C"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224</w:t>
      </w:r>
      <w:r w:rsidRPr="0068036F">
        <w:rPr>
          <w:rStyle w:val="HideTWBExt"/>
          <w:color w:val="auto"/>
        </w:rPr>
        <w:t>&lt;/NumAm&gt;</w:t>
      </w:r>
    </w:p>
    <w:p w:rsidR="00CB5D47" w:rsidRPr="0068036F" w:rsidP="00CB5D47" w14:paraId="0241BD44" w14:textId="77777777">
      <w:pPr>
        <w:pStyle w:val="NormalBold"/>
      </w:pPr>
      <w:r w:rsidRPr="0068036F">
        <w:rPr>
          <w:rStyle w:val="HideTWBExt"/>
          <w:b w:val="0"/>
          <w:color w:val="auto"/>
        </w:rPr>
        <w:t>&lt;RepeatBlock-By&gt;&lt;Members&gt;</w:t>
      </w:r>
      <w:r w:rsidRPr="0068036F">
        <w:t>Carmen Crespo Díaz, Isabelle Le Callennec, Paulo do Nascimento Cabral, Susana Solís Pérez, Francisco José Millán Mon, Fredis Beleris, Marco Falcone</w:t>
      </w:r>
      <w:r w:rsidRPr="0068036F">
        <w:rPr>
          <w:rStyle w:val="HideTWBExt"/>
          <w:b w:val="0"/>
          <w:color w:val="auto"/>
        </w:rPr>
        <w:t>&lt;/Members&gt;</w:t>
      </w:r>
    </w:p>
    <w:p w:rsidR="00CB5D47" w:rsidRPr="0068036F" w:rsidP="00CB5D47" w14:paraId="2F0689A9" w14:textId="77777777">
      <w:pPr>
        <w:pStyle w:val="NormalBold"/>
      </w:pPr>
      <w:r w:rsidRPr="0068036F">
        <w:rPr>
          <w:rStyle w:val="HideTWBExt"/>
          <w:b w:val="0"/>
          <w:color w:val="auto"/>
        </w:rPr>
        <w:t>&lt;/RepeatBlock-By&gt;</w:t>
      </w:r>
    </w:p>
    <w:p w:rsidR="00CB5D47" w:rsidRPr="0068036F" w:rsidP="00CB5D47" w14:paraId="28DBD577"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14990223" w14:textId="77777777">
      <w:pPr>
        <w:pStyle w:val="NormalBold"/>
      </w:pPr>
      <w:r w:rsidRPr="0068036F">
        <w:rPr>
          <w:rStyle w:val="HideTWBExt"/>
          <w:color w:val="auto"/>
        </w:rPr>
        <w:t>&lt;Article&gt;</w:t>
      </w:r>
      <w:r w:rsidRPr="0068036F">
        <w:t>Punkt 9</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248558"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4CF3AC44" w14:textId="77777777"/>
        </w:tc>
      </w:tr>
      <w:tr w14:paraId="3ACC7113"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031C563E"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712530C2" w14:textId="77777777">
            <w:pPr>
              <w:pStyle w:val="AmColumnHeading"/>
            </w:pPr>
            <w:r w:rsidRPr="0068036F">
              <w:t>Ændringsforslag</w:t>
            </w:r>
          </w:p>
        </w:tc>
      </w:tr>
      <w:tr w14:paraId="45577FAC"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501AB45A" w14:textId="77777777">
            <w:pPr>
              <w:pStyle w:val="Normal6a"/>
            </w:pPr>
            <w:r w:rsidRPr="0068036F">
              <w:t>9.</w:t>
            </w:r>
            <w:r w:rsidRPr="0068036F">
              <w:tab/>
              <w:t>opfordrer indtrængende Kommissionen til at fremlægge en lovgivningspakke om forenkling for at sikre den fælles fiskeripolitiks konkurrenceevne, herunder en målrettet revision af forordningen om den flerårige plan for de demersale bestande i det vestlige Middelhav, hvori de ændringer og tilpasninger, der er angivet i nærværende betænkning, medtages;</w:t>
            </w:r>
          </w:p>
        </w:tc>
        <w:tc>
          <w:tcPr>
            <w:tcW w:w="4876" w:type="dxa"/>
            <w:tcBorders>
              <w:top w:val="nil"/>
              <w:left w:val="nil"/>
              <w:bottom w:val="nil"/>
              <w:right w:val="nil"/>
            </w:tcBorders>
          </w:tcPr>
          <w:p w:rsidR="00CB5D47" w:rsidRPr="0068036F" w:rsidP="00AC585C" w14:paraId="2B85C15B" w14:textId="77777777">
            <w:pPr>
              <w:pStyle w:val="Normal6a"/>
            </w:pPr>
            <w:r w:rsidRPr="0068036F">
              <w:t>9.</w:t>
            </w:r>
            <w:r w:rsidRPr="0068036F">
              <w:tab/>
              <w:t xml:space="preserve">opfordrer indtrængende Kommissionen til at fremlægge en lovgivningspakke om forenkling for at sikre den fælles fiskeripolitiks konkurrenceevne, herunder en målrettet revision af forordningen om den flerårige plan for de demersale bestande i det vestlige Middelhav, hvori de ændringer og tilpasninger, der er angivet i nærværende betænkning, medtages; </w:t>
            </w:r>
            <w:r w:rsidRPr="0068036F">
              <w:rPr>
                <w:b/>
                <w:i/>
              </w:rPr>
              <w:t>påpeger, at en sådan lovgivningspakke også bør behandle andre prioriterede spørgsmål for sektoren, såsom revisionen af visse bestemmelser i landingsforpligtelsen, udelukkelsen af langliner til bundfiskeri fra dybvandsforordningen 2016/2336 og korrektionen af problematiske elementer i fiskerikontrolforordningen, herunder aspekter vedrørende anvendelsen af tolerancemargenen og det elektroniske fangstsporingssystem e-Catch, for at sikre en mere forholdsmæssig, operationel og realistisk lovgivningsmæssig ramme for de europæiske flåder, der sikrer deres globale konkurrenceevne;</w:t>
            </w:r>
          </w:p>
        </w:tc>
      </w:tr>
    </w:tbl>
    <w:p w:rsidR="00CB5D47" w:rsidRPr="0068036F" w:rsidP="00CB5D47" w14:paraId="48C9CB7E"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00906ABB" w14:textId="77777777">
      <w:r w:rsidRPr="0068036F">
        <w:rPr>
          <w:rStyle w:val="HideTWBExt"/>
          <w:color w:val="auto"/>
        </w:rPr>
        <w:t>&lt;/Amend&gt;</w:t>
      </w:r>
    </w:p>
    <w:p w:rsidR="00CB5D47" w:rsidRPr="0068036F" w:rsidP="00CB5D47" w14:paraId="3C82CA3C"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225</w:t>
      </w:r>
      <w:r w:rsidRPr="0068036F">
        <w:rPr>
          <w:rStyle w:val="HideTWBExt"/>
          <w:color w:val="auto"/>
        </w:rPr>
        <w:t>&lt;/NumAm&gt;</w:t>
      </w:r>
    </w:p>
    <w:p w:rsidR="00CB5D47" w:rsidRPr="0068036F" w:rsidP="00CB5D47" w14:paraId="00953EBC" w14:textId="77777777">
      <w:pPr>
        <w:pStyle w:val="NormalBold"/>
      </w:pPr>
      <w:r w:rsidRPr="0068036F">
        <w:rPr>
          <w:rStyle w:val="HideTWBExt"/>
          <w:b w:val="0"/>
          <w:color w:val="auto"/>
        </w:rPr>
        <w:t>&lt;RepeatBlock-By&gt;&lt;Members&gt;</w:t>
      </w:r>
      <w:r w:rsidRPr="0068036F">
        <w:t>Eric Sargiacomo, Nicolás González Casares, Giuseppe Lupo, Sakis Arnaoutoglou, Idoia Mendia, Chloé Ridel, Claire Fita</w:t>
      </w:r>
      <w:r w:rsidRPr="0068036F">
        <w:rPr>
          <w:rStyle w:val="HideTWBExt"/>
          <w:b w:val="0"/>
          <w:color w:val="auto"/>
        </w:rPr>
        <w:t>&lt;/Members&gt;</w:t>
      </w:r>
    </w:p>
    <w:p w:rsidR="00CB5D47" w:rsidRPr="0068036F" w:rsidP="00CB5D47" w14:paraId="78946B17" w14:textId="77777777">
      <w:pPr>
        <w:pStyle w:val="NormalBold"/>
      </w:pPr>
      <w:r w:rsidRPr="0068036F">
        <w:rPr>
          <w:rStyle w:val="HideTWBExt"/>
          <w:b w:val="0"/>
          <w:color w:val="auto"/>
        </w:rPr>
        <w:t>&lt;/RepeatBlock-By&gt;</w:t>
      </w:r>
    </w:p>
    <w:p w:rsidR="00CB5D47" w:rsidRPr="0068036F" w:rsidP="00CB5D47" w14:paraId="70DD456B"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73BD0D2F" w14:textId="77777777">
      <w:pPr>
        <w:pStyle w:val="NormalBold"/>
      </w:pPr>
      <w:r w:rsidRPr="0068036F">
        <w:rPr>
          <w:rStyle w:val="HideTWBExt"/>
          <w:color w:val="auto"/>
        </w:rPr>
        <w:t>&lt;Article&gt;</w:t>
      </w:r>
      <w:r w:rsidRPr="0068036F">
        <w:t>Punkt 9</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6EC78C"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36AFB2E5" w14:textId="77777777"/>
        </w:tc>
      </w:tr>
      <w:tr w14:paraId="53B54055"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6DE9FCDB"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449643D6" w14:textId="77777777">
            <w:pPr>
              <w:pStyle w:val="AmColumnHeading"/>
            </w:pPr>
            <w:r w:rsidRPr="0068036F">
              <w:t>Ændringsforslag</w:t>
            </w:r>
          </w:p>
        </w:tc>
      </w:tr>
      <w:tr w14:paraId="0E998A81"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6B71E3AE" w14:textId="77777777">
            <w:pPr>
              <w:pStyle w:val="Normal6a"/>
            </w:pPr>
            <w:r w:rsidRPr="0068036F">
              <w:t>9.</w:t>
            </w:r>
            <w:r w:rsidRPr="0068036F">
              <w:tab/>
              <w:t>opfordrer indtrængende Kommissionen til at fremlægge en lovgivningspakke om forenkling for at sikre den fælles fiskeripolitiks konkurrenceevne, herunder en målrettet revision af forordningen om den flerårige plan for de demersale bestande i det vestlige Middelhav, hvori de ændringer og tilpasninger, der er angivet i nærværende betænkning, medtages;</w:t>
            </w:r>
          </w:p>
        </w:tc>
        <w:tc>
          <w:tcPr>
            <w:tcW w:w="4876" w:type="dxa"/>
            <w:tcBorders>
              <w:top w:val="nil"/>
              <w:left w:val="nil"/>
              <w:bottom w:val="nil"/>
              <w:right w:val="nil"/>
            </w:tcBorders>
          </w:tcPr>
          <w:p w:rsidR="00CB5D47" w:rsidRPr="0068036F" w:rsidP="00AC585C" w14:paraId="0B386C25" w14:textId="77777777">
            <w:pPr>
              <w:pStyle w:val="Normal6a"/>
            </w:pPr>
            <w:r w:rsidRPr="0068036F">
              <w:t>9.</w:t>
            </w:r>
            <w:r w:rsidRPr="0068036F">
              <w:tab/>
              <w:t xml:space="preserve">opfordrer indtrængende Kommissionen til at fremlægge en lovgivningspakke om forenkling for at sikre den fælles fiskeripolitiks konkurrenceevne, herunder en målrettet revision af forordningen om den flerårige plan for de demersale bestande i det vestlige Middelhav, hvori de ændringer og tilpasninger, der er angivet i nærværende betænkning, medtages; </w:t>
            </w:r>
            <w:r w:rsidRPr="0068036F">
              <w:rPr>
                <w:b/>
                <w:i/>
              </w:rPr>
              <w:t>minder om, at foranstaltninger til administrativ forenkling under ingen omstændigheder bør føre til en svækkelse af miljømålene i den fælles fiskeripolitik eller til en reduktion af kravene om gennemsigtighed, kontrol eller indsamling af videnskabelige data;</w:t>
            </w:r>
          </w:p>
        </w:tc>
      </w:tr>
    </w:tbl>
    <w:p w:rsidR="00CB5D47" w:rsidRPr="0068036F" w:rsidP="00CB5D47" w14:paraId="33634025"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01A097A6" w14:textId="77777777">
      <w:r w:rsidRPr="0068036F">
        <w:rPr>
          <w:rStyle w:val="HideTWBExt"/>
          <w:color w:val="auto"/>
        </w:rPr>
        <w:t>&lt;/Amend&gt;</w:t>
      </w:r>
    </w:p>
    <w:p w:rsidR="00CB5D47" w:rsidRPr="0068036F" w:rsidP="00CB5D47" w14:paraId="686C40AE"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226</w:t>
      </w:r>
      <w:r w:rsidRPr="0068036F">
        <w:rPr>
          <w:rStyle w:val="HideTWBExt"/>
          <w:color w:val="auto"/>
        </w:rPr>
        <w:t>&lt;/NumAm&gt;</w:t>
      </w:r>
    </w:p>
    <w:p w:rsidR="00CB5D47" w:rsidRPr="0068036F" w:rsidP="00CB5D47" w14:paraId="1BFA4DDF" w14:textId="77777777">
      <w:pPr>
        <w:pStyle w:val="NormalBold"/>
      </w:pPr>
      <w:r w:rsidRPr="0068036F">
        <w:rPr>
          <w:rStyle w:val="HideTWBExt"/>
          <w:b w:val="0"/>
          <w:color w:val="auto"/>
        </w:rPr>
        <w:t>&lt;RepeatBlock-By&gt;&lt;Members&gt;</w:t>
      </w:r>
      <w:r w:rsidRPr="0068036F">
        <w:t>Isabelle Le Callennec</w:t>
      </w:r>
      <w:r w:rsidRPr="0068036F">
        <w:rPr>
          <w:rStyle w:val="HideTWBExt"/>
          <w:b w:val="0"/>
          <w:color w:val="auto"/>
        </w:rPr>
        <w:t>&lt;/Members&gt;</w:t>
      </w:r>
    </w:p>
    <w:p w:rsidR="00CB5D47" w:rsidRPr="0068036F" w:rsidP="00CB5D47" w14:paraId="6C8A24BF" w14:textId="77777777">
      <w:pPr>
        <w:pStyle w:val="NormalBold"/>
      </w:pPr>
      <w:r w:rsidRPr="0068036F">
        <w:rPr>
          <w:rStyle w:val="HideTWBExt"/>
          <w:b w:val="0"/>
          <w:color w:val="auto"/>
        </w:rPr>
        <w:t>&lt;/RepeatBlock-By&gt;</w:t>
      </w:r>
    </w:p>
    <w:p w:rsidR="00CB5D47" w:rsidRPr="0068036F" w:rsidP="00CB5D47" w14:paraId="0AB0B132"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378A7DBE" w14:textId="77777777">
      <w:pPr>
        <w:pStyle w:val="NormalBold"/>
      </w:pPr>
      <w:r w:rsidRPr="0068036F">
        <w:rPr>
          <w:rStyle w:val="HideTWBExt"/>
          <w:color w:val="auto"/>
        </w:rPr>
        <w:t>&lt;Article&gt;</w:t>
      </w:r>
      <w:r w:rsidRPr="0068036F">
        <w:t>Punkt 9</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2018F4"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5706ACCD" w14:textId="77777777"/>
        </w:tc>
      </w:tr>
      <w:tr w14:paraId="50407FF4"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086A1260"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684F9629" w14:textId="77777777">
            <w:pPr>
              <w:pStyle w:val="AmColumnHeading"/>
            </w:pPr>
            <w:r w:rsidRPr="0068036F">
              <w:t>Ændringsforslag</w:t>
            </w:r>
          </w:p>
        </w:tc>
      </w:tr>
      <w:tr w14:paraId="75A803FD"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5579A468" w14:textId="77777777">
            <w:pPr>
              <w:pStyle w:val="Normal6a"/>
            </w:pPr>
            <w:r w:rsidRPr="0068036F">
              <w:t>9.</w:t>
            </w:r>
            <w:r w:rsidRPr="0068036F">
              <w:tab/>
              <w:t>opfordrer indtrængende Kommissionen til at fremlægge en lovgivningspakke om forenkling for at sikre den fælles fiskeripolitiks konkurrenceevne, herunder en målrettet revision af forordningen om den flerårige plan for de demersale bestande i det vestlige Middelhav, hvori de ændringer og tilpasninger, der er angivet i nærværende betænkning, medtages;</w:t>
            </w:r>
          </w:p>
        </w:tc>
        <w:tc>
          <w:tcPr>
            <w:tcW w:w="4876" w:type="dxa"/>
            <w:tcBorders>
              <w:top w:val="nil"/>
              <w:left w:val="nil"/>
              <w:bottom w:val="nil"/>
              <w:right w:val="nil"/>
            </w:tcBorders>
          </w:tcPr>
          <w:p w:rsidR="00CB5D47" w:rsidRPr="0068036F" w:rsidP="00AC585C" w14:paraId="36A511C8" w14:textId="77777777">
            <w:pPr>
              <w:pStyle w:val="Normal6a"/>
            </w:pPr>
            <w:r w:rsidRPr="0068036F">
              <w:t>9.</w:t>
            </w:r>
            <w:r w:rsidRPr="0068036F">
              <w:tab/>
              <w:t>opfordrer indtrængende Kommissionen til at fremlægge en lovgivningspakke om forenkling for at sikre den fælles fiskeripolitiks konkurrenceevne, herunder en målrettet revision af forordningen om den flerårige plan for de demersale bestande</w:t>
            </w:r>
            <w:r w:rsidRPr="0068036F">
              <w:rPr>
                <w:b/>
                <w:bCs/>
                <w:i/>
                <w:iCs/>
              </w:rPr>
              <w:t>, der udelukker enhver overgang til forvaltning af de samlede tilladte fangstmængder (TAC'er)</w:t>
            </w:r>
            <w:r w:rsidRPr="0068036F">
              <w:t xml:space="preserve"> i det vestlige Middelhav, hvori de ændringer og tilpasninger, der er angivet i nærværende betænkning, medtages</w:t>
            </w:r>
            <w:r w:rsidRPr="0068036F">
              <w:rPr>
                <w:b/>
                <w:bCs/>
                <w:i/>
                <w:iCs/>
              </w:rPr>
              <w:t>, samt en øget lovgivningsmæssig klarhed gennem forpligtelsen til at præcisere beregningsmetoderne, anvendelsesniveauerne og fremgangsmåden med hensyn til kumulativ anvendelse af bestemmelserne, der er fastsat i forordningerne</w:t>
            </w:r>
            <w:r w:rsidRPr="0068036F">
              <w:t>;</w:t>
            </w:r>
          </w:p>
        </w:tc>
      </w:tr>
    </w:tbl>
    <w:p w:rsidR="00CB5D47" w:rsidRPr="0068036F" w:rsidP="00CB5D47" w14:paraId="49ADF50C"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319EBC2E" w14:textId="77777777">
      <w:r w:rsidRPr="0068036F">
        <w:rPr>
          <w:rStyle w:val="HideTWBExt"/>
          <w:color w:val="auto"/>
        </w:rPr>
        <w:t>&lt;/Amend&gt;</w:t>
      </w:r>
    </w:p>
    <w:p w:rsidR="00CB5D47" w:rsidRPr="0068036F" w:rsidP="00CB5D47" w14:paraId="7C1FAB9A"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227</w:t>
      </w:r>
      <w:r w:rsidRPr="0068036F">
        <w:rPr>
          <w:rStyle w:val="HideTWBExt"/>
          <w:color w:val="auto"/>
        </w:rPr>
        <w:t>&lt;/NumAm&gt;</w:t>
      </w:r>
    </w:p>
    <w:p w:rsidR="00CB5D47" w:rsidRPr="0068036F" w:rsidP="00CB5D47" w14:paraId="66073DB6" w14:textId="77777777">
      <w:pPr>
        <w:pStyle w:val="NormalBold"/>
      </w:pPr>
      <w:r w:rsidRPr="0068036F">
        <w:rPr>
          <w:rStyle w:val="HideTWBExt"/>
          <w:b w:val="0"/>
          <w:color w:val="auto"/>
        </w:rPr>
        <w:t>&lt;RepeatBlock-By&gt;&lt;Members&gt;</w:t>
      </w:r>
      <w:r w:rsidRPr="0068036F">
        <w:t>France Jamet</w:t>
      </w:r>
      <w:r w:rsidRPr="0068036F">
        <w:rPr>
          <w:rStyle w:val="HideTWBExt"/>
          <w:b w:val="0"/>
          <w:color w:val="auto"/>
        </w:rPr>
        <w:t>&lt;/Members&gt;</w:t>
      </w:r>
    </w:p>
    <w:p w:rsidR="00CB5D47" w:rsidRPr="0068036F" w:rsidP="00CB5D47" w14:paraId="3ED7583E" w14:textId="77777777">
      <w:pPr>
        <w:pStyle w:val="NormalBold"/>
      </w:pPr>
      <w:r w:rsidRPr="0068036F">
        <w:rPr>
          <w:rStyle w:val="HideTWBExt"/>
          <w:b w:val="0"/>
          <w:color w:val="auto"/>
        </w:rPr>
        <w:t>&lt;/RepeatBlock-By&gt;</w:t>
      </w:r>
    </w:p>
    <w:p w:rsidR="00CB5D47" w:rsidRPr="0068036F" w:rsidP="00CB5D47" w14:paraId="6661164B"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35A117EF" w14:textId="77777777">
      <w:pPr>
        <w:pStyle w:val="NormalBold"/>
      </w:pPr>
      <w:r w:rsidRPr="0068036F">
        <w:rPr>
          <w:rStyle w:val="HideTWBExt"/>
          <w:color w:val="auto"/>
        </w:rPr>
        <w:t>&lt;Article&gt;</w:t>
      </w:r>
      <w:r w:rsidRPr="0068036F">
        <w:t>Punkt 9</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BD10FE"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001FF9C1" w14:textId="77777777"/>
        </w:tc>
      </w:tr>
      <w:tr w14:paraId="7B4277FC"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2141BCBD"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71F26610" w14:textId="77777777">
            <w:pPr>
              <w:pStyle w:val="AmColumnHeading"/>
            </w:pPr>
            <w:r w:rsidRPr="0068036F">
              <w:t>Ændringsforslag</w:t>
            </w:r>
          </w:p>
        </w:tc>
      </w:tr>
      <w:tr w14:paraId="27381A4C"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4001E845" w14:textId="77777777">
            <w:pPr>
              <w:pStyle w:val="Normal6a"/>
            </w:pPr>
            <w:r w:rsidRPr="0068036F">
              <w:t>9.</w:t>
            </w:r>
            <w:r w:rsidRPr="0068036F">
              <w:tab/>
              <w:t xml:space="preserve">opfordrer indtrængende Kommissionen til at fremlægge </w:t>
            </w:r>
            <w:r w:rsidRPr="0068036F">
              <w:rPr>
                <w:b/>
                <w:bCs/>
                <w:i/>
                <w:iCs/>
              </w:rPr>
              <w:t xml:space="preserve">en lovgivningspakke om forenkling for at sikre </w:t>
            </w:r>
            <w:r w:rsidRPr="0068036F">
              <w:t>den fælles</w:t>
            </w:r>
            <w:r w:rsidRPr="0068036F">
              <w:rPr>
                <w:b/>
                <w:bCs/>
                <w:i/>
                <w:iCs/>
              </w:rPr>
              <w:t xml:space="preserve"> fiskeripolitiks konkurrenceevne</w:t>
            </w:r>
            <w:r w:rsidRPr="0068036F">
              <w:t>, herunder en målrettet revision af forordningen om den flerårige plan for de demersale bestande i det vestlige Middelhav, hvori de ændringer og tilpasninger, der er angivet i nærværende betænkning, medtages;</w:t>
            </w:r>
          </w:p>
        </w:tc>
        <w:tc>
          <w:tcPr>
            <w:tcW w:w="4876" w:type="dxa"/>
            <w:tcBorders>
              <w:top w:val="nil"/>
              <w:left w:val="nil"/>
              <w:bottom w:val="nil"/>
              <w:right w:val="nil"/>
            </w:tcBorders>
          </w:tcPr>
          <w:p w:rsidR="00CB5D47" w:rsidRPr="0068036F" w:rsidP="00AC585C" w14:paraId="2438844C" w14:textId="0AA3354B">
            <w:pPr>
              <w:pStyle w:val="Normal6a"/>
            </w:pPr>
            <w:r w:rsidRPr="0068036F">
              <w:t>9.</w:t>
            </w:r>
            <w:r w:rsidRPr="0068036F">
              <w:tab/>
              <w:t xml:space="preserve">opfordrer indtrængende Kommissionen til at fremlægge </w:t>
            </w:r>
            <w:r w:rsidRPr="0068036F">
              <w:rPr>
                <w:b/>
                <w:bCs/>
                <w:i/>
                <w:iCs/>
              </w:rPr>
              <w:t>en omfattende og ambitiøs reform</w:t>
            </w:r>
            <w:r w:rsidRPr="0068036F" w:rsidR="00474BA2">
              <w:rPr>
                <w:b/>
                <w:bCs/>
                <w:i/>
                <w:iCs/>
              </w:rPr>
              <w:t xml:space="preserve"> af </w:t>
            </w:r>
            <w:r w:rsidRPr="0068036F" w:rsidR="00474BA2">
              <w:t xml:space="preserve">den fælles </w:t>
            </w:r>
            <w:r w:rsidRPr="0068036F" w:rsidR="00474BA2">
              <w:rPr>
                <w:b/>
                <w:bCs/>
                <w:i/>
                <w:iCs/>
              </w:rPr>
              <w:t>fiskeripolitik</w:t>
            </w:r>
            <w:r w:rsidRPr="0068036F">
              <w:t>, herunder en målrettet revision af forordningen om den flerårige plan for de demersale bestande i det vestlige Middelhav, hvori de ændringer og tilpasninger, der er angivet i nærværende betænkning, medtages;</w:t>
            </w:r>
          </w:p>
        </w:tc>
      </w:tr>
    </w:tbl>
    <w:p w:rsidR="00CB5D47" w:rsidRPr="0068036F" w:rsidP="00CB5D47" w14:paraId="2E55A26A"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264476F4" w14:textId="77777777">
      <w:r w:rsidRPr="0068036F">
        <w:rPr>
          <w:rStyle w:val="HideTWBExt"/>
          <w:color w:val="auto"/>
        </w:rPr>
        <w:t>&lt;/Amend&gt;</w:t>
      </w:r>
    </w:p>
    <w:p w:rsidR="00CB5D47" w:rsidRPr="0068036F" w:rsidP="00CB5D47" w14:paraId="56B46F8B"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228</w:t>
      </w:r>
      <w:r w:rsidRPr="0068036F">
        <w:rPr>
          <w:rStyle w:val="HideTWBExt"/>
          <w:color w:val="auto"/>
        </w:rPr>
        <w:t>&lt;/NumAm&gt;</w:t>
      </w:r>
    </w:p>
    <w:p w:rsidR="00CB5D47" w:rsidRPr="0068036F" w:rsidP="00CB5D47" w14:paraId="63280707" w14:textId="77777777">
      <w:pPr>
        <w:pStyle w:val="NormalBold"/>
      </w:pPr>
      <w:r w:rsidRPr="0068036F">
        <w:rPr>
          <w:rStyle w:val="HideTWBExt"/>
          <w:b w:val="0"/>
          <w:color w:val="auto"/>
        </w:rPr>
        <w:t>&lt;RepeatBlock-By&gt;&lt;Members&gt;</w:t>
      </w:r>
      <w:r w:rsidRPr="0068036F">
        <w:t>Carmen Crespo Díaz, Isabelle Le Callennec, Paulo do Nascimento Cabral, Susana Solís Pérez, Francisco José Millán Mon, Fredis Beleris, Marco Falcone</w:t>
      </w:r>
      <w:r w:rsidRPr="0068036F">
        <w:rPr>
          <w:rStyle w:val="HideTWBExt"/>
          <w:b w:val="0"/>
          <w:color w:val="auto"/>
        </w:rPr>
        <w:t>&lt;/Members&gt;</w:t>
      </w:r>
    </w:p>
    <w:p w:rsidR="00CB5D47" w:rsidRPr="0068036F" w:rsidP="00CB5D47" w14:paraId="11A28817" w14:textId="77777777">
      <w:pPr>
        <w:pStyle w:val="NormalBold"/>
      </w:pPr>
      <w:r w:rsidRPr="0068036F">
        <w:rPr>
          <w:rStyle w:val="HideTWBExt"/>
          <w:b w:val="0"/>
          <w:color w:val="auto"/>
        </w:rPr>
        <w:t>&lt;/RepeatBlock-By&gt;</w:t>
      </w:r>
    </w:p>
    <w:p w:rsidR="00CB5D47" w:rsidRPr="0068036F" w:rsidP="00CB5D47" w14:paraId="234B8717"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238A41B1" w14:textId="77777777">
      <w:pPr>
        <w:pStyle w:val="NormalBold"/>
      </w:pPr>
      <w:r w:rsidRPr="0068036F">
        <w:rPr>
          <w:rStyle w:val="HideTWBExt"/>
          <w:color w:val="auto"/>
        </w:rPr>
        <w:t>&lt;Article&gt;</w:t>
      </w:r>
      <w:r w:rsidRPr="0068036F">
        <w:t>Punkt 9 a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303683"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0A06EFF5" w14:textId="77777777"/>
        </w:tc>
      </w:tr>
      <w:tr w14:paraId="27CE6426"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1FA81563"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0E49299F" w14:textId="77777777">
            <w:pPr>
              <w:pStyle w:val="AmColumnHeading"/>
            </w:pPr>
            <w:r w:rsidRPr="0068036F">
              <w:t>Ændringsforslag</w:t>
            </w:r>
          </w:p>
        </w:tc>
      </w:tr>
      <w:tr w14:paraId="0FDA2AE5"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33E4BFCD" w14:textId="77777777">
            <w:pPr>
              <w:pStyle w:val="Normal6a"/>
            </w:pPr>
          </w:p>
        </w:tc>
        <w:tc>
          <w:tcPr>
            <w:tcW w:w="4876" w:type="dxa"/>
            <w:tcBorders>
              <w:top w:val="nil"/>
              <w:left w:val="nil"/>
              <w:bottom w:val="nil"/>
              <w:right w:val="nil"/>
            </w:tcBorders>
          </w:tcPr>
          <w:p w:rsidR="00CB5D47" w:rsidRPr="0068036F" w:rsidP="00AC585C" w14:paraId="699EE593" w14:textId="60ABAA2C">
            <w:pPr>
              <w:pStyle w:val="Normal6a"/>
            </w:pPr>
            <w:r w:rsidRPr="0068036F">
              <w:rPr>
                <w:b/>
                <w:i/>
              </w:rPr>
              <w:t>9a.</w:t>
            </w:r>
            <w:r w:rsidRPr="0068036F">
              <w:tab/>
            </w:r>
            <w:r w:rsidRPr="0068036F">
              <w:rPr>
                <w:b/>
                <w:i/>
              </w:rPr>
              <w:t xml:space="preserve">opfordrer Kommissionen til at </w:t>
            </w:r>
            <w:r w:rsidRPr="0068036F" w:rsidR="005B0D8E">
              <w:rPr>
                <w:b/>
                <w:i/>
              </w:rPr>
              <w:t>sikre, at den fremtidige vision for fiskeri og akvakultur 2040 gør sektorens konkurrenceevne til en prioritet</w:t>
            </w:r>
            <w:r w:rsidRPr="0068036F" w:rsidR="005B0D8E">
              <w:rPr>
                <w:b/>
                <w:i/>
              </w:rPr>
              <w:t xml:space="preserve"> </w:t>
            </w:r>
            <w:r w:rsidRPr="0068036F">
              <w:rPr>
                <w:b/>
                <w:i/>
              </w:rPr>
              <w:t>ved at udarbejde en europæisk plan for blå fødevarer, der fremmer produktionen og forbruget af europæiske fiskevarer og akvakulturprodukter samt øger bevidstheden om deres ernæringsmæssige, miljømæssige og socioøkonomiske værdi i havindustrikæden; opfordrer endvidere indtrængende Kommissionen og medlemsstaterne til at træffe specifikke foranstaltninger til at fremme generationsskifte, forbedre unge fiskeres adgang til finansiering, uddannelse, digitalisering, innovation og iværksætteri i fiskerisektoren;</w:t>
            </w:r>
          </w:p>
        </w:tc>
      </w:tr>
    </w:tbl>
    <w:p w:rsidR="00CB5D47" w:rsidRPr="0068036F" w:rsidP="00CB5D47" w14:paraId="3FAC5BA6"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5244BB95" w14:textId="77777777">
      <w:r w:rsidRPr="0068036F">
        <w:rPr>
          <w:rStyle w:val="HideTWBExt"/>
          <w:color w:val="auto"/>
        </w:rPr>
        <w:t>&lt;/Amend&gt;</w:t>
      </w:r>
    </w:p>
    <w:p w:rsidR="00CB5D47" w:rsidRPr="0068036F" w:rsidP="00CB5D47" w14:paraId="312ACE4C"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229</w:t>
      </w:r>
      <w:r w:rsidRPr="0068036F">
        <w:rPr>
          <w:rStyle w:val="HideTWBExt"/>
          <w:color w:val="auto"/>
        </w:rPr>
        <w:t>&lt;/NumAm&gt;</w:t>
      </w:r>
    </w:p>
    <w:p w:rsidR="00CB5D47" w:rsidRPr="0068036F" w:rsidP="00CB5D47" w14:paraId="5239153F" w14:textId="77777777">
      <w:pPr>
        <w:pStyle w:val="NormalBold"/>
      </w:pPr>
      <w:r w:rsidRPr="0068036F">
        <w:rPr>
          <w:rStyle w:val="HideTWBExt"/>
          <w:b w:val="0"/>
          <w:color w:val="auto"/>
        </w:rPr>
        <w:t>&lt;RepeatBlock-By&gt;&lt;Members&gt;</w:t>
      </w:r>
      <w:r w:rsidRPr="0068036F">
        <w:t>Sebastian Everding</w:t>
      </w:r>
      <w:r w:rsidRPr="0068036F">
        <w:rPr>
          <w:rStyle w:val="HideTWBExt"/>
          <w:b w:val="0"/>
          <w:color w:val="auto"/>
        </w:rPr>
        <w:t>&lt;/Members&gt;</w:t>
      </w:r>
    </w:p>
    <w:p w:rsidR="00CB5D47" w:rsidRPr="0068036F" w:rsidP="00CB5D47" w14:paraId="72F0F158" w14:textId="77777777">
      <w:pPr>
        <w:pStyle w:val="NormalBold"/>
      </w:pPr>
      <w:r w:rsidRPr="0068036F">
        <w:rPr>
          <w:rStyle w:val="HideTWBExt"/>
          <w:b w:val="0"/>
          <w:color w:val="auto"/>
        </w:rPr>
        <w:t>&lt;/RepeatBlock-By&gt;</w:t>
      </w:r>
    </w:p>
    <w:p w:rsidR="00CB5D47" w:rsidRPr="0068036F" w:rsidP="00CB5D47" w14:paraId="2067A68C"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436CF9CA" w14:textId="77777777">
      <w:pPr>
        <w:pStyle w:val="NormalBold"/>
      </w:pPr>
      <w:r w:rsidRPr="0068036F">
        <w:rPr>
          <w:rStyle w:val="HideTWBExt"/>
          <w:color w:val="auto"/>
        </w:rPr>
        <w:t>&lt;Article&gt;</w:t>
      </w:r>
      <w:r w:rsidRPr="0068036F">
        <w:t>Punkt 9 a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821A1E"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46B78550" w14:textId="77777777"/>
        </w:tc>
      </w:tr>
      <w:tr w14:paraId="0D6FD5CE"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5F30B262"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6A38505C" w14:textId="77777777">
            <w:pPr>
              <w:pStyle w:val="AmColumnHeading"/>
            </w:pPr>
            <w:r w:rsidRPr="0068036F">
              <w:t>Ændringsforslag</w:t>
            </w:r>
          </w:p>
        </w:tc>
      </w:tr>
      <w:tr w14:paraId="320D8163"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166A0765" w14:textId="77777777">
            <w:pPr>
              <w:pStyle w:val="Normal6a"/>
            </w:pPr>
          </w:p>
        </w:tc>
        <w:tc>
          <w:tcPr>
            <w:tcW w:w="4876" w:type="dxa"/>
            <w:tcBorders>
              <w:top w:val="nil"/>
              <w:left w:val="nil"/>
              <w:bottom w:val="nil"/>
              <w:right w:val="nil"/>
            </w:tcBorders>
          </w:tcPr>
          <w:p w:rsidR="00CB5D47" w:rsidRPr="0068036F" w:rsidP="00AC585C" w14:paraId="7CAA7312" w14:textId="24010E6A">
            <w:pPr>
              <w:pStyle w:val="Normal6a"/>
            </w:pPr>
            <w:r w:rsidRPr="0068036F">
              <w:rPr>
                <w:b/>
                <w:i/>
              </w:rPr>
              <w:t>9a.</w:t>
            </w:r>
            <w:r w:rsidRPr="0068036F">
              <w:tab/>
            </w:r>
            <w:r w:rsidRPr="0068036F">
              <w:rPr>
                <w:b/>
                <w:i/>
              </w:rPr>
              <w:t>opfordrer indtrængende Kommissionen til at forbedre gennemførelsen af den fælles fiskeripolitik og sikre miljø-, klima-, dyrevelfærds-, gennemsigtigheds- og samfundsmål og -standarder; minder navnlig om behovet for at styrke gennemførelse</w:t>
            </w:r>
            <w:r w:rsidRPr="0068036F" w:rsidR="006E6B7A">
              <w:rPr>
                <w:b/>
                <w:i/>
              </w:rPr>
              <w:t>n</w:t>
            </w:r>
            <w:r w:rsidRPr="0068036F">
              <w:rPr>
                <w:b/>
                <w:i/>
              </w:rPr>
              <w:t xml:space="preserve"> af landingsforpligtelsen for at undgå ulovligt udsmid; understreger, at forenkling skal forbedre gennemførelsen, samtidig med at de forsigtigheds- og økosystembaserede tilgange og målene om genopretning af fiskebestande og marine økosystemer opretholdes eller styrkes;</w:t>
            </w:r>
          </w:p>
        </w:tc>
      </w:tr>
    </w:tbl>
    <w:p w:rsidR="00CB5D47" w:rsidRPr="0068036F" w:rsidP="00CB5D47" w14:paraId="4B297294"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101D79C6" w14:textId="77777777">
      <w:r w:rsidRPr="0068036F">
        <w:rPr>
          <w:rStyle w:val="HideTWBExt"/>
          <w:color w:val="auto"/>
        </w:rPr>
        <w:t>&lt;/Amend&gt;</w:t>
      </w:r>
    </w:p>
    <w:p w:rsidR="00CB5D47" w:rsidRPr="0068036F" w:rsidP="00CB5D47" w14:paraId="505E922C"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230</w:t>
      </w:r>
      <w:r w:rsidRPr="0068036F">
        <w:rPr>
          <w:rStyle w:val="HideTWBExt"/>
          <w:color w:val="auto"/>
        </w:rPr>
        <w:t>&lt;/NumAm&gt;</w:t>
      </w:r>
    </w:p>
    <w:p w:rsidR="00CB5D47" w:rsidRPr="0068036F" w:rsidP="00CB5D47" w14:paraId="571A91B4" w14:textId="77777777">
      <w:pPr>
        <w:pStyle w:val="NormalBold"/>
      </w:pPr>
      <w:r w:rsidRPr="0068036F">
        <w:rPr>
          <w:rStyle w:val="HideTWBExt"/>
          <w:b w:val="0"/>
          <w:color w:val="auto"/>
        </w:rPr>
        <w:t>&lt;RepeatBlock-By&gt;&lt;Members&gt;</w:t>
      </w:r>
      <w:r w:rsidRPr="0068036F">
        <w:t>Isabelle Le Callennec</w:t>
      </w:r>
      <w:r w:rsidRPr="0068036F">
        <w:rPr>
          <w:rStyle w:val="HideTWBExt"/>
          <w:b w:val="0"/>
          <w:color w:val="auto"/>
        </w:rPr>
        <w:t>&lt;/Members&gt;</w:t>
      </w:r>
    </w:p>
    <w:p w:rsidR="00CB5D47" w:rsidRPr="0068036F" w:rsidP="00CB5D47" w14:paraId="31547990" w14:textId="77777777">
      <w:pPr>
        <w:pStyle w:val="NormalBold"/>
      </w:pPr>
      <w:r w:rsidRPr="0068036F">
        <w:rPr>
          <w:rStyle w:val="HideTWBExt"/>
          <w:b w:val="0"/>
          <w:color w:val="auto"/>
        </w:rPr>
        <w:t>&lt;/RepeatBlock-By&gt;</w:t>
      </w:r>
    </w:p>
    <w:p w:rsidR="00CB5D47" w:rsidRPr="0068036F" w:rsidP="00CB5D47" w14:paraId="10C8549E"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7062F9ED" w14:textId="77777777">
      <w:pPr>
        <w:pStyle w:val="NormalBold"/>
      </w:pPr>
      <w:r w:rsidRPr="0068036F">
        <w:rPr>
          <w:rStyle w:val="HideTWBExt"/>
          <w:color w:val="auto"/>
        </w:rPr>
        <w:t>&lt;Article&gt;</w:t>
      </w:r>
      <w:r w:rsidRPr="0068036F">
        <w:t>Punkt 10</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DDDC1A"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201AF2B5" w14:textId="77777777"/>
        </w:tc>
      </w:tr>
      <w:tr w14:paraId="74CA194A"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0E519CD4"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6BFA1A26" w14:textId="77777777">
            <w:pPr>
              <w:pStyle w:val="AmColumnHeading"/>
            </w:pPr>
            <w:r w:rsidRPr="0068036F">
              <w:t>Ændringsforslag</w:t>
            </w:r>
          </w:p>
        </w:tc>
      </w:tr>
      <w:tr w14:paraId="78499283"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083924E5" w14:textId="77777777">
            <w:pPr>
              <w:pStyle w:val="Normal6a"/>
            </w:pPr>
            <w:r w:rsidRPr="0068036F">
              <w:t>10.</w:t>
            </w:r>
            <w:r w:rsidRPr="0068036F">
              <w:tab/>
              <w:t>opfordrer Kommissionen til, inden den indfører yderligere reduktioner af fiskerimulighederne, at give tilstrækkelig tid til, at de foranstaltninger, der allerede er truffet, kan frembringe målbare resultater og gøres til genstand for en grundig vurdering af deres biologiske, økonomiske og sociale virkninger;</w:t>
            </w:r>
          </w:p>
        </w:tc>
        <w:tc>
          <w:tcPr>
            <w:tcW w:w="4876" w:type="dxa"/>
            <w:tcBorders>
              <w:top w:val="nil"/>
              <w:left w:val="nil"/>
              <w:bottom w:val="nil"/>
              <w:right w:val="nil"/>
            </w:tcBorders>
          </w:tcPr>
          <w:p w:rsidR="00CB5D47" w:rsidRPr="0068036F" w:rsidP="00AC585C" w14:paraId="13492628" w14:textId="34AC41FC">
            <w:pPr>
              <w:pStyle w:val="Normal6a"/>
            </w:pPr>
            <w:r w:rsidRPr="0068036F">
              <w:t>10.</w:t>
            </w:r>
            <w:r w:rsidRPr="0068036F">
              <w:tab/>
              <w:t>opfordrer Kommissionen til, inden den indfører yderligere reduktioner af fiskerimulighederne, at give tilstrækkelig tid til, at de foranstaltninger, der allerede er truffet, kan frembringe målbare resultater og gøres til genstand for en grundig vurdering af deres biologiske, økonomiske og sociale virkninger</w:t>
            </w:r>
            <w:r w:rsidRPr="0068036F">
              <w:rPr>
                <w:b/>
                <w:bCs/>
                <w:i/>
                <w:iCs/>
              </w:rPr>
              <w:t xml:space="preserve">, samt til en videnskabelig cost-benefit-analyse og vurdering af de biologiske, økonomiske og sociale virkninger af allerede gældende foranstaltninger (også gennem bevaringsforanstaltninger), og til, at alternative foranstaltninger </w:t>
            </w:r>
            <w:r w:rsidRPr="0068036F" w:rsidR="00474BA2">
              <w:rPr>
                <w:b/>
                <w:bCs/>
                <w:i/>
                <w:iCs/>
              </w:rPr>
              <w:t>kan vælges</w:t>
            </w:r>
            <w:r w:rsidRPr="0068036F">
              <w:rPr>
                <w:b/>
                <w:bCs/>
                <w:i/>
                <w:iCs/>
              </w:rPr>
              <w:t>, hvis de forekommer mere relevante, for at sikre, at enhver ny afgørelse er baseret på objektivt dokumenterede resultater;</w:t>
            </w:r>
          </w:p>
        </w:tc>
      </w:tr>
    </w:tbl>
    <w:p w:rsidR="00CB5D47" w:rsidRPr="0068036F" w:rsidP="00CB5D47" w14:paraId="39869E75"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7C79B382" w14:textId="77777777">
      <w:r w:rsidRPr="0068036F">
        <w:rPr>
          <w:rStyle w:val="HideTWBExt"/>
          <w:color w:val="auto"/>
        </w:rPr>
        <w:t>&lt;/Amend&gt;</w:t>
      </w:r>
    </w:p>
    <w:p w:rsidR="00CB5D47" w:rsidRPr="0068036F" w:rsidP="00CB5D47" w14:paraId="4EEE0751"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231</w:t>
      </w:r>
      <w:r w:rsidRPr="0068036F">
        <w:rPr>
          <w:rStyle w:val="HideTWBExt"/>
          <w:color w:val="auto"/>
        </w:rPr>
        <w:t>&lt;/NumAm&gt;</w:t>
      </w:r>
    </w:p>
    <w:p w:rsidR="00CB5D47" w:rsidRPr="0068036F" w:rsidP="00CB5D47" w14:paraId="1C9B8E1D" w14:textId="77777777">
      <w:pPr>
        <w:pStyle w:val="NormalBold"/>
      </w:pPr>
      <w:r w:rsidRPr="0068036F">
        <w:rPr>
          <w:rStyle w:val="HideTWBExt"/>
          <w:b w:val="0"/>
          <w:color w:val="auto"/>
        </w:rPr>
        <w:t>&lt;RepeatBlock-By&gt;&lt;Members&gt;</w:t>
      </w:r>
      <w:r w:rsidRPr="0068036F">
        <w:t>Nora Junco García, Kristoffer Storm, Piotr Müller, Stephen Nikola Bartulica, Sander Smit</w:t>
      </w:r>
      <w:r w:rsidRPr="0068036F">
        <w:rPr>
          <w:rStyle w:val="HideTWBExt"/>
          <w:b w:val="0"/>
          <w:color w:val="auto"/>
        </w:rPr>
        <w:t>&lt;/Members&gt;</w:t>
      </w:r>
    </w:p>
    <w:p w:rsidR="00CB5D47" w:rsidRPr="0068036F" w:rsidP="00CB5D47" w14:paraId="16A7A04A" w14:textId="77777777">
      <w:pPr>
        <w:pStyle w:val="NormalBold"/>
      </w:pPr>
      <w:r w:rsidRPr="0068036F">
        <w:rPr>
          <w:rStyle w:val="HideTWBExt"/>
          <w:b w:val="0"/>
          <w:color w:val="auto"/>
        </w:rPr>
        <w:t>&lt;/RepeatBlock-By&gt;</w:t>
      </w:r>
    </w:p>
    <w:p w:rsidR="00CB5D47" w:rsidRPr="0068036F" w:rsidP="00CB5D47" w14:paraId="37BD01BD"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68F874BE" w14:textId="77777777">
      <w:pPr>
        <w:pStyle w:val="NormalBold"/>
      </w:pPr>
      <w:r w:rsidRPr="0068036F">
        <w:rPr>
          <w:rStyle w:val="HideTWBExt"/>
          <w:color w:val="auto"/>
        </w:rPr>
        <w:t>&lt;Article&gt;</w:t>
      </w:r>
      <w:r w:rsidRPr="0068036F">
        <w:t>Punkt 10</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CB6EAA"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1EA388FF" w14:textId="77777777"/>
        </w:tc>
      </w:tr>
      <w:tr w14:paraId="2EC6F26D"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516122EF"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168606FE" w14:textId="77777777">
            <w:pPr>
              <w:pStyle w:val="AmColumnHeading"/>
            </w:pPr>
            <w:r w:rsidRPr="0068036F">
              <w:t>Ændringsforslag</w:t>
            </w:r>
          </w:p>
        </w:tc>
      </w:tr>
      <w:tr w14:paraId="0BDCC62E"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214F0343" w14:textId="77777777">
            <w:pPr>
              <w:pStyle w:val="Normal6a"/>
            </w:pPr>
            <w:r w:rsidRPr="0068036F">
              <w:t>10.</w:t>
            </w:r>
            <w:r w:rsidRPr="0068036F">
              <w:tab/>
              <w:t xml:space="preserve">opfordrer Kommissionen til, inden den indfører yderligere reduktioner af fiskerimulighederne, at give </w:t>
            </w:r>
            <w:r w:rsidRPr="0068036F">
              <w:rPr>
                <w:b/>
                <w:bCs/>
                <w:i/>
                <w:iCs/>
              </w:rPr>
              <w:t>tilstrækkelig tid</w:t>
            </w:r>
            <w:r w:rsidRPr="0068036F">
              <w:t xml:space="preserve"> til, at de foranstaltninger, der allerede er truffet, kan frembringe målbare resultater og gøres til genstand for en </w:t>
            </w:r>
            <w:r w:rsidRPr="0068036F">
              <w:rPr>
                <w:b/>
                <w:bCs/>
                <w:i/>
                <w:iCs/>
              </w:rPr>
              <w:t>grundig</w:t>
            </w:r>
            <w:r w:rsidRPr="0068036F">
              <w:t xml:space="preserve"> vurdering af deres biologiske, økonomiske og sociale virkninger;</w:t>
            </w:r>
          </w:p>
        </w:tc>
        <w:tc>
          <w:tcPr>
            <w:tcW w:w="4876" w:type="dxa"/>
            <w:tcBorders>
              <w:top w:val="nil"/>
              <w:left w:val="nil"/>
              <w:bottom w:val="nil"/>
              <w:right w:val="nil"/>
            </w:tcBorders>
          </w:tcPr>
          <w:p w:rsidR="00CB5D47" w:rsidRPr="0068036F" w:rsidP="00AC585C" w14:paraId="6F3CD5A3" w14:textId="4F6C3EE2">
            <w:pPr>
              <w:pStyle w:val="Normal6a"/>
            </w:pPr>
            <w:r w:rsidRPr="0068036F">
              <w:t>10.</w:t>
            </w:r>
            <w:r w:rsidRPr="0068036F">
              <w:tab/>
              <w:t xml:space="preserve">opfordrer Kommissionen til, inden den indfører yderligere reduktioner af fiskerimulighederne </w:t>
            </w:r>
            <w:r w:rsidRPr="0068036F">
              <w:rPr>
                <w:b/>
                <w:bCs/>
                <w:i/>
                <w:iCs/>
              </w:rPr>
              <w:t>eller fiskeriindsatsen</w:t>
            </w:r>
            <w:r w:rsidRPr="0068036F">
              <w:t xml:space="preserve">, at give </w:t>
            </w:r>
            <w:r w:rsidRPr="0068036F">
              <w:rPr>
                <w:b/>
                <w:bCs/>
                <w:i/>
                <w:iCs/>
              </w:rPr>
              <w:t>en minimumsfrist på to årlige forvaltningscyklusser</w:t>
            </w:r>
            <w:r w:rsidRPr="0068036F">
              <w:t xml:space="preserve"> til, at de foranstaltninger, der allerede er truffet, kan frembringe målbare resultater</w:t>
            </w:r>
            <w:r w:rsidRPr="0068036F">
              <w:rPr>
                <w:b/>
                <w:bCs/>
                <w:i/>
                <w:iCs/>
              </w:rPr>
              <w:t xml:space="preserve">, </w:t>
            </w:r>
            <w:r w:rsidRPr="0068036F">
              <w:t xml:space="preserve">og </w:t>
            </w:r>
            <w:r w:rsidRPr="0068036F">
              <w:rPr>
                <w:b/>
                <w:bCs/>
                <w:i/>
                <w:iCs/>
              </w:rPr>
              <w:t xml:space="preserve">at disse resultater </w:t>
            </w:r>
            <w:r w:rsidRPr="0068036F">
              <w:t xml:space="preserve">gøres til genstand for en </w:t>
            </w:r>
            <w:r w:rsidRPr="0068036F">
              <w:rPr>
                <w:b/>
                <w:bCs/>
                <w:i/>
                <w:iCs/>
              </w:rPr>
              <w:t>uafhængig</w:t>
            </w:r>
            <w:r w:rsidRPr="0068036F">
              <w:t xml:space="preserve"> vurdering af deres biologiske, økonomiske og sociale virkninger; </w:t>
            </w:r>
            <w:r w:rsidRPr="0068036F">
              <w:rPr>
                <w:b/>
                <w:i/>
              </w:rPr>
              <w:t>mener, at den nuværende fiskeriindsats i mangel af en sådan vurdering bør opretholdes uden yderligere reduktioner;</w:t>
            </w:r>
          </w:p>
        </w:tc>
      </w:tr>
    </w:tbl>
    <w:p w:rsidR="00CB5D47" w:rsidRPr="0068036F" w:rsidP="00CB5D47" w14:paraId="2FAB7ED8"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612DFDC8" w14:textId="77777777">
      <w:r w:rsidRPr="0068036F">
        <w:rPr>
          <w:rStyle w:val="HideTWBExt"/>
          <w:color w:val="auto"/>
        </w:rPr>
        <w:t>&lt;/Amend&gt;</w:t>
      </w:r>
    </w:p>
    <w:p w:rsidR="00CB5D47" w:rsidRPr="0068036F" w:rsidP="00CB5D47" w14:paraId="53E0D88C"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232</w:t>
      </w:r>
      <w:r w:rsidRPr="0068036F">
        <w:rPr>
          <w:rStyle w:val="HideTWBExt"/>
          <w:color w:val="auto"/>
        </w:rPr>
        <w:t>&lt;/NumAm&gt;</w:t>
      </w:r>
    </w:p>
    <w:p w:rsidR="00CB5D47" w:rsidRPr="0068036F" w:rsidP="00CB5D47" w14:paraId="73E04A5F" w14:textId="77777777">
      <w:pPr>
        <w:pStyle w:val="NormalBold"/>
      </w:pPr>
      <w:r w:rsidRPr="0068036F">
        <w:rPr>
          <w:rStyle w:val="HideTWBExt"/>
          <w:b w:val="0"/>
          <w:color w:val="auto"/>
        </w:rPr>
        <w:t>&lt;RepeatBlock-By&gt;&lt;Members&gt;</w:t>
      </w:r>
      <w:r w:rsidRPr="0068036F">
        <w:t>Mélissa Camara</w:t>
      </w:r>
      <w:r w:rsidRPr="0068036F">
        <w:rPr>
          <w:rStyle w:val="HideTWBExt"/>
          <w:b w:val="0"/>
          <w:color w:val="auto"/>
        </w:rPr>
        <w:t>&lt;/Members&gt;</w:t>
      </w:r>
    </w:p>
    <w:p w:rsidR="00CB5D47" w:rsidRPr="0068036F" w:rsidP="00CB5D47" w14:paraId="7E9224B4" w14:textId="77777777">
      <w:r w:rsidRPr="0068036F">
        <w:rPr>
          <w:rStyle w:val="HideTWBExt"/>
          <w:color w:val="auto"/>
        </w:rPr>
        <w:t>&lt;AuNomDe&gt;</w:t>
      </w:r>
      <w:r w:rsidRPr="0068036F">
        <w:rPr>
          <w:rStyle w:val="HideTWBInt"/>
          <w:color w:val="auto"/>
        </w:rPr>
        <w:t>{Verts/ALE}</w:t>
      </w:r>
      <w:r w:rsidRPr="0068036F">
        <w:t>for Verts/ALE-Gruppen</w:t>
      </w:r>
      <w:r w:rsidRPr="0068036F">
        <w:rPr>
          <w:rStyle w:val="HideTWBExt"/>
          <w:color w:val="auto"/>
        </w:rPr>
        <w:t>&lt;/AuNomDe&gt;</w:t>
      </w:r>
    </w:p>
    <w:p w:rsidR="00CB5D47" w:rsidRPr="0068036F" w:rsidP="00CB5D47" w14:paraId="479719E2" w14:textId="77777777">
      <w:pPr>
        <w:pStyle w:val="NormalBold"/>
      </w:pPr>
      <w:r w:rsidRPr="0068036F">
        <w:rPr>
          <w:rStyle w:val="HideTWBExt"/>
          <w:b w:val="0"/>
          <w:color w:val="auto"/>
        </w:rPr>
        <w:t>&lt;/RepeatBlock-By&gt;</w:t>
      </w:r>
    </w:p>
    <w:p w:rsidR="00CB5D47" w:rsidRPr="0068036F" w:rsidP="00CB5D47" w14:paraId="0AC8BCC2"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51FE2728" w14:textId="77777777">
      <w:pPr>
        <w:pStyle w:val="NormalBold"/>
      </w:pPr>
      <w:r w:rsidRPr="0068036F">
        <w:rPr>
          <w:rStyle w:val="HideTWBExt"/>
          <w:color w:val="auto"/>
        </w:rPr>
        <w:t>&lt;Article&gt;</w:t>
      </w:r>
      <w:r w:rsidRPr="0068036F">
        <w:t>Punkt 10</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74D882"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1E310AB7" w14:textId="77777777"/>
        </w:tc>
      </w:tr>
      <w:tr w14:paraId="0BA5BA6C"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4FA2DEBF"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36483854" w14:textId="77777777">
            <w:pPr>
              <w:pStyle w:val="AmColumnHeading"/>
            </w:pPr>
            <w:r w:rsidRPr="0068036F">
              <w:t>Ændringsforslag</w:t>
            </w:r>
          </w:p>
        </w:tc>
      </w:tr>
      <w:tr w14:paraId="167FF7BE"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6FED74C8" w14:textId="77777777">
            <w:pPr>
              <w:pStyle w:val="Normal6a"/>
            </w:pPr>
            <w:r w:rsidRPr="0068036F">
              <w:t>10.</w:t>
            </w:r>
            <w:r w:rsidRPr="0068036F">
              <w:tab/>
              <w:t xml:space="preserve">opfordrer Kommissionen til, </w:t>
            </w:r>
            <w:r w:rsidRPr="0068036F">
              <w:rPr>
                <w:b/>
                <w:i/>
              </w:rPr>
              <w:t>inden den indfører yderligere reduktioner af fiskerimulighederne, at give tilstrækkelig tid til, at de foranstaltninger, der allerede er truffet, kan frembringe målbare resultater og gøres til genstand for en grundig vurdering af deres</w:t>
            </w:r>
            <w:r w:rsidRPr="0068036F">
              <w:t xml:space="preserve"> biologiske, økonomiske og sociale virkninger;</w:t>
            </w:r>
          </w:p>
        </w:tc>
        <w:tc>
          <w:tcPr>
            <w:tcW w:w="4876" w:type="dxa"/>
            <w:tcBorders>
              <w:top w:val="nil"/>
              <w:left w:val="nil"/>
              <w:bottom w:val="nil"/>
              <w:right w:val="nil"/>
            </w:tcBorders>
          </w:tcPr>
          <w:p w:rsidR="00CB5D47" w:rsidRPr="0068036F" w:rsidP="00AC585C" w14:paraId="03A61BAA" w14:textId="77777777">
            <w:pPr>
              <w:pStyle w:val="Normal6a"/>
            </w:pPr>
            <w:r w:rsidRPr="0068036F">
              <w:t>10.</w:t>
            </w:r>
            <w:r w:rsidRPr="0068036F">
              <w:tab/>
              <w:t xml:space="preserve">opfordrer Kommissionen til, </w:t>
            </w:r>
            <w:r w:rsidRPr="0068036F">
              <w:rPr>
                <w:b/>
                <w:i/>
              </w:rPr>
              <w:t>når den foreslår fiskerimuligheder for bestande i henhold til den flerårige plan for det vestlige Middelhav, at vurdere de</w:t>
            </w:r>
            <w:r w:rsidRPr="0068036F">
              <w:t xml:space="preserve"> biologiske, økonomiske og sociale virkninger </w:t>
            </w:r>
            <w:r w:rsidRPr="0068036F">
              <w:rPr>
                <w:b/>
                <w:i/>
              </w:rPr>
              <w:t>af allerede vedtagne foranstaltninger, i relevant omfang, samtidig med at det sikres, at fiskerimulighederne i de tilfælde, hvor bestandene fortsat overfiskes eller ligger under forsigtighedsniveauet for biomasse, fortsat er i overensstemmelse med den bedste tilgængelige videnskabelige rådgivning og målene i planen og den fælles fiskeripolitik</w:t>
            </w:r>
            <w:r w:rsidRPr="0068036F">
              <w:t>;</w:t>
            </w:r>
          </w:p>
        </w:tc>
      </w:tr>
    </w:tbl>
    <w:p w:rsidR="00CB5D47" w:rsidRPr="0068036F" w:rsidP="00CB5D47" w14:paraId="464FE33A"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01CD128C" w14:textId="77777777">
      <w:r w:rsidRPr="0068036F">
        <w:rPr>
          <w:rStyle w:val="HideTWBExt"/>
          <w:color w:val="auto"/>
        </w:rPr>
        <w:t>&lt;/Amend&gt;</w:t>
      </w:r>
    </w:p>
    <w:p w:rsidR="00CB5D47" w:rsidRPr="0068036F" w:rsidP="00CB5D47" w14:paraId="458521D1"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233</w:t>
      </w:r>
      <w:r w:rsidRPr="0068036F">
        <w:rPr>
          <w:rStyle w:val="HideTWBExt"/>
          <w:color w:val="auto"/>
        </w:rPr>
        <w:t>&lt;/NumAm&gt;</w:t>
      </w:r>
    </w:p>
    <w:p w:rsidR="00CB5D47" w:rsidRPr="0068036F" w:rsidP="00CB5D47" w14:paraId="1F6F1789" w14:textId="77777777">
      <w:pPr>
        <w:pStyle w:val="NormalBold"/>
      </w:pPr>
      <w:r w:rsidRPr="0068036F">
        <w:rPr>
          <w:rStyle w:val="HideTWBExt"/>
          <w:b w:val="0"/>
          <w:color w:val="auto"/>
        </w:rPr>
        <w:t>&lt;RepeatBlock-By&gt;&lt;Members&gt;</w:t>
      </w:r>
      <w:r w:rsidRPr="0068036F">
        <w:t>Sebastian Everding</w:t>
      </w:r>
      <w:r w:rsidRPr="0068036F">
        <w:rPr>
          <w:rStyle w:val="HideTWBExt"/>
          <w:b w:val="0"/>
          <w:color w:val="auto"/>
        </w:rPr>
        <w:t>&lt;/Members&gt;</w:t>
      </w:r>
    </w:p>
    <w:p w:rsidR="00CB5D47" w:rsidRPr="0068036F" w:rsidP="00CB5D47" w14:paraId="03E696A0" w14:textId="77777777">
      <w:pPr>
        <w:pStyle w:val="NormalBold"/>
      </w:pPr>
      <w:r w:rsidRPr="0068036F">
        <w:rPr>
          <w:rStyle w:val="HideTWBExt"/>
          <w:b w:val="0"/>
          <w:color w:val="auto"/>
        </w:rPr>
        <w:t>&lt;/RepeatBlock-By&gt;</w:t>
      </w:r>
    </w:p>
    <w:p w:rsidR="00CB5D47" w:rsidRPr="0068036F" w:rsidP="00CB5D47" w14:paraId="402D1FEA"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1E2E18CB" w14:textId="77777777">
      <w:pPr>
        <w:pStyle w:val="NormalBold"/>
      </w:pPr>
      <w:r w:rsidRPr="0068036F">
        <w:rPr>
          <w:rStyle w:val="HideTWBExt"/>
          <w:color w:val="auto"/>
        </w:rPr>
        <w:t>&lt;Article&gt;</w:t>
      </w:r>
      <w:r w:rsidRPr="0068036F">
        <w:t>Punkt 10</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8C85FB"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6979F3D8" w14:textId="77777777"/>
        </w:tc>
      </w:tr>
      <w:tr w14:paraId="02065232"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57FC9FDC"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118DA52C" w14:textId="77777777">
            <w:pPr>
              <w:pStyle w:val="AmColumnHeading"/>
            </w:pPr>
            <w:r w:rsidRPr="0068036F">
              <w:t>Ændringsforslag</w:t>
            </w:r>
          </w:p>
        </w:tc>
      </w:tr>
      <w:tr w14:paraId="593D8BB5"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478BE709" w14:textId="77777777">
            <w:pPr>
              <w:pStyle w:val="Normal6a"/>
            </w:pPr>
            <w:r w:rsidRPr="0068036F">
              <w:t>10.</w:t>
            </w:r>
            <w:r w:rsidRPr="0068036F">
              <w:tab/>
              <w:t>opfordrer Kommissionen til</w:t>
            </w:r>
            <w:r w:rsidRPr="0068036F">
              <w:rPr>
                <w:b/>
                <w:i/>
              </w:rPr>
              <w:t>, inden den indfører yderligere reduktioner af fiskerimulighederne, at give tilstrækkelig tid til, at de foranstaltninger, der allerede er truffet, kan frembringe målbare resultater og gøres til genstand for en grundig vurdering af deres</w:t>
            </w:r>
            <w:r w:rsidRPr="0068036F">
              <w:t xml:space="preserve"> biologiske, økonomiske og sociale virkninger;</w:t>
            </w:r>
          </w:p>
        </w:tc>
        <w:tc>
          <w:tcPr>
            <w:tcW w:w="4876" w:type="dxa"/>
            <w:tcBorders>
              <w:top w:val="nil"/>
              <w:left w:val="nil"/>
              <w:bottom w:val="nil"/>
              <w:right w:val="nil"/>
            </w:tcBorders>
          </w:tcPr>
          <w:p w:rsidR="00CB5D47" w:rsidRPr="0068036F" w:rsidP="00AC585C" w14:paraId="5D2B17D1" w14:textId="77777777">
            <w:pPr>
              <w:pStyle w:val="Normal6a"/>
            </w:pPr>
            <w:r w:rsidRPr="0068036F">
              <w:t>10.</w:t>
            </w:r>
            <w:r w:rsidRPr="0068036F">
              <w:tab/>
              <w:t xml:space="preserve">opfordrer Kommissionen til </w:t>
            </w:r>
            <w:r w:rsidRPr="0068036F">
              <w:rPr>
                <w:b/>
                <w:i/>
              </w:rPr>
              <w:t>regelmæssigt at vurdere de</w:t>
            </w:r>
            <w:r w:rsidRPr="0068036F">
              <w:t xml:space="preserve"> biologiske</w:t>
            </w:r>
            <w:r w:rsidRPr="0068036F">
              <w:rPr>
                <w:b/>
                <w:i/>
              </w:rPr>
              <w:t>, økologiske, klimatiske, dyrevelfærdsmæssige</w:t>
            </w:r>
            <w:r w:rsidRPr="0068036F">
              <w:t xml:space="preserve">, økonomiske og sociale virkninger </w:t>
            </w:r>
            <w:r w:rsidRPr="0068036F">
              <w:rPr>
                <w:b/>
                <w:i/>
              </w:rPr>
              <w:t>af forvaltningsforanstaltninger</w:t>
            </w:r>
            <w:r w:rsidRPr="0068036F">
              <w:t xml:space="preserve">; </w:t>
            </w:r>
            <w:r w:rsidRPr="0068036F">
              <w:rPr>
                <w:b/>
                <w:i/>
              </w:rPr>
              <w:t>understreger, at manglen på fuld videnskabelig sikkerhed ikke må påberåbes for at forsinke foranstaltninger, der er nødvendige for at forhindre alvorlig eller uoprettelig skade på havdyr, nedfiskede bestande, beskyttede arter, levesteder eller økosystemets funktion som helhed;</w:t>
            </w:r>
          </w:p>
        </w:tc>
      </w:tr>
    </w:tbl>
    <w:p w:rsidR="00CB5D47" w:rsidRPr="0068036F" w:rsidP="00CB5D47" w14:paraId="29259657"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22055D8D" w14:textId="77777777">
      <w:r w:rsidRPr="0068036F">
        <w:rPr>
          <w:rStyle w:val="HideTWBExt"/>
          <w:color w:val="auto"/>
        </w:rPr>
        <w:t>&lt;/Amend&gt;</w:t>
      </w:r>
    </w:p>
    <w:p w:rsidR="00CB5D47" w:rsidRPr="0068036F" w:rsidP="00CB5D47" w14:paraId="059A4F13"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234</w:t>
      </w:r>
      <w:r w:rsidRPr="0068036F">
        <w:rPr>
          <w:rStyle w:val="HideTWBExt"/>
          <w:color w:val="auto"/>
        </w:rPr>
        <w:t>&lt;/NumAm&gt;</w:t>
      </w:r>
    </w:p>
    <w:p w:rsidR="00CB5D47" w:rsidRPr="0068036F" w:rsidP="00CB5D47" w14:paraId="0BD82E39" w14:textId="77777777">
      <w:pPr>
        <w:pStyle w:val="NormalBold"/>
      </w:pPr>
      <w:r w:rsidRPr="0068036F">
        <w:rPr>
          <w:rStyle w:val="HideTWBExt"/>
          <w:b w:val="0"/>
          <w:color w:val="auto"/>
        </w:rPr>
        <w:t>&lt;RepeatBlock-By&gt;&lt;Members&gt;</w:t>
      </w:r>
      <w:r w:rsidRPr="0068036F">
        <w:t>Carmen Crespo Díaz, Isabelle Le Callennec, Paulo do Nascimento Cabral, Susana Solís Pérez, Francisco José Millán Mon, Fredis Beleris, Marco Falcone</w:t>
      </w:r>
      <w:r w:rsidRPr="0068036F">
        <w:rPr>
          <w:rStyle w:val="HideTWBExt"/>
          <w:b w:val="0"/>
          <w:color w:val="auto"/>
        </w:rPr>
        <w:t>&lt;/Members&gt;</w:t>
      </w:r>
    </w:p>
    <w:p w:rsidR="00CB5D47" w:rsidRPr="0068036F" w:rsidP="00CB5D47" w14:paraId="7F71FB86" w14:textId="77777777">
      <w:pPr>
        <w:pStyle w:val="NormalBold"/>
      </w:pPr>
      <w:r w:rsidRPr="0068036F">
        <w:rPr>
          <w:rStyle w:val="HideTWBExt"/>
          <w:b w:val="0"/>
          <w:color w:val="auto"/>
        </w:rPr>
        <w:t>&lt;/RepeatBlock-By&gt;</w:t>
      </w:r>
    </w:p>
    <w:p w:rsidR="00CB5D47" w:rsidRPr="0068036F" w:rsidP="00CB5D47" w14:paraId="52CB3412"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5899820F" w14:textId="77777777">
      <w:pPr>
        <w:pStyle w:val="NormalBold"/>
      </w:pPr>
      <w:r w:rsidRPr="0068036F">
        <w:rPr>
          <w:rStyle w:val="HideTWBExt"/>
          <w:color w:val="auto"/>
        </w:rPr>
        <w:t>&lt;Article&gt;</w:t>
      </w:r>
      <w:r w:rsidRPr="0068036F">
        <w:t>Punkt 10</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8E043C"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141F6C64" w14:textId="77777777"/>
        </w:tc>
      </w:tr>
      <w:tr w14:paraId="5323E8B9"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27452559"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22B69FF9" w14:textId="77777777">
            <w:pPr>
              <w:pStyle w:val="AmColumnHeading"/>
            </w:pPr>
            <w:r w:rsidRPr="0068036F">
              <w:t>Ændringsforslag</w:t>
            </w:r>
          </w:p>
        </w:tc>
      </w:tr>
      <w:tr w14:paraId="63B921B7"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23A3F62C" w14:textId="77777777">
            <w:pPr>
              <w:pStyle w:val="Normal6a"/>
            </w:pPr>
            <w:r w:rsidRPr="0068036F">
              <w:t>10.</w:t>
            </w:r>
            <w:r w:rsidRPr="0068036F">
              <w:tab/>
              <w:t>opfordrer Kommissionen til, inden den indfører yderligere reduktioner af fiskerimulighederne, at give tilstrækkelig tid til, at de foranstaltninger, der allerede er truffet, kan frembringe målbare resultater og gøres til genstand for en grundig vurdering af deres biologiske, økonomiske og sociale virkninger;</w:t>
            </w:r>
          </w:p>
        </w:tc>
        <w:tc>
          <w:tcPr>
            <w:tcW w:w="4876" w:type="dxa"/>
            <w:tcBorders>
              <w:top w:val="nil"/>
              <w:left w:val="nil"/>
              <w:bottom w:val="nil"/>
              <w:right w:val="nil"/>
            </w:tcBorders>
          </w:tcPr>
          <w:p w:rsidR="00CB5D47" w:rsidRPr="0068036F" w:rsidP="00AC585C" w14:paraId="6427BE37" w14:textId="77777777">
            <w:pPr>
              <w:pStyle w:val="Normal6a"/>
            </w:pPr>
            <w:r w:rsidRPr="0068036F">
              <w:t>10.</w:t>
            </w:r>
            <w:r w:rsidRPr="0068036F">
              <w:tab/>
              <w:t xml:space="preserve">opfordrer Kommissionen til, inden den indfører yderligere reduktioner af fiskerimulighederne, at give tilstrækkelig tid til, at de foranstaltninger, der allerede er truffet, kan frembringe målbare resultater og gøres til genstand for en grundig vurdering af deres biologiske, økonomiske og sociale virkninger </w:t>
            </w:r>
            <w:r w:rsidRPr="0068036F">
              <w:rPr>
                <w:b/>
                <w:bCs/>
                <w:i/>
                <w:iCs/>
              </w:rPr>
              <w:t>med henblik på at sikre stabile og forudsigelige lovgivningsmæssige rammer, der gør det muligt for virksomheder at planlægge investeringer</w:t>
            </w:r>
            <w:r w:rsidRPr="0068036F">
              <w:t>;</w:t>
            </w:r>
          </w:p>
        </w:tc>
      </w:tr>
    </w:tbl>
    <w:p w:rsidR="00CB5D47" w:rsidRPr="0068036F" w:rsidP="00CB5D47" w14:paraId="504F4C3C"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0D2C8313" w14:textId="77777777">
      <w:r w:rsidRPr="0068036F">
        <w:rPr>
          <w:rStyle w:val="HideTWBExt"/>
          <w:color w:val="auto"/>
        </w:rPr>
        <w:t>&lt;/Amend&gt;</w:t>
      </w:r>
    </w:p>
    <w:p w:rsidR="00CB5D47" w:rsidRPr="0068036F" w:rsidP="00CB5D47" w14:paraId="41CE7C18"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235</w:t>
      </w:r>
      <w:r w:rsidRPr="0068036F">
        <w:rPr>
          <w:rStyle w:val="HideTWBExt"/>
          <w:color w:val="auto"/>
        </w:rPr>
        <w:t>&lt;/NumAm&gt;</w:t>
      </w:r>
    </w:p>
    <w:p w:rsidR="00CB5D47" w:rsidRPr="0068036F" w:rsidP="00CB5D47" w14:paraId="297B83BB" w14:textId="77777777">
      <w:pPr>
        <w:pStyle w:val="NormalBold"/>
      </w:pPr>
      <w:r w:rsidRPr="0068036F">
        <w:rPr>
          <w:rStyle w:val="HideTWBExt"/>
          <w:b w:val="0"/>
          <w:color w:val="auto"/>
        </w:rPr>
        <w:t>&lt;RepeatBlock-By&gt;&lt;Members&gt;</w:t>
      </w:r>
      <w:r w:rsidRPr="0068036F">
        <w:t>Emma Wiesner, Michal Wiezik</w:t>
      </w:r>
      <w:r w:rsidRPr="0068036F">
        <w:rPr>
          <w:rStyle w:val="HideTWBExt"/>
          <w:b w:val="0"/>
          <w:color w:val="auto"/>
        </w:rPr>
        <w:t>&lt;/Members&gt;</w:t>
      </w:r>
    </w:p>
    <w:p w:rsidR="00CB5D47" w:rsidRPr="0068036F" w:rsidP="00CB5D47" w14:paraId="02795CB4" w14:textId="77777777">
      <w:pPr>
        <w:pStyle w:val="NormalBold"/>
      </w:pPr>
      <w:r w:rsidRPr="0068036F">
        <w:rPr>
          <w:rStyle w:val="HideTWBExt"/>
          <w:b w:val="0"/>
          <w:color w:val="auto"/>
        </w:rPr>
        <w:t>&lt;/RepeatBlock-By&gt;</w:t>
      </w:r>
    </w:p>
    <w:p w:rsidR="00CB5D47" w:rsidRPr="0068036F" w:rsidP="00CB5D47" w14:paraId="04E6089C"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07E50A64" w14:textId="77777777">
      <w:pPr>
        <w:pStyle w:val="NormalBold"/>
      </w:pPr>
      <w:r w:rsidRPr="0068036F">
        <w:rPr>
          <w:rStyle w:val="HideTWBExt"/>
          <w:color w:val="auto"/>
        </w:rPr>
        <w:t>&lt;Article&gt;</w:t>
      </w:r>
      <w:r w:rsidRPr="0068036F">
        <w:t>Punkt 10</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D54840"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78CC4DE5" w14:textId="77777777"/>
        </w:tc>
      </w:tr>
      <w:tr w14:paraId="275C56E6"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21418E27"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6AF72BE8" w14:textId="77777777">
            <w:pPr>
              <w:pStyle w:val="AmColumnHeading"/>
            </w:pPr>
            <w:r w:rsidRPr="0068036F">
              <w:t>Ændringsforslag</w:t>
            </w:r>
          </w:p>
        </w:tc>
      </w:tr>
      <w:tr w14:paraId="5C19D4D9"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1C7E7386" w14:textId="77777777">
            <w:pPr>
              <w:pStyle w:val="Normal6a"/>
            </w:pPr>
            <w:r w:rsidRPr="0068036F">
              <w:t>10.</w:t>
            </w:r>
            <w:r w:rsidRPr="0068036F">
              <w:tab/>
              <w:t xml:space="preserve">opfordrer Kommissionen til, inden den indfører yderligere </w:t>
            </w:r>
            <w:r w:rsidRPr="0068036F">
              <w:rPr>
                <w:b/>
                <w:i/>
              </w:rPr>
              <w:t>reduktioner af</w:t>
            </w:r>
            <w:r w:rsidRPr="0068036F">
              <w:t xml:space="preserve"> fiskerimulighederne</w:t>
            </w:r>
            <w:r w:rsidRPr="0068036F">
              <w:rPr>
                <w:b/>
                <w:i/>
              </w:rPr>
              <w:t>, at give tilstrækkelig tid til, at de</w:t>
            </w:r>
            <w:r w:rsidRPr="0068036F">
              <w:t xml:space="preserve"> foranstaltninger, der allerede er truffet, </w:t>
            </w:r>
            <w:r w:rsidRPr="0068036F">
              <w:rPr>
                <w:b/>
                <w:i/>
              </w:rPr>
              <w:t>kan</w:t>
            </w:r>
            <w:r w:rsidRPr="0068036F">
              <w:t xml:space="preserve"> frembringe målbare resultater og gøres til genstand for en grundig vurdering af deres biologiske, økonomiske og sociale virkninger;</w:t>
            </w:r>
          </w:p>
        </w:tc>
        <w:tc>
          <w:tcPr>
            <w:tcW w:w="4876" w:type="dxa"/>
            <w:tcBorders>
              <w:top w:val="nil"/>
              <w:left w:val="nil"/>
              <w:bottom w:val="nil"/>
              <w:right w:val="nil"/>
            </w:tcBorders>
          </w:tcPr>
          <w:p w:rsidR="00CB5D47" w:rsidRPr="0068036F" w:rsidP="00AC585C" w14:paraId="3A229779" w14:textId="77777777">
            <w:pPr>
              <w:pStyle w:val="Normal6a"/>
            </w:pPr>
            <w:r w:rsidRPr="0068036F">
              <w:t>10.</w:t>
            </w:r>
            <w:r w:rsidRPr="0068036F">
              <w:tab/>
              <w:t xml:space="preserve">opfordrer Kommissionen </w:t>
            </w:r>
            <w:r w:rsidRPr="0068036F">
              <w:rPr>
                <w:b/>
                <w:i/>
              </w:rPr>
              <w:t>og medlemsstaterne</w:t>
            </w:r>
            <w:r w:rsidRPr="0068036F">
              <w:t xml:space="preserve"> til, inden de indfører yderligere </w:t>
            </w:r>
            <w:r w:rsidRPr="0068036F">
              <w:rPr>
                <w:b/>
                <w:i/>
              </w:rPr>
              <w:t>foranstaltninger vedrørende</w:t>
            </w:r>
            <w:r w:rsidRPr="0068036F">
              <w:t xml:space="preserve"> fiskerimulighederne, at </w:t>
            </w:r>
            <w:r w:rsidRPr="0068036F">
              <w:rPr>
                <w:b/>
                <w:i/>
              </w:rPr>
              <w:t>overveje, om</w:t>
            </w:r>
            <w:r w:rsidRPr="0068036F">
              <w:t xml:space="preserve"> foranstaltninger, der allerede er truffet,</w:t>
            </w:r>
            <w:r w:rsidRPr="0068036F">
              <w:rPr>
                <w:b/>
                <w:i/>
              </w:rPr>
              <w:t xml:space="preserve"> får tilstrækkelig tid til at</w:t>
            </w:r>
            <w:r w:rsidRPr="0068036F">
              <w:t xml:space="preserve"> frembringe målbare resultater og gøres til genstand for en grundig vurdering af deres biologiske, økonomiske og sociale virkninger;</w:t>
            </w:r>
          </w:p>
        </w:tc>
      </w:tr>
    </w:tbl>
    <w:p w:rsidR="00CB5D47" w:rsidRPr="0068036F" w:rsidP="00CB5D47" w14:paraId="66076524"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44C00DE3" w14:textId="77777777">
      <w:r w:rsidRPr="0068036F">
        <w:rPr>
          <w:rStyle w:val="HideTWBExt"/>
          <w:color w:val="auto"/>
        </w:rPr>
        <w:t>&lt;/Amend&gt;</w:t>
      </w:r>
    </w:p>
    <w:p w:rsidR="00CB5D47" w:rsidRPr="0068036F" w:rsidP="00CB5D47" w14:paraId="648474EC"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236</w:t>
      </w:r>
      <w:r w:rsidRPr="0068036F">
        <w:rPr>
          <w:rStyle w:val="HideTWBExt"/>
          <w:color w:val="auto"/>
        </w:rPr>
        <w:t>&lt;/NumAm&gt;</w:t>
      </w:r>
    </w:p>
    <w:p w:rsidR="00CB5D47" w:rsidRPr="0068036F" w:rsidP="00CB5D47" w14:paraId="48867712" w14:textId="77777777">
      <w:pPr>
        <w:pStyle w:val="NormalBold"/>
      </w:pPr>
      <w:r w:rsidRPr="0068036F">
        <w:rPr>
          <w:rStyle w:val="HideTWBExt"/>
          <w:b w:val="0"/>
          <w:color w:val="auto"/>
        </w:rPr>
        <w:t>&lt;RepeatBlock-By&gt;&lt;Members&gt;</w:t>
      </w:r>
      <w:r w:rsidRPr="0068036F">
        <w:t>Carmen Crespo Díaz, Isabelle Le Callennec, Paulo do Nascimento Cabral, Susana Solís Pérez, Francisco José Millán Mon, Fredis Beleris, Marco Falcone</w:t>
      </w:r>
      <w:r w:rsidRPr="0068036F">
        <w:rPr>
          <w:rStyle w:val="HideTWBExt"/>
          <w:b w:val="0"/>
          <w:color w:val="auto"/>
        </w:rPr>
        <w:t>&lt;/Members&gt;</w:t>
      </w:r>
    </w:p>
    <w:p w:rsidR="00CB5D47" w:rsidRPr="0068036F" w:rsidP="00CB5D47" w14:paraId="6992D89C" w14:textId="77777777">
      <w:pPr>
        <w:pStyle w:val="NormalBold"/>
      </w:pPr>
      <w:r w:rsidRPr="0068036F">
        <w:rPr>
          <w:rStyle w:val="HideTWBExt"/>
          <w:b w:val="0"/>
          <w:color w:val="auto"/>
        </w:rPr>
        <w:t>&lt;/RepeatBlock-By&gt;</w:t>
      </w:r>
    </w:p>
    <w:p w:rsidR="00CB5D47" w:rsidRPr="0068036F" w:rsidP="00CB5D47" w14:paraId="418CC82A"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50E7D7E3" w14:textId="77777777">
      <w:pPr>
        <w:pStyle w:val="NormalBold"/>
      </w:pPr>
      <w:r w:rsidRPr="0068036F">
        <w:rPr>
          <w:rStyle w:val="HideTWBExt"/>
          <w:color w:val="auto"/>
        </w:rPr>
        <w:t>&lt;Article&gt;</w:t>
      </w:r>
      <w:r w:rsidRPr="0068036F">
        <w:t>Punkt 10 a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829AC3"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6951F721" w14:textId="77777777"/>
        </w:tc>
      </w:tr>
      <w:tr w14:paraId="7816D3AC"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1577E24A"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3330F43F" w14:textId="77777777">
            <w:pPr>
              <w:pStyle w:val="AmColumnHeading"/>
            </w:pPr>
            <w:r w:rsidRPr="0068036F">
              <w:t>Ændringsforslag</w:t>
            </w:r>
          </w:p>
        </w:tc>
      </w:tr>
      <w:tr w14:paraId="6DD4FBE7"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1EC375EE" w14:textId="77777777">
            <w:pPr>
              <w:pStyle w:val="Normal6a"/>
            </w:pPr>
          </w:p>
        </w:tc>
        <w:tc>
          <w:tcPr>
            <w:tcW w:w="4876" w:type="dxa"/>
            <w:tcBorders>
              <w:top w:val="nil"/>
              <w:left w:val="nil"/>
              <w:bottom w:val="nil"/>
              <w:right w:val="nil"/>
            </w:tcBorders>
          </w:tcPr>
          <w:p w:rsidR="00CB5D47" w:rsidRPr="0068036F" w:rsidP="00AC585C" w14:paraId="4B8FFC75" w14:textId="06B531E2">
            <w:pPr>
              <w:pStyle w:val="Normal6a"/>
            </w:pPr>
            <w:r w:rsidRPr="0068036F">
              <w:rPr>
                <w:b/>
                <w:i/>
              </w:rPr>
              <w:t>10a.</w:t>
            </w:r>
            <w:r w:rsidRPr="0068036F">
              <w:tab/>
            </w:r>
            <w:r w:rsidRPr="0068036F">
              <w:rPr>
                <w:b/>
                <w:i/>
              </w:rPr>
              <w:t xml:space="preserve">minder om, at fiskeriets bæredygtighed bør vurderes på grundlag af den fælles fiskeripolitiks tre søjler (den miljømæssige, økonomiske og sociale søjle), som har samme retlige status og bør anvendes på en afbalanceret måde, således at en af dem ikke systematisk får forrang for de andre; minder om, at den fælles fiskeripolitik henhører under Unionens enekompetence i henhold til artikel 3 i TEUF, </w:t>
            </w:r>
            <w:r w:rsidRPr="0068036F" w:rsidR="005B0D8E">
              <w:rPr>
                <w:b/>
                <w:i/>
              </w:rPr>
              <w:t>og at den er en af Unionens centrale integrerede politikker</w:t>
            </w:r>
            <w:r w:rsidRPr="0068036F">
              <w:rPr>
                <w:b/>
                <w:i/>
              </w:rPr>
              <w:t>, og at dens effektivitet, sammenhæng og gnidningsløse funktion kræver en fuldt ud europæisk tilgang, idet enhver risiko for fragmentering eller renationalisering af forvaltningsbeslutninger undgås;</w:t>
            </w:r>
          </w:p>
        </w:tc>
      </w:tr>
    </w:tbl>
    <w:p w:rsidR="00CB5D47" w:rsidRPr="0068036F" w:rsidP="00CB5D47" w14:paraId="1ED0C03C" w14:textId="77777777">
      <w:pPr>
        <w:pStyle w:val="AmOrLang"/>
      </w:pPr>
      <w:r w:rsidRPr="0068036F">
        <w:t xml:space="preserve">Or. </w:t>
      </w:r>
      <w:r w:rsidRPr="0068036F">
        <w:rPr>
          <w:rStyle w:val="HideTWBExt"/>
          <w:color w:val="auto"/>
        </w:rPr>
        <w:t>&lt;Original&gt;</w:t>
      </w:r>
      <w:r w:rsidRPr="0068036F">
        <w:rPr>
          <w:rStyle w:val="HideTWBInt"/>
          <w:color w:val="auto"/>
        </w:rPr>
        <w:t>{ES}</w:t>
      </w:r>
      <w:r w:rsidRPr="0068036F">
        <w:t>es</w:t>
      </w:r>
      <w:r w:rsidRPr="0068036F">
        <w:rPr>
          <w:rStyle w:val="HideTWBExt"/>
          <w:color w:val="auto"/>
        </w:rPr>
        <w:t>&lt;/Original&gt;</w:t>
      </w:r>
    </w:p>
    <w:p w:rsidR="00CB5D47" w:rsidRPr="0068036F" w:rsidP="00CB5D47" w14:paraId="466DB90B" w14:textId="6A59CF2C">
      <w:r w:rsidRPr="0068036F">
        <w:rPr>
          <w:rStyle w:val="HideTWBExt"/>
          <w:color w:val="auto"/>
        </w:rPr>
        <w:t>&lt;/Amend&gt;</w:t>
      </w:r>
    </w:p>
    <w:p w:rsidR="00CB5D47" w:rsidRPr="0068036F" w:rsidP="00CB5D47" w14:paraId="544FD2CF"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237</w:t>
      </w:r>
      <w:r w:rsidRPr="0068036F">
        <w:rPr>
          <w:rStyle w:val="HideTWBExt"/>
          <w:color w:val="auto"/>
        </w:rPr>
        <w:t>&lt;/NumAm&gt;</w:t>
      </w:r>
    </w:p>
    <w:p w:rsidR="00CB5D47" w:rsidRPr="0068036F" w:rsidP="00CB5D47" w14:paraId="15572033" w14:textId="77777777">
      <w:pPr>
        <w:pStyle w:val="NormalBold"/>
      </w:pPr>
      <w:r w:rsidRPr="0068036F">
        <w:rPr>
          <w:rStyle w:val="HideTWBExt"/>
          <w:b w:val="0"/>
          <w:color w:val="auto"/>
        </w:rPr>
        <w:t>&lt;RepeatBlock-By&gt;&lt;Members&gt;</w:t>
      </w:r>
      <w:r w:rsidRPr="0068036F">
        <w:t>Mélissa Camara</w:t>
      </w:r>
      <w:r w:rsidRPr="0068036F">
        <w:rPr>
          <w:rStyle w:val="HideTWBExt"/>
          <w:b w:val="0"/>
          <w:color w:val="auto"/>
        </w:rPr>
        <w:t>&lt;/Members&gt;</w:t>
      </w:r>
    </w:p>
    <w:p w:rsidR="00CB5D47" w:rsidRPr="0068036F" w:rsidP="00CB5D47" w14:paraId="4A7B0591" w14:textId="77777777">
      <w:r w:rsidRPr="0068036F">
        <w:rPr>
          <w:rStyle w:val="HideTWBExt"/>
          <w:color w:val="auto"/>
        </w:rPr>
        <w:t>&lt;AuNomDe&gt;</w:t>
      </w:r>
      <w:r w:rsidRPr="0068036F">
        <w:rPr>
          <w:rStyle w:val="HideTWBInt"/>
          <w:color w:val="auto"/>
        </w:rPr>
        <w:t>{Verts/ALE}</w:t>
      </w:r>
      <w:r w:rsidRPr="0068036F">
        <w:t>for Verts/ALE-Gruppen</w:t>
      </w:r>
      <w:r w:rsidRPr="0068036F">
        <w:rPr>
          <w:rStyle w:val="HideTWBExt"/>
          <w:color w:val="auto"/>
        </w:rPr>
        <w:t>&lt;/AuNomDe&gt;</w:t>
      </w:r>
    </w:p>
    <w:p w:rsidR="00CB5D47" w:rsidRPr="0068036F" w:rsidP="00CB5D47" w14:paraId="6C9158A0" w14:textId="77777777">
      <w:pPr>
        <w:pStyle w:val="NormalBold"/>
      </w:pPr>
      <w:r w:rsidRPr="0068036F">
        <w:rPr>
          <w:rStyle w:val="HideTWBExt"/>
          <w:b w:val="0"/>
          <w:color w:val="auto"/>
        </w:rPr>
        <w:t>&lt;/RepeatBlock-By&gt;</w:t>
      </w:r>
    </w:p>
    <w:p w:rsidR="00CB5D47" w:rsidRPr="0068036F" w:rsidP="00CB5D47" w14:paraId="1F01E0DF"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261C9079" w14:textId="77777777">
      <w:pPr>
        <w:pStyle w:val="NormalBold"/>
      </w:pPr>
      <w:r w:rsidRPr="0068036F">
        <w:rPr>
          <w:rStyle w:val="HideTWBExt"/>
          <w:color w:val="auto"/>
        </w:rPr>
        <w:t>&lt;Article&gt;</w:t>
      </w:r>
      <w:r w:rsidRPr="0068036F">
        <w:t>Punkt 10 a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DC6BC6"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30DF340C" w14:textId="77777777"/>
        </w:tc>
      </w:tr>
      <w:tr w14:paraId="28759446"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0C1F8CB5"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3165C64F" w14:textId="77777777">
            <w:pPr>
              <w:pStyle w:val="AmColumnHeading"/>
            </w:pPr>
            <w:r w:rsidRPr="0068036F">
              <w:t>Ændringsforslag</w:t>
            </w:r>
          </w:p>
        </w:tc>
      </w:tr>
      <w:tr w14:paraId="643C3884"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41C61786" w14:textId="77777777">
            <w:pPr>
              <w:pStyle w:val="Normal6a"/>
            </w:pPr>
          </w:p>
        </w:tc>
        <w:tc>
          <w:tcPr>
            <w:tcW w:w="4876" w:type="dxa"/>
            <w:tcBorders>
              <w:top w:val="nil"/>
              <w:left w:val="nil"/>
              <w:bottom w:val="nil"/>
              <w:right w:val="nil"/>
            </w:tcBorders>
          </w:tcPr>
          <w:p w:rsidR="00CB5D47" w:rsidRPr="0068036F" w:rsidP="00AC585C" w14:paraId="67813E34" w14:textId="77777777">
            <w:pPr>
              <w:pStyle w:val="Normal6a"/>
            </w:pPr>
            <w:r w:rsidRPr="0068036F">
              <w:rPr>
                <w:b/>
                <w:i/>
              </w:rPr>
              <w:t>10a.</w:t>
            </w:r>
            <w:r w:rsidRPr="0068036F">
              <w:tab/>
            </w:r>
            <w:r w:rsidRPr="0068036F">
              <w:rPr>
                <w:b/>
                <w:i/>
              </w:rPr>
              <w:t>opfordrer Kommissionen til at sikre, at alle fremtidige tilpasninger af fiskeriforvaltningen i Middelhavet er baseret på gennemsigtige, videnskabeligt baserede og økosystembaserede vurderinger, der giver tilstrækkelig tid til, at nyligt vedtagne bevarelsesforanstaltninger kan påvise deres effektivitet, samtidig med at deres indvirkning på fiskebestande, marine økosystemer og fiskeriafhængige samfund overvåges nøje; understreger behovet for at kombinere effektive bevarelsesforanstaltninger med støtte til retfærdig omstilling til bæredygtigt fiskeri med lav miljøpåvirkning og nulemissionsfiskeri;</w:t>
            </w:r>
          </w:p>
        </w:tc>
      </w:tr>
    </w:tbl>
    <w:p w:rsidR="00CB5D47" w:rsidRPr="0068036F" w:rsidP="00CB5D47" w14:paraId="755101CE"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3FBF4495" w14:textId="77777777">
      <w:r w:rsidRPr="0068036F">
        <w:rPr>
          <w:rStyle w:val="HideTWBExt"/>
          <w:color w:val="auto"/>
        </w:rPr>
        <w:t>&lt;/Amend&gt;</w:t>
      </w:r>
    </w:p>
    <w:p w:rsidR="00CB5D47" w:rsidRPr="0068036F" w:rsidP="00CB5D47" w14:paraId="20B649E0"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238</w:t>
      </w:r>
      <w:r w:rsidRPr="0068036F">
        <w:rPr>
          <w:rStyle w:val="HideTWBExt"/>
          <w:color w:val="auto"/>
        </w:rPr>
        <w:t>&lt;/NumAm&gt;</w:t>
      </w:r>
    </w:p>
    <w:p w:rsidR="00CB5D47" w:rsidRPr="0068036F" w:rsidP="00CB5D47" w14:paraId="0C3CE102" w14:textId="77777777">
      <w:pPr>
        <w:pStyle w:val="NormalBold"/>
      </w:pPr>
      <w:r w:rsidRPr="0068036F">
        <w:rPr>
          <w:rStyle w:val="HideTWBExt"/>
          <w:b w:val="0"/>
          <w:color w:val="auto"/>
        </w:rPr>
        <w:t>&lt;RepeatBlock-By&gt;&lt;Members&gt;</w:t>
      </w:r>
      <w:r w:rsidRPr="0068036F">
        <w:t>Eric Sargiacomo, Nicolás González Casares, Giuseppe Lupo, Sakis Arnaoutoglou, Idoia Mendia, Chloé Ridel, Claire Fita</w:t>
      </w:r>
      <w:r w:rsidRPr="0068036F">
        <w:rPr>
          <w:rStyle w:val="HideTWBExt"/>
          <w:b w:val="0"/>
          <w:color w:val="auto"/>
        </w:rPr>
        <w:t>&lt;/Members&gt;</w:t>
      </w:r>
    </w:p>
    <w:p w:rsidR="00CB5D47" w:rsidRPr="0068036F" w:rsidP="00CB5D47" w14:paraId="1690B9E9" w14:textId="77777777">
      <w:pPr>
        <w:pStyle w:val="NormalBold"/>
      </w:pPr>
      <w:r w:rsidRPr="0068036F">
        <w:rPr>
          <w:rStyle w:val="HideTWBExt"/>
          <w:b w:val="0"/>
          <w:color w:val="auto"/>
        </w:rPr>
        <w:t>&lt;/RepeatBlock-By&gt;</w:t>
      </w:r>
    </w:p>
    <w:p w:rsidR="00CB5D47" w:rsidRPr="0068036F" w:rsidP="00CB5D47" w14:paraId="4938CB41"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22DA4B84" w14:textId="77777777">
      <w:pPr>
        <w:pStyle w:val="NormalBold"/>
      </w:pPr>
      <w:r w:rsidRPr="0068036F">
        <w:rPr>
          <w:rStyle w:val="HideTWBExt"/>
          <w:color w:val="auto"/>
        </w:rPr>
        <w:t>&lt;Article&gt;</w:t>
      </w:r>
      <w:r w:rsidRPr="0068036F">
        <w:t>Punkt 10 a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79ADEA"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2B8FC4B2" w14:textId="77777777"/>
        </w:tc>
      </w:tr>
      <w:tr w14:paraId="6581060E"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6811CE42"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0E22BB88" w14:textId="77777777">
            <w:pPr>
              <w:pStyle w:val="AmColumnHeading"/>
            </w:pPr>
            <w:r w:rsidRPr="0068036F">
              <w:t>Ændringsforslag</w:t>
            </w:r>
          </w:p>
        </w:tc>
      </w:tr>
      <w:tr w14:paraId="47A5F4E5"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21D22306" w14:textId="77777777">
            <w:pPr>
              <w:pStyle w:val="Normal6a"/>
            </w:pPr>
          </w:p>
        </w:tc>
        <w:tc>
          <w:tcPr>
            <w:tcW w:w="4876" w:type="dxa"/>
            <w:tcBorders>
              <w:top w:val="nil"/>
              <w:left w:val="nil"/>
              <w:bottom w:val="nil"/>
              <w:right w:val="nil"/>
            </w:tcBorders>
          </w:tcPr>
          <w:p w:rsidR="00CB5D47" w:rsidRPr="0068036F" w:rsidP="00AC585C" w14:paraId="15967227" w14:textId="77777777">
            <w:pPr>
              <w:pStyle w:val="Normal6a"/>
            </w:pPr>
            <w:r w:rsidRPr="0068036F">
              <w:rPr>
                <w:b/>
                <w:i/>
              </w:rPr>
              <w:t>10a.</w:t>
            </w:r>
            <w:r w:rsidRPr="0068036F">
              <w:tab/>
            </w:r>
            <w:r w:rsidRPr="0068036F">
              <w:rPr>
                <w:b/>
                <w:i/>
              </w:rPr>
              <w:t>opfordrer Kommissionen til senest tre år efter den reviderede forordnings ikrafttræden at forelægge Europa-Parlamentet en evalueringsrapport om dens biologiske, økonomiske, sociale og territoriale virkninger, der navnlig analyserer virkningerne på fiskernes indkomst, beskæftigelse, generationsskifte, kystsamfundenes modstandsdygtighed, de vigtigste fiskebestandes tilstand og de kumulative virkninger af andre af EU's havpolitikker på fiskeriaktiviteten;</w:t>
            </w:r>
          </w:p>
        </w:tc>
      </w:tr>
    </w:tbl>
    <w:p w:rsidR="00CB5D47" w:rsidRPr="0068036F" w:rsidP="00CB5D47" w14:paraId="44B0CDE8" w14:textId="77777777">
      <w:pPr>
        <w:pStyle w:val="AmOrLang"/>
      </w:pPr>
      <w:r w:rsidRPr="0068036F">
        <w:t xml:space="preserve">Or. </w:t>
      </w:r>
      <w:r w:rsidRPr="0068036F">
        <w:rPr>
          <w:rStyle w:val="HideTWBExt"/>
          <w:color w:val="auto"/>
        </w:rPr>
        <w:t>&lt;Original&gt;</w:t>
      </w:r>
      <w:r w:rsidRPr="0068036F">
        <w:rPr>
          <w:rStyle w:val="HideTWBInt"/>
          <w:color w:val="auto"/>
        </w:rPr>
        <w:t>{FR}</w:t>
      </w:r>
      <w:r w:rsidRPr="0068036F">
        <w:t>fr</w:t>
      </w:r>
      <w:r w:rsidRPr="0068036F">
        <w:rPr>
          <w:rStyle w:val="HideTWBExt"/>
          <w:color w:val="auto"/>
        </w:rPr>
        <w:t>&lt;/Original&gt;</w:t>
      </w:r>
    </w:p>
    <w:p w:rsidR="00CB5D47" w:rsidRPr="0068036F" w:rsidP="00CB5D47" w14:paraId="553D736E" w14:textId="6B606A8F">
      <w:r w:rsidRPr="0068036F">
        <w:rPr>
          <w:rStyle w:val="HideTWBExt"/>
          <w:color w:val="auto"/>
        </w:rPr>
        <w:t>&lt;/Amend&gt;</w:t>
      </w:r>
    </w:p>
    <w:p w:rsidR="00CB5D47" w:rsidRPr="0068036F" w:rsidP="00CB5D47" w14:paraId="3CC52B9C"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239</w:t>
      </w:r>
      <w:r w:rsidRPr="0068036F">
        <w:rPr>
          <w:rStyle w:val="HideTWBExt"/>
          <w:color w:val="auto"/>
        </w:rPr>
        <w:t>&lt;/NumAm&gt;</w:t>
      </w:r>
    </w:p>
    <w:p w:rsidR="00CB5D47" w:rsidRPr="0068036F" w:rsidP="00CB5D47" w14:paraId="7326E51F" w14:textId="77777777">
      <w:pPr>
        <w:pStyle w:val="NormalBold"/>
      </w:pPr>
      <w:r w:rsidRPr="0068036F">
        <w:rPr>
          <w:rStyle w:val="HideTWBExt"/>
          <w:b w:val="0"/>
          <w:color w:val="auto"/>
        </w:rPr>
        <w:t>&lt;RepeatBlock-By&gt;&lt;Members&gt;</w:t>
      </w:r>
      <w:r w:rsidRPr="0068036F">
        <w:t>Sebastian Everding</w:t>
      </w:r>
      <w:r w:rsidRPr="0068036F">
        <w:rPr>
          <w:rStyle w:val="HideTWBExt"/>
          <w:b w:val="0"/>
          <w:color w:val="auto"/>
        </w:rPr>
        <w:t>&lt;/Members&gt;</w:t>
      </w:r>
    </w:p>
    <w:p w:rsidR="00CB5D47" w:rsidRPr="0068036F" w:rsidP="00CB5D47" w14:paraId="3630D438" w14:textId="77777777">
      <w:pPr>
        <w:pStyle w:val="NormalBold"/>
      </w:pPr>
      <w:r w:rsidRPr="0068036F">
        <w:rPr>
          <w:rStyle w:val="HideTWBExt"/>
          <w:b w:val="0"/>
          <w:color w:val="auto"/>
        </w:rPr>
        <w:t>&lt;/RepeatBlock-By&gt;</w:t>
      </w:r>
    </w:p>
    <w:p w:rsidR="00CB5D47" w:rsidRPr="0068036F" w:rsidP="00CB5D47" w14:paraId="0A4A28DC"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5A0E4275" w14:textId="77777777">
      <w:pPr>
        <w:pStyle w:val="NormalBold"/>
      </w:pPr>
      <w:r w:rsidRPr="0068036F">
        <w:rPr>
          <w:rStyle w:val="HideTWBExt"/>
          <w:color w:val="auto"/>
        </w:rPr>
        <w:t>&lt;Article&gt;</w:t>
      </w:r>
      <w:r w:rsidRPr="0068036F">
        <w:t>Punkt 10 a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5059FB"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701867BB" w14:textId="77777777"/>
        </w:tc>
      </w:tr>
      <w:tr w14:paraId="346EAE5B"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6C98E57F"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40A927F5" w14:textId="77777777">
            <w:pPr>
              <w:pStyle w:val="AmColumnHeading"/>
            </w:pPr>
            <w:r w:rsidRPr="0068036F">
              <w:t>Ændringsforslag</w:t>
            </w:r>
          </w:p>
        </w:tc>
      </w:tr>
      <w:tr w14:paraId="00774253"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1523B66C" w14:textId="77777777">
            <w:pPr>
              <w:pStyle w:val="Normal6a"/>
            </w:pPr>
          </w:p>
        </w:tc>
        <w:tc>
          <w:tcPr>
            <w:tcW w:w="4876" w:type="dxa"/>
            <w:tcBorders>
              <w:top w:val="nil"/>
              <w:left w:val="nil"/>
              <w:bottom w:val="nil"/>
              <w:right w:val="nil"/>
            </w:tcBorders>
          </w:tcPr>
          <w:p w:rsidR="00CB5D47" w:rsidRPr="0068036F" w:rsidP="00AC585C" w14:paraId="161A0D27" w14:textId="77777777">
            <w:pPr>
              <w:pStyle w:val="Normal6a"/>
            </w:pPr>
            <w:r w:rsidRPr="0068036F">
              <w:rPr>
                <w:b/>
                <w:i/>
              </w:rPr>
              <w:t>10a.</w:t>
            </w:r>
            <w:r w:rsidRPr="0068036F">
              <w:tab/>
            </w:r>
            <w:r w:rsidRPr="0068036F">
              <w:rPr>
                <w:b/>
                <w:i/>
              </w:rPr>
              <w:t>opfordrer Kommissionen og medlemsstaterne til at forbyde mobilt bundslæbende fiskeri i strengt beskyttede områder og udfase det i sårbare marine økosystemer, havgræsenge, koralline levesteder og dybhavslevesteder, gyde- og opvækstområder samt områder, der er udpeget til økologisk genopretning; opfordrer til målrettet støtte til retfærdig omstilling for berørte arbejdstagere og kystsamfund;</w:t>
            </w:r>
          </w:p>
        </w:tc>
      </w:tr>
    </w:tbl>
    <w:p w:rsidR="00CB5D47" w:rsidRPr="0068036F" w:rsidP="00CB5D47" w14:paraId="7A38239E"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56BB70D0" w14:textId="77777777">
      <w:r w:rsidRPr="0068036F">
        <w:rPr>
          <w:rStyle w:val="HideTWBExt"/>
          <w:color w:val="auto"/>
        </w:rPr>
        <w:t>&lt;/Amend&gt;</w:t>
      </w:r>
    </w:p>
    <w:p w:rsidR="00CB5D47" w:rsidRPr="0068036F" w:rsidP="00CB5D47" w14:paraId="319BA45A"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240</w:t>
      </w:r>
      <w:r w:rsidRPr="0068036F">
        <w:rPr>
          <w:rStyle w:val="HideTWBExt"/>
          <w:color w:val="auto"/>
        </w:rPr>
        <w:t>&lt;/NumAm&gt;</w:t>
      </w:r>
    </w:p>
    <w:p w:rsidR="00CB5D47" w:rsidRPr="0068036F" w:rsidP="00CB5D47" w14:paraId="3AFCD5DB" w14:textId="77777777">
      <w:pPr>
        <w:pStyle w:val="NormalBold"/>
      </w:pPr>
      <w:r w:rsidRPr="0068036F">
        <w:rPr>
          <w:rStyle w:val="HideTWBExt"/>
          <w:b w:val="0"/>
          <w:color w:val="auto"/>
        </w:rPr>
        <w:t>&lt;RepeatBlock-By&gt;&lt;Members&gt;</w:t>
      </w:r>
      <w:r w:rsidRPr="0068036F">
        <w:t>Sebastian Everding</w:t>
      </w:r>
      <w:r w:rsidRPr="0068036F">
        <w:rPr>
          <w:rStyle w:val="HideTWBExt"/>
          <w:b w:val="0"/>
          <w:color w:val="auto"/>
        </w:rPr>
        <w:t>&lt;/Members&gt;</w:t>
      </w:r>
    </w:p>
    <w:p w:rsidR="00CB5D47" w:rsidRPr="0068036F" w:rsidP="00CB5D47" w14:paraId="10A4FF23" w14:textId="77777777">
      <w:pPr>
        <w:pStyle w:val="NormalBold"/>
      </w:pPr>
      <w:r w:rsidRPr="0068036F">
        <w:rPr>
          <w:rStyle w:val="HideTWBExt"/>
          <w:b w:val="0"/>
          <w:color w:val="auto"/>
        </w:rPr>
        <w:t>&lt;/RepeatBlock-By&gt;</w:t>
      </w:r>
    </w:p>
    <w:p w:rsidR="00CB5D47" w:rsidRPr="0068036F" w:rsidP="00CB5D47" w14:paraId="24DCAD9F"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40FD6050" w14:textId="77777777">
      <w:pPr>
        <w:pStyle w:val="NormalBold"/>
      </w:pPr>
      <w:r w:rsidRPr="0068036F">
        <w:rPr>
          <w:rStyle w:val="HideTWBExt"/>
          <w:color w:val="auto"/>
        </w:rPr>
        <w:t>&lt;Article&gt;</w:t>
      </w:r>
      <w:r w:rsidRPr="0068036F">
        <w:t>Punkt 10 b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9B8FA8"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5364B5B4" w14:textId="77777777"/>
        </w:tc>
      </w:tr>
      <w:tr w14:paraId="49771C62"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3FE314FF"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05A942DF" w14:textId="77777777">
            <w:pPr>
              <w:pStyle w:val="AmColumnHeading"/>
            </w:pPr>
            <w:r w:rsidRPr="0068036F">
              <w:t>Ændringsforslag</w:t>
            </w:r>
          </w:p>
        </w:tc>
      </w:tr>
      <w:tr w14:paraId="0729A8AA"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7988BE5B" w14:textId="77777777">
            <w:pPr>
              <w:pStyle w:val="Normal6a"/>
            </w:pPr>
          </w:p>
        </w:tc>
        <w:tc>
          <w:tcPr>
            <w:tcW w:w="4876" w:type="dxa"/>
            <w:tcBorders>
              <w:top w:val="nil"/>
              <w:left w:val="nil"/>
              <w:bottom w:val="nil"/>
              <w:right w:val="nil"/>
            </w:tcBorders>
          </w:tcPr>
          <w:p w:rsidR="00CB5D47" w:rsidRPr="0068036F" w:rsidP="00AC585C" w14:paraId="0DFB9256" w14:textId="77777777">
            <w:pPr>
              <w:pStyle w:val="Normal6a"/>
            </w:pPr>
            <w:r w:rsidRPr="0068036F">
              <w:rPr>
                <w:b/>
                <w:i/>
              </w:rPr>
              <w:t>10b.</w:t>
            </w:r>
            <w:r w:rsidRPr="0068036F">
              <w:tab/>
            </w:r>
            <w:r w:rsidRPr="0068036F">
              <w:rPr>
                <w:b/>
                <w:i/>
              </w:rPr>
              <w:t>opfordrer til bindende, målbare og tidsbestemte foranstaltninger til at forebygge og mindske bifangst og dødelighed for ikkemålarter og beskyttede arter, herunder hajer, rokker, hvaler, havskildpadder og havfugle; opfordrer til obligatorisk anvendelse af de mest effektive tilgængelige afbødende foranstaltninger, uafhængig overvågning og midlertidig lukning af højrisikoområder, hvor det er nødvendigt;</w:t>
            </w:r>
          </w:p>
        </w:tc>
      </w:tr>
    </w:tbl>
    <w:p w:rsidR="00CB5D47" w:rsidRPr="0068036F" w:rsidP="00CB5D47" w14:paraId="643836CE"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5B9B6DC0" w14:textId="77777777">
      <w:r w:rsidRPr="0068036F">
        <w:rPr>
          <w:rStyle w:val="HideTWBExt"/>
          <w:color w:val="auto"/>
        </w:rPr>
        <w:t>&lt;/Amend&gt;</w:t>
      </w:r>
    </w:p>
    <w:p w:rsidR="00CB5D47" w:rsidRPr="0068036F" w:rsidP="00CB5D47" w14:paraId="65B59DCC"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241</w:t>
      </w:r>
      <w:r w:rsidRPr="0068036F">
        <w:rPr>
          <w:rStyle w:val="HideTWBExt"/>
          <w:color w:val="auto"/>
        </w:rPr>
        <w:t>&lt;/NumAm&gt;</w:t>
      </w:r>
    </w:p>
    <w:p w:rsidR="00CB5D47" w:rsidRPr="0068036F" w:rsidP="00CB5D47" w14:paraId="037388E2" w14:textId="77777777">
      <w:pPr>
        <w:pStyle w:val="NormalBold"/>
      </w:pPr>
      <w:r w:rsidRPr="0068036F">
        <w:rPr>
          <w:rStyle w:val="HideTWBExt"/>
          <w:b w:val="0"/>
          <w:color w:val="auto"/>
        </w:rPr>
        <w:t>&lt;RepeatBlock-By&gt;&lt;Members&gt;</w:t>
      </w:r>
      <w:r w:rsidRPr="0068036F">
        <w:t>Sebastian Everding</w:t>
      </w:r>
      <w:r w:rsidRPr="0068036F">
        <w:rPr>
          <w:rStyle w:val="HideTWBExt"/>
          <w:b w:val="0"/>
          <w:color w:val="auto"/>
        </w:rPr>
        <w:t>&lt;/Members&gt;</w:t>
      </w:r>
    </w:p>
    <w:p w:rsidR="00CB5D47" w:rsidRPr="0068036F" w:rsidP="00CB5D47" w14:paraId="0256FD8D" w14:textId="77777777">
      <w:pPr>
        <w:pStyle w:val="NormalBold"/>
      </w:pPr>
      <w:r w:rsidRPr="0068036F">
        <w:rPr>
          <w:rStyle w:val="HideTWBExt"/>
          <w:b w:val="0"/>
          <w:color w:val="auto"/>
        </w:rPr>
        <w:t>&lt;/RepeatBlock-By&gt;</w:t>
      </w:r>
    </w:p>
    <w:p w:rsidR="00CB5D47" w:rsidRPr="0068036F" w:rsidP="00CB5D47" w14:paraId="5E49CD95"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5060B249" w14:textId="77777777">
      <w:pPr>
        <w:pStyle w:val="NormalBold"/>
      </w:pPr>
      <w:r w:rsidRPr="0068036F">
        <w:rPr>
          <w:rStyle w:val="HideTWBExt"/>
          <w:color w:val="auto"/>
        </w:rPr>
        <w:t>&lt;Article&gt;</w:t>
      </w:r>
      <w:r w:rsidRPr="0068036F">
        <w:t>Punkt 10 c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FFAB61"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28A46D3E" w14:textId="77777777"/>
        </w:tc>
      </w:tr>
      <w:tr w14:paraId="5D3865C0"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595E897E"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1ACD9E23" w14:textId="77777777">
            <w:pPr>
              <w:pStyle w:val="AmColumnHeading"/>
            </w:pPr>
            <w:r w:rsidRPr="0068036F">
              <w:t>Ændringsforslag</w:t>
            </w:r>
          </w:p>
        </w:tc>
      </w:tr>
      <w:tr w14:paraId="7E84F141"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57A46A10" w14:textId="77777777">
            <w:pPr>
              <w:pStyle w:val="Normal6a"/>
            </w:pPr>
          </w:p>
        </w:tc>
        <w:tc>
          <w:tcPr>
            <w:tcW w:w="4876" w:type="dxa"/>
            <w:tcBorders>
              <w:top w:val="nil"/>
              <w:left w:val="nil"/>
              <w:bottom w:val="nil"/>
              <w:right w:val="nil"/>
            </w:tcBorders>
          </w:tcPr>
          <w:p w:rsidR="00CB5D47" w:rsidRPr="0068036F" w:rsidP="00AC585C" w14:paraId="5985D68E" w14:textId="77777777">
            <w:pPr>
              <w:pStyle w:val="Normal6a"/>
            </w:pPr>
            <w:r w:rsidRPr="0068036F">
              <w:rPr>
                <w:b/>
                <w:i/>
              </w:rPr>
              <w:t>10c.</w:t>
            </w:r>
            <w:r w:rsidRPr="0068036F">
              <w:tab/>
            </w:r>
            <w:r w:rsidRPr="0068036F">
              <w:rPr>
                <w:b/>
                <w:i/>
              </w:rPr>
              <w:t>minder om, at EU i henhold til artikel 13 i TEUF skal tage fuldt hensyn til velfærd hos dyr som følende væsener, når den fastlægger og gennemfører fiskeripolitik; opfordrer Kommissionen til at støtte forskning i og gradvis indførelse af fangst-, indhalings-, håndterings-, bedøvelses- og aflivningsmetoder, der minimerer varigheden og alvoren af fisks og krebsdyrs lidelser;</w:t>
            </w:r>
          </w:p>
        </w:tc>
      </w:tr>
    </w:tbl>
    <w:p w:rsidR="00CB5D47" w:rsidRPr="0068036F" w:rsidP="00CB5D47" w14:paraId="4D284B7D"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1DE4E470" w14:textId="77777777">
      <w:r w:rsidRPr="0068036F">
        <w:rPr>
          <w:rStyle w:val="HideTWBExt"/>
          <w:color w:val="auto"/>
        </w:rPr>
        <w:t>&lt;/Amend&gt;</w:t>
      </w:r>
    </w:p>
    <w:p w:rsidR="00CB5D47" w:rsidRPr="0068036F" w:rsidP="00CB5D47" w14:paraId="459FE33C"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242</w:t>
      </w:r>
      <w:r w:rsidRPr="0068036F">
        <w:rPr>
          <w:rStyle w:val="HideTWBExt"/>
          <w:color w:val="auto"/>
        </w:rPr>
        <w:t>&lt;/NumAm&gt;</w:t>
      </w:r>
    </w:p>
    <w:p w:rsidR="00CB5D47" w:rsidRPr="0068036F" w:rsidP="00CB5D47" w14:paraId="21DD3CE1" w14:textId="77777777">
      <w:pPr>
        <w:pStyle w:val="NormalBold"/>
      </w:pPr>
      <w:r w:rsidRPr="0068036F">
        <w:rPr>
          <w:rStyle w:val="HideTWBExt"/>
          <w:b w:val="0"/>
          <w:color w:val="auto"/>
        </w:rPr>
        <w:t>&lt;RepeatBlock-By&gt;&lt;Members&gt;</w:t>
      </w:r>
      <w:r w:rsidRPr="0068036F">
        <w:t>Sebastian Everding</w:t>
      </w:r>
      <w:r w:rsidRPr="0068036F">
        <w:rPr>
          <w:rStyle w:val="HideTWBExt"/>
          <w:b w:val="0"/>
          <w:color w:val="auto"/>
        </w:rPr>
        <w:t>&lt;/Members&gt;</w:t>
      </w:r>
    </w:p>
    <w:p w:rsidR="00CB5D47" w:rsidRPr="0068036F" w:rsidP="00CB5D47" w14:paraId="3F75538A" w14:textId="77777777">
      <w:pPr>
        <w:pStyle w:val="NormalBold"/>
      </w:pPr>
      <w:r w:rsidRPr="0068036F">
        <w:rPr>
          <w:rStyle w:val="HideTWBExt"/>
          <w:b w:val="0"/>
          <w:color w:val="auto"/>
        </w:rPr>
        <w:t>&lt;/RepeatBlock-By&gt;</w:t>
      </w:r>
    </w:p>
    <w:p w:rsidR="00CB5D47" w:rsidRPr="0068036F" w:rsidP="00CB5D47" w14:paraId="131299C5"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4BA1DCBA" w14:textId="77777777">
      <w:pPr>
        <w:pStyle w:val="NormalBold"/>
      </w:pPr>
      <w:r w:rsidRPr="0068036F">
        <w:rPr>
          <w:rStyle w:val="HideTWBExt"/>
          <w:color w:val="auto"/>
        </w:rPr>
        <w:t>&lt;Article&gt;</w:t>
      </w:r>
      <w:r w:rsidRPr="0068036F">
        <w:t>Punkt 10 d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1B8516"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1B9DB453" w14:textId="77777777"/>
        </w:tc>
      </w:tr>
      <w:tr w14:paraId="7A3D02D9"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16CD418F"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5B58D700" w14:textId="77777777">
            <w:pPr>
              <w:pStyle w:val="AmColumnHeading"/>
            </w:pPr>
            <w:r w:rsidRPr="0068036F">
              <w:t>Ændringsforslag</w:t>
            </w:r>
          </w:p>
        </w:tc>
      </w:tr>
      <w:tr w14:paraId="229C7197"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11A33599" w14:textId="77777777">
            <w:pPr>
              <w:pStyle w:val="Normal6a"/>
            </w:pPr>
          </w:p>
        </w:tc>
        <w:tc>
          <w:tcPr>
            <w:tcW w:w="4876" w:type="dxa"/>
            <w:tcBorders>
              <w:top w:val="nil"/>
              <w:left w:val="nil"/>
              <w:bottom w:val="nil"/>
              <w:right w:val="nil"/>
            </w:tcBorders>
          </w:tcPr>
          <w:p w:rsidR="00CB5D47" w:rsidRPr="0068036F" w:rsidP="00AC585C" w14:paraId="3D4BDE50" w14:textId="77777777">
            <w:pPr>
              <w:pStyle w:val="Normal6a"/>
            </w:pPr>
            <w:r w:rsidRPr="0068036F">
              <w:rPr>
                <w:b/>
                <w:i/>
              </w:rPr>
              <w:t>10d.</w:t>
            </w:r>
            <w:r w:rsidRPr="0068036F">
              <w:tab/>
            </w:r>
            <w:r w:rsidRPr="0068036F">
              <w:rPr>
                <w:b/>
                <w:i/>
              </w:rPr>
              <w:t>opfordrer Kommissionen til at vurdere og reducere klimaaftrykket fra fiskeriet i Middelhavet, herunder brændstofforbrug, skader på blå kulstoføkosystemer, kølemidler og emissioner fra forsyningskæden; understreger, at offentlig støtte bør prioritere absolutte emissionsreduktioner og fiskeri med lav miljøpåvirkning og ikke bør forlænge afhængigheden af fossile brændstoffer;</w:t>
            </w:r>
          </w:p>
        </w:tc>
      </w:tr>
    </w:tbl>
    <w:p w:rsidR="00CB5D47" w:rsidRPr="0068036F" w:rsidP="00CB5D47" w14:paraId="66BE6F1E"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32B9B3C2" w14:textId="77777777">
      <w:r w:rsidRPr="0068036F">
        <w:rPr>
          <w:rStyle w:val="HideTWBExt"/>
          <w:color w:val="auto"/>
        </w:rPr>
        <w:t>&lt;/Amend&gt;</w:t>
      </w:r>
    </w:p>
    <w:p w:rsidR="00CB5D47" w:rsidRPr="0068036F" w:rsidP="00CB5D47" w14:paraId="24F6EEFA"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243</w:t>
      </w:r>
      <w:r w:rsidRPr="0068036F">
        <w:rPr>
          <w:rStyle w:val="HideTWBExt"/>
          <w:color w:val="auto"/>
        </w:rPr>
        <w:t>&lt;/NumAm&gt;</w:t>
      </w:r>
    </w:p>
    <w:p w:rsidR="00CB5D47" w:rsidRPr="0068036F" w:rsidP="00CB5D47" w14:paraId="303AA551" w14:textId="77777777">
      <w:pPr>
        <w:pStyle w:val="NormalBold"/>
      </w:pPr>
      <w:r w:rsidRPr="0068036F">
        <w:rPr>
          <w:rStyle w:val="HideTWBExt"/>
          <w:b w:val="0"/>
          <w:color w:val="auto"/>
        </w:rPr>
        <w:t>&lt;RepeatBlock-By&gt;&lt;Members&gt;</w:t>
      </w:r>
      <w:r w:rsidRPr="0068036F">
        <w:t>Sebastian Everding</w:t>
      </w:r>
      <w:r w:rsidRPr="0068036F">
        <w:rPr>
          <w:rStyle w:val="HideTWBExt"/>
          <w:b w:val="0"/>
          <w:color w:val="auto"/>
        </w:rPr>
        <w:t>&lt;/Members&gt;</w:t>
      </w:r>
    </w:p>
    <w:p w:rsidR="00CB5D47" w:rsidRPr="0068036F" w:rsidP="00CB5D47" w14:paraId="54E4EC9E" w14:textId="77777777">
      <w:pPr>
        <w:pStyle w:val="NormalBold"/>
      </w:pPr>
      <w:r w:rsidRPr="0068036F">
        <w:rPr>
          <w:rStyle w:val="HideTWBExt"/>
          <w:b w:val="0"/>
          <w:color w:val="auto"/>
        </w:rPr>
        <w:t>&lt;/RepeatBlock-By&gt;</w:t>
      </w:r>
    </w:p>
    <w:p w:rsidR="00CB5D47" w:rsidRPr="0068036F" w:rsidP="00CB5D47" w14:paraId="6D563B38"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202ABAAC" w14:textId="77777777">
      <w:pPr>
        <w:pStyle w:val="NormalBold"/>
      </w:pPr>
      <w:r w:rsidRPr="0068036F">
        <w:rPr>
          <w:rStyle w:val="HideTWBExt"/>
          <w:color w:val="auto"/>
        </w:rPr>
        <w:t>&lt;Article&gt;</w:t>
      </w:r>
      <w:r w:rsidRPr="0068036F">
        <w:t>Punkt 10 e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C88DF7"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22481E8B" w14:textId="77777777"/>
        </w:tc>
      </w:tr>
      <w:tr w14:paraId="0F86B00C"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7FFB23E7"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609D59B0" w14:textId="77777777">
            <w:pPr>
              <w:pStyle w:val="AmColumnHeading"/>
            </w:pPr>
            <w:r w:rsidRPr="0068036F">
              <w:t>Ændringsforslag</w:t>
            </w:r>
          </w:p>
        </w:tc>
      </w:tr>
      <w:tr w14:paraId="7DB99783"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3D1C808B" w14:textId="77777777">
            <w:pPr>
              <w:pStyle w:val="Normal6a"/>
            </w:pPr>
          </w:p>
        </w:tc>
        <w:tc>
          <w:tcPr>
            <w:tcW w:w="4876" w:type="dxa"/>
            <w:tcBorders>
              <w:top w:val="nil"/>
              <w:left w:val="nil"/>
              <w:bottom w:val="nil"/>
              <w:right w:val="nil"/>
            </w:tcBorders>
          </w:tcPr>
          <w:p w:rsidR="00CB5D47" w:rsidRPr="0068036F" w:rsidP="00AC585C" w14:paraId="097C3994" w14:textId="77777777">
            <w:pPr>
              <w:pStyle w:val="Normal6a"/>
            </w:pPr>
            <w:r w:rsidRPr="0068036F">
              <w:rPr>
                <w:b/>
                <w:i/>
              </w:rPr>
              <w:t>10e.</w:t>
            </w:r>
            <w:r w:rsidRPr="0068036F">
              <w:tab/>
            </w:r>
            <w:r w:rsidRPr="0068036F">
              <w:rPr>
                <w:b/>
                <w:i/>
              </w:rPr>
              <w:t>understreger, at den økologiske omstilling skal være socialt retfærdig; opfordrer til målrettet indkomststøtte, social beskyttelse, omskoling, foranstaltninger til sikkerhed på arbejdspladsen og alternative beskæftigelsesmuligheder for berørte fiskere og arbejdstagere;</w:t>
            </w:r>
          </w:p>
        </w:tc>
      </w:tr>
    </w:tbl>
    <w:p w:rsidR="00CB5D47" w:rsidRPr="0068036F" w:rsidP="00CB5D47" w14:paraId="53F677FF"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316651C5" w14:textId="77777777">
      <w:r w:rsidRPr="0068036F">
        <w:rPr>
          <w:rStyle w:val="HideTWBExt"/>
          <w:color w:val="auto"/>
        </w:rPr>
        <w:t>&lt;/Amend&gt;</w:t>
      </w:r>
    </w:p>
    <w:p w:rsidR="00CB5D47" w:rsidRPr="0068036F" w:rsidP="00CB5D47" w14:paraId="0A22DB7E"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244</w:t>
      </w:r>
      <w:r w:rsidRPr="0068036F">
        <w:rPr>
          <w:rStyle w:val="HideTWBExt"/>
          <w:color w:val="auto"/>
        </w:rPr>
        <w:t>&lt;/NumAm&gt;</w:t>
      </w:r>
    </w:p>
    <w:p w:rsidR="00CB5D47" w:rsidRPr="0068036F" w:rsidP="00CB5D47" w14:paraId="764B2CF0" w14:textId="77777777">
      <w:pPr>
        <w:pStyle w:val="NormalBold"/>
      </w:pPr>
      <w:r w:rsidRPr="0068036F">
        <w:rPr>
          <w:rStyle w:val="HideTWBExt"/>
          <w:b w:val="0"/>
          <w:color w:val="auto"/>
        </w:rPr>
        <w:t>&lt;RepeatBlock-By&gt;&lt;Members&gt;</w:t>
      </w:r>
      <w:r w:rsidRPr="0068036F">
        <w:t>Sebastian Everding</w:t>
      </w:r>
      <w:r w:rsidRPr="0068036F">
        <w:rPr>
          <w:rStyle w:val="HideTWBExt"/>
          <w:b w:val="0"/>
          <w:color w:val="auto"/>
        </w:rPr>
        <w:t>&lt;/Members&gt;</w:t>
      </w:r>
    </w:p>
    <w:p w:rsidR="00CB5D47" w:rsidRPr="0068036F" w:rsidP="00CB5D47" w14:paraId="3D07EDEC" w14:textId="77777777">
      <w:pPr>
        <w:pStyle w:val="NormalBold"/>
      </w:pPr>
      <w:r w:rsidRPr="0068036F">
        <w:rPr>
          <w:rStyle w:val="HideTWBExt"/>
          <w:b w:val="0"/>
          <w:color w:val="auto"/>
        </w:rPr>
        <w:t>&lt;/RepeatBlock-By&gt;</w:t>
      </w:r>
    </w:p>
    <w:p w:rsidR="00CB5D47" w:rsidRPr="0068036F" w:rsidP="00CB5D47" w14:paraId="743F3E96"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3951081D" w14:textId="77777777">
      <w:pPr>
        <w:pStyle w:val="NormalBold"/>
      </w:pPr>
      <w:r w:rsidRPr="0068036F">
        <w:rPr>
          <w:rStyle w:val="HideTWBExt"/>
          <w:color w:val="auto"/>
        </w:rPr>
        <w:t>&lt;Article&gt;</w:t>
      </w:r>
      <w:r w:rsidRPr="0068036F">
        <w:t>Punkt 10 f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00358C"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74B111AE" w14:textId="77777777"/>
        </w:tc>
      </w:tr>
      <w:tr w14:paraId="7E32B40C"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4B132715"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38CF27B2" w14:textId="77777777">
            <w:pPr>
              <w:pStyle w:val="AmColumnHeading"/>
            </w:pPr>
            <w:r w:rsidRPr="0068036F">
              <w:t>Ændringsforslag</w:t>
            </w:r>
          </w:p>
        </w:tc>
      </w:tr>
      <w:tr w14:paraId="314D2217"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7A322F23" w14:textId="77777777">
            <w:pPr>
              <w:pStyle w:val="Normal6a"/>
            </w:pPr>
          </w:p>
        </w:tc>
        <w:tc>
          <w:tcPr>
            <w:tcW w:w="4876" w:type="dxa"/>
            <w:tcBorders>
              <w:top w:val="nil"/>
              <w:left w:val="nil"/>
              <w:bottom w:val="nil"/>
              <w:right w:val="nil"/>
            </w:tcBorders>
          </w:tcPr>
          <w:p w:rsidR="00CB5D47" w:rsidRPr="0068036F" w:rsidP="00AC585C" w14:paraId="72473870" w14:textId="70474D0B">
            <w:pPr>
              <w:pStyle w:val="Normal6a"/>
            </w:pPr>
            <w:r w:rsidRPr="0068036F">
              <w:rPr>
                <w:b/>
                <w:i/>
              </w:rPr>
              <w:t>10f.</w:t>
            </w:r>
            <w:r w:rsidRPr="0068036F">
              <w:tab/>
            </w:r>
            <w:r w:rsidRPr="0068036F">
              <w:rPr>
                <w:b/>
                <w:i/>
              </w:rPr>
              <w:t xml:space="preserve">opfordrer til, at EU's og medlemsstaternes økonomiske støtte gøres betinget af, at fiskeri-, miljø-, arbejds- og dyrevelfærdsreglerne overholdes; understreger, at erhvervsdrivende, der er ansvarlige for alvorlige eller gentagne overtrædelser, bør udelukkes fra offentlig støtte i en </w:t>
            </w:r>
            <w:r w:rsidRPr="0068036F" w:rsidR="006E6B7A">
              <w:rPr>
                <w:b/>
                <w:i/>
              </w:rPr>
              <w:t xml:space="preserve">reel </w:t>
            </w:r>
            <w:r w:rsidRPr="0068036F">
              <w:rPr>
                <w:b/>
                <w:i/>
              </w:rPr>
              <w:t>og forholdsmæssig periode;</w:t>
            </w:r>
          </w:p>
        </w:tc>
      </w:tr>
    </w:tbl>
    <w:p w:rsidR="00CB5D47" w:rsidRPr="0068036F" w:rsidP="00CB5D47" w14:paraId="77219A81"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5F313202" w14:textId="77777777">
      <w:r w:rsidRPr="0068036F">
        <w:rPr>
          <w:rStyle w:val="HideTWBExt"/>
          <w:color w:val="auto"/>
        </w:rPr>
        <w:t>&lt;/Amend&gt;</w:t>
      </w:r>
    </w:p>
    <w:p w:rsidR="00CB5D47" w:rsidRPr="0068036F" w:rsidP="00CB5D47" w14:paraId="358ED557" w14:textId="77777777">
      <w:pPr>
        <w:pStyle w:val="AmNumberTabs"/>
      </w:pPr>
      <w:r w:rsidRPr="0068036F">
        <w:rPr>
          <w:rStyle w:val="HideTWBExt"/>
          <w:color w:val="auto"/>
        </w:rPr>
        <w:t>&lt;Amend&gt;</w:t>
      </w:r>
      <w:r w:rsidRPr="0068036F">
        <w:t>Ændringsforslag</w:t>
      </w:r>
      <w:r w:rsidRPr="0068036F">
        <w:tab/>
      </w:r>
      <w:r w:rsidRPr="0068036F">
        <w:tab/>
      </w:r>
      <w:r w:rsidRPr="0068036F">
        <w:rPr>
          <w:rStyle w:val="HideTWBExt"/>
          <w:color w:val="auto"/>
        </w:rPr>
        <w:t>&lt;NumAm&gt;</w:t>
      </w:r>
      <w:r w:rsidRPr="0068036F">
        <w:t>245</w:t>
      </w:r>
      <w:r w:rsidRPr="0068036F">
        <w:rPr>
          <w:rStyle w:val="HideTWBExt"/>
          <w:color w:val="auto"/>
        </w:rPr>
        <w:t>&lt;/NumAm&gt;</w:t>
      </w:r>
    </w:p>
    <w:p w:rsidR="00CB5D47" w:rsidRPr="0068036F" w:rsidP="00CB5D47" w14:paraId="439B4797" w14:textId="77777777">
      <w:pPr>
        <w:pStyle w:val="NormalBold"/>
      </w:pPr>
      <w:r w:rsidRPr="0068036F">
        <w:rPr>
          <w:rStyle w:val="HideTWBExt"/>
          <w:b w:val="0"/>
          <w:color w:val="auto"/>
        </w:rPr>
        <w:t>&lt;RepeatBlock-By&gt;&lt;Members&gt;</w:t>
      </w:r>
      <w:r w:rsidRPr="0068036F">
        <w:t>Sebastian Everding</w:t>
      </w:r>
      <w:r w:rsidRPr="0068036F">
        <w:rPr>
          <w:rStyle w:val="HideTWBExt"/>
          <w:b w:val="0"/>
          <w:color w:val="auto"/>
        </w:rPr>
        <w:t>&lt;/Members&gt;</w:t>
      </w:r>
    </w:p>
    <w:p w:rsidR="00CB5D47" w:rsidRPr="0068036F" w:rsidP="00CB5D47" w14:paraId="371655A8" w14:textId="77777777">
      <w:pPr>
        <w:pStyle w:val="NormalBold"/>
      </w:pPr>
      <w:r w:rsidRPr="0068036F">
        <w:rPr>
          <w:rStyle w:val="HideTWBExt"/>
          <w:b w:val="0"/>
          <w:color w:val="auto"/>
        </w:rPr>
        <w:t>&lt;/RepeatBlock-By&gt;</w:t>
      </w:r>
    </w:p>
    <w:p w:rsidR="00CB5D47" w:rsidRPr="0068036F" w:rsidP="00CB5D47" w14:paraId="6EE0D3C9" w14:textId="77777777">
      <w:pPr>
        <w:pStyle w:val="NormalBold"/>
      </w:pPr>
      <w:r w:rsidRPr="0068036F">
        <w:rPr>
          <w:rStyle w:val="HideTWBExt"/>
          <w:color w:val="auto"/>
        </w:rPr>
        <w:t>&lt;DocAmend&gt;</w:t>
      </w:r>
      <w:r w:rsidRPr="0068036F">
        <w:t>Forslag til beslutning</w:t>
      </w:r>
      <w:r w:rsidRPr="0068036F">
        <w:rPr>
          <w:rStyle w:val="HideTWBExt"/>
          <w:color w:val="auto"/>
        </w:rPr>
        <w:t>&lt;/DocAmend&gt;</w:t>
      </w:r>
    </w:p>
    <w:p w:rsidR="00CB5D47" w:rsidRPr="0068036F" w:rsidP="00CB5D47" w14:paraId="4229CA58" w14:textId="77777777">
      <w:pPr>
        <w:pStyle w:val="NormalBold"/>
      </w:pPr>
      <w:r w:rsidRPr="0068036F">
        <w:rPr>
          <w:rStyle w:val="HideTWBExt"/>
          <w:color w:val="auto"/>
        </w:rPr>
        <w:t>&lt;Article&gt;</w:t>
      </w:r>
      <w:r w:rsidRPr="0068036F">
        <w:t>Punkt 10 g (nyt)</w:t>
      </w:r>
      <w:r w:rsidRPr="0068036F">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A6C45B" w14:textId="77777777" w:rsidTr="00AC585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5D47" w:rsidRPr="0068036F" w:rsidP="00AC585C" w14:paraId="5844636A" w14:textId="77777777"/>
        </w:tc>
      </w:tr>
      <w:tr w14:paraId="1A92625E" w14:textId="77777777" w:rsidTr="00AC585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5D47" w:rsidRPr="0068036F" w:rsidP="00AC585C" w14:paraId="62C7B1A5" w14:textId="77777777">
            <w:pPr>
              <w:pStyle w:val="AmColumnHeading"/>
            </w:pPr>
            <w:r w:rsidRPr="0068036F">
              <w:t>Forslag til beslutning</w:t>
            </w:r>
          </w:p>
        </w:tc>
        <w:tc>
          <w:tcPr>
            <w:tcW w:w="4876" w:type="dxa"/>
            <w:tcBorders>
              <w:top w:val="nil"/>
              <w:left w:val="nil"/>
              <w:bottom w:val="nil"/>
              <w:right w:val="nil"/>
            </w:tcBorders>
          </w:tcPr>
          <w:p w:rsidR="00CB5D47" w:rsidRPr="0068036F" w:rsidP="00AC585C" w14:paraId="21F6F7EF" w14:textId="77777777">
            <w:pPr>
              <w:pStyle w:val="AmColumnHeading"/>
            </w:pPr>
            <w:r w:rsidRPr="0068036F">
              <w:t>Ændringsforslag</w:t>
            </w:r>
          </w:p>
        </w:tc>
      </w:tr>
      <w:tr w14:paraId="6C763F12" w14:textId="77777777" w:rsidTr="00AC585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5D47" w:rsidRPr="0068036F" w:rsidP="00AC585C" w14:paraId="7CD4821E" w14:textId="77777777">
            <w:pPr>
              <w:pStyle w:val="Normal6a"/>
            </w:pPr>
          </w:p>
        </w:tc>
        <w:tc>
          <w:tcPr>
            <w:tcW w:w="4876" w:type="dxa"/>
            <w:tcBorders>
              <w:top w:val="nil"/>
              <w:left w:val="nil"/>
              <w:bottom w:val="nil"/>
              <w:right w:val="nil"/>
            </w:tcBorders>
          </w:tcPr>
          <w:p w:rsidR="00CB5D47" w:rsidRPr="0068036F" w:rsidP="00AC585C" w14:paraId="7F90AE28" w14:textId="77777777">
            <w:pPr>
              <w:pStyle w:val="Normal6a"/>
            </w:pPr>
            <w:r w:rsidRPr="0068036F">
              <w:rPr>
                <w:b/>
                <w:i/>
              </w:rPr>
              <w:t>10g.</w:t>
            </w:r>
            <w:r w:rsidRPr="0068036F">
              <w:tab/>
            </w:r>
            <w:r w:rsidRPr="0068036F">
              <w:rPr>
                <w:b/>
                <w:i/>
              </w:rPr>
              <w:t>opfordrer medlemsstaterne til som en prioritet at afhjælpe den vedvarende ubalance mellem fiskerikapacitet og fiskerimuligheder i det vestlige Middelhav ved hjælp af retfærdige, frivillige og permanente kapacitetsjusterende foranstaltninger ledsaget af passende støtte til de berørte fiskere og fiskersamfund og af muligheder for diversificering for at sikre retfærdig omstilling; understreger, at overskydende kapacitet ikke må overføres til andre regioner eller fiskerier;</w:t>
            </w:r>
          </w:p>
        </w:tc>
      </w:tr>
    </w:tbl>
    <w:p w:rsidR="00CB5D47" w:rsidRPr="0068036F" w:rsidP="00CB5D47" w14:paraId="0F5E9033" w14:textId="77777777">
      <w:pPr>
        <w:pStyle w:val="AmOrLang"/>
      </w:pPr>
      <w:r w:rsidRPr="0068036F">
        <w:t xml:space="preserve">Or. </w:t>
      </w:r>
      <w:r w:rsidRPr="0068036F">
        <w:rPr>
          <w:rStyle w:val="HideTWBExt"/>
          <w:color w:val="auto"/>
        </w:rPr>
        <w:t>&lt;Original&gt;</w:t>
      </w:r>
      <w:r w:rsidRPr="0068036F">
        <w:rPr>
          <w:rStyle w:val="HideTWBInt"/>
          <w:color w:val="auto"/>
        </w:rPr>
        <w:t>{EN}</w:t>
      </w:r>
      <w:r w:rsidRPr="0068036F">
        <w:t>en</w:t>
      </w:r>
      <w:r w:rsidRPr="0068036F">
        <w:rPr>
          <w:rStyle w:val="HideTWBExt"/>
          <w:color w:val="auto"/>
        </w:rPr>
        <w:t>&lt;/Original&gt;</w:t>
      </w:r>
    </w:p>
    <w:p w:rsidR="00CB5D47" w:rsidRPr="0068036F" w:rsidP="00CB5D47" w14:paraId="1EB6ECF1" w14:textId="0A370C35">
      <w:r w:rsidRPr="0068036F">
        <w:rPr>
          <w:rStyle w:val="HideTWBExt"/>
          <w:color w:val="auto"/>
        </w:rPr>
        <w:t>&lt;/Amend&gt;&lt;/RepeatBlock-Amend&gt;</w:t>
      </w:r>
    </w:p>
    <w:p w:rsidR="004E4CA0" w:rsidRPr="0068036F" w:rsidP="00CB5D47" w14:paraId="3D8C8F26" w14:textId="0BA1C30B"/>
    <w:sectPr w:rsidSect="00F83006">
      <w:footerReference w:type="even" r:id="rId5"/>
      <w:footerReference w:type="default" r:id="rId6"/>
      <w:footerReference w:type="first" r:id="rId7"/>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3006" w:rsidRPr="0068036F" w:rsidP="00F83006" w14:paraId="27485CBD" w14:textId="4515233B">
    <w:pPr>
      <w:pStyle w:val="EPFooter"/>
    </w:pPr>
    <w:r w:rsidRPr="0068036F">
      <w:t>PE</w:t>
    </w:r>
    <w:r w:rsidRPr="0068036F">
      <w:rPr>
        <w:rStyle w:val="HideTWBExt"/>
      </w:rPr>
      <w:t>&lt;NoPE&gt;</w:t>
    </w:r>
    <w:r w:rsidRPr="0068036F">
      <w:t>791.020</w:t>
    </w:r>
    <w:r w:rsidRPr="0068036F">
      <w:rPr>
        <w:rStyle w:val="HideTWBExt"/>
      </w:rPr>
      <w:t>&lt;/NoPE&gt;&lt;Version&gt;</w:t>
    </w:r>
    <w:r w:rsidRPr="0068036F">
      <w:t>v01-00</w:t>
    </w:r>
    <w:r w:rsidRPr="0068036F">
      <w:rPr>
        <w:rStyle w:val="HideTWBExt"/>
      </w:rPr>
      <w:t>&lt;/Version&gt;</w:t>
    </w:r>
    <w:r w:rsidRPr="0068036F">
      <w:tab/>
    </w:r>
    <w:r w:rsidRPr="0068036F">
      <w:fldChar w:fldCharType="begin"/>
    </w:r>
    <w:r w:rsidRPr="0068036F">
      <w:instrText xml:space="preserve"> PAGE  \* MERGEFORMAT </w:instrText>
    </w:r>
    <w:r w:rsidRPr="0068036F">
      <w:fldChar w:fldCharType="separate"/>
    </w:r>
    <w:r w:rsidRPr="0068036F">
      <w:rPr>
        <w:noProof/>
      </w:rPr>
      <w:t>2</w:t>
    </w:r>
    <w:r w:rsidRPr="0068036F">
      <w:fldChar w:fldCharType="end"/>
    </w:r>
    <w:r w:rsidRPr="0068036F">
      <w:t>/</w:t>
    </w:r>
    <w:r>
      <w:fldChar w:fldCharType="begin"/>
    </w:r>
    <w:r>
      <w:instrText xml:space="preserve"> NUMPAGES  \* MERGEFORMAT </w:instrText>
    </w:r>
    <w:r>
      <w:fldChar w:fldCharType="separate"/>
    </w:r>
    <w:r w:rsidRPr="0068036F">
      <w:rPr>
        <w:noProof/>
      </w:rPr>
      <w:t>126</w:t>
    </w:r>
    <w:r w:rsidRPr="0068036F">
      <w:rPr>
        <w:noProof/>
      </w:rPr>
      <w:fldChar w:fldCharType="end"/>
    </w:r>
    <w:r w:rsidRPr="0068036F">
      <w:tab/>
    </w:r>
    <w:r w:rsidRPr="0068036F">
      <w:rPr>
        <w:rStyle w:val="HideTWBExt"/>
      </w:rPr>
      <w:t>&lt;PathFdR&gt;</w:t>
    </w:r>
    <w:r w:rsidRPr="0068036F" w:rsidR="0068036F">
      <w:t>AM\1348234DA.docx</w:t>
    </w:r>
    <w:r w:rsidRPr="0068036F">
      <w:rPr>
        <w:rStyle w:val="HideTWBExt"/>
      </w:rPr>
      <w:t>&lt;/PathFdR&gt;</w:t>
    </w:r>
  </w:p>
  <w:p w:rsidR="004E4CA0" w:rsidRPr="0068036F" w:rsidP="00F83006" w14:paraId="599513A4" w14:textId="6F0FED81">
    <w:pPr>
      <w:pStyle w:val="EPFooter2"/>
    </w:pPr>
    <w:r w:rsidRPr="0068036F">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3006" w:rsidRPr="0068036F" w:rsidP="00F83006" w14:paraId="46A145CE" w14:textId="1D46F2C8">
    <w:pPr>
      <w:pStyle w:val="EPFooter"/>
    </w:pPr>
    <w:r w:rsidRPr="0068036F">
      <w:rPr>
        <w:rStyle w:val="HideTWBExt"/>
      </w:rPr>
      <w:t>&lt;PathFdR&gt;</w:t>
    </w:r>
    <w:r w:rsidRPr="0068036F" w:rsidR="0068036F">
      <w:t>AM\1348234DA.docx</w:t>
    </w:r>
    <w:r w:rsidRPr="0068036F">
      <w:rPr>
        <w:rStyle w:val="HideTWBExt"/>
      </w:rPr>
      <w:t>&lt;/PathFdR&gt;</w:t>
    </w:r>
    <w:r w:rsidRPr="0068036F">
      <w:tab/>
    </w:r>
    <w:r w:rsidRPr="0068036F">
      <w:fldChar w:fldCharType="begin"/>
    </w:r>
    <w:r w:rsidRPr="0068036F">
      <w:instrText xml:space="preserve"> PAGE  \* MERGEFORMAT </w:instrText>
    </w:r>
    <w:r w:rsidRPr="0068036F">
      <w:fldChar w:fldCharType="separate"/>
    </w:r>
    <w:r w:rsidRPr="0068036F">
      <w:rPr>
        <w:noProof/>
      </w:rPr>
      <w:t>3</w:t>
    </w:r>
    <w:r w:rsidRPr="0068036F">
      <w:fldChar w:fldCharType="end"/>
    </w:r>
    <w:r w:rsidRPr="0068036F">
      <w:t>/</w:t>
    </w:r>
    <w:r>
      <w:fldChar w:fldCharType="begin"/>
    </w:r>
    <w:r>
      <w:instrText xml:space="preserve"> NUMPAGES  \* MERGEFORMAT </w:instrText>
    </w:r>
    <w:r>
      <w:fldChar w:fldCharType="separate"/>
    </w:r>
    <w:r w:rsidRPr="0068036F">
      <w:rPr>
        <w:noProof/>
      </w:rPr>
      <w:t>126</w:t>
    </w:r>
    <w:r w:rsidRPr="0068036F">
      <w:rPr>
        <w:noProof/>
      </w:rPr>
      <w:fldChar w:fldCharType="end"/>
    </w:r>
    <w:r w:rsidRPr="0068036F">
      <w:tab/>
      <w:t>PE</w:t>
    </w:r>
    <w:r w:rsidRPr="0068036F">
      <w:rPr>
        <w:rStyle w:val="HideTWBExt"/>
      </w:rPr>
      <w:t>&lt;NoPE&gt;</w:t>
    </w:r>
    <w:r w:rsidRPr="0068036F">
      <w:t>791.020</w:t>
    </w:r>
    <w:r w:rsidRPr="0068036F">
      <w:rPr>
        <w:rStyle w:val="HideTWBExt"/>
      </w:rPr>
      <w:t>&lt;/NoPE&gt;&lt;Version&gt;</w:t>
    </w:r>
    <w:r w:rsidRPr="0068036F">
      <w:t>v01-00</w:t>
    </w:r>
    <w:r w:rsidRPr="0068036F">
      <w:rPr>
        <w:rStyle w:val="HideTWBExt"/>
      </w:rPr>
      <w:t>&lt;/Version&gt;</w:t>
    </w:r>
  </w:p>
  <w:p w:rsidR="004E4CA0" w:rsidRPr="0068036F" w:rsidP="00F83006" w14:paraId="2DB46417" w14:textId="1157EDC8">
    <w:pPr>
      <w:pStyle w:val="EPFooter2"/>
    </w:pPr>
    <w:r w:rsidRPr="0068036F">
      <w:tab/>
    </w:r>
    <w:r w:rsidRPr="0068036F">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3006" w:rsidRPr="0068036F" w:rsidP="00F83006" w14:paraId="549CDF21" w14:textId="3A55E993">
    <w:pPr>
      <w:pStyle w:val="EPFooter"/>
    </w:pPr>
    <w:r w:rsidRPr="0068036F">
      <w:rPr>
        <w:rStyle w:val="HideTWBExt"/>
      </w:rPr>
      <w:t>&lt;PathFdR&gt;</w:t>
    </w:r>
    <w:r w:rsidRPr="0068036F" w:rsidR="0068036F">
      <w:t>AM\1348234DA.docx</w:t>
    </w:r>
    <w:r w:rsidRPr="0068036F">
      <w:rPr>
        <w:rStyle w:val="HideTWBExt"/>
      </w:rPr>
      <w:t>&lt;/PathFdR&gt;</w:t>
    </w:r>
    <w:r w:rsidRPr="0068036F">
      <w:tab/>
    </w:r>
    <w:r w:rsidRPr="0068036F">
      <w:tab/>
      <w:t>PE</w:t>
    </w:r>
    <w:r w:rsidRPr="0068036F">
      <w:rPr>
        <w:rStyle w:val="HideTWBExt"/>
      </w:rPr>
      <w:t>&lt;NoPE&gt;</w:t>
    </w:r>
    <w:r w:rsidRPr="0068036F">
      <w:t>791.020</w:t>
    </w:r>
    <w:r w:rsidRPr="0068036F">
      <w:rPr>
        <w:rStyle w:val="HideTWBExt"/>
      </w:rPr>
      <w:t>&lt;/NoPE&gt;&lt;Version&gt;</w:t>
    </w:r>
    <w:r w:rsidRPr="0068036F">
      <w:t>v01-00</w:t>
    </w:r>
    <w:r w:rsidRPr="0068036F">
      <w:rPr>
        <w:rStyle w:val="HideTWBExt"/>
      </w:rPr>
      <w:t>&lt;/Version&gt;</w:t>
    </w:r>
  </w:p>
  <w:p w:rsidR="004E4CA0" w:rsidRPr="0068036F" w:rsidP="00F83006" w14:paraId="347CD215" w14:textId="3D9D5036">
    <w:pPr>
      <w:pStyle w:val="EPFooter2"/>
    </w:pPr>
    <w:r w:rsidRPr="0068036F">
      <w:t>DA</w:t>
    </w:r>
    <w:r w:rsidRPr="0068036F">
      <w:tab/>
    </w:r>
    <w:r w:rsidRPr="0068036F">
      <w:rPr>
        <w:b w:val="0"/>
        <w:i/>
        <w:color w:val="C0C0C0"/>
        <w:sz w:val="22"/>
      </w:rPr>
      <w:t>Forenet i mangfoldighed</w:t>
    </w:r>
    <w:r w:rsidRPr="0068036F">
      <w:tab/>
      <w:t>DA</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F0C7D"/>
    <w:rsid w:val="0018067C"/>
    <w:rsid w:val="00201F52"/>
    <w:rsid w:val="00272636"/>
    <w:rsid w:val="003F4F5C"/>
    <w:rsid w:val="00474BA2"/>
    <w:rsid w:val="004E4CA0"/>
    <w:rsid w:val="005B0D8E"/>
    <w:rsid w:val="006110D5"/>
    <w:rsid w:val="0068036F"/>
    <w:rsid w:val="006E6B7A"/>
    <w:rsid w:val="006F520F"/>
    <w:rsid w:val="007C04DA"/>
    <w:rsid w:val="007F0734"/>
    <w:rsid w:val="008B532D"/>
    <w:rsid w:val="008B567E"/>
    <w:rsid w:val="009573A3"/>
    <w:rsid w:val="00A00C51"/>
    <w:rsid w:val="00A30576"/>
    <w:rsid w:val="00A77B3E"/>
    <w:rsid w:val="00AC585C"/>
    <w:rsid w:val="00AE6470"/>
    <w:rsid w:val="00C45056"/>
    <w:rsid w:val="00CA2A55"/>
    <w:rsid w:val="00CB5D47"/>
    <w:rsid w:val="00F83006"/>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1348"/>
    <w:docVar w:name="TXTLANGUE" w:val="DA"/>
    <w:docVar w:name="TXTLANGUEMIN" w:val="da"/>
    <w:docVar w:name="TXTNRPE" w:val="791.020"/>
    <w:docVar w:name="TXTPEorAP" w:val="PE"/>
    <w:docVar w:name="TXTROUTE" w:val="AM\1348234DA.docx"/>
    <w:docVar w:name="TXTVERSION" w:val="01-00"/>
  </w:docVars>
  <m:mathPr>
    <m:mathFont m:val="Cambria Math"/>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15:docId w15:val="{7A2AB348-09EF-4FAC-916D-E0950C22F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CB5D47"/>
    <w:pPr>
      <w:tabs>
        <w:tab w:val="center" w:pos="4680"/>
        <w:tab w:val="right" w:pos="9360"/>
      </w:tabs>
    </w:pPr>
  </w:style>
  <w:style w:type="character" w:customStyle="1" w:styleId="HeaderChar">
    <w:name w:val="Header Char"/>
    <w:basedOn w:val="DefaultParagraphFont"/>
    <w:link w:val="Header"/>
    <w:rsid w:val="00CB5D47"/>
    <w:rPr>
      <w:sz w:val="24"/>
      <w:szCs w:val="24"/>
    </w:rPr>
  </w:style>
  <w:style w:type="paragraph" w:styleId="Revision">
    <w:name w:val="Revision"/>
    <w:hidden/>
    <w:uiPriority w:val="99"/>
    <w:semiHidden/>
    <w:rsid w:val="0027263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fa3485ce-4782-4f34-a5fa-66b279523959}" enabled="1" method="Standard" siteId="{42dc8b0f-4759-4afe-9348-41952eeaf98b}"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126</Pages>
  <Words>28108</Words>
  <Characters>181584</Characters>
  <Application>Microsoft Office Word</Application>
  <DocSecurity>0</DocSecurity>
  <Lines>7894</Lines>
  <Paragraphs>3039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206653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2026-08-24T10:27:00Z</dcterms:created>
  <dcterms:modified xsi:type="dcterms:W3CDTF">2026-08-24T10:27:00Z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1348234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580038</vt:lpwstr>
  </property>
  <property fmtid="{D5CDD505-2E9C-101B-9397-08002B2CF9AE}" pid="7" name="dmxml.render.traceId">
    <vt:lpwstr>6a5e03d119454702a84ec273fac60b42</vt:lpwstr>
  </property>
  <property fmtid="{D5CDD505-2E9C-101B-9397-08002B2CF9AE}" pid="8" name="FooterPath">
    <vt:lpwstr>AM\1348234DA.docx</vt:lpwstr>
  </property>
  <property fmtid="{D5CDD505-2E9C-101B-9397-08002B2CF9AE}" pid="9" name="LastEdited with">
    <vt:lpwstr>10.3.1 Build [20260701]</vt:lpwstr>
  </property>
  <property fmtid="{D5CDD505-2E9C-101B-9397-08002B2CF9AE}" pid="10" name="PE Number">
    <vt:lpwstr>791.020</vt:lpwstr>
  </property>
  <property fmtid="{D5CDD505-2E9C-101B-9397-08002B2CF9AE}" pid="11" name="UID">
    <vt:lpwstr>eu.europa.europarl-DIN1-2026-0000229678_02.00-xm-01.00_text-xml</vt:lpwstr>
  </property>
</Properties>
</file>