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12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{PECH}</w:t>
      </w:r>
      <w:r>
        <w:t>Kumitat għas-Sajd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2026/2074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{20/07/2026}</w:t>
      </w:r>
      <w:r>
        <w:t>20.7.2026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EMENDI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245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Abbozz ta’ rapport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Carmen Crespo Díaz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(PE789.948v01-00)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Pjan pluriennali għas-sajd li jisfrutta l-istokkijiet demersali fil-Punent tal-Baħar Mediterran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(2026/2074(INI))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l-Artikolu 13 tat-Trattat dwar il-Funzjonament tal-Unjoni Ewropea, li jirrikjedi li l-Unjoni u l-Istati Membri, fil-formulazzjoni u l-implimentazzjoni tal-politika tal-Unjoni dwar is-sajd, jagħtu konsiderazzjoni sħiħa tal-ħtiġijiet tal-benesseri tal-annimali bħala esseri sensibbli,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7a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l-Ftehim Interistituzzjonali tat-13 ta’ April 2016 dwar it-Tfassil Aħjar tal-Liġijiet (Ftehim Interistituzzjonali dwar it-Tfassil Aħjar tal-Liġijiet), b’mod partikolari l-prinċipji tiegħu dwar il-konsultazzjoni mal-partijiet ikkonċernati, il-valutazzjoni tal-impatt, il-kwalità leġiżlattiva u l-iskrutinju demokratiku mill-Parlament Ewropew,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t>wara li kkunsidra r-rapport dwar l-istat tas-sajd fil-Mediterran u fil-Baħar l-Iswed mill-Kummissjoni Ġenerali tas-Sajd għall-Mediterran (GFCM) tal-Organizzazzjoni tal-Ikel u l-Agrikoltura tan-Nazzjonijiet Uniti (FAO),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t xml:space="preserve">wara li kkunsidra r-rapport </w:t>
            </w:r>
            <w:r>
              <w:rPr>
                <w:b/>
                <w:i/>
              </w:rPr>
              <w:t>tal-2025</w:t>
            </w:r>
            <w:r>
              <w:t xml:space="preserve"> dwar l-istat tas-sajd fil-Mediterran u fil-Baħar l-Iswed mill-Kummissjoni Ġenerali tas-Sajd għall-Mediterran (GFCM) tal-Organizzazzjoni tal-Ikel u l-Agrikoltura tan-Nazzjonijiet Uniti (FAO),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10a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r-Regolament (UE) 2021/1119 tal-Parlament Ewropew u tal-Kunsill li jistabbilixxi l-qafas biex tinkiseb in-newtralità klimatika (“il-Liġi Ewropea dwar il-Klima”),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10b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r-Regolament (UE) 2024/1991 tal-Parlament Ewropew u tal-Kunsill dwar ir-restawr tan-natura u li jemenda r-Regolament (UE) 2022/869,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r-rapport tal-Kumitat Xjentifiku, Tekniku u Ekonomiku għas-Sajd (STECF) — Data soċjali dwar is-sajd fl-UE:</w:t>
            </w:r>
            <w:r>
              <w:t xml:space="preserve"> </w:t>
            </w:r>
            <w:r>
              <w:rPr>
                <w:b/>
                <w:i/>
              </w:rPr>
              <w:t>il-metodoloġija, id-disseminazzjoni, l-analiżi u l-valutazzjoni (STECF 25-02 u 25-13),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14a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r-riżoluzzjoni tiegħu tas-7 ta’ Ġunju 2022 dwar l-Artikolu 17 tar-Regolament dwar il-Politika Komuni tas-Sajd,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15a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l-komunikazzjoni tal-Kummissjoni tat-28 ta’ April 2026 intitolata “Ġabra ta' Regoli tal-UE Aktar Sempliċi, Aktar Ċari u Infurzati Aħjar”,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rPr>
                <w:b/>
                <w:i/>
              </w:rPr>
              <w:t>wara li kkunsidra r-rapport ta’ Enrico Letta ta’ April 2024 intitolat “Much more than a Market” (Ħafna aktar minn suq),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rPr>
                <w:b/>
                <w:i/>
              </w:rPr>
              <w:t>wara li kkunsidra r-rapport ta’ Mario Draghi tad-9 ta’ Settembru 2024 intitolat “The future of European competitiveness” (Il-futur tal-kompetittività Ewropea),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rPr>
                <w:b/>
                <w:i/>
              </w:rPr>
              <w:t>wara li kkunsidra r-rapport ta’ Mario Draghi tad-9 ta’ Settembru 2024 intitolat “The future of European competitiveness” (Il-futur tal-kompetittività Ewropea),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d-dokument ta’ ħidma tal-persunal tal-Kummissjoni bit-titolu “First report on the implementation of the Multiannual Plan for the fisheries exploiting demersal stocks in the Western Mediterranean Sea” (L-ewwel rapport dwar l-implimentazzjoni tal-pjan pluriennali għas-sajd li jisfrutta l-istokkijiet demersali fil-Punent tal-Baħar Mediterran) (SWD(2024) 0195),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l-evalwazzjoni tal-Kummissjoni tat-30 ta’ Mejju 2026 tar-Regolament (UE) Nru 1380/2013 dwar il-Politika Komuni tas-Sajd,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21b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r-rapport tal-FAO bit-titolu “Is-sitwazzjoni tas-sajd fil-Mediterran u fil-Baħar l-Iswed fl-2025”,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23a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r-riżoluzzjoni tal-Parlament Ewropew tal-20 ta’ Mejju 2026 dwar l-implimentazzjoni tad-Direttiva 2014/89/UE (id-direttiva dwar l-Ippjanar tal-Ispazju Marittimu) fuq is-sajd f’żoni tas-sajd u f’baċiri tal-baħar magħżula (2024/2126(INI))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l-Baħar Mediterran huwa wieħed mir-reġjuni tal-baħar l-aktar diversi fid-dinja, li jsostni lill-komunitajiet u l-ekonomiji kostali li ilhom dipendenti fuq is-sajd għal millennji sħaħ, benniena ta’ ċivilizzazzjonijiet u </w:t>
            </w:r>
            <w:r>
              <w:rPr>
                <w:b/>
                <w:i/>
              </w:rPr>
              <w:t>pilastru</w:t>
            </w:r>
            <w:r>
              <w:t xml:space="preserve"> fundamentali tal-identità kulturali, storika u ekonomika tal-Ewropa;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 l-Baħar Mediterran huwa wieħed mir-reġjuni tal-baħar l-aktar diversi fid-dinja</w:t>
            </w:r>
            <w:r>
              <w:rPr>
                <w:b/>
                <w:i/>
              </w:rPr>
              <w:t>, li jospita ekosistemi tal-baħar li ħafna speċi jiddependu minnhom</w:t>
            </w:r>
            <w:r>
              <w:t xml:space="preserve">, li jsostni lill-komunitajiet u l-ekonomiji kostali li ilhom dipendenti fuq is-sajd għal millennji sħaħ, </w:t>
            </w:r>
            <w:r>
              <w:rPr>
                <w:b/>
                <w:i/>
              </w:rPr>
              <w:t>u huwa</w:t>
            </w:r>
            <w:r>
              <w:t xml:space="preserve"> benniena ta’ ċivilizzazzjonijiet u </w:t>
            </w:r>
            <w:r>
              <w:rPr>
                <w:b/>
                <w:i/>
              </w:rPr>
              <w:t>wieħed mill-pilastri</w:t>
            </w:r>
            <w:r>
              <w:t xml:space="preserve"> fundamentali tal-identità kulturali, storika u ekonomika tal-Ewropa;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billi l-Baħar Mediterran huwa wkoll wieħed mill-aktar ekosistemi tal-baħar vulnerabbli, li qed jiffaċċja pressjonijiet dejjem akbar mit-tibdil fil-klima, it-telf tal-bijodiversità, it-tniġġis, l-isfruttament żejjed tar-riżorsi tal-baħar u l-iżvilupp kostali mhux sostenibbli, u dan jagħmel ir-restawr u l-protezzjoni tal-integrità ekoloġika tiegħu essenzjali għar-reżiljenza fit-tul tal-komunitajiet kostali u s-sajd sostenibbli;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billi l-ħut u l-krustaċji huma annimali li kapaċi jesperjenzaw stati avversi u billi, f’konformità mal-Artikolu 13 tat-TFUE, il-politika tas-sajd għandha tqis bis-sħiħ ir-rekwiżiti tal-benesseri tagħhom bħala esseri sensibbli u tfittex li tipprevjeni u tnaqqas it-tbatija li tista’ tiġi evitata matul il-qbid, l-irkupru, l-immaniġġjar, il-ħżin u l-qtil;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Ab.</w:t>
            </w:r>
            <w:r>
              <w:tab/>
            </w:r>
            <w:r>
              <w:rPr>
                <w:b/>
                <w:i/>
              </w:rPr>
              <w:t>billi l-annimali tal-baħar għandhom valur intrinsiku indipendenti mill-użu ekonomiku tagħhom;</w:t>
            </w:r>
            <w:r>
              <w:t xml:space="preserve"> </w:t>
            </w:r>
            <w:r>
              <w:rPr>
                <w:b/>
                <w:i/>
              </w:rPr>
              <w:t>billi l-ġestjoni tas-sajd ma għandhiex tqis l-annimali sensibbli biss bħala riżorsi li jistgħu jiġu sfruttati, iżda għandha tfittex li tnaqqas l-għadd ta’ annimali maqtula u timminimizza t-tbatija matul il-qbid, l-irkupru, it-trattament u l-qtil;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s-settur tas-sajd tal-Mediterran </w:t>
            </w:r>
            <w:r>
              <w:rPr>
                <w:b/>
                <w:i/>
              </w:rPr>
              <w:t>huwa</w:t>
            </w:r>
            <w:r>
              <w:t xml:space="preserve"> essenzjali </w:t>
            </w:r>
            <w:r>
              <w:rPr>
                <w:b/>
                <w:i/>
              </w:rPr>
              <w:t>għall-impjiegi, għall-koeżjoni territorjali u</w:t>
            </w:r>
            <w:r>
              <w:t xml:space="preserve"> għas-sigurtà tal-ikel </w:t>
            </w:r>
            <w:r>
              <w:rPr>
                <w:b/>
                <w:i/>
              </w:rPr>
              <w:t>fl-Unjoni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s-settur tas-sajd tal-Mediterran </w:t>
            </w:r>
            <w:r>
              <w:rPr>
                <w:b/>
                <w:i/>
              </w:rPr>
              <w:t>għandu rwol</w:t>
            </w:r>
            <w:r>
              <w:t xml:space="preserve"> essenzjali </w:t>
            </w:r>
            <w:r>
              <w:rPr>
                <w:b/>
                <w:i/>
              </w:rPr>
              <w:t>fl-iżvilupp ekonomiku, il-koeżjoni soċjali u l-ħolqien tal-impjiegi fir-reġjuni kostali u littorali, u jikkontribwixxi b’mod deċiżiv għall-istabbiltà u l-prosperità ta’ dawn iż-żoni, kif ukoll</w:t>
            </w:r>
            <w:r>
              <w:t xml:space="preserve"> għas-sigurtà tal-ikel </w:t>
            </w:r>
            <w:r>
              <w:rPr>
                <w:b/>
                <w:i/>
              </w:rPr>
              <w:t>għall-Unjoni kollha kemm hi billi jipprovdi prodotti ta’ kwalità għolja b’impatt ambjentali baxx, filwaqt li jikkontribwixxi għall-awtonomija strateġika Ewropea u għar-reżiljenza tal-ktajjen tal-provvista tal-ikel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Piotr Müller, Stephen Nikola Bartulica,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s-settur tas-sajd tal-Mediterran huwa essenzjali għall-impjiegi, għall-koeżjoni territorjali u għas-sigurtà tal-ikel fl-Unjoni;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s-settur tas-sajd tal-Mediterran huwa essenzjali għall-impjiegi, għall-koeżjoni territorjali u għas-sigurtà tal-ikel fl-Unjoni; </w:t>
            </w:r>
            <w:r>
              <w:rPr>
                <w:b/>
                <w:i/>
              </w:rPr>
              <w:t>billi jappoġġja wkoll nisġa ekonomika awżiljarja li l-vijabbiltà tagħha tiddependi direttament mill-attività estrattiva, u li hija parti insostitwibbli tal-wirt tal-Ewropa fir-reġjuni kostali tal-Mediterran;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s-settur tas-sajd</w:t>
            </w:r>
            <w:r>
              <w:t xml:space="preserve"> tal-Mediterran </w:t>
            </w:r>
            <w:r>
              <w:rPr>
                <w:b/>
                <w:i/>
              </w:rPr>
              <w:t>huwa essenzjali għall-impjiegi, għall-koeżjoni territorjali u għas-sigurtà tal-ikel fl-Unjoni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l-pjan pluriennali għall-Punent</w:t>
            </w:r>
            <w:r>
              <w:t xml:space="preserve"> tal-Mediterran </w:t>
            </w:r>
            <w:r>
              <w:rPr>
                <w:b/>
                <w:i/>
              </w:rPr>
              <w:t>ġie adottat fil-kuntest tal-iżbilanċ strutturali bejn il-kapaċità tas-sajd u l-opportunitajiet disponibbli tas-sajd fir-reġjun li jipperikola l-irkupru tal-popolazzjonijiet tal-ħut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 Jamet, 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s-settur tas-sajd tal-Mediterran huwa essenzjali għall-impjiegi, għall-koeżjoni territorjali u għas-sigurtà tal-ikel fl-Unjoni;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s-settur tas-sajd tal-Mediterran huwa essenzjali għall-impjiegi, għall-koeżjoni territorjali u għas-sigurtà </w:t>
            </w:r>
            <w:r>
              <w:rPr>
                <w:b/>
                <w:i/>
              </w:rPr>
              <w:t>u s-sovranità</w:t>
            </w:r>
            <w:r>
              <w:t xml:space="preserve"> tal-ikel fl-Unjoni;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billi l-Mediterran huwa wieħed mill-baċiri tas-sajd ewlenin fl-Unjoni Ewropea, fejn joperaw madwar 30 000 bastiment, li jirrappreżentaw madwar 58 % tal-flotta tas-sajd tal-Unjoni;</w:t>
            </w:r>
            <w:r>
              <w:t xml:space="preserve"> </w:t>
            </w:r>
            <w:r>
              <w:rPr>
                <w:b/>
                <w:i/>
              </w:rPr>
              <w:t>billi, barra minn hekk, 81 % ta’ din il-flotta hija magħmula minn bastimenti fuq skala żgħira, fil-biċċa l-kbira ġestiti bħala impriżi tal-familja, li għandhom rwol essenzjali għall-impjiegi, il-koeżjoni territorjali u l-iżvilupp tal-komunitajiet kostali;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billi l-kamp ta’ applikazzjoni ġeografiku tar-Regolament (UE) 2019/1022 huwa l-“Punent tal-Baħar Mediterran” definit bħala ilmijiet tas-subżoni ġeografiċi (GSAs) tal-GFCM 1 (it-Tramuntana tal-Baħar Alboran), 2 (il-Gżira Alboran), 5 (il-Gżejjer Baleariċi), 6 (it-Tramuntana ta’ Spanja), 7 (il-Golf tal-Iljuni), 8 (il-Gżira ta’ Korsika), 9 (il-Baħar Ligurjan u t-Tramuntana tal-Baħar Tirrenu), 10 (in-Nofsinhar tal-Baħar Tirrenu) u 11 (il-Gżira ta’ Sardenja), kif iddefiniti fl-Anness I għar-Regolament (UE) Nru 1343/2011 tal-Parlament Ewropew u tal-Kunsill;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billi l-istokkijiet tal-ħut fil-Mediterran qed jitjiebu, iżda ħafna għadhom taħt pressjoni u għad hemm bżonn ta’ aktar 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billi l-flotta tas-sajd tal-Unjoni fil-Mediterran naqset b’17 % mill-2017 'l hawn;</w:t>
            </w:r>
            <w:r>
              <w:t xml:space="preserve"> </w:t>
            </w:r>
            <w:r>
              <w:rPr>
                <w:b/>
                <w:i/>
              </w:rPr>
              <w:t>billi dan is-settur għadu jirrappreżenta 47 % tal-impjiegi fis-settur tas-sajd tal-Unjoni, b’57 616-il impjieg fl-2023, għalkemm din iċ-ċifra hija kważi 8 % anqas minn dik fl-2018;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billi qabel l-adozzjoni tar-Regolament (UE) 2019/1022, aktar minn 80 % tal-istokkijiet ivvalutati kienu mistada b’mod eċċessiv fis-subreġjun u l-bijomassa ta’ xi wħud minn dawn l-istokkijiet kienet qrib il-punt ta’ referenza ta’ limitu bi probabbiltà għolja ta’ kollass;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Bc.</w:t>
            </w:r>
            <w:r>
              <w:tab/>
            </w:r>
            <w:r>
              <w:rPr>
                <w:b/>
                <w:i/>
              </w:rPr>
              <w:t>billi fl-2026, 11 mill-20 stokk ivvalutat għadhom mistada b’mod eċċessiv;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Piotr Müller, Stephen Nikola Bartulica,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billi, matul l-aħħar seba’ snin, il-flotot tas-sajd fil-Mediterran kienu soġġetti għal tnaqqis sinifikanti fl-isforz tas-sajd, u billi f’xi segmenti, bħall-flotta Spanjola tal-bastimenti tat-tkarkir, tali tnaqqis qabeż l-44 %;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billi, matul l-aħħar seba’ snin, il-flotot tas-sajd fil-Mediterran kienu soġġetti għal tnaqqis sinifikanti fl-isforz tas-sajd, u billi f’xi segmenti, bħall-flotta Spanjola tal-bastimenti tat-tkarkir, tali tnaqqis qabeż l-44 %; </w:t>
            </w:r>
            <w:r>
              <w:rPr>
                <w:b/>
                <w:i/>
              </w:rPr>
              <w:t>billi l-flotta fuq skala żgħira u artiġjanali tbati wkoll minħabba l-effetti indiretti tal-għeluq taż-żoni, ir-restrizzjonijiet tal-irkaptu u l-kompetizzjoni għall-istess riżorsi, mingħajr ma l-pjan pluriennali jipprovdi indikaturi diżaggregati li jippermettu l-valutazzjoni tal-impatt soċjoekonomiku speċifiku tagħha;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billi, matul l-aħħar seba’ snin, il-flotot tas-sajd fil-Mediterran kienu soġġetti għal tnaqqis sinifikanti fl-isforz tas-sajd, u billi f’xi segmenti, bħall-flotta Spanjola tal-bastimenti tat-tkarkir, tali tnaqqis qabeż l-44 %;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billi, matul l-aħħar seba’ snin, il-flotot tas-sajd fil-Mediterran kienu soġġetti għal tnaqqis sinifikanti fl-isforz tas-sajd, u billi f’xi segmenti, bħall-flotta Spanjola tal-bastimenti tat-tkarkir, tali tnaqqis qabeż l-44 %</w:t>
            </w:r>
            <w:r>
              <w:rPr>
                <w:b/>
                <w:i/>
              </w:rPr>
              <w:t> u l-64 % bejn l-2019 u l-2025 għall-flotta Franċiża, u tnaqqis ta’ 30 % tal-kapaċità tas-sajd tas-segment tal-bastimenti tat-tkarkir, marbuta mal-pjan ta’ ħruġ tal-flotta deċiż fl-2022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billi, minbarra t-tnaqqis sinifikanti fl-isforz tas-sajd implimentat skont ir-Regolament (UE) 2019/1022, il-flotot tal-Mediterran tal-Punent huma soġġetti għal għeluq spazjali permanenti u temporanju stabbilit kemm mill-pjan pluriennali nnifsu kif ukoll minn miżuri oħra ta’ konservazzjoni tal-Unjoni u tal-Istati Membri;</w:t>
            </w:r>
            <w:r>
              <w:t xml:space="preserve"> </w:t>
            </w:r>
            <w:r>
              <w:rPr>
                <w:b/>
                <w:i/>
              </w:rPr>
              <w:t>billi l-effett kumulattiv ta’ dawn ir-restrizzjonijiet inaqqas b’mod sinifikanti l-aċċess effettiv għaż-żoni tas-sajd, jillimita l-flessibbiltà operazzjonali tal-impriżi tas-sajd u għandu jitqies bis-sħiħ meta jiġu vvalutati l-proporzjonalità u l-effettività tal-qafas ta’ ġestjoni;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billi l-kapaċità żejda tal-flotta għadha sinifikanti għall-flotot koperti mill-pjan pluriennali għall-Punent tal-Mediterran;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Cb.</w:t>
            </w:r>
            <w:r>
              <w:tab/>
            </w:r>
            <w:r>
              <w:rPr>
                <w:b/>
                <w:i/>
              </w:rPr>
              <w:t>billi s-sistema ta’ ġestjoni attwali kienet ibbażata prinċipalment fuq tnaqqis lineari fl-isforz tas-sajd, li f’ħafna każijiet ġab l-attività annwali medja tal-bastimenti taħt il-limitu kritiku ta’ profittabbiltà, stmata għal madwar 180 jum ta’ attività fuq il-baħar fis-sena, meta jitqies il-minimu meħtieġ biex tiġi żgurata l-kopertura tal-kostijet fissi u l-vijabbiltà ekonomika tal-impriżi tas-sajd;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Cb.</w:t>
            </w:r>
            <w:r>
              <w:tab/>
            </w:r>
            <w:r>
              <w:rPr>
                <w:b/>
                <w:i/>
              </w:rPr>
              <w:t>billi l-pjan pluriennali għall-Punent tal-Mediterran ippermetta 5 snin addizzjonali meta mqabbel mal-PKS, biex fejn possibbli jintlaħaq l-objettiv tal-MSY fuq bażi progressiva u inkrementali sal-2020, u sa mhux aktar tard mill-1 ta’ Jannar 2025, għall-istokkijiet ikkonċernati;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Piotr Müller, Stephen Nikola Bartulica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billi l-flotta tas-sajd, speċjalment dik tal-Mediterran, għamlet sforzi sinifikanti biex tadatta ruħha u tintroduċi prattiki innovattivi aktar sostenibbli, b’mod partikolari fis-segment tat-tkarkir;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billi l-flotta tas-sajd, speċjalment dik tal-Mediterran, għamlet sforzi sinifikanti biex tadatta ruħha u tintroduċi prattiki innovattivi aktar sostenibbli, b’mod partikolari fis-segment tat-tkarkir</w:t>
            </w:r>
            <w:r>
              <w:rPr>
                <w:b/>
                <w:i/>
              </w:rPr>
              <w:t> iżda wkoll fis-segmenti tal-irkaptu fuq skala żgħira, tal-konz u tat-tartarun tal-borża, li l-ispeċifiċitajiet operazzjonali u l-ħtiġijiet ta’ ġestjoni tagħhom ivarjaw b’mod sostanzjali minn dawk tat-tkarkir tal-qiegħ u jirrikjedu trattament differenzjat fil-pjan pluriennali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billi l-flotta tas-sajd, speċjalment dik tal-Mediterran, għamlet sforzi sinifikanti biex tadatta ruħha u tintroduċi prattiki innovattivi aktar sostenibbli, b’mod partikolari fis-segment tat-tkarkir;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l-flotta tas-sajd, speċjalment dik tal-Mediterran, għamlet sforzi sinifikanti biex tadatta ruħha u tintroduċi prattiki innovattivi aktar sostenibbli, b’mod partikolari fis-segment tat-tkarkir; </w:t>
            </w:r>
            <w:r>
              <w:rPr>
                <w:b/>
                <w:i/>
              </w:rPr>
              <w:t>billi għadhom meħtieġa aktar sforzi biex jiġi żgurat li l-attivitajiet tas-sajd ikunu allinjati bis-sħiħ mal-objettivi tal-ġestjoni tas-sajd ibbażata fuq l-ekosistema, ir-restawr tal-bijodiversità u r-reżiljenza għall-klima;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billi l-flotta tas-sajd, speċjalment dik tal-Mediterran, għamlet sforzi sinifikanti biex tadatta ruħha u tintroduċi prattiki innovattivi aktar sostenibbli, b’mod partikolari fis-segment tat-tkarkir;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billi l-flotta tas-sajd, speċjalment dik tal-Mediterran, għamlet sforzi sinifikanti biex tadatta ruħha u tintroduċi prattiki innovattivi aktar sostenibbli, b’mod partikolari fis-segment tat-tkarkir</w:t>
            </w:r>
            <w:r>
              <w:rPr>
                <w:b/>
                <w:i/>
              </w:rPr>
              <w:t>, filwaqt li inkorporat titjib fis-selettività tal-irkaptu tas-sajd, u fl-istess ħin għamlet sagrifiċċji ekonomiċi sinifikanti li rriżultaw minn tnaqqis suċċessiv fil-jiem tas-sajd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billi l-flotta tas-sajd, speċjalment dik tal-Mediterran, għamlet sforzi sinifikanti biex tadatta ruħha u tintroduċi prattiki innovattivi aktar sostenibbli, b’mod partikolari fis-segment tat-tkarkir;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l-flotta tas-sajd, speċjalment dik tal-Mediterran, għamlet sforzi sinifikanti biex tadatta ruħha u tintroduċi prattiki innovattivi aktar </w:t>
            </w:r>
            <w:r>
              <w:rPr>
                <w:b/>
                <w:i/>
              </w:rPr>
              <w:t>selettivi u</w:t>
            </w:r>
            <w:r>
              <w:t xml:space="preserve"> sostenibbli, b’mod partikolari fis-segment tat-tkarkir;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wara li kkunsidra l-adattament tekniku sinifikanti u l-isforzi ta’ investiment li saru mill-flotta tat-tkarkir favur sajd aktar sostenibbli, billi ġew inkorporati miżuri biex tittejjeb is-selettività tal-irkaptu u jitnaqqas l-impatt tal-attività tas-sajd, bħall-użu ta’ malji kwadri ta’ 40 mm jew malji djamant ta’ 50 mm, gradilji ta’ selezzjoni għall-frieħ tal-ħut, pannelli akbar tal-malji u diriġenti tat-tkarkir semipelaġiċi;</w:t>
            </w:r>
            <w:r>
              <w:t xml:space="preserve"> </w:t>
            </w:r>
            <w:r>
              <w:rPr>
                <w:b/>
                <w:i/>
              </w:rPr>
              <w:t>billi, barra minn hekk, fi Spanja madwar 60 % tal-flotta diġà inkorporat dan it-titjib u titjib tekniku ieħor f’dawn l-aħħar snin;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billi l-flotot tas-sajd fil-Mediterran jiffaċċjaw pressjonijiet kumulattivi miż-żieda fil-kostijiet tal-enerġija u tal-fjuwil, l-eżiġenzi assoċjati mal-proċess ta’ dekarbonizzazzjoni u l-kompetizzjoni dejjem tikber għall-ispazju marittimu;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Piotr Müller, Stephen Nikola Bartulica,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l-miżuri ta’ kumpens applikati għall-flotta tal-Mediterran </w:t>
            </w:r>
            <w:r>
              <w:rPr>
                <w:b/>
                <w:i/>
              </w:rPr>
              <w:t>ikkontribwew biex jittaffu parzjalment l-effetti</w:t>
            </w:r>
            <w:r>
              <w:t xml:space="preserve"> soċjoekonomiċi tat-tnaqqis fl-isforz tas-sajd, </w:t>
            </w:r>
            <w:r>
              <w:rPr>
                <w:b/>
                <w:i/>
              </w:rPr>
              <w:t>għalkemm jirriżultaw insuffiċjenti</w:t>
            </w:r>
            <w:r>
              <w:t xml:space="preserve"> biex jiżguraw il-vijabbiltà </w:t>
            </w:r>
            <w:r>
              <w:rPr>
                <w:b/>
                <w:i/>
              </w:rPr>
              <w:t>fit-tul</w:t>
            </w:r>
            <w:r>
              <w:t xml:space="preserve"> tas-settur;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l-miżuri ta’ kumpens applikati għall-flotta tal-Mediterran </w:t>
            </w:r>
            <w:r>
              <w:rPr>
                <w:b/>
                <w:i/>
              </w:rPr>
              <w:t>naqsu milli jikkumpensaw għall-effetti</w:t>
            </w:r>
            <w:r>
              <w:t xml:space="preserve"> soċjoekonomiċi tat-tnaqqis </w:t>
            </w:r>
            <w:r>
              <w:rPr>
                <w:b/>
                <w:i/>
              </w:rPr>
              <w:t>suċċessiv</w:t>
            </w:r>
            <w:r>
              <w:t xml:space="preserve"> fl-isforz tas-sajd, </w:t>
            </w:r>
            <w:r>
              <w:rPr>
                <w:b/>
                <w:i/>
              </w:rPr>
              <w:t>u dan poġġa lil ħafna intrapriżi tas-sajd f’xifer il-limitu tal-profittabbiltà jew taħtu, u b'mod ċar irriżulta li ma kinux biżżejjed</w:t>
            </w:r>
            <w:r>
              <w:t xml:space="preserve"> biex jiżguraw il-vijabbiltà tas-settur </w:t>
            </w:r>
            <w:r>
              <w:rPr>
                <w:b/>
                <w:i/>
              </w:rPr>
              <w:t>fuq terminu medju u twil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l-miżuri ta’ kumpens applikati għall-flotta tal-Mediterran ikkontribwew biex </w:t>
            </w:r>
            <w:r>
              <w:rPr>
                <w:b/>
                <w:i/>
              </w:rPr>
              <w:t>jittaffu</w:t>
            </w:r>
            <w:r>
              <w:t xml:space="preserve"> parzjalment l-effetti soċjoekonomiċi tat-tnaqqis fl-isforz tas-sajd, għalkemm jirriżultaw insuffiċjenti biex jiżguraw il-vijabbiltà fit-tul tas-settur;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billi l-miżuri ta’ kumpens applikati għall-flotta tal-Mediterran</w:t>
            </w:r>
            <w:r>
              <w:rPr>
                <w:b/>
                <w:i/>
              </w:rPr>
              <w:t>, u implimentati minnha,</w:t>
            </w:r>
            <w:r>
              <w:t xml:space="preserve"> ikkontribwew biex </w:t>
            </w:r>
            <w:r>
              <w:rPr>
                <w:b/>
                <w:i/>
              </w:rPr>
              <w:t>jittaffew</w:t>
            </w:r>
            <w:r>
              <w:t xml:space="preserve"> parzjalment l-effetti soċjoekonomiċi tat-tnaqqis fl-isforz tas-sajd, għalkemm jirriżultaw insuffiċjenti biex jiżguraw il-vijabbiltà fit-tul tas-settur;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billi l-prevedibbiltà fit-tul u pjan komprensiv huma meħtieġa sabiex tiġi żgurata s-sostenibbiltà fit-tul kemm tal-istokkijiet kif ukoll tas-settur tas-sajd;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billi l-għażliet adottati reċentement għal miżuri ta’ kumpens jippermettu fit-total aktar sforz tas-sajd għall-flotot rispettivi mil-limitazzjoni inizjali;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Eb.</w:t>
            </w:r>
            <w:r>
              <w:tab/>
            </w:r>
            <w:r>
              <w:rPr>
                <w:b/>
                <w:i/>
              </w:rPr>
              <w:t>billi l-profittabbiltà tas-sajjieda fuq skala żgħira tiddependi fuq l-allokazzjonijiet tal-kwoti disponibbli għalihom;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l-STECF u l-GFCM indikaw</w:t>
            </w:r>
            <w:r>
              <w:t xml:space="preserve"> il-persistenza ta’ lakuni </w:t>
            </w:r>
            <w:r>
              <w:rPr>
                <w:b/>
                <w:i/>
              </w:rPr>
              <w:t>sinifikanti fid-data xjentifika dwar l-istokkijiet</w:t>
            </w:r>
            <w:r>
              <w:t xml:space="preserve"> demersali </w:t>
            </w:r>
            <w:r>
              <w:rPr>
                <w:b/>
                <w:i/>
              </w:rPr>
              <w:t>fil-Mediterran</w:t>
            </w:r>
            <w:r>
              <w:t xml:space="preserve">, u dan </w:t>
            </w:r>
            <w:r>
              <w:rPr>
                <w:b/>
                <w:i/>
              </w:rPr>
              <w:t>jagħmilha diffiċli li dawn jiġu vvalutati kif xieraq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r-rapporti tal-Kumitat Xjentifiku, Tekniku u Ekonomiku għas-Sajd (STECF) u tal-Kummissjoni Ġenerali tas-Sajd għall-Mediterran (GFCM) jenfasizzaw</w:t>
            </w:r>
            <w:r>
              <w:t xml:space="preserve"> il-persistenza ta' lakuni </w:t>
            </w:r>
            <w:r>
              <w:rPr>
                <w:b/>
                <w:i/>
              </w:rPr>
              <w:t>fid-data relatata mal-istokkijiet</w:t>
            </w:r>
            <w:r>
              <w:t xml:space="preserve"> demersali</w:t>
            </w:r>
            <w:r>
              <w:rPr>
                <w:b/>
                <w:i/>
              </w:rPr>
              <w:t>, b’valutazzjoni kwantitattiva ta’ anqas minn 40 % tal-istokkijiet tal-Mediterran minħabba data insuffiċjenti dwar is-sajd, u li d-deċiżjonijiet ta’ ġestjoni spiss jittieħdu abbażi ta’ valutazzjonijiet xjentifiċi li jsiru abbażi ta' data li tkun ilha sa sentejn</w:t>
            </w:r>
            <w:r>
              <w:t xml:space="preserve">, u dan </w:t>
            </w:r>
            <w:r>
              <w:rPr>
                <w:b/>
                <w:i/>
              </w:rPr>
              <w:t>jillimita l-kapaċità tagħhom li jirriflettu l-istatus reali tas-sajd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Piotr Müller, Sander Smit, Stephen Nikola Bartulica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billi l-STECF u l-GFCM indikaw il-persistenza ta’ lakuni sinifikanti fid-data xjentifika dwar l-istokkijiet demersali fil-Mediterran, u dan jagħmilha diffiċli li dawn jiġu vvalutati kif xieraq;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l-STECF u l-GFCM indikaw il-persistenza ta’ lakuni sinifikanti fid-data xjentifika dwar l-istokkijiet demersali fil-Mediterran, u dan jagħmilha diffiċli li dawn jiġu vvalutati kif xieraq; </w:t>
            </w:r>
            <w:r>
              <w:rPr>
                <w:b/>
                <w:i/>
              </w:rPr>
              <w:t>billi huwa essenzjali li jiġu aġġornati u estiżi l-istudji xjentifiċi disponibbli, filwaqt li jiġi evitat li d-deċiżjonijiet ta’ ġestjoni għas-sajd imħallat kollu jkunu bbażati b’mod sproporzjonat fuq il-valutazzjoni ta’ speċi indikatur waħda, li l-istatus tagħha jista’ ma jkunx rappreżentattiv tal-istokk kollu kemm hu jew tar-realtà operazzjonali tad-diversi segmenti tal-flotta;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Giuseppe Lupo, Sakis Arnaoutoglou,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billi l-STECF u l-GFCM indikaw il-persistenza ta’ lakuni sinifikanti fid-data xjentifika dwar l-istokkijiet demersali fil-Mediterran, u dan jagħmilha diffiċli li dawn jiġu vvalutati kif xieraq;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l-STECF u l-GFCM indikaw il-persistenza ta’ lakuni sinifikanti fid-data xjentifika dwar l-istokkijiet demersali fil-Mediterran, u dan jagħmilha diffiċli li dawn jiġu vvalutati kif xieraq; </w:t>
            </w:r>
            <w:r>
              <w:rPr>
                <w:b/>
                <w:i/>
              </w:rPr>
              <w:t>billi ż-żieda tar-riżorsi ddedikati għall-ġabra ta’ data għadha prerekwiżit għall-ġestjoni bbażata fuq l-aqwa għarfien xjentifiku disponibbli u reċenti;</w:t>
            </w:r>
            <w:r>
              <w:t xml:space="preserve"> </w:t>
            </w:r>
            <w:r>
              <w:rPr>
                <w:b/>
                <w:i/>
              </w:rPr>
              <w:t>jenfasizza n-nuqqas ta’ data xjentifika fuq l-istokkijiet ewlenin fil-pjan għall-flotta ta’ Korsika fil-GSA 8 u għall-flotta ta’ Sardenja fil-GSA 11.2;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billi l-STECF u l-GFCM indikaw il-persistenza ta’ lakuni sinifikanti fid-data xjentifika dwar l-istokkijiet demersali fil-Mediterran, u dan jagħmilha diffiċli li dawn jiġu vvalutati kif xieraq;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billi l-STECF u l-GFCM indikaw il-persistenza ta’ lakuni sinifikanti fid-data xjentifika dwar l-istokkijiet demersali fil-Mediterran, u dan jagħmilha diffiċli li dawn jiġu vvalutati kif xieraq</w:t>
            </w:r>
            <w:r>
              <w:rPr>
                <w:b/>
                <w:i/>
              </w:rPr>
              <w:t>, filwaqt li l-implimentazzjoni sħiħa ta’ approċċ ibbażat fuq l-ekosistema tirrikjedi aktar sforzi sabiex jingħalqu l-lakuni eżistenti fid-data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billi studji oċeanografiċi reċenti jindikaw l-irkupru tal-bijomassa għal ċerti stokkijiet demersali, li jiżvelaw diverġenzi possibbli bejn l-istħarriġ xjentifiku, il-valutazzjonijiet ibbażati fuq mudelli u d-deċiżjonijiet ta’ ġestjoni, li għalihom huwa essenzjali li tissaħħaħ il-koordinazzjoni tar-riċerka xjentifika dwar is-sajd fil-livell Ewropew, nazzjonali u reġjonali;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Chloé Ridel,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billi t-tibdil fl-istokkijiet tal-ħut iseħħ ukoll minħabba fatturi ambjentali bħat-tibdil fil-klima, it-tniġġis, il-mortalità naturali, il-kwalità tal-ħabitat, u t-tibdil fir-reklutaġġ u l-interazzjonijiet bejn l-ispeċijiet, u billi jeħtieġ li jiġu kkunsidrati aktar dawn il-fatturi fil-valutazzjonijiet xjentifiċi;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billi l-politika tal-Unjoni dwar l-ambjent għandu jkollha l-għan ta’ protezzjoni ta’ livell għoli li tqis id-diversità tas-sitwazzjonijiet fid-diversi reġjuni tal-Unjoni u għandha tkun ibbażata fuq il-prinċipju ta’ prekawzjoni;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Piotr Müller, Stephen Nikola Bartulica,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r-rabta tal-isforz tas-sajd mal-aktar stokk vulnerabbli fil-fatt </w:t>
            </w:r>
            <w:r>
              <w:rPr>
                <w:b/>
                <w:i/>
              </w:rPr>
              <w:t>ġġenerat</w:t>
            </w:r>
            <w:r>
              <w:t xml:space="preserve"> “speċijiet bi kwota limitanti”, b’effetti sproporzjonati fuq is-sajd imħallat u l-vijabbiltà ekonomika tas-settur;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r-rabta tal-isforz tas-sajd mal-aktar stokk vulnerabbli fil-fatt </w:t>
            </w:r>
            <w:r>
              <w:rPr>
                <w:b/>
                <w:i/>
              </w:rPr>
              <w:t>iġġenerat</w:t>
            </w:r>
            <w:r>
              <w:t xml:space="preserve"> “speċijiet bi kwota limitanti”, b’effetti sproporzjonati fuq is-sajd imħallat u l-vijabbiltà ekonomika tas-settur; </w:t>
            </w:r>
            <w:r>
              <w:rPr>
                <w:b/>
                <w:i/>
              </w:rPr>
              <w:t>billi rapporti reċenti tal-STECF innotaw progress pożittiv fl-irkupru ta’ diversi stokkijiet, inkluż il-merluzz stess, iżda dan għadu ma rriżultax f’reviżjoni tal-approċċ metodoloġiku li jippermetti li l-jiem tas-sajd jiġu lliberati kif xieraq, li juri r-riġidità u l-inadegwatezza tas-sistema attwali fir-rigward tal-evoluzzjoni reali tal-istokkijiet;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r-rabta tal-isforz tas-sajd mal-aktar stokk vulnerabbli fil-fatt ġġenerat “speċijiet bi kwota</w:t>
            </w:r>
            <w:r>
              <w:t xml:space="preserve"> limitanti</w:t>
            </w:r>
            <w:r>
              <w:rPr>
                <w:b/>
                <w:i/>
              </w:rPr>
              <w:t>”, b’effetti sproporzjonati fuq is-sajd imħallat u l-vijabbiltà ekonomika tas-settur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fis-sajd imħallat, l-istokkijiet f’kundizzjoni bijoloġika ħażina jistgħu jsiru stokkijiet limitati u jiżdiedu r-riskji ta’ kwoti</w:t>
            </w:r>
            <w:r>
              <w:t xml:space="preserve"> limitanti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billi tali riskji għandhom jiġu indirizzati permezz ta’ selettività tattika u teknika mtejba, miżuri ta’ evitar, għeluq spazjali-temporali, azzjoni ta’ rimedju u inċentivi xierqa, filwaqt li jiġi żgurat li stokkijiet aktar b’saħħithom ma jaħbux is-sajd eċċessiv kontinwu ta’ stokkijiet aktar dgħajfa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r-rabta tal-isforz tas-sajd mal-aktar stokk vulnerabbli fil-fatt </w:t>
            </w:r>
            <w:r>
              <w:rPr>
                <w:b/>
                <w:i/>
              </w:rPr>
              <w:t>ġġenerat</w:t>
            </w:r>
            <w:r>
              <w:t xml:space="preserve"> “speċijiet bi kwota limitanti”, </w:t>
            </w:r>
            <w:r>
              <w:rPr>
                <w:b/>
                <w:i/>
              </w:rPr>
              <w:t>b’effetti sproporzjonati fuq is-sajd</w:t>
            </w:r>
            <w:r>
              <w:t xml:space="preserve"> imħallat </w:t>
            </w:r>
            <w:r>
              <w:rPr>
                <w:b/>
                <w:i/>
              </w:rPr>
              <w:t>u l-vijabbiltà ekonomika tas-settur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r-rabta tal-isforz tas-sajd mal-aktar stokk vulnerabbli fil-fatt </w:t>
            </w:r>
            <w:r>
              <w:rPr>
                <w:b/>
                <w:i/>
              </w:rPr>
              <w:t>iġġenerat</w:t>
            </w:r>
            <w:r>
              <w:t xml:space="preserve"> “speċijiet bi kwota limitanti”, </w:t>
            </w:r>
            <w:r>
              <w:rPr>
                <w:b/>
                <w:i/>
              </w:rPr>
              <w:t>u billi dan l-approċċ jenħtieġ li jxaqleb lejn ġestjoni tas-sajd</w:t>
            </w:r>
            <w:r>
              <w:t xml:space="preserve"> imħallat </w:t>
            </w:r>
            <w:r>
              <w:rPr>
                <w:b/>
                <w:i/>
              </w:rPr>
              <w:t>ibbażat fuq valutazzjoni ġenerali tal-istatus tal-istokkijiet sfruttati prinċipali, bħall-indiċi peżat, filwaqt li jiġi żgurat li r-rendiment massimu sostenibbli għal kull wieħed minnhom jintlaħaq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r-rabta tal-isforz tas-sajd mal-aktar stokk</w:t>
            </w:r>
            <w:r>
              <w:t xml:space="preserve"> vulnerabbli </w:t>
            </w:r>
            <w:r>
              <w:rPr>
                <w:b/>
                <w:i/>
              </w:rPr>
              <w:t>fil-fatt ġġenerat</w:t>
            </w:r>
            <w:r>
              <w:t xml:space="preserve"> “speċijiet bi kwota limitanti”, </w:t>
            </w:r>
            <w:r>
              <w:rPr>
                <w:b/>
                <w:i/>
              </w:rPr>
              <w:t>b’effetti sproporzjonati fuq</w:t>
            </w:r>
            <w:r>
              <w:t xml:space="preserve"> is-sajd imħallat u </w:t>
            </w:r>
            <w:r>
              <w:rPr>
                <w:b/>
                <w:i/>
              </w:rPr>
              <w:t>l-vijabbiltà</w:t>
            </w:r>
            <w:r>
              <w:t xml:space="preserve"> ekonomika tas-settur;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l-approċċ riġidu ta’ ġestjoni tal-pjan pluriennali WestMed, li jorbot l-isforz tas-sajd mas-sitwazzjoni tal-istokk l-aktar</w:t>
            </w:r>
            <w:r>
              <w:t xml:space="preserve"> vulnerabbli</w:t>
            </w:r>
            <w:r>
              <w:rPr>
                <w:b/>
                <w:i/>
              </w:rPr>
              <w:t>, ħoloq problema de facto ta’</w:t>
            </w:r>
            <w:r>
              <w:t xml:space="preserve"> “speċijiet bi kwota limitanti”, </w:t>
            </w:r>
            <w:r>
              <w:rPr>
                <w:b/>
                <w:i/>
              </w:rPr>
              <w:t>li jirrestrinġi b’mod sproporzjonat</w:t>
            </w:r>
            <w:r>
              <w:t xml:space="preserve"> is-sajd imħallat u </w:t>
            </w:r>
            <w:r>
              <w:rPr>
                <w:b/>
                <w:i/>
              </w:rPr>
              <w:t>jimmina s-sostenibbiltà</w:t>
            </w:r>
            <w:r>
              <w:t xml:space="preserve"> ekonomika tas-settur </w:t>
            </w:r>
            <w:r>
              <w:rPr>
                <w:b/>
                <w:i/>
              </w:rPr>
              <w:t>mingħajr ma joffri benefiċċji ta’ konservazzjoni proporzjonati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r-rabta tal-isforz tas-sajd mal-aktar stokk vulnerabbli </w:t>
            </w:r>
            <w:r>
              <w:rPr>
                <w:b/>
                <w:i/>
              </w:rPr>
              <w:t>fil-fatt ġġenerat “</w:t>
            </w:r>
            <w:r>
              <w:t>speċijiet bi kwota limitanti</w:t>
            </w:r>
            <w:r>
              <w:rPr>
                <w:b/>
                <w:i/>
              </w:rPr>
              <w:t>”, b’effetti sproporzjonati fuq is-sajd</w:t>
            </w:r>
            <w:r>
              <w:t xml:space="preserve"> imħallat u l-vijabbiltà ekonomika </w:t>
            </w:r>
            <w:r>
              <w:rPr>
                <w:b/>
                <w:i/>
              </w:rPr>
              <w:t>tas-settur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r-rabta tal-isforz tas-sajd mal-aktar stokk vulnerabbli </w:t>
            </w:r>
            <w:r>
              <w:rPr>
                <w:b/>
                <w:i/>
              </w:rPr>
              <w:t>toħloq effetti bħal</w:t>
            </w:r>
            <w:r>
              <w:t xml:space="preserve"> speċijiet bi kwota limitanti</w:t>
            </w:r>
            <w:r>
              <w:rPr>
                <w:b/>
                <w:i/>
              </w:rPr>
              <w:t>, li taffettwa s-sajd</w:t>
            </w:r>
            <w:r>
              <w:t xml:space="preserve"> imħallat u l-vijabbiltà ekonomika </w:t>
            </w:r>
            <w:r>
              <w:rPr>
                <w:b/>
                <w:i/>
              </w:rPr>
              <w:t>tagħhom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r-rabta tal-isforz tas-sajd mal-aktar stokk vulnerabbli fil-fatt </w:t>
            </w:r>
            <w:r>
              <w:rPr>
                <w:b/>
                <w:i/>
              </w:rPr>
              <w:t>ġġenerat</w:t>
            </w:r>
            <w:r>
              <w:t xml:space="preserve"> “speċijiet bi kwota limitanti”, b’effetti sproporzjonati fuq is-sajd imħallat u l-vijabbiltà ekonomika tas-settur;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r-rabta tal-isforz tas-sajd mal-aktar stokk vulnerabbli fil-fatt </w:t>
            </w:r>
            <w:r>
              <w:rPr>
                <w:b/>
                <w:i/>
              </w:rPr>
              <w:t>iġġenerat</w:t>
            </w:r>
            <w:r>
              <w:t xml:space="preserve"> “speċijiet bi kwota limitanti”, b’effetti sproporzjonati fuq is-sajd imħallat u l-vijabbiltà ekonomika tas-settur </w:t>
            </w:r>
            <w:r>
              <w:rPr>
                <w:b/>
                <w:i/>
              </w:rPr>
              <w:t>u fuq il-komunitajiet li jiddependu minnhom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Ga.</w:t>
            </w:r>
            <w:r>
              <w:tab/>
            </w:r>
            <w:r>
              <w:rPr>
                <w:b/>
                <w:i/>
              </w:rPr>
              <w:t>billi l-evoluzzjoni tal-ekosistemi tal-baħar tiddependi minn diversi fatturi, inklużi t-tibdil fil-klima, iż-żieda fit-temperaturi, it-tniġġis, id-degradazzjoni tal-ħabitats, l-ispeċijiet invażivi u l-predazzjoni naturali, u għalhekk il-politiki ta’ konservazzjoni għandhom jindirizzaw dawn il-pressjonijiet kollha b’mod integrat;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>billi, wara ħames snin ta’ implimentazzjoni, il-pjan pluriennali tal-Punent tal-Mediterran ta riżultati varji, b’sinjali pożittivi ta’ rkupru għal ċerti stokkijiet, bħall-gamblu abjad, filwaqt li oħrajn, b’mod partikolari l-merluzz bħala l-istokk l-aktar vulnerabbli, jirkupraw aktar bil-mod;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>billi, wara ħames snin ta’ implimentazzjoni, il-pjan pluriennali tal-Punent tal-Mediterran ta riżultati varji, b’sinjali pożittivi ta’ rkupru għal ċerti stokkijiet, bħall-gamblu abjad, filwaqt li oħrajn, b’mod partikolari l-merluzz bħala l-istokk l-aktar vulnerabbli, jirkupraw aktar bil-mod</w:t>
            </w:r>
            <w:r>
              <w:rPr>
                <w:b/>
                <w:i/>
              </w:rPr>
              <w:t>, billi għadd ta’ miżuri ta’ ġestjoni li ġew introdotti dan l-aħħar għadhom ma rendewx l-effetti bijoloġiċi u soċjoekonomiċi kollha tagħhom, u billi jenħtieġ li l-effettività tagħhom tiġi vvalutata bis-sħiħ qabel ma jiġi kkunsidrat kwalunkwe tnaqqis ulterjuri fl-opportunitajiet tas-sajd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Piotr Müller, Stephen Nikola Bartulica,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billi, wara ħames snin ta’ implimentazzjoni, il-pjan pluriennali tal-Punent tal-Mediterran ta riżultati varji, b’sinjali pożittivi ta’ rkupru għal ċerti stokkijiet, bħall-gamblu abjad, </w:t>
            </w:r>
            <w:r>
              <w:rPr>
                <w:b/>
                <w:i/>
              </w:rPr>
              <w:t>filwaqt li oħrajn, b’mod partikolari l-merluzz bħala l-istokk l-aktar vulnerabbli, jirkupraw aktar bil-mod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billi, wara ħames snin ta’ implimentazzjoni, il-pjan pluriennali tal-Punent tal-Mediterran ta riżultati varji, b’sinjali pożittivi ta’ rkupru għal ċerti stokkijiet, bħall-gamblu abjad, </w:t>
            </w:r>
            <w:r>
              <w:rPr>
                <w:b/>
                <w:i/>
              </w:rPr>
              <w:t>it-trilja tal-ħama, u l-gamblu roża;</w:t>
            </w:r>
            <w:r>
              <w:t xml:space="preserve"> </w:t>
            </w:r>
            <w:r>
              <w:rPr>
                <w:b/>
                <w:i/>
              </w:rPr>
              <w:t>billi rapporti xjentifiċi reċenti jinnotaw ukoll progress pożittiv fil-merluzz innifsu, li jqajjem dubji dwar ir-rilevanza li l-isforz kollu tas-sajd ta’ sajd imħallat ikompli jsir dipendenti fuq indikaturi ta’ speċi waħda, u jsaħħaħ il-ħtieġa li tiġi riveduta l-metodoloġija għall-allokazzjoni tal-jiem tas-sajd mingħajr dewmien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Ha.</w:t>
            </w:r>
            <w:r>
              <w:tab/>
            </w:r>
            <w:r>
              <w:rPr>
                <w:b/>
                <w:i/>
              </w:rPr>
              <w:t>billi dawn l-avvanzi nkisbu b'kost ekonomiku u soċjali għoli għall-flotta Mediterranja u għall-komunitajiet kostali;</w:t>
            </w:r>
            <w:r>
              <w:t xml:space="preserve"> </w:t>
            </w:r>
            <w:r>
              <w:rPr>
                <w:b/>
                <w:i/>
              </w:rPr>
              <w:t>billi d-deċiżjonijiet ta’ ġestjoni futuri għandhom jikkonsolidaw dawn l-avvanzi billi jevitaw aktar tnaqqis sproporzjonat fl-isforz tas-sajd;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Ha.</w:t>
            </w:r>
            <w:r>
              <w:tab/>
            </w:r>
            <w:r>
              <w:rPr>
                <w:b/>
                <w:i/>
              </w:rPr>
              <w:t>billi studji</w:t>
            </w:r>
            <w:r>
              <w:rPr>
                <w:b/>
                <w:i/>
                <w:vertAlign w:val="superscript"/>
              </w:rPr>
              <w:t>1 a</w:t>
            </w:r>
            <w:r>
              <w:t xml:space="preserve"> </w:t>
            </w:r>
            <w:r>
              <w:rPr>
                <w:b/>
                <w:i/>
              </w:rPr>
              <w:t>reċenti juru riżultati pożittivi fix-xejra tal-bijomassa fil-Punent tal-Mediterran u tnaqqis fis-sajd eċċessiv;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 a</w:t>
            </w:r>
            <w:r>
              <w:t xml:space="preserve"> </w:t>
            </w:r>
            <w:r>
              <w:rPr>
                <w:b/>
                <w:i/>
              </w:rPr>
              <w:t>Il-Kummissjoni Ewropea, iċ-Ċentru Konġunt tar-Riċerka, il-Kumitat Xjentifiku, Tekniku u Ekonomiku għas-Sajd (STECF) Monitoraġġ tal-Prestazzjoni tal-Politika Komuni tas-Sajd (STECF-Adhoc-25–01), 2025.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Hb.</w:t>
            </w:r>
            <w:r>
              <w:tab/>
            </w:r>
            <w:r>
              <w:rPr>
                <w:b/>
                <w:i/>
              </w:rPr>
              <w:t>billi, skont l-aħħar rapporti tal-FAO</w:t>
            </w:r>
            <w:r>
              <w:rPr>
                <w:b/>
                <w:i/>
                <w:vertAlign w:val="superscript"/>
              </w:rPr>
              <w:t>1 a</w:t>
            </w:r>
            <w:r>
              <w:rPr>
                <w:b/>
                <w:i/>
              </w:rPr>
              <w:t>, il-perċentwal ta’ stokkijiet mistada żżejjed fil-Mediterran naqas għall-aktar livell baxx irreġistrat fis-serje kronoloġika;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 a</w:t>
            </w:r>
            <w:r>
              <w:t xml:space="preserve"> </w:t>
            </w:r>
            <w:r>
              <w:rPr>
                <w:b/>
                <w:i/>
              </w:rPr>
              <w:t>FAO.</w:t>
            </w:r>
            <w:r>
              <w:t xml:space="preserve"> </w:t>
            </w:r>
            <w:r>
              <w:rPr>
                <w:b/>
                <w:i/>
              </w:rPr>
              <w:t>2025.</w:t>
            </w:r>
            <w:r>
              <w:t xml:space="preserve"> </w:t>
            </w:r>
            <w:r>
              <w:rPr>
                <w:b/>
                <w:i/>
              </w:rPr>
              <w:t>L-Istat tas-Sajd fil-Mediterran u fil-Baħar l-Iswed 2025.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I.</w:t>
            </w:r>
            <w:r>
              <w:tab/>
            </w:r>
            <w:r>
              <w:rPr>
                <w:b/>
                <w:i/>
              </w:rPr>
              <w:t>billi l-pjan pluriennali tal-Punent tal-Mediterran huwa nieqes mill-mekkaniżmi ta’ flessibbiltà u stabbilizzazzjoni bejn sena u oħra li jinsabu fi pjanijiet pluriennali oħra tal-Unjoni, u dan joħloq inċertezza legali u imprevedibbiltà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I.</w:t>
            </w:r>
            <w:r>
              <w:tab/>
            </w:r>
            <w:r>
              <w:rPr>
                <w:b/>
                <w:i/>
              </w:rPr>
              <w:t>billi l-pjan pluriennali tal-Punent tal-Mediterran huwa nieqes mill-mekkaniżmi ta’ flessibbiltà u stabbilizzazzjoni bejn sena u oħra li jinsabu fi pjanijiet pluriennali oħra tal-Unjoni, u dan joħloq inċertezza legali u imprevedibbiltà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billi l-pjan pluriennali tal-Punent tal-Mediterran huwa nieqes </w:t>
            </w:r>
            <w:r>
              <w:rPr>
                <w:b/>
                <w:i/>
              </w:rPr>
              <w:t>mill-mekkaniżmi</w:t>
            </w:r>
            <w:r>
              <w:t xml:space="preserve"> ta’ flessibbiltà u stabbilizzazzjoni bejn sena u oħra </w:t>
            </w:r>
            <w:r>
              <w:rPr>
                <w:b/>
                <w:i/>
              </w:rPr>
              <w:t>li jinsabu fi pjanijiet pluriennali oħra tal-Unjoni, u dan joħloq inċertezza legali u imprevedibbiltà ekonomika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billi l-pjan pluriennali tal-Punent tal-Mediterran huwa nieqes </w:t>
            </w:r>
            <w:r>
              <w:rPr>
                <w:b/>
                <w:i/>
              </w:rPr>
              <w:t>minn mekkaniżmi</w:t>
            </w:r>
            <w:r>
              <w:t xml:space="preserve"> ta’ flessibbiltà u stabbilizzazzjoni bejn sena u oħra </w:t>
            </w:r>
            <w:r>
              <w:rPr>
                <w:b/>
                <w:i/>
              </w:rPr>
              <w:t>għal prevedibbiltà aktar fit-tul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>billi l-pjan pluriennali tal-Punent tal-Mediterran huwa nieqes mill-mekkaniżmi ta’ flessibbiltà u stabbilizzazzjoni bejn sena u oħra li jinsabu fi pjanijiet pluriennali oħra tal-Unjoni, u dan joħloq inċertezza legali u imprevedibbiltà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billi l-pjan pluriennali tal-Punent tal-Mediterran huwa nieqes mill-mekkaniżmi ta’ flessibbiltà u stabbilizzazzjoni bejn sena u oħra li jinsabu fi pjanijiet pluriennali oħra tal-Unjoni, u dan joħloq </w:t>
            </w:r>
            <w:r>
              <w:rPr>
                <w:b/>
                <w:i/>
              </w:rPr>
              <w:t>trattament inugwali,</w:t>
            </w:r>
            <w:r>
              <w:t xml:space="preserve"> inċertezza legali u imprevedibbiltà ekonomika;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Ia.</w:t>
            </w:r>
            <w:r>
              <w:tab/>
            </w:r>
            <w:r>
              <w:rPr>
                <w:b/>
                <w:i/>
              </w:rPr>
              <w:t>billi skont l-STECF, għad hemm livell għoli ta’ sajd eċċessiv tal-gambli tal-fond u l-istat ta’ dawk l-istokkijiet ma nbidilx biżżejjed biex jintlaħaq l-objettiv tar-rendiment massimu sostenibbli;</w:t>
            </w:r>
            <w:r>
              <w:t xml:space="preserve"> </w:t>
            </w:r>
            <w:r>
              <w:rPr>
                <w:b/>
                <w:i/>
              </w:rPr>
              <w:t>billi l-STECF għalhekk jagħti l-parir li t-tnaqqis kontinwu fl-isforz tat-tkarkir jiġi kkombinat mal-limiti tal-qabdiet bħala miżuri komplementari rilevanti għall-istokkijiet tal-gambli tal-fond;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Ia.</w:t>
            </w:r>
            <w:r>
              <w:tab/>
            </w:r>
            <w:r>
              <w:rPr>
                <w:b/>
                <w:i/>
              </w:rPr>
              <w:t>billi l-operaturi jiggwadanjaw minn prevedibbiltà akbar għall-investimenti u l-attività tagħhom;</w:t>
            </w:r>
            <w:r>
              <w:t xml:space="preserve"> </w:t>
            </w:r>
            <w:r>
              <w:rPr>
                <w:b/>
                <w:i/>
              </w:rPr>
              <w:t>billi tali prevedibbiltà għandha tittejjeb permezz ta’ ppjanar f’waqtu, komunikazzjoni ċara u użu aħjar tal-għodod disponibbli fl-ambitu tal-pjan pluriennali għall-Punent tal-Mediterran, filwaqt li jiġi żgurat li l-ġestjoni annwali tibqa’ konformi mal-aqwa parir xjentifiku disponibbli;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J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J.</w:t>
            </w:r>
            <w:r>
              <w:tab/>
            </w:r>
            <w:r>
              <w:t>billi n-natura tas-sajd imħallat tal-Mediterran, fejn jinqabdu diversi speċijiet fl-istess ħin, tirrikjedi miżuri ta’ ġestjoni adattivi li jqisu s-selettività tal-flotta, l-innovazzjoni tal-irkaptu u r-reżiljenza soċjoekonomika;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J.</w:t>
            </w:r>
            <w:r>
              <w:tab/>
            </w:r>
            <w:r>
              <w:t>billi n-natura tas-sajd imħallat tal-Mediterran, fejn jinqabdu diversi speċijiet fl-istess ħin, tirrikjedi miżuri ta’ ġestjoni adattivi li jqisu s-selettività tal-flotta, l-innovazzjoni tal-irkaptu u r-reżiljenza soċjoekonomika</w:t>
            </w:r>
            <w:r>
              <w:rPr>
                <w:b/>
                <w:i/>
              </w:rPr>
              <w:t>, u trid tippermetti li jitfasslu regoli ta’ ġestjoni li jixirqu l-karatteristiċi speċifiċi tad-diversi segmenti tal-flotot meta ċerti segmentazzjonijiet amministrattivi ma jkunux għadhom jaqblu mal-modi kif fil-fatt jopera s-sajd Mediterranju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J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J.</w:t>
            </w:r>
            <w:r>
              <w:tab/>
            </w:r>
            <w:r>
              <w:t xml:space="preserve">billi n-natura </w:t>
            </w:r>
            <w:r>
              <w:rPr>
                <w:b/>
                <w:i/>
              </w:rPr>
              <w:t>tas-sajd imħallat tal-Mediterran, fejn jinqabdu</w:t>
            </w:r>
            <w:r>
              <w:t xml:space="preserve"> diversi speċijiet fl-istess ħin, tirrikjedi miżuri ta’ ġestjoni adattivi </w:t>
            </w:r>
            <w:r>
              <w:rPr>
                <w:b/>
                <w:i/>
              </w:rPr>
              <w:t>li jqisu</w:t>
            </w:r>
            <w:r>
              <w:t xml:space="preserve"> s-selettività tal-flotta, l-innovazzjoni </w:t>
            </w:r>
            <w:r>
              <w:rPr>
                <w:b/>
                <w:i/>
              </w:rPr>
              <w:t>tal-irkaptu</w:t>
            </w:r>
            <w:r>
              <w:t xml:space="preserve"> u r-reżiljenza </w:t>
            </w:r>
            <w:r>
              <w:rPr>
                <w:b/>
                <w:i/>
              </w:rPr>
              <w:t>soċjoekonomika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J.</w:t>
            </w:r>
            <w:r>
              <w:tab/>
            </w:r>
            <w:r>
              <w:t xml:space="preserve">billi n-natura </w:t>
            </w:r>
            <w:r>
              <w:rPr>
                <w:b/>
                <w:i/>
              </w:rPr>
              <w:t>mħallta tas-sajd fil-Mediterran, li fiha</w:t>
            </w:r>
            <w:r>
              <w:t xml:space="preserve"> diversi speċijiet </w:t>
            </w:r>
            <w:r>
              <w:rPr>
                <w:b/>
                <w:i/>
              </w:rPr>
              <w:t>spiss jinqabdu</w:t>
            </w:r>
            <w:r>
              <w:t xml:space="preserve"> fl-istess ħin, tirrikjedi miżuri ta’ ġestjoni adattivi</w:t>
            </w:r>
            <w:r>
              <w:rPr>
                <w:b/>
                <w:i/>
              </w:rPr>
              <w:t>, ibbażati fuq l-ekosistema u fuq l-aqwa parir xjentifiku disponibbli, filwaqt li jitqiesu</w:t>
            </w:r>
            <w:r>
              <w:t xml:space="preserve"> s-selettività tal-flotta, l-innovazzjoni </w:t>
            </w:r>
            <w:r>
              <w:rPr>
                <w:b/>
                <w:i/>
              </w:rPr>
              <w:t>fl-irkaptu tas-sajd b’impatt baxx, il-protezzjoni ta’ ekosistemi tal-baħar vulnerabbli u speċijiet ta’ qabdiet aċċessorji, u l-ħtieġa li tiġi żgurata tranżizzjoni ġusta</w:t>
            </w:r>
            <w:r>
              <w:t xml:space="preserve"> u r-reżiljenza </w:t>
            </w:r>
            <w:r>
              <w:rPr>
                <w:b/>
                <w:i/>
              </w:rPr>
              <w:t>fit-tul tal-komunitajiet kostali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Chloé Ridel,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J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J.</w:t>
            </w:r>
            <w:r>
              <w:tab/>
            </w:r>
            <w:r>
              <w:t>billi n-natura tas-sajd imħallat tal-Mediterran, fejn jinqabdu diversi speċijiet fl-istess ħin, tirrikjedi miżuri ta’ ġestjoni adattivi li jqisu s-selettività tal-flotta, l-innovazzjoni tal-irkaptu u r-reżiljenza soċjoekonomika;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J.</w:t>
            </w:r>
            <w:r>
              <w:tab/>
            </w:r>
            <w:r>
              <w:t>billi n-natura tas-sajd imħallat tal-Mediterran, fejn jinqabdu diversi speċijiet fl-istess ħin, tirrikjedi miżuri ta’ ġestjoni adattivi li jqisu s-selettività tal-flotta, l-innovazzjoni tal-irkaptu u r-reżiljenza soċjoekonomika</w:t>
            </w:r>
            <w:r>
              <w:rPr>
                <w:b/>
                <w:i/>
              </w:rPr>
              <w:t>, kif ukoll l-interazzjonijiet bejn l-ispeċijiet, l-effetti tat-tibdil fil-klima u pressjonijiet oħra fuq l-ekosistemi marini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J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J.</w:t>
            </w:r>
            <w:r>
              <w:tab/>
            </w:r>
            <w:r>
              <w:t xml:space="preserve">billi n-natura </w:t>
            </w:r>
            <w:r>
              <w:rPr>
                <w:b/>
                <w:i/>
              </w:rPr>
              <w:t>tas-sajd imħallat tal-Mediterran</w:t>
            </w:r>
            <w:r>
              <w:t>, fejn jinqabdu diversi speċijiet fl-istess ħin, tirrikjedi miżuri ta’ ġestjoni adattivi li jqisu s-selettività tal-flotta, l-innovazzjoni tal-irkaptu u r-reżiljenza soċjoekonomika;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J.</w:t>
            </w:r>
            <w:r>
              <w:tab/>
            </w:r>
            <w:r>
              <w:t xml:space="preserve">billi n-natura </w:t>
            </w:r>
            <w:r>
              <w:rPr>
                <w:b/>
                <w:i/>
              </w:rPr>
              <w:t>mħallta tas-sajd fil-Mediterran</w:t>
            </w:r>
            <w:r>
              <w:t xml:space="preserve">, fejn jinqabdu diversi speċijiet fl-istess ħin, tirrikjedi miżuri ta’ ġestjoni adattivi </w:t>
            </w:r>
            <w:r>
              <w:rPr>
                <w:b/>
                <w:i/>
              </w:rPr>
              <w:t>li jipproteġu speċijiet vulnerabbli kif ukoll</w:t>
            </w:r>
            <w:r>
              <w:t xml:space="preserve"> li jqisu s-selettività tal-flotta, l-innovazzjoni tal-irkaptu u r-reżiljenza soċjoekonomika;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Ja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Ja.</w:t>
            </w:r>
            <w:r>
              <w:tab/>
            </w:r>
            <w:r>
              <w:rPr>
                <w:b/>
                <w:i/>
              </w:rPr>
              <w:t>billi l-Artikolu 9, il-paragrafu 5, tar-Regolament (UE) Nru 1380/2013 jistabbilixxi li l-ġestjoni tas-sajd imħallat għandha tqis kif xieraq id-diffikultajiet prattiċi biex fl-istess ħin jinkiseb rendiment massimu sostenibbli għall-istokkijiet kollha;</w:t>
            </w:r>
            <w:r>
              <w:t xml:space="preserve"> </w:t>
            </w:r>
            <w:r>
              <w:rPr>
                <w:b/>
                <w:i/>
              </w:rPr>
              <w:t>billi l-miżuri ta’ ġestjoni għandhom għalhekk jevitaw li jikkawżaw l-għeluq prematur tas-sajd jew li jnaqqsu l-attività tas-sajd għal livelli inkompatibbli mal-vijabbiltà ekonomika u soċjali tagħhom, filwaqt li jiżguraw biżżejjed opportunitajiet tas-sajd biex tinżamm l-attività tal-flotta, u jistabbilixxu bħala referenza ġenerali medja minima ta’ 180 jum tas-sajd għal kull bastiment fis-sena;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Ja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Ja.</w:t>
            </w:r>
            <w:r>
              <w:tab/>
            </w:r>
            <w:r>
              <w:rPr>
                <w:b/>
                <w:i/>
              </w:rPr>
              <w:t>billi d-diversi okkupazzjonijiet tal-industrija tas-sajd fil-Mediterran għandhom livelli differenti ta’ impatt, selettività, mobbiltà u dipendenza fuq l-istokkijiet demersali;</w:t>
            </w:r>
            <w:r>
              <w:t xml:space="preserve"> </w:t>
            </w:r>
            <w:r>
              <w:rPr>
                <w:b/>
                <w:i/>
              </w:rPr>
              <w:t>billi approċċ “kulħadd f’keffa waħda” għall-ġestjoni mhux dejjem jippermetti li jiġu indirizzati dawn iċ-ċirkostanzi speċifiċi kollha;</w:t>
            </w:r>
            <w:r>
              <w:t xml:space="preserve"> </w:t>
            </w:r>
            <w:r>
              <w:rPr>
                <w:b/>
                <w:i/>
              </w:rPr>
              <w:t>billi għalhekk huwa meħtieġ li jiġi żgurat li l-miżuri ta’ ġestjoni jkunu proporzjonati għall-karatteristiċi speċifiċi ta’ kull okkupazzjoni;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Ja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Ja.</w:t>
            </w:r>
            <w:r>
              <w:tab/>
            </w:r>
            <w:r>
              <w:rPr>
                <w:b/>
                <w:i/>
              </w:rPr>
              <w:t>billi l-ġestjoni tas-sajd trid tqis il-pressjonijiet kumulattivi mis-sajd, it-tibdil fil-klima, it-tniġġis, l-istorbju taħt l-ilma, id-degradazzjoni tal-ħabitats, l-ispeċijiet invażivi u attivitajiet oħra tal-bniedem;</w:t>
            </w:r>
            <w:r>
              <w:t xml:space="preserve"> </w:t>
            </w:r>
            <w:r>
              <w:rPr>
                <w:b/>
                <w:i/>
              </w:rPr>
              <w:t>billi l-miżuri ta’ ġestjoni tas-sajd għandhom ikunu bbażati fuq il-kapaċità ta’ portata u l-limiti ekoloġiċi tal-ekosistemi tal-baħar;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Chloé Ridel,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Ja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Ja.</w:t>
            </w:r>
            <w:r>
              <w:tab/>
            </w:r>
            <w:r>
              <w:rPr>
                <w:b/>
                <w:i/>
              </w:rPr>
              <w:t>billi l-ippjanar tal-ispazju marittimu jrid jiżgura koeżistenza bbilanċjata bejn is-sajd professjonali, iż-żoni marini protetti, iż-żoni protetti b’mod strett, ir-restawr tal-ekosistemi marini u l-iżvilupp tal-enerġija marina rinnovabbli;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Jb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Jb.</w:t>
            </w:r>
            <w:r>
              <w:tab/>
            </w:r>
            <w:r>
              <w:rPr>
                <w:b/>
                <w:i/>
              </w:rPr>
              <w:t>billi fir-rapport ta’ implimentazzjoni tagħha tal-2024, il-Kummissjoni tqis li l-pjan pluriennali wera li huwa qafas ta’ benefiċċju għall-implimentazzjoni tal-politika komuni tas-sajd għall-Punent tal-Mediterran u għall-kisba tal-F</w:t>
            </w:r>
            <w:r>
              <w:rPr>
                <w:b/>
                <w:i/>
                <w:vertAlign w:val="subscript"/>
              </w:rPr>
              <w:t>MSY</w:t>
            </w:r>
            <w:r>
              <w:t xml:space="preserve"> </w:t>
            </w:r>
            <w:r>
              <w:rPr>
                <w:b/>
                <w:i/>
              </w:rPr>
              <w:t>sa mhux aktar tard mill-1 ta’ Jannar 2025;</w:t>
            </w:r>
            <w:r>
              <w:t xml:space="preserve"> </w:t>
            </w:r>
            <w:r>
              <w:rPr>
                <w:b/>
                <w:i/>
              </w:rPr>
              <w:t>billi, skont l-istess rapport, matul perjodu ta’ tranżizzjoni ta’ ħames snin, il-pjan pluriennali kiseb kontroll aħjar tas-sajd, pereżempju permezz taż-żamma ta’ listi annwali ta’ bastimenti awtorizzati u billi ġew adottati miżuri ta’ konservazzjoni bħal żoni magħluqa effiċjenti;</w:t>
            </w:r>
            <w:r>
              <w:t xml:space="preserve"> </w:t>
            </w:r>
            <w:r>
              <w:rPr>
                <w:b/>
                <w:i/>
              </w:rPr>
              <w:t>billi r-rapport isib ukoll li l-pjan pluriennali ppreveda firxa ta’ miżuri ta’ flessibbiltà biex jgħin fit-tranżizzjoni tas-settur lejn prattiki aktar sostenibbli, bħal trasferimenti tal-isforzi u għeluq spazjali effettiv alternattiv;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Jb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Jb.</w:t>
            </w:r>
            <w:r>
              <w:tab/>
            </w:r>
            <w:r>
              <w:rPr>
                <w:b/>
                <w:i/>
              </w:rPr>
              <w:t>billi l-effetti bijoloġiċi, ekonomiċi, soċjali u territorjali tal-miżuri ta’ konservazzjoni jenħtieġ li jiġu vvalutati regolarment biex jiġi żgurat li jkunu effettivi u aċċettabbli għall-komunitajiet tas-sajd;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Piotr Müller, Stephen Nikola Bartulica,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K.</w:t>
            </w:r>
            <w:r>
              <w:tab/>
            </w:r>
            <w:r>
              <w:t>billi s-sajd illegali, mhux irrappurtat u mhux irregolat (IUU) u l-attivitajiet tal-flotot ta’ pajjiżi mhux tal-UE fil-Mediterran għadhom mhux ikkontrollati biżżejjed, b’effetti negattivi fuq l-istokkijiet tas-sajd u l-kompetittività tal-flotta Ewropea;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K.</w:t>
            </w:r>
            <w:r>
              <w:tab/>
            </w:r>
            <w:r>
              <w:t xml:space="preserve">billi s-sajd illegali, mhux irrappurtat u mhux irregolat (IUU) u l-attivitajiet tal-flotot ta’ pajjiżi mhux tal-UE fil-Mediterran għadhom mhux ikkontrollati biżżejjed, b’effetti negattivi fuq l-istokkijiet tas-sajd u l-kompetittività tal-flotta Ewropea; </w:t>
            </w:r>
            <w:r>
              <w:rPr>
                <w:b/>
                <w:i/>
              </w:rPr>
              <w:t>billi s-settur tas-sajd Spanjol ripetutament iddenunzja l-preżenza ta’ bastimenti mill-Marokk u l-Alġerija li jistadu fil-Baħar Alboran bi xbieki tas-sajd bl-għeżula tat-tisqif, irkaptu pprojbit fl-UE, li l-qabdiet tagħhom sussegwentement jidħlu fis-suq Ewropew f’kompetizzjoni inġusta ċara;</w:t>
            </w:r>
            <w:r>
              <w:t xml:space="preserve"> </w:t>
            </w:r>
            <w:r>
              <w:rPr>
                <w:b/>
                <w:i/>
              </w:rPr>
              <w:t>billi din is-sitwazzjoni titlob it-tisħiħ urġenti tal-kooperazzjoni mal-pajjiżi kostali, il-kontrolli fil-fruntieri u t-traċċabbiltà tal-importazzjonijiet tas-sajd;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K.</w:t>
            </w:r>
            <w:r>
              <w:tab/>
            </w:r>
            <w:r>
              <w:t xml:space="preserve">billi s-sajd illegali, mhux irrappurtat u mhux irregolat (IUU) u l-attivitajiet tal-flotot ta’ pajjiżi mhux tal-UE fil-Mediterran għadhom mhux ikkontrollati biżżejjed, b’effetti negattivi fuq l-istokkijiet tas-sajd </w:t>
            </w:r>
            <w:r>
              <w:rPr>
                <w:b/>
                <w:i/>
              </w:rPr>
              <w:t>u l-kompetittività</w:t>
            </w:r>
            <w:r>
              <w:t xml:space="preserve"> tal-flotta Ewropea;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K.</w:t>
            </w:r>
            <w:r>
              <w:tab/>
            </w:r>
            <w:r>
              <w:t>billi s-sajd illegali, mhux irrappurtat u mhux irregolat (IUU) u l-attivitajiet tal-flotot ta’ pajjiżi mhux tal-UE fil-Mediterran għadhom mhux ikkontrollati biżżejjed, b’effetti negattivi fuq l-istokkijiet tas-sajd</w:t>
            </w:r>
            <w:r>
              <w:rPr>
                <w:b/>
                <w:i/>
              </w:rPr>
              <w:t>, il-kompetittività</w:t>
            </w:r>
            <w:r>
              <w:t xml:space="preserve"> tal-flotta Ewropea </w:t>
            </w:r>
            <w:r>
              <w:rPr>
                <w:b/>
                <w:i/>
              </w:rPr>
              <w:t>u s-setturi dipendenti minnha u l-prosperità tal-komunitajiet kostali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K.</w:t>
            </w:r>
            <w:r>
              <w:tab/>
            </w:r>
            <w:r>
              <w:t xml:space="preserve">billi s-sajd illegali, mhux irrappurtat u mhux irregolat (IUU) u l-attivitajiet tal-flotot ta’ pajjiżi mhux tal-UE fil-Mediterran għadhom mhux ikkontrollati biżżejjed, b’effetti negattivi fuq l-istokkijiet tas-sajd u l-kompetittività tal-flotta </w:t>
            </w:r>
            <w:r>
              <w:rPr>
                <w:b/>
                <w:i/>
              </w:rPr>
              <w:t>Ewropea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K.</w:t>
            </w:r>
            <w:r>
              <w:tab/>
            </w:r>
            <w:r>
              <w:t xml:space="preserve">billi s-sajd illegali, mhux irrappurtat u mhux irregolat (IUU) u l-attivitajiet tal-flotot ta’ pajjiżi mhux tal-UE fil-Mediterran </w:t>
            </w:r>
            <w:r>
              <w:rPr>
                <w:b/>
                <w:i/>
              </w:rPr>
              <w:t>f’xi każijiet</w:t>
            </w:r>
            <w:r>
              <w:t xml:space="preserve"> għadhom mhux ikkontrollati biżżejjed, b’effetti negattivi fuq l-istokkijiet tas-sajd u l-kompetittività tal-flotta </w:t>
            </w:r>
            <w:r>
              <w:rPr>
                <w:b/>
                <w:i/>
              </w:rPr>
              <w:t>tal-UE barra miż-żona ta’ applikazzjoni tar-Regolament (UE) 2019/1022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K.</w:t>
            </w:r>
            <w:r>
              <w:tab/>
            </w:r>
            <w:r>
              <w:t xml:space="preserve">billi s-sajd illegali, mhux irrappurtat u mhux irregolat (IUU) u l-attivitajiet tal-flotot ta’ pajjiżi </w:t>
            </w:r>
            <w:r>
              <w:rPr>
                <w:b/>
                <w:i/>
              </w:rPr>
              <w:t>mhux tal-UE</w:t>
            </w:r>
            <w:r>
              <w:t xml:space="preserve"> fil-Mediterran għadhom </w:t>
            </w:r>
            <w:r>
              <w:rPr>
                <w:b/>
                <w:i/>
              </w:rPr>
              <w:t>mhux ikkontrollati biżżejjed, b’effetti negattivi fuq l-istokkijiet tas-sajd u l-kompetittività</w:t>
            </w:r>
            <w:r>
              <w:t xml:space="preserve"> tal-flotta Ewropea;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K.</w:t>
            </w:r>
            <w:r>
              <w:tab/>
            </w:r>
            <w:r>
              <w:t xml:space="preserve">billi s-sajd illegali, mhux irrappurtat u mhux irregolat (IUU) u l-attivitajiet tal-flotot ta’ pajjiżi </w:t>
            </w:r>
            <w:r>
              <w:rPr>
                <w:b/>
                <w:i/>
              </w:rPr>
              <w:t>terzi</w:t>
            </w:r>
            <w:r>
              <w:t xml:space="preserve"> fil-Mediterran għadhom </w:t>
            </w:r>
            <w:r>
              <w:rPr>
                <w:b/>
                <w:i/>
              </w:rPr>
              <w:t>qed jiġu mmonitorjati ħażin, u dan jikkontribwixxi għad-deterjorament tal-istokkijiet mingħajr kontroll xieraq u kompetizzjoni inġusta għad-detriment</w:t>
            </w:r>
            <w:r>
              <w:t xml:space="preserve"> tal-flotta Ewropea;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Ka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Ka.</w:t>
            </w:r>
            <w:r>
              <w:tab/>
            </w:r>
            <w:r>
              <w:rPr>
                <w:b/>
                <w:i/>
              </w:rPr>
              <w:t>billi r-rapport ta’ implimentazzjoni tal-Kummissjoni tal-2024 isib li x-xejriet imħallta fl-istokkijiet demersali u fil-profittabbiltà tas-sajd ikkonċernat jirriżultaw ukoll minn dewmien fl-implimentazzjoni u sjieda limitata mill-Istati Membri, inklużi żidiet fil-qabdiet ta’ ferħ tal-ħut, kapaċità żejda strutturali, żieda fl-użu tat-tkarkir biż-żewġ u nuqqasijiet fil-kontroll u l-infurzar f’xi Stati Membri;</w:t>
            </w:r>
            <w:r>
              <w:t xml:space="preserve"> </w:t>
            </w:r>
            <w:r>
              <w:rPr>
                <w:b/>
                <w:i/>
              </w:rPr>
              <w:t>billi l-Kummissjoni tqis li l-iżbilanċ bejn l-opportunitajiet tas-sajd u l-kapaċità tal-flotta mmina l-impatti pożittivi tal-pjan u dewwem l-irkupru tal-istokkijiet;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Ka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Ka.</w:t>
            </w:r>
            <w:r>
              <w:tab/>
            </w:r>
            <w:r>
              <w:rPr>
                <w:b/>
                <w:i/>
              </w:rPr>
              <w:t>billi s-sajjieda jwettqu xogħol ambjentali billi jneħħu mill-baħar, flimkien mal-qabdiet tagħhom, skart li jinqabad fix-xbieki tagħhom, u b’hekk jikkontribwixxu għat-tindif ta’ qiegħ il-baħar, kif muri minn inizjattivi bħal “Upcycling the Oceans”;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 Jamet, 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Ka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Ka.</w:t>
            </w:r>
            <w:r>
              <w:tab/>
            </w:r>
            <w:r>
              <w:rPr>
                <w:b/>
                <w:i/>
              </w:rPr>
              <w:t>billi l-proliferazzjoni tal-ispeċijiet invażivi qed tiggrava l-problemi ta’ ġestjoni tas-sajd fil-Mediterran;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Stephen Nikola Bartulica,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L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L.</w:t>
            </w:r>
            <w:r>
              <w:tab/>
            </w:r>
            <w:r>
              <w:t>billi s-settur tas-sajd jeħtieġ li jsir aktar attraenti sabiex jiġi żgurat it-tiġdid ġenerazzjonali, tittejjeb il-kompetittività tiegħu u tiġi żgurata l-vijabbiltà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L.</w:t>
            </w:r>
            <w:r>
              <w:tab/>
            </w:r>
            <w:r>
              <w:t xml:space="preserve">billi s-settur tas-sajd jeħtieġ li jsir aktar attraenti sabiex jiġi żgurat it-tiġdid ġenerazzjonali, tittejjeb il-kompetittività tiegħu u tiġi żgurata l-vijabbiltà tiegħu; </w:t>
            </w:r>
            <w:r>
              <w:rPr>
                <w:b/>
                <w:i/>
              </w:rPr>
              <w:t>billi l-ewwel rapport soċjali tal-STECF jinnota xejra ’l isfel fl-impjiegi fis-sajd estrattiv tal-Unjoni, li jindika inċertezza fl-introjtu, piż amministrattiv u burokratiku għoli, it-tbatija fiżika tax-xogħol u nuqqas ta’ taħriġ u mekkaniżmi ta’ kontinwità tal-impriżi bħala fatturi li jagħmluha diffiċli għall-ġenerazzjonijiet il-ġodda biex jissieħbu fihom;</w:t>
            </w:r>
            <w:r>
              <w:t xml:space="preserve"> </w:t>
            </w:r>
            <w:r>
              <w:rPr>
                <w:b/>
                <w:i/>
              </w:rPr>
              <w:t>billi mingħajr politiki speċifiċi ta’ taħriġ, simplifikazzjoni regolatorja u appoġġ għall-kontinwità tal-impriżi, it-tiġdid ġenerazzjonali fil-Mediterran se jiġi kompromess serjament;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L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L.</w:t>
            </w:r>
            <w:r>
              <w:tab/>
            </w:r>
            <w:r>
              <w:t>billi s-settur tas-sajd jeħtieġ li jsir aktar attraenti sabiex jiġi żgurat it-tiġdid ġenerazzjonali, tittejjeb il-kompetittività tiegħu u tiġi żgurata l-vijabbiltà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L.</w:t>
            </w:r>
            <w:r>
              <w:tab/>
            </w:r>
            <w:r>
              <w:t>billi s-settur tas-sajd jeħtieġ li jsir aktar attraenti</w:t>
            </w:r>
            <w:r>
              <w:rPr>
                <w:b/>
                <w:i/>
              </w:rPr>
              <w:t>, speċjalment fost iż-żgħażagħ,</w:t>
            </w:r>
            <w:r>
              <w:t xml:space="preserve"> sabiex jiġi żgurat it-tiġdid ġenerazzjonali, tittejjeb il-kompetittività tiegħu u tiġi żgurata l-vijabbiltà tiegħu </w:t>
            </w:r>
            <w:r>
              <w:rPr>
                <w:b/>
                <w:i/>
              </w:rPr>
              <w:t>fit-tul</w:t>
            </w:r>
            <w:r>
              <w:t xml:space="preserve">; </w:t>
            </w:r>
            <w:r>
              <w:rPr>
                <w:b/>
                <w:i/>
              </w:rPr>
              <w:t>billi huwa importanti wkoll li tiġi promossa d-diversifikazzjoni tal-attivitajiet tas-sajd sabiex tiżdied il-profittabbiltà tas-settur u jsir użu sħiħ mill-potenzjal ekonomiku tal-Mediterran;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L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L.</w:t>
            </w:r>
            <w:r>
              <w:tab/>
            </w:r>
            <w:r>
              <w:t>billi s-settur tas-sajd jeħtieġ li jsir aktar attraenti sabiex jiġi żgurat it-tiġdid ġenerazzjonali, tittejjeb il-kompetittività tiegħu u tiġi żgurata l-vijabbiltà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L.</w:t>
            </w:r>
            <w:r>
              <w:tab/>
            </w:r>
            <w:r>
              <w:t>billi s-settur tas-sajd jeħtieġ li jsir aktar attraenti</w:t>
            </w:r>
            <w:r>
              <w:rPr>
                <w:b/>
                <w:i/>
              </w:rPr>
              <w:t>, b’mod partikolari bir-rikostituzzjoni tal-istokkijiet tal-ħut,</w:t>
            </w:r>
            <w:r>
              <w:t xml:space="preserve"> sabiex jiġi żgurat it-tiġdid ġenerazzjonali, tittejjeb il-kompetittività tiegħu u tiġi żgurata l-vijabbiltà tiegħu;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L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L.</w:t>
            </w:r>
            <w:r>
              <w:tab/>
            </w:r>
            <w:r>
              <w:t>billi s-settur tas-sajd jeħtieġ li jsir aktar attraenti sabiex jiġi żgurat it-tiġdid ġenerazzjonali, tittejjeb il-kompetittività tiegħu u tiġi żgurata l-vijabbiltà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L.</w:t>
            </w:r>
            <w:r>
              <w:tab/>
            </w:r>
            <w:r>
              <w:t xml:space="preserve">billi s-settur tas-sajd jeħtieġ li jsir aktar attraenti sabiex jiġi żgurat it-tiġdid ġenerazzjonali, tittejjeb il-kompetittività tiegħu u tiġi żgurata l-vijabbiltà tiegħu </w:t>
            </w:r>
            <w:r>
              <w:rPr>
                <w:b/>
                <w:i/>
              </w:rPr>
              <w:t>u dik tas-setturi relatati miegħu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La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La.</w:t>
            </w:r>
            <w:r>
              <w:tab/>
            </w:r>
            <w:r>
              <w:rPr>
                <w:b/>
                <w:i/>
              </w:rPr>
              <w:t>billi l-metodoloġija attwali fl-ambitu tal-Politika Komuni tas-Sajd (PKS) ma tintegrax biżżejjed l-impatti soċjoekonomiċi u hija ffukata b’mod predominanti fuq kriterji bijoloġiċi, li jistgħu jwasslu għal impatti sproporzjonati fuq is-sajjieda, l-industrija tal-ipproċessar u l-għajxien tal-komunitajiet kostali;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Piotr Müller, Stephen Nikola Bartulica,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M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M.</w:t>
            </w:r>
            <w:r>
              <w:tab/>
            </w:r>
            <w:r>
              <w:t>billi l-Fond Ewropew għall-Affarijiet Marittimi, is-Sajd u l-Akkwakultura huwa essenzjali għat-titjib tas-sostenibbiltà u l-kompetittività tas-settur tas-sajd u tal-akkwakultura, għall-appoġġ tal-Gruppi ta’ Azzjoni Lokali tas-Sajd u għat-tisħiħ tal-iżvilupp tal-komunitajiet kostali, u għalhekk għandu jinżamm bħala fond iddedikat b’finanzjament adegwat;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M.</w:t>
            </w:r>
            <w:r>
              <w:tab/>
            </w:r>
            <w:r>
              <w:t xml:space="preserve">billi l-Fond Ewropew għall-Affarijiet Marittimi, is-Sajd u l-Akkwakultura </w:t>
            </w:r>
            <w:r>
              <w:rPr>
                <w:b/>
                <w:i/>
              </w:rPr>
              <w:t>(FEMSA)</w:t>
            </w:r>
            <w:r>
              <w:t xml:space="preserve"> huwa essenzjali għat-titjib tas-sostenibbiltà u l-kompetittività tas-settur tas-sajd u tal-akkwakultura, għall-appoġġ tal-Gruppi ta’ Azzjoni Lokali tas-Sajd u għat-tisħiħ tal-iżvilupp tal-komunitajiet kostali, u għalhekk għandu jinżamm bħala fond iddedikat</w:t>
            </w:r>
            <w:r>
              <w:rPr>
                <w:b/>
                <w:i/>
              </w:rPr>
              <w:t>, awtonomu u</w:t>
            </w:r>
            <w:r>
              <w:t xml:space="preserve"> b’finanzjament adegwat </w:t>
            </w:r>
            <w:r>
              <w:rPr>
                <w:b/>
                <w:i/>
              </w:rPr>
              <w:t>fil-qafas finanzjarju pluriennali li jmiss 2028-2034</w:t>
            </w:r>
            <w:r>
              <w:t xml:space="preserve">; </w:t>
            </w:r>
            <w:r>
              <w:rPr>
                <w:b/>
                <w:i/>
              </w:rPr>
              <w:t>billi kwalunkwe tnaqqis fl-allokazzjoni baġitarja tiegħu jikkomprometti direttament il-kapaċità tal-flotta Mediterranja li twettaq il-modernizzazzjoni, it-titjib tas-selettività tal-irkaptu u l-miżuri soċjoekonomiċi ta’ kumpens meħtieġa proprju mill-pjan pluriennali;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M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M.</w:t>
            </w:r>
            <w:r>
              <w:tab/>
            </w:r>
            <w:r>
              <w:t xml:space="preserve">billi l-Fond Ewropew għall-Affarijiet Marittimi, is-Sajd u l-Akkwakultura huwa essenzjali </w:t>
            </w:r>
            <w:r>
              <w:rPr>
                <w:b/>
                <w:i/>
              </w:rPr>
              <w:t>għat-titjib tas-sostenibbiltà</w:t>
            </w:r>
            <w:r>
              <w:t xml:space="preserve"> u l-kompetittività tas-settur tas-sajd u tal-akkwakultura, </w:t>
            </w:r>
            <w:r>
              <w:rPr>
                <w:b/>
                <w:i/>
              </w:rPr>
              <w:t>għall-appoġġ tal-Gruppi</w:t>
            </w:r>
            <w:r>
              <w:t xml:space="preserve"> ta’ Azzjoni Lokali tas-Sajd u </w:t>
            </w:r>
            <w:r>
              <w:rPr>
                <w:b/>
                <w:i/>
              </w:rPr>
              <w:t>għat-tisħiħ tal-iżvilupp</w:t>
            </w:r>
            <w:r>
              <w:t xml:space="preserve"> tal-komunitajiet kostali</w:t>
            </w:r>
            <w:r>
              <w:rPr>
                <w:b/>
                <w:i/>
              </w:rPr>
              <w:t>, u għalhekk</w:t>
            </w:r>
            <w:r>
              <w:t xml:space="preserve"> għandu jinżamm bħala fond iddedikat b’finanzjament adegwat;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M.</w:t>
            </w:r>
            <w:r>
              <w:tab/>
            </w:r>
            <w:r>
              <w:t xml:space="preserve">billi l-Fond Ewropew għall-Affarijiet Marittimi, is-Sajd u l-Akkwakultura huwa essenzjali </w:t>
            </w:r>
            <w:r>
              <w:rPr>
                <w:b/>
                <w:i/>
              </w:rPr>
              <w:t>biex jiżgura s-sostenibbiltà</w:t>
            </w:r>
            <w:r>
              <w:t xml:space="preserve"> u l-kompetittività tas-settur tas-sajd u tal-akkwakultura, </w:t>
            </w:r>
            <w:r>
              <w:rPr>
                <w:b/>
                <w:i/>
              </w:rPr>
              <w:t>jappoġġja l-Gruppi</w:t>
            </w:r>
            <w:r>
              <w:t xml:space="preserve"> ta’ Azzjoni Lokali tas-Sajd u </w:t>
            </w:r>
            <w:r>
              <w:rPr>
                <w:b/>
                <w:i/>
              </w:rPr>
              <w:t>jsaħħaħ l-iżvilupp</w:t>
            </w:r>
            <w:r>
              <w:t xml:space="preserve"> tal-komunitajiet kostali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billi dan</w:t>
            </w:r>
            <w:r>
              <w:t xml:space="preserve"> għandu jinżamm bħala fond iddedikat </w:t>
            </w:r>
            <w:r>
              <w:rPr>
                <w:b/>
                <w:i/>
              </w:rPr>
              <w:t>indipendenti,</w:t>
            </w:r>
            <w:r>
              <w:t xml:space="preserve"> b’finanzjament </w:t>
            </w:r>
            <w:r>
              <w:rPr>
                <w:b/>
                <w:i/>
              </w:rPr>
              <w:t>suffiċjenti u</w:t>
            </w:r>
            <w:r>
              <w:t xml:space="preserve"> adegwat</w:t>
            </w:r>
            <w:r>
              <w:rPr>
                <w:b/>
                <w:i/>
              </w:rPr>
              <w:t>, proporzjonat mal-isfidi li qed jiffaċċja s-settur, b’mod partikolari l-modernizzazzjoni, it-tiġdid u d-dekarbonizzazzjoni tal-flotta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M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M.</w:t>
            </w:r>
            <w:r>
              <w:tab/>
            </w:r>
            <w:r>
              <w:t xml:space="preserve">billi l-Fond Ewropew għall-Affarijiet Marittimi, is-Sajd u l-Akkwakultura </w:t>
            </w:r>
            <w:r>
              <w:rPr>
                <w:b/>
                <w:i/>
              </w:rPr>
              <w:t>huwa essenzjali għat-titjib tas-sostenibbiltà u l-kompetittività tas-settur tas-sajd u tal-akkwakultura, għall-appoġġ tal-Gruppi</w:t>
            </w:r>
            <w:r>
              <w:t xml:space="preserve"> ta’ Azzjoni Lokali tas-Sajd </w:t>
            </w:r>
            <w:r>
              <w:rPr>
                <w:b/>
                <w:i/>
              </w:rPr>
              <w:t>u għat-tisħiħ tal-iżvilupp tal-komunitajiet kostali, u għalhekk għandu</w:t>
            </w:r>
            <w:r>
              <w:t xml:space="preserve"> jinżamm </w:t>
            </w:r>
            <w:r>
              <w:rPr>
                <w:b/>
                <w:i/>
              </w:rPr>
              <w:t>bħala fond iddedikat b’finanzjament adegwat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M.</w:t>
            </w:r>
            <w:r>
              <w:tab/>
            </w:r>
            <w:r>
              <w:t xml:space="preserve">billi l-Fond Ewropew għall-Affarijiet Marittimi, is-Sajd u l-Akkwakultura </w:t>
            </w:r>
            <w:r>
              <w:rPr>
                <w:b/>
                <w:i/>
              </w:rPr>
              <w:t>(FEMSA) jipprovdi appoġġ kruċjali għall-modernizzazzjoni tal-flotta, għall-adozzjoni ta’ rkaptu tas-sajd aktar selettiv, għall-Gruppi</w:t>
            </w:r>
            <w:r>
              <w:t xml:space="preserve"> ta’ Azzjoni Lokali tas-Sajd </w:t>
            </w:r>
            <w:r>
              <w:rPr>
                <w:b/>
                <w:i/>
              </w:rPr>
              <w:t>(FLAGs) u għall-kumpens għall-flotta minħabba waqfien temporanju, u huwa essenzjali li dan</w:t>
            </w:r>
            <w:r>
              <w:t xml:space="preserve"> jinżamm </w:t>
            </w:r>
            <w:r>
              <w:rPr>
                <w:b/>
                <w:i/>
              </w:rPr>
              <w:t>b’mod indipendenti u b’riżorsi suffiċjenti biex jiġu żgurati s-sostenibbiltà u l-vijabbiltà soċjoekonomika tas-settur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M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M.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l-Fond</w:t>
            </w:r>
            <w:r>
              <w:t xml:space="preserve"> Ewropew għall-Affarijiet Marittimi, is-Sajd u l-Akkwakultura huwa essenzjali għat-titjib tas-sostenibbiltà u l-kompetittività tas-settur tas-sajd u tal-akkwakultura, għall-appoġġ tal-Gruppi ta’ Azzjoni Lokali tas-Sajd u għat-tisħiħ tal-iżvilupp tal-komunitajiet kostali, u għalhekk għandu jinżamm bħala fond iddedikat b’finanzjament adegwat;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M.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l-finanzjament Ewropew iddedikat bħal fl-ambitu ta-Fond</w:t>
            </w:r>
            <w:r>
              <w:t xml:space="preserve"> Ewropew għall-Affarijiet Marittimi, is-Sajd u l-Akkwakultura </w:t>
            </w:r>
            <w:r>
              <w:rPr>
                <w:b/>
                <w:i/>
              </w:rPr>
              <w:t>attwali</w:t>
            </w:r>
            <w:r>
              <w:t xml:space="preserve"> huwa essenzjali għat-titjib tas-sostenibbiltà u l-kompetittività tas-settur tas-sajd u tal-akkwakultura, għall-appoġġ tal-Gruppi ta’ Azzjoni Lokali tas-Sajd u għat-tisħiħ tal-iżvilupp tal-komunitajiet kostali, u għalhekk għandu jinżamm bħala fond iddedikat b’finanzjament adegwat;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Ma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Ma.</w:t>
            </w:r>
            <w:r>
              <w:tab/>
            </w:r>
            <w:r>
              <w:rPr>
                <w:b/>
                <w:i/>
              </w:rPr>
              <w:t>billi hemm tħassib dejjem akbar dwar l-għajbien possibbli ta’ strument speċifiku għas-sajd fil-qafas finanzjarju pluriennali (QFP) li jmiss, kif ukoll it-tnaqqis u d-dilwizzjoni tar-riżorsi finanzjarji għas-settur f’fondi ġeneriċi oħra tal-pjanijiet nazzjonali u reġjonali (PNR), li jistgħu jipperikolaw serjament il-futur tiegħu;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Ma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Ma.</w:t>
            </w:r>
            <w:r>
              <w:tab/>
            </w:r>
            <w:r>
              <w:rPr>
                <w:b/>
                <w:i/>
              </w:rPr>
              <w:t>billi żbilanċ persistenti bejn il-kapaċità tas-sajd u l-opportunitajiet tas-sajd jista’ jimmina l-irkupru tal-istokkijiet u l-effiċjenza ekonomika;</w:t>
            </w:r>
            <w:r>
              <w:t xml:space="preserve"> </w:t>
            </w:r>
            <w:r>
              <w:rPr>
                <w:b/>
                <w:i/>
              </w:rPr>
              <w:t>billi l-kompetittività fit-tul tirrikjedi bażi ta’ riżorsi rkuprata u, fejn meħtieġ, aġġustament ġust u permanenti tal-kapaċità akkumpanjat minn diversifikazzjoni, taħriġ mill-ġdid u appoġġ għall-komunitajiet kostali;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 Jamet, 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Ma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Ma.</w:t>
            </w:r>
            <w:r>
              <w:tab/>
            </w:r>
            <w:r>
              <w:rPr>
                <w:b/>
                <w:i/>
              </w:rPr>
              <w:t>billi s-sajd waħdu ma jistax jagħmel dak kollu li hu meħtieġ biex jiġu restawrati l-ekosistemi tal-Baħar Mediterran;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Mb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Mb.</w:t>
            </w:r>
            <w:r>
              <w:tab/>
            </w:r>
            <w:r>
              <w:rPr>
                <w:b/>
                <w:i/>
              </w:rPr>
              <w:t>billi l-ġestjoni u l-konservazzjoni tar-riżorsi bijoloġiċi tal-baħar huma waħda mill-ftit kompetenzi esklużivi attribwiti lill-Unjoni Ewropea;</w:t>
            </w:r>
            <w:r>
              <w:t xml:space="preserve"> </w:t>
            </w:r>
            <w:r>
              <w:rPr>
                <w:b/>
                <w:i/>
              </w:rPr>
              <w:t>billi din ir-responsabbiltà tirrikjedi li l-istituzzjonijiet Ewropej, u b’mod partikolari l-Kummissjoni, iżommu djalogu permanenti mas-settur u jirrispondu b’mod effettiv għat-tħassib imqajjem miċ-ċittadini u mill-komunitajiet li jiddependu mill-attività tas-sajd;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Mb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Mb.</w:t>
            </w:r>
            <w:r>
              <w:tab/>
            </w:r>
            <w:r>
              <w:rPr>
                <w:b/>
                <w:i/>
              </w:rPr>
              <w:t>billi l-merluzz għadu mistad b’mod eċċessiv ħafna fil-Punent tal-Mediterran u l-evidenza ta’ merluzz ta’ daqs żgħir wisq li jidħol fis-suq tindika lakuni fl-infurzar li jimminaw l-irkupru;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 Jamet, 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Mb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Mb.</w:t>
            </w:r>
            <w:r>
              <w:tab/>
            </w:r>
            <w:r>
              <w:rPr>
                <w:b/>
                <w:i/>
              </w:rPr>
              <w:t>billi d-degradazzjoni tal-ekosistemi fil-Mediterran għandha ħafna kawżi, inkluż it-tniġġis industrijali mill-pajjiżi matul il-kosta tan-Nofsinhar;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Mc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Mc.</w:t>
            </w:r>
            <w:r>
              <w:tab/>
            </w:r>
            <w:r>
              <w:rPr>
                <w:b/>
                <w:i/>
              </w:rPr>
              <w:t>billi l-mewġiet ta’ sħana tal-baħar qed jiżdiedu fil-Punent tal-Baħar Mediterran minħabba l-effetti tat-tibdil fil-klima u qed jheddu l-bijodiversità tal-baħar;</w:t>
            </w:r>
            <w:r>
              <w:t xml:space="preserve"> </w:t>
            </w:r>
            <w:r>
              <w:rPr>
                <w:b/>
                <w:i/>
              </w:rPr>
              <w:t>billi popolazzjonijiet tal-ħut u ekosistemi b’saħħithom u reżiljenti huma prekundizzjoni biex jiġu indirizzati l-effetti tat-tibdil fil-klima;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Subintestatura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Riforma</w:t>
            </w:r>
            <w:r>
              <w:t xml:space="preserve"> tal-pjan pluriennali għall-Punent tal-Mediterran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Evalwazzjoni</w:t>
            </w:r>
            <w:r>
              <w:t xml:space="preserve"> tal-pjan pluriennali għall-Punent tal-Mediterran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-1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Jenfasizza l-isforzi li saru mis-settur biex jadatta għar-rekwiżiti tal-pjan pluriennali u li rriżultaw fi tnaqqis sinifikanti fil-mortalità mis-sajd, irkupru sinifikanti tal-istokkijiet ivvalutati, żidiet fil-livelli tal-bijomassa u bidla sinifikanti lejn rendiment massimu sostenibbli;</w:t>
            </w:r>
            <w:r>
              <w:t xml:space="preserve"> </w:t>
            </w:r>
            <w:r>
              <w:rPr>
                <w:b/>
                <w:i/>
              </w:rPr>
              <w:t>jisħaq li dawn il-miżuri rriżultaw f'kost soċjali għoli, bi tnaqqis ta’ aktar minn 40 % fl-isforz tat-tkarkir bejn l-2020 u l-2024 u tnaqqis kemm fl-impjiegi kif ukoll fil-pagi medji, speċjalment għall-flotta fuq skala żgħira (</w:t>
            </w:r>
            <w:r>
              <w:rPr>
                <w:b/>
                <w:i/>
                <w:vertAlign w:val="superscript"/>
              </w:rPr>
              <w:t>1 a</w:t>
            </w:r>
            <w:r>
              <w:rPr>
                <w:b/>
                <w:i/>
              </w:rPr>
              <w:t>);</w:t>
            </w:r>
            <w:r>
              <w:t xml:space="preserve"> </w:t>
            </w:r>
            <w:r>
              <w:rPr>
                <w:b/>
                <w:i/>
              </w:rPr>
              <w:t>jiddispjaċih dwar in-nuqqas ta’ flessibbiltà murija mill-Kummissjoni fl-implimentazzjoni tal-pjan pluriennali u jitlob bidla fl-attitudni biex tiġi żgurata l-vijabbiltà tas-settur u tal-komunitajiet kostali kkonċernati;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 a</w:t>
            </w:r>
            <w:r>
              <w:t xml:space="preserve"> </w:t>
            </w:r>
            <w:r>
              <w:rPr>
                <w:b/>
                <w:i/>
              </w:rPr>
              <w:t>L-ewwel rapport dwar l-implimentazzjoni tal-pjan pluriennali għas-sajd demersali fil-Punent tal-Baħar Mediterran.</w:t>
            </w:r>
            <w:r>
              <w:t xml:space="preserve"> </w:t>
            </w:r>
            <w:r>
              <w:rPr>
                <w:b/>
                <w:i/>
              </w:rPr>
              <w:t>COM(2024) 322 final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Iħeġġeġ lill-Kummissjoni </w:t>
            </w:r>
            <w:r>
              <w:rPr>
                <w:b/>
                <w:i/>
              </w:rPr>
              <w:t>tippreżenta, sal-1 ta’ Diċembru 2026, proposta leġiżlattiva għal riforma</w:t>
            </w:r>
            <w:r>
              <w:t xml:space="preserve"> komprensiva </w:t>
            </w:r>
            <w:r>
              <w:rPr>
                <w:b/>
                <w:i/>
              </w:rPr>
              <w:t>tar-Regolament (UE) 2019/1022</w:t>
            </w:r>
            <w:r>
              <w:t xml:space="preserve">, billi </w:t>
            </w:r>
            <w:r>
              <w:rPr>
                <w:b/>
                <w:i/>
              </w:rPr>
              <w:t>temenda l-aspetti li ġejjin</w:t>
            </w:r>
            <w: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Iħeġġeġ lill-Kummissjoni </w:t>
            </w:r>
            <w:r>
              <w:rPr>
                <w:b/>
                <w:i/>
              </w:rPr>
              <w:t>tkompli timplimenta l-objettivi tal-Punent tal-Mediterran sabiex tirrestawra b’mod effettiv il-popolazzjonijiet tal-ħut, wara valutazzjoni tal-impatt</w:t>
            </w:r>
            <w:r>
              <w:t xml:space="preserve"> komprensiva</w:t>
            </w:r>
            <w:r>
              <w:rPr>
                <w:b/>
                <w:i/>
              </w:rPr>
              <w:t>, xjentifika, ambjentali, relatata mal-klima, tat-trattament xieraq tal-annimali u soċjoekonomika li tirrikonoxxi l-valur intrinsiku tal-annimali tal-baħar u tikkontribwixxi għat-tnaqqis progressiv tal-qtil u t-tbatija evitabbli kkawżati mill-attivitajiet tas-sajd</w:t>
            </w:r>
            <w:r>
              <w:t>, billi: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Iħeġġeġ lill-Kummissjoni </w:t>
            </w:r>
            <w:r>
              <w:rPr>
                <w:b/>
                <w:i/>
              </w:rPr>
              <w:t>tippreżenta</w:t>
            </w:r>
            <w:r>
              <w:t xml:space="preserve">, sal-1 ta’ Diċembru 2026, proposta leġiżlattiva </w:t>
            </w:r>
            <w:r>
              <w:rPr>
                <w:b/>
                <w:i/>
              </w:rPr>
              <w:t>għal riforma komprensiva</w:t>
            </w:r>
            <w:r>
              <w:t xml:space="preserve"> tar-Regolament (UE) 2019/1022</w:t>
            </w:r>
            <w:r>
              <w:rPr>
                <w:b/>
                <w:i/>
              </w:rPr>
              <w:t>,</w:t>
            </w:r>
            <w:r>
              <w:t xml:space="preserve"> billi temenda l-aspetti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Iħeġġeġ lill-Kummissjoni </w:t>
            </w:r>
            <w:r>
              <w:rPr>
                <w:b/>
                <w:i/>
              </w:rPr>
              <w:t>sabiex</w:t>
            </w:r>
            <w:r>
              <w:t xml:space="preserve">, sal-1 ta’ Diċembru 2026, </w:t>
            </w:r>
            <w:r>
              <w:rPr>
                <w:b/>
                <w:i/>
              </w:rPr>
              <w:t>u filwaqt li tqis il-kontribut tal-partijiet ikkonċernati fil-konsultazzjoni pubblika dwar il-pjanijiet ta’ ġestjoni pluriennali, tressaq</w:t>
            </w:r>
            <w:r>
              <w:t xml:space="preserve"> proposta leġiżlattiva </w:t>
            </w:r>
            <w:r>
              <w:rPr>
                <w:b/>
                <w:i/>
              </w:rPr>
              <w:t>għar-riforma</w:t>
            </w:r>
            <w:r>
              <w:t xml:space="preserve"> tar-Regolament (UE) 2019/1022 billi temenda l-aspetti li ġejjin: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Iħeġġeġ lill-Kummissjoni tippreżenta, sal-1 ta’ Diċembru 2026, </w:t>
            </w:r>
            <w:r>
              <w:rPr>
                <w:b/>
                <w:i/>
              </w:rPr>
              <w:t>proposta leġiżlattiva għal riforma komprensiva tar-Regolament</w:t>
            </w:r>
            <w:r>
              <w:t xml:space="preserve"> (UE) 2019/1022, </w:t>
            </w:r>
            <w:r>
              <w:rPr>
                <w:b/>
                <w:i/>
              </w:rPr>
              <w:t>billi temenda l-aspetti</w:t>
            </w:r>
            <w:r>
              <w:t xml:space="preserve">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Iħeġġeġ lill-Kummissjoni tippreżenta, sal-1 ta’ Diċembru 2026, </w:t>
            </w:r>
            <w:r>
              <w:rPr>
                <w:b/>
                <w:i/>
              </w:rPr>
              <w:t>proposti leġiżlattivi u mhux leġiżlattivi biex tindirizza l-isfidi identifikati fir-Regolament</w:t>
            </w:r>
            <w:r>
              <w:t xml:space="preserve"> (UE) 2019/1022, </w:t>
            </w:r>
            <w:r>
              <w:rPr>
                <w:b/>
                <w:i/>
              </w:rPr>
              <w:t>filwaqt li tindirizza b’mod partikolari l-elementi</w:t>
            </w:r>
            <w:r>
              <w:t xml:space="preserve"> li ġejjin: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Iħeġġeġ</w:t>
            </w:r>
            <w:r>
              <w:t xml:space="preserve"> lill-Kummissjoni tippreżenta</w:t>
            </w:r>
            <w:r>
              <w:rPr>
                <w:b/>
                <w:i/>
              </w:rPr>
              <w:t>, sal-1 ta’ Diċembru 2026, proposta leġiżlattiva għal riforma komprensiva</w:t>
            </w:r>
            <w:r>
              <w:t xml:space="preserve"> tar-Regolament (UE) 2019/1022, </w:t>
            </w:r>
            <w:r>
              <w:rPr>
                <w:b/>
                <w:i/>
              </w:rPr>
              <w:t>billi temenda l-aspetti li ġejjin</w:t>
            </w:r>
            <w: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Jistieden</w:t>
            </w:r>
            <w:r>
              <w:t xml:space="preserve"> lill-Kummissjoni tippreżenta </w:t>
            </w:r>
            <w:r>
              <w:rPr>
                <w:b/>
                <w:i/>
              </w:rPr>
              <w:t>evalwazzjoni</w:t>
            </w:r>
            <w:r>
              <w:t xml:space="preserve"> tar-Regolament (UE) 2019/1022, </w:t>
            </w:r>
            <w:r>
              <w:rPr>
                <w:b/>
                <w:i/>
              </w:rPr>
              <w:t>inkluż is-suġġett li ġej</w:t>
            </w:r>
            <w:r>
              <w:t>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Iħeġġeġ lill-Kummissjoni </w:t>
            </w:r>
            <w:r>
              <w:rPr>
                <w:b/>
                <w:i/>
              </w:rPr>
              <w:t>tippreżenta</w:t>
            </w:r>
            <w:r>
              <w:t>, sal-1 ta’ Diċembru 2026, proposta leġiżlattiva għal riforma komprensiva tar-Regolament (UE) 2019/1022, billi temenda l-aspetti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Iħeġġeġ lill-Kummissjoni </w:t>
            </w:r>
            <w:r>
              <w:rPr>
                <w:b/>
                <w:i/>
              </w:rPr>
              <w:t>sabiex</w:t>
            </w:r>
            <w:r>
              <w:t xml:space="preserve">, sal-1 ta’ Diċembru 2026, </w:t>
            </w:r>
            <w:r>
              <w:rPr>
                <w:b/>
                <w:i/>
              </w:rPr>
              <w:t>tressaq</w:t>
            </w:r>
            <w:r>
              <w:t xml:space="preserve"> proposta leġiżlattiva għal riforma komprensiva tar-Regolament (UE) 2019/1022, billi temenda</w:t>
            </w:r>
            <w:r>
              <w:rPr>
                <w:b/>
                <w:i/>
              </w:rPr>
              <w:t>, bħala minimu,</w:t>
            </w:r>
            <w:r>
              <w:t xml:space="preserve"> l-aspetti li ġejjin: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</w:t>
            </w:r>
            <w:r>
              <w:tab/>
            </w:r>
            <w:r>
              <w:rPr>
                <w:b/>
                <w:i/>
              </w:rPr>
              <w:t>tissostitwixxi r-regoli eżistenti dwar it-tnaqqis tal-isforz fl-Artikolu 4(3) b’approċċ speċifiku għall-ġestjoni tas-sajd imħallat, kif applikat fi pjanijiet pluriennali oħra, filwaqt li telimina l-limitazzjoni tal-jiem tas-sajd minħabba “speċijiet bi kwota limitanti”;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Piotr Müller, Stephen Nikola Bartulica,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tissostitwixxi r-regoli eżistenti dwar it-tnaqqis tal-isforz fl-Artikolu </w:t>
            </w:r>
            <w:r>
              <w:rPr>
                <w:b/>
                <w:i/>
              </w:rPr>
              <w:t>4(3)</w:t>
            </w:r>
            <w:r>
              <w:t xml:space="preserve"> b’approċċ speċifiku għall-ġestjoni tas-sajd imħallat, kif applikat fi pjanijiet pluriennali oħra, filwaqt li </w:t>
            </w:r>
            <w:r>
              <w:rPr>
                <w:b/>
                <w:i/>
              </w:rPr>
              <w:t>telimina</w:t>
            </w:r>
            <w:r>
              <w:t xml:space="preserve"> l-limitazzjoni tal-jiem tas-sajd </w:t>
            </w:r>
            <w:r>
              <w:rPr>
                <w:b/>
                <w:i/>
              </w:rPr>
              <w:t>minħabba</w:t>
            </w:r>
            <w:r>
              <w:t xml:space="preserve"> “speċijiet bi kwota limitanti”;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tħassar id-definizzjoni ta’ “l-istokk l-aktar vulnerabbli” fl-Artikolu 2 u</w:t>
            </w:r>
            <w:r>
              <w:t xml:space="preserve"> tissostitwixxi r-regoli eżistenti dwar it-tnaqqis tal-isforz fl-Artikolu </w:t>
            </w:r>
            <w:r>
              <w:rPr>
                <w:b/>
                <w:i/>
              </w:rPr>
              <w:t>4, il-paragrafu 3,</w:t>
            </w:r>
            <w:r>
              <w:t xml:space="preserve"> b’approċċ speċifiku għall-ġestjoni tas-sajd imħallat, kif applikat fi pjanijiet pluriennali oħra </w:t>
            </w:r>
            <w:r>
              <w:rPr>
                <w:b/>
                <w:i/>
              </w:rPr>
              <w:t>tal-Unjoni</w:t>
            </w:r>
            <w:r>
              <w:t xml:space="preserve">, filwaqt li </w:t>
            </w:r>
            <w:r>
              <w:rPr>
                <w:b/>
                <w:i/>
              </w:rPr>
              <w:t>tiġi abbandunata</w:t>
            </w:r>
            <w:r>
              <w:t xml:space="preserve"> l-limitazzjoni tal-jiem tas-sajd </w:t>
            </w:r>
            <w:r>
              <w:rPr>
                <w:b/>
                <w:i/>
              </w:rPr>
              <w:t>abbażi tal-hekk imsejħa</w:t>
            </w:r>
            <w:r>
              <w:t xml:space="preserve"> “speċijiet bi kwota limitanti” </w:t>
            </w:r>
            <w:r>
              <w:rPr>
                <w:b/>
                <w:i/>
              </w:rPr>
              <w:t>u tiġi sostitwita b’sistema ta’ ġestjoni ta’ diversi speċijiet li tiżen l-istokkijiet kollha maqbuda simultanjament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tissostitwixxi</w:t>
            </w:r>
            <w:r>
              <w:t xml:space="preserve"> r-regoli eżistenti dwar it-tnaqqis tal-isforz fl-Artikolu </w:t>
            </w:r>
            <w:r>
              <w:rPr>
                <w:b/>
                <w:i/>
              </w:rPr>
              <w:t>4(3) b’approċċ</w:t>
            </w:r>
            <w:r>
              <w:t xml:space="preserve"> speċifiku għall-ġestjoni tas-sajd imħallat, kif </w:t>
            </w:r>
            <w:r>
              <w:rPr>
                <w:b/>
                <w:i/>
              </w:rPr>
              <w:t>applikat</w:t>
            </w:r>
            <w:r>
              <w:t xml:space="preserve"> fi pjanijiet pluriennali oħra, filwaqt li </w:t>
            </w:r>
            <w:r>
              <w:rPr>
                <w:b/>
                <w:i/>
              </w:rPr>
              <w:t>telimina</w:t>
            </w:r>
            <w:r>
              <w:t xml:space="preserve"> l-limitazzjoni tal-jiem tas-sajd minħabba “speċijiet bi kwota limitanti”;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temenda</w:t>
            </w:r>
            <w:r>
              <w:t xml:space="preserve"> r-regoli eżistenti dwar it-tnaqqis tal-isforz fl-Artikolu </w:t>
            </w:r>
            <w:r>
              <w:rPr>
                <w:b/>
                <w:i/>
              </w:rPr>
              <w:t>4, il-paragrafu 3, biex tintroduċi approċċ</w:t>
            </w:r>
            <w:r>
              <w:t xml:space="preserve"> speċifiku għall-ġestjoni tas-sajd imħallat, kif </w:t>
            </w:r>
            <w:r>
              <w:rPr>
                <w:b/>
                <w:i/>
              </w:rPr>
              <w:t>implimentat</w:t>
            </w:r>
            <w:r>
              <w:t xml:space="preserve"> fi pjanijiet pluriennali oħra, </w:t>
            </w:r>
            <w:r>
              <w:rPr>
                <w:b/>
                <w:i/>
              </w:rPr>
              <w:t>li jqis id-diffikultà li jiġu sfruttati simultanjament l-istokkijiet kollha b’rendiment massimu sostenibbli, b’mod partikolari fejn dan jista’ jwassal għall-għeluq prematur tas-sajd,</w:t>
            </w:r>
            <w:r>
              <w:t xml:space="preserve"> filwaqt li </w:t>
            </w:r>
            <w:r>
              <w:rPr>
                <w:b/>
                <w:i/>
              </w:rPr>
              <w:t>tiġi abbandunata</w:t>
            </w:r>
            <w:r>
              <w:t xml:space="preserve"> l-limitazzjoni tal-jiem tas-sajd minħabba “speċijiet bi kwota limitanti”;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tissostitwixxi r-regoli eżistenti dwar it-tnaqqis tal-isforz fl-Artikolu 4(3) b’approċċ speċifiku għall-ġestjoni tas-sajd imħallat, kif applikat fi pjanijiet pluriennali oħra, filwaqt li telimina l-limitazzjoni tal-jiem tas-sajd minħabba “speċijiet bi kwota limitanti”;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tissostitwixxi r-regoli eżistenti dwar it-tnaqqis tal-isforz fl-Artikolu 4(3) b’approċċ speċifiku għall-ġestjoni tas-sajd imħallat, kif applikat fi pjanijiet pluriennali oħra, filwaqt li telimina l-limitazzjoni tal-jiem tas-sajd minħabba “speċijiet bi kwota limitanti” </w:t>
            </w:r>
            <w:r>
              <w:rPr>
                <w:b/>
                <w:i/>
              </w:rPr>
              <w:t>peress li l-istatus tal-ispeċijiet mhuwiex dovut biss għall-isforz tas-sajd iżda wkoll għal fatturi eżoġeni, bħat-temperaturi li qed jogħlew minħabba t-tibdil fil-klima u t-tniġġis, fost l-oħrajn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tissostitwixxi r-regoli eżistenti dwar it-tnaqqis tal-isforz fl-Artikolu 4(3) b’approċċ </w:t>
            </w:r>
            <w:r>
              <w:rPr>
                <w:b/>
                <w:i/>
              </w:rPr>
              <w:t>speċifiku</w:t>
            </w:r>
            <w:r>
              <w:t xml:space="preserve"> għall-ġestjoni tas-sajd imħallat</w:t>
            </w:r>
            <w:r>
              <w:rPr>
                <w:b/>
                <w:i/>
              </w:rPr>
              <w:t>, kif applikat fi pjanijiet pluriennali oħra</w:t>
            </w:r>
            <w:r>
              <w:t>, filwaqt li telimina l-limitazzjoni tal-jiem tas-sajd minħabba “speċijiet bi kwota limitanti”;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tissostitwixxi r-regoli eżistenti dwar it-tnaqqis tal-isforz fl-Artikolu 4(3) b’approċċ għall-ġestjoni tas-sajd imħallat </w:t>
            </w:r>
            <w:r>
              <w:rPr>
                <w:b/>
                <w:i/>
              </w:rPr>
              <w:t>ibbażat fuq l-aqwa pariri xjentifiċi disponibbli, waqt li jittieħed kont tal-istatus bijoloġiku tal-istokkijiet sfruttati prinċipali kollha</w:t>
            </w:r>
            <w:r>
              <w:t xml:space="preserve">, </w:t>
            </w:r>
            <w:r>
              <w:rPr>
                <w:b/>
                <w:i/>
              </w:rPr>
              <w:t>bħall-indiċi peżat, filwaqt li jinżamm l-objettiv li jintlaħaq rendiment massimu sostenibbli għal kull stokk, u</w:t>
            </w:r>
            <w:r>
              <w:t xml:space="preserve"> filwaqt li telimina l-limitazzjoni tal-jiem tas-sajd minħabba “speċijiet bi kwota limitanti”;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tissostitwixxi r-regoli eżistenti dwar it-tnaqqis tal-isforz fl-Artikolu 4(3) b’approċċ speċifiku għall-ġestjoni tas-sajd imħallat, kif applikat fi pjanijiet pluriennali oħra, filwaqt li telimina l-limitazzjoni tal-jiem tas-sajd minħabba “speċijiet bi kwota limitanti”;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tissostitwixxi r-regoli eżistenti dwar it-tnaqqis tal-isforz fl-Artikolu 4(3) b’approċċ speċifiku għall-ġestjoni tas-sajd imħallat, kif applikat fi pjanijiet pluriennali oħra, filwaqt li </w:t>
            </w:r>
            <w:r>
              <w:rPr>
                <w:b/>
                <w:i/>
              </w:rPr>
              <w:t>tiġi kkalkulata x-xejra tal-isforz tas-sajd sa mis-sena N-1 biex tiġi riflessa aħjar l-attività attwali, u</w:t>
            </w:r>
            <w:r>
              <w:t xml:space="preserve"> telimina l-limitazzjoni tal-jiem tas-sajd minħabba “speċijiet bi kwota limitanti” </w:t>
            </w:r>
            <w:r>
              <w:rPr>
                <w:b/>
                <w:i/>
              </w:rPr>
              <w:t>favur indiċi kompost ta’ vulnerabbiltà ppeżat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tissostitwixxi r-regoli eżistenti</w:t>
            </w:r>
            <w:r>
              <w:t xml:space="preserve"> dwar it-tnaqqis tal-isforz fl-Artikolu 4(3) </w:t>
            </w:r>
            <w:r>
              <w:rPr>
                <w:b/>
                <w:i/>
              </w:rPr>
              <w:t>b’approċċ</w:t>
            </w:r>
            <w:r>
              <w:t xml:space="preserve"> speċifiku għall-ġestjoni tas-sajd imħallat, </w:t>
            </w:r>
            <w:r>
              <w:rPr>
                <w:b/>
                <w:i/>
              </w:rPr>
              <w:t>kif applikat fi pjanijiet pluriennali oħra, filwaqt li telimina l-limitazzjoni</w:t>
            </w:r>
            <w:r>
              <w:t xml:space="preserve"> tal-jiem tas-sajd minħabba “speċijiet bi kwota limitanti”;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isiru aġġustamenti għar-regoli</w:t>
            </w:r>
            <w:r>
              <w:t xml:space="preserve"> dwar it-tnaqqis tal-isforz fl-Artikolu 4(3) </w:t>
            </w:r>
            <w:r>
              <w:rPr>
                <w:b/>
                <w:i/>
              </w:rPr>
              <w:t>li jinkorporaw approċċ</w:t>
            </w:r>
            <w:r>
              <w:t xml:space="preserve"> speċifiku għall-ġestjoni tas-sajd imħallat, </w:t>
            </w:r>
            <w:r>
              <w:rPr>
                <w:b/>
                <w:i/>
              </w:rPr>
              <w:t>speċjalment meta titqies iż-żieda fil-flessibbiltà fir-rigward tal-limitazzjonijiet</w:t>
            </w:r>
            <w:r>
              <w:t xml:space="preserve"> tal-jiem tas-sajd minħabba “speċijiet bi kwota limitanti”</w:t>
            </w:r>
            <w:r>
              <w:rPr>
                <w:b/>
                <w:i/>
              </w:rPr>
              <w:t>, filwaqt li tkompli tiġi żgurata protezzjoni xierqa tal-istokkijiet inkluża l-ħtieġa li tittejjeb is-sitwazzjoni, b’mod partikolari, għall-istokkijiet l-aktar prezzjużi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tissostitwixxi r-regoli eżistenti dwar it-tnaqqis tal-isforz fl-Artikolu 4(3) b’approċċ speċifiku għall-ġestjoni</w:t>
            </w:r>
            <w:r>
              <w:t xml:space="preserve"> tas-sajd imħallat, kif applikat fi pjanijiet pluriennali oħra</w:t>
            </w:r>
            <w:r>
              <w:rPr>
                <w:b/>
                <w:i/>
              </w:rPr>
              <w:t>, filwaqt li telimina l-limitazzjoni tal-jiem tas-sajd minħabba “speċijiet bi kwota limitanti”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tqis l-approċċ tal-ġestjoni</w:t>
            </w:r>
            <w:r>
              <w:t xml:space="preserve"> tas-sajd imħallat, kif applikat fi pjanijiet pluriennali oħra;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Giuseppe Lupo, Sakis Arnaoutoglou,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Aa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(Aa)</w:t>
            </w:r>
            <w:r>
              <w:tab/>
            </w:r>
            <w:r>
              <w:rPr>
                <w:b/>
                <w:i/>
              </w:rPr>
              <w:t>tiżgura li d-deċiżjonijiet dwar l-isforz tas-sajd iqisu, meta d-data xjentifika tippermetti, il-kompożizzjoni attwali tal-qabda, is-selettività tal-irkaptu użat u l-progress li jkun sar mill-flotot billi jnaqqsu l-qabdiet aċċessorji;</w:t>
            </w:r>
            <w:r>
              <w:t xml:space="preserve"> </w:t>
            </w:r>
            <w:r>
              <w:rPr>
                <w:b/>
                <w:i/>
              </w:rPr>
              <w:t>titlob li ċ-ċirkostanzi soċjoekonomiċi speċifiċi tal-flotot ta’ Korsika u ta’ Sardenja jitqiesu permezz ta’ approċċ speċifiku għar-reġjun għall-GSA 8 u l-GSA 11.2 rispettivament;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Aa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(Aa)</w:t>
            </w:r>
            <w:r>
              <w:tab/>
            </w:r>
            <w:r>
              <w:rPr>
                <w:b/>
                <w:i/>
              </w:rPr>
              <w:t>titlob, għalhekk, li titħassar id-definizzjoni ta' “l-istokk l-aktar vulnerabbli” fl-Artikolu 2, sabiex jiġu evitati approċċi ta’ ġestjoni eċċessivament riġidi u tiġi żgurata applikazzjoni aktar ibbilanċjata u adattata għar-realtà tas-sajd imħallat fil-Mediterran;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tintroduċi mekkaniżmi ta’ flessibbiltà adattiva, bħat-trasferiment minn sena għal oħra ta’ mill-inqas 10 % tal-opportunitajiet tas-sajd u tistabbilixxi ċikli biennali ta’ ġestjoni tal-isforzi, </w:t>
            </w:r>
            <w:r>
              <w:rPr>
                <w:b/>
                <w:i/>
              </w:rPr>
              <w:t>biex tipprovdi prevedibbiltà fit-tul għas-sajjieda u għas-setturi tal-ipproċessar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tintroduċi mekkaniżmi ta’ flessibbiltà adattiva, bħat-trasferiment minn sena għal oħra ta’ mill-inqas 10 % tal-opportunitajiet tas-sajd</w:t>
            </w:r>
            <w:r>
              <w:rPr>
                <w:b/>
                <w:i/>
              </w:rPr>
              <w:t>, tintroduċi mekkaniżmu biex jiġi ttrasferit l-isforz tas-sajd li ma jkunx ġie użat mis-sena N għas-sena N+1,</w:t>
            </w:r>
            <w:r>
              <w:t xml:space="preserve"> u tistabbilixxi ċikli biennali ta’ ġestjoni tal-isforzi, </w:t>
            </w:r>
            <w:r>
              <w:rPr>
                <w:b/>
                <w:i/>
              </w:rPr>
              <w:t>li jridu jiġu akkumpanjati minn klawżola ta’ rieżami bikri biss meta jkun ġustifikat minn valutazzjoni xjentifika maġġuri jew avveniment eċċezzjonali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Giuseppe Lupo, Sakis Arnaoutoglou,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tintroduċi mekkaniżmi ta’ flessibbiltà adattiva</w:t>
            </w:r>
            <w:r>
              <w:rPr>
                <w:b/>
                <w:i/>
              </w:rPr>
              <w:t>, bħat-trasferiment minn sena għal oħra ta’ mill-inqas 10 % tal-opportunitajiet tas-sajd u tistabbilixxi ċikli biennali</w:t>
            </w:r>
            <w:r>
              <w:t xml:space="preserve"> ta’ ġestjoni tal-isforzi</w:t>
            </w:r>
            <w:r>
              <w:rPr>
                <w:b/>
                <w:i/>
              </w:rPr>
              <w:t>, biex</w:t>
            </w:r>
            <w:r>
              <w:t xml:space="preserve"> tipprovdi </w:t>
            </w:r>
            <w:r>
              <w:rPr>
                <w:b/>
                <w:i/>
              </w:rPr>
              <w:t>prevedibbiltà fit-tul għas-sajjieda u għas-setturi tal-ipproċessar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tintroduċi mekkaniżmi ta’ flessibbiltà adattiva </w:t>
            </w:r>
            <w:r>
              <w:rPr>
                <w:b/>
                <w:i/>
              </w:rPr>
              <w:t>li jippermettu programmazzjoni pluriennali ta’ ħames snin</w:t>
            </w:r>
            <w:r>
              <w:t xml:space="preserve"> ta’ ġestjoni tal-isforzi </w:t>
            </w:r>
            <w:r>
              <w:rPr>
                <w:b/>
                <w:i/>
              </w:rPr>
              <w:t>tas-sajd, li</w:t>
            </w:r>
            <w:r>
              <w:t xml:space="preserve"> tipprovdi </w:t>
            </w:r>
            <w:r>
              <w:rPr>
                <w:b/>
                <w:i/>
              </w:rPr>
              <w:t>viżibbiltà biżżejjed għall-operaturi filwaqt li tippreżerva l-abbiltà ta’ adattament biex ikun hemm konformità mal-aħħar pariri xjentifiċi;</w:t>
            </w:r>
            <w:r>
              <w:t xml:space="preserve"> </w:t>
            </w:r>
            <w:r>
              <w:rPr>
                <w:b/>
                <w:i/>
              </w:rPr>
              <w:t>tiżgura li kwalunkwe tnaqqis sinifikanti fl-isforz tas-sajd huwa soġġett għal valutazzjoni minn qabel tal-effetti bijoloġiċi, ekonomiċi u soċjali u għal konsultazzjoni mal-partijiet ikkonċernati rilevanti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tintroduċi mekkaniżmi ta’ flessibbiltà adattiva, </w:t>
            </w:r>
            <w:r>
              <w:rPr>
                <w:b/>
                <w:i/>
              </w:rPr>
              <w:t>bħat-trasferiment</w:t>
            </w:r>
            <w:r>
              <w:t xml:space="preserve"> minn sena għal oħra </w:t>
            </w:r>
            <w:r>
              <w:rPr>
                <w:b/>
                <w:i/>
              </w:rPr>
              <w:t>ta’ mill-inqas 10 % tal-opportunitajiet tas-sajd u tistabbilixxi ċikli biennali</w:t>
            </w:r>
            <w:r>
              <w:t xml:space="preserve"> ta’ ġestjoni </w:t>
            </w:r>
            <w:r>
              <w:rPr>
                <w:b/>
                <w:i/>
              </w:rPr>
              <w:t>tal-isforzi</w:t>
            </w:r>
            <w:r>
              <w:t>, biex tipprovdi prevedibbiltà fit-tul għas-sajjieda u għas-setturi tal-ipproċessar;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tintroduċi mekkaniżmi ta’ flessibbiltà adattiva, </w:t>
            </w:r>
            <w:r>
              <w:rPr>
                <w:b/>
                <w:i/>
              </w:rPr>
              <w:t>inklużi proposti għal flessibbiltajiet possibbli</w:t>
            </w:r>
            <w:r>
              <w:t xml:space="preserve"> minn sena għal oħra</w:t>
            </w:r>
            <w:r>
              <w:rPr>
                <w:b/>
                <w:i/>
              </w:rPr>
              <w:t>, adattati għas-sitwazzjoni speċifika fil-baċir tal-baħar Mediterran u l-approċċ</w:t>
            </w:r>
            <w:r>
              <w:t xml:space="preserve"> ta’ ġestjoni </w:t>
            </w:r>
            <w:r>
              <w:rPr>
                <w:b/>
                <w:i/>
              </w:rPr>
              <w:t>tiegħu għas-sajd</w:t>
            </w:r>
            <w:r>
              <w:t>, biex tipprovdi prevedibbiltà fit-tul għas-sajjieda u għas-setturi tal-ipproċessar;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rPr>
                <w:b/>
                <w:i/>
              </w:rPr>
              <w:t>tintroduċi mekkaniżmi</w:t>
            </w:r>
            <w:r>
              <w:t xml:space="preserve"> ta’ flessibbiltà </w:t>
            </w:r>
            <w:r>
              <w:rPr>
                <w:b/>
                <w:i/>
              </w:rPr>
              <w:t>adattiva</w:t>
            </w:r>
            <w:r>
              <w:t xml:space="preserve">, bħat-trasferiment minn sena għal oħra </w:t>
            </w:r>
            <w:r>
              <w:rPr>
                <w:b/>
                <w:i/>
              </w:rPr>
              <w:t>ta’ mill-inqas 10 %</w:t>
            </w:r>
            <w:r>
              <w:t xml:space="preserve"> tal-opportunitajiet tas-sajd </w:t>
            </w:r>
            <w:r>
              <w:rPr>
                <w:b/>
                <w:i/>
              </w:rPr>
              <w:t>u tistabbilixxi</w:t>
            </w:r>
            <w:r>
              <w:t xml:space="preserve"> ċikli biennali ta’ ġestjoni tal-isforzi, biex tipprovdi prevedibbiltà fit-tul għas-sajjieda u għas-setturi tal-ipproċessar;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rPr>
                <w:b/>
                <w:i/>
              </w:rPr>
              <w:t>tapplika l-mekkaniżmi</w:t>
            </w:r>
            <w:r>
              <w:t xml:space="preserve"> ta’ flessibbiltà </w:t>
            </w:r>
            <w:r>
              <w:rPr>
                <w:b/>
                <w:i/>
              </w:rPr>
              <w:t>disponibbli</w:t>
            </w:r>
            <w:r>
              <w:t>, bħat-trasferiment minn sena għal oħra tal-opportunitajiet tas-sajd</w:t>
            </w:r>
            <w:r>
              <w:rPr>
                <w:b/>
                <w:i/>
              </w:rPr>
              <w:t>, u tqis l-istabbiliment ta’</w:t>
            </w:r>
            <w:r>
              <w:t xml:space="preserve"> ċikli biennali ta’ ġestjoni tal-isforzi </w:t>
            </w:r>
            <w:r>
              <w:rPr>
                <w:b/>
                <w:i/>
              </w:rPr>
              <w:t>abbażi tal-aqwa parir xjentifiku disponibbli</w:t>
            </w:r>
            <w:r>
              <w:t>, biex tipprovdi prevedibbiltà fit-tul għas-sajjieda u għas-setturi tal-ipproċessar;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tintroduċi mekkaniżmi ta’ flessibbiltà adattiva, bħat-trasferiment minn sena għal oħra ta’ mill-inqas 10 % tal-opportunitajiet tas-sajd u tistabbilixxi ċikli biennali ta’ ġestjoni tal-isforzi, biex tipprovdi prevedibbiltà fit-tul għas-sajjieda u għas-setturi tal-ipproċessar;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tintroduċi mekkaniżmi ta’ flessibbiltà adattiva, bħat-trasferiment minn sena għal oħra ta’ mill-inqas 10 % tal-opportunitajiet tas-sajd </w:t>
            </w:r>
            <w:r>
              <w:rPr>
                <w:b/>
                <w:i/>
              </w:rPr>
              <w:t>fi snin konsekuttivi</w:t>
            </w:r>
            <w:r>
              <w:t xml:space="preserve"> u tistabbilixxi ċikli biennali ta’ ġestjoni tal-isforzi, biex tipprovdi prevedibbiltà fit-tul għas-sajjieda u għas-setturi tal-ipproċessar;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rPr>
                <w:b/>
                <w:i/>
              </w:rPr>
              <w:t>tintroduċi mekkaniżmi ta’ flessibbiltà adattiva, bħat-trasferiment minn sena għal oħra ta’ mill-inqas 10 % tal-opportunitajiet tas-sajd u tistabbilixxi ċikli biennali ta’ ġestjoni tal-isforzi, biex tipprovdi prevedibbiltà</w:t>
            </w:r>
            <w:r>
              <w:t xml:space="preserve"> fit-tul għas-sajjieda u għas-setturi tal-ipproċessar;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rPr>
                <w:b/>
                <w:i/>
              </w:rPr>
              <w:t>ittejjeb il-prevedibbiltà</w:t>
            </w:r>
            <w:r>
              <w:t xml:space="preserve"> fit-tul għas-sajjieda u għas-setturi tal-ipproċessar </w:t>
            </w:r>
            <w:r>
              <w:rPr>
                <w:b/>
                <w:i/>
              </w:rPr>
              <w:t>permezz ta’ parametri ta’ ġestjoni pluriennali, dment li kwalunkwe mekkaniżmu ta’ flessibbiltà jibqa’ kompatibbli mal-objettivi ta’ konservazzjoni u ma jdewwimx l-irkupru tal-istokk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</w:t>
            </w:r>
            <w:r>
              <w:tab/>
            </w:r>
            <w:r>
              <w:rPr>
                <w:b/>
                <w:i/>
              </w:rPr>
              <w:t>tiddisponi minn stabbilizzaturi li jillimitaw it-tnaqqis u ż-żidiet fil-jiem għal 20 %, dment li jinqabeż punt minimu ta’ ekwilibriju, billi tinkludi b’mod espliċitu l-impatt soċjoekonomiku fit-teħid tad-deċiżjonijiet (l-Artikolu 3);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tiddisponi minn stabbilizzaturi li jillimitaw it-tnaqqis u ż-żidiet </w:t>
            </w:r>
            <w:r>
              <w:rPr>
                <w:b/>
                <w:i/>
              </w:rPr>
              <w:t>fil-jiem għal 20</w:t>
            </w:r>
            <w:r>
              <w:t xml:space="preserve"> %, dment li jinqabeż </w:t>
            </w:r>
            <w:r>
              <w:rPr>
                <w:b/>
                <w:i/>
              </w:rPr>
              <w:t>punt</w:t>
            </w:r>
            <w:r>
              <w:t xml:space="preserve"> minimu ta’ </w:t>
            </w:r>
            <w:r>
              <w:rPr>
                <w:b/>
                <w:i/>
              </w:rPr>
              <w:t>ekwilibriju</w:t>
            </w:r>
            <w:r>
              <w:t>, billi tinkludi b’mod espliċitu l-impatt soċjoekonomiku fit-teħid tad-deċiżjonijiet (l-Artikolu 3);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tiddisponi minn stabbilizzaturi li jillimitaw it-tnaqqis u ż-żidiet </w:t>
            </w:r>
            <w:r>
              <w:rPr>
                <w:b/>
                <w:i/>
              </w:rPr>
              <w:t>fl-għadd ta’ jiem tas-sajd għal 8</w:t>
            </w:r>
            <w:r>
              <w:t xml:space="preserve"> %, dment li jinqabeż </w:t>
            </w:r>
            <w:r>
              <w:rPr>
                <w:b/>
                <w:i/>
              </w:rPr>
              <w:t>limitu</w:t>
            </w:r>
            <w:r>
              <w:t xml:space="preserve"> minimu ta’ </w:t>
            </w:r>
            <w:r>
              <w:rPr>
                <w:b/>
                <w:i/>
              </w:rPr>
              <w:t>profittabbiltà</w:t>
            </w:r>
            <w:r>
              <w:t xml:space="preserve">, billi tinkludi b’mod espliċitu l-impatt soċjoekonomiku fit-teħid tad-deċiżjonijiet (l-Artikolu 3) </w:t>
            </w:r>
            <w:r>
              <w:rPr>
                <w:b/>
                <w:i/>
              </w:rPr>
              <w:t>u fatturi barra mis-sajd (it-tniġġis, it-tibdil fil-klima u użi marittimi oħra) f’approċċ ġenwin ta’ “ekosistema”, u tiżgura l-istabbiltà tal-mekkaniżmi ta’ kumpens matul iċ-ċiklu tal-ġestjoni, kif ukoll tippermettilhom li jiġu aġġustati matul is-sena, meta l-kundizzjonijiet bijoloġiċi jippermettu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Piotr Müller, Stephen Nikola Bartulica,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tiddisponi minn stabbilizzaturi li jillimitaw it-tnaqqis u ż-żidiet </w:t>
            </w:r>
            <w:r>
              <w:rPr>
                <w:b/>
                <w:i/>
              </w:rPr>
              <w:t>fil-jiem</w:t>
            </w:r>
            <w:r>
              <w:t xml:space="preserve"> għal 20 %, dment li jinqabeż </w:t>
            </w:r>
            <w:r>
              <w:rPr>
                <w:b/>
                <w:i/>
              </w:rPr>
              <w:t>punt</w:t>
            </w:r>
            <w:r>
              <w:t xml:space="preserve"> minimu ta’ </w:t>
            </w:r>
            <w:r>
              <w:rPr>
                <w:b/>
                <w:i/>
              </w:rPr>
              <w:t>ekwilibriju</w:t>
            </w:r>
            <w:r>
              <w:t xml:space="preserve">, billi </w:t>
            </w:r>
            <w:r>
              <w:rPr>
                <w:b/>
                <w:i/>
              </w:rPr>
              <w:t>tinkludi</w:t>
            </w:r>
            <w:r>
              <w:t xml:space="preserve"> b’mod espliċitu l-impatt soċjoekonomiku fit-teħid tad-deċiżjonijiet (l-Artikolu</w:t>
            </w:r>
            <w:r>
              <w:rPr>
                <w:b/>
                <w:i/>
              </w:rPr>
              <w:t xml:space="preserve"> 3)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tiddisponi minn stabbilizzaturi li jillimitaw it-tnaqqis u ż-żidiet </w:t>
            </w:r>
            <w:r>
              <w:rPr>
                <w:b/>
                <w:i/>
              </w:rPr>
              <w:t>annwali fil-jiem tas-sajd</w:t>
            </w:r>
            <w:r>
              <w:t xml:space="preserve"> għal 20 %, dment li jinqabeż </w:t>
            </w:r>
            <w:r>
              <w:rPr>
                <w:b/>
                <w:i/>
              </w:rPr>
              <w:t>livell limitu</w:t>
            </w:r>
            <w:r>
              <w:t xml:space="preserve"> minimu ta’ </w:t>
            </w:r>
            <w:r>
              <w:rPr>
                <w:b/>
                <w:i/>
              </w:rPr>
              <w:t>profittabbiltà, definit skont l-indikatur tad-dħul ekwilibrat użat mill-STECF fir-Rapport Ekonomiku Annwali tiegħu dwar il-Flotta tas-Sajd tal-Unjoni</w:t>
            </w:r>
            <w:r>
              <w:t xml:space="preserve">, billi </w:t>
            </w:r>
            <w:r>
              <w:rPr>
                <w:b/>
                <w:i/>
              </w:rPr>
              <w:t>jiġi inkluż</w:t>
            </w:r>
            <w:r>
              <w:t xml:space="preserve"> b’mod espliċitu l-impatt soċjoekonomiku</w:t>
            </w:r>
            <w:r>
              <w:rPr>
                <w:b/>
                <w:i/>
              </w:rPr>
              <w:t>, imkejjel f’termini ta’ impjiegi, introjtu tas-sajjieda u vijabbiltà tan-negozju,</w:t>
            </w:r>
            <w:r>
              <w:t xml:space="preserve"> fit-teħid tad-deċiżjonijiet (l-Artikolu</w:t>
            </w:r>
            <w:r>
              <w:rPr>
                <w:b/>
                <w:i/>
              </w:rPr>
              <w:t> 3)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tiddisponi minn stabbilizzaturi li jillimitaw it-tnaqqis u ż-żidiet fil-jiem għal 20 %, dment li jinqabeż </w:t>
            </w:r>
            <w:r>
              <w:rPr>
                <w:b/>
                <w:i/>
              </w:rPr>
              <w:t>punt</w:t>
            </w:r>
            <w:r>
              <w:t xml:space="preserve"> minimu ta’ </w:t>
            </w:r>
            <w:r>
              <w:rPr>
                <w:b/>
                <w:i/>
              </w:rPr>
              <w:t>ekwilibriju, billi tinkludi</w:t>
            </w:r>
            <w:r>
              <w:t xml:space="preserve"> b’mod espliċitu l-impatt soċjoekonomiku </w:t>
            </w:r>
            <w:r>
              <w:rPr>
                <w:b/>
                <w:i/>
              </w:rPr>
              <w:t>fit-teħid tad-deċiżjonijiet</w:t>
            </w:r>
            <w:r>
              <w:t xml:space="preserve"> (l-Artikolu</w:t>
            </w:r>
            <w:r>
              <w:rPr>
                <w:b/>
                <w:i/>
              </w:rPr>
              <w:t xml:space="preserve"> 3)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tiddisponi minn stabbilizzaturi li jillimitaw it-tnaqqis u ż-żidiet fil-jiem għal 20 %, dment li jinqabeż </w:t>
            </w:r>
            <w:r>
              <w:rPr>
                <w:b/>
                <w:i/>
              </w:rPr>
              <w:t>livell limitu</w:t>
            </w:r>
            <w:r>
              <w:t xml:space="preserve"> minimu ta’ </w:t>
            </w:r>
            <w:r>
              <w:rPr>
                <w:b/>
                <w:i/>
              </w:rPr>
              <w:t>profittabbiltà, inkluż</w:t>
            </w:r>
            <w:r>
              <w:t xml:space="preserve"> b’mod espliċitu l-impatt soċjoekonomiku </w:t>
            </w:r>
            <w:r>
              <w:rPr>
                <w:b/>
                <w:i/>
              </w:rPr>
              <w:t>fuq it-teħid ta’ deċiżjonijiet</w:t>
            </w:r>
            <w:r>
              <w:t xml:space="preserve"> (l-Artikolu</w:t>
            </w:r>
            <w:r>
              <w:rPr>
                <w:b/>
                <w:i/>
              </w:rPr>
              <w:t> 3), inklużi l-impjiegi, il-profittabbiltà tan-negozju, il-provvista ta’ prodotti tas-sajd u s-sigurtà tal-ikel tal-Unjoni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tiddisponi minn stabbilizzaturi li jillimitaw it-tnaqqis u ż-żidiet </w:t>
            </w:r>
            <w:r>
              <w:rPr>
                <w:b/>
                <w:i/>
              </w:rPr>
              <w:t>fil-jiem għal 20 %</w:t>
            </w:r>
            <w:r>
              <w:t xml:space="preserve">, </w:t>
            </w:r>
            <w:r>
              <w:rPr>
                <w:b/>
                <w:i/>
              </w:rPr>
              <w:t>dment li jinqabeż punt minimu ta’ ekwilibriju, billi tinkludi b’mod espliċitu l-impatt soċjoekonomiku fit-teħid tad-deċiżjonijiet (l-Artikolu 3)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tiddisponi minn stabbilizzaturi li jillimitaw it-tnaqqis u ż-żidiet </w:t>
            </w:r>
            <w:r>
              <w:rPr>
                <w:b/>
                <w:i/>
              </w:rPr>
              <w:t>fl-opportunitajiet tas-sajd</w:t>
            </w:r>
            <w:r>
              <w:t xml:space="preserve">, </w:t>
            </w:r>
            <w:r>
              <w:rPr>
                <w:b/>
                <w:i/>
              </w:rPr>
              <w:t>li jipprovdu stabbiltà aħjar u prevedibbiltà fit-tul għas-settur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tiddisponi minn stabbilizzaturi li jillimitaw it-tnaqqis u ż-żidiet fil-jiem għal 20 %, dment li jinqabeż punt minimu ta’ ekwilibriju, billi tinkludi b’mod espliċitu l-impatt soċjoekonomiku fit-teħid tad-deċiżjonijiet (l-Artikolu</w:t>
            </w:r>
            <w:r>
              <w:rPr>
                <w:b/>
                <w:i/>
              </w:rPr>
              <w:t xml:space="preserve"> 3)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tiddisponi minn stabbilizzaturi </w:t>
            </w:r>
            <w:r>
              <w:rPr>
                <w:b/>
                <w:i/>
              </w:rPr>
              <w:t>awtomatiċi</w:t>
            </w:r>
            <w:r>
              <w:t xml:space="preserve"> li jillimitaw it-tnaqqis u ż-żidiet fil-jiem </w:t>
            </w:r>
            <w:r>
              <w:rPr>
                <w:b/>
                <w:i/>
              </w:rPr>
              <w:t>tas-sajd</w:t>
            </w:r>
            <w:r>
              <w:t xml:space="preserve"> għal 20 %, dment li jinqabeż punt minimu ta’ ekwilibriju, billi tinkludi b’mod espliċitu l-impatt soċjoekonomiku fit-teħid tad-deċiżjonijiet (l-Artikolu</w:t>
            </w:r>
            <w:r>
              <w:rPr>
                <w:b/>
                <w:i/>
              </w:rPr>
              <w:t> 3)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rPr>
                <w:b/>
                <w:i/>
              </w:rPr>
              <w:t>tiddisponi minn stabbilizzaturi li jillimitaw it-tnaqqis u ż-żidiet fil-jiem għal 20 %, dment li jinqabeż punt minimu ta’ ekwilibriju, billi tinkludi b’mod espliċitu l-impatt soċjoekonomiku fit-teħid tad-deċiżjonijiet (l-Artikolu 3)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rPr>
                <w:b/>
                <w:i/>
              </w:rPr>
              <w:t>tindirizza s-sejbiet tar-rapport ta’ implimentazzjoni tal-2024 tal-Kummissjoni, b’mod partikolari l-kapaċità strutturali żejda, il-qabdiet ta’ ferħ tal-ħut u n-nuqqasijiet fil-kontroll u l-infurzar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Giuseppe Lupo, Sakis Arnaoutoglou,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tiddisponi minn </w:t>
            </w:r>
            <w:r>
              <w:rPr>
                <w:b/>
                <w:i/>
              </w:rPr>
              <w:t>stabbilizzaturi li jillimitaw it-tnaqqis u ż-żidiet fil-jiem għal 20 %, dment li jinqabeż punt minimu ta’ ekwilibriju, billi tinkludi b’mod espliċitu l-impatt soċjoekonomiku fit-teħid tad-deċiżjonijiet (l-Artikolu 3)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tiddisponi minn </w:t>
            </w:r>
            <w:r>
              <w:rPr>
                <w:b/>
                <w:i/>
              </w:rPr>
              <w:t>mekkaniżmi mmirati lejn il-limitazzjoni ta’ varjazzjonijiet annwali eċċessivi fi sforz tas-sajd fejn dawn jistgħu jimminaw il-vijabbiltà ekonomika tan-negozji, filwaqt li jiġu rispettati bis-sħiħ l-objettivi ta’ konservazzjoni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Piotr Müller, Stephen Nikola Bartulica,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Ca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(Ca)</w:t>
            </w:r>
            <w:r>
              <w:tab/>
            </w:r>
            <w:r>
              <w:rPr>
                <w:b/>
                <w:i/>
              </w:rPr>
              <w:t>issaħħaħ il-miżuri tekniċi għall-protezzjoni tal-ħut li jkun għadu qed jikber, inkluż l-għeluq ta’ żoni ta’ tkabbir identifikati xjentifikament, it-tisħiħ tal-kontroll tad-daqsijiet minimi ta’ referenza għall-konservazzjoni u t-tnaqqis tal-qbid skartat, sabiex jiġi żgurat ir-reklutaġġ futur tal-istokkijiet mingħajr il-ħtieġa li wieħed jirrikorri għal tnaqqis ġeneralizzat fl-isforz tas-sajd;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Chloé Ridel,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Ca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(Ca)</w:t>
            </w:r>
            <w:r>
              <w:tab/>
            </w:r>
            <w:r>
              <w:rPr>
                <w:b/>
                <w:i/>
              </w:rPr>
              <w:t>tinkludi fir-regolament mekkaniżmu ta’ kumpens permanenti għall-miżuri ta’ selettività teknika, li jiggarantixxi ċ-ċertezza legali, l-istabbiltà regolatorja u viżibbiltà suffiċjenti għall-investiment magħmul min-negozji tas-sajd;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Ca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(Ca)</w:t>
            </w:r>
            <w:r>
              <w:tab/>
            </w:r>
            <w:r>
              <w:rPr>
                <w:b/>
                <w:i/>
              </w:rPr>
              <w:t>ittejjeb is-selettività, il-kontroll u l-monitoraġġ tal-irkaptu u tintroduċi u timplimenta b’mod effettiv l-għeluq spazjali u temporali, b’mod partikolari f’żoni ta’ riproduzzjoni u ta’ tkabbir;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Ca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(Ca)</w:t>
            </w:r>
            <w:r>
              <w:tab/>
            </w:r>
            <w:r>
              <w:rPr>
                <w:b/>
                <w:i/>
              </w:rPr>
              <w:t>tinkludi n-nofstanhari tas-sajd fil-kalkolu tal-isforz tas-sajd;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Stephen Nikola Bartulica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Cb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(Cb)</w:t>
            </w:r>
            <w:r>
              <w:tab/>
            </w:r>
            <w:r>
              <w:rPr>
                <w:b/>
                <w:i/>
              </w:rPr>
              <w:t>tirrevedi l-metodu tal-allokazzjoni tal-isforz tas-sajd biex tiżgura distribuzzjoni aktar ibbilanċjata bejn is-segmenti differenti tal-flotta li jaqbdu l-istess stokkijiet demersali, filwaqt li tivvaluta l-adegwatezza tal-estensjoni ta’ qafas ta’ ġestjoni armonizzat fil-livell tal-Unjoni għas-segmenti tal-irkaptu artiġjanali u fuq skala żgħira fejn il-kontribut tagħhom għall-mortalità mis-sajd ta’ dawk l-istokkijiet huwa sinifikanti, kif ukoll taġġorna l-kriterji għad-distribuzzjoni interna tal-jiem bejn is-segmenti tat-tul tal-flotta tat-tkarkir, li bħalissa huma bbażati fuq attività storika mill-perjodu 2019–2020, biex tiġi riflessa r-realtà operazzjonali attwali tal-flotta;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Cb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(Cb)</w:t>
            </w:r>
            <w:r>
              <w:tab/>
            </w:r>
            <w:r>
              <w:rPr>
                <w:b/>
                <w:i/>
              </w:rPr>
              <w:t>tiggarantixxi li bidliet sostanzjali għall-miżuri tekniċi jew għall-mekkaniżmi ta’ kumpens jiġu preċeduti minn perjodu suffiċjenti ta’ valutazzjoni xjentifika sabiex jitkejlu l-effetti bijoloġiċi, ekonomiċi u soċjali tal-bidliet qabel ma jsir kwalunkwe rieżami sussegwenti;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subparagrafu 1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jitneħħew gruppi ta’ sforz segmentati skont it-tul tal-bastiment u jgħaqqduhom fi grupp wieħed skont il-GSA (geographical sub-area);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 – punt Cc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(Cc)</w:t>
            </w:r>
            <w:r>
              <w:tab/>
            </w:r>
            <w:r>
              <w:rPr>
                <w:b/>
                <w:i/>
              </w:rPr>
              <w:t>jistieden lill-Kummissjoni tirrieżamina l-kundizzjonijiet biex jiġi applikat il-pjan għall-bastimenti li jużaw irkaptu pelaġiku jekk ma jagħmlux pressjoni sinifikanti fuq l-istokkijiet demersali;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Jenfasizza l-valur intrinsiku tal-oċeani u tal-ispeċijiet kollha li jiddependu minnhom;</w:t>
            </w:r>
            <w:r>
              <w:t xml:space="preserve"> </w:t>
            </w:r>
            <w:r>
              <w:rPr>
                <w:b/>
                <w:i/>
              </w:rPr>
              <w:t>jisħaq li filwaqt li l-Baħar Mediterran ikopri anqas minn 1 % tal-oċeani globali, huwa wieħed mill-akbar sorsi ta’ bijodiversità tal-baħar u kostali tal-pjaneta li qed jiffaċċja pressjonijiet multipli, inklużi s-sajd eċċessiv, it-tniġġis, il-qerda tal-ħabitats, l-aċidifikazzjoni, u qed jisħon madwar 20 % aktar malajr mill-medja globali minħabba t-tibdil fil-klima;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jiġi definit it-terminu li ġej: “sajd imħallat”;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>jiġi introdott prinċipju ta’ proporzjonalità fost l-Istati Membri abbażi tal-kontribut attwali tagħhom għall-mortalità tas-sajd;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1c.</w:t>
            </w:r>
            <w:r>
              <w:tab/>
            </w:r>
            <w:r>
              <w:rPr>
                <w:b/>
                <w:i/>
              </w:rPr>
              <w:t>il-mekkaniżmu ta’ kumpens isir element permanenti, jiġi diversifikat u tiġi stabbilita durata minima ta’ tliet snin għal miżuri li jipprovdu intitolament għal jiem addizzjonali tas-sajd;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1d.</w:t>
            </w:r>
            <w:r>
              <w:tab/>
            </w:r>
            <w:r>
              <w:rPr>
                <w:b/>
                <w:i/>
              </w:rPr>
              <w:t>jiġi ċċarat it-trattament tal-bastimenti involuti fit-tkarkir pelaġiku (OTM);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1e.</w:t>
            </w:r>
            <w:r>
              <w:tab/>
            </w:r>
            <w:r>
              <w:rPr>
                <w:b/>
                <w:i/>
              </w:rPr>
              <w:t>titwettaq valutazzjoni xjentifika, teknika u soċjoekonomika regolari tal-miżuri tekniċi applikabbli fil-Mediterran tal-Punent, bil-għan li jiġu adattati jew jitneħħew il-miżuri li ma jkunux ħarġu bħala bijoloġikament effettivi jew miżuri li fir-rigward tagħhom il-konsegwenzi soċjoekonomiċi jidhru sproporzjonati;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Jilqa’ </w:t>
            </w:r>
            <w:r>
              <w:rPr>
                <w:b/>
                <w:i/>
              </w:rPr>
              <w:t>b’sodisfazzjon is-sejħa għal data</w:t>
            </w:r>
            <w:r>
              <w:t xml:space="preserve"> għal valutazzjoni tal-impatt ippubblikata mill-Kummissjoni fis-26 ta’ Mejju 2026 dwar il-pjan pluriennali, kif ukoll l-impenn tagħha li tivvaluta l-effetti soċjoekonomiċi tal-miżuri implimentati;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Jilqa’ </w:t>
            </w:r>
            <w:r>
              <w:rPr>
                <w:b/>
                <w:i/>
              </w:rPr>
              <w:t>s-sejħa għal evidenza</w:t>
            </w:r>
            <w:r>
              <w:t xml:space="preserve"> għal valutazzjoni tal-impatt ippubblikata mill-Kummissjoni fis-26 ta’ Mejju 2026 dwar il-pjan pluriennali, kif ukoll l-impenn tagħha li tivvaluta l-effetti soċjoekonomiċi tal-miżuri implimentati </w:t>
            </w:r>
            <w:r>
              <w:rPr>
                <w:b/>
                <w:i/>
              </w:rPr>
              <w:t>mill-2019, b’attenzjoni partikolari għall-evoluzzjoni tal-impjiegi u tal-flotta, ir-reżiljenza ekonomika u soċjali tal-komunitajiet kostali u l-effettività tal-miżuri ta’ kumpens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Jilqa’ b’sodisfazzjon is-sejħa għal data għal valutazzjoni tal-impatt ippubblikata mill-Kummissjoni fis-26 ta’ Mejju 2026 dwar il-pjan pluriennali, kif ukoll l-impenn tagħha li tivvaluta l-effetti soċjoekonomiċi tal-miżuri implimentati;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Jilqa’ b’sodisfazzjon is-sejħa għal data għal valutazzjoni tal-impatt ippubblikata mill-Kummissjoni fis-26 ta’ Mejju 2026 dwar il-pjan pluriennali, kif ukoll l-impenn tagħha li tivvaluta l-effetti soċjoekonomiċi tal-miżuri implimentati; </w:t>
            </w:r>
            <w:r>
              <w:rPr>
                <w:b/>
                <w:i/>
              </w:rPr>
              <w:t>jisħaq li din il-valutazzjoni għandha tibni fuq il-valutazzjoni tal-impatt tal-2018, ir-rapport ta’ implimentazzjoni tal-2024, il-parir rilevanti tal-STECF, u d-data ambjentali u soċjoekonomika aġġornata;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Siegbert Frank Droese, Volker Schnurrbusch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Jilqa’ b’sodisfazzjon is-sejħa</w:t>
            </w:r>
            <w:r>
              <w:t xml:space="preserve"> għal data għal valutazzjoni tal-impatt ippubblikata mill-Kummissjoni fis-26 ta’ Mejju 2026 dwar il-pjan pluriennali, kif ukoll </w:t>
            </w:r>
            <w:r>
              <w:rPr>
                <w:b/>
                <w:i/>
              </w:rPr>
              <w:t>l-impenn tagħha</w:t>
            </w:r>
            <w:r>
              <w:t xml:space="preserve"> li tivvaluta l-effetti soċjoekonomiċi tal-miżuri implimentati;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Jieħu nota kemm tas-sejħa</w:t>
            </w:r>
            <w:r>
              <w:t xml:space="preserve"> għal data għal valutazzjoni tal-impatt ippubblikata mill-Kummissjoni fis-26 ta’ Mejju 2026 dwar il-pjan pluriennali, kif ukoll </w:t>
            </w:r>
            <w:r>
              <w:rPr>
                <w:b/>
                <w:i/>
              </w:rPr>
              <w:t>tal-impenn tal-Kummissjoni</w:t>
            </w:r>
            <w:r>
              <w:t xml:space="preserve"> li tivvaluta l-effetti soċjoekonomiċi tal-miżuri implimentati; </w:t>
            </w:r>
            <w:r>
              <w:rPr>
                <w:b/>
                <w:i/>
              </w:rPr>
              <w:t>jiddispjaċih għall-fatt li tali valutazzjoni ssir biss wara aktar minn ħames snin ta’ tnaqqis kumulattiv fl-isforz impost fuq il-flotta;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Jenfasizza li l-fażi tranżitorja prevista fl-Artikolu 7 tar-Regolament (UE) 2019/1022, ibbażata fuq tnaqqis progressiv tal-isforz tas-sajd matul il-perjodu 2020–2024, intemmet;</w:t>
            </w:r>
            <w:r>
              <w:t xml:space="preserve"> </w:t>
            </w:r>
            <w:r>
              <w:rPr>
                <w:b/>
                <w:i/>
              </w:rPr>
              <w:t>iqis, għalhekk, li l-ġestjoni tal-Pjan WestMed għandha tidħol f’fażi ġdida ffukata fuq il-konsolidazzjoni tar-riżultati miksuba, filwaqt li tabbanduna t-tnaqqis sistematiku fil-jiem tas-sajd, li jippermetti, meta dan ikun appoġġjat minn data xjentifika, li tiġi żgurata s-sostenibbiltà tal-istokkijiet, filwaqt li l-opportunitajiet tas-sajd jiżdiedu progressivament sabiex tiġi restawrata l-vijabbiltà ekonomika u soċjali tal-flotta tal-Mediterran;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Jistieden lill-Kummissjoni u lill-Istati Membri jtejbu d-disponibbiltà u l-kwalità tad-data rigward il-kriterji tal-età u tad-daqs għall-istokkijiet ikkonċernati bi tħejjija għad-deċiżjonijiet dwar il-ġestjoni tas-sajd għaż-żona fl-ambitu tal-pjan pluriennali għall-Punent tal-Mediterran;</w:t>
            </w:r>
            <w:r>
              <w:t xml:space="preserve"> </w:t>
            </w:r>
            <w:r>
              <w:rPr>
                <w:b/>
                <w:i/>
              </w:rPr>
              <w:t>jenfasizza li l-ġbir imtejjeb tad-data dwar dawn il-parametri għandu jappoġġja l-integrazzjoni tal-Kriterju 3 tad-Deskrittur 3 (D3C3) tad-Direttiva Kwadru dwar l-Istrateġija Marina kif meħtieġ mill-Artikolu 3(4) tal-pjan;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2b.</w:t>
            </w:r>
            <w:r>
              <w:tab/>
            </w:r>
            <w:r>
              <w:rPr>
                <w:b/>
                <w:i/>
              </w:rPr>
              <w:t>Jistieden lill-Kummissjoni u lill-Istati Membri jiżguraw li l-ġestjoni tal-istokkijiet tal-ħut fl-ambitu tal-pjan pluriennali għall-Punent tal-Mediterran tinkludi miri għar-restawr tad-distribuzzjonijiet naturali tad-daqs u tal-età fil-popolazzjonijiet skont l-Artikolu 2(5)(j) tal-PKS li jirreferi għall-Artikolu 1(1) tad-Direttiva Kwadru dwar l-Istrateġija Marina, filwaqt li jiġi rikonoxxut li strutturi ta’ popolazzjonijiet b’saħħithom jikkontribwixxu għall-kapaċità riproduttiva, għar-reżiljenza tal-istokk u għall-istabbiltà tal-ekosistema;</w:t>
            </w:r>
            <w:r>
              <w:t xml:space="preserve"> </w:t>
            </w:r>
            <w:r>
              <w:rPr>
                <w:b/>
                <w:i/>
              </w:rPr>
              <w:t>iħeġġeġ l-iżvilupp ta’ indikaturi ta’ monitoraġġ u prattiki tas-sajd aktar selettivi żviluppati f’kooperazzjoni mas-settur li jistgħu jnaqqsu t-tneħħija sistematika ta’ ħut ta’ daqs u età akbar u jipproteġu aħjar il-potenzjal tal-ferħ ta’ ħut tal-istokk li li jgħix biex jingħaqad mal-popolazzjoni adulta;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Paulo do Nascimento Cabral, Susana Solís Pérez, Francisco José Millán Mon, Fredis Beleris, Marco Falcone,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2b.</w:t>
            </w:r>
            <w:r>
              <w:tab/>
            </w:r>
            <w:r>
              <w:rPr>
                <w:b/>
                <w:i/>
              </w:rPr>
              <w:t>Jinnota l-adattament tekniku sinifikanti u l-isforzi ta’ investiment li saru mill-flotta tat-tkarkir favur sajd aktar sostenibbli, billi ġew inkorporati miżuri biex tittejjeb is-selettività tal-irkaptu u jitnaqqas l-impatt tal-attività tas-sajd, bħall-użu ta’ malji kwadri ta’ 40 mm jew malji djamant ta’ 50 mm, gradilji ta’ selezzjoni għall-frieħ tal-ħut, pannelli akbar tal-malji u diriġenti tat-tkarkir semipelaġiċi;</w:t>
            </w:r>
            <w:r>
              <w:t xml:space="preserve"> </w:t>
            </w:r>
            <w:r>
              <w:rPr>
                <w:b/>
                <w:i/>
              </w:rPr>
              <w:t>billi, barra minn hekk, fi Spanja madwar 60 % tal-flotta diġà inkorporat dan it-titjib u titjib tekniku ieħor f’dawn l-aħħar snin;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Jistieden lill-Kummissjoni twettaq konsultazzjonijiet obbligatorji mal-partijiet ikkonċernati rilevanti kollha, b’mod partikolari l-Kunsill Konsultattiv tal-Mediterran, il-korpi xjentifiċi reġjonali, l-organizzazzjonijiet tas-sajjieda u l-industriji tal-ipproċessar, qabel ma tadotta aktar restrizzjonijiet;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Jistieden lill-Kummissjoni twettaq konsultazzjonijiet obbligatorji mal-partijiet ikkonċernati rilevanti kollha, b’mod partikolari l-Kunsill Konsultattiv tal-Mediterran, il-korpi xjentifiċi reġjonali, l-organizzazzjonijiet tas-sajjieda</w:t>
            </w:r>
            <w:r>
              <w:rPr>
                <w:b/>
                <w:i/>
              </w:rPr>
              <w:t>, l-organizzazzjonijiet li jirrappreżentaw is-sajd fuq skala żgħira bħall-Cofradias, Prud’homies u l-kooperattivi Taljani, it-trade unions li jirrappreżentaw il-ħaddiema fis-settur, l-organizzazzjonijiet ambjentali,</w:t>
            </w:r>
            <w:r>
              <w:t xml:space="preserve"> u l-industriji tal-ipproċessar</w:t>
            </w:r>
            <w:r>
              <w:rPr>
                <w:b/>
                <w:i/>
              </w:rPr>
              <w:t>, jew temenda l-miżuri tekniċi eżistenti</w:t>
            </w:r>
            <w:r>
              <w:t>, qabel ma tadotta aktar restrizzjonijiet;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 </w:t>
            </w:r>
            <w:r>
              <w:rPr>
                <w:b/>
                <w:i/>
              </w:rPr>
              <w:t>twettaq konsultazzjonijiet obbligatorji</w:t>
            </w:r>
            <w:r>
              <w:t xml:space="preserve"> mal-partijiet ikkonċernati rilevanti kollha, b’mod partikolari l-Kunsill Konsultattiv tal-Mediterran, il-korpi xjentifiċi reġjonali, l-organizzazzjonijiet tas-sajjieda u l-industriji tal-ipproċessar</w:t>
            </w:r>
            <w:r>
              <w:rPr>
                <w:b/>
                <w:i/>
              </w:rPr>
              <w:t>, qabel ma tadotta aktar restrizzjonijiet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Jistieden lill-Kummissjoni</w:t>
            </w:r>
            <w:r>
              <w:rPr>
                <w:b/>
                <w:i/>
              </w:rPr>
              <w:t>, meta tkun qed tħejji miżuri ta’ ġestjoni li jaffettwaw l-opportunitajiet tas-sajd, tiżgura konsultazzjoni f’waqtha u sinifikattiva</w:t>
            </w:r>
            <w:r>
              <w:t xml:space="preserve"> mal-partijiet ikkonċernati rilevanti kollha, b’mod partikolari l-Kunsill Konsultattiv tal-Mediterran, il-korpi xjentifiċi reġjonali, </w:t>
            </w:r>
            <w:r>
              <w:rPr>
                <w:b/>
                <w:i/>
              </w:rPr>
              <w:t>l-NGOs ambjentali,</w:t>
            </w:r>
            <w:r>
              <w:t xml:space="preserve"> l-organizzazzjonijiet tas-sajjieda u l-industriji tal-ipproċessar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jisħaq li tali konsultazzjoni għandha ttejjeb it-trasparenza, il-proporzjonalità u l-implimentazzjoni prattika, filwaqt li tibqa’ konsistenti mal-aqwa parir xjentifiku disponibbli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Piotr Müller, Stephen Nikola Bartulica,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Jistieden lill-Kummissjoni twettaq konsultazzjonijiet obbligatorji mal-partijiet ikkonċernati rilevanti kollha, b’mod partikolari l-Kunsill Konsultattiv tal-Mediterran, il-korpi xjentifiċi reġjonali, l-organizzazzjonijiet tas-sajjieda u l-industriji tal-ipproċessar, qabel ma tadotta aktar restrizzjonijiet;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Jistieden lill-Kummissjoni twettaq konsultazzjonijiet obbligatorji</w:t>
            </w:r>
            <w:r>
              <w:rPr>
                <w:b/>
                <w:i/>
              </w:rPr>
              <w:t>, tal-anqas tmien ġimgħat qabel,</w:t>
            </w:r>
            <w:r>
              <w:t xml:space="preserve"> mal-partijiet ikkonċernati rilevanti kollha, b’mod partikolari l-Kunsill Konsultattiv tal-Mediterran, il-korpi xjentifiċi reġjonali, l-organizzazzjonijiet tas-sajjieda u l-industriji tal-ipproċessar, qabel ma tadotta aktar restrizzjonijiet; </w:t>
            </w:r>
            <w:r>
              <w:rPr>
                <w:b/>
                <w:i/>
              </w:rPr>
              <w:t>jistieden ukoll lill-Kummissjoni tipprovdi raġunijiet bil-miktub għal kwalunkwe deċiżjoni li tiddevja sostanzjalment mill-pożizzjonijiet espressi minn dawk il-partijiet ikkonċernati matul il-proċess ta’ konsultazzjoni;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Jistieden lill-Kummissjoni twettaq konsultazzjonijiet obbligatorji mal-partijiet ikkonċernati rilevanti kollha, b’mod partikolari l-Kunsill Konsultattiv tal-Mediterran, il-korpi xjentifiċi reġjonali, l-organizzazzjonijiet tas-sajjieda u l-industriji tal-ipproċessar, qabel ma tadotta aktar restrizzjonijiet;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Jistieden lill-Kummissjoni twettaq konsultazzjonijiet obbligatorji mal-partijiet ikkonċernati rilevanti kollha, b’mod partikolari l-Kunsill Konsultattiv tal-Mediterran, il-korpi xjentifiċi reġjonali, l-organizzazzjonijiet tas-sajjieda</w:t>
            </w:r>
            <w:r>
              <w:rPr>
                <w:b/>
                <w:i/>
              </w:rPr>
              <w:t>, is-sħab soċjali</w:t>
            </w:r>
            <w:r>
              <w:t xml:space="preserve"> u l-industriji tal-ipproċessar</w:t>
            </w:r>
            <w:r>
              <w:rPr>
                <w:b/>
                <w:i/>
              </w:rPr>
              <w:t>, filwaqt li tagħti attenzjoni speċjali lis-setturi artiġjanali</w:t>
            </w:r>
            <w:r>
              <w:t>, qabel ma tadotta aktar restrizzjonijiet;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 </w:t>
            </w:r>
            <w:r>
              <w:rPr>
                <w:b/>
                <w:i/>
              </w:rPr>
              <w:t>twettaq</w:t>
            </w:r>
            <w:r>
              <w:t xml:space="preserve"> konsultazzjonijiet </w:t>
            </w:r>
            <w:r>
              <w:rPr>
                <w:b/>
                <w:i/>
              </w:rPr>
              <w:t>obbligatorji</w:t>
            </w:r>
            <w:r>
              <w:t xml:space="preserve"> mal-partijiet ikkonċernati rilevanti kollha, b’mod partikolari l-Kunsill Konsultattiv tal-Mediterran, il-korpi xjentifiċi reġjonali, l-organizzazzjonijiet tas-sajjieda u l-industriji tal-ipproċessar</w:t>
            </w:r>
            <w:r>
              <w:rPr>
                <w:b/>
                <w:i/>
              </w:rPr>
              <w:t>, qabel ma tadotta aktar restrizzjonijiet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 </w:t>
            </w:r>
            <w:r>
              <w:rPr>
                <w:b/>
                <w:i/>
              </w:rPr>
              <w:t>tippermetti</w:t>
            </w:r>
            <w:r>
              <w:t xml:space="preserve"> konsultazzjonijiet </w:t>
            </w:r>
            <w:r>
              <w:rPr>
                <w:b/>
                <w:i/>
              </w:rPr>
              <w:t>inklużivi</w:t>
            </w:r>
            <w:r>
              <w:t xml:space="preserve"> mal-partijiet ikkonċernati rilevanti kollha, b’mod partikolari l-Kunsill Konsultattiv tal-Mediterran </w:t>
            </w:r>
            <w:r>
              <w:rPr>
                <w:b/>
                <w:i/>
              </w:rPr>
              <w:t>fl-istruttura u l-funzjonament tiegħu kif previst fir-Regolament Delegat tal-Kummissjoni (UE) 2017/1575</w:t>
            </w:r>
            <w:r>
              <w:t>, il-korpi xjentifiċi reġjonali, l-organizzazzjonijiet tas-sajjieda</w:t>
            </w:r>
            <w:r>
              <w:rPr>
                <w:b/>
                <w:i/>
              </w:rPr>
              <w:t>, l-NGOs ambjentali,</w:t>
            </w:r>
            <w:r>
              <w:t xml:space="preserve"> u l-industriji tal-ipproċessar;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 </w:t>
            </w:r>
            <w:r>
              <w:rPr>
                <w:b/>
                <w:i/>
              </w:rPr>
              <w:t>twettaq</w:t>
            </w:r>
            <w:r>
              <w:t xml:space="preserve"> konsultazzjonijiet </w:t>
            </w:r>
            <w:r>
              <w:rPr>
                <w:b/>
                <w:i/>
              </w:rPr>
              <w:t>obbligatorji</w:t>
            </w:r>
            <w:r>
              <w:t xml:space="preserve"> mal-partijiet ikkonċernati rilevanti kollha, b’mod partikolari l-Kunsill Konsultattiv tal-Mediterran, il-korpi xjentifiċi reġjonali, l-organizzazzjonijiet tas-sajjieda u l-industriji tal-ipproċessar, qabel ma tadotta aktar restrizzjonijiet;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Jistieden lill-Kummissjoni</w:t>
            </w:r>
            <w:r>
              <w:rPr>
                <w:b/>
                <w:i/>
              </w:rPr>
              <w:t>, qabel ma tippreżenta l-proposti dwar il-ġestjoni tas-sajd, tiżgura</w:t>
            </w:r>
            <w:r>
              <w:t xml:space="preserve"> konsultazzjonijiet </w:t>
            </w:r>
            <w:r>
              <w:rPr>
                <w:b/>
                <w:i/>
              </w:rPr>
              <w:t>xierqa</w:t>
            </w:r>
            <w:r>
              <w:t xml:space="preserve"> mal-partijiet ikkonċernati rilevanti kollha, b’mod partikolari l-Kunsill Konsultattiv tal-Mediterran, il-korpi xjentifiċi reġjonali, l-organizzazzjonijiet tas-sajjieda u l-industriji tal-ipproċessar, qabel ma tadotta aktar restrizzjonijiet;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Ifakkar fl-impenji u l-miri tal-UE f’termini ta’ kopertura taż-żoni u effettività taż-żoni marini protetti;</w:t>
            </w:r>
            <w:r>
              <w:t xml:space="preserve"> </w:t>
            </w:r>
            <w:r>
              <w:rPr>
                <w:b/>
                <w:i/>
              </w:rPr>
              <w:t>iħeġġeġ l-implimentazzjoni xierqa ta’ miżuri ta’ ġestjoni effettivi fiż-żoni marini protetti attwali għaż-żona fl-ambitu tal-pjan pluriennali għall-Punent tal-Mediterran, kif ukoll id-deżinjazzjoni ta’ żoni marini protetti addizzjonali skont l-impenji tal-UE;</w:t>
            </w:r>
            <w:r>
              <w:t xml:space="preserve"> </w:t>
            </w:r>
            <w:r>
              <w:rPr>
                <w:b/>
                <w:i/>
              </w:rPr>
              <w:t>jenfasizza li din id-deżinjazzjoni għandha tkun ibbażata fuq valutazzjonijiet xjentifiċi li juru l-ħabitats kritiċi jew ż-żoni ta’ riproduzzjoni;</w:t>
            </w:r>
            <w:r>
              <w:t xml:space="preserve"> </w:t>
            </w:r>
            <w:r>
              <w:rPr>
                <w:b/>
                <w:i/>
              </w:rPr>
              <w:t>jindika l-ħtieġa ta’ miżuri ta’ ġestjoni effettivi flimkien ma’ proġetti pilota għal irkaptu tas-sajd selettiv u b’impatt baxx ispirat minn inizjattivi ta’ suċċess f’baċiri tal-baħar oħra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Chloé Ridel,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Jistieden lill-Kummissjoni u lill-Istati Membri jinvolvu sistematikament lill-organizzazzjonijiet tal-produtturi, l-istituti xjentifiċi, il-kunsilli konsultattivi u r-rappreżentanti tal-komunitajiet kostali fil-valuazzjoni tal-impatt tal-pjan pluriennali għall-Mediterran tal-Lvant;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Paulo do Nascimento Cabral, Susana Solís Pérez, Francisco José Millán Mon, Fredis Beleris, Marco Falcone,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Jistieden lill-Kummissjoni tirrieżamina b’urġenza s-sitwazzjoni speċifika tas-sajd għall-gamblu aħmar, l-unika speċi soġġetta simultanjament għal żewġ miżuri koerċittivi bħas-sistema tal-kwoti u l-limitazzjonijiet fuq il-jiem tas-sajd, sabiex </w:t>
            </w:r>
            <w:r>
              <w:rPr>
                <w:b/>
                <w:i/>
              </w:rPr>
              <w:t>jiġi eliminat</w:t>
            </w:r>
            <w:r>
              <w:t xml:space="preserve"> piż regolatorju doppju li kellu impatt partikolarment serju fuq il-vijabbiltà ekonomika u operazzjonali ta’ dan is-sajd fil-Punent tal-Mediterran;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Jistieden lill-Kummissjoni tirrieżamina b’urġenza s-sitwazzjoni speċifika tas-sajd għall-gamblu aħmar, l-unika speċi soġġetta simultanjament għal żewġ miżuri koerċittivi bħas-sistema tal-kwoti u l-limitazzjonijiet fuq il-jiem tas-sajd, sabiex </w:t>
            </w:r>
            <w:r>
              <w:rPr>
                <w:b/>
                <w:i/>
              </w:rPr>
              <w:t>jiġu eliminati dawn il-qabdiet totali permissibbli (TAC) li joħolqu</w:t>
            </w:r>
            <w:r>
              <w:t xml:space="preserve"> piż regolatorju doppju li kellu impatt partikolarment serju fuq il-vijabbiltà ekonomika u operazzjonali ta’ dan is-sajd fil-Punent tal-Mediterran; </w:t>
            </w:r>
            <w:r>
              <w:rPr>
                <w:b/>
                <w:i/>
              </w:rPr>
              <w:t>iqis, għalhekk, li l-ġestjoni tiegħu għandha tkun ibbażata esklużivament fuq ir-reġim tal-isforz tas-sajd previst fil-Pjan WestMed, li jabolixxi s-sistema attwali tat-TAC;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Jistieden lill-Kummissjoni </w:t>
            </w:r>
            <w:r>
              <w:rPr>
                <w:b/>
                <w:i/>
              </w:rPr>
              <w:t>tirrieżamina b’urġenza s-sitwazzjoni speċifika tas-sajd għall-gamblu</w:t>
            </w:r>
            <w:r>
              <w:t xml:space="preserve"> aħmar, </w:t>
            </w:r>
            <w:r>
              <w:rPr>
                <w:b/>
                <w:i/>
              </w:rPr>
              <w:t>l-unika speċi soġġetta simultanjament għal żewġ miżuri koerċittivi bħas-sistema tal-kwoti u l-limitazzjonijiet fuq il-jiem tas-sajd, sabiex jiġi eliminat piż regolatorju doppju li kellu impatt partikolarment serju fuq il-vijabbiltà ekonomika u operazzjonali ta’ dan is-sajd fil-Punent tal-Mediterran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Jistieden lill-Kummissjoni </w:t>
            </w:r>
            <w:r>
              <w:rPr>
                <w:b/>
                <w:i/>
              </w:rPr>
              <w:t>tivvaluta l-miżuri ta’ ġestjoni applikabbli għas-sajd tal-gamblu</w:t>
            </w:r>
            <w:r>
              <w:t xml:space="preserve"> aħmar, </w:t>
            </w:r>
            <w:r>
              <w:rPr>
                <w:b/>
                <w:i/>
              </w:rPr>
              <w:t>skont l-aqwa parir xjentifiku disponibbli, sabiex titnaqqas il-mortalità mis-sajd u jkun jista’ jseħħ l-irkupru tal-istokkijiet;</w:t>
            </w:r>
            <w:r>
              <w:t xml:space="preserve"> </w:t>
            </w:r>
            <w:r>
              <w:rPr>
                <w:b/>
                <w:i/>
              </w:rPr>
              <w:t>jitlob li dik il-valutazzjoni tkopri l-interazzjoni bejn il-limiti tal-isforz tas-sajd, il-limiti tal-qabdiet, il-miżuri tekniċi u l-impatti ambjentali u soċjoekonomiċi tagħhom;</w:t>
            </w:r>
            <w:r>
              <w:t xml:space="preserve"> </w:t>
            </w:r>
            <w:r>
              <w:rPr>
                <w:b/>
                <w:i/>
              </w:rPr>
              <w:t>jisħaq li kwalunkwe aġġustament irid iżomm il-miżuri meħtieġa biex titnaqqas il-mortalità mis-sajd u jiġi appoġġjat l-irkupru tal-istokkijiet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Jistieden lill-Kummissjoni tirrieżamina </w:t>
            </w:r>
            <w:r>
              <w:rPr>
                <w:b/>
                <w:i/>
              </w:rPr>
              <w:t>b’urġenza s-sitwazzjoni speċifika</w:t>
            </w:r>
            <w:r>
              <w:t xml:space="preserve"> tas-sajd għall-gamblu aħmar, l-unika speċi soġġetta simultanjament għal żewġ miżuri </w:t>
            </w:r>
            <w:r>
              <w:rPr>
                <w:b/>
                <w:i/>
              </w:rPr>
              <w:t>koerċittivi bħas-sistema</w:t>
            </w:r>
            <w:r>
              <w:t xml:space="preserve"> tal-kwoti u l-limitazzjonijiet fuq il-jiem tas-sajd</w:t>
            </w:r>
            <w:r>
              <w:rPr>
                <w:b/>
                <w:i/>
              </w:rPr>
              <w:t>,</w:t>
            </w:r>
            <w:r>
              <w:t xml:space="preserve"> sabiex jiġi </w:t>
            </w:r>
            <w:r>
              <w:rPr>
                <w:b/>
                <w:i/>
              </w:rPr>
              <w:t>eliminat piż regolatorju doppju li kellu impatt partikolarment serju fuq il-vijabbiltà</w:t>
            </w:r>
            <w:r>
              <w:t xml:space="preserve"> ekonomika u operazzjonali ta’ dan is-sajd fil-Punent tal-Mediterran;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Jistieden lill-Kummissjoni tirrieżamina</w:t>
            </w:r>
            <w:r>
              <w:rPr>
                <w:b/>
                <w:i/>
              </w:rPr>
              <w:t>, bħala kwistjoni ta’ urġenza, il-kundizzjonijiet speċifiċi</w:t>
            </w:r>
            <w:r>
              <w:t xml:space="preserve"> tas-sajd għall-gamblu aħmar, l-unika speċi soġġetta simultanjament għal żewġ miżuri </w:t>
            </w:r>
            <w:r>
              <w:rPr>
                <w:b/>
                <w:i/>
              </w:rPr>
              <w:t>ta’ ġestjoni – is-sistema</w:t>
            </w:r>
            <w:r>
              <w:t xml:space="preserve"> tal-kwoti u l-limitazzjonijiet fuq il-jiem tas-sajd </w:t>
            </w:r>
            <w:r>
              <w:rPr>
                <w:b/>
                <w:i/>
              </w:rPr>
              <w:t>–</w:t>
            </w:r>
            <w:r>
              <w:t xml:space="preserve"> sabiex jiġi </w:t>
            </w:r>
            <w:r>
              <w:rPr>
                <w:b/>
                <w:i/>
              </w:rPr>
              <w:t>stabbilit reġim li jiżgura prevedibbiltà, stabbiltà</w:t>
            </w:r>
            <w:r>
              <w:t xml:space="preserve"> ekonomika u </w:t>
            </w:r>
            <w:r>
              <w:rPr>
                <w:b/>
                <w:i/>
              </w:rPr>
              <w:t>vijabbiltà</w:t>
            </w:r>
            <w:r>
              <w:t xml:space="preserve"> operazzjonali </w:t>
            </w:r>
            <w:r>
              <w:rPr>
                <w:b/>
                <w:i/>
              </w:rPr>
              <w:t>mtejba</w:t>
            </w:r>
            <w:r>
              <w:t xml:space="preserve"> ta’ dan is-sajd fil-Punent tal-Mediterran;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Jistieden lill-Kummissjoni tirrieżamina </w:t>
            </w:r>
            <w:r>
              <w:rPr>
                <w:b/>
                <w:i/>
              </w:rPr>
              <w:t>b’urġenza s-sitwazzjoni speċifika</w:t>
            </w:r>
            <w:r>
              <w:t xml:space="preserve"> tas-sajd għall-gamblu aħmar, </w:t>
            </w:r>
            <w:r>
              <w:rPr>
                <w:b/>
                <w:i/>
              </w:rPr>
              <w:t>l-unika speċi soġġetta simultanjament għal żewġ miżuri koerċittivi bħas-sistema tal-kwoti u l-limitazzjonijiet fuq il-jiem tas-sajd, sabiex jiġi eliminat piż regolatorju doppju li kellu impatt partikolarment serju fuq il-vijabbiltà ekonomika u operazzjonali ta’ dan is-sajd fil-Punent tal-Mediterran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Jistieden lill-Kummissjoni tirrieżamina</w:t>
            </w:r>
            <w:r>
              <w:rPr>
                <w:b/>
                <w:i/>
              </w:rPr>
              <w:t>, bħala kwistjoni ta’ urġenza, il-kundizzjonijiet speċifiċi</w:t>
            </w:r>
            <w:r>
              <w:t xml:space="preserve"> tas-sajd għall-gamblu aħmar, </w:t>
            </w:r>
            <w:r>
              <w:rPr>
                <w:b/>
                <w:i/>
              </w:rPr>
              <w:t>bil-għan li ttejjeb il-ġestjoni bbażata fuq l-aqwa parir xjentifiku disponibbli u tqis l-interazzjonijiet bejn il-miżuri ta’ ġestjoni applikati bħalissa mingħajr ma timmina l-miri u l-objettivi tal-pjan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Jistieden lill-Kummissjoni tirrieżamina b’urġenza s-sitwazzjoni speċifika tas-sajd għall-gamblu aħmar, l-unika speċi soġġetta simultanjament għal żewġ miżuri koerċittivi bħas-sistema tal-kwoti u l-limitazzjonijiet fuq il-jiem tas-sajd, sabiex </w:t>
            </w:r>
            <w:r>
              <w:rPr>
                <w:b/>
                <w:i/>
              </w:rPr>
              <w:t>jiġi eliminat piż regolatorju doppju li kellu</w:t>
            </w:r>
            <w:r>
              <w:t xml:space="preserve"> impatt partikolarment serju fuq il-vijabbiltà ekonomika u operazzjonali ta’ dan is-sajd fil-Punent tal-Mediterran;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Jistieden lill-Kummissjoni tirrieżamina b’urġenza s-sitwazzjoni speċifika tas-sajd għall-gamblu aħmar, l-unika speċi soġġetta simultanjament għal żewġ miżuri koerċittivi bħas-sistema tal-kwoti u l-limitazzjonijiet fuq il-jiem tas-sajd, sabiex </w:t>
            </w:r>
            <w:r>
              <w:rPr>
                <w:b/>
                <w:i/>
              </w:rPr>
              <w:t>tiġi eliminata restrizzjoni doppja li kellha</w:t>
            </w:r>
            <w:r>
              <w:t xml:space="preserve"> impatt partikolarment serju fuq il-vijabbiltà ekonomika u operazzjonali ta’ dan is-sajd fil-Punent tal-Mediterran;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Iħeġġeġ lill-Kummissjoni u lill-Kunsill jiżguraw li l-iffissar tat-TAC u tal-isforz ikun trasparenti u bbażat fuq l-aqwa parir u għarfien xjentifiċi disponibbli f’konformità mal-objettivi tal-pjan pluriennali għall-Punent tal-Mediterran u l-PKS, u skont il-parir dwar diversi speċijiet ibbażat fuq l-ekosistema, filwaqt li jqis l-interazzjonijiet bejn is-sajd u l-istabbiltà soċjoekonomika fit-tul tal-komunitajiet kostali;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Titlob li l-miżuri ta’ salvagwardja jkunu mmirati, proporzjonati u mfassla biex jixirqu ċ-ċirkostanzi lokali, jagħtu prijorità lill-miżuri speċifiċi ta’ konservazzjoni pjuttost milli tnaqqis ġenerali tal-isforz, filwaqt li l-obbligi tal-Istati Membri jsiru aktar stretti f’termini ta’ koordinazzjoni bejn il-pjan WestMed, ir-restrizzjonijiet spazjali u l-ippjanar marittimu, permezz ta’ valutazzjoni tal-effetti kumulattivi tar-regolamenti;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Itenni t-talba tiegħu lill-Kummissjoni biex tibbaża fuq l-eżempju ta’ suċċess tat-tonn billi tistudja l-introduzzjoni tal-qabdiet totali permissibbli (TACs) fit-tul għal xi speċijiet;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4b.</w:t>
            </w:r>
            <w:r>
              <w:tab/>
            </w:r>
            <w:r>
              <w:rPr>
                <w:b/>
                <w:i/>
              </w:rPr>
              <w:t>Jappella għal miżuri effettivi ta’ mitigazzjoni tat-tibdil fil-klima u adattament għalih biex ir-riskji relatati mal-klima jiġu indirizzati f’waqthom u jiġu evitati r-riskji u l-kostijiet dejjem akbar ta’ azzjoni mdewma fir-reġjun;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4b.</w:t>
            </w:r>
            <w:r>
              <w:tab/>
            </w:r>
            <w:r>
              <w:rPr>
                <w:b/>
                <w:i/>
              </w:rPr>
              <w:t>Jitlob li s-sajd jiġi rikonoxxut bħala attività ta’ interess pubbliku maġġuri u bħala użu prijoritarju fl-ippjanar marittimu;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Jistieden lill-Kummissjoni u lill-Istati Membri jsaħħu l-koordinazzjoni tar-riċerka xjentifika dwar is-sajd bl-aktar data aġġornata fil-livell Ewropew, nazzjonali u reġjonali, itejbu l-interoperabbiltà u l-iskambju bejn il-bażijiet tad-data tal-UE, tal-GFCM u tal-istituti tekniċi 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Jistieden lill-Kummissjoni u lill-Istati Membri jsaħħu l-koordinazzjoni tar-riċerka xjentifika dwar is-sajd bl-aktar data aġġornata fil-livell Ewropew, nazzjonali u reġjonali, itejbu l-interoperabbiltà u l-iskambju bejn il-bażijiet tad-data tal-UE, tal-GFCM u tal-istituti tekniċi nazzjonali </w:t>
            </w:r>
            <w:r>
              <w:rPr>
                <w:b/>
                <w:i/>
              </w:rPr>
              <w:t>billi jżidu r-riżorsi allokati għat-titjib tas-settijiet tad-data, jimmonitorjaw l-istokkijiet li mhumiex dokumentati biżżejjed, iwettqu valutazzjonijiet speċifiċi tal-effikaċja attwali tal-miżuri diġà applikabbli, jimplimentaw miżuri speċifiċi li huma mfassla biex jixirqu d-diversi ċirkostanzi lokali u reġjonali, filwaqt li jiġu kkunsidrati fatturi barra mis-sajd li jaffettwaw l-istat tar-riżorsi, jintroduċu rieżamijiet regolari tal-pjan abbażi ta’ indikaturi trasparenti bl-għan li jiġu aġġustati l-miżuri, u jagħmlu l-għarfien empiriku u l-għarfien ekoloġiku lokali parti mill-proċessi tal-ġbir tad-data, il-valutazzjoni u l-ġestjoni tas-sajd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Jistieden lill-Kummissjoni u lill-Istati Membri jsaħħu l-koordinazzjoni tar-riċerka xjentifika dwar is-sajd bl-aktar data aġġornata fil-livell Ewropew, nazzjonali u reġjonali, itejbu l-interoperabbiltà u l-iskambju bejn il-bażijiet tad-data tal-UE, tal-GFCM u tal-istituti tekniċi 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Jistieden lill-Kummissjoni u lill-Istati Membri jsaħħu l-koordinazzjoni tar-riċerka xjentifika dwar is-sajd bl-aktar data aġġornata fil-livell Ewropew, nazzjonali u reġjonali, itejbu l-interoperabbiltà u l-iskambju bejn il-bażijiet tad-data tal-UE, tal-GFCM u tal-istituti tekniċi nazzjonali; </w:t>
            </w:r>
            <w:r>
              <w:rPr>
                <w:b/>
                <w:i/>
              </w:rPr>
              <w:t>jistieden, b’mod partikolari, lill-Kummissjoni tiżgura li d-deċiżjonijiet annwali dwar l-opportunitajiet tas-sajd u l-isforz tas-sajd ikunu bbażati fuq l-aħjar għarfien xjentifiku disponibbli, ippubblikat b’mod trasparenti u aċċessibbli qabel l-adozzjoni ta’ tali deċiżjonijiet;</w:t>
            </w:r>
            <w:r>
              <w:t xml:space="preserve"> </w:t>
            </w:r>
            <w:r>
              <w:rPr>
                <w:b/>
                <w:i/>
              </w:rPr>
              <w:t>jistieden ukoll lill-Kummissjoni u lill-Istati Membri jinkorporaw valutazzjoni speċifika tal-effetti tat-tibdil fil-klima fuq id-distribuzzjoni, l-abbundanza u l-produttività tal-istokkijiet tal-ħut tal-Mediterran;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Jistieden lill-Kummissjoni u lill-Istati Membri jsaħħu l-koordinazzjoni tar-riċerka xjentifika dwar is-sajd bl-aktar data aġġornata fil-livell Ewropew, nazzjonali u reġjonali, itejbu l-interoperabbiltà u l-iskambju bejn il-bażijiet tad-data tal-UE, tal-GFCM u tal-istituti tekniċi 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Jistieden lill-Kummissjoni u lill-Istati Membri jsaħħu l-koordinazzjoni tar-riċerka xjentifika dwar is-sajd bl-aktar data aġġornata fil-livell Ewropew, nazzjonali u reġjonali, itejbu l-interoperabbiltà u l-iskambju bejn il-bażijiet tad-data tal-UE, tal-GFCM u tal-istituti tekniċi nazzjonali; </w:t>
            </w:r>
            <w:r>
              <w:rPr>
                <w:b/>
                <w:i/>
              </w:rPr>
              <w:t>jenfasizza li din il-kooperazzjoni xjentifika għandha wkoll tagħmel possibbli l-iżvilupp ta’ approċċ ibbażat fuq l-ekosistema, u ġġib l-effetti tat-tibdil fil-klima, il-bidliet oċeanografiċi, l-interazzjonijiet bejn l-ispeċijiet, id-disponibbiltà tal-ħabitats essenzjali u pressjonijiet antropoġeniċi oħra fuq ir-riżorsi tas-sajd, bħas-sajd rikreattiv;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Stephen Nikola Bartulica,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Jistieden lill-Kummissjoni u lill-Istati Membri jsaħħu l-koordinazzjoni tar-riċerka xjentifika dwar is-sajd bl-aktar data aġġornata fil-livell Ewropew, nazzjonali u reġjonali</w:t>
            </w:r>
            <w:r>
              <w:rPr>
                <w:b/>
                <w:i/>
              </w:rPr>
              <w:t>, itejbu l-interoperabbiltà u l-iskambju</w:t>
            </w:r>
            <w:r>
              <w:t xml:space="preserve"> bejn il-bażijiet tad-data </w:t>
            </w:r>
            <w:r>
              <w:rPr>
                <w:b/>
                <w:i/>
              </w:rPr>
              <w:t>tal-UE</w:t>
            </w:r>
            <w:r>
              <w:t>, tal-GFCM u tal-istituti tekniċi 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Jistieden lill-Kummissjoni u lill-Istati Membri jsaħħu l-koordinazzjoni tar-riċerka xjentifika dwar is-sajd</w:t>
            </w:r>
            <w:r>
              <w:rPr>
                <w:b/>
                <w:i/>
              </w:rPr>
              <w:t>, b’mod partikolari permezz ta’ kampanji xjentifiċi indipendenti bħall-kampanja MEDITS ikkoordinata minn istituti bħall-Istitut Spanjol tal-Oċeanografija,</w:t>
            </w:r>
            <w:r>
              <w:t xml:space="preserve"> bl-aktar data aġġornata fil-livell Ewropew, nazzjonali u reġjonali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jappella għal interoperabbiltà u skambju mtejba</w:t>
            </w:r>
            <w:r>
              <w:t xml:space="preserve"> bejn il-bażijiet tad-data </w:t>
            </w:r>
            <w:r>
              <w:rPr>
                <w:b/>
                <w:i/>
              </w:rPr>
              <w:t>tal-Unjoni</w:t>
            </w:r>
            <w:r>
              <w:t>, tal-GFCM u tal-istituti tekniċi nazzjonali</w:t>
            </w:r>
            <w:r>
              <w:rPr>
                <w:b/>
                <w:i/>
              </w:rPr>
              <w:t>, u għall-pubblikazzjoni fuq bażi annwali ta’ rapport konsolidat u disponibbli għall-pubbliku dwar l-istat tal-istokkijiet u tal-qabdiet fil-Punent tal-Mediterran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Jisħaq fuq il-ħtieġa li jissaħħaħ il-ġbir ta’ data xjentifika dwar l-istokkijiet tal-ħut tal-Mediterran, peress li, fl-aktar valutazzjoni reċenti, 13-il stokk biss minn 20 stokk ikkunsidrati jistgħu jiġu vvalutati b’mod analitiku minħabba data insuffiċjenti;</w:t>
            </w:r>
            <w:r>
              <w:t xml:space="preserve"> </w:t>
            </w:r>
            <w:r>
              <w:rPr>
                <w:b/>
                <w:i/>
              </w:rPr>
              <w:t>jistieden, għalhekk, lill-Kummissjoni u lill-Istati Membri jżidu r-riżorsi għar-riċerka xjentifika, il-monitoraġġ tal-istokkijiet u l-ġbir tad-data biex itejbu l-bażi xjentifika għat-teħid tad-deċiżjonijiet;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Jistieden lill-Kummissjoni, f’kooperazzjoni mal-STECF, il-Kummissjoni Ġenerali tas-Sajd għall-Mediterran (GFCM) u l-istituti xjentifiċi nazzjonali, biex ifasslu programm xjentifiku speċifiku li jiffoka fuq l-effetti tat-tibdil fil-klima fuq is-sajd fil-Mediterran tal-Punent, inklużi r-reklutaġġ, id-distribuzzjoni tal-ispeċijiet, il-mortalità naturali u t-tibdil fil-ħabitats marini;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Jistieden lill-Kummissjoni tiżviluppa, f’kooperazzjoni ma’ xjenzati indipendenti, esperti dwar it-trattament xieraq tal-annimali u partijiet ikkonċernati tas-sajd, indikaturi speċifiċi għall-ispeċijiet għat-trattament xieraq tal-ħut u tal-krustaċji matul il-qbid, l-irkupru, it-trattament, il-ħżin u l-qtil;</w:t>
            </w:r>
            <w:r>
              <w:t xml:space="preserve"> </w:t>
            </w:r>
            <w:r>
              <w:rPr>
                <w:b/>
                <w:i/>
              </w:rPr>
              <w:t>jitlob li dawk l-indikaturi jiġu integrati fil-ġestjoni tas-sajd, fil-miżuri tekniċi u fil-kriterji ta’ finanzjament tal-Unjoni;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Jistieden lill-Kummissjoni u lill-Istati Membri jtejbu l-implimentazzjoni tal-ġestjoni tas-sajd imħallat fl-ambitu tal-pjan pluriennali eżistenti għall-Punent tal-Mediterran, inkluż permezz ta’ użu aħjar tal-miżuri ta’ selettività, l-għeluq spazjali-temporali, il-miżuri ta’ evitar, il-miżuri ta’ rimedju u l-mekkaniżmu ta’ kumpens, filwaqt li jinżammu salvagwardji għall-istokkijiet imnaqqsa;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Jenfasizza l-ħtieġa ta’ ġbir adattat tad-data bħala pedament għal kwalunkwe valutazzjoni xjentifika xierqa;</w:t>
            </w:r>
            <w:r>
              <w:t xml:space="preserve"> </w:t>
            </w:r>
            <w:r>
              <w:rPr>
                <w:b/>
                <w:i/>
              </w:rPr>
              <w:t>ifakkar li parir xjentifiku xieraq huwa essenzjali biex tkun tista’ titwettaq implimentazzjoni tajba ta’ approċċ ibbażat fuq l-ekosistema għall-ġestjoni tas-sajd;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Iħeġġeġ lill-Kummissjoni tirrikonoxxi bis-sħiħ il-valutazzjonijiet xjentifiċi mħejjija mill-Kumitat Xjentifiku Konsultattiv (SAC) tal-GFCM fid-definizzjoni tal-miżuri ta’ ġestjoni tal-Pjan WestMed, fuq l-istess livell ta’ dawk maħruġa mill-STECF;</w:t>
            </w:r>
            <w:r>
              <w:t xml:space="preserve"> </w:t>
            </w:r>
            <w:r>
              <w:rPr>
                <w:b/>
                <w:i/>
              </w:rPr>
              <w:t>jitlob, barra minn hekk, rieżami tal-punti ta’ referenza u tal-mudelli ta’ valutazzjoni applikabbli għall-merluzz sabiex jiġi żgurat li d-deċiżjonijiet ta’ ġestjoni jirriflettu b’mod adegwat ir-realtà bijoloġika osservata u l-aktar data xjentifika aġġornata;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Jistieden lill-Kummissjoni toħroġ b’indikaturi armonizzati li jagħmluha possibbli li jiġi vvalutat l-impatt kumulattiv tal-miżuri ta’ ġestjoni tas-sajd, iż-żoni protetti tal-baħar, iż-żoni strettament protetti, is-sajd rikreattiv, il-proġetti tal-enerġija rinnovabbli tal-baħar u użi oħra tal-ispazju marittimu fuq l-attività tal-flotot tas-sajd professjonali;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Jappella għat-tneħħija gradwali progressiva tal-prattiki u l-irkaptu tas-sajd li jikkawżaw tbatija partikolarment severa jew fit-tul, mortalità għolja ta’ annimali mhux fil-mira jew qerda sinifikanti tal-ħabitats, u għal appoġġ immirat biex is-sajjieda u l-ħaddiema affettwati jkunu jistgħu jagħmlu tranżizzjoni lejn prattiki anqas ta’ ħsara;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5c.</w:t>
            </w:r>
            <w:r>
              <w:tab/>
            </w:r>
            <w:r>
              <w:rPr>
                <w:b/>
                <w:i/>
              </w:rPr>
              <w:t>Jistieden lill-Kummissjoni u lill-Istati Membri jistabbilixxu u jimmaniġġjaw b’mod effettiv network ekoloġikament koerenti ta’ żoni marini protetti, inklużi żoni protetti b’mod strett u żoni ta’ projbizzjoni totali li jkopru żoni ta’ riproduzzjoni, żoni ta’ tkabbir, refuġji klimatiċi, ekosistemi vulnerabbli tal-baħar u żoni ta’ importanza partikolari għall-ispeċijiet protetti;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5d.</w:t>
            </w:r>
            <w:r>
              <w:tab/>
            </w:r>
            <w:r>
              <w:rPr>
                <w:b/>
                <w:i/>
              </w:rPr>
              <w:t>Jitlob li l-valutazzjoni tal-pjan pluriennali tinkludi indikaturi dwar il-kundizzjoni tal-ħabitats, l-integrità ta’ qiegħ il-baħar, l-istruttura trofika, id-diversità ġenetika, l-età tal-popolazzjoni u l-istruttura tad-daqs, il-mortalità tal-qabdiet aċċessorji, l-abbundanza ta’ speċijiet protetti u r-reżiljenza tal-ekosistemi tal-baħar għat-tibdil fil-klima;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Jinsab imħasseb ħafna dwar ir-rapporti ta’ sajd IUU minn pajjiżi mhux tal-UE fl-ilmijiet tal-Mediterran, inklużi ż-żoni ekonomiċi esklużivi tal-Istati Membri; jissottolinja l-ħtieġa li jiġi stabbilit Uffiċċju Ewropew għall-Kontroll tal-Importazzjonijiet sabiex jiġi evitat li prodotti IUU jidħlu fis-suq intern;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ħafna dwar ir-rapporti ta’ sajd IUU minn pajjiżi mhux tal-UE fl-ilmijiet tal-Mediterran, inklużi ż-żoni ekonomiċi esklużivi tal-Istati Membri; </w:t>
            </w:r>
            <w:r>
              <w:rPr>
                <w:b/>
                <w:i/>
              </w:rPr>
              <w:t>iħeġġeġ lill-Kummissjoni u lill-Aġenzija Ewropea għall-Kontroll tas-Sajd (EFCA) jimmonitorjaw aktar mill-qrib l-attivitajiet tal-flotta li ttajjar bandiera mhux tal-UE fil-baċir tal-Mediterran kif ukoll jikkunsidraw miżuri tas-suq kontra l-istati li jippermettu dawn il-prattiki;</w:t>
            </w:r>
            <w:r>
              <w:t xml:space="preserve"> jissottolinja l-ħtieġa li jiġi stabbilit Uffiċċju Ewropew għall-Kontroll tal-Importazzjonijiet sabiex jiġi evitat li prodotti IUU jidħlu fis-suq intern; </w:t>
            </w:r>
            <w:r>
              <w:rPr>
                <w:b/>
                <w:i/>
              </w:rPr>
              <w:t>jinsab partikolarment imħasseb dwar l-użu tax-xbieki tas-sajd bl-għeżula tat-tisqif minn ċerti bastimenti li jtajru l-bandiera ta’ pajjiżi terzi fil-Baħar Alboran, prattika pprojbita li toħloq theddida serja għall-bijodiversità tal-baħar u l-kompetizzjoni ġusta fil-Mediterran;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Stephen Nikola Bartulica,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ħafna dwar </w:t>
            </w:r>
            <w:r>
              <w:rPr>
                <w:b/>
                <w:i/>
              </w:rPr>
              <w:t>ir-rapporti</w:t>
            </w:r>
            <w:r>
              <w:t xml:space="preserve"> ta’ sajd IUU minn pajjiżi </w:t>
            </w:r>
            <w:r>
              <w:rPr>
                <w:b/>
                <w:i/>
              </w:rPr>
              <w:t>mhux tal-UE</w:t>
            </w:r>
            <w:r>
              <w:t xml:space="preserve"> fl-ilmijiet tal-Mediterran</w:t>
            </w:r>
            <w:r>
              <w:rPr>
                <w:b/>
                <w:i/>
              </w:rPr>
              <w:t>, inklużi ż-żoni</w:t>
            </w:r>
            <w:r>
              <w:t xml:space="preserve"> ekonomiċi esklużivi </w:t>
            </w:r>
            <w:r>
              <w:rPr>
                <w:b/>
                <w:i/>
              </w:rPr>
              <w:t>tal-Istati Membri;</w:t>
            </w:r>
            <w:r>
              <w:t xml:space="preserve"> </w:t>
            </w:r>
            <w:r>
              <w:rPr>
                <w:b/>
                <w:i/>
              </w:rPr>
              <w:t>jissottolinja l-ħtieġa li jiġi stabbilit Uffiċċju Ewropew</w:t>
            </w:r>
            <w:r>
              <w:t xml:space="preserve"> għall-Kontroll </w:t>
            </w:r>
            <w:r>
              <w:rPr>
                <w:b/>
                <w:i/>
              </w:rPr>
              <w:t>tal-Importazzjonijiet</w:t>
            </w:r>
            <w:r>
              <w:t xml:space="preserve"> sabiex jiġi evitat li prodotti IUU jidħlu fis-suq intern;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ħafna dwar </w:t>
            </w:r>
            <w:r>
              <w:rPr>
                <w:b/>
                <w:i/>
              </w:rPr>
              <w:t>rapporti ripetuti</w:t>
            </w:r>
            <w:r>
              <w:t xml:space="preserve"> ta’ sajd IUU minn pajjiżi </w:t>
            </w:r>
            <w:r>
              <w:rPr>
                <w:b/>
                <w:i/>
              </w:rPr>
              <w:t>terzi</w:t>
            </w:r>
            <w:r>
              <w:t xml:space="preserve"> fl-ilmijiet tal-Mediterran </w:t>
            </w:r>
            <w:r>
              <w:rPr>
                <w:b/>
                <w:i/>
              </w:rPr>
              <w:t>minn bastimenti mill-Marokk u mill-Alġerija fil-Baħar Alboran, li l-qabdiet tagħhom sussegwentement jidħlu fis-suq tal-Unjoni f’kundizzjonijiet ta’ kompetizzjoni inġusta mal-flotta Ewropea;</w:t>
            </w:r>
            <w:r>
              <w:t xml:space="preserve"> </w:t>
            </w:r>
            <w:r>
              <w:rPr>
                <w:b/>
                <w:i/>
              </w:rPr>
              <w:t>ifakkar li fenomeni simili ta’ sajd mhux awtorizzat u dikjarazzjonijiet unilaterali minn pajjiżi terzi dwar żoni</w:t>
            </w:r>
            <w:r>
              <w:t xml:space="preserve"> ekonomiċi esklużivi </w:t>
            </w:r>
            <w:r>
              <w:rPr>
                <w:b/>
                <w:i/>
              </w:rPr>
              <w:t>jaffettwaw ukoll ilmijiet oħra tal-Unjoni, bħal dawk tal-arċipelagu tal-Gżejjer Kanarji;</w:t>
            </w:r>
            <w:r>
              <w:t xml:space="preserve"> </w:t>
            </w:r>
            <w:r>
              <w:rPr>
                <w:b/>
                <w:i/>
              </w:rPr>
              <w:t>jisħaq fuq il-ħtieġa li jissaħħu s-setgħat u r-riżorsi tal-Aġenzija Ewropea</w:t>
            </w:r>
            <w:r>
              <w:t xml:space="preserve"> għall-Kontroll </w:t>
            </w:r>
            <w:r>
              <w:rPr>
                <w:b/>
                <w:i/>
              </w:rPr>
              <w:t>tas-Sajd (EFCA) fir-rigward tal-kontrolli tal-importazzjonijiet,</w:t>
            </w:r>
            <w:r>
              <w:t xml:space="preserve"> sabiex jiġi evitat li prodotti IUU jidħlu fis-suq intern </w:t>
            </w:r>
            <w:r>
              <w:rPr>
                <w:b/>
                <w:i/>
              </w:rPr>
              <w:t>irrispettivament mill-baċir tal-baħar ta’ oriġini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ħafna </w:t>
            </w:r>
            <w:r>
              <w:rPr>
                <w:b/>
                <w:i/>
              </w:rPr>
              <w:t>dwar ir-rapporti ta’ sajd IUU minn pajjiżi mhux tal-UE fl-ilmijiet</w:t>
            </w:r>
            <w:r>
              <w:t xml:space="preserve"> tal-Mediterran</w:t>
            </w:r>
            <w:r>
              <w:rPr>
                <w:b/>
                <w:i/>
              </w:rPr>
              <w:t>, inklużi ż-żoni ekonomiċi esklużivi tal-Istati Membri;</w:t>
            </w:r>
            <w:r>
              <w:t xml:space="preserve"> </w:t>
            </w:r>
            <w:r>
              <w:rPr>
                <w:b/>
                <w:i/>
              </w:rPr>
              <w:t>jissottolinja l-ħtieġa li jiġi stabbilit</w:t>
            </w:r>
            <w:r>
              <w:t xml:space="preserve"> Uffiċċju Ewropew għall-Kontroll tal-Importazzjonijiet </w:t>
            </w:r>
            <w:r>
              <w:rPr>
                <w:b/>
                <w:i/>
              </w:rPr>
              <w:t>sabiex</w:t>
            </w:r>
            <w:r>
              <w:t xml:space="preserve"> jiġi evitat li prodotti </w:t>
            </w:r>
            <w:r>
              <w:rPr>
                <w:b/>
                <w:i/>
              </w:rPr>
              <w:t>IUU</w:t>
            </w:r>
            <w:r>
              <w:t xml:space="preserve"> jidħlu fis-suq </w:t>
            </w:r>
            <w:r>
              <w:rPr>
                <w:b/>
                <w:i/>
              </w:rPr>
              <w:t>intern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ħafna </w:t>
            </w:r>
            <w:r>
              <w:rPr>
                <w:b/>
                <w:i/>
              </w:rPr>
              <w:t>li s-sajd IUU għadu joħloq theddida sinifikanti għall-ekosistemi tal-baħar u l-komunitajiet kostali</w:t>
            </w:r>
            <w:r>
              <w:t xml:space="preserve"> tal-Mediterran </w:t>
            </w:r>
            <w:r>
              <w:rPr>
                <w:b/>
                <w:i/>
              </w:rPr>
              <w:t>u għas-sajd sostenibbli fih;</w:t>
            </w:r>
            <w:r>
              <w:t xml:space="preserve"> </w:t>
            </w:r>
            <w:r>
              <w:rPr>
                <w:b/>
                <w:i/>
              </w:rPr>
              <w:t>jappella għal approċċ ta’ tolleranza żero fil-konfront tas-sajd IUU permezz ta’ mekkaniżmi aktar b’saħħithom ta’ monitoraġġ, kontroll u infurzar, trasparenza u traċċabbiltà msaħħa tal-prodotti tal-frott tal-baħar u l-istabbiliment ta’</w:t>
            </w:r>
            <w:r>
              <w:t xml:space="preserve"> uffiċċju Ewropew għall-Kontroll tal-Importazzjonijiet </w:t>
            </w:r>
            <w:r>
              <w:rPr>
                <w:b/>
                <w:i/>
              </w:rPr>
              <w:t>biex</w:t>
            </w:r>
            <w:r>
              <w:t xml:space="preserve"> jiġi evitat li prodotti </w:t>
            </w:r>
            <w:r>
              <w:rPr>
                <w:b/>
                <w:i/>
              </w:rPr>
              <w:t>miksuba illegalment</w:t>
            </w:r>
            <w:r>
              <w:t xml:space="preserve"> jidħlu fis-suq </w:t>
            </w:r>
            <w:r>
              <w:rPr>
                <w:b/>
                <w:i/>
              </w:rPr>
              <w:t>tal-Unjoni u biex jiġi żgurat li l-prodotti kollha tal-frott tal-baħar imqiegħda fis-suq tal-UE jikkonformaw mal-objettivi tal-UE dwar il-konservazzjoni u s-sostenibbiltà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Siegbert Frank Droese, Volker Schnurrbusch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ħafna dwar ir-rapporti ta’ sajd IUU minn pajjiżi mhux tal-UE fl-ilmijiet tal-Mediterran, inklużi ż-żoni ekonomiċi esklużivi tal-Istati Membri; </w:t>
            </w:r>
            <w:r>
              <w:rPr>
                <w:b/>
                <w:i/>
              </w:rPr>
              <w:t>jissottolinja l-ħtieġa li jiġi stabbilit Uffiċċju Ewropew</w:t>
            </w:r>
            <w:r>
              <w:t xml:space="preserve"> għall-Kontroll </w:t>
            </w:r>
            <w:r>
              <w:rPr>
                <w:b/>
                <w:i/>
              </w:rPr>
              <w:t>tal-Importazzjonijiet</w:t>
            </w:r>
            <w:r>
              <w:t xml:space="preserve"> sabiex jiġi evitat li prodotti IUU jidħlu fis-suq intern;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ħafna dwar ir-rapporti ta’ sajd IUU minn pajjiżi mhux tal-UE fl-ilmijiet tal-Mediterran, inklużi ż-żoni ekonomiċi esklużivi tal-Istati Membri; </w:t>
            </w:r>
            <w:r>
              <w:rPr>
                <w:b/>
                <w:i/>
              </w:rPr>
              <w:t>jisħaq fuq il-ħtieġa li jissaħħu l-kontrolli tal-importazzjoni mwettqa mill-Istati Membri u li tissaħħaħ il-koordinazzjoni fost l-awtoritajiet nazzjonali ta’ kontroll u l-Aġenzija Ewropea</w:t>
            </w:r>
            <w:r>
              <w:t xml:space="preserve"> għall-Kontroll </w:t>
            </w:r>
            <w:r>
              <w:rPr>
                <w:b/>
                <w:i/>
              </w:rPr>
              <w:t>tas-Sajd, abbażi tal-istrutturi eżistenti aktar milli jinħoloq korp ġdid tal-Unjoni,</w:t>
            </w:r>
            <w:r>
              <w:t xml:space="preserve"> sabiex jiġi evitat li prodotti IUU jidħlu fis-suq intern;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Jinsab imħasseb ħafna dwar ir-rapporti ta’ sajd IUU minn pajjiżi mhux tal-UE fl-ilmijiet tal-Mediterran, inklużi ż-żoni ekonomiċi esklużivi tal-Istati Membri; jissottolinja l-ħtieġa li jiġi stabbilit Uffiċċju Ewropew għall-Kontroll tal-Importazzjonijiet sabiex jiġi evitat li prodotti IUU jidħlu fis-suq intern;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ħafna dwar ir-rapporti ta’ sajd IUU minn pajjiżi mhux tal-UE fl-ilmijiet tal-Mediterran, inklużi ż-żoni ekonomiċi esklużivi tal-Istati Membri; jissottolinja l-ħtieġa li jiġi stabbilit Uffiċċju Ewropew għall-Kontroll tal-Importazzjonijiet sabiex jiġi evitat li prodotti IUU jidħlu fis-suq intern </w:t>
            </w:r>
            <w:r>
              <w:rPr>
                <w:b/>
                <w:i/>
              </w:rPr>
              <w:t>u li tissaħħaħ il-kooperazzjoni dwar il-kontrolli fost l-EFCA, l-Istati Membri u l-awtoritajiet ta’ pajjiżi terzi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Jinsab imħasseb ħafna dwar ir-rapporti ta’ sajd IUU minn pajjiżi mhux tal-UE fl-ilmijiet tal-Mediterran, inklużi ż-żoni ekonomiċi esklużivi tal-Istati Membri; jissottolinja l-ħtieġa li jiġi stabbilit Uffiċċju Ewropew għall-Kontroll tal-Importazzjonijiet sabiex jiġi evitat li prodotti IUU jidħlu fis-suq intern;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ħafna dwar ir-rapporti ta’ sajd IUU </w:t>
            </w:r>
            <w:r>
              <w:rPr>
                <w:b/>
                <w:i/>
              </w:rPr>
              <w:t>u vjolazzjonijiet persistenti</w:t>
            </w:r>
            <w:r>
              <w:t xml:space="preserve"> minn pajjiżi mhux tal-UE fl-ilmijiet tal-Mediterran, inklużi ż-żoni ekonomiċi esklużivi tal-Istati Membri; jissottolinja l-ħtieġa li jiġi stabbilit Uffiċċju Ewropew għall-Kontroll tal-Importazzjonijiet sabiex jiġi evitat li prodotti IUU jidħlu fis-suq intern;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Siegbert Frank Droese, Volker Schnurrbusch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Jisħaq li l-prodotti tas-sajd u tal-akkwakultura importati minn pajjiżi terzi għandhom jissodisfaw standards ambjentali, tas-saħħa, soċjali u ta’ sostenibbiltà ekwivalenti għal dawk imposti fuq il-produtturi tal-Unjoni;</w:t>
            </w:r>
            <w:r>
              <w:t xml:space="preserve"> </w:t>
            </w:r>
            <w:r>
              <w:rPr>
                <w:b/>
                <w:i/>
              </w:rPr>
              <w:t>jistieden lill-Kummissjoni tiżgura reċiproċità ġenwina fl-aċċess għas-suq u ssaħħaħ il-kontrolli tal-importazzjoni kif xieraq, sabiex is-sajjieda tal-Unjoni ma jitpoġġewx fi żvantaġġ kompetittiv mill-importazzjonijiet prodotti bi standards aktar baxxi;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Stephen Nikola Bartulica,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Jitlob ukoll li jiġi stabbilit reġim ta’ sanzjonijiet deterrenti applikabbli għall-importaturi u għall-operaturi fis-suq intern li jintroduċu jew jikkumerċjalizzaw prodotti tas-sajd IUU, irrispettivament mis-sanzjonijiet diġà applikabbli għall-bastimenti implikati;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Iħeġġeġ lill-Kummissjoni ssaħħaħ il-kooperazzjoni reġjonali billi tintegra l-pjan pluriennali tal-Punent tal-Mediterran fil-qafas usa’ tal-politika tal-viċinat tal-Unjoni; jilqa’ l-objettivi tal-Patt għall-Mediterran biex tissaħħaħ il-kooperazzjoni dwar il-governanza, il-kontroll, l-ispezzjoni, il-monitoraġġ u s-sorveljanza tas-sajd fid-dawl tas-sajd IUU;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Iħeġġeġ lill-Kummissjoni ssaħħaħ il-kooperazzjoni reġjonali billi tintegra l-pjan pluriennali tal-Punent tal-Mediterran fil-qafas usa’ tal-politika tal-viċinat tal-Unjoni; jilqa’ l-objettivi tal-Patt għall-Mediterran biex tissaħħaħ il-kooperazzjoni dwar il-governanza, il-kontroll, l-ispezzjoni, il-monitoraġġ u s-sorveljanza tas-sajd fid-dawl tas-sajd IUU; </w:t>
            </w:r>
            <w:r>
              <w:rPr>
                <w:b/>
                <w:i/>
              </w:rPr>
              <w:t>jenfasizza wkoll il-ħtieġa għal aktar konverġenza tar-regoli ta’ ġestjoni u l-istandards ta’ kontroll fost il-pajjiżi fil-Mediterran sabiex jiġu żgurati kundizzjonijiet ekwi u jiġi żgurat li l-miżuri ta’ konservazzjoni jibqgħu effettivi;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Iħeġġeġ lill-Kummissjoni ssaħħaħ il-kooperazzjoni reġjonali billi tintegra l-pjan pluriennali tal-Punent tal-Mediterran fil-qafas usa’ tal-politika tal-viċinat tal-Unjoni; jilqa’ l-objettivi tal-Patt għall-Mediterran biex tissaħħaħ il-kooperazzjoni dwar il-governanza</w:t>
            </w:r>
            <w:r>
              <w:rPr>
                <w:b/>
                <w:i/>
              </w:rPr>
              <w:t>, il-kontroll, l-ispezzjoni, il-monitoraġġ u s-sorveljanza</w:t>
            </w:r>
            <w:r>
              <w:t xml:space="preserve"> tas-sajd fid-dawl tas-sajd IUU;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Iħeġġeġ lill-Kummissjoni ssaħħaħ il-kooperazzjoni reġjonali billi tintegra l-pjan pluriennali tal-Punent tal-Mediterran fil-qafas usa’ tal-politika tal-viċinat tal-Unjoni; jilqa’ l-objettivi tal-Patt għall-Mediterran biex tissaħħaħ il-kooperazzjoni dwar il-governanza </w:t>
            </w:r>
            <w:r>
              <w:rPr>
                <w:b/>
                <w:i/>
              </w:rPr>
              <w:t>tas-sajd, il-konformità mal-istandards internazzjonali u kapaċitajiet akbar ta' kontroll, spezzjoni, monitoraġġ u sorveljanza</w:t>
            </w:r>
            <w:r>
              <w:t xml:space="preserve"> tas-sajd fid-dawl tas-sajd IUU; </w:t>
            </w:r>
            <w:r>
              <w:rPr>
                <w:b/>
                <w:i/>
              </w:rPr>
              <w:t>jistieden lill-Kummissjoni tiżgura l-implimentazzjoni effettiva ta’ dawn l-impenji u tagħmel is-sajd waħda mill-prijoritajiet tal-kooperazzjoni Ewro-Mediterranja;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Iħeġġeġ lill-Kummissjoni ssaħħaħ il-kooperazzjoni reġjonali </w:t>
            </w:r>
            <w:r>
              <w:rPr>
                <w:b/>
                <w:i/>
              </w:rPr>
              <w:t>billi</w:t>
            </w:r>
            <w:r>
              <w:t xml:space="preserve"> tintegra l-pjan pluriennali </w:t>
            </w:r>
            <w:r>
              <w:rPr>
                <w:b/>
                <w:i/>
              </w:rPr>
              <w:t>tal-Punent</w:t>
            </w:r>
            <w:r>
              <w:t xml:space="preserve"> tal-Mediterran fil-qafas usa’ tal-politika tal-viċinat </w:t>
            </w:r>
            <w:r>
              <w:rPr>
                <w:b/>
                <w:i/>
              </w:rPr>
              <w:t>tal-Unjoni</w:t>
            </w:r>
            <w:r>
              <w:t>; jilqa’ l-objettivi tal-Patt għall-Mediterran biex tissaħħaħ il-kooperazzjoni dwar il-governanza, il-kontroll, l-ispezzjoni, il-monitoraġġ u s-sorveljanza tas-sajd fid-dawl tas-sajd IUU;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Iħeġġeġ lill-Kummissjoni ssaħħaħ il-kooperazzjoni reġjonali </w:t>
            </w:r>
            <w:r>
              <w:rPr>
                <w:b/>
                <w:i/>
              </w:rPr>
              <w:t>biex tavvanza governanza aħjar u tiżgura kundizzjonijiet ekwi ma’ pajjiżi terzi, filwaqt li</w:t>
            </w:r>
            <w:r>
              <w:t xml:space="preserve"> tintegra l-pjan pluriennali tal-Mediterran </w:t>
            </w:r>
            <w:r>
              <w:rPr>
                <w:b/>
                <w:i/>
              </w:rPr>
              <w:t>tal-Punent</w:t>
            </w:r>
            <w:r>
              <w:t xml:space="preserve"> fil-qafas usa’ tal-politika tal-viċinat </w:t>
            </w:r>
            <w:r>
              <w:rPr>
                <w:b/>
                <w:i/>
              </w:rPr>
              <w:t>tal-UE</w:t>
            </w:r>
            <w:r>
              <w:t>; jilqa’ l-objettivi tal-Patt għall-Mediterran biex tissaħħaħ il-kooperazzjoni dwar il-governanza, il-kontroll, l-ispezzjoni, il-monitoraġġ u s-sorveljanza tas-sajd fid-dawl tas-sajd IUU;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 Jamet, 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Iħeġġeġ lill-Kummissjoni </w:t>
            </w:r>
            <w:r>
              <w:rPr>
                <w:b/>
                <w:i/>
              </w:rPr>
              <w:t>ssaħħaħ il-kooperazzjoni</w:t>
            </w:r>
            <w:r>
              <w:t xml:space="preserve"> reġjonali billi </w:t>
            </w:r>
            <w:r>
              <w:rPr>
                <w:b/>
                <w:i/>
              </w:rPr>
              <w:t>tintegra l-pjan</w:t>
            </w:r>
            <w:r>
              <w:t xml:space="preserve"> pluriennali tal-Punent tal-Mediterran fil-qafas usa’ tal-politika tal-viċinat tal-Unjoni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jilqa’ l-objettivi tal-Patt</w:t>
            </w:r>
            <w:r>
              <w:t xml:space="preserve"> għall-Mediterran </w:t>
            </w:r>
            <w:r>
              <w:rPr>
                <w:b/>
                <w:i/>
              </w:rPr>
              <w:t>biex</w:t>
            </w:r>
            <w:r>
              <w:t xml:space="preserve"> tissaħħaħ il-kooperazzjoni dwar il-governanza, il-kontroll, l-ispezzjoni, il-monitoraġġ u s-sorveljanza tas-sajd </w:t>
            </w:r>
            <w:r>
              <w:rPr>
                <w:b/>
                <w:i/>
              </w:rPr>
              <w:t>fid-dawl tas-sajd IUU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Iħeġġeġ lill-Kummissjoni </w:t>
            </w:r>
            <w:r>
              <w:rPr>
                <w:b/>
                <w:i/>
              </w:rPr>
              <w:t>u lill-Istati Membri jsaħħu l-kooperazzjoni</w:t>
            </w:r>
            <w:r>
              <w:t xml:space="preserve"> reġjonali billi </w:t>
            </w:r>
            <w:r>
              <w:rPr>
                <w:b/>
                <w:i/>
              </w:rPr>
              <w:t>jintegraw il-pjan</w:t>
            </w:r>
            <w:r>
              <w:t xml:space="preserve"> pluriennali tal-Punent tal-Mediterran fil-qafas usa’ tal-politika tal-viċinat tal-Unjoni</w:t>
            </w:r>
            <w:r>
              <w:rPr>
                <w:b/>
                <w:i/>
              </w:rPr>
              <w:t>, b’mod partikolari permezz tal-Unjoni</w:t>
            </w:r>
            <w:r>
              <w:t xml:space="preserve"> għall-Mediterran</w:t>
            </w:r>
            <w:r>
              <w:rPr>
                <w:b/>
                <w:i/>
              </w:rPr>
              <w:t>;</w:t>
            </w:r>
            <w:r>
              <w:t xml:space="preserve"> tissaħħaħ il-kooperazzjoni dwar il-governanza, il-kontroll, l-ispezzjoni, il-monitoraġġ u s-sorveljanza tas-sajd </w:t>
            </w:r>
            <w:r>
              <w:rPr>
                <w:b/>
                <w:i/>
              </w:rPr>
              <w:t>biex jiġi indirizzat is-sajd IUU u kwalunkwe attività oħra li tkun ta’ detriment għas-sajjieda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Ifakkar li ż-żoni ristretti għas-sajd adottati fl-ambitu tal-GFCM, meta jkollhom livell suffiċjenti ta’ protezzjoni, jimminimizzaw il-qabdiet inċidentali, jipproteġu ż-żoni ta’ riproduzzjoni u ta’ tkabbir tal-ħut u l-ferħ tal-ħut, u jnaqqsu l-impatti fuq il-ħabitats sensittivi, b’mod partikolari l-qiegħ il-baħar, filwaqt li jikkontribwixxu għall-bini mill-ġdid tal-popolazzjonijiet tal-ħut;</w:t>
            </w:r>
            <w:r>
              <w:t xml:space="preserve"> </w:t>
            </w:r>
            <w:r>
              <w:rPr>
                <w:b/>
                <w:i/>
              </w:rPr>
              <w:t>jistieden għalhekk lill-Kummissjoni u lill-Istati Membri jaħdmu fi ħdan il-GFCM biex ikabbru n-network taż-żoni ristretti għas-sajd u jtejbu l-livell ta’ protezzjoni tagħhom, fejn meħtieġ;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Ifakkar li l-miżuri futuri ta’ ġestjoni tal-ispazji u taż-żoni tal-baħar protetti għandhom jiġu adottati fuq bażi ta’ każ b’każ, abbażi tal-aħjar għarfien xjentifiku disponibbli, valutazzjonijiet tal-impatt tas-sajd immirati u konsultazzjonijiet mal-partijiet ikkonċernati, filwaqt li jiġi żgurat aċċess ġust għaż-żoni tas-sajd u jiġu evitati restrizzjonijiet sproporzjonati inkompatibbli mal-objettivi tal-PKS;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Jistieden lill-Istati Membri jiżguraw l-implimentazzjoni sħiħa u effettiva tar-Regolament tal-UE dwar il-Kontroll tas-Sajd, inklużi d-dispożizzjonijiet li jindirizzaw ir-rapportar ħażin tal-qabdiet u jsaħħu l-preċiżjoni u l-affidabbiltà tar-rapportar tal-qabdiet għall-istokkijiet fl-ambitu tal-pjan pluriennali għall-Punent tal-Mediterran;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Jistieden lill-Kummissjoni ssaħħaħ il-kooperazzjoni fil-livell lokali permezz ta’ djalogu dirett mal-awtoritajiet kostali u l-assoċjazzjonijiet tas-sajjieda fil-Mediterran, li huma atturi ewlenin fil-ġestjoni sostenibbli tar-riżorsi u fl-implimentazzjoni ta’ miżuri ta’ konservazzjoni fuq il-post;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>Jistieden lill-Kummissjoni tistabbilixxi qafas ta’ appoġġ finanzjarju speċifiku għat-tneħħija, il-ġestjoni u l-valorizzazzjoni ta’ speċijiet aljeni invażivi li jaffettwaw l-attività tas-sajd, filwaqt li tinkoraġġixxi l-isfruttament tagħhom permezz ta’ soluzzjonijiet ibbażati fuq l-ekonomija ċirkolari;</w:t>
            </w:r>
            <w:r>
              <w:t xml:space="preserve"> </w:t>
            </w:r>
            <w:r>
              <w:rPr>
                <w:b/>
                <w:i/>
              </w:rPr>
              <w:t>jirrikonoxxi, b’mod partikolari, ir-rwol tas-sajjieda bħala sħab attivi fit-tindif u r-restawr tal-ambjent tal-baħar permezz tat-tneħħija ta’ speċijiet bħall-alka Asjatika (Rugulopteryx okamurae), u jitlob kumpens xieraq għall-kostijiet li jirriżultaw minn dawn l-azzjonijiet;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7c.</w:t>
            </w:r>
            <w:r>
              <w:tab/>
            </w:r>
            <w:r>
              <w:rPr>
                <w:b/>
                <w:i/>
              </w:rPr>
              <w:t>Jistieden lill-Kummissjoni tadotta approċċ verament olistiku fil-ġestjoni tal-Punent tal-Mediterran, li jintegra l-pressjonijiet kollha li jaffettwaw l-ekosistema tal-baħar u mhux biss l-attività tas-sajd;</w:t>
            </w:r>
            <w:r>
              <w:t xml:space="preserve"> </w:t>
            </w:r>
            <w:r>
              <w:rPr>
                <w:b/>
                <w:i/>
              </w:rPr>
              <w:t>jissottolinja, b’mod partikolari, l-impatt tat-tibdil fil-klima, iż-żieda fit-tniġġis tal-baħar (inkluż l-iskart tal-plastik li jitneħħa regolarment mill-baħar mis-sajjieda nfushom mingħajr ebda kumpens) u l-proliferazzjoni ta’ speċijiet aljeni invażivi, li kollha kemm huma għandhom jiġu inkorporati bis-sħiħ fil-valutazzjoni u l-ġestjoni tal-pjan;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Jappella lill-Kummissjoni u lill-Istati Membri biex jallokaw baġit delimitat ta’ mill-inqas EUR 7 290 miljun biex jappoġġjaw il-modernizzazzjoni u t-tiġdid tal-flotta (inkluż l-irkaptu selettiv, il-magni b’emissjonijiet baxxi, il-monitoraġġ diġitali), il-waqfien temporanju u l-programmi ta’ diversifikazzjoni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Stephen Nikola Bartulica,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Jappella</w:t>
            </w:r>
            <w:r>
              <w:t xml:space="preserve"> lill-Kummissjoni u lill-Istati Membri </w:t>
            </w:r>
            <w:r>
              <w:rPr>
                <w:b/>
                <w:i/>
              </w:rPr>
              <w:t>biex jallokaw baġit delimitat ta’ mill-inqas EUR 7 290 miljun biex jappoġġjaw il-modernizzazzjoni</w:t>
            </w:r>
            <w:r>
              <w:t xml:space="preserve"> u t-tiġdid tal-flotta </w:t>
            </w:r>
            <w:r>
              <w:rPr>
                <w:b/>
                <w:i/>
              </w:rPr>
              <w:t>(inkluż l-irkaptu selettiv, il-magni b’emissjonijiet baxxi, il-monitoraġġ diġitali)</w:t>
            </w:r>
            <w:r>
              <w:t>, il-waqfien temporanju u l-programmi ta’ diversifikazzjoni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Jistieden</w:t>
            </w:r>
            <w:r>
              <w:t xml:space="preserve"> lill-Kummissjoni u lill-Istati Membri </w:t>
            </w:r>
            <w:r>
              <w:rPr>
                <w:b/>
                <w:i/>
              </w:rPr>
              <w:t>jiżguraw, fi ħdan il-Fond Ewropew għall-Affarijiet Marittimi, is-Sajd u l-Akkwakultura li jmiss fl-ambitu tal-qafas finanzjarju pluriennali 2028–2034, allokazzjoni baġitarja speċifika u delimitata għall-baċir kollu tal-Mediterran tal-Punent, li treġġa’ lura x-xejra ta’ tnaqqis imħabbra mill-Kummissjoni fir-rigward tal-allokazzjoni tal-fond tas-sajd għall-perjodu attwali 2021–2027;</w:t>
            </w:r>
            <w:r>
              <w:t xml:space="preserve"> </w:t>
            </w:r>
            <w:r>
              <w:rPr>
                <w:b/>
                <w:i/>
              </w:rPr>
              <w:t>jinsisti li dan il-pakkett għandu jikkostitwixxi linja baġitarja speċifika u ma għandux jiġi dilwit f’fondi bi skop ġeneriku, sabiex jiġu appoġġjati l-modernizzazzjoni</w:t>
            </w:r>
            <w:r>
              <w:t xml:space="preserve"> u t-tiġdid tal-flotta, il-waqfien temporanju u l-programmi ta’ diversifikazzjoni ekonomika;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Jappella</w:t>
            </w:r>
            <w:r>
              <w:t xml:space="preserve"> lill-Kummissjoni u lill-Istati Membri </w:t>
            </w:r>
            <w:r>
              <w:rPr>
                <w:b/>
                <w:i/>
              </w:rPr>
              <w:t>biex</w:t>
            </w:r>
            <w:r>
              <w:t xml:space="preserve"> jallokaw baġit delimitat ta’ </w:t>
            </w:r>
            <w:r>
              <w:rPr>
                <w:b/>
                <w:i/>
              </w:rPr>
              <w:t>mill-inqas EUR 7 290 miljun</w:t>
            </w:r>
            <w:r>
              <w:t xml:space="preserve"> biex jappoġġjaw il-modernizzazzjoni u t-tiġdid tal-flotta (</w:t>
            </w:r>
            <w:r>
              <w:rPr>
                <w:b/>
                <w:i/>
              </w:rPr>
              <w:t>inkluż l-irkaptu</w:t>
            </w:r>
            <w:r>
              <w:t xml:space="preserve"> selettiv, </w:t>
            </w:r>
            <w:r>
              <w:rPr>
                <w:b/>
                <w:i/>
              </w:rPr>
              <w:t>il-magni</w:t>
            </w:r>
            <w:r>
              <w:t xml:space="preserve"> b’emissjonijiet baxxi</w:t>
            </w:r>
            <w:r>
              <w:rPr>
                <w:b/>
                <w:i/>
              </w:rPr>
              <w:t>, il-monitoraġġ</w:t>
            </w:r>
            <w:r>
              <w:t xml:space="preserve"> diġitali), il-waqfien temporanju </w:t>
            </w:r>
            <w:r>
              <w:rPr>
                <w:b/>
                <w:i/>
              </w:rPr>
              <w:t>u l-programmi</w:t>
            </w:r>
            <w:r>
              <w:t xml:space="preserve"> ta’ diversifikazzjoni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Jistieden</w:t>
            </w:r>
            <w:r>
              <w:t xml:space="preserve"> lill-Kummissjoni u lill-Istati Membri jallokaw baġit delimitat ta’ </w:t>
            </w:r>
            <w:r>
              <w:rPr>
                <w:b/>
                <w:i/>
              </w:rPr>
              <w:t>mill-anqas EUR 7 290 biljun fil-qafas finanzjarju pluriennali li jmiss</w:t>
            </w:r>
            <w:r>
              <w:t xml:space="preserve"> biex jappoġġjaw il-modernizzazzjoni u t-tiġdid tal-flotta (</w:t>
            </w:r>
            <w:r>
              <w:rPr>
                <w:b/>
                <w:i/>
              </w:rPr>
              <w:t>inklużi irkaptu</w:t>
            </w:r>
            <w:r>
              <w:t xml:space="preserve"> selettiv, </w:t>
            </w:r>
            <w:r>
              <w:rPr>
                <w:b/>
                <w:i/>
              </w:rPr>
              <w:t>magni</w:t>
            </w:r>
            <w:r>
              <w:t xml:space="preserve"> b’emissjonijiet baxxi </w:t>
            </w:r>
            <w:r>
              <w:rPr>
                <w:b/>
                <w:i/>
              </w:rPr>
              <w:t>u monitoraġġ</w:t>
            </w:r>
            <w:r>
              <w:t xml:space="preserve"> diġitali), il-waqfien temporanju</w:t>
            </w:r>
            <w:r>
              <w:rPr>
                <w:b/>
                <w:i/>
              </w:rPr>
              <w:t>, it-tiġdid ġenerazzjonali, sikurezza u kundizzjonijiet tax-xogħol imtejba abbord, u programmi</w:t>
            </w:r>
            <w:r>
              <w:t xml:space="preserve"> ta’ diversifikazzjoni ekonomika</w:t>
            </w:r>
            <w:r>
              <w:rPr>
                <w:b/>
                <w:i/>
              </w:rPr>
              <w:t>, filwaqt li jiżguraw ukoll li l-fond suċċessur tal-FEMSA jservi biex jagħti spinta lit-tiġdid, il-modernizzazzjoni, id-dekarbonizzazzjoni u l-kompetittività tal-flotta tas-sajd Ewropea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Jappella lill-Kummissjoni u lill-Istati Membri </w:t>
            </w:r>
            <w:r>
              <w:rPr>
                <w:b/>
                <w:i/>
              </w:rPr>
              <w:t>biex jallokaw baġit</w:t>
            </w:r>
            <w:r>
              <w:t xml:space="preserve"> delimitat </w:t>
            </w:r>
            <w:r>
              <w:rPr>
                <w:b/>
                <w:i/>
              </w:rPr>
              <w:t>ta’ mill-inqas EUR 7 290 miljun biex jappoġġjaw il-modernizzazzjoni u t-tiġdid tal-flotta (inkluż l-irkaptu selettiv, il-magni</w:t>
            </w:r>
            <w:r>
              <w:t xml:space="preserve"> b’emissjonijiet </w:t>
            </w:r>
            <w:r>
              <w:rPr>
                <w:b/>
                <w:i/>
              </w:rPr>
              <w:t>baxxi, il-monitoraġġ diġitali</w:t>
            </w:r>
            <w:r>
              <w:t>), il-waqfien temporanju u l-programmi ta’ diversifikazzjoni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Jappella lill-Kummissjoni u lill-Istati Membri </w:t>
            </w:r>
            <w:r>
              <w:rPr>
                <w:b/>
                <w:i/>
              </w:rPr>
              <w:t>jipprovdu finanzjament</w:t>
            </w:r>
            <w:r>
              <w:t xml:space="preserve"> delimitat </w:t>
            </w:r>
            <w:r>
              <w:rPr>
                <w:b/>
                <w:i/>
              </w:rPr>
              <w:t>adegwat għal tranżizzjoni soċjalment ġusta fis-sajd tal-Mediterran (inklużi l-monitoraġġ elettroniku indipendenti, l-irkupru u l-prevenzjoni ta’ rkaptu tas-sajd mitluf, l-effiċjenza enerġetika, teknoloġiji</w:t>
            </w:r>
            <w:r>
              <w:t xml:space="preserve"> b’emissjonijiet </w:t>
            </w:r>
            <w:r>
              <w:rPr>
                <w:b/>
                <w:i/>
              </w:rPr>
              <w:t>ġenwinament żero, il-waqfien temporanju u permanenti fejn meħtieġ, it-taħriġ mill-ġdid, id-diversifikazzjoni tal-introjtu u r-restawr tal-ekosistemi tal-baħar</w:t>
            </w:r>
            <w:r>
              <w:t>), il-waqfien temporanju u l-programmi ta’ diversifikazzjoni ekonomika;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Jappella lill-Kummissjoni u lill-Istati Membri </w:t>
            </w:r>
            <w:r>
              <w:rPr>
                <w:b/>
                <w:i/>
              </w:rPr>
              <w:t>biex jallokaw baġit</w:t>
            </w:r>
            <w:r>
              <w:t xml:space="preserve"> delimitat </w:t>
            </w:r>
            <w:r>
              <w:rPr>
                <w:b/>
                <w:i/>
              </w:rPr>
              <w:t>ta’ mill-inqas EUR 7 290 miljun biex jappoġġjaw il-modernizzazzjoni</w:t>
            </w:r>
            <w:r>
              <w:t xml:space="preserve"> u t-tiġdid tal-flotta (inkluż l-irkaptu selettiv, il-magni b’emissjonijiet baxxi</w:t>
            </w:r>
            <w:r>
              <w:rPr>
                <w:b/>
                <w:i/>
              </w:rPr>
              <w:t>, il-monitoraġġ</w:t>
            </w:r>
            <w:r>
              <w:t xml:space="preserve"> diġitali), il-waqfien temporanju u l-programmi ta’ diversifikazzjoni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Ifakkar fil-pożizzjoni tiegħu dwar il-QFP il-ġdid u</w:t>
            </w:r>
            <w:r>
              <w:t xml:space="preserve"> jappella lill-Kummissjoni u lill-Istati Membri </w:t>
            </w:r>
            <w:r>
              <w:rPr>
                <w:b/>
                <w:i/>
              </w:rPr>
              <w:t>jaqblu dwar il-baġit</w:t>
            </w:r>
            <w:r>
              <w:t xml:space="preserve"> delimitat </w:t>
            </w:r>
            <w:r>
              <w:rPr>
                <w:b/>
                <w:i/>
              </w:rPr>
              <w:t>propost deskritt fil-pożizzjoni tal-Parlament għas-sajd u l-akkwakultura;</w:t>
            </w:r>
            <w:r>
              <w:t xml:space="preserve"> </w:t>
            </w:r>
            <w:r>
              <w:rPr>
                <w:b/>
                <w:i/>
              </w:rPr>
              <w:t>ifakkar fl-importanza tal-modernizzazzjoni</w:t>
            </w:r>
            <w:r>
              <w:t xml:space="preserve"> u t-tiġdid tal-flotta (inkluż l-irkaptu selettiv, il-magni b’emissjonijiet baxxi </w:t>
            </w:r>
            <w:r>
              <w:rPr>
                <w:b/>
                <w:i/>
              </w:rPr>
              <w:t>u l-monitoraġġ</w:t>
            </w:r>
            <w:r>
              <w:t xml:space="preserve"> diġitali), il-waqfien temporanju u l-programmi ta’ diversifikazzjoni ekonomika;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Jappella lill-Kummissjoni u lill-Istati Membri biex jallokaw baġit delimitat ta’ mill-inqas EUR </w:t>
            </w:r>
            <w:r>
              <w:rPr>
                <w:b/>
                <w:i/>
              </w:rPr>
              <w:t>7 290</w:t>
            </w:r>
            <w:r>
              <w:t xml:space="preserve"> miljun </w:t>
            </w:r>
            <w:r>
              <w:rPr>
                <w:b/>
                <w:i/>
              </w:rPr>
              <w:t>biex jappoġġjaw il-modernizzazzjoni</w:t>
            </w:r>
            <w:r>
              <w:t xml:space="preserve"> u t-tiġdid tal-flotta (inkluż l-irkaptu selettiv, il-magni b’emissjonijiet baxxi, il-monitoraġġ diġitali), il-waqfien temporanju u l-programmi ta’ diversifikazzjoni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Jappella lill-Kummissjoni u lill-Istati Membri biex jallokaw baġit delimitat ta’ mill-inqas EUR </w:t>
            </w:r>
            <w:r>
              <w:rPr>
                <w:b/>
                <w:i/>
              </w:rPr>
              <w:t>7 290</w:t>
            </w:r>
            <w:r>
              <w:t xml:space="preserve"> miljun</w:t>
            </w:r>
            <w:r>
              <w:rPr>
                <w:b/>
                <w:i/>
              </w:rPr>
              <w:t>, kif ukoll skemi ta’ għajnuna pubblika aktar siguri għall-modernizzazzjoni, it-tranżizzjoni tal-enerġija</w:t>
            </w:r>
            <w:r>
              <w:t xml:space="preserve"> u t-tiġdid tal-flotta (inkluż l-irkaptu selettiv, il-magni b’emissjonijiet baxxi, il-monitoraġġ diġitali), il-waqfien temporanju u l-programmi ta’ diversifikazzjoni ekonomika;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Jappella lill-Kummissjoni u lill-Istati Membri biex jallokaw baġit delimitat ta’ mill-inqas EUR 7 290 miljun biex jappoġġjaw </w:t>
            </w:r>
            <w:r>
              <w:rPr>
                <w:b/>
                <w:i/>
              </w:rPr>
              <w:t>il-modernizzazzjoni</w:t>
            </w:r>
            <w:r>
              <w:t xml:space="preserve"> u t-tiġdid </w:t>
            </w:r>
            <w:r>
              <w:rPr>
                <w:b/>
                <w:i/>
              </w:rPr>
              <w:t>tal-flotta (inkluż l-irkaptu selettiv, il-magni b’emissjonijiet baxxi, il-monitoraġġ diġitali), il-waqfien temporanju u l-programmi ta’ diversifikazzjoni ekonomika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Jappella lill-Kummissjoni u lill-Istati Membri biex jallokaw baġit delimitat ta’ mill-inqas EUR 7 290 miljun biex jappoġġjaw </w:t>
            </w:r>
            <w:r>
              <w:rPr>
                <w:b/>
                <w:i/>
              </w:rPr>
              <w:t>it-tranżizzjoni ekoloġika u enerġetika tal-flotta, u jappoġġja l-innovazzjoni u s-selettività mtejba tal-irkaptu, id-dekarbonizzazzjoni, is-sikurezza abbord, il-kundizzjonijiet tax-xogħol, id-diġitalizzazzjoni tan-negozji tas-sajd</w:t>
            </w:r>
            <w:r>
              <w:t xml:space="preserve"> u t-tiġdid </w:t>
            </w:r>
            <w:r>
              <w:rPr>
                <w:b/>
                <w:i/>
              </w:rPr>
              <w:t>ġenerazzjonali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Jappella lill-Kummissjoni u lill-Istati Membri biex jallokaw baġit delimitat ta’ mill-inqas EUR </w:t>
            </w:r>
            <w:r>
              <w:rPr>
                <w:b/>
                <w:i/>
              </w:rPr>
              <w:t>7 290</w:t>
            </w:r>
            <w:r>
              <w:t xml:space="preserve"> miljun biex jappoġġjaw il-modernizzazzjoni u t-tiġdid tal-flotta (inkluż l-irkaptu selettiv, il-magni b’emissjonijiet baxxi, il-monitoraġġ diġitali), il-waqfien temporanju u l-programmi ta’ diversifikazzjoni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Jappella lill-Kummissjoni u lill-Istati Membri biex jallokaw baġit delimitat ta’ mill-inqas EUR </w:t>
            </w:r>
            <w:r>
              <w:rPr>
                <w:b/>
                <w:i/>
              </w:rPr>
              <w:t>7 290</w:t>
            </w:r>
            <w:r>
              <w:t xml:space="preserve"> miljun biex jappoġġjaw il-modernizzazzjoni u t-tiġdid tal-flotta (inkluż l-irkaptu selettiv, il-magni b’emissjonijiet baxxi, il-monitoraġġ diġitali), </w:t>
            </w:r>
            <w:r>
              <w:rPr>
                <w:b/>
                <w:i/>
              </w:rPr>
              <w:t>it-tiġdid ġenerazzjonali,</w:t>
            </w:r>
            <w:r>
              <w:t xml:space="preserve"> il-waqfien temporanju u l-programmi ta’ diversifikazzjoni ekonomika;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 – subparagrafu 1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Jinsab imħasseb dwar l-għajbien possibbli ta’ strument speċifiku għas-sajd fil-qafas finanzjarju pluriennali (QFP) li jmiss, kif ukoll it-tnaqqis u d-dilwizzjoni tar-riżorsi finanzjarji għas-settur f’fondi ġeneriċi oħra tal-pjanijiet nazzjonali u reġjonali (PNR), li jistgħu jipperikolaw serjament il-futur tiegħu;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Jisħaq fuq il-ħtieġa li l-Kummissjoni tirrevedi u żżid il-limitu massimu għall-għajnuna de minimis applikabbli għas-settur tas-sajd u li dan jiġi stabbilit, meta xieraq, għal kull bastiment, filwaqt li titqies iż-żieda fil-kostijiet tal-enerġija u tal-fjuwil, kif ukoll il-pressjonijiet multifattorjali li jaffettwaw il-kompetittività u l-profittabbiltà tal-flotta Ewropea;</w:t>
            </w:r>
            <w:r>
              <w:t xml:space="preserve"> </w:t>
            </w:r>
            <w:r>
              <w:rPr>
                <w:b/>
                <w:i/>
              </w:rPr>
              <w:t>iqis li, skont il-qafas finanzjarju pluriennali li jmiss, dan l-istrument għandu jkun element essenzjali tal-appoġġ tal-Unjoni biex jiġu żgurati r-reżiljenza, il-modernizzazzjoni u l-vijabbiltà ekonomika tas-settur tas-sajd.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Jenfasizza li t-tranżizzjoni ekoloġika tas-settur tas-sajd trid tkun soċjalment ġusta u ekonomikament sostenibbli;</w:t>
            </w:r>
            <w:r>
              <w:t xml:space="preserve"> </w:t>
            </w:r>
            <w:r>
              <w:rPr>
                <w:b/>
                <w:i/>
              </w:rPr>
              <w:t>jitlob li l-investimenti meħtieġa biex jitnaqqas il-konsum tal-enerġija, jittejbu l-kundizzjonijiet tax-xogħol u jiġu mmodernizzati l-bastimenti jingħataw l-appoġġ finanzjarju xieraq, b’mod partikolari fir-rigward tan-negozji tas-sajd żgħar u ta’ daqs medju;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Jistieden lill-Kummissjoni u lill-Istati Membri jappoġġjaw lis-sajjieda tul it-tranżizzjoni lejn sajd kompletament sostenibbli u b’emissjonijiet żero filwaqt li jagħmlu użu sħiħ u effettiv mill-għodod disponibbli fl-ambitu tal-pjan pluriennali għall-Punent tal-Mediterran, peress li l-profittabbiltà, il-kompetittività u r-reżiljenza fit-tul jiddependu minn stokkijiet tal-ħut b’saħħithom;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Nicolás González Casares, Leire Pajín, Alicia Homs Ginel, Sandra Gómez López, Javi López, Laura Ballarín Cereza, Marcos Ros Sempere, Idoia Mendia, Lina Gálvez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Iħeġġeġ lill-Kummissjoni u lill-Istati Membri jsaħħu l-miżuri biex jikkumpensaw u jinċentivaw lis-settur tas-sajd għat-tneħħija tal-iskart fil-baħar u l-kontribut tiegħu għat-tindif ta’ qiegħ il-baħar, fil-kuntest tal-appoġġ għall-protezzjoni u r-restawr tal-bijodiversità u tal-ekosistemi tal-baħar Mediterran;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8b.</w:t>
            </w:r>
            <w:r>
              <w:tab/>
            </w:r>
            <w:r>
              <w:rPr>
                <w:b/>
                <w:i/>
              </w:rPr>
              <w:t>Jistieden lill-Kummissjoni u lill-Istati Membri jdaħħlu miżuri speċifiċi biex jagħmlu l-professjonijiet tas-sajd aktar attraenti, b’mod partikolari billi jappoġġjaw it-taħriġ vokazzjonali, jgħinu lis-sajjieda żgħażagħ jistabbilixxu ruħhom fin-negozju, u jappoġġjaw l-ugwaljanza bejn il-ġeneri fis-settur u t-titjib tas-saħħa u s-sikurezza fuq il-post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Iħeġġeġ lill-Kummissjoni Ewropea tippreżenta pakkett leġiżlattiv ta’ simplifikazzjoni biex tiżgura l-kompetittività tal-Politika Komuni tas-Sajd, inkluża reviżjoni mmirata tar-regolament dwar il-pjan pluriennali għall-istokkijiet tal-ħut demersali fil-Punent tal-Mediterran, li jinkorpora l-modifiki u l-adattamenti identifikati f’dan ir-rapport;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Iħeġġeġ lill-Kummissjoni Ewropea tippreżenta pakkett leġiżlattiv ta’ simplifikazzjoni biex tiżgura l-kompetittività tal-Politika Komuni tas-Sajd, inkluża reviżjoni mmirata tar-regolament dwar il-pjan pluriennali għall-istokkijiet tal-ħut demersali fil-Punent tal-Mediterran, li jinkorpora l-modifiki u l-adattamenti identifikati f’dan ir-rapport;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Iħeġġeġ lill-Kummissjoni Ewropea tippreżenta pakkett leġiżlattiv ta’ simplifikazzjoni biex tiżgura l-kompetittività tal-Politika Komuni tas-Sajd, inkluża reviżjoni mmirata tar-regolament dwar il-pjan pluriennali għall-istokkijiet tal-ħut demersali fil-Punent tal-Mediterran, li jinkorpora l-modifiki u l-adattamenti identifikati f’dan ir-rapport;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Iħeġġeġ lill-Kummissjoni Ewropea tippreżenta pakkett leġiżlattiv ta’ simplifikazzjoni biex tiżgura l-kompetittività tal-Politika Komuni tas-Sajd, inkluża reviżjoni mmirata tar-regolament dwar il-pjan pluriennali għall-istokkijiet tal-ħut demersali fil-Punent tal-Mediterran, li jinkorpora l-modifiki u l-adattamenti identifikati f’dan ir-rapport;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Iħeġġeġ lill-Kummissjoni Ewropea tippreżenta pakkett leġiżlattiv ta’ simplifikazzjoni biex tiżgura l-kompetittività tal-Politika Komuni tas-Sajd, inkluża reviżjoni mmirata tar-regolament dwar il-pjan pluriennali għall-istokkijiet tal-ħut demersali fil-Punent tal-Mediterran, li jinkorpora l-modifiki u l-adattamenti identifikati f’dan ir-rapport; </w:t>
            </w:r>
            <w:r>
              <w:rPr>
                <w:b/>
                <w:i/>
              </w:rPr>
              <w:t>jirrimarka li tali pakkett leġiżlattiv għandu jindirizza wkoll kwistjonijiet oħra ta’ prijorità għas-settur, bħar-reviżjoni ta’ ċerti dispożizzjonijiet tal-obbligu ta’ ħatt l-art, l-esklużjoni tal-konzijiet tal-qiegħ mir-Regolament dwar l-Ilma Fond 2016/2336 u l-korrezzjoni ta’ elementi problematiċi tar-Regolament dwar il-Kontroll tas-Sajd, inklużi aspetti relatati mal-applikazzjoni tal-marġni ta’ tolleranza u s-sistema elettronika ta’ traċċabbiltà e-Catch, sabiex jiġi żgurat qafas regolatorju aktar proporzjonat, operattiv u adattat għar-realtà tal-flotot Ewropej li jiżgura l-kompetittività tagħhom fil-livell globali;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Chloé Ridel,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Iħeġġeġ lill-Kummissjoni Ewropea tippreżenta pakkett leġiżlattiv ta’ simplifikazzjoni biex tiżgura l-kompetittività tal-Politika Komuni tas-Sajd, inkluża reviżjoni mmirata tar-regolament dwar il-pjan pluriennali għall-istokkijiet tal-ħut demersali fil-Punent tal-Mediterran, li jinkorpora l-modifiki u l-adattamenti identifikati f’dan ir-rapport;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Iħeġġeġ lill-Kummissjoni Ewropea tippreżenta pakkett leġiżlattiv ta’ simplifikazzjoni biex tiżgura l-kompetittività tal-Politika Komuni tas-Sajd, inkluża reviżjoni mmirata tar-regolament dwar il-pjan pluriennali għall-istokkijiet tal-ħut demersali fil-Punent tal-Mediterran, li jinkorpora l-modifiki u l-adattamenti identifikati f’dan ir-rapport; </w:t>
            </w:r>
            <w:r>
              <w:rPr>
                <w:b/>
                <w:i/>
              </w:rPr>
              <w:t>jirrimarka li l-miżuri ta’ simplifikazzjoni amministrattiva m’għandhom fl-ebda ċirkostanza jirriżultaw fi kwalunkwe dgħufija tal-objettivi ambjentali tal-politika komuni tas-sajd jew fi kwalunkwe laxkar tar-rekwiżiti fir-rigward tat-trasparenza, il-kontroll u l-ġbir ta’ data xjentifika;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Iħeġġeġ lill-Kummissjoni Ewropea tippreżenta pakkett leġiżlattiv ta’ simplifikazzjoni biex tiżgura l-kompetittività tal-Politika Komuni tas-Sajd, inkluża reviżjoni mmirata tar-regolament dwar il-pjan pluriennali għall-istokkijiet tal-ħut demersali fil-Punent tal-Mediterran, li jinkorpora l-modifiki u l-adattamenti identifikati f’dan ir-rapport;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Iħeġġeġ lill-Kummissjoni Ewropea tippreżenta pakkett leġiżlattiv ta’ simplifikazzjoni biex tiżgura l-kompetittività tal-Politika Komuni tas-Sajd, inkluża reviżjoni mmirata tar-regolament dwar il-pjan pluriennali għall-istokkijiet tal-ħut demersali</w:t>
            </w:r>
            <w:r>
              <w:rPr>
                <w:b/>
                <w:i/>
              </w:rPr>
              <w:t>, eskluż kwalunkwe evoluzzjoni lejn ġestjoni skont qabdiet totali permissibbli (TAC)</w:t>
            </w:r>
            <w:r>
              <w:t xml:space="preserve"> fil-Punent tal-Mediterran, li jinkorpora l-modifiki u l-adattamenti identifikati f’dan ir-rapport</w:t>
            </w:r>
            <w:r>
              <w:rPr>
                <w:b/>
                <w:i/>
              </w:rPr>
              <w:t>, kif ukoll iċ-ċarezza regolatorja permezz ta’ obbligu li jispeċifika l-metodi ta’ kalkolu, il-livelli ta’ applikazzjoni u l-arranġamenti ta’ akkumulazzjoni tal-iskemi previsti fir-regolamenti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 Jamet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Iħeġġeġ lill-Kummissjoni Ewropea tippreżenta </w:t>
            </w:r>
            <w:r>
              <w:rPr>
                <w:b/>
                <w:i/>
              </w:rPr>
              <w:t>pakkett leġiżlattiv ta’ simplifikazzjoni biex tiżgura l-kompetittività</w:t>
            </w:r>
            <w:r>
              <w:t xml:space="preserve"> tal-Politika Komuni tas-Sajd, inkluża reviżjoni mmirata tar-regolament dwar il-pjan pluriennali għall-istokkijiet tal-ħut demersali fil-Punent tal-Mediterran, li </w:t>
            </w:r>
            <w:r>
              <w:rPr>
                <w:b/>
                <w:i/>
              </w:rPr>
              <w:t>jinkorpora</w:t>
            </w:r>
            <w:r>
              <w:t xml:space="preserve"> l-modifiki u l-adattamenti identifikati f’dan ir-rapport;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Iħeġġeġ lill-Kummissjoni Ewropea tippreżenta </w:t>
            </w:r>
            <w:r>
              <w:rPr>
                <w:b/>
                <w:i/>
              </w:rPr>
              <w:t>riforma kompluta u ambizzjuża</w:t>
            </w:r>
            <w:r>
              <w:t xml:space="preserve"> tal-Politika Komuni tas-Sajd, inkluża reviżjoni mmirata tar-regolament dwar il-pjan pluriennali għall-istokkijiet tal-ħut demersali fil-Punent tal-Mediterran, li </w:t>
            </w:r>
            <w:r>
              <w:rPr>
                <w:b/>
                <w:i/>
              </w:rPr>
              <w:t>tinkorpora</w:t>
            </w:r>
            <w:r>
              <w:t xml:space="preserve"> l-modifiki u l-adattamenti identifikati f’dan ir-rapport;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Jistieden lill-Kummissjoni biex il-Viżjoni futura għas-Sajd u l-Akkwakultura 2040 tagħti prijorità lis-settur permezz tal-ħolqien ta' Pjan Ewropew għall-Ikel Blu biex il-produzzjoni u l-konsum tal-prodotti tas-sajd u tal-akkwakultura Ewropej jingħataw spinta, kif ukoll titqajjem kuxjenza dwar il-valur nutrizzjonali, ambjentali u soċjoekonomiku tagħhom fil-katina tal-industrija tal-baħar;</w:t>
            </w:r>
            <w:r>
              <w:t xml:space="preserve"> </w:t>
            </w:r>
            <w:r>
              <w:rPr>
                <w:b/>
                <w:i/>
              </w:rPr>
              <w:t>iħeġġeġ ukoll lill-Kummissjoni u lill-Istati Membri jistabbilixxu miżuri speċifiċi biex irawmu t-tiġdid ġenerazzjonali, itejbu l-aċċess tas-sajjieda żgħażagħ għall-finanzi, it-taħriġ, id-diġitalizzazzjoni, l-innovazzjoni u l-intraprenditorija fis-settur tas-sajd;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Iħeġġeġ lill-Kummissjoni ttejjeb l-implimentazzjoni tal-politika komuni tas-sajd filwaqt li tiżgura objettivi u standards ambjentali, klimatiċi, tat-trattament xieraq tal-annimali, tat-trasparenza u soċjali;</w:t>
            </w:r>
            <w:r>
              <w:t xml:space="preserve"> </w:t>
            </w:r>
            <w:r>
              <w:rPr>
                <w:b/>
                <w:i/>
              </w:rPr>
              <w:t>ifakkar, b’mod partikolari, fil-ħtieġa li tissaħħaħ l-implimentazzjoni tal-obbligu ta’ ħatt l-art sabiex jiġi evitat l-iskartar illegali;</w:t>
            </w:r>
            <w:r>
              <w:t xml:space="preserve"> </w:t>
            </w:r>
            <w:r>
              <w:rPr>
                <w:b/>
                <w:i/>
              </w:rPr>
              <w:t>jisħaq li s-simplifikazzjoni trid ittejjeb l-implimentazzjoni filwaqt li żżomm jew issaħħaħ l-approċċi prekawzjonarji u bbażati fuq l-ekosistema u l-objettivi tar-restawr tal-popolazzjonijiet tal-ħut u tal-ekosistemi tal-baħar;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Jitlob lill-Kummissjoni, qabel ma tintroduċi aktar tnaqqis fl-opportunitajiet tas-sajd, tippermetti biżżejjed żmien għall-miżuri li diġà ttieħdu biex jipproduċu riżultati li jistgħu jitkejlu u jkunu soġġetti għal valutazzjoni xierqa tal-impatti bijoloġiċi, ekonomiċi u soċjali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Jitlob lill-Kummissjoni, qabel ma tintroduċi aktar tnaqqis fl-opportunitajiet tas-sajd, tippermetti biżżejjed żmien għall-miżuri li diġà ttieħdu biex jipproduċu riżultati li jistgħu jitkejlu u jkunu soġġetti għal valutazzjoni xierqa tal-impatti bijoloġiċi, ekonomiċi u soċjali tagħhom</w:t>
            </w:r>
            <w:r>
              <w:rPr>
                <w:b/>
                <w:i/>
              </w:rPr>
              <w:t>, kif ukoll biex iwettqu analiżi xjentifika tal-ispejjeż imqabbla mal-benefiċċji u valutazzjoni tal-effetti bijoloġiċi, ekonomiċi u soċjali tal-miżuri diġà fis-seħħ qabel ma jintroduċu aktar tnaqqis fl-opportunitajiet tas-sajd (anke permezz ta’ miżuri ta’ konservazzjoni), u biex jinżammu miżuri alternattivi jekk dawn jidhru aktar rilevanti, sabiex jiġi żgurat li kwalunkwe deċiżjoni ġdida tkun ibbażata fuq riżultati murija b’mod oġġettiv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Nora Junco García, Kristoffer Storm, Piotr Müller, Stephen Nikola Bartulica, Sander Smit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Jitlob lill-Kummissjoni, qabel ma tintroduċi aktar tnaqqis fl-opportunitajiet tas-sajd, tippermetti </w:t>
            </w:r>
            <w:r>
              <w:rPr>
                <w:b/>
                <w:i/>
              </w:rPr>
              <w:t>biżżejjed żmien għall-miżuri</w:t>
            </w:r>
            <w:r>
              <w:t xml:space="preserve"> li diġà ttieħdu </w:t>
            </w:r>
            <w:r>
              <w:rPr>
                <w:b/>
                <w:i/>
              </w:rPr>
              <w:t>biex</w:t>
            </w:r>
            <w:r>
              <w:t xml:space="preserve"> jipproduċu riżultati li jistgħu jitkejlu </w:t>
            </w:r>
            <w:r>
              <w:rPr>
                <w:b/>
                <w:i/>
              </w:rPr>
              <w:t>u</w:t>
            </w:r>
            <w:r>
              <w:t xml:space="preserve"> jkunu soġġetti għal valutazzjoni xierqa tal-impatti bijoloġiċi, ekonomiċi u soċjali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Jitlob lill-Kummissjoni, qabel ma tintroduċi aktar tnaqqis fl-opportunitajiet tas-sajd </w:t>
            </w:r>
            <w:r>
              <w:rPr>
                <w:b/>
                <w:i/>
              </w:rPr>
              <w:t>jew fl-isforz tas-sajd</w:t>
            </w:r>
            <w:r>
              <w:t xml:space="preserve">, tippermetti </w:t>
            </w:r>
            <w:r>
              <w:rPr>
                <w:b/>
                <w:i/>
              </w:rPr>
              <w:t>minimu ta' żewġ ċikli annwali ta' ġestjoni sabiex il-miżuri</w:t>
            </w:r>
            <w:r>
              <w:t xml:space="preserve"> li diġà ttieħdu jipproduċu riżultati li jistgħu jitkejlu</w:t>
            </w:r>
            <w:r>
              <w:rPr>
                <w:b/>
                <w:i/>
              </w:rPr>
              <w:t>, u li dawn ir-riżultati</w:t>
            </w:r>
            <w:r>
              <w:t xml:space="preserve"> jkunu soġġetti għal valutazzjoni </w:t>
            </w:r>
            <w:r>
              <w:rPr>
                <w:b/>
                <w:i/>
              </w:rPr>
              <w:t>indipendenti</w:t>
            </w:r>
            <w:r>
              <w:t xml:space="preserve"> xierqa tal-impatti bijoloġiċi, ekonomiċi u soċjali tagħhom; </w:t>
            </w:r>
            <w:r>
              <w:rPr>
                <w:b/>
                <w:i/>
              </w:rPr>
              <w:t>iqis li, fin-nuqqas ta’ tali valutazzjoni, il-livell eżistenti tal-isforz tas-sajd għandu jinżamm mingħajr aktar tnaqqis;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Jitlob lill-Kummissjoni, </w:t>
            </w:r>
            <w:r>
              <w:rPr>
                <w:b/>
                <w:i/>
              </w:rPr>
              <w:t>qabel ma tintroduċi aktar tnaqqis fl-opportunitajiet tas-sajd, tippermetti biżżejjed żmien għall-miżuri li diġà ttieħdu biex jipproduċu riżultati li jistgħu jitkejlu u jkunu soġġetti għal valutazzjoni xierqa tal-impatti</w:t>
            </w:r>
            <w:r>
              <w:t xml:space="preserve"> bijoloġiċi, ekonomiċi u soċjali </w:t>
            </w:r>
            <w:r>
              <w:rPr>
                <w:b/>
                <w:i/>
              </w:rPr>
              <w:t>tagħhom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Jitlob lill-Kummissjoni, </w:t>
            </w:r>
            <w:r>
              <w:rPr>
                <w:b/>
                <w:i/>
              </w:rPr>
              <w:t>meta tipproponi opportunitajiet tas-sajd għall-istokkijiet fl-ambitu tal-pjan pluriennali għall-Punent tal-Mediterran, tivvaluta l-effetti</w:t>
            </w:r>
            <w:r>
              <w:t xml:space="preserve"> bijoloġiċi, ekonomiċi u soċjali </w:t>
            </w:r>
            <w:r>
              <w:rPr>
                <w:b/>
                <w:i/>
              </w:rPr>
              <w:t>tal-miżuri diġà adottati, fejn applikabbli, filwaqt li tiżgura li, fejn l-istokkijiet jibqgħu mistada b’mod eċċessiv jew taħt il-livelli ta’ prekawzjoni tal-bijomassa, l-opportunitajiet tas-sajd jibqgħu konformi mal-aqwa parir xjentifiku disponibbli u mal-objettivi tal-pjan u tal-PKS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Jitlob lill-Kummissjoni</w:t>
            </w:r>
            <w:r>
              <w:rPr>
                <w:b/>
                <w:i/>
              </w:rPr>
              <w:t>, qabel ma tintroduċi aktar tnaqqis fl-opportunitajiet tas-sajd, tippermetti biżżejjed żmien għall-miżuri li diġà ttieħdu biex jipproduċu riżultati li jistgħu jitkejlu u jkunu soġġetti għal valutazzjoni xierqa tal-impatti</w:t>
            </w:r>
            <w:r>
              <w:t xml:space="preserve"> bijoloġiċi, ekonomiċi u soċjali </w:t>
            </w:r>
            <w:r>
              <w:rPr>
                <w:b/>
                <w:i/>
              </w:rPr>
              <w:t>tagħhom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Jitlob lill-Kummissjoni </w:t>
            </w:r>
            <w:r>
              <w:rPr>
                <w:b/>
                <w:i/>
              </w:rPr>
              <w:t>tivvaluta regolarment l-effetti</w:t>
            </w:r>
            <w:r>
              <w:t xml:space="preserve"> bijoloġiċi</w:t>
            </w:r>
            <w:r>
              <w:rPr>
                <w:b/>
                <w:i/>
              </w:rPr>
              <w:t>, ekoloġiċi, klimatiċi, tat-trattament xieraq tal-annimali</w:t>
            </w:r>
            <w:r>
              <w:t xml:space="preserve">, ekonomiċi u soċjali </w:t>
            </w:r>
            <w:r>
              <w:rPr>
                <w:b/>
                <w:i/>
              </w:rPr>
              <w:t>fir-rigward tal-miżuri ta’ ġestjoni</w:t>
            </w:r>
            <w:r>
              <w:t xml:space="preserve">; </w:t>
            </w:r>
            <w:r>
              <w:rPr>
                <w:b/>
                <w:i/>
              </w:rPr>
              <w:t>jisħaq li n-nuqqas ta’ ċertezza xjentifika sħiħa ma jridx jiġi invokat biex jiġu ttardjati l-miżuri meħtieġa ħalli tiġi evitata ħsara serja jew irriversibbli lill-annimali tal-baħar, lill-popolazzjonijiet tal-ħut deċimati, lill-ispeċijiet protetti, lill-ħabitats jew lill-funzjonament usa’ tal-ekosistema;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Jitlob lill-Kummissjoni, qabel ma tintroduċi aktar tnaqqis fl-opportunitajiet tas-sajd, tippermetti biżżejjed żmien għall-miżuri li diġà ttieħdu biex jipproduċu riżultati li jistgħu jitkejlu u jkunu soġġetti għal valutazzjoni xierqa tal-impatti bijoloġiċi, ekonomiċi u soċjali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Jitlob lill-Kummissjoni, qabel ma tintroduċi aktar tnaqqis fl-opportunitajiet tas-sajd, tippermetti biżżejjed żmien għall-miżuri li diġà ttieħdu biex jipproduċu riżultati li jistgħu jitkejlu u jkunu soġġetti għal valutazzjoni xierqa tal-impatti bijoloġiċi, ekonomiċi u soċjali tagħhom </w:t>
            </w:r>
            <w:r>
              <w:rPr>
                <w:b/>
                <w:i/>
              </w:rPr>
              <w:t>biex tiżgura qafas regolatorju stabbli u prevedibbli li jippermetti lill-kumpaniji jippjanaw l-investimenti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Wiesner,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Jitlob lill-Kummissjoni, qabel ma </w:t>
            </w:r>
            <w:r>
              <w:rPr>
                <w:b/>
                <w:i/>
              </w:rPr>
              <w:t>tintroduċi</w:t>
            </w:r>
            <w:r>
              <w:t xml:space="preserve"> aktar </w:t>
            </w:r>
            <w:r>
              <w:rPr>
                <w:b/>
                <w:i/>
              </w:rPr>
              <w:t>tnaqqis fl-opportunitajiet tas-sajd, tippermetti biżżejjed</w:t>
            </w:r>
            <w:r>
              <w:t xml:space="preserve"> żmien </w:t>
            </w:r>
            <w:r>
              <w:rPr>
                <w:b/>
                <w:i/>
              </w:rPr>
              <w:t>għall-miżuri li diġà ttieħdu</w:t>
            </w:r>
            <w:r>
              <w:t xml:space="preserve"> biex jipproduċu riżultati li jistgħu jitkejlu u jkunu soġġetti għal valutazzjoni xierqa tal-impatti bijoloġiċi, ekonomiċi u soċjali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Jitlob lill-Kummissjoni </w:t>
            </w:r>
            <w:r>
              <w:rPr>
                <w:b/>
                <w:i/>
              </w:rPr>
              <w:t>u l-Istati Membri</w:t>
            </w:r>
            <w:r>
              <w:t xml:space="preserve">, qabel ma </w:t>
            </w:r>
            <w:r>
              <w:rPr>
                <w:b/>
                <w:i/>
              </w:rPr>
              <w:t>jintroduċu</w:t>
            </w:r>
            <w:r>
              <w:t xml:space="preserve"> aktar </w:t>
            </w:r>
            <w:r>
              <w:rPr>
                <w:b/>
                <w:i/>
              </w:rPr>
              <w:t>miżuri fir-rigward tal-opportunitajiet tas-sajd, iqisu li l-miżuri diġà adottati jingħataw</w:t>
            </w:r>
            <w:r>
              <w:t xml:space="preserve"> żmien </w:t>
            </w:r>
            <w:r>
              <w:rPr>
                <w:b/>
                <w:i/>
              </w:rPr>
              <w:t>xieraq</w:t>
            </w:r>
            <w:r>
              <w:t xml:space="preserve"> biex jipproduċu riżultati li jistgħu jitkejlu u jkunu soġġetti għal valutazzjoni xierqa tal-impatti bijoloġiċi, ekonomiċi u soċjali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Carmen Crespo Díaz, Isabelle Le Callennec, Paulo do Nascimento Cabral, Susana Solís Pérez, Francisco José Millán Mon, Fredis Beleris,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Ifakkar li s-sostenibbiltà tas-sajd għandha tiġi vvalutata abbażi tat-tliet pilastri tal-Politika Komuni tas-Sajd (ambjentali, ekonomika u soċjali), li għandhom l-istess status legali u għandhom jiġu applikati b’mod ibbilanċjat, filwaqt li jiġi evitat li wieħed minnhom jipprevali sistematikament fuq l-oħrajn;</w:t>
            </w:r>
            <w:r>
              <w:t xml:space="preserve"> </w:t>
            </w:r>
            <w:r>
              <w:rPr>
                <w:b/>
                <w:i/>
              </w:rPr>
              <w:t>ifakkar li l-Politika Komuni tas-Sajd hija kompetenza esklużiva tal-Unjoni skont l-Artikolu 3 tat-TFUE, peress li hija waħda mill-politiki integrati ewlenin tal-Unjoni, u li l-effettività, il-koerenza u l-funzjonament xieraq tagħha jirrikjedu approċċ kompletament Ewropew, li jevita kwalunkwe riskju ta’ frammentazzjoni jew rinazzjonalizzazzjoni tad-deċiżjonijiet ta’ ġestjoni;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Mélissa Camara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Jistieden lill-Kummissjoni tiżgura li kwalunkwe aġġustament futur dwar il-ġestjoni tas-sajd fil-Baħar Mediterran ikun ibbażat fuq valutazzjonijiet trasparenti, ibbażati fuq ix-xjenza u fuq l-ekosistema, li jippermettu biżżejjed żmien għal miżuri ta’ konservazzjoni adottati reċentement biex tintwera l-effettività tagħhom filwaqt li jiġu mmonitorjati mill-qrib l-impatti tagħhom fuq l-istokkijiet tal-ħut, l-ekosistemi tal-baħar u l-komunitajiet dipendenti fuq is-sajd;</w:t>
            </w:r>
            <w:r>
              <w:t xml:space="preserve"> </w:t>
            </w:r>
            <w:r>
              <w:rPr>
                <w:b/>
                <w:i/>
              </w:rPr>
              <w:t>jisħaq fuq il-ħtieġa li miżuri ta’ konservazzjoni effettivi jiġu kkombinati ma’ appoġġ għal tranżizzjoni ġusta lejn sajd sostenibbli, b’impatt baxx u b’emissjonijiet żero;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Eric Sargiacomo, Nicolás González Casares, Giuseppe Lupo, Sakis Arnaoutoglou, Idoia Mendia, Chloé Ridel, Claire Fita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Jistieden lill-Kummissjoni tippreżenta lill-Parlament Ewropew, mhux aktar tard minn tliet snin wara d-dħul fis-seħħ tar-regolament rivedut, rapport li jivvaluta l-impatt bijoloġiku, ekonomiku, soċjali u territorjali tiegħu, li janalizza b’mod partikolari l-effetti fuq l-introjtu tas-sajjieda, l-impjiegi, it-tiġdid ġenerazzjonali, ir-reżiljenza tal-komunitajiet kostali, l-istat tal-istokkijiet ewlenin tal-ħut u l-effetti kumulattivi ta’ politiki marittimi oħra tal-UE fuq l-attività tas-sajd;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Jistieden lill-Kummissjoni u lill-Istati Membri jipprojbixxu s-sajd mobbli li jiġi f’kuntatt mal-qiegħ f’żoni strettament protetti u jeliminawh gradwalment f’ekosistemi vulnerabbli tal-baħar, f’alka tal-qiegħ, f’ħabitats koralliġenużi u tal-baħar fond, f’żoni ta’ riproduzzjoni u tkabbir u f’żoni deżinjati għar-restawr ekoloġiku;</w:t>
            </w:r>
            <w:r>
              <w:t xml:space="preserve"> </w:t>
            </w:r>
            <w:r>
              <w:rPr>
                <w:b/>
                <w:i/>
              </w:rPr>
              <w:t>jappella għal appoġġ immirat għal tranżizzjoni ġusta għall-ħaddiema affettwati u l-komunitajiet kostali;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Jappella għal miżuri vinkolanti, li jistgħu jitkejlu u marbuta biż-żmien biex jiġu evitati u jitnaqqsu l-qabdiet aċċessorji u l-mortalità ta’ speċijiet mhux fil-mira u protetti, inklużi l-klieb il-baħar, ir-raj, iċ-ċetaċji, il-fkieren tal-baħar u l-għasafar tal-baħar;</w:t>
            </w:r>
            <w:r>
              <w:t xml:space="preserve"> </w:t>
            </w:r>
            <w:r>
              <w:rPr>
                <w:b/>
                <w:i/>
              </w:rPr>
              <w:t>jappella għall-użu obbligatorju tal-aktar miżuri ta’ mitigazzjoni effettivi disponibbli, il-monitoraġġ indipendenti u l-għeluq temporanju ta’ żoni ta’ riskju għoli fejn meħtieġ;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10c.</w:t>
            </w:r>
            <w:r>
              <w:tab/>
            </w:r>
            <w:r>
              <w:rPr>
                <w:b/>
                <w:i/>
              </w:rPr>
              <w:t>Ifakkar li l-Artikolu 13 tat-TFUE jirrikjedi li l-Unjoni tqis bis-sħiħ ir-rekwiżiti tal-benesseri tal-annimali bħala esseri sensibbli meta tifformula u timplimenta l-politika tas-sajd;</w:t>
            </w:r>
            <w:r>
              <w:t xml:space="preserve"> </w:t>
            </w:r>
            <w:r>
              <w:rPr>
                <w:b/>
                <w:i/>
              </w:rPr>
              <w:t>jistieden lill-Kummissjoni tappoġġja r-riċerka fi prattiki ta’ qbid, irkupru, immaniġġjar, sturdament u qtil li jimminimizzaw id-durata u s-severità tat-tbatija tal-ħut u tal-krustaċji kif ukoll l-introduzzjoni gradwali ta’ tali prattiki;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10d.</w:t>
            </w:r>
            <w:r>
              <w:tab/>
            </w:r>
            <w:r>
              <w:rPr>
                <w:b/>
                <w:i/>
              </w:rPr>
              <w:t>Jistieden lill-Kummissjoni tivvaluta u tnaqqas l-impronta klimatika tas-sajd fil-Mediterran, inkluż l-użu tal-fjuwil, il-ħsara lill-ekosistemi tal-karbonju blu, ir-refriġeranti u l-emissjonijiet tal-katina tal-provvista;</w:t>
            </w:r>
            <w:r>
              <w:t xml:space="preserve"> </w:t>
            </w:r>
            <w:r>
              <w:rPr>
                <w:b/>
                <w:i/>
              </w:rPr>
              <w:t>jisħaq li l-appoġġ pubbliku għandu jagħti prijorità lit-tnaqqis assolut tal-emissjonijiet u lis-sajd b’impatt baxx u ma għandux itawwal id-dipendenza fuq il-fjuwils fossili;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10e.</w:t>
            </w:r>
            <w:r>
              <w:tab/>
            </w:r>
            <w:r>
              <w:rPr>
                <w:b/>
                <w:i/>
              </w:rPr>
              <w:t>Jisħaq li t-tranżizzjoni ekoloġika trid tkun soċjalment ġusta;</w:t>
            </w:r>
            <w:r>
              <w:t xml:space="preserve"> </w:t>
            </w:r>
            <w:r>
              <w:rPr>
                <w:b/>
                <w:i/>
              </w:rPr>
              <w:t>jappella għal appoġġ immirat għall-introjtu, il-protezzjoni soċjali, it-taħriġ mill-ġdid, miżuri ta’ sikurezza okkupazzjonali u opportunitajiet alternattivi ta’ impjieg għas-sajjieda u l-ħaddiema affettwati;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10f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10f.</w:t>
            </w:r>
            <w:r>
              <w:tab/>
            </w:r>
            <w:r>
              <w:rPr>
                <w:b/>
                <w:i/>
              </w:rPr>
              <w:t>Jitlob li l-appoġġ finanzjarju tal-Unjoni u dak nazzjonali jkun kundizzjonali fuq il-konformità mar-regoli tas-sajd, ambjentali, tax-xogħol u tat-trattament xieraq tal-annimali;</w:t>
            </w:r>
            <w:r>
              <w:t xml:space="preserve"> </w:t>
            </w:r>
            <w:r>
              <w:rPr>
                <w:b/>
                <w:i/>
              </w:rPr>
              <w:t>jisħaq li l-operaturi responsabbli għal ksur serju jew ripetut għandhom jiġu esklużi mill-appoġġ pubbliku għal perjodu effettiv u proporzjonat;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10g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10g.</w:t>
            </w:r>
            <w:r>
              <w:tab/>
            </w:r>
            <w:r>
              <w:rPr>
                <w:b/>
                <w:i/>
              </w:rPr>
              <w:t>Jistieden lill-Istati Membri jindirizzaw l-iżbilanċ persistenti bejn il-kapaċità tas-sajd u l-opportunitajiet tas-sajd fil-Punent tal-Mediterran bħala kwistjoni ta’ prijorità permezz ta’ miżuri ġusti, volontarji u permanenti ta’ aġġustament tal-kapaċità, akkumpanjati minn appoġġ adegwat għas-sajjieda u l-komunitajiet tas-sajd affettwati u minn opportunitajiet għad-diversifikazzjoni biex tiġi żgurata tranżizzjoni ġusta;</w:t>
            </w:r>
            <w:r>
              <w:t xml:space="preserve"> </w:t>
            </w:r>
            <w:r>
              <w:rPr>
                <w:b/>
                <w:i/>
              </w:rPr>
              <w:t>jisħaq li l-kapaċità żejda ma tridx tiġi ttrasferita lejn reġjuni jew żoni tas-sajd oħra;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791.020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118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119</w:t>
    </w:r>
    <w:r>
      <w:fldChar w:fldCharType="end"/>
    </w:r>
    <w:r>
      <w:tab/>
    </w:r>
    <w:r>
      <w:rPr>
        <w:rStyle w:val="HideTWBExt"/>
      </w:rPr>
      <w:t>&lt;PathFdR&gt;</w:t>
    </w:r>
    <w:r>
      <w:t>AM\1348234MT.docx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AM\1348234MT.docx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119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119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791.020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AM\1348234MT.docx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791.020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119</Pages>
  <Words>20482</Words>
  <Characters>148472</Characters>
  <Application>Microsoft Office Word</Application>
  <DocSecurity>0</DocSecurity>
  <Lines>1</Lines>
  <Paragraphs>2144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1348234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598385</vt:lpwstr>
  </property>
  <property fmtid="{D5CDD505-2E9C-101B-9397-08002B2CF9AE}" pid="7" name="dmxml.render.traceId">
    <vt:lpwstr>6a86c91bd1f75ce5aac91a315cdd7584</vt:lpwstr>
  </property>
  <property fmtid="{D5CDD505-2E9C-101B-9397-08002B2CF9AE}" pid="8" name="FooterPath">
    <vt:lpwstr>AM\1348234MT.docx</vt:lpwstr>
  </property>
  <property fmtid="{D5CDD505-2E9C-101B-9397-08002B2CF9AE}" pid="9" name="PE Number">
    <vt:lpwstr>791.020</vt:lpwstr>
  </property>
  <property fmtid="{D5CDD505-2E9C-101B-9397-08002B2CF9AE}" pid="10" name="UID">
    <vt:lpwstr>eu.europa.europarl-DIN1-2026-0000229678_02.00-mt-01.00_text-xml</vt:lpwstr>
  </property>
</Properties>
</file>